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38AC3" w14:textId="16687D83" w:rsidR="003E7811" w:rsidRPr="00047A95" w:rsidRDefault="00CA620B" w:rsidP="00CB1CD7">
      <w:pPr>
        <w:jc w:val="center"/>
        <w:rPr>
          <w:rFonts w:asciiTheme="minorHAnsi" w:hAnsiTheme="minorHAnsi" w:cstheme="minorHAnsi"/>
          <w:b/>
          <w:sz w:val="24"/>
          <w:szCs w:val="24"/>
        </w:rPr>
      </w:pPr>
      <w:bookmarkStart w:id="0" w:name="_GoBack"/>
      <w:bookmarkEnd w:id="0"/>
      <w:r w:rsidRPr="00047A95">
        <w:rPr>
          <w:rFonts w:asciiTheme="minorHAnsi" w:hAnsiTheme="minorHAnsi" w:cstheme="minorHAnsi"/>
          <w:b/>
          <w:sz w:val="24"/>
          <w:szCs w:val="24"/>
        </w:rPr>
        <w:t>Family Learning Plan 2021/2022</w:t>
      </w:r>
    </w:p>
    <w:tbl>
      <w:tblPr>
        <w:tblStyle w:val="TableGrid"/>
        <w:tblW w:w="0" w:type="auto"/>
        <w:tblLook w:val="04A0" w:firstRow="1" w:lastRow="0" w:firstColumn="1" w:lastColumn="0" w:noHBand="0" w:noVBand="1"/>
      </w:tblPr>
      <w:tblGrid>
        <w:gridCol w:w="737"/>
        <w:gridCol w:w="1879"/>
        <w:gridCol w:w="2059"/>
        <w:gridCol w:w="2453"/>
        <w:gridCol w:w="1642"/>
        <w:gridCol w:w="2395"/>
        <w:gridCol w:w="2783"/>
      </w:tblGrid>
      <w:tr w:rsidR="00A25D00" w:rsidRPr="000510BF" w14:paraId="69094CDE" w14:textId="7F7C3E6B" w:rsidTr="00A25D00">
        <w:tc>
          <w:tcPr>
            <w:tcW w:w="737" w:type="dxa"/>
          </w:tcPr>
          <w:p w14:paraId="285F4E28" w14:textId="77777777" w:rsidR="00B64D00" w:rsidRPr="000510BF" w:rsidRDefault="00B64D00" w:rsidP="00CB1CD7">
            <w:pPr>
              <w:jc w:val="center"/>
              <w:rPr>
                <w:rFonts w:cs="Segoe UI"/>
                <w:b/>
                <w:bCs/>
                <w:sz w:val="16"/>
                <w:szCs w:val="16"/>
              </w:rPr>
            </w:pPr>
            <w:r w:rsidRPr="000510BF">
              <w:rPr>
                <w:rFonts w:cs="Segoe UI"/>
                <w:b/>
                <w:bCs/>
                <w:sz w:val="16"/>
                <w:szCs w:val="16"/>
              </w:rPr>
              <w:t>Term</w:t>
            </w:r>
          </w:p>
        </w:tc>
        <w:tc>
          <w:tcPr>
            <w:tcW w:w="1879" w:type="dxa"/>
          </w:tcPr>
          <w:p w14:paraId="6B461CE9" w14:textId="4B301834" w:rsidR="00B64D00" w:rsidRPr="000510BF" w:rsidRDefault="00B64D00" w:rsidP="00CB1CD7">
            <w:pPr>
              <w:jc w:val="center"/>
              <w:rPr>
                <w:rFonts w:cs="Segoe UI"/>
                <w:b/>
                <w:bCs/>
                <w:sz w:val="16"/>
                <w:szCs w:val="16"/>
              </w:rPr>
            </w:pPr>
            <w:r w:rsidRPr="000510BF">
              <w:rPr>
                <w:rFonts w:cs="Segoe UI"/>
                <w:b/>
                <w:bCs/>
                <w:sz w:val="16"/>
                <w:szCs w:val="16"/>
              </w:rPr>
              <w:t>Initiative</w:t>
            </w:r>
          </w:p>
        </w:tc>
        <w:tc>
          <w:tcPr>
            <w:tcW w:w="2059" w:type="dxa"/>
          </w:tcPr>
          <w:p w14:paraId="7BD00250" w14:textId="29B75E77" w:rsidR="00B64D00" w:rsidRPr="000510BF" w:rsidRDefault="00B64D00" w:rsidP="00CB1CD7">
            <w:pPr>
              <w:jc w:val="center"/>
              <w:rPr>
                <w:rFonts w:cs="Segoe UI"/>
                <w:b/>
                <w:bCs/>
                <w:sz w:val="16"/>
                <w:szCs w:val="16"/>
              </w:rPr>
            </w:pPr>
            <w:r w:rsidRPr="000510BF">
              <w:rPr>
                <w:rFonts w:cs="Segoe UI"/>
                <w:b/>
                <w:bCs/>
                <w:sz w:val="16"/>
                <w:szCs w:val="16"/>
              </w:rPr>
              <w:t>Target Group</w:t>
            </w:r>
          </w:p>
        </w:tc>
        <w:tc>
          <w:tcPr>
            <w:tcW w:w="2453" w:type="dxa"/>
          </w:tcPr>
          <w:p w14:paraId="75F5B803" w14:textId="77777777" w:rsidR="00B64D00" w:rsidRPr="000510BF" w:rsidRDefault="00B64D00" w:rsidP="00CB1CD7">
            <w:pPr>
              <w:jc w:val="center"/>
              <w:rPr>
                <w:rFonts w:cs="Segoe UI"/>
                <w:b/>
                <w:bCs/>
                <w:sz w:val="16"/>
                <w:szCs w:val="16"/>
              </w:rPr>
            </w:pPr>
            <w:r w:rsidRPr="000510BF">
              <w:rPr>
                <w:rFonts w:cs="Segoe UI"/>
                <w:b/>
                <w:bCs/>
                <w:sz w:val="16"/>
                <w:szCs w:val="16"/>
              </w:rPr>
              <w:t>Additional comments</w:t>
            </w:r>
          </w:p>
        </w:tc>
        <w:tc>
          <w:tcPr>
            <w:tcW w:w="1642" w:type="dxa"/>
          </w:tcPr>
          <w:p w14:paraId="6EA13C27" w14:textId="1D446698" w:rsidR="00B64D00" w:rsidRPr="000510BF" w:rsidRDefault="00B64D00" w:rsidP="00CB1CD7">
            <w:pPr>
              <w:jc w:val="center"/>
              <w:rPr>
                <w:rFonts w:cs="Segoe UI"/>
                <w:b/>
                <w:bCs/>
                <w:sz w:val="16"/>
                <w:szCs w:val="16"/>
              </w:rPr>
            </w:pPr>
            <w:r w:rsidRPr="000510BF">
              <w:rPr>
                <w:rFonts w:cs="Segoe UI"/>
                <w:b/>
                <w:bCs/>
                <w:sz w:val="16"/>
                <w:szCs w:val="16"/>
              </w:rPr>
              <w:t>Staff Involved</w:t>
            </w:r>
          </w:p>
        </w:tc>
        <w:tc>
          <w:tcPr>
            <w:tcW w:w="2395" w:type="dxa"/>
          </w:tcPr>
          <w:p w14:paraId="3BE41B02" w14:textId="053E04D6" w:rsidR="00B64D00" w:rsidRPr="000510BF" w:rsidRDefault="00B64D00" w:rsidP="00CB1CD7">
            <w:pPr>
              <w:jc w:val="center"/>
              <w:rPr>
                <w:rFonts w:cs="Segoe UI"/>
                <w:b/>
                <w:bCs/>
                <w:sz w:val="16"/>
                <w:szCs w:val="16"/>
              </w:rPr>
            </w:pPr>
            <w:r w:rsidRPr="000510BF">
              <w:rPr>
                <w:rFonts w:cs="Segoe UI"/>
                <w:b/>
                <w:bCs/>
                <w:sz w:val="16"/>
                <w:szCs w:val="16"/>
              </w:rPr>
              <w:t>SIP/NIF/HGIOS</w:t>
            </w:r>
          </w:p>
        </w:tc>
        <w:tc>
          <w:tcPr>
            <w:tcW w:w="2783" w:type="dxa"/>
          </w:tcPr>
          <w:p w14:paraId="5C7398BD" w14:textId="235A515D" w:rsidR="00B64D00" w:rsidRPr="000510BF" w:rsidRDefault="00B64D00" w:rsidP="00CB1CD7">
            <w:pPr>
              <w:jc w:val="center"/>
              <w:rPr>
                <w:rFonts w:cs="Segoe UI"/>
                <w:b/>
                <w:bCs/>
                <w:sz w:val="16"/>
                <w:szCs w:val="16"/>
              </w:rPr>
            </w:pPr>
            <w:r w:rsidRPr="000510BF">
              <w:rPr>
                <w:rFonts w:cs="Segoe UI"/>
                <w:b/>
                <w:bCs/>
                <w:sz w:val="16"/>
                <w:szCs w:val="16"/>
              </w:rPr>
              <w:t>Measurement/Evaluation</w:t>
            </w:r>
          </w:p>
        </w:tc>
      </w:tr>
      <w:tr w:rsidR="00A25D00" w:rsidRPr="000510BF" w14:paraId="210D11A9" w14:textId="59B76CE4" w:rsidTr="00A25D00">
        <w:tc>
          <w:tcPr>
            <w:tcW w:w="737" w:type="dxa"/>
          </w:tcPr>
          <w:p w14:paraId="7F8F6FF5" w14:textId="77777777" w:rsidR="000510BF" w:rsidRDefault="000510BF" w:rsidP="00E84816">
            <w:pPr>
              <w:jc w:val="center"/>
              <w:rPr>
                <w:rFonts w:cs="Segoe UI"/>
                <w:sz w:val="16"/>
                <w:szCs w:val="16"/>
              </w:rPr>
            </w:pPr>
          </w:p>
          <w:p w14:paraId="24D6BD7D" w14:textId="40C924A4" w:rsidR="00B64D00" w:rsidRPr="000510BF" w:rsidRDefault="00B64D00" w:rsidP="00E84816">
            <w:pPr>
              <w:jc w:val="center"/>
              <w:rPr>
                <w:rFonts w:cs="Segoe UI"/>
                <w:sz w:val="16"/>
                <w:szCs w:val="16"/>
              </w:rPr>
            </w:pPr>
            <w:r w:rsidRPr="000510BF">
              <w:rPr>
                <w:rFonts w:cs="Segoe UI"/>
                <w:sz w:val="16"/>
                <w:szCs w:val="16"/>
              </w:rPr>
              <w:t>1</w:t>
            </w:r>
          </w:p>
        </w:tc>
        <w:tc>
          <w:tcPr>
            <w:tcW w:w="1879" w:type="dxa"/>
          </w:tcPr>
          <w:p w14:paraId="56A2DB6F" w14:textId="77777777" w:rsidR="000510BF" w:rsidRDefault="000510BF" w:rsidP="00E84816">
            <w:pPr>
              <w:jc w:val="center"/>
              <w:rPr>
                <w:rFonts w:cs="Segoe UI"/>
                <w:b/>
                <w:bCs/>
                <w:sz w:val="16"/>
                <w:szCs w:val="16"/>
              </w:rPr>
            </w:pPr>
          </w:p>
          <w:p w14:paraId="5D3019E8" w14:textId="6117519D" w:rsidR="00B64D00" w:rsidRPr="000510BF" w:rsidRDefault="00B64D00" w:rsidP="00E84816">
            <w:pPr>
              <w:jc w:val="center"/>
              <w:rPr>
                <w:rFonts w:cs="Segoe UI"/>
                <w:b/>
                <w:bCs/>
                <w:sz w:val="16"/>
                <w:szCs w:val="16"/>
              </w:rPr>
            </w:pPr>
            <w:proofErr w:type="spellStart"/>
            <w:r w:rsidRPr="000510BF">
              <w:rPr>
                <w:rFonts w:cs="Segoe UI"/>
                <w:b/>
                <w:bCs/>
                <w:sz w:val="16"/>
                <w:szCs w:val="16"/>
              </w:rPr>
              <w:t>PiP</w:t>
            </w:r>
            <w:proofErr w:type="spellEnd"/>
            <w:r w:rsidRPr="000510BF">
              <w:rPr>
                <w:rFonts w:cs="Segoe UI"/>
                <w:b/>
                <w:bCs/>
                <w:sz w:val="16"/>
                <w:szCs w:val="16"/>
              </w:rPr>
              <w:t xml:space="preserve"> – new cohort</w:t>
            </w:r>
          </w:p>
        </w:tc>
        <w:tc>
          <w:tcPr>
            <w:tcW w:w="2059" w:type="dxa"/>
          </w:tcPr>
          <w:p w14:paraId="37CBC870" w14:textId="77777777" w:rsidR="000510BF" w:rsidRDefault="000510BF" w:rsidP="00E84816">
            <w:pPr>
              <w:jc w:val="center"/>
              <w:rPr>
                <w:rFonts w:cs="Segoe UI"/>
                <w:sz w:val="16"/>
                <w:szCs w:val="16"/>
              </w:rPr>
            </w:pPr>
          </w:p>
          <w:p w14:paraId="195ECDA6" w14:textId="3CC6F5AD" w:rsidR="00B64D00" w:rsidRPr="000510BF" w:rsidRDefault="00B64D00" w:rsidP="00E84816">
            <w:pPr>
              <w:jc w:val="center"/>
              <w:rPr>
                <w:rFonts w:cs="Segoe UI"/>
                <w:sz w:val="16"/>
                <w:szCs w:val="16"/>
              </w:rPr>
            </w:pPr>
            <w:r w:rsidRPr="000510BF">
              <w:rPr>
                <w:rFonts w:cs="Segoe UI"/>
                <w:sz w:val="16"/>
                <w:szCs w:val="16"/>
              </w:rPr>
              <w:t>New targeted parents/carers</w:t>
            </w:r>
          </w:p>
        </w:tc>
        <w:tc>
          <w:tcPr>
            <w:tcW w:w="2453" w:type="dxa"/>
          </w:tcPr>
          <w:p w14:paraId="525168F8" w14:textId="77777777" w:rsidR="000510BF" w:rsidRDefault="000510BF" w:rsidP="00A25D00">
            <w:pPr>
              <w:jc w:val="center"/>
              <w:rPr>
                <w:rFonts w:cs="Segoe UI"/>
                <w:sz w:val="16"/>
                <w:szCs w:val="16"/>
              </w:rPr>
            </w:pPr>
          </w:p>
          <w:p w14:paraId="65041026" w14:textId="1FD53B52" w:rsidR="00B64D00" w:rsidRPr="000510BF" w:rsidRDefault="00B64D00" w:rsidP="00A25D00">
            <w:pPr>
              <w:jc w:val="center"/>
              <w:rPr>
                <w:rFonts w:cs="Segoe UI"/>
                <w:sz w:val="16"/>
                <w:szCs w:val="16"/>
              </w:rPr>
            </w:pPr>
            <w:r w:rsidRPr="000510BF">
              <w:rPr>
                <w:rFonts w:cs="Segoe UI"/>
                <w:sz w:val="16"/>
                <w:szCs w:val="16"/>
              </w:rPr>
              <w:t>Running from Tuesday 7</w:t>
            </w:r>
            <w:r w:rsidRPr="000510BF">
              <w:rPr>
                <w:rFonts w:cs="Segoe UI"/>
                <w:sz w:val="16"/>
                <w:szCs w:val="16"/>
                <w:vertAlign w:val="superscript"/>
              </w:rPr>
              <w:t>th</w:t>
            </w:r>
            <w:r w:rsidRPr="000510BF">
              <w:rPr>
                <w:rFonts w:cs="Segoe UI"/>
                <w:sz w:val="16"/>
                <w:szCs w:val="16"/>
              </w:rPr>
              <w:t xml:space="preserve"> September – Tuesday 28</w:t>
            </w:r>
            <w:r w:rsidRPr="000510BF">
              <w:rPr>
                <w:rFonts w:cs="Segoe UI"/>
                <w:sz w:val="16"/>
                <w:szCs w:val="16"/>
                <w:vertAlign w:val="superscript"/>
              </w:rPr>
              <w:t>th</w:t>
            </w:r>
            <w:r w:rsidRPr="000510BF">
              <w:rPr>
                <w:rFonts w:cs="Segoe UI"/>
                <w:sz w:val="16"/>
                <w:szCs w:val="16"/>
              </w:rPr>
              <w:t xml:space="preserve"> September</w:t>
            </w:r>
          </w:p>
        </w:tc>
        <w:tc>
          <w:tcPr>
            <w:tcW w:w="1642" w:type="dxa"/>
          </w:tcPr>
          <w:p w14:paraId="3B528F13" w14:textId="77777777" w:rsidR="000510BF" w:rsidRDefault="000510BF" w:rsidP="00A25D00">
            <w:pPr>
              <w:jc w:val="center"/>
              <w:rPr>
                <w:rFonts w:cs="Segoe UI"/>
                <w:sz w:val="16"/>
                <w:szCs w:val="16"/>
              </w:rPr>
            </w:pPr>
          </w:p>
          <w:p w14:paraId="5E93D546" w14:textId="1834C411" w:rsidR="00B64D00" w:rsidRPr="000510BF" w:rsidRDefault="00B64D00" w:rsidP="00A25D00">
            <w:pPr>
              <w:jc w:val="center"/>
              <w:rPr>
                <w:rFonts w:cs="Segoe UI"/>
                <w:sz w:val="16"/>
                <w:szCs w:val="16"/>
              </w:rPr>
            </w:pPr>
            <w:r w:rsidRPr="000510BF">
              <w:rPr>
                <w:rFonts w:cs="Segoe UI"/>
                <w:sz w:val="16"/>
                <w:szCs w:val="16"/>
              </w:rPr>
              <w:t>AH &amp; EW</w:t>
            </w:r>
          </w:p>
          <w:p w14:paraId="67EC8082" w14:textId="638C78B0" w:rsidR="00B64D00" w:rsidRPr="000510BF" w:rsidRDefault="00B64D00" w:rsidP="00A25D00">
            <w:pPr>
              <w:jc w:val="center"/>
              <w:rPr>
                <w:rFonts w:cs="Segoe UI"/>
                <w:sz w:val="16"/>
                <w:szCs w:val="16"/>
              </w:rPr>
            </w:pPr>
          </w:p>
        </w:tc>
        <w:tc>
          <w:tcPr>
            <w:tcW w:w="2395" w:type="dxa"/>
          </w:tcPr>
          <w:p w14:paraId="5B2FCD07" w14:textId="179814DF" w:rsidR="00B64D00" w:rsidRPr="000510BF" w:rsidRDefault="00B64D00" w:rsidP="00B64D00">
            <w:pPr>
              <w:jc w:val="center"/>
              <w:rPr>
                <w:rFonts w:cs="Segoe UI"/>
                <w:i/>
                <w:iCs/>
                <w:color w:val="00B0F0"/>
                <w:sz w:val="16"/>
                <w:szCs w:val="16"/>
              </w:rPr>
            </w:pPr>
            <w:r w:rsidRPr="000510BF">
              <w:rPr>
                <w:rFonts w:cs="Segoe UI"/>
                <w:i/>
                <w:iCs/>
                <w:color w:val="00B0F0"/>
                <w:sz w:val="16"/>
                <w:szCs w:val="16"/>
              </w:rPr>
              <w:t>To support targeted families with all aspects of school life following the impact of COVID-19.</w:t>
            </w:r>
          </w:p>
          <w:p w14:paraId="40657093" w14:textId="77777777" w:rsidR="00A25D00" w:rsidRPr="000510BF" w:rsidRDefault="00A25D00" w:rsidP="00B64D00">
            <w:pPr>
              <w:jc w:val="center"/>
              <w:rPr>
                <w:rFonts w:cs="Segoe UI"/>
                <w:i/>
                <w:iCs/>
                <w:color w:val="00B0F0"/>
                <w:sz w:val="16"/>
                <w:szCs w:val="16"/>
              </w:rPr>
            </w:pPr>
          </w:p>
          <w:p w14:paraId="760B680B" w14:textId="3B1130FB" w:rsidR="007F38D4" w:rsidRPr="000510BF" w:rsidRDefault="007F38D4" w:rsidP="00B64D00">
            <w:pPr>
              <w:jc w:val="center"/>
              <w:rPr>
                <w:rFonts w:cs="Segoe UI"/>
                <w:i/>
                <w:iCs/>
                <w:sz w:val="16"/>
                <w:szCs w:val="16"/>
              </w:rPr>
            </w:pPr>
            <w:r w:rsidRPr="000510BF">
              <w:rPr>
                <w:rFonts w:cs="Segoe UI"/>
                <w:i/>
                <w:iCs/>
                <w:color w:val="00B050"/>
                <w:sz w:val="16"/>
                <w:szCs w:val="16"/>
              </w:rPr>
              <w:t>Early Interventions and Prevention</w:t>
            </w:r>
          </w:p>
        </w:tc>
        <w:tc>
          <w:tcPr>
            <w:tcW w:w="2783" w:type="dxa"/>
          </w:tcPr>
          <w:p w14:paraId="7E3809F9" w14:textId="77777777" w:rsidR="000510BF" w:rsidRDefault="000510BF" w:rsidP="000510BF">
            <w:pPr>
              <w:pStyle w:val="ListParagraph"/>
              <w:rPr>
                <w:rFonts w:cs="Segoe UI"/>
                <w:i/>
                <w:iCs/>
                <w:sz w:val="16"/>
                <w:szCs w:val="16"/>
              </w:rPr>
            </w:pPr>
          </w:p>
          <w:p w14:paraId="20D08754" w14:textId="6947B001" w:rsidR="00B64D00" w:rsidRPr="000510BF" w:rsidRDefault="007F38D4" w:rsidP="007F38D4">
            <w:pPr>
              <w:pStyle w:val="ListParagraph"/>
              <w:numPr>
                <w:ilvl w:val="0"/>
                <w:numId w:val="2"/>
              </w:numPr>
              <w:rPr>
                <w:rFonts w:cs="Segoe UI"/>
                <w:i/>
                <w:iCs/>
                <w:sz w:val="16"/>
                <w:szCs w:val="16"/>
              </w:rPr>
            </w:pPr>
            <w:proofErr w:type="spellStart"/>
            <w:r w:rsidRPr="000510BF">
              <w:rPr>
                <w:rFonts w:cs="Segoe UI"/>
                <w:i/>
                <w:iCs/>
                <w:sz w:val="16"/>
                <w:szCs w:val="16"/>
              </w:rPr>
              <w:t>PiP</w:t>
            </w:r>
            <w:proofErr w:type="spellEnd"/>
            <w:r w:rsidRPr="000510BF">
              <w:rPr>
                <w:rFonts w:cs="Segoe UI"/>
                <w:i/>
                <w:iCs/>
                <w:sz w:val="16"/>
                <w:szCs w:val="16"/>
              </w:rPr>
              <w:t xml:space="preserve"> Questionnaire pre and post.</w:t>
            </w:r>
          </w:p>
          <w:p w14:paraId="6CD945AF" w14:textId="5F4979BF" w:rsidR="007F38D4" w:rsidRPr="000510BF" w:rsidRDefault="007F38D4">
            <w:pPr>
              <w:rPr>
                <w:rFonts w:cs="Segoe UI"/>
                <w:sz w:val="16"/>
                <w:szCs w:val="16"/>
              </w:rPr>
            </w:pPr>
          </w:p>
        </w:tc>
      </w:tr>
      <w:tr w:rsidR="00A25D00" w:rsidRPr="000510BF" w14:paraId="24497C6C" w14:textId="66534920" w:rsidTr="00A25D00">
        <w:tc>
          <w:tcPr>
            <w:tcW w:w="737" w:type="dxa"/>
          </w:tcPr>
          <w:p w14:paraId="0D6B4CE6" w14:textId="77777777" w:rsidR="00B64D00" w:rsidRPr="000510BF" w:rsidRDefault="00B64D00" w:rsidP="00E84816">
            <w:pPr>
              <w:jc w:val="center"/>
              <w:rPr>
                <w:rFonts w:cs="Segoe UI"/>
                <w:sz w:val="16"/>
                <w:szCs w:val="16"/>
              </w:rPr>
            </w:pPr>
            <w:r w:rsidRPr="000510BF">
              <w:rPr>
                <w:rFonts w:cs="Segoe UI"/>
                <w:sz w:val="16"/>
                <w:szCs w:val="16"/>
              </w:rPr>
              <w:t>1</w:t>
            </w:r>
          </w:p>
        </w:tc>
        <w:tc>
          <w:tcPr>
            <w:tcW w:w="1879" w:type="dxa"/>
          </w:tcPr>
          <w:p w14:paraId="6871D87D" w14:textId="1E147840" w:rsidR="00B64D00" w:rsidRPr="000510BF" w:rsidRDefault="00B64D00" w:rsidP="00E84816">
            <w:pPr>
              <w:jc w:val="center"/>
              <w:rPr>
                <w:rFonts w:cs="Segoe UI"/>
                <w:b/>
                <w:bCs/>
                <w:sz w:val="16"/>
                <w:szCs w:val="16"/>
              </w:rPr>
            </w:pPr>
            <w:proofErr w:type="spellStart"/>
            <w:r w:rsidRPr="000510BF">
              <w:rPr>
                <w:rFonts w:cs="Segoe UI"/>
                <w:b/>
                <w:bCs/>
                <w:sz w:val="16"/>
                <w:szCs w:val="16"/>
              </w:rPr>
              <w:t>PiP</w:t>
            </w:r>
            <w:proofErr w:type="spellEnd"/>
            <w:r w:rsidRPr="000510BF">
              <w:rPr>
                <w:rFonts w:cs="Segoe UI"/>
                <w:b/>
                <w:bCs/>
                <w:sz w:val="16"/>
                <w:szCs w:val="16"/>
              </w:rPr>
              <w:t xml:space="preserve"> – current cohort</w:t>
            </w:r>
          </w:p>
        </w:tc>
        <w:tc>
          <w:tcPr>
            <w:tcW w:w="2059" w:type="dxa"/>
          </w:tcPr>
          <w:p w14:paraId="6B132508" w14:textId="467BCE36" w:rsidR="00B64D00" w:rsidRPr="000510BF" w:rsidRDefault="00B64D00" w:rsidP="00E84816">
            <w:pPr>
              <w:jc w:val="center"/>
              <w:rPr>
                <w:rFonts w:cs="Segoe UI"/>
                <w:sz w:val="16"/>
                <w:szCs w:val="16"/>
              </w:rPr>
            </w:pPr>
            <w:r w:rsidRPr="000510BF">
              <w:rPr>
                <w:rFonts w:cs="Segoe UI"/>
                <w:sz w:val="16"/>
                <w:szCs w:val="16"/>
              </w:rPr>
              <w:t>NA Plus input</w:t>
            </w:r>
          </w:p>
          <w:p w14:paraId="728B1171" w14:textId="5E00A1F3" w:rsidR="00B64D00" w:rsidRPr="000510BF" w:rsidRDefault="00B64D00" w:rsidP="00E84816">
            <w:pPr>
              <w:jc w:val="center"/>
              <w:rPr>
                <w:rFonts w:cs="Segoe UI"/>
                <w:sz w:val="16"/>
                <w:szCs w:val="16"/>
              </w:rPr>
            </w:pPr>
            <w:r w:rsidRPr="000510BF">
              <w:rPr>
                <w:rFonts w:cs="Segoe UI"/>
                <w:sz w:val="16"/>
                <w:szCs w:val="16"/>
              </w:rPr>
              <w:t>Idea sharing, reconnecting and planning</w:t>
            </w:r>
          </w:p>
        </w:tc>
        <w:tc>
          <w:tcPr>
            <w:tcW w:w="2453" w:type="dxa"/>
          </w:tcPr>
          <w:p w14:paraId="5C291AAE" w14:textId="55040DF3" w:rsidR="00B64D00" w:rsidRPr="000510BF" w:rsidRDefault="00A25D00" w:rsidP="00A25D00">
            <w:pPr>
              <w:jc w:val="center"/>
              <w:rPr>
                <w:rFonts w:cs="Segoe UI"/>
                <w:sz w:val="16"/>
                <w:szCs w:val="16"/>
              </w:rPr>
            </w:pPr>
            <w:r w:rsidRPr="000510BF">
              <w:rPr>
                <w:rFonts w:cs="Segoe UI"/>
                <w:sz w:val="16"/>
                <w:szCs w:val="16"/>
              </w:rPr>
              <w:t>Parents/carers reconnecting post COVID 19 and planning for the year – taking the lead.</w:t>
            </w:r>
          </w:p>
        </w:tc>
        <w:tc>
          <w:tcPr>
            <w:tcW w:w="1642" w:type="dxa"/>
          </w:tcPr>
          <w:p w14:paraId="2FF15E27" w14:textId="3C066FED" w:rsidR="00B64D00" w:rsidRPr="000510BF" w:rsidRDefault="00B64D00" w:rsidP="00A25D00">
            <w:pPr>
              <w:jc w:val="center"/>
              <w:rPr>
                <w:rFonts w:cs="Segoe UI"/>
                <w:sz w:val="16"/>
                <w:szCs w:val="16"/>
              </w:rPr>
            </w:pPr>
            <w:r w:rsidRPr="000510BF">
              <w:rPr>
                <w:rFonts w:cs="Segoe UI"/>
                <w:sz w:val="16"/>
                <w:szCs w:val="16"/>
              </w:rPr>
              <w:t>AH &amp; EW</w:t>
            </w:r>
          </w:p>
        </w:tc>
        <w:tc>
          <w:tcPr>
            <w:tcW w:w="2395" w:type="dxa"/>
          </w:tcPr>
          <w:p w14:paraId="4C6327E5" w14:textId="77777777" w:rsidR="00B64D00" w:rsidRPr="000510BF" w:rsidRDefault="00B64D00" w:rsidP="00B64D00">
            <w:pPr>
              <w:jc w:val="center"/>
              <w:rPr>
                <w:rFonts w:cs="Segoe UI"/>
                <w:i/>
                <w:iCs/>
                <w:sz w:val="16"/>
                <w:szCs w:val="16"/>
              </w:rPr>
            </w:pPr>
          </w:p>
        </w:tc>
        <w:tc>
          <w:tcPr>
            <w:tcW w:w="2783" w:type="dxa"/>
          </w:tcPr>
          <w:p w14:paraId="70A4C586" w14:textId="77777777" w:rsidR="00B64D00" w:rsidRPr="000510BF" w:rsidRDefault="007F38D4" w:rsidP="007F38D4">
            <w:pPr>
              <w:pStyle w:val="ListParagraph"/>
              <w:numPr>
                <w:ilvl w:val="0"/>
                <w:numId w:val="1"/>
              </w:numPr>
              <w:rPr>
                <w:rFonts w:cs="Segoe UI"/>
                <w:i/>
                <w:iCs/>
                <w:sz w:val="16"/>
                <w:szCs w:val="16"/>
              </w:rPr>
            </w:pPr>
            <w:r w:rsidRPr="000510BF">
              <w:rPr>
                <w:rFonts w:cs="Segoe UI"/>
                <w:i/>
                <w:iCs/>
                <w:sz w:val="16"/>
                <w:szCs w:val="16"/>
              </w:rPr>
              <w:t>Constant dialogue</w:t>
            </w:r>
          </w:p>
          <w:p w14:paraId="242948E3" w14:textId="74E16EC8" w:rsidR="007F38D4" w:rsidRPr="000510BF" w:rsidRDefault="007F38D4" w:rsidP="007F38D4">
            <w:pPr>
              <w:pStyle w:val="ListParagraph"/>
              <w:numPr>
                <w:ilvl w:val="0"/>
                <w:numId w:val="1"/>
              </w:numPr>
              <w:rPr>
                <w:rFonts w:cs="Segoe UI"/>
                <w:sz w:val="16"/>
                <w:szCs w:val="16"/>
              </w:rPr>
            </w:pPr>
            <w:r w:rsidRPr="000510BF">
              <w:rPr>
                <w:rFonts w:cs="Segoe UI"/>
                <w:i/>
                <w:iCs/>
                <w:sz w:val="16"/>
                <w:szCs w:val="16"/>
              </w:rPr>
              <w:t>Parents leading</w:t>
            </w:r>
          </w:p>
        </w:tc>
      </w:tr>
      <w:tr w:rsidR="00A25D00" w:rsidRPr="000510BF" w14:paraId="252130D8" w14:textId="5EDDF465" w:rsidTr="00A25D00">
        <w:tc>
          <w:tcPr>
            <w:tcW w:w="737" w:type="dxa"/>
          </w:tcPr>
          <w:p w14:paraId="2BBAD8BE" w14:textId="639E272A" w:rsidR="00B64D00" w:rsidRPr="000510BF" w:rsidRDefault="00B64D00" w:rsidP="00E84816">
            <w:pPr>
              <w:jc w:val="center"/>
              <w:rPr>
                <w:rFonts w:cs="Segoe UI"/>
                <w:sz w:val="16"/>
                <w:szCs w:val="16"/>
              </w:rPr>
            </w:pPr>
            <w:r w:rsidRPr="000510BF">
              <w:rPr>
                <w:rFonts w:cs="Segoe UI"/>
                <w:sz w:val="16"/>
                <w:szCs w:val="16"/>
              </w:rPr>
              <w:t>1</w:t>
            </w:r>
          </w:p>
        </w:tc>
        <w:tc>
          <w:tcPr>
            <w:tcW w:w="1879" w:type="dxa"/>
          </w:tcPr>
          <w:p w14:paraId="3A19B030" w14:textId="092BBDE8" w:rsidR="00B64D00" w:rsidRPr="000510BF" w:rsidRDefault="00B64D00" w:rsidP="00E84816">
            <w:pPr>
              <w:jc w:val="center"/>
              <w:rPr>
                <w:rFonts w:cs="Segoe UI"/>
                <w:b/>
                <w:bCs/>
                <w:sz w:val="16"/>
                <w:szCs w:val="16"/>
              </w:rPr>
            </w:pPr>
            <w:r w:rsidRPr="000510BF">
              <w:rPr>
                <w:rFonts w:cs="Segoe UI"/>
                <w:b/>
                <w:bCs/>
                <w:sz w:val="16"/>
                <w:szCs w:val="16"/>
              </w:rPr>
              <w:t>Woodwork</w:t>
            </w:r>
          </w:p>
        </w:tc>
        <w:tc>
          <w:tcPr>
            <w:tcW w:w="2059" w:type="dxa"/>
          </w:tcPr>
          <w:p w14:paraId="06890000" w14:textId="0A59A87A" w:rsidR="00B64D00" w:rsidRPr="000510BF" w:rsidRDefault="00B64D00" w:rsidP="00E84816">
            <w:pPr>
              <w:jc w:val="center"/>
              <w:rPr>
                <w:rFonts w:cs="Segoe UI"/>
                <w:sz w:val="16"/>
                <w:szCs w:val="16"/>
              </w:rPr>
            </w:pPr>
            <w:r w:rsidRPr="000510BF">
              <w:rPr>
                <w:rFonts w:cs="Segoe UI"/>
                <w:sz w:val="16"/>
                <w:szCs w:val="16"/>
              </w:rPr>
              <w:t>Current Parents</w:t>
            </w:r>
          </w:p>
        </w:tc>
        <w:tc>
          <w:tcPr>
            <w:tcW w:w="2453" w:type="dxa"/>
          </w:tcPr>
          <w:p w14:paraId="50D1BC51" w14:textId="316DAE96" w:rsidR="00B64D00" w:rsidRPr="000510BF" w:rsidRDefault="00B64D00" w:rsidP="00A25D00">
            <w:pPr>
              <w:jc w:val="center"/>
              <w:rPr>
                <w:rFonts w:cs="Segoe UI"/>
                <w:sz w:val="16"/>
                <w:szCs w:val="16"/>
              </w:rPr>
            </w:pPr>
            <w:r w:rsidRPr="000510BF">
              <w:rPr>
                <w:rFonts w:cs="Segoe UI"/>
                <w:sz w:val="16"/>
                <w:szCs w:val="16"/>
              </w:rPr>
              <w:t>Running in the community – ongoing</w:t>
            </w:r>
          </w:p>
        </w:tc>
        <w:tc>
          <w:tcPr>
            <w:tcW w:w="1642" w:type="dxa"/>
          </w:tcPr>
          <w:p w14:paraId="1E67DB63" w14:textId="4DDE48DD" w:rsidR="00B64D00" w:rsidRPr="000510BF" w:rsidRDefault="00B64D00" w:rsidP="00A25D00">
            <w:pPr>
              <w:jc w:val="center"/>
              <w:rPr>
                <w:rFonts w:cs="Segoe UI"/>
                <w:sz w:val="16"/>
                <w:szCs w:val="16"/>
              </w:rPr>
            </w:pPr>
            <w:r w:rsidRPr="000510BF">
              <w:rPr>
                <w:rFonts w:cs="Segoe UI"/>
                <w:sz w:val="16"/>
                <w:szCs w:val="16"/>
              </w:rPr>
              <w:t>EW and FL team</w:t>
            </w:r>
          </w:p>
          <w:p w14:paraId="193251BC" w14:textId="13221AB9" w:rsidR="00B64D00" w:rsidRPr="000510BF" w:rsidRDefault="00B64D00" w:rsidP="00A25D00">
            <w:pPr>
              <w:jc w:val="center"/>
              <w:rPr>
                <w:rFonts w:cs="Segoe UI"/>
                <w:sz w:val="16"/>
                <w:szCs w:val="16"/>
              </w:rPr>
            </w:pPr>
          </w:p>
        </w:tc>
        <w:tc>
          <w:tcPr>
            <w:tcW w:w="2395" w:type="dxa"/>
          </w:tcPr>
          <w:p w14:paraId="271DED77" w14:textId="77777777" w:rsidR="00B64D00" w:rsidRPr="000510BF" w:rsidRDefault="00A25D00" w:rsidP="00B64D00">
            <w:pPr>
              <w:jc w:val="center"/>
              <w:rPr>
                <w:rFonts w:cs="Segoe UI"/>
                <w:i/>
                <w:iCs/>
                <w:sz w:val="16"/>
                <w:szCs w:val="16"/>
              </w:rPr>
            </w:pPr>
            <w:r w:rsidRPr="000510BF">
              <w:rPr>
                <w:rFonts w:cs="Segoe UI"/>
                <w:i/>
                <w:iCs/>
                <w:color w:val="00B050"/>
                <w:sz w:val="16"/>
                <w:szCs w:val="16"/>
              </w:rPr>
              <w:t>Engaging Families in Learning</w:t>
            </w:r>
            <w:r w:rsidRPr="000510BF">
              <w:rPr>
                <w:rFonts w:cs="Segoe UI"/>
                <w:i/>
                <w:iCs/>
                <w:sz w:val="16"/>
                <w:szCs w:val="16"/>
              </w:rPr>
              <w:t>.</w:t>
            </w:r>
          </w:p>
          <w:p w14:paraId="21F82B1F" w14:textId="77777777" w:rsidR="00A25D00" w:rsidRPr="000510BF" w:rsidRDefault="00A25D00" w:rsidP="00B64D00">
            <w:pPr>
              <w:jc w:val="center"/>
              <w:rPr>
                <w:rFonts w:cs="Segoe UI"/>
                <w:i/>
                <w:iCs/>
                <w:color w:val="00B050"/>
                <w:sz w:val="16"/>
                <w:szCs w:val="16"/>
              </w:rPr>
            </w:pPr>
          </w:p>
          <w:p w14:paraId="438D5330" w14:textId="5E84BE08" w:rsidR="00A25D00" w:rsidRPr="000510BF" w:rsidRDefault="00A25D00" w:rsidP="00B64D00">
            <w:pPr>
              <w:jc w:val="center"/>
              <w:rPr>
                <w:rFonts w:cs="Segoe UI"/>
                <w:i/>
                <w:iCs/>
                <w:sz w:val="16"/>
                <w:szCs w:val="16"/>
              </w:rPr>
            </w:pPr>
            <w:r w:rsidRPr="000510BF">
              <w:rPr>
                <w:rFonts w:cs="Segoe UI"/>
                <w:i/>
                <w:iCs/>
                <w:color w:val="00B050"/>
                <w:sz w:val="16"/>
                <w:szCs w:val="16"/>
              </w:rPr>
              <w:t>Quality of Family Learning Programmes.*</w:t>
            </w:r>
          </w:p>
        </w:tc>
        <w:tc>
          <w:tcPr>
            <w:tcW w:w="2783" w:type="dxa"/>
          </w:tcPr>
          <w:p w14:paraId="797CF5F2" w14:textId="77777777" w:rsidR="00B64D00" w:rsidRPr="000510BF" w:rsidRDefault="007F38D4" w:rsidP="007F38D4">
            <w:pPr>
              <w:pStyle w:val="ListParagraph"/>
              <w:numPr>
                <w:ilvl w:val="0"/>
                <w:numId w:val="3"/>
              </w:numPr>
              <w:rPr>
                <w:rFonts w:cs="Segoe UI"/>
                <w:i/>
                <w:iCs/>
                <w:sz w:val="16"/>
                <w:szCs w:val="16"/>
              </w:rPr>
            </w:pPr>
            <w:r w:rsidRPr="000510BF">
              <w:rPr>
                <w:rFonts w:cs="Segoe UI"/>
                <w:i/>
                <w:iCs/>
                <w:sz w:val="16"/>
                <w:szCs w:val="16"/>
              </w:rPr>
              <w:t xml:space="preserve"> Evaluation</w:t>
            </w:r>
            <w:r w:rsidR="00E84816" w:rsidRPr="000510BF">
              <w:rPr>
                <w:rFonts w:cs="Segoe UI"/>
                <w:i/>
                <w:iCs/>
                <w:sz w:val="16"/>
                <w:szCs w:val="16"/>
              </w:rPr>
              <w:t xml:space="preserve"> at conclusion</w:t>
            </w:r>
          </w:p>
          <w:p w14:paraId="03F5AEEC" w14:textId="03128B77" w:rsidR="00E84816" w:rsidRPr="000510BF" w:rsidRDefault="00E84816" w:rsidP="00E84816">
            <w:pPr>
              <w:pStyle w:val="ListParagraph"/>
              <w:rPr>
                <w:rFonts w:cs="Segoe UI"/>
                <w:i/>
                <w:iCs/>
                <w:sz w:val="16"/>
                <w:szCs w:val="16"/>
              </w:rPr>
            </w:pPr>
          </w:p>
        </w:tc>
      </w:tr>
      <w:tr w:rsidR="00A25D00" w:rsidRPr="000510BF" w14:paraId="32331915" w14:textId="03443A40" w:rsidTr="00A25D00">
        <w:tc>
          <w:tcPr>
            <w:tcW w:w="737" w:type="dxa"/>
          </w:tcPr>
          <w:p w14:paraId="165D2050" w14:textId="75CD89B8" w:rsidR="00B64D00" w:rsidRPr="000510BF" w:rsidRDefault="00B64D00" w:rsidP="00E84816">
            <w:pPr>
              <w:jc w:val="center"/>
              <w:rPr>
                <w:rFonts w:cs="Segoe UI"/>
                <w:sz w:val="16"/>
                <w:szCs w:val="16"/>
              </w:rPr>
            </w:pPr>
            <w:r w:rsidRPr="000510BF">
              <w:rPr>
                <w:rFonts w:cs="Segoe UI"/>
                <w:sz w:val="16"/>
                <w:szCs w:val="16"/>
              </w:rPr>
              <w:t>2</w:t>
            </w:r>
          </w:p>
        </w:tc>
        <w:tc>
          <w:tcPr>
            <w:tcW w:w="1879" w:type="dxa"/>
          </w:tcPr>
          <w:p w14:paraId="3E36C629" w14:textId="77777777" w:rsidR="00B64D00" w:rsidRPr="000510BF" w:rsidRDefault="00B64D00" w:rsidP="00E84816">
            <w:pPr>
              <w:jc w:val="center"/>
              <w:rPr>
                <w:rFonts w:cs="Segoe UI"/>
                <w:b/>
                <w:bCs/>
                <w:sz w:val="16"/>
                <w:szCs w:val="16"/>
              </w:rPr>
            </w:pPr>
            <w:r w:rsidRPr="000510BF">
              <w:rPr>
                <w:rFonts w:cs="Segoe UI"/>
                <w:b/>
                <w:bCs/>
                <w:sz w:val="16"/>
                <w:szCs w:val="16"/>
              </w:rPr>
              <w:t>National Qualifications Literacy</w:t>
            </w:r>
          </w:p>
          <w:p w14:paraId="0DAD5A0F" w14:textId="429CD0E5" w:rsidR="00B64D00" w:rsidRPr="000510BF" w:rsidRDefault="00B64D00" w:rsidP="00E84816">
            <w:pPr>
              <w:jc w:val="center"/>
              <w:rPr>
                <w:rFonts w:cs="Segoe UI"/>
                <w:b/>
                <w:bCs/>
                <w:sz w:val="16"/>
                <w:szCs w:val="16"/>
              </w:rPr>
            </w:pPr>
          </w:p>
        </w:tc>
        <w:tc>
          <w:tcPr>
            <w:tcW w:w="2059" w:type="dxa"/>
          </w:tcPr>
          <w:p w14:paraId="4E649F61" w14:textId="565CD953" w:rsidR="00B64D00" w:rsidRPr="000510BF" w:rsidRDefault="00B64D00" w:rsidP="00E84816">
            <w:pPr>
              <w:jc w:val="center"/>
              <w:rPr>
                <w:rFonts w:cs="Segoe UI"/>
                <w:sz w:val="16"/>
                <w:szCs w:val="16"/>
              </w:rPr>
            </w:pPr>
            <w:r w:rsidRPr="000510BF">
              <w:rPr>
                <w:rFonts w:cs="Segoe UI"/>
                <w:sz w:val="16"/>
                <w:szCs w:val="16"/>
              </w:rPr>
              <w:t>Targeted groups</w:t>
            </w:r>
          </w:p>
        </w:tc>
        <w:tc>
          <w:tcPr>
            <w:tcW w:w="2453" w:type="dxa"/>
          </w:tcPr>
          <w:p w14:paraId="7A9816CC" w14:textId="77777777" w:rsidR="00B64D00" w:rsidRPr="000510BF" w:rsidRDefault="00B64D00" w:rsidP="00A25D00">
            <w:pPr>
              <w:jc w:val="center"/>
              <w:rPr>
                <w:rFonts w:cs="Segoe UI"/>
                <w:sz w:val="16"/>
                <w:szCs w:val="16"/>
              </w:rPr>
            </w:pPr>
            <w:r w:rsidRPr="000510BF">
              <w:rPr>
                <w:rFonts w:cs="Segoe UI"/>
                <w:sz w:val="16"/>
                <w:szCs w:val="16"/>
              </w:rPr>
              <w:t>English Department (period to be finalised)</w:t>
            </w:r>
          </w:p>
          <w:p w14:paraId="05433358" w14:textId="663753AF" w:rsidR="00B64D00" w:rsidRPr="000510BF" w:rsidRDefault="00B64D00" w:rsidP="00A25D00">
            <w:pPr>
              <w:jc w:val="center"/>
              <w:rPr>
                <w:rFonts w:cs="Segoe UI"/>
                <w:sz w:val="16"/>
                <w:szCs w:val="16"/>
              </w:rPr>
            </w:pPr>
            <w:r w:rsidRPr="000510BF">
              <w:rPr>
                <w:rFonts w:cs="Segoe UI"/>
                <w:sz w:val="16"/>
                <w:szCs w:val="16"/>
              </w:rPr>
              <w:t>6 week block</w:t>
            </w:r>
          </w:p>
        </w:tc>
        <w:tc>
          <w:tcPr>
            <w:tcW w:w="1642" w:type="dxa"/>
          </w:tcPr>
          <w:p w14:paraId="7E15680B" w14:textId="5132E87E" w:rsidR="00B64D00" w:rsidRPr="000510BF" w:rsidRDefault="00B64D00" w:rsidP="00A25D00">
            <w:pPr>
              <w:jc w:val="center"/>
              <w:rPr>
                <w:rFonts w:cs="Segoe UI"/>
                <w:sz w:val="16"/>
                <w:szCs w:val="16"/>
              </w:rPr>
            </w:pPr>
            <w:r w:rsidRPr="000510BF">
              <w:rPr>
                <w:rFonts w:cs="Segoe UI"/>
                <w:sz w:val="16"/>
                <w:szCs w:val="16"/>
              </w:rPr>
              <w:t>LK</w:t>
            </w:r>
          </w:p>
        </w:tc>
        <w:tc>
          <w:tcPr>
            <w:tcW w:w="2395" w:type="dxa"/>
          </w:tcPr>
          <w:p w14:paraId="7FE6BB45" w14:textId="77777777" w:rsidR="00B64D00" w:rsidRPr="000510BF" w:rsidRDefault="00B64D00" w:rsidP="00B64D00">
            <w:pPr>
              <w:jc w:val="center"/>
              <w:rPr>
                <w:rFonts w:cs="Segoe UI"/>
                <w:i/>
                <w:iCs/>
                <w:color w:val="FF0000"/>
                <w:sz w:val="16"/>
                <w:szCs w:val="16"/>
              </w:rPr>
            </w:pPr>
            <w:r w:rsidRPr="000510BF">
              <w:rPr>
                <w:rFonts w:cs="Segoe UI"/>
                <w:i/>
                <w:iCs/>
                <w:color w:val="FF0000"/>
                <w:sz w:val="16"/>
                <w:szCs w:val="16"/>
              </w:rPr>
              <w:t>We will build on our well established programme to support families with their child’s learning.</w:t>
            </w:r>
          </w:p>
          <w:p w14:paraId="32A81755" w14:textId="77777777" w:rsidR="007F38D4" w:rsidRPr="000510BF" w:rsidRDefault="007F38D4" w:rsidP="00B64D00">
            <w:pPr>
              <w:jc w:val="center"/>
              <w:rPr>
                <w:rFonts w:cs="Segoe UI"/>
                <w:i/>
                <w:iCs/>
                <w:sz w:val="16"/>
                <w:szCs w:val="16"/>
              </w:rPr>
            </w:pPr>
          </w:p>
          <w:p w14:paraId="396C71E3" w14:textId="6ACFFDDF" w:rsidR="007F38D4" w:rsidRPr="000510BF" w:rsidRDefault="007F38D4" w:rsidP="00B64D00">
            <w:pPr>
              <w:jc w:val="center"/>
              <w:rPr>
                <w:rFonts w:cs="Segoe UI"/>
                <w:i/>
                <w:iCs/>
                <w:sz w:val="16"/>
                <w:szCs w:val="16"/>
              </w:rPr>
            </w:pPr>
            <w:r w:rsidRPr="000510BF">
              <w:rPr>
                <w:rFonts w:cs="Segoe UI"/>
                <w:i/>
                <w:iCs/>
                <w:color w:val="00B050"/>
                <w:sz w:val="16"/>
                <w:szCs w:val="16"/>
              </w:rPr>
              <w:t>Engaging Families in Learning</w:t>
            </w:r>
            <w:r w:rsidRPr="000510BF">
              <w:rPr>
                <w:rFonts w:cs="Segoe UI"/>
                <w:i/>
                <w:iCs/>
                <w:sz w:val="16"/>
                <w:szCs w:val="16"/>
              </w:rPr>
              <w:t>.</w:t>
            </w:r>
          </w:p>
        </w:tc>
        <w:tc>
          <w:tcPr>
            <w:tcW w:w="2783" w:type="dxa"/>
          </w:tcPr>
          <w:p w14:paraId="58C0A64C" w14:textId="77777777" w:rsidR="00B64D00" w:rsidRPr="000510BF" w:rsidRDefault="007F38D4" w:rsidP="007F38D4">
            <w:pPr>
              <w:pStyle w:val="ListParagraph"/>
              <w:numPr>
                <w:ilvl w:val="0"/>
                <w:numId w:val="3"/>
              </w:numPr>
              <w:rPr>
                <w:rFonts w:cs="Segoe UI"/>
                <w:i/>
                <w:iCs/>
                <w:sz w:val="16"/>
                <w:szCs w:val="16"/>
              </w:rPr>
            </w:pPr>
            <w:r w:rsidRPr="000510BF">
              <w:rPr>
                <w:rFonts w:cs="Segoe UI"/>
                <w:i/>
                <w:iCs/>
                <w:sz w:val="16"/>
                <w:szCs w:val="16"/>
              </w:rPr>
              <w:t>Evaluation at end of 6 week block</w:t>
            </w:r>
          </w:p>
          <w:p w14:paraId="6B7B6AA9" w14:textId="07517252" w:rsidR="007F38D4" w:rsidRPr="000510BF" w:rsidRDefault="007F38D4" w:rsidP="007F38D4">
            <w:pPr>
              <w:pStyle w:val="ListParagraph"/>
              <w:numPr>
                <w:ilvl w:val="0"/>
                <w:numId w:val="3"/>
              </w:numPr>
              <w:rPr>
                <w:rFonts w:cs="Segoe UI"/>
                <w:i/>
                <w:iCs/>
                <w:sz w:val="16"/>
                <w:szCs w:val="16"/>
              </w:rPr>
            </w:pPr>
            <w:r w:rsidRPr="000510BF">
              <w:rPr>
                <w:rFonts w:cs="Segoe UI"/>
                <w:i/>
                <w:iCs/>
                <w:sz w:val="16"/>
                <w:szCs w:val="16"/>
              </w:rPr>
              <w:t>Teacher evaluation</w:t>
            </w:r>
          </w:p>
        </w:tc>
      </w:tr>
      <w:tr w:rsidR="00A25D00" w:rsidRPr="000510BF" w14:paraId="2ABA4EFB" w14:textId="78B7C530" w:rsidTr="00A25D00">
        <w:tc>
          <w:tcPr>
            <w:tcW w:w="737" w:type="dxa"/>
          </w:tcPr>
          <w:p w14:paraId="058635A0" w14:textId="37AF96C2" w:rsidR="00B64D00" w:rsidRPr="000510BF" w:rsidRDefault="00B64D00" w:rsidP="00E84816">
            <w:pPr>
              <w:jc w:val="center"/>
              <w:rPr>
                <w:rFonts w:cs="Segoe UI"/>
                <w:sz w:val="16"/>
                <w:szCs w:val="16"/>
              </w:rPr>
            </w:pPr>
            <w:r w:rsidRPr="000510BF">
              <w:rPr>
                <w:rFonts w:cs="Segoe UI"/>
                <w:sz w:val="16"/>
                <w:szCs w:val="16"/>
              </w:rPr>
              <w:t>2</w:t>
            </w:r>
          </w:p>
        </w:tc>
        <w:tc>
          <w:tcPr>
            <w:tcW w:w="1879" w:type="dxa"/>
          </w:tcPr>
          <w:p w14:paraId="290DFA06" w14:textId="77777777" w:rsidR="00B64D00" w:rsidRPr="000510BF" w:rsidRDefault="00B64D00" w:rsidP="00E84816">
            <w:pPr>
              <w:jc w:val="center"/>
              <w:rPr>
                <w:rFonts w:cs="Segoe UI"/>
                <w:b/>
                <w:bCs/>
                <w:sz w:val="16"/>
                <w:szCs w:val="16"/>
              </w:rPr>
            </w:pPr>
            <w:r w:rsidRPr="000510BF">
              <w:rPr>
                <w:rFonts w:cs="Segoe UI"/>
                <w:b/>
                <w:bCs/>
                <w:sz w:val="16"/>
                <w:szCs w:val="16"/>
              </w:rPr>
              <w:t>Personal Safety Classes</w:t>
            </w:r>
          </w:p>
          <w:p w14:paraId="4684DBB6" w14:textId="77777777" w:rsidR="00B64D00" w:rsidRPr="000510BF" w:rsidRDefault="00B64D00" w:rsidP="00E84816">
            <w:pPr>
              <w:jc w:val="center"/>
              <w:rPr>
                <w:rFonts w:cs="Segoe UI"/>
                <w:b/>
                <w:bCs/>
                <w:sz w:val="16"/>
                <w:szCs w:val="16"/>
              </w:rPr>
            </w:pPr>
          </w:p>
          <w:p w14:paraId="08C3DC06" w14:textId="3B4555FB" w:rsidR="00B64D00" w:rsidRPr="000510BF" w:rsidRDefault="00B64D00" w:rsidP="00E84816">
            <w:pPr>
              <w:jc w:val="center"/>
              <w:rPr>
                <w:rFonts w:cs="Segoe UI"/>
                <w:b/>
                <w:bCs/>
                <w:sz w:val="16"/>
                <w:szCs w:val="16"/>
              </w:rPr>
            </w:pPr>
          </w:p>
        </w:tc>
        <w:tc>
          <w:tcPr>
            <w:tcW w:w="2059" w:type="dxa"/>
          </w:tcPr>
          <w:p w14:paraId="5CDC7BB0" w14:textId="183D8043" w:rsidR="00B64D00" w:rsidRPr="000510BF" w:rsidRDefault="00B64D00" w:rsidP="00E84816">
            <w:pPr>
              <w:jc w:val="center"/>
              <w:rPr>
                <w:rFonts w:cs="Segoe UI"/>
                <w:sz w:val="16"/>
                <w:szCs w:val="16"/>
              </w:rPr>
            </w:pPr>
            <w:r w:rsidRPr="000510BF">
              <w:rPr>
                <w:rFonts w:cs="Segoe UI"/>
                <w:sz w:val="16"/>
                <w:szCs w:val="16"/>
              </w:rPr>
              <w:t>Targeted parents/carers</w:t>
            </w:r>
          </w:p>
        </w:tc>
        <w:tc>
          <w:tcPr>
            <w:tcW w:w="2453" w:type="dxa"/>
          </w:tcPr>
          <w:p w14:paraId="118200E8" w14:textId="0A6E5A24" w:rsidR="00B64D00" w:rsidRPr="000510BF" w:rsidRDefault="00B64D00" w:rsidP="00A25D00">
            <w:pPr>
              <w:jc w:val="center"/>
              <w:rPr>
                <w:rFonts w:cs="Segoe UI"/>
                <w:sz w:val="16"/>
                <w:szCs w:val="16"/>
              </w:rPr>
            </w:pPr>
            <w:r w:rsidRPr="000510BF">
              <w:rPr>
                <w:rFonts w:cs="Segoe UI"/>
                <w:sz w:val="16"/>
                <w:szCs w:val="16"/>
              </w:rPr>
              <w:t>1 initial meeting with a block booking if enjoyed by group</w:t>
            </w:r>
          </w:p>
        </w:tc>
        <w:tc>
          <w:tcPr>
            <w:tcW w:w="1642" w:type="dxa"/>
          </w:tcPr>
          <w:p w14:paraId="43698252" w14:textId="48912554" w:rsidR="00B64D00" w:rsidRPr="000510BF" w:rsidRDefault="00B64D00" w:rsidP="00A25D00">
            <w:pPr>
              <w:jc w:val="center"/>
              <w:rPr>
                <w:rFonts w:cs="Segoe UI"/>
                <w:sz w:val="16"/>
                <w:szCs w:val="16"/>
              </w:rPr>
            </w:pPr>
            <w:r w:rsidRPr="000510BF">
              <w:rPr>
                <w:rFonts w:cs="Segoe UI"/>
                <w:sz w:val="16"/>
                <w:szCs w:val="16"/>
              </w:rPr>
              <w:t>AH &amp; AB</w:t>
            </w:r>
          </w:p>
        </w:tc>
        <w:tc>
          <w:tcPr>
            <w:tcW w:w="2395" w:type="dxa"/>
          </w:tcPr>
          <w:p w14:paraId="62F89447" w14:textId="5BCCDE56" w:rsidR="00B64D00" w:rsidRPr="000510BF" w:rsidRDefault="00B64D00" w:rsidP="00B64D00">
            <w:pPr>
              <w:jc w:val="center"/>
              <w:rPr>
                <w:rFonts w:cs="Segoe UI"/>
                <w:i/>
                <w:iCs/>
                <w:sz w:val="16"/>
                <w:szCs w:val="16"/>
              </w:rPr>
            </w:pPr>
            <w:r w:rsidRPr="000510BF">
              <w:rPr>
                <w:rFonts w:cs="Segoe UI"/>
                <w:i/>
                <w:iCs/>
                <w:color w:val="00B0F0"/>
                <w:sz w:val="16"/>
                <w:szCs w:val="16"/>
              </w:rPr>
              <w:t>To strengthen and embed universal and targeted approaches to well-being input to support COVID recovery across all areas of the school</w:t>
            </w:r>
          </w:p>
        </w:tc>
        <w:tc>
          <w:tcPr>
            <w:tcW w:w="2783" w:type="dxa"/>
          </w:tcPr>
          <w:p w14:paraId="3D14B3A8" w14:textId="320EAFB5" w:rsidR="00B64D00" w:rsidRPr="000510BF" w:rsidRDefault="007F38D4" w:rsidP="007F38D4">
            <w:pPr>
              <w:pStyle w:val="ListParagraph"/>
              <w:numPr>
                <w:ilvl w:val="0"/>
                <w:numId w:val="4"/>
              </w:numPr>
              <w:rPr>
                <w:rFonts w:cs="Segoe UI"/>
                <w:i/>
                <w:iCs/>
                <w:sz w:val="16"/>
                <w:szCs w:val="16"/>
              </w:rPr>
            </w:pPr>
            <w:r w:rsidRPr="000510BF">
              <w:rPr>
                <w:rFonts w:cs="Segoe UI"/>
                <w:i/>
                <w:iCs/>
                <w:sz w:val="16"/>
                <w:szCs w:val="16"/>
              </w:rPr>
              <w:t>Evaluation provided by the organisation</w:t>
            </w:r>
          </w:p>
        </w:tc>
      </w:tr>
      <w:tr w:rsidR="00A25D00" w:rsidRPr="000510BF" w14:paraId="41B05B08" w14:textId="5E3CF930" w:rsidTr="00A25D00">
        <w:tc>
          <w:tcPr>
            <w:tcW w:w="737" w:type="dxa"/>
          </w:tcPr>
          <w:p w14:paraId="055B8BEA" w14:textId="77777777" w:rsidR="00B64D00" w:rsidRPr="000510BF" w:rsidRDefault="00B64D00" w:rsidP="00E84816">
            <w:pPr>
              <w:jc w:val="center"/>
              <w:rPr>
                <w:rFonts w:cs="Segoe UI"/>
                <w:sz w:val="16"/>
                <w:szCs w:val="16"/>
              </w:rPr>
            </w:pPr>
            <w:r w:rsidRPr="000510BF">
              <w:rPr>
                <w:rFonts w:cs="Segoe UI"/>
                <w:sz w:val="16"/>
                <w:szCs w:val="16"/>
              </w:rPr>
              <w:t>2</w:t>
            </w:r>
          </w:p>
        </w:tc>
        <w:tc>
          <w:tcPr>
            <w:tcW w:w="1879" w:type="dxa"/>
          </w:tcPr>
          <w:p w14:paraId="7F98D61B" w14:textId="1BB9CCD3" w:rsidR="00B64D00" w:rsidRPr="000510BF" w:rsidRDefault="00B64D00" w:rsidP="00E84816">
            <w:pPr>
              <w:jc w:val="center"/>
              <w:rPr>
                <w:rFonts w:cs="Segoe UI"/>
                <w:b/>
                <w:bCs/>
                <w:sz w:val="16"/>
                <w:szCs w:val="16"/>
              </w:rPr>
            </w:pPr>
            <w:r w:rsidRPr="000510BF">
              <w:rPr>
                <w:rFonts w:cs="Segoe UI"/>
                <w:b/>
                <w:bCs/>
                <w:sz w:val="16"/>
                <w:szCs w:val="16"/>
              </w:rPr>
              <w:t>Wreath Making Classes</w:t>
            </w:r>
          </w:p>
          <w:p w14:paraId="24134163" w14:textId="41F3703A" w:rsidR="00B64D00" w:rsidRPr="000510BF" w:rsidRDefault="00B64D00" w:rsidP="00E84816">
            <w:pPr>
              <w:jc w:val="center"/>
              <w:rPr>
                <w:rFonts w:cs="Segoe UI"/>
                <w:b/>
                <w:bCs/>
                <w:sz w:val="16"/>
                <w:szCs w:val="16"/>
              </w:rPr>
            </w:pPr>
          </w:p>
        </w:tc>
        <w:tc>
          <w:tcPr>
            <w:tcW w:w="2059" w:type="dxa"/>
          </w:tcPr>
          <w:p w14:paraId="11C04158" w14:textId="0351DEF6" w:rsidR="00B64D00" w:rsidRPr="000510BF" w:rsidRDefault="00B64D00" w:rsidP="00E84816">
            <w:pPr>
              <w:jc w:val="center"/>
              <w:rPr>
                <w:rFonts w:cs="Segoe UI"/>
                <w:sz w:val="16"/>
                <w:szCs w:val="16"/>
              </w:rPr>
            </w:pPr>
            <w:proofErr w:type="spellStart"/>
            <w:r w:rsidRPr="000510BF">
              <w:rPr>
                <w:rFonts w:cs="Segoe UI"/>
                <w:sz w:val="16"/>
                <w:szCs w:val="16"/>
              </w:rPr>
              <w:t>PiP</w:t>
            </w:r>
            <w:proofErr w:type="spellEnd"/>
          </w:p>
        </w:tc>
        <w:tc>
          <w:tcPr>
            <w:tcW w:w="2453" w:type="dxa"/>
          </w:tcPr>
          <w:p w14:paraId="1797804C" w14:textId="05966FD4" w:rsidR="00B64D00" w:rsidRPr="000510BF" w:rsidRDefault="00B64D00" w:rsidP="00A25D00">
            <w:pPr>
              <w:jc w:val="center"/>
              <w:rPr>
                <w:rFonts w:cs="Segoe UI"/>
                <w:sz w:val="16"/>
                <w:szCs w:val="16"/>
              </w:rPr>
            </w:pPr>
            <w:r w:rsidRPr="000510BF">
              <w:rPr>
                <w:rFonts w:cs="Segoe UI"/>
                <w:sz w:val="16"/>
                <w:szCs w:val="16"/>
              </w:rPr>
              <w:t>Marie leading this with family connections.  Idea is to sell these once established.  Creating funds for materials for other initiatives.</w:t>
            </w:r>
          </w:p>
        </w:tc>
        <w:tc>
          <w:tcPr>
            <w:tcW w:w="1642" w:type="dxa"/>
          </w:tcPr>
          <w:p w14:paraId="2A21A759" w14:textId="0A2B09D5" w:rsidR="00B64D00" w:rsidRPr="000510BF" w:rsidRDefault="00B64D00" w:rsidP="00A25D00">
            <w:pPr>
              <w:jc w:val="center"/>
              <w:rPr>
                <w:rFonts w:cs="Segoe UI"/>
                <w:sz w:val="16"/>
                <w:szCs w:val="16"/>
              </w:rPr>
            </w:pPr>
            <w:r w:rsidRPr="000510BF">
              <w:rPr>
                <w:rFonts w:cs="Segoe UI"/>
                <w:sz w:val="16"/>
                <w:szCs w:val="16"/>
              </w:rPr>
              <w:t>Parents/carers leading</w:t>
            </w:r>
          </w:p>
        </w:tc>
        <w:tc>
          <w:tcPr>
            <w:tcW w:w="2395" w:type="dxa"/>
          </w:tcPr>
          <w:p w14:paraId="30ED8245" w14:textId="77777777" w:rsidR="00B64D00" w:rsidRPr="000510BF" w:rsidRDefault="00B64D00" w:rsidP="00B64D00">
            <w:pPr>
              <w:jc w:val="center"/>
              <w:rPr>
                <w:rFonts w:cs="Segoe UI"/>
                <w:i/>
                <w:iCs/>
                <w:color w:val="FF0000"/>
                <w:sz w:val="16"/>
                <w:szCs w:val="16"/>
              </w:rPr>
            </w:pPr>
            <w:r w:rsidRPr="000510BF">
              <w:rPr>
                <w:rFonts w:cs="Segoe UI"/>
                <w:i/>
                <w:iCs/>
                <w:color w:val="FF0000"/>
                <w:sz w:val="16"/>
                <w:szCs w:val="16"/>
              </w:rPr>
              <w:t>We will ensure our families feel empowered to shape the education service in our schools.</w:t>
            </w:r>
          </w:p>
          <w:p w14:paraId="20D5CA22" w14:textId="77777777" w:rsidR="00A25D00" w:rsidRPr="000510BF" w:rsidRDefault="00A25D00" w:rsidP="00B64D00">
            <w:pPr>
              <w:jc w:val="center"/>
              <w:rPr>
                <w:rFonts w:cs="Segoe UI"/>
                <w:i/>
                <w:iCs/>
                <w:color w:val="FF0000"/>
                <w:sz w:val="16"/>
                <w:szCs w:val="16"/>
              </w:rPr>
            </w:pPr>
          </w:p>
          <w:p w14:paraId="15A315EA" w14:textId="34849CEB" w:rsidR="00A25D00" w:rsidRPr="000510BF" w:rsidRDefault="00A25D00" w:rsidP="00B64D00">
            <w:pPr>
              <w:jc w:val="center"/>
              <w:rPr>
                <w:rFonts w:cs="Segoe UI"/>
                <w:i/>
                <w:iCs/>
                <w:sz w:val="16"/>
                <w:szCs w:val="16"/>
              </w:rPr>
            </w:pPr>
            <w:r w:rsidRPr="000510BF">
              <w:rPr>
                <w:rFonts w:cs="Segoe UI"/>
                <w:i/>
                <w:iCs/>
                <w:color w:val="00B050"/>
                <w:sz w:val="16"/>
                <w:szCs w:val="16"/>
              </w:rPr>
              <w:t>Quality of Family Learning Programmes. *</w:t>
            </w:r>
          </w:p>
        </w:tc>
        <w:tc>
          <w:tcPr>
            <w:tcW w:w="2783" w:type="dxa"/>
          </w:tcPr>
          <w:p w14:paraId="64309960" w14:textId="5FA562C4" w:rsidR="00B64D00" w:rsidRPr="000510BF" w:rsidRDefault="007F38D4" w:rsidP="007F38D4">
            <w:pPr>
              <w:pStyle w:val="ListParagraph"/>
              <w:numPr>
                <w:ilvl w:val="0"/>
                <w:numId w:val="4"/>
              </w:numPr>
              <w:rPr>
                <w:rFonts w:cs="Segoe UI"/>
                <w:i/>
                <w:iCs/>
                <w:sz w:val="16"/>
                <w:szCs w:val="16"/>
              </w:rPr>
            </w:pPr>
            <w:r w:rsidRPr="000510BF">
              <w:rPr>
                <w:rFonts w:cs="Segoe UI"/>
                <w:i/>
                <w:iCs/>
                <w:sz w:val="16"/>
                <w:szCs w:val="16"/>
              </w:rPr>
              <w:t>AH to oversee this as first event completely parent/carer led.</w:t>
            </w:r>
          </w:p>
        </w:tc>
      </w:tr>
      <w:tr w:rsidR="00A25D00" w:rsidRPr="000510BF" w14:paraId="07836996" w14:textId="3778EA24" w:rsidTr="00A25D00">
        <w:tc>
          <w:tcPr>
            <w:tcW w:w="737" w:type="dxa"/>
          </w:tcPr>
          <w:p w14:paraId="25A110BC" w14:textId="35C7BEB9" w:rsidR="00B64D00" w:rsidRPr="000510BF" w:rsidRDefault="00B64D00" w:rsidP="00E84816">
            <w:pPr>
              <w:jc w:val="center"/>
              <w:rPr>
                <w:rFonts w:cs="Segoe UI"/>
                <w:sz w:val="16"/>
                <w:szCs w:val="16"/>
              </w:rPr>
            </w:pPr>
            <w:r w:rsidRPr="000510BF">
              <w:rPr>
                <w:rFonts w:cs="Segoe UI"/>
                <w:sz w:val="16"/>
                <w:szCs w:val="16"/>
              </w:rPr>
              <w:t>2</w:t>
            </w:r>
          </w:p>
        </w:tc>
        <w:tc>
          <w:tcPr>
            <w:tcW w:w="1879" w:type="dxa"/>
          </w:tcPr>
          <w:p w14:paraId="2F0BB312" w14:textId="4F8C5FBB" w:rsidR="00B64D00" w:rsidRPr="000510BF" w:rsidRDefault="00B64D00" w:rsidP="00E84816">
            <w:pPr>
              <w:jc w:val="center"/>
              <w:rPr>
                <w:rFonts w:cs="Segoe UI"/>
                <w:b/>
                <w:bCs/>
                <w:sz w:val="16"/>
                <w:szCs w:val="16"/>
              </w:rPr>
            </w:pPr>
            <w:proofErr w:type="spellStart"/>
            <w:r w:rsidRPr="000510BF">
              <w:rPr>
                <w:rFonts w:cs="Segoe UI"/>
                <w:b/>
                <w:bCs/>
                <w:sz w:val="16"/>
                <w:szCs w:val="16"/>
              </w:rPr>
              <w:t>Lifeskills</w:t>
            </w:r>
            <w:proofErr w:type="spellEnd"/>
            <w:r w:rsidRPr="000510BF">
              <w:rPr>
                <w:rFonts w:cs="Segoe UI"/>
                <w:b/>
                <w:bCs/>
                <w:sz w:val="16"/>
                <w:szCs w:val="16"/>
              </w:rPr>
              <w:t xml:space="preserve"> Qualification</w:t>
            </w:r>
          </w:p>
        </w:tc>
        <w:tc>
          <w:tcPr>
            <w:tcW w:w="2059" w:type="dxa"/>
          </w:tcPr>
          <w:p w14:paraId="6EE18AE9" w14:textId="731F8E54" w:rsidR="00B64D00" w:rsidRPr="000510BF" w:rsidRDefault="00B64D00" w:rsidP="00E84816">
            <w:pPr>
              <w:jc w:val="center"/>
              <w:rPr>
                <w:rFonts w:cs="Segoe UI"/>
                <w:sz w:val="16"/>
                <w:szCs w:val="16"/>
              </w:rPr>
            </w:pPr>
            <w:proofErr w:type="spellStart"/>
            <w:r w:rsidRPr="000510BF">
              <w:rPr>
                <w:rFonts w:cs="Segoe UI"/>
                <w:sz w:val="16"/>
                <w:szCs w:val="16"/>
              </w:rPr>
              <w:t>PiP</w:t>
            </w:r>
            <w:proofErr w:type="spellEnd"/>
            <w:r w:rsidRPr="000510BF">
              <w:rPr>
                <w:rFonts w:cs="Segoe UI"/>
                <w:sz w:val="16"/>
                <w:szCs w:val="16"/>
              </w:rPr>
              <w:t xml:space="preserve"> group</w:t>
            </w:r>
          </w:p>
        </w:tc>
        <w:tc>
          <w:tcPr>
            <w:tcW w:w="2453" w:type="dxa"/>
          </w:tcPr>
          <w:p w14:paraId="5D9AF086" w14:textId="4B4841C4" w:rsidR="00B64D00" w:rsidRPr="000510BF" w:rsidRDefault="00B64D00" w:rsidP="00A25D00">
            <w:pPr>
              <w:jc w:val="center"/>
              <w:rPr>
                <w:rFonts w:cs="Segoe UI"/>
                <w:sz w:val="16"/>
                <w:szCs w:val="16"/>
              </w:rPr>
            </w:pPr>
            <w:r w:rsidRPr="000510BF">
              <w:rPr>
                <w:rFonts w:cs="Segoe UI"/>
                <w:sz w:val="16"/>
                <w:szCs w:val="16"/>
              </w:rPr>
              <w:t xml:space="preserve">Offered by FL team to empower our group to offer senior pupils </w:t>
            </w:r>
            <w:proofErr w:type="spellStart"/>
            <w:r w:rsidRPr="000510BF">
              <w:rPr>
                <w:rFonts w:cs="Segoe UI"/>
                <w:sz w:val="16"/>
                <w:szCs w:val="16"/>
              </w:rPr>
              <w:t>lifeskills</w:t>
            </w:r>
            <w:proofErr w:type="spellEnd"/>
            <w:r w:rsidRPr="000510BF">
              <w:rPr>
                <w:rFonts w:cs="Segoe UI"/>
                <w:sz w:val="16"/>
                <w:szCs w:val="16"/>
              </w:rPr>
              <w:t xml:space="preserve"> – linking in with pastoral team.</w:t>
            </w:r>
          </w:p>
        </w:tc>
        <w:tc>
          <w:tcPr>
            <w:tcW w:w="1642" w:type="dxa"/>
          </w:tcPr>
          <w:p w14:paraId="1C0A2377" w14:textId="2E0FDAB0" w:rsidR="00B64D00" w:rsidRPr="000510BF" w:rsidRDefault="00B64D00" w:rsidP="00A25D00">
            <w:pPr>
              <w:jc w:val="center"/>
              <w:rPr>
                <w:rFonts w:cs="Segoe UI"/>
                <w:sz w:val="16"/>
                <w:szCs w:val="16"/>
              </w:rPr>
            </w:pPr>
            <w:r w:rsidRPr="000510BF">
              <w:rPr>
                <w:rFonts w:cs="Segoe UI"/>
                <w:sz w:val="16"/>
                <w:szCs w:val="16"/>
              </w:rPr>
              <w:t>EW</w:t>
            </w:r>
          </w:p>
        </w:tc>
        <w:tc>
          <w:tcPr>
            <w:tcW w:w="2395" w:type="dxa"/>
          </w:tcPr>
          <w:p w14:paraId="577AA2F1" w14:textId="46E3A013" w:rsidR="007F38D4" w:rsidRPr="000510BF" w:rsidRDefault="00B64D00" w:rsidP="000510BF">
            <w:pPr>
              <w:jc w:val="center"/>
              <w:rPr>
                <w:rFonts w:cs="Segoe UI"/>
                <w:i/>
                <w:iCs/>
                <w:color w:val="FF0000"/>
                <w:sz w:val="16"/>
                <w:szCs w:val="16"/>
              </w:rPr>
            </w:pPr>
            <w:r w:rsidRPr="000510BF">
              <w:rPr>
                <w:rFonts w:cs="Segoe UI"/>
                <w:i/>
                <w:iCs/>
                <w:color w:val="FF0000"/>
                <w:sz w:val="16"/>
                <w:szCs w:val="16"/>
              </w:rPr>
              <w:t>We will ensure our families feel empowered to shape the education service in our schools.</w:t>
            </w:r>
          </w:p>
          <w:p w14:paraId="22EA0307" w14:textId="4966448C" w:rsidR="007F38D4" w:rsidRPr="000510BF" w:rsidRDefault="007F38D4" w:rsidP="00B64D00">
            <w:pPr>
              <w:jc w:val="center"/>
              <w:rPr>
                <w:rFonts w:cs="Segoe UI"/>
                <w:i/>
                <w:iCs/>
                <w:sz w:val="16"/>
                <w:szCs w:val="16"/>
              </w:rPr>
            </w:pPr>
            <w:r w:rsidRPr="000510BF">
              <w:rPr>
                <w:rFonts w:cs="Segoe UI"/>
                <w:i/>
                <w:iCs/>
                <w:color w:val="00B050"/>
                <w:sz w:val="16"/>
                <w:szCs w:val="16"/>
              </w:rPr>
              <w:t>Engaging Families in Learning</w:t>
            </w:r>
            <w:r w:rsidRPr="000510BF">
              <w:rPr>
                <w:rFonts w:cs="Segoe UI"/>
                <w:i/>
                <w:iCs/>
                <w:sz w:val="16"/>
                <w:szCs w:val="16"/>
              </w:rPr>
              <w:t>.</w:t>
            </w:r>
          </w:p>
        </w:tc>
        <w:tc>
          <w:tcPr>
            <w:tcW w:w="2783" w:type="dxa"/>
          </w:tcPr>
          <w:p w14:paraId="34BB40FE" w14:textId="2903A117" w:rsidR="00B64D00" w:rsidRPr="000510BF" w:rsidRDefault="00E84816" w:rsidP="00E84816">
            <w:pPr>
              <w:pStyle w:val="ListParagraph"/>
              <w:numPr>
                <w:ilvl w:val="0"/>
                <w:numId w:val="4"/>
              </w:numPr>
              <w:rPr>
                <w:rFonts w:cs="Segoe UI"/>
                <w:i/>
                <w:iCs/>
                <w:sz w:val="16"/>
                <w:szCs w:val="16"/>
              </w:rPr>
            </w:pPr>
            <w:r w:rsidRPr="000510BF">
              <w:rPr>
                <w:rFonts w:cs="Segoe UI"/>
                <w:i/>
                <w:iCs/>
                <w:sz w:val="16"/>
                <w:szCs w:val="16"/>
              </w:rPr>
              <w:t>NA Family Learning team evaluation</w:t>
            </w:r>
          </w:p>
        </w:tc>
      </w:tr>
      <w:tr w:rsidR="00A25D00" w:rsidRPr="000510BF" w14:paraId="598719E1" w14:textId="0EB928EB" w:rsidTr="00A25D00">
        <w:tc>
          <w:tcPr>
            <w:tcW w:w="737" w:type="dxa"/>
          </w:tcPr>
          <w:p w14:paraId="577642A2" w14:textId="77777777" w:rsidR="00B64D00" w:rsidRPr="000510BF" w:rsidRDefault="00B64D00" w:rsidP="00E84816">
            <w:pPr>
              <w:jc w:val="center"/>
              <w:rPr>
                <w:rFonts w:cs="Segoe UI"/>
                <w:sz w:val="16"/>
                <w:szCs w:val="16"/>
              </w:rPr>
            </w:pPr>
            <w:r w:rsidRPr="000510BF">
              <w:rPr>
                <w:rFonts w:cs="Segoe UI"/>
                <w:sz w:val="16"/>
                <w:szCs w:val="16"/>
              </w:rPr>
              <w:lastRenderedPageBreak/>
              <w:t>3</w:t>
            </w:r>
          </w:p>
        </w:tc>
        <w:tc>
          <w:tcPr>
            <w:tcW w:w="1879" w:type="dxa"/>
          </w:tcPr>
          <w:p w14:paraId="6EE721F5" w14:textId="3596F6B9" w:rsidR="00B64D00" w:rsidRPr="000510BF" w:rsidRDefault="00B64D00" w:rsidP="00E84816">
            <w:pPr>
              <w:jc w:val="center"/>
              <w:rPr>
                <w:rFonts w:cs="Segoe UI"/>
                <w:b/>
                <w:bCs/>
                <w:sz w:val="16"/>
                <w:szCs w:val="16"/>
              </w:rPr>
            </w:pPr>
            <w:r w:rsidRPr="000510BF">
              <w:rPr>
                <w:rFonts w:cs="Segoe UI"/>
                <w:b/>
                <w:bCs/>
                <w:sz w:val="16"/>
                <w:szCs w:val="16"/>
              </w:rPr>
              <w:t>Internet Safety</w:t>
            </w:r>
          </w:p>
        </w:tc>
        <w:tc>
          <w:tcPr>
            <w:tcW w:w="2059" w:type="dxa"/>
          </w:tcPr>
          <w:p w14:paraId="340E9D6E" w14:textId="75196097" w:rsidR="00B64D00" w:rsidRPr="000510BF" w:rsidRDefault="00B64D00" w:rsidP="00E84816">
            <w:pPr>
              <w:jc w:val="center"/>
              <w:rPr>
                <w:rFonts w:cs="Segoe UI"/>
                <w:sz w:val="16"/>
                <w:szCs w:val="16"/>
              </w:rPr>
            </w:pPr>
            <w:r w:rsidRPr="000510BF">
              <w:rPr>
                <w:rFonts w:cs="Segoe UI"/>
                <w:sz w:val="16"/>
                <w:szCs w:val="16"/>
              </w:rPr>
              <w:t>Universal – virtual?</w:t>
            </w:r>
          </w:p>
        </w:tc>
        <w:tc>
          <w:tcPr>
            <w:tcW w:w="2453" w:type="dxa"/>
          </w:tcPr>
          <w:p w14:paraId="2FBA4E51" w14:textId="699B7751" w:rsidR="00B64D00" w:rsidRPr="000510BF" w:rsidRDefault="00B64D00" w:rsidP="00A25D00">
            <w:pPr>
              <w:jc w:val="center"/>
              <w:rPr>
                <w:rFonts w:cs="Segoe UI"/>
                <w:sz w:val="16"/>
                <w:szCs w:val="16"/>
              </w:rPr>
            </w:pPr>
            <w:r w:rsidRPr="000510BF">
              <w:rPr>
                <w:rFonts w:cs="Segoe UI"/>
                <w:sz w:val="16"/>
                <w:szCs w:val="16"/>
              </w:rPr>
              <w:t>TBC</w:t>
            </w:r>
          </w:p>
        </w:tc>
        <w:tc>
          <w:tcPr>
            <w:tcW w:w="1642" w:type="dxa"/>
          </w:tcPr>
          <w:p w14:paraId="122C3B66" w14:textId="77777777" w:rsidR="00B64D00" w:rsidRPr="000510BF" w:rsidRDefault="00B64D00" w:rsidP="00A25D00">
            <w:pPr>
              <w:jc w:val="center"/>
              <w:rPr>
                <w:rFonts w:cs="Segoe UI"/>
                <w:sz w:val="16"/>
                <w:szCs w:val="16"/>
              </w:rPr>
            </w:pPr>
            <w:r w:rsidRPr="000510BF">
              <w:rPr>
                <w:rFonts w:cs="Segoe UI"/>
                <w:sz w:val="16"/>
                <w:szCs w:val="16"/>
              </w:rPr>
              <w:t>EW</w:t>
            </w:r>
          </w:p>
          <w:p w14:paraId="195B4C99" w14:textId="68DA9F1F" w:rsidR="00B64D00" w:rsidRPr="000510BF" w:rsidRDefault="00B64D00" w:rsidP="00A25D00">
            <w:pPr>
              <w:jc w:val="center"/>
              <w:rPr>
                <w:rFonts w:cs="Segoe UI"/>
                <w:sz w:val="16"/>
                <w:szCs w:val="16"/>
              </w:rPr>
            </w:pPr>
          </w:p>
        </w:tc>
        <w:tc>
          <w:tcPr>
            <w:tcW w:w="2395" w:type="dxa"/>
          </w:tcPr>
          <w:p w14:paraId="691A3776" w14:textId="1D68A4D0" w:rsidR="00B64D00" w:rsidRPr="000510BF" w:rsidRDefault="007F38D4" w:rsidP="00B64D00">
            <w:pPr>
              <w:jc w:val="center"/>
              <w:rPr>
                <w:rFonts w:cs="Segoe UI"/>
                <w:i/>
                <w:iCs/>
                <w:sz w:val="16"/>
                <w:szCs w:val="16"/>
              </w:rPr>
            </w:pPr>
            <w:r w:rsidRPr="000510BF">
              <w:rPr>
                <w:rFonts w:cs="Segoe UI"/>
                <w:i/>
                <w:iCs/>
                <w:color w:val="FF0000"/>
                <w:sz w:val="16"/>
                <w:szCs w:val="16"/>
              </w:rPr>
              <w:t>We will build on our well established programme to support families with their child’s learning</w:t>
            </w:r>
            <w:r w:rsidRPr="000510BF">
              <w:rPr>
                <w:rFonts w:cs="Segoe UI"/>
                <w:i/>
                <w:iCs/>
                <w:sz w:val="16"/>
                <w:szCs w:val="16"/>
              </w:rPr>
              <w:t>.</w:t>
            </w:r>
          </w:p>
        </w:tc>
        <w:tc>
          <w:tcPr>
            <w:tcW w:w="2783" w:type="dxa"/>
          </w:tcPr>
          <w:p w14:paraId="70636E46" w14:textId="17036999" w:rsidR="00B64D00" w:rsidRPr="000510BF" w:rsidRDefault="00E84816" w:rsidP="00E84816">
            <w:pPr>
              <w:pStyle w:val="ListParagraph"/>
              <w:numPr>
                <w:ilvl w:val="0"/>
                <w:numId w:val="4"/>
              </w:numPr>
              <w:rPr>
                <w:rFonts w:cs="Segoe UI"/>
                <w:i/>
                <w:iCs/>
                <w:sz w:val="16"/>
                <w:szCs w:val="16"/>
              </w:rPr>
            </w:pPr>
            <w:r w:rsidRPr="000510BF">
              <w:rPr>
                <w:rFonts w:cs="Segoe UI"/>
                <w:i/>
                <w:iCs/>
                <w:sz w:val="16"/>
                <w:szCs w:val="16"/>
              </w:rPr>
              <w:t>Target families and universal invite – monitor participation</w:t>
            </w:r>
          </w:p>
        </w:tc>
      </w:tr>
      <w:tr w:rsidR="00A25D00" w:rsidRPr="000510BF" w14:paraId="0F20A133" w14:textId="318A6865" w:rsidTr="00A25D00">
        <w:tc>
          <w:tcPr>
            <w:tcW w:w="737" w:type="dxa"/>
          </w:tcPr>
          <w:p w14:paraId="2EF8C560" w14:textId="45EF69CF" w:rsidR="00B64D00" w:rsidRPr="000510BF" w:rsidRDefault="00B64D00" w:rsidP="00E84816">
            <w:pPr>
              <w:jc w:val="center"/>
              <w:rPr>
                <w:rFonts w:cs="Segoe UI"/>
                <w:sz w:val="16"/>
                <w:szCs w:val="16"/>
              </w:rPr>
            </w:pPr>
            <w:r w:rsidRPr="000510BF">
              <w:rPr>
                <w:rFonts w:cs="Segoe UI"/>
                <w:sz w:val="16"/>
                <w:szCs w:val="16"/>
              </w:rPr>
              <w:t>3</w:t>
            </w:r>
          </w:p>
        </w:tc>
        <w:tc>
          <w:tcPr>
            <w:tcW w:w="1879" w:type="dxa"/>
          </w:tcPr>
          <w:p w14:paraId="18B8B84A" w14:textId="0C3D3F03" w:rsidR="00B64D00" w:rsidRPr="000510BF" w:rsidRDefault="00B64D00" w:rsidP="00E84816">
            <w:pPr>
              <w:jc w:val="center"/>
              <w:rPr>
                <w:rFonts w:cs="Segoe UI"/>
                <w:b/>
                <w:bCs/>
                <w:sz w:val="16"/>
                <w:szCs w:val="16"/>
              </w:rPr>
            </w:pPr>
            <w:r w:rsidRPr="000510BF">
              <w:rPr>
                <w:rFonts w:cs="Segoe UI"/>
                <w:b/>
                <w:bCs/>
                <w:sz w:val="16"/>
                <w:szCs w:val="16"/>
              </w:rPr>
              <w:t>Building a Bench in Technical department</w:t>
            </w:r>
          </w:p>
        </w:tc>
        <w:tc>
          <w:tcPr>
            <w:tcW w:w="2059" w:type="dxa"/>
          </w:tcPr>
          <w:p w14:paraId="01829C25" w14:textId="24A70EBD" w:rsidR="00B64D00" w:rsidRPr="000510BF" w:rsidRDefault="00B64D00" w:rsidP="00E84816">
            <w:pPr>
              <w:jc w:val="center"/>
              <w:rPr>
                <w:rFonts w:cs="Segoe UI"/>
                <w:sz w:val="16"/>
                <w:szCs w:val="16"/>
              </w:rPr>
            </w:pPr>
            <w:proofErr w:type="spellStart"/>
            <w:r w:rsidRPr="000510BF">
              <w:rPr>
                <w:rFonts w:cs="Segoe UI"/>
                <w:sz w:val="16"/>
                <w:szCs w:val="16"/>
              </w:rPr>
              <w:t>PiP</w:t>
            </w:r>
            <w:proofErr w:type="spellEnd"/>
            <w:r w:rsidRPr="000510BF">
              <w:rPr>
                <w:rFonts w:cs="Segoe UI"/>
                <w:sz w:val="16"/>
                <w:szCs w:val="16"/>
              </w:rPr>
              <w:t xml:space="preserve"> group</w:t>
            </w:r>
          </w:p>
        </w:tc>
        <w:tc>
          <w:tcPr>
            <w:tcW w:w="2453" w:type="dxa"/>
          </w:tcPr>
          <w:p w14:paraId="0AACDFD5" w14:textId="37ED286D" w:rsidR="00B64D00" w:rsidRPr="000510BF" w:rsidRDefault="00B64D00" w:rsidP="00A25D00">
            <w:pPr>
              <w:jc w:val="center"/>
              <w:rPr>
                <w:rFonts w:cs="Segoe UI"/>
                <w:sz w:val="16"/>
                <w:szCs w:val="16"/>
              </w:rPr>
            </w:pPr>
            <w:r w:rsidRPr="000510BF">
              <w:rPr>
                <w:rFonts w:cs="Segoe UI"/>
                <w:sz w:val="16"/>
                <w:szCs w:val="16"/>
              </w:rPr>
              <w:t xml:space="preserve">Working with Technical department to build a </w:t>
            </w:r>
            <w:proofErr w:type="spellStart"/>
            <w:r w:rsidRPr="000510BF">
              <w:rPr>
                <w:rFonts w:cs="Segoe UI"/>
                <w:sz w:val="16"/>
                <w:szCs w:val="16"/>
              </w:rPr>
              <w:t>PiP</w:t>
            </w:r>
            <w:proofErr w:type="spellEnd"/>
            <w:r w:rsidRPr="000510BF">
              <w:rPr>
                <w:rFonts w:cs="Segoe UI"/>
                <w:sz w:val="16"/>
                <w:szCs w:val="16"/>
              </w:rPr>
              <w:t xml:space="preserve"> bench for the school grounds.</w:t>
            </w:r>
          </w:p>
        </w:tc>
        <w:tc>
          <w:tcPr>
            <w:tcW w:w="1642" w:type="dxa"/>
          </w:tcPr>
          <w:p w14:paraId="1EFE516D" w14:textId="77777777" w:rsidR="00B64D00" w:rsidRPr="000510BF" w:rsidRDefault="00B64D00" w:rsidP="00A25D00">
            <w:pPr>
              <w:jc w:val="center"/>
              <w:rPr>
                <w:rFonts w:cs="Segoe UI"/>
                <w:sz w:val="16"/>
                <w:szCs w:val="16"/>
              </w:rPr>
            </w:pPr>
            <w:r w:rsidRPr="000510BF">
              <w:rPr>
                <w:rFonts w:cs="Segoe UI"/>
                <w:sz w:val="16"/>
                <w:szCs w:val="16"/>
              </w:rPr>
              <w:t>EW &amp; Parents</w:t>
            </w:r>
          </w:p>
          <w:p w14:paraId="25139E30" w14:textId="4C2454C9" w:rsidR="00B64D00" w:rsidRPr="000510BF" w:rsidRDefault="00B64D00" w:rsidP="00A25D00">
            <w:pPr>
              <w:jc w:val="center"/>
              <w:rPr>
                <w:rFonts w:cs="Segoe UI"/>
                <w:sz w:val="16"/>
                <w:szCs w:val="16"/>
              </w:rPr>
            </w:pPr>
            <w:r w:rsidRPr="000510BF">
              <w:rPr>
                <w:rFonts w:cs="Segoe UI"/>
                <w:sz w:val="16"/>
                <w:szCs w:val="16"/>
              </w:rPr>
              <w:t>PK &amp; staff</w:t>
            </w:r>
          </w:p>
        </w:tc>
        <w:tc>
          <w:tcPr>
            <w:tcW w:w="2395" w:type="dxa"/>
          </w:tcPr>
          <w:p w14:paraId="5A249BF6" w14:textId="77777777" w:rsidR="00B64D00" w:rsidRPr="000510BF" w:rsidRDefault="007F38D4" w:rsidP="00B64D00">
            <w:pPr>
              <w:jc w:val="center"/>
              <w:rPr>
                <w:rFonts w:cs="Segoe UI"/>
                <w:i/>
                <w:iCs/>
                <w:color w:val="FF0000"/>
                <w:sz w:val="16"/>
                <w:szCs w:val="16"/>
              </w:rPr>
            </w:pPr>
            <w:r w:rsidRPr="000510BF">
              <w:rPr>
                <w:rFonts w:cs="Segoe UI"/>
                <w:i/>
                <w:iCs/>
                <w:color w:val="FF0000"/>
                <w:sz w:val="16"/>
                <w:szCs w:val="16"/>
              </w:rPr>
              <w:t>We will ensure our families feel empowered to shape the education service in our schools.</w:t>
            </w:r>
          </w:p>
          <w:p w14:paraId="50ABA337" w14:textId="77777777" w:rsidR="007F38D4" w:rsidRPr="000510BF" w:rsidRDefault="007F38D4" w:rsidP="00B64D00">
            <w:pPr>
              <w:jc w:val="center"/>
              <w:rPr>
                <w:rFonts w:cs="Segoe UI"/>
                <w:i/>
                <w:iCs/>
                <w:sz w:val="16"/>
                <w:szCs w:val="16"/>
              </w:rPr>
            </w:pPr>
          </w:p>
          <w:p w14:paraId="6C0EC9D4" w14:textId="63A165E5" w:rsidR="007F38D4" w:rsidRPr="000510BF" w:rsidRDefault="007F38D4" w:rsidP="00B64D00">
            <w:pPr>
              <w:jc w:val="center"/>
              <w:rPr>
                <w:rFonts w:cs="Segoe UI"/>
                <w:i/>
                <w:iCs/>
                <w:sz w:val="16"/>
                <w:szCs w:val="16"/>
              </w:rPr>
            </w:pPr>
            <w:r w:rsidRPr="000510BF">
              <w:rPr>
                <w:rFonts w:cs="Segoe UI"/>
                <w:i/>
                <w:iCs/>
                <w:color w:val="00B050"/>
                <w:sz w:val="16"/>
                <w:szCs w:val="16"/>
              </w:rPr>
              <w:t>Engaging Families in Learning.</w:t>
            </w:r>
          </w:p>
        </w:tc>
        <w:tc>
          <w:tcPr>
            <w:tcW w:w="2783" w:type="dxa"/>
          </w:tcPr>
          <w:p w14:paraId="3B021D10" w14:textId="77777777" w:rsidR="00E84816" w:rsidRPr="000510BF" w:rsidRDefault="00E84816" w:rsidP="00E84816">
            <w:pPr>
              <w:pStyle w:val="ListParagraph"/>
              <w:numPr>
                <w:ilvl w:val="0"/>
                <w:numId w:val="3"/>
              </w:numPr>
              <w:rPr>
                <w:rFonts w:cs="Segoe UI"/>
                <w:i/>
                <w:iCs/>
                <w:sz w:val="16"/>
                <w:szCs w:val="16"/>
              </w:rPr>
            </w:pPr>
            <w:r w:rsidRPr="000510BF">
              <w:rPr>
                <w:rFonts w:cs="Segoe UI"/>
                <w:i/>
                <w:iCs/>
                <w:sz w:val="16"/>
                <w:szCs w:val="16"/>
              </w:rPr>
              <w:t>Evaluation at end of 6 week block</w:t>
            </w:r>
          </w:p>
          <w:p w14:paraId="25D3B300" w14:textId="5B21D2FE" w:rsidR="00B64D00" w:rsidRPr="000510BF" w:rsidRDefault="00E84816" w:rsidP="00E84816">
            <w:pPr>
              <w:pStyle w:val="ListParagraph"/>
              <w:numPr>
                <w:ilvl w:val="0"/>
                <w:numId w:val="3"/>
              </w:numPr>
              <w:rPr>
                <w:rFonts w:cs="Segoe UI"/>
                <w:sz w:val="16"/>
                <w:szCs w:val="16"/>
              </w:rPr>
            </w:pPr>
            <w:r w:rsidRPr="000510BF">
              <w:rPr>
                <w:rFonts w:cs="Segoe UI"/>
                <w:i/>
                <w:iCs/>
                <w:sz w:val="16"/>
                <w:szCs w:val="16"/>
              </w:rPr>
              <w:t>Teacher evaluation</w:t>
            </w:r>
          </w:p>
        </w:tc>
      </w:tr>
      <w:tr w:rsidR="00A25D00" w:rsidRPr="000510BF" w14:paraId="6CB11870" w14:textId="4586C557" w:rsidTr="00A25D00">
        <w:tc>
          <w:tcPr>
            <w:tcW w:w="737" w:type="dxa"/>
          </w:tcPr>
          <w:p w14:paraId="5A5B121C" w14:textId="77777777" w:rsidR="000510BF" w:rsidRDefault="000510BF" w:rsidP="00E84816">
            <w:pPr>
              <w:jc w:val="center"/>
              <w:rPr>
                <w:rFonts w:cs="Segoe UI"/>
                <w:sz w:val="16"/>
                <w:szCs w:val="16"/>
              </w:rPr>
            </w:pPr>
          </w:p>
          <w:p w14:paraId="7D9B5FB3" w14:textId="2580D43E" w:rsidR="00B64D00" w:rsidRPr="000510BF" w:rsidRDefault="00B64D00" w:rsidP="00E84816">
            <w:pPr>
              <w:jc w:val="center"/>
              <w:rPr>
                <w:rFonts w:cs="Segoe UI"/>
                <w:sz w:val="16"/>
                <w:szCs w:val="16"/>
              </w:rPr>
            </w:pPr>
            <w:r w:rsidRPr="000510BF">
              <w:rPr>
                <w:rFonts w:cs="Segoe UI"/>
                <w:sz w:val="16"/>
                <w:szCs w:val="16"/>
              </w:rPr>
              <w:t>3</w:t>
            </w:r>
          </w:p>
        </w:tc>
        <w:tc>
          <w:tcPr>
            <w:tcW w:w="1879" w:type="dxa"/>
          </w:tcPr>
          <w:p w14:paraId="6D01E0EE" w14:textId="77777777" w:rsidR="00A25D00" w:rsidRPr="000510BF" w:rsidRDefault="00A25D00" w:rsidP="00E84816">
            <w:pPr>
              <w:jc w:val="center"/>
              <w:rPr>
                <w:rFonts w:cs="Segoe UI"/>
                <w:b/>
                <w:bCs/>
                <w:sz w:val="16"/>
                <w:szCs w:val="16"/>
              </w:rPr>
            </w:pPr>
          </w:p>
          <w:p w14:paraId="00072596" w14:textId="20DD8346" w:rsidR="00B64D00" w:rsidRPr="000510BF" w:rsidRDefault="00B64D00" w:rsidP="00E84816">
            <w:pPr>
              <w:jc w:val="center"/>
              <w:rPr>
                <w:rFonts w:cs="Segoe UI"/>
                <w:b/>
                <w:bCs/>
                <w:sz w:val="16"/>
                <w:szCs w:val="16"/>
              </w:rPr>
            </w:pPr>
            <w:r w:rsidRPr="000510BF">
              <w:rPr>
                <w:rFonts w:cs="Segoe UI"/>
                <w:b/>
                <w:bCs/>
                <w:sz w:val="16"/>
                <w:szCs w:val="16"/>
              </w:rPr>
              <w:t>National Qualifications Literacy</w:t>
            </w:r>
          </w:p>
          <w:p w14:paraId="4CB34DC3" w14:textId="28D59211" w:rsidR="00B64D00" w:rsidRPr="000510BF" w:rsidRDefault="00B64D00" w:rsidP="00E84816">
            <w:pPr>
              <w:jc w:val="center"/>
              <w:rPr>
                <w:rFonts w:cs="Segoe UI"/>
                <w:b/>
                <w:bCs/>
                <w:sz w:val="16"/>
                <w:szCs w:val="16"/>
              </w:rPr>
            </w:pPr>
          </w:p>
        </w:tc>
        <w:tc>
          <w:tcPr>
            <w:tcW w:w="2059" w:type="dxa"/>
          </w:tcPr>
          <w:p w14:paraId="4AC6F183" w14:textId="77777777" w:rsidR="00A25D00" w:rsidRPr="000510BF" w:rsidRDefault="00A25D00" w:rsidP="00E84816">
            <w:pPr>
              <w:jc w:val="center"/>
              <w:rPr>
                <w:rFonts w:cs="Segoe UI"/>
                <w:sz w:val="16"/>
                <w:szCs w:val="16"/>
              </w:rPr>
            </w:pPr>
          </w:p>
          <w:p w14:paraId="15BB15DF" w14:textId="7C1EF5C1" w:rsidR="00B64D00" w:rsidRPr="000510BF" w:rsidRDefault="00B64D00" w:rsidP="00E84816">
            <w:pPr>
              <w:jc w:val="center"/>
              <w:rPr>
                <w:rFonts w:cs="Segoe UI"/>
                <w:sz w:val="16"/>
                <w:szCs w:val="16"/>
              </w:rPr>
            </w:pPr>
            <w:r w:rsidRPr="000510BF">
              <w:rPr>
                <w:rFonts w:cs="Segoe UI"/>
                <w:sz w:val="16"/>
                <w:szCs w:val="16"/>
              </w:rPr>
              <w:t>Targeted groups – potentially primary focus?</w:t>
            </w:r>
          </w:p>
        </w:tc>
        <w:tc>
          <w:tcPr>
            <w:tcW w:w="2453" w:type="dxa"/>
          </w:tcPr>
          <w:p w14:paraId="2D12B839" w14:textId="77777777" w:rsidR="00A25D00" w:rsidRPr="000510BF" w:rsidRDefault="00A25D00" w:rsidP="00A25D00">
            <w:pPr>
              <w:jc w:val="center"/>
              <w:rPr>
                <w:rFonts w:cs="Segoe UI"/>
                <w:sz w:val="16"/>
                <w:szCs w:val="16"/>
              </w:rPr>
            </w:pPr>
          </w:p>
          <w:p w14:paraId="733A5C7E" w14:textId="4D2C06EE" w:rsidR="00B64D00" w:rsidRPr="000510BF" w:rsidRDefault="00B64D00" w:rsidP="00A25D00">
            <w:pPr>
              <w:jc w:val="center"/>
              <w:rPr>
                <w:rFonts w:cs="Segoe UI"/>
                <w:sz w:val="16"/>
                <w:szCs w:val="16"/>
              </w:rPr>
            </w:pPr>
            <w:r w:rsidRPr="000510BF">
              <w:rPr>
                <w:rFonts w:cs="Segoe UI"/>
                <w:sz w:val="16"/>
                <w:szCs w:val="16"/>
              </w:rPr>
              <w:t>English Department (period to be finalised)</w:t>
            </w:r>
          </w:p>
          <w:p w14:paraId="4542D24B" w14:textId="20FB4297" w:rsidR="00B64D00" w:rsidRPr="000510BF" w:rsidRDefault="00B64D00" w:rsidP="00A25D00">
            <w:pPr>
              <w:jc w:val="center"/>
              <w:rPr>
                <w:rFonts w:cs="Segoe UI"/>
                <w:sz w:val="16"/>
                <w:szCs w:val="16"/>
              </w:rPr>
            </w:pPr>
            <w:r w:rsidRPr="000510BF">
              <w:rPr>
                <w:rFonts w:cs="Segoe UI"/>
                <w:sz w:val="16"/>
                <w:szCs w:val="16"/>
              </w:rPr>
              <w:t>6 week block</w:t>
            </w:r>
          </w:p>
        </w:tc>
        <w:tc>
          <w:tcPr>
            <w:tcW w:w="1642" w:type="dxa"/>
          </w:tcPr>
          <w:p w14:paraId="175311B2" w14:textId="77777777" w:rsidR="00A25D00" w:rsidRPr="000510BF" w:rsidRDefault="00A25D00" w:rsidP="00A25D00">
            <w:pPr>
              <w:jc w:val="center"/>
              <w:rPr>
                <w:rFonts w:cs="Segoe UI"/>
                <w:sz w:val="16"/>
                <w:szCs w:val="16"/>
              </w:rPr>
            </w:pPr>
          </w:p>
          <w:p w14:paraId="2F8A6F9F" w14:textId="42321B6E" w:rsidR="00B64D00" w:rsidRPr="000510BF" w:rsidRDefault="00B64D00" w:rsidP="00A25D00">
            <w:pPr>
              <w:jc w:val="center"/>
              <w:rPr>
                <w:rFonts w:cs="Segoe UI"/>
                <w:sz w:val="16"/>
                <w:szCs w:val="16"/>
              </w:rPr>
            </w:pPr>
            <w:r w:rsidRPr="000510BF">
              <w:rPr>
                <w:rFonts w:cs="Segoe UI"/>
                <w:sz w:val="16"/>
                <w:szCs w:val="16"/>
              </w:rPr>
              <w:t>LK</w:t>
            </w:r>
          </w:p>
        </w:tc>
        <w:tc>
          <w:tcPr>
            <w:tcW w:w="2395" w:type="dxa"/>
          </w:tcPr>
          <w:p w14:paraId="73D434AE" w14:textId="77777777" w:rsidR="00B64D00" w:rsidRPr="000510BF" w:rsidRDefault="00B64D00" w:rsidP="00B64D00">
            <w:pPr>
              <w:jc w:val="center"/>
              <w:rPr>
                <w:rFonts w:cs="Segoe UI"/>
                <w:i/>
                <w:iCs/>
                <w:color w:val="00B0F0"/>
                <w:sz w:val="16"/>
                <w:szCs w:val="16"/>
              </w:rPr>
            </w:pPr>
            <w:r w:rsidRPr="000510BF">
              <w:rPr>
                <w:rFonts w:cs="Segoe UI"/>
                <w:i/>
                <w:iCs/>
                <w:color w:val="00B0F0"/>
                <w:sz w:val="16"/>
                <w:szCs w:val="16"/>
              </w:rPr>
              <w:t>Transition from P7 to S1 to extend to P6 and have curricular input from subject specialists to strengthen curricular progression</w:t>
            </w:r>
            <w:r w:rsidR="007F38D4" w:rsidRPr="000510BF">
              <w:rPr>
                <w:rFonts w:cs="Segoe UI"/>
                <w:i/>
                <w:iCs/>
                <w:color w:val="00B0F0"/>
                <w:sz w:val="16"/>
                <w:szCs w:val="16"/>
              </w:rPr>
              <w:t>.</w:t>
            </w:r>
          </w:p>
          <w:p w14:paraId="2D1E8F76" w14:textId="77777777" w:rsidR="007F38D4" w:rsidRPr="000510BF" w:rsidRDefault="007F38D4" w:rsidP="00B64D00">
            <w:pPr>
              <w:jc w:val="center"/>
              <w:rPr>
                <w:rFonts w:cs="Segoe UI"/>
                <w:i/>
                <w:iCs/>
                <w:sz w:val="16"/>
                <w:szCs w:val="16"/>
              </w:rPr>
            </w:pPr>
          </w:p>
          <w:p w14:paraId="3C11E015" w14:textId="77777777" w:rsidR="007F38D4" w:rsidRPr="000510BF" w:rsidRDefault="007F38D4" w:rsidP="00B64D00">
            <w:pPr>
              <w:jc w:val="center"/>
              <w:rPr>
                <w:rFonts w:cs="Segoe UI"/>
                <w:i/>
                <w:iCs/>
                <w:color w:val="00B050"/>
                <w:sz w:val="16"/>
                <w:szCs w:val="16"/>
              </w:rPr>
            </w:pPr>
            <w:r w:rsidRPr="000510BF">
              <w:rPr>
                <w:rFonts w:cs="Segoe UI"/>
                <w:i/>
                <w:iCs/>
                <w:color w:val="00B050"/>
                <w:sz w:val="16"/>
                <w:szCs w:val="16"/>
              </w:rPr>
              <w:t>Early Interventions and Prevention</w:t>
            </w:r>
          </w:p>
          <w:p w14:paraId="4A7F43CB" w14:textId="77777777" w:rsidR="007F38D4" w:rsidRPr="000510BF" w:rsidRDefault="007F38D4" w:rsidP="00B64D00">
            <w:pPr>
              <w:jc w:val="center"/>
              <w:rPr>
                <w:rFonts w:cs="Segoe UI"/>
                <w:i/>
                <w:iCs/>
                <w:color w:val="00B050"/>
                <w:sz w:val="16"/>
                <w:szCs w:val="16"/>
              </w:rPr>
            </w:pPr>
          </w:p>
          <w:p w14:paraId="5891D859" w14:textId="0F58A49B" w:rsidR="007F38D4" w:rsidRPr="000510BF" w:rsidRDefault="007F38D4" w:rsidP="00B64D00">
            <w:pPr>
              <w:jc w:val="center"/>
              <w:rPr>
                <w:rFonts w:cs="Segoe UI"/>
                <w:i/>
                <w:iCs/>
                <w:sz w:val="16"/>
                <w:szCs w:val="16"/>
              </w:rPr>
            </w:pPr>
            <w:r w:rsidRPr="000510BF">
              <w:rPr>
                <w:rFonts w:cs="Segoe UI"/>
                <w:i/>
                <w:iCs/>
                <w:color w:val="00B050"/>
                <w:sz w:val="16"/>
                <w:szCs w:val="16"/>
              </w:rPr>
              <w:t>Engaging Families in Learning.</w:t>
            </w:r>
          </w:p>
        </w:tc>
        <w:tc>
          <w:tcPr>
            <w:tcW w:w="2783" w:type="dxa"/>
          </w:tcPr>
          <w:p w14:paraId="6CC17D35" w14:textId="77777777" w:rsidR="000510BF" w:rsidRDefault="000510BF" w:rsidP="000510BF">
            <w:pPr>
              <w:pStyle w:val="ListParagraph"/>
              <w:rPr>
                <w:rFonts w:cs="Segoe UI"/>
                <w:i/>
                <w:iCs/>
                <w:sz w:val="16"/>
                <w:szCs w:val="16"/>
              </w:rPr>
            </w:pPr>
          </w:p>
          <w:p w14:paraId="37169EE1" w14:textId="42E1D552" w:rsidR="00A25D00" w:rsidRPr="000510BF" w:rsidRDefault="00A25D00" w:rsidP="000510BF">
            <w:pPr>
              <w:pStyle w:val="ListParagraph"/>
              <w:numPr>
                <w:ilvl w:val="0"/>
                <w:numId w:val="3"/>
              </w:numPr>
              <w:rPr>
                <w:rFonts w:cs="Segoe UI"/>
                <w:i/>
                <w:iCs/>
                <w:sz w:val="16"/>
                <w:szCs w:val="16"/>
              </w:rPr>
            </w:pPr>
            <w:r w:rsidRPr="000510BF">
              <w:rPr>
                <w:rFonts w:cs="Segoe UI"/>
                <w:i/>
                <w:iCs/>
                <w:sz w:val="16"/>
                <w:szCs w:val="16"/>
              </w:rPr>
              <w:t>Evaluation at end of 6 week block</w:t>
            </w:r>
          </w:p>
          <w:p w14:paraId="5E4D793D" w14:textId="79D9E36B" w:rsidR="00B64D00" w:rsidRPr="000510BF" w:rsidRDefault="00A25D00" w:rsidP="00A25D00">
            <w:pPr>
              <w:pStyle w:val="ListParagraph"/>
              <w:numPr>
                <w:ilvl w:val="0"/>
                <w:numId w:val="3"/>
              </w:numPr>
              <w:rPr>
                <w:rFonts w:cs="Segoe UI"/>
                <w:sz w:val="16"/>
                <w:szCs w:val="16"/>
              </w:rPr>
            </w:pPr>
            <w:r w:rsidRPr="000510BF">
              <w:rPr>
                <w:rFonts w:cs="Segoe UI"/>
                <w:i/>
                <w:iCs/>
                <w:sz w:val="16"/>
                <w:szCs w:val="16"/>
              </w:rPr>
              <w:t>Teacher evaluation</w:t>
            </w:r>
          </w:p>
        </w:tc>
      </w:tr>
      <w:tr w:rsidR="00A25D00" w:rsidRPr="000510BF" w14:paraId="2170CB2A" w14:textId="55B39ECE" w:rsidTr="00A25D00">
        <w:tc>
          <w:tcPr>
            <w:tcW w:w="737" w:type="dxa"/>
          </w:tcPr>
          <w:p w14:paraId="0C949930" w14:textId="77777777" w:rsidR="000510BF" w:rsidRDefault="000510BF" w:rsidP="00E84816">
            <w:pPr>
              <w:jc w:val="center"/>
              <w:rPr>
                <w:rFonts w:cs="Segoe UI"/>
                <w:sz w:val="16"/>
                <w:szCs w:val="16"/>
              </w:rPr>
            </w:pPr>
          </w:p>
          <w:p w14:paraId="0E4E701B" w14:textId="55ED52F6" w:rsidR="00B64D00" w:rsidRPr="000510BF" w:rsidRDefault="00B64D00" w:rsidP="00E84816">
            <w:pPr>
              <w:jc w:val="center"/>
              <w:rPr>
                <w:rFonts w:cs="Segoe UI"/>
                <w:sz w:val="16"/>
                <w:szCs w:val="16"/>
              </w:rPr>
            </w:pPr>
            <w:r w:rsidRPr="000510BF">
              <w:rPr>
                <w:rFonts w:cs="Segoe UI"/>
                <w:sz w:val="16"/>
                <w:szCs w:val="16"/>
              </w:rPr>
              <w:t>4</w:t>
            </w:r>
          </w:p>
        </w:tc>
        <w:tc>
          <w:tcPr>
            <w:tcW w:w="1879" w:type="dxa"/>
          </w:tcPr>
          <w:p w14:paraId="21617D80" w14:textId="77777777" w:rsidR="000510BF" w:rsidRDefault="000510BF" w:rsidP="00E84816">
            <w:pPr>
              <w:jc w:val="center"/>
              <w:rPr>
                <w:rFonts w:cs="Segoe UI"/>
                <w:b/>
                <w:bCs/>
                <w:sz w:val="16"/>
                <w:szCs w:val="16"/>
              </w:rPr>
            </w:pPr>
          </w:p>
          <w:p w14:paraId="722F62B2" w14:textId="3BC5768B" w:rsidR="00B64D00" w:rsidRPr="000510BF" w:rsidRDefault="00B64D00" w:rsidP="00E84816">
            <w:pPr>
              <w:jc w:val="center"/>
              <w:rPr>
                <w:rFonts w:cs="Segoe UI"/>
                <w:b/>
                <w:bCs/>
                <w:sz w:val="16"/>
                <w:szCs w:val="16"/>
              </w:rPr>
            </w:pPr>
            <w:r w:rsidRPr="000510BF">
              <w:rPr>
                <w:rFonts w:cs="Segoe UI"/>
                <w:b/>
                <w:bCs/>
                <w:sz w:val="16"/>
                <w:szCs w:val="16"/>
              </w:rPr>
              <w:t>Family Cooking classes</w:t>
            </w:r>
          </w:p>
        </w:tc>
        <w:tc>
          <w:tcPr>
            <w:tcW w:w="2059" w:type="dxa"/>
          </w:tcPr>
          <w:p w14:paraId="27BB540C" w14:textId="77777777" w:rsidR="000510BF" w:rsidRDefault="000510BF" w:rsidP="00E84816">
            <w:pPr>
              <w:jc w:val="center"/>
              <w:rPr>
                <w:rFonts w:cs="Segoe UI"/>
                <w:sz w:val="16"/>
                <w:szCs w:val="16"/>
              </w:rPr>
            </w:pPr>
          </w:p>
          <w:p w14:paraId="1EEA2AEC" w14:textId="34186A86" w:rsidR="00B64D00" w:rsidRPr="000510BF" w:rsidRDefault="00B64D00" w:rsidP="00E84816">
            <w:pPr>
              <w:jc w:val="center"/>
              <w:rPr>
                <w:rFonts w:cs="Segoe UI"/>
                <w:sz w:val="16"/>
                <w:szCs w:val="16"/>
              </w:rPr>
            </w:pPr>
            <w:r w:rsidRPr="000510BF">
              <w:rPr>
                <w:rFonts w:cs="Segoe UI"/>
                <w:sz w:val="16"/>
                <w:szCs w:val="16"/>
              </w:rPr>
              <w:t>Universal</w:t>
            </w:r>
          </w:p>
        </w:tc>
        <w:tc>
          <w:tcPr>
            <w:tcW w:w="2453" w:type="dxa"/>
          </w:tcPr>
          <w:p w14:paraId="45C7E7D9" w14:textId="77777777" w:rsidR="000510BF" w:rsidRDefault="000510BF" w:rsidP="00A25D00">
            <w:pPr>
              <w:jc w:val="center"/>
              <w:rPr>
                <w:rFonts w:cs="Segoe UI"/>
                <w:sz w:val="16"/>
                <w:szCs w:val="16"/>
              </w:rPr>
            </w:pPr>
          </w:p>
          <w:p w14:paraId="187D54B6" w14:textId="58942122" w:rsidR="00B64D00" w:rsidRPr="000510BF" w:rsidRDefault="00B64D00" w:rsidP="00A25D00">
            <w:pPr>
              <w:jc w:val="center"/>
              <w:rPr>
                <w:rFonts w:cs="Segoe UI"/>
                <w:sz w:val="16"/>
                <w:szCs w:val="16"/>
              </w:rPr>
            </w:pPr>
            <w:r w:rsidRPr="000510BF">
              <w:rPr>
                <w:rFonts w:cs="Segoe UI"/>
                <w:sz w:val="16"/>
                <w:szCs w:val="16"/>
              </w:rPr>
              <w:t>Using HE classroom one night fortnightly/monthly</w:t>
            </w:r>
          </w:p>
        </w:tc>
        <w:tc>
          <w:tcPr>
            <w:tcW w:w="1642" w:type="dxa"/>
          </w:tcPr>
          <w:p w14:paraId="6F00FE0F" w14:textId="77777777" w:rsidR="000510BF" w:rsidRDefault="000510BF" w:rsidP="00A25D00">
            <w:pPr>
              <w:jc w:val="center"/>
              <w:rPr>
                <w:rFonts w:cs="Segoe UI"/>
                <w:sz w:val="16"/>
                <w:szCs w:val="16"/>
              </w:rPr>
            </w:pPr>
          </w:p>
          <w:p w14:paraId="1B278DB5" w14:textId="21164926" w:rsidR="00B64D00" w:rsidRPr="000510BF" w:rsidRDefault="00B64D00" w:rsidP="00A25D00">
            <w:pPr>
              <w:jc w:val="center"/>
              <w:rPr>
                <w:rFonts w:cs="Segoe UI"/>
                <w:sz w:val="16"/>
                <w:szCs w:val="16"/>
              </w:rPr>
            </w:pPr>
            <w:r w:rsidRPr="000510BF">
              <w:rPr>
                <w:rFonts w:cs="Segoe UI"/>
                <w:sz w:val="16"/>
                <w:szCs w:val="16"/>
              </w:rPr>
              <w:t>AH &amp; EW</w:t>
            </w:r>
          </w:p>
        </w:tc>
        <w:tc>
          <w:tcPr>
            <w:tcW w:w="2395" w:type="dxa"/>
          </w:tcPr>
          <w:p w14:paraId="275A7EF3" w14:textId="77777777" w:rsidR="00B64D00" w:rsidRPr="000510BF" w:rsidRDefault="007F38D4" w:rsidP="00B64D00">
            <w:pPr>
              <w:jc w:val="center"/>
              <w:rPr>
                <w:rFonts w:cs="Segoe UI"/>
                <w:i/>
                <w:iCs/>
                <w:color w:val="FF0000"/>
                <w:sz w:val="16"/>
                <w:szCs w:val="16"/>
              </w:rPr>
            </w:pPr>
            <w:r w:rsidRPr="000510BF">
              <w:rPr>
                <w:rFonts w:cs="Segoe UI"/>
                <w:i/>
                <w:iCs/>
                <w:color w:val="FF0000"/>
                <w:sz w:val="16"/>
                <w:szCs w:val="16"/>
              </w:rPr>
              <w:t>We will ensure our families feel empowered to shape the education service in our schools.</w:t>
            </w:r>
          </w:p>
          <w:p w14:paraId="01A683A5" w14:textId="77777777" w:rsidR="007F38D4" w:rsidRPr="000510BF" w:rsidRDefault="007F38D4" w:rsidP="00B64D00">
            <w:pPr>
              <w:jc w:val="center"/>
              <w:rPr>
                <w:rFonts w:cs="Segoe UI"/>
                <w:i/>
                <w:iCs/>
                <w:sz w:val="16"/>
                <w:szCs w:val="16"/>
              </w:rPr>
            </w:pPr>
          </w:p>
          <w:p w14:paraId="1E4C7C47" w14:textId="6C150ADC" w:rsidR="007F38D4" w:rsidRPr="000510BF" w:rsidRDefault="007F38D4" w:rsidP="00B64D00">
            <w:pPr>
              <w:jc w:val="center"/>
              <w:rPr>
                <w:rFonts w:cs="Segoe UI"/>
                <w:i/>
                <w:iCs/>
                <w:sz w:val="16"/>
                <w:szCs w:val="16"/>
              </w:rPr>
            </w:pPr>
            <w:r w:rsidRPr="000510BF">
              <w:rPr>
                <w:rFonts w:cs="Segoe UI"/>
                <w:i/>
                <w:iCs/>
                <w:color w:val="00B050"/>
                <w:sz w:val="16"/>
                <w:szCs w:val="16"/>
              </w:rPr>
              <w:t>Engaging Families in Learning</w:t>
            </w:r>
            <w:r w:rsidRPr="000510BF">
              <w:rPr>
                <w:rFonts w:cs="Segoe UI"/>
                <w:i/>
                <w:iCs/>
                <w:sz w:val="16"/>
                <w:szCs w:val="16"/>
              </w:rPr>
              <w:t>.</w:t>
            </w:r>
          </w:p>
        </w:tc>
        <w:tc>
          <w:tcPr>
            <w:tcW w:w="2783" w:type="dxa"/>
          </w:tcPr>
          <w:p w14:paraId="4604EED1" w14:textId="77777777" w:rsidR="00B64D00" w:rsidRPr="000510BF" w:rsidRDefault="00E84816" w:rsidP="00E84816">
            <w:pPr>
              <w:pStyle w:val="ListParagraph"/>
              <w:numPr>
                <w:ilvl w:val="0"/>
                <w:numId w:val="5"/>
              </w:numPr>
              <w:rPr>
                <w:rFonts w:cs="Segoe UI"/>
                <w:i/>
                <w:iCs/>
                <w:sz w:val="16"/>
                <w:szCs w:val="16"/>
              </w:rPr>
            </w:pPr>
            <w:r w:rsidRPr="000510BF">
              <w:rPr>
                <w:rFonts w:cs="Segoe UI"/>
                <w:i/>
                <w:iCs/>
                <w:sz w:val="16"/>
                <w:szCs w:val="16"/>
              </w:rPr>
              <w:t>Constant dialogue with parents/carers to see what works</w:t>
            </w:r>
          </w:p>
          <w:p w14:paraId="66E01562" w14:textId="55D3A557" w:rsidR="00E84816" w:rsidRPr="000510BF" w:rsidRDefault="00E84816" w:rsidP="00E84816">
            <w:pPr>
              <w:pStyle w:val="ListParagraph"/>
              <w:numPr>
                <w:ilvl w:val="0"/>
                <w:numId w:val="5"/>
              </w:numPr>
              <w:rPr>
                <w:rFonts w:cs="Segoe UI"/>
                <w:sz w:val="16"/>
                <w:szCs w:val="16"/>
              </w:rPr>
            </w:pPr>
            <w:r w:rsidRPr="000510BF">
              <w:rPr>
                <w:rFonts w:cs="Segoe UI"/>
                <w:i/>
                <w:iCs/>
                <w:sz w:val="16"/>
                <w:szCs w:val="16"/>
              </w:rPr>
              <w:t>This will form the running of the programme.</w:t>
            </w:r>
          </w:p>
        </w:tc>
      </w:tr>
    </w:tbl>
    <w:p w14:paraId="2514A206" w14:textId="2398874A" w:rsidR="007F38D4" w:rsidRPr="000510BF" w:rsidRDefault="007F38D4">
      <w:pPr>
        <w:rPr>
          <w:rFonts w:cs="Segoe UI"/>
          <w:sz w:val="16"/>
          <w:szCs w:val="16"/>
        </w:rPr>
      </w:pPr>
    </w:p>
    <w:p w14:paraId="2D8AE3D2" w14:textId="5DBD04EC" w:rsidR="007F38D4" w:rsidRPr="000510BF" w:rsidRDefault="007F38D4">
      <w:pPr>
        <w:rPr>
          <w:rFonts w:cs="Segoe UI"/>
          <w:color w:val="FF0000"/>
          <w:sz w:val="16"/>
          <w:szCs w:val="16"/>
        </w:rPr>
      </w:pPr>
      <w:r w:rsidRPr="000510BF">
        <w:rPr>
          <w:rFonts w:cs="Segoe UI"/>
          <w:color w:val="FF0000"/>
          <w:sz w:val="16"/>
          <w:szCs w:val="16"/>
        </w:rPr>
        <w:t>Local Authority Delivery Plan</w:t>
      </w:r>
    </w:p>
    <w:p w14:paraId="3772C533" w14:textId="7F05028D" w:rsidR="007F38D4" w:rsidRPr="000510BF" w:rsidRDefault="007F38D4">
      <w:pPr>
        <w:rPr>
          <w:rFonts w:cs="Segoe UI"/>
          <w:color w:val="00B0F0"/>
          <w:sz w:val="16"/>
          <w:szCs w:val="16"/>
        </w:rPr>
      </w:pPr>
      <w:r w:rsidRPr="000510BF">
        <w:rPr>
          <w:rFonts w:cs="Segoe UI"/>
          <w:color w:val="00B0F0"/>
          <w:sz w:val="16"/>
          <w:szCs w:val="16"/>
        </w:rPr>
        <w:t>Auchenharvie School Improvement Plan</w:t>
      </w:r>
    </w:p>
    <w:p w14:paraId="6FE6F12E" w14:textId="185E8B8C" w:rsidR="00A25D00" w:rsidRPr="000510BF" w:rsidRDefault="007F38D4" w:rsidP="00A25D00">
      <w:pPr>
        <w:rPr>
          <w:rFonts w:cs="Segoe UI"/>
          <w:color w:val="00B050"/>
          <w:sz w:val="16"/>
          <w:szCs w:val="16"/>
        </w:rPr>
      </w:pPr>
      <w:r w:rsidRPr="000510BF">
        <w:rPr>
          <w:rFonts w:cs="Segoe UI"/>
          <w:color w:val="00B050"/>
          <w:sz w:val="16"/>
          <w:szCs w:val="16"/>
        </w:rPr>
        <w:t>HGIOS 4 2.5 Family Learning</w:t>
      </w:r>
      <w:r w:rsidR="00A25D00" w:rsidRPr="000510BF">
        <w:rPr>
          <w:rFonts w:cs="Segoe UI"/>
          <w:color w:val="00B050"/>
          <w:sz w:val="16"/>
          <w:szCs w:val="16"/>
        </w:rPr>
        <w:t xml:space="preserve"> </w:t>
      </w:r>
    </w:p>
    <w:p w14:paraId="44BEE99A" w14:textId="77777777" w:rsidR="00A25D00" w:rsidRPr="000510BF" w:rsidRDefault="00A25D00" w:rsidP="00A25D00">
      <w:pPr>
        <w:rPr>
          <w:rFonts w:cs="Segoe UI"/>
          <w:i/>
          <w:iCs/>
          <w:color w:val="00B050"/>
          <w:sz w:val="16"/>
          <w:szCs w:val="16"/>
        </w:rPr>
      </w:pPr>
      <w:r w:rsidRPr="000510BF">
        <w:rPr>
          <w:rFonts w:cs="Segoe UI"/>
          <w:i/>
          <w:iCs/>
          <w:color w:val="00B050"/>
          <w:sz w:val="16"/>
          <w:szCs w:val="16"/>
        </w:rPr>
        <w:t>Quality of Family Learning Programmes. *</w:t>
      </w:r>
    </w:p>
    <w:p w14:paraId="020E8713" w14:textId="66C226CA" w:rsidR="00A25D00" w:rsidRPr="000510BF" w:rsidRDefault="00A25D00" w:rsidP="00A25D00">
      <w:pPr>
        <w:rPr>
          <w:rFonts w:cs="Segoe UI"/>
          <w:i/>
          <w:iCs/>
          <w:color w:val="00B050"/>
          <w:sz w:val="16"/>
          <w:szCs w:val="16"/>
        </w:rPr>
      </w:pPr>
      <w:r w:rsidRPr="000510BF">
        <w:rPr>
          <w:rFonts w:cs="Segoe UI"/>
          <w:i/>
          <w:iCs/>
          <w:color w:val="00B050"/>
          <w:sz w:val="16"/>
          <w:szCs w:val="16"/>
        </w:rPr>
        <w:t xml:space="preserve">‘Families are fully engaged and participate in designing and delivering content. We consult with families to ensure we are meeting their needs in relation to literacy, numeracy, health and wellbeing and wider family learning outcomes.’  Our families feel empowered to create their own timetable for this session including the woodwork, life skills, wreathmaking and cooking classes.  They have increased aspirations as individuals and as a family. They have a sense of achievement and successes </w:t>
      </w:r>
      <w:r w:rsidR="000510BF" w:rsidRPr="000510BF">
        <w:rPr>
          <w:rFonts w:cs="Segoe UI"/>
          <w:i/>
          <w:iCs/>
          <w:color w:val="00B050"/>
          <w:sz w:val="16"/>
          <w:szCs w:val="16"/>
        </w:rPr>
        <w:t>and these will be</w:t>
      </w:r>
      <w:r w:rsidRPr="000510BF">
        <w:rPr>
          <w:rFonts w:cs="Segoe UI"/>
          <w:i/>
          <w:iCs/>
          <w:color w:val="00B050"/>
          <w:sz w:val="16"/>
          <w:szCs w:val="16"/>
        </w:rPr>
        <w:t xml:space="preserve"> recorded and celebrated.</w:t>
      </w:r>
    </w:p>
    <w:sectPr w:rsidR="00A25D00" w:rsidRPr="000510BF" w:rsidSect="00740D8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E47E3"/>
    <w:multiLevelType w:val="hybridMultilevel"/>
    <w:tmpl w:val="6DEC5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7E6186"/>
    <w:multiLevelType w:val="hybridMultilevel"/>
    <w:tmpl w:val="5D12E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F00117"/>
    <w:multiLevelType w:val="hybridMultilevel"/>
    <w:tmpl w:val="EE4C5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A0E09"/>
    <w:multiLevelType w:val="hybridMultilevel"/>
    <w:tmpl w:val="BDB45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A9A19B2"/>
    <w:multiLevelType w:val="hybridMultilevel"/>
    <w:tmpl w:val="168EB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81"/>
    <w:rsid w:val="00047A95"/>
    <w:rsid w:val="000510BF"/>
    <w:rsid w:val="003E7811"/>
    <w:rsid w:val="003F17F6"/>
    <w:rsid w:val="004273B4"/>
    <w:rsid w:val="00740D81"/>
    <w:rsid w:val="007F18BE"/>
    <w:rsid w:val="007F38D4"/>
    <w:rsid w:val="00926014"/>
    <w:rsid w:val="00A25D00"/>
    <w:rsid w:val="00B64D00"/>
    <w:rsid w:val="00B90CFB"/>
    <w:rsid w:val="00CA620B"/>
    <w:rsid w:val="00CB1CD7"/>
    <w:rsid w:val="00E6746F"/>
    <w:rsid w:val="00E84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2CBBC"/>
  <w15:chartTrackingRefBased/>
  <w15:docId w15:val="{8CE22E38-2B08-472D-8862-56282AB4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egoe UI" w:eastAsiaTheme="minorHAnsi" w:hAnsi="Segoe UI"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0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38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Hopton</dc:creator>
  <cp:keywords/>
  <dc:description/>
  <cp:lastModifiedBy>Allison Hopton</cp:lastModifiedBy>
  <cp:revision>2</cp:revision>
  <dcterms:created xsi:type="dcterms:W3CDTF">2021-09-01T09:31:00Z</dcterms:created>
  <dcterms:modified xsi:type="dcterms:W3CDTF">2021-09-01T09:31:00Z</dcterms:modified>
</cp:coreProperties>
</file>