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A6B" w14:textId="1A10C9CE" w:rsidR="00E258BF" w:rsidRDefault="00FF04ED" w:rsidP="002338C8">
      <w:pPr>
        <w:pStyle w:val="Header"/>
        <w:tabs>
          <w:tab w:val="clear" w:pos="4513"/>
          <w:tab w:val="clear" w:pos="9026"/>
        </w:tabs>
        <w:spacing w:line="276" w:lineRule="auto"/>
        <w:ind w:left="1134"/>
        <w:rPr>
          <w:b/>
          <w:sz w:val="32"/>
          <w:szCs w:val="32"/>
        </w:rPr>
      </w:pPr>
      <w:r>
        <w:rPr>
          <w:b/>
          <w:noProof/>
          <w:sz w:val="32"/>
          <w:szCs w:val="32"/>
          <w:lang w:eastAsia="en-GB"/>
        </w:rPr>
        <w:drawing>
          <wp:anchor distT="0" distB="0" distL="114300" distR="114300" simplePos="0" relativeHeight="251718656" behindDoc="0" locked="0" layoutInCell="1" allowOverlap="1" wp14:anchorId="6A46D762" wp14:editId="4DB7CAF3">
            <wp:simplePos x="0" y="0"/>
            <wp:positionH relativeFrom="column">
              <wp:posOffset>3874135</wp:posOffset>
            </wp:positionH>
            <wp:positionV relativeFrom="paragraph">
              <wp:posOffset>-89535</wp:posOffset>
            </wp:positionV>
            <wp:extent cx="1350818" cy="1039091"/>
            <wp:effectExtent l="0" t="0" r="190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50818" cy="1039091"/>
                    </a:xfrm>
                    <a:prstGeom prst="rect">
                      <a:avLst/>
                    </a:prstGeom>
                  </pic:spPr>
                </pic:pic>
              </a:graphicData>
            </a:graphic>
          </wp:anchor>
        </w:drawing>
      </w:r>
    </w:p>
    <w:p w14:paraId="07B426EC" w14:textId="1DEB4490" w:rsidR="00E258BF" w:rsidRDefault="00E258BF" w:rsidP="00E258BF">
      <w:pPr>
        <w:spacing w:after="0"/>
      </w:pPr>
    </w:p>
    <w:p w14:paraId="005DDEA6" w14:textId="318AFDE0" w:rsidR="003931B3" w:rsidRDefault="003931B3" w:rsidP="00712B74">
      <w:pPr>
        <w:rPr>
          <w:rFonts w:ascii="Arial" w:hAnsi="Arial" w:cs="Arial"/>
          <w:b/>
          <w:sz w:val="40"/>
          <w:szCs w:val="40"/>
        </w:rPr>
      </w:pPr>
    </w:p>
    <w:p w14:paraId="28227658" w14:textId="73F5CD15" w:rsidR="00712B74" w:rsidRPr="00712B74" w:rsidRDefault="00684017" w:rsidP="00712B74">
      <w:pPr>
        <w:rPr>
          <w:rFonts w:ascii="Arial" w:hAnsi="Arial" w:cs="Arial"/>
          <w:b/>
          <w:sz w:val="14"/>
          <w:szCs w:val="40"/>
        </w:rPr>
      </w:pPr>
      <w:r>
        <w:rPr>
          <w:rFonts w:ascii="Arial" w:hAnsi="Arial" w:cs="Arial"/>
          <w:b/>
          <w:noProof/>
          <w:sz w:val="40"/>
          <w:szCs w:val="40"/>
          <w:lang w:eastAsia="en-GB"/>
        </w:rPr>
        <mc:AlternateContent>
          <mc:Choice Requires="wps">
            <w:drawing>
              <wp:anchor distT="0" distB="0" distL="114300" distR="114300" simplePos="0" relativeHeight="251723776" behindDoc="0" locked="0" layoutInCell="1" allowOverlap="1" wp14:anchorId="3266FE3A" wp14:editId="40C14A08">
                <wp:simplePos x="0" y="0"/>
                <wp:positionH relativeFrom="margin">
                  <wp:posOffset>1656715</wp:posOffset>
                </wp:positionH>
                <wp:positionV relativeFrom="paragraph">
                  <wp:posOffset>248920</wp:posOffset>
                </wp:positionV>
                <wp:extent cx="5572125" cy="1390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572125" cy="1390650"/>
                        </a:xfrm>
                        <a:prstGeom prst="rect">
                          <a:avLst/>
                        </a:prstGeom>
                        <a:noFill/>
                        <a:ln w="6350">
                          <a:noFill/>
                        </a:ln>
                      </wps:spPr>
                      <wps:txbx>
                        <w:txbxContent>
                          <w:p w14:paraId="734C5D89" w14:textId="44FCCE85" w:rsidR="00DB69A4" w:rsidRPr="00813E60" w:rsidRDefault="00DB69A4"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318BB0AA" w14:textId="4570D586" w:rsidR="00DB69A4" w:rsidRPr="00E8626F" w:rsidRDefault="00DB69A4" w:rsidP="00813E60">
                            <w:pPr>
                              <w:jc w:val="center"/>
                              <w:rPr>
                                <w:rFonts w:ascii="Arial" w:hAnsi="Arial" w:cs="Arial"/>
                                <w:b/>
                                <w:bCs/>
                                <w:i/>
                                <w:color w:val="0070C0"/>
                                <w:sz w:val="44"/>
                                <w:szCs w:val="44"/>
                              </w:rPr>
                            </w:pPr>
                            <w:r w:rsidRPr="00E8626F">
                              <w:rPr>
                                <w:rFonts w:ascii="Arial" w:hAnsi="Arial" w:cs="Arial"/>
                                <w:b/>
                                <w:bCs/>
                                <w:i/>
                                <w:color w:val="0070C0"/>
                                <w:sz w:val="44"/>
                                <w:szCs w:val="44"/>
                              </w:rPr>
                              <w:t>Auchenharvie Academy</w:t>
                            </w:r>
                          </w:p>
                          <w:p w14:paraId="02815E96" w14:textId="411E5F21" w:rsidR="00DB69A4" w:rsidRPr="00813E60" w:rsidRDefault="00DB69A4" w:rsidP="00813E60">
                            <w:pPr>
                              <w:jc w:val="center"/>
                              <w:rPr>
                                <w:rFonts w:ascii="Arial" w:hAnsi="Arial" w:cs="Arial"/>
                                <w:b/>
                                <w:bCs/>
                                <w:sz w:val="40"/>
                                <w:szCs w:val="40"/>
                              </w:rPr>
                            </w:pPr>
                            <w:r w:rsidRPr="00813E60">
                              <w:rPr>
                                <w:rFonts w:ascii="Arial" w:hAnsi="Arial" w:cs="Arial"/>
                                <w:b/>
                                <w:bCs/>
                                <w:sz w:val="40"/>
                                <w:szCs w:val="40"/>
                              </w:rPr>
                              <w:t>Improvement Plan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FE3A" id="_x0000_t202" coordsize="21600,21600" o:spt="202" path="m,l,21600r21600,l21600,xe">
                <v:stroke joinstyle="miter"/>
                <v:path gradientshapeok="t" o:connecttype="rect"/>
              </v:shapetype>
              <v:shape id="Text Box 9" o:spid="_x0000_s1026" type="#_x0000_t202" style="position:absolute;margin-left:130.45pt;margin-top:19.6pt;width:438.75pt;height:10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" filled="f" stroked="f" strokeweight=".5pt">
                <v:textbox>
                  <w:txbxContent>
                    <w:p w14:paraId="734C5D89" w14:textId="44FCCE85" w:rsidR="00DB69A4" w:rsidRPr="00813E60" w:rsidRDefault="00DB69A4"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318BB0AA" w14:textId="4570D586" w:rsidR="00DB69A4" w:rsidRPr="00E8626F" w:rsidRDefault="00DB69A4" w:rsidP="00813E60">
                      <w:pPr>
                        <w:jc w:val="center"/>
                        <w:rPr>
                          <w:rFonts w:ascii="Arial" w:hAnsi="Arial" w:cs="Arial"/>
                          <w:b/>
                          <w:bCs/>
                          <w:i/>
                          <w:color w:val="0070C0"/>
                          <w:sz w:val="44"/>
                          <w:szCs w:val="44"/>
                        </w:rPr>
                      </w:pPr>
                      <w:r w:rsidRPr="00E8626F">
                        <w:rPr>
                          <w:rFonts w:ascii="Arial" w:hAnsi="Arial" w:cs="Arial"/>
                          <w:b/>
                          <w:bCs/>
                          <w:i/>
                          <w:color w:val="0070C0"/>
                          <w:sz w:val="44"/>
                          <w:szCs w:val="44"/>
                        </w:rPr>
                        <w:t>Auchenharvie Academy</w:t>
                      </w:r>
                    </w:p>
                    <w:p w14:paraId="02815E96" w14:textId="411E5F21" w:rsidR="00DB69A4" w:rsidRPr="00813E60" w:rsidRDefault="00DB69A4" w:rsidP="00813E60">
                      <w:pPr>
                        <w:jc w:val="center"/>
                        <w:rPr>
                          <w:rFonts w:ascii="Arial" w:hAnsi="Arial" w:cs="Arial"/>
                          <w:b/>
                          <w:bCs/>
                          <w:sz w:val="40"/>
                          <w:szCs w:val="40"/>
                        </w:rPr>
                      </w:pPr>
                      <w:r w:rsidRPr="00813E60">
                        <w:rPr>
                          <w:rFonts w:ascii="Arial" w:hAnsi="Arial" w:cs="Arial"/>
                          <w:b/>
                          <w:bCs/>
                          <w:sz w:val="40"/>
                          <w:szCs w:val="40"/>
                        </w:rPr>
                        <w:t>Improvement Plan 2021-2022</w:t>
                      </w:r>
                    </w:p>
                  </w:txbxContent>
                </v:textbox>
                <w10:wrap anchorx="margin"/>
              </v:shape>
            </w:pict>
          </mc:Fallback>
        </mc:AlternateContent>
      </w:r>
    </w:p>
    <w:p w14:paraId="6851F46D" w14:textId="36F1C3EB" w:rsidR="00EE1C88" w:rsidRDefault="00813E60" w:rsidP="003931B3">
      <w:pPr>
        <w:jc w:val="center"/>
        <w:rPr>
          <w:rFonts w:ascii="Arial" w:hAnsi="Arial" w:cs="Arial"/>
          <w:b/>
          <w:sz w:val="40"/>
          <w:szCs w:val="40"/>
        </w:rPr>
      </w:pPr>
      <w:r w:rsidRPr="006D5C00">
        <w:rPr>
          <w:rFonts w:ascii="Arial" w:hAnsi="Arial" w:cs="Arial"/>
          <w:b/>
          <w:noProof/>
          <w:sz w:val="40"/>
          <w:szCs w:val="40"/>
          <w:lang w:eastAsia="en-GB"/>
        </w:rPr>
        <w:drawing>
          <wp:anchor distT="0" distB="0" distL="114300" distR="114300" simplePos="0" relativeHeight="251708416" behindDoc="0" locked="0" layoutInCell="1" allowOverlap="1" wp14:anchorId="4EA73EA5" wp14:editId="747F7173">
            <wp:simplePos x="0" y="0"/>
            <wp:positionH relativeFrom="column">
              <wp:posOffset>377190</wp:posOffset>
            </wp:positionH>
            <wp:positionV relativeFrom="paragraph">
              <wp:posOffset>52070</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C18A2" w14:textId="5D3D2BE9" w:rsidR="00813E60" w:rsidRDefault="00813E60" w:rsidP="00E8626F">
      <w:pPr>
        <w:jc w:val="center"/>
        <w:rPr>
          <w:rFonts w:ascii="Arial" w:hAnsi="Arial" w:cs="Arial"/>
          <w:b/>
          <w:color w:val="0070C0"/>
          <w:sz w:val="40"/>
          <w:szCs w:val="40"/>
        </w:rPr>
      </w:pPr>
    </w:p>
    <w:p w14:paraId="124AAEC4" w14:textId="77777777" w:rsidR="00684017" w:rsidRDefault="00FF04ED" w:rsidP="003931B3">
      <w:pPr>
        <w:jc w:val="center"/>
        <w:rPr>
          <w:rFonts w:ascii="Arial" w:hAnsi="Arial" w:cs="Arial"/>
          <w:b/>
          <w:sz w:val="32"/>
          <w:szCs w:val="32"/>
        </w:rPr>
      </w:pPr>
      <w:r>
        <w:rPr>
          <w:noProof/>
          <w:lang w:eastAsia="en-GB"/>
        </w:rPr>
        <mc:AlternateContent>
          <mc:Choice Requires="wps">
            <w:drawing>
              <wp:anchor distT="0" distB="0" distL="114300" distR="114300" simplePos="0" relativeHeight="251720704" behindDoc="0" locked="0" layoutInCell="1" allowOverlap="1" wp14:anchorId="44AFE6CD" wp14:editId="0EC4AEE9">
                <wp:simplePos x="0" y="0"/>
                <wp:positionH relativeFrom="column">
                  <wp:posOffset>2540000</wp:posOffset>
                </wp:positionH>
                <wp:positionV relativeFrom="paragraph">
                  <wp:posOffset>400050</wp:posOffset>
                </wp:positionV>
                <wp:extent cx="1828800" cy="1828800"/>
                <wp:effectExtent l="0" t="266700" r="0" b="281940"/>
                <wp:wrapNone/>
                <wp:docPr id="6" name="Text Box 6"/>
                <wp:cNvGraphicFramePr/>
                <a:graphic xmlns:a="http://schemas.openxmlformats.org/drawingml/2006/main">
                  <a:graphicData uri="http://schemas.microsoft.com/office/word/2010/wordprocessingShape">
                    <wps:wsp>
                      <wps:cNvSpPr txBox="1"/>
                      <wps:spPr>
                        <a:xfrm rot="21096527">
                          <a:off x="0" y="0"/>
                          <a:ext cx="1828800" cy="1828800"/>
                        </a:xfrm>
                        <a:prstGeom prst="rect">
                          <a:avLst/>
                        </a:prstGeom>
                        <a:noFill/>
                        <a:ln>
                          <a:noFill/>
                        </a:ln>
                      </wps:spPr>
                      <wps:txbx>
                        <w:txbxContent>
                          <w:p w14:paraId="4250D54F" w14:textId="6EAF6BE0" w:rsidR="00DB69A4" w:rsidRPr="00FF04ED" w:rsidRDefault="00DB69A4" w:rsidP="00FF04ED">
                            <w:pPr>
                              <w:jc w:val="center"/>
                              <w:rPr>
                                <w:rFonts w:ascii="Arial" w:hAnsi="Arial" w:cs="Arial"/>
                                <w:b/>
                                <w:noProof/>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AFE6CD" id="Text Box 6" o:spid="_x0000_s1027" type="#_x0000_t202" style="position:absolute;left:0;text-align:left;margin-left:200pt;margin-top:31.5pt;width:2in;height:2in;rotation:-549927fd;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" filled="f" stroked="f">
                <v:textbox style="mso-fit-shape-to-text:t">
                  <w:txbxContent>
                    <w:p w14:paraId="4250D54F" w14:textId="6EAF6BE0" w:rsidR="00DB69A4" w:rsidRPr="00FF04ED" w:rsidRDefault="00DB69A4" w:rsidP="00FF04ED">
                      <w:pPr>
                        <w:jc w:val="center"/>
                        <w:rPr>
                          <w:rFonts w:ascii="Arial" w:hAnsi="Arial" w:cs="Arial"/>
                          <w:b/>
                          <w:noProof/>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3931B3" w:rsidRPr="006D5C00">
        <w:rPr>
          <w:rFonts w:ascii="Arial" w:hAnsi="Arial" w:cs="Arial"/>
          <w:b/>
          <w:noProof/>
          <w:lang w:eastAsia="en-GB"/>
        </w:rPr>
        <w:drawing>
          <wp:anchor distT="0" distB="0" distL="114300" distR="114300" simplePos="0" relativeHeight="251714560" behindDoc="1" locked="0" layoutInCell="1" allowOverlap="1" wp14:anchorId="1A181D7C" wp14:editId="57E6E880">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E8626F">
        <w:rPr>
          <w:rFonts w:ascii="Arial" w:hAnsi="Arial" w:cs="Arial"/>
          <w:b/>
          <w:sz w:val="32"/>
          <w:szCs w:val="32"/>
        </w:rPr>
        <w:t xml:space="preserve">      </w:t>
      </w:r>
      <w:r w:rsidR="00684017">
        <w:rPr>
          <w:rFonts w:ascii="Arial" w:hAnsi="Arial" w:cs="Arial"/>
          <w:b/>
          <w:sz w:val="32"/>
          <w:szCs w:val="32"/>
        </w:rPr>
        <w:t xml:space="preserve">                                      </w:t>
      </w:r>
    </w:p>
    <w:p w14:paraId="15397BC3" w14:textId="0FCB6F5A" w:rsidR="00EE1C88" w:rsidRDefault="00684017" w:rsidP="00684017">
      <w:pPr>
        <w:jc w:val="right"/>
        <w:rPr>
          <w:rFonts w:ascii="Arial" w:hAnsi="Arial" w:cs="Arial"/>
          <w:b/>
          <w:sz w:val="32"/>
          <w:szCs w:val="32"/>
        </w:rPr>
      </w:pPr>
      <w:r>
        <w:rPr>
          <w:rFonts w:ascii="Arial" w:hAnsi="Arial" w:cs="Arial"/>
          <w:b/>
          <w:sz w:val="32"/>
          <w:szCs w:val="32"/>
        </w:rPr>
        <w:t xml:space="preserve">                                            </w:t>
      </w:r>
      <w:r w:rsidR="00E8626F">
        <w:rPr>
          <w:rFonts w:ascii="Arial" w:hAnsi="Arial" w:cs="Arial"/>
          <w:b/>
          <w:sz w:val="32"/>
          <w:szCs w:val="32"/>
        </w:rPr>
        <w:t xml:space="preserve">  </w:t>
      </w:r>
      <w:r>
        <w:rPr>
          <w:rFonts w:ascii="Arial" w:hAnsi="Arial" w:cs="Arial"/>
          <w:b/>
          <w:sz w:val="32"/>
          <w:szCs w:val="32"/>
        </w:rPr>
        <w:t xml:space="preserve">  </w:t>
      </w:r>
      <w:r w:rsidR="00E8626F">
        <w:rPr>
          <w:rFonts w:ascii="Arial" w:hAnsi="Arial" w:cs="Arial"/>
          <w:b/>
          <w:sz w:val="32"/>
          <w:szCs w:val="32"/>
        </w:rPr>
        <w:t xml:space="preserve">    </w:t>
      </w:r>
      <w:r>
        <w:rPr>
          <w:noProof/>
          <w:lang w:eastAsia="en-GB"/>
        </w:rPr>
        <w:drawing>
          <wp:inline distT="0" distB="0" distL="0" distR="0" wp14:anchorId="0B306575" wp14:editId="5AB0EA22">
            <wp:extent cx="1400174" cy="1119505"/>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334" cy="1127628"/>
                    </a:xfrm>
                    <a:prstGeom prst="rect">
                      <a:avLst/>
                    </a:prstGeom>
                    <a:noFill/>
                    <a:extLst/>
                  </pic:spPr>
                </pic:pic>
              </a:graphicData>
            </a:graphic>
          </wp:inline>
        </w:drawing>
      </w:r>
      <w:r w:rsidR="00EE1C88">
        <w:rPr>
          <w:rFonts w:ascii="Arial" w:hAnsi="Arial" w:cs="Arial"/>
          <w:b/>
          <w:sz w:val="32"/>
          <w:szCs w:val="32"/>
        </w:rPr>
        <w:br w:type="page"/>
      </w:r>
    </w:p>
    <w:p w14:paraId="594D9911" w14:textId="333642BC" w:rsidR="00EE1C88" w:rsidRPr="006D5C00" w:rsidRDefault="00EE1C88" w:rsidP="001F6DA2">
      <w:pPr>
        <w:rPr>
          <w:rFonts w:ascii="Arial" w:hAnsi="Arial" w:cs="Arial"/>
          <w:b/>
          <w:sz w:val="32"/>
          <w:szCs w:val="32"/>
        </w:rPr>
      </w:pPr>
      <w:r w:rsidRPr="006D5C00">
        <w:rPr>
          <w:rFonts w:ascii="Arial" w:hAnsi="Arial" w:cs="Arial"/>
          <w:b/>
          <w:sz w:val="32"/>
          <w:szCs w:val="32"/>
        </w:rPr>
        <w:lastRenderedPageBreak/>
        <w:t xml:space="preserve">Vision, Values and Aims </w:t>
      </w:r>
    </w:p>
    <w:p w14:paraId="10F607FB" w14:textId="64BAE6F5"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073F885D">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6717D" w14:textId="0998093E" w:rsidR="00DB69A4" w:rsidRDefault="00DB69A4" w:rsidP="00744597">
                            <w:pPr>
                              <w:jc w:val="center"/>
                              <w:rPr>
                                <w:b/>
                                <w:i/>
                                <w:sz w:val="32"/>
                                <w:szCs w:val="32"/>
                              </w:rPr>
                            </w:pPr>
                            <w:r w:rsidRPr="00744597">
                              <w:rPr>
                                <w:b/>
                                <w:i/>
                                <w:sz w:val="32"/>
                                <w:szCs w:val="32"/>
                              </w:rPr>
                              <w:t xml:space="preserve">                     </w:t>
                            </w:r>
                          </w:p>
                          <w:p w14:paraId="7BAAC79D" w14:textId="77777777" w:rsidR="00DB69A4" w:rsidRDefault="00DB69A4" w:rsidP="00744597">
                            <w:pPr>
                              <w:jc w:val="center"/>
                              <w:rPr>
                                <w:b/>
                                <w:i/>
                                <w:sz w:val="32"/>
                                <w:szCs w:val="32"/>
                              </w:rPr>
                            </w:pPr>
                          </w:p>
                          <w:p w14:paraId="230C5ABD" w14:textId="2F719B02" w:rsidR="00DB69A4" w:rsidRPr="00744597" w:rsidRDefault="00DB69A4" w:rsidP="00744597">
                            <w:pPr>
                              <w:jc w:val="center"/>
                              <w:rPr>
                                <w:b/>
                                <w:i/>
                                <w:sz w:val="32"/>
                                <w:szCs w:val="32"/>
                              </w:rPr>
                            </w:pPr>
                            <w:r w:rsidRPr="00744597">
                              <w:rPr>
                                <w:noProof/>
                                <w:lang w:eastAsia="en-GB"/>
                              </w:rPr>
                              <w:drawing>
                                <wp:inline distT="0" distB="0" distL="0" distR="0" wp14:anchorId="0482AE93" wp14:editId="247001D0">
                                  <wp:extent cx="749999" cy="855980"/>
                                  <wp:effectExtent l="0" t="0" r="0" b="1270"/>
                                  <wp:docPr id="1"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r w:rsidRPr="00744597">
                              <w:rPr>
                                <w:b/>
                                <w:i/>
                                <w:sz w:val="32"/>
                                <w:szCs w:val="32"/>
                              </w:rPr>
                              <w:t xml:space="preserve">Auchenharvie Academy                      </w:t>
                            </w:r>
                            <w:r w:rsidRPr="00744597">
                              <w:rPr>
                                <w:noProof/>
                                <w:lang w:eastAsia="en-GB"/>
                              </w:rPr>
                              <w:drawing>
                                <wp:inline distT="0" distB="0" distL="0" distR="0" wp14:anchorId="78F035FB" wp14:editId="3253D878">
                                  <wp:extent cx="742950" cy="847935"/>
                                  <wp:effectExtent l="0" t="0" r="0" b="9525"/>
                                  <wp:docPr id="11"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2C01DBCE" w14:textId="77777777" w:rsidR="00DB69A4" w:rsidRPr="00744597" w:rsidRDefault="00DB69A4" w:rsidP="00744597">
                            <w:pPr>
                              <w:rPr>
                                <w:b/>
                                <w:i/>
                                <w:sz w:val="32"/>
                                <w:szCs w:val="32"/>
                              </w:rPr>
                            </w:pPr>
                          </w:p>
                          <w:p w14:paraId="5E5A2AD3" w14:textId="77777777" w:rsidR="00DB69A4" w:rsidRPr="00744597" w:rsidRDefault="00DB69A4" w:rsidP="00744597">
                            <w:pPr>
                              <w:jc w:val="center"/>
                              <w:rPr>
                                <w:b/>
                                <w:i/>
                                <w:sz w:val="32"/>
                                <w:szCs w:val="32"/>
                              </w:rPr>
                            </w:pPr>
                            <w:r w:rsidRPr="00744597">
                              <w:rPr>
                                <w:b/>
                                <w:i/>
                                <w:sz w:val="32"/>
                                <w:szCs w:val="32"/>
                              </w:rPr>
                              <w:t>Our Vision/Aim is…</w:t>
                            </w:r>
                          </w:p>
                          <w:p w14:paraId="4429DB4F" w14:textId="77777777" w:rsidR="00DB69A4" w:rsidRPr="00744597" w:rsidRDefault="00DB69A4" w:rsidP="00744597">
                            <w:pPr>
                              <w:jc w:val="center"/>
                              <w:rPr>
                                <w:b/>
                                <w:i/>
                                <w:color w:val="002060"/>
                                <w:sz w:val="32"/>
                                <w:szCs w:val="32"/>
                              </w:rPr>
                            </w:pPr>
                            <w:r w:rsidRPr="00744597">
                              <w:rPr>
                                <w:b/>
                                <w:i/>
                                <w:color w:val="002060"/>
                                <w:sz w:val="32"/>
                                <w:szCs w:val="32"/>
                              </w:rPr>
                              <w:t>To provide an equitable and excellent learning environment for ALL pupils which maximises their full potential and supports them into appropriate, positive and sustainable destinations.</w:t>
                            </w:r>
                          </w:p>
                          <w:p w14:paraId="14CF4CCE" w14:textId="77777777" w:rsidR="00DB69A4" w:rsidRPr="00744597" w:rsidRDefault="00DB69A4" w:rsidP="00744597">
                            <w:pPr>
                              <w:rPr>
                                <w:b/>
                                <w:i/>
                                <w:sz w:val="32"/>
                                <w:szCs w:val="32"/>
                              </w:rPr>
                            </w:pPr>
                          </w:p>
                          <w:p w14:paraId="6FC22BE9" w14:textId="77777777" w:rsidR="00DB69A4" w:rsidRPr="00744597" w:rsidRDefault="00DB69A4" w:rsidP="00744597">
                            <w:pPr>
                              <w:jc w:val="center"/>
                              <w:rPr>
                                <w:b/>
                                <w:i/>
                                <w:sz w:val="32"/>
                                <w:szCs w:val="32"/>
                              </w:rPr>
                            </w:pPr>
                            <w:r w:rsidRPr="00744597">
                              <w:rPr>
                                <w:b/>
                                <w:i/>
                                <w:sz w:val="32"/>
                                <w:szCs w:val="32"/>
                              </w:rPr>
                              <w:t>Our Values</w:t>
                            </w:r>
                          </w:p>
                          <w:p w14:paraId="071B88E0" w14:textId="77777777" w:rsidR="00DB69A4" w:rsidRPr="00744597" w:rsidRDefault="00DB69A4" w:rsidP="00744597">
                            <w:pPr>
                              <w:jc w:val="center"/>
                              <w:rPr>
                                <w:color w:val="FF0000"/>
                              </w:rPr>
                            </w:pPr>
                            <w:r w:rsidRPr="00744597">
                              <w:rPr>
                                <w:b/>
                                <w:i/>
                                <w:color w:val="FF0000"/>
                                <w:sz w:val="32"/>
                                <w:szCs w:val="32"/>
                              </w:rPr>
                              <w:t xml:space="preserve">Respect            Equality           Determination </w:t>
                            </w:r>
                          </w:p>
                          <w:p w14:paraId="24F1778A" w14:textId="77777777" w:rsidR="00DB69A4" w:rsidRDefault="00DB69A4" w:rsidP="0074459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8"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" fillcolor="white [3201]" strokeweight=".5pt">
                <v:path arrowok="t"/>
                <v:textbox>
                  <w:txbxContent>
                    <w:p w14:paraId="5FF6717D" w14:textId="0998093E" w:rsidR="00DB69A4" w:rsidRDefault="00DB69A4" w:rsidP="00744597">
                      <w:pPr>
                        <w:jc w:val="center"/>
                        <w:rPr>
                          <w:b/>
                          <w:i/>
                          <w:sz w:val="32"/>
                          <w:szCs w:val="32"/>
                        </w:rPr>
                      </w:pPr>
                      <w:r w:rsidRPr="00744597">
                        <w:rPr>
                          <w:b/>
                          <w:i/>
                          <w:sz w:val="32"/>
                          <w:szCs w:val="32"/>
                        </w:rPr>
                        <w:t xml:space="preserve">                     </w:t>
                      </w:r>
                    </w:p>
                    <w:p w14:paraId="7BAAC79D" w14:textId="77777777" w:rsidR="00DB69A4" w:rsidRDefault="00DB69A4" w:rsidP="00744597">
                      <w:pPr>
                        <w:jc w:val="center"/>
                        <w:rPr>
                          <w:b/>
                          <w:i/>
                          <w:sz w:val="32"/>
                          <w:szCs w:val="32"/>
                        </w:rPr>
                      </w:pPr>
                    </w:p>
                    <w:p w14:paraId="230C5ABD" w14:textId="2F719B02" w:rsidR="00DB69A4" w:rsidRPr="00744597" w:rsidRDefault="00DB69A4" w:rsidP="00744597">
                      <w:pPr>
                        <w:jc w:val="center"/>
                        <w:rPr>
                          <w:b/>
                          <w:i/>
                          <w:sz w:val="32"/>
                          <w:szCs w:val="32"/>
                        </w:rPr>
                      </w:pPr>
                      <w:r w:rsidRPr="00744597">
                        <w:rPr>
                          <w:noProof/>
                          <w:lang w:eastAsia="en-GB"/>
                        </w:rPr>
                        <w:drawing>
                          <wp:inline distT="0" distB="0" distL="0" distR="0" wp14:anchorId="0482AE93" wp14:editId="247001D0">
                            <wp:extent cx="749999" cy="855980"/>
                            <wp:effectExtent l="0" t="0" r="0" b="1270"/>
                            <wp:docPr id="1"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r w:rsidRPr="00744597">
                        <w:rPr>
                          <w:b/>
                          <w:i/>
                          <w:sz w:val="32"/>
                          <w:szCs w:val="32"/>
                        </w:rPr>
                        <w:t xml:space="preserve">Auchenharvie Academy                      </w:t>
                      </w:r>
                      <w:r w:rsidRPr="00744597">
                        <w:rPr>
                          <w:noProof/>
                          <w:lang w:eastAsia="en-GB"/>
                        </w:rPr>
                        <w:drawing>
                          <wp:inline distT="0" distB="0" distL="0" distR="0" wp14:anchorId="78F035FB" wp14:editId="3253D878">
                            <wp:extent cx="742950" cy="847935"/>
                            <wp:effectExtent l="0" t="0" r="0" b="9525"/>
                            <wp:docPr id="11"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2C01DBCE" w14:textId="77777777" w:rsidR="00DB69A4" w:rsidRPr="00744597" w:rsidRDefault="00DB69A4" w:rsidP="00744597">
                      <w:pPr>
                        <w:rPr>
                          <w:b/>
                          <w:i/>
                          <w:sz w:val="32"/>
                          <w:szCs w:val="32"/>
                        </w:rPr>
                      </w:pPr>
                    </w:p>
                    <w:p w14:paraId="5E5A2AD3" w14:textId="77777777" w:rsidR="00DB69A4" w:rsidRPr="00744597" w:rsidRDefault="00DB69A4" w:rsidP="00744597">
                      <w:pPr>
                        <w:jc w:val="center"/>
                        <w:rPr>
                          <w:b/>
                          <w:i/>
                          <w:sz w:val="32"/>
                          <w:szCs w:val="32"/>
                        </w:rPr>
                      </w:pPr>
                      <w:r w:rsidRPr="00744597">
                        <w:rPr>
                          <w:b/>
                          <w:i/>
                          <w:sz w:val="32"/>
                          <w:szCs w:val="32"/>
                        </w:rPr>
                        <w:t>Our Vision/Aim is…</w:t>
                      </w:r>
                    </w:p>
                    <w:p w14:paraId="4429DB4F" w14:textId="77777777" w:rsidR="00DB69A4" w:rsidRPr="00744597" w:rsidRDefault="00DB69A4" w:rsidP="00744597">
                      <w:pPr>
                        <w:jc w:val="center"/>
                        <w:rPr>
                          <w:b/>
                          <w:i/>
                          <w:color w:val="002060"/>
                          <w:sz w:val="32"/>
                          <w:szCs w:val="32"/>
                        </w:rPr>
                      </w:pPr>
                      <w:r w:rsidRPr="00744597">
                        <w:rPr>
                          <w:b/>
                          <w:i/>
                          <w:color w:val="002060"/>
                          <w:sz w:val="32"/>
                          <w:szCs w:val="32"/>
                        </w:rPr>
                        <w:t>To provide an equitable and excellent learning environment for ALL pupils which maximises their full potential and supports them into appropriate, positive and sustainable destinations.</w:t>
                      </w:r>
                    </w:p>
                    <w:p w14:paraId="14CF4CCE" w14:textId="77777777" w:rsidR="00DB69A4" w:rsidRPr="00744597" w:rsidRDefault="00DB69A4" w:rsidP="00744597">
                      <w:pPr>
                        <w:rPr>
                          <w:b/>
                          <w:i/>
                          <w:sz w:val="32"/>
                          <w:szCs w:val="32"/>
                        </w:rPr>
                      </w:pPr>
                    </w:p>
                    <w:p w14:paraId="6FC22BE9" w14:textId="77777777" w:rsidR="00DB69A4" w:rsidRPr="00744597" w:rsidRDefault="00DB69A4" w:rsidP="00744597">
                      <w:pPr>
                        <w:jc w:val="center"/>
                        <w:rPr>
                          <w:b/>
                          <w:i/>
                          <w:sz w:val="32"/>
                          <w:szCs w:val="32"/>
                        </w:rPr>
                      </w:pPr>
                      <w:r w:rsidRPr="00744597">
                        <w:rPr>
                          <w:b/>
                          <w:i/>
                          <w:sz w:val="32"/>
                          <w:szCs w:val="32"/>
                        </w:rPr>
                        <w:t>Our Values</w:t>
                      </w:r>
                    </w:p>
                    <w:p w14:paraId="071B88E0" w14:textId="77777777" w:rsidR="00DB69A4" w:rsidRPr="00744597" w:rsidRDefault="00DB69A4" w:rsidP="00744597">
                      <w:pPr>
                        <w:jc w:val="center"/>
                        <w:rPr>
                          <w:color w:val="FF0000"/>
                        </w:rPr>
                      </w:pPr>
                      <w:r w:rsidRPr="00744597">
                        <w:rPr>
                          <w:b/>
                          <w:i/>
                          <w:color w:val="FF0000"/>
                          <w:sz w:val="32"/>
                          <w:szCs w:val="32"/>
                        </w:rPr>
                        <w:t xml:space="preserve">Respect            Equality           Determination </w:t>
                      </w:r>
                    </w:p>
                    <w:p w14:paraId="24F1778A" w14:textId="77777777" w:rsidR="00DB69A4" w:rsidRDefault="00DB69A4" w:rsidP="00744597">
                      <w:pPr>
                        <w:jc w:val="center"/>
                      </w:pPr>
                    </w:p>
                  </w:txbxContent>
                </v:textbox>
                <w10:wrap anchorx="margin"/>
              </v:shape>
            </w:pict>
          </mc:Fallback>
        </mc:AlternateContent>
      </w:r>
      <w:r w:rsidR="00EE1C88">
        <w:rPr>
          <w:rFonts w:ascii="Arial" w:hAnsi="Arial" w:cs="Arial"/>
          <w:b/>
          <w:sz w:val="32"/>
          <w:szCs w:val="32"/>
        </w:rPr>
        <w:br w:type="page"/>
      </w:r>
    </w:p>
    <w:p w14:paraId="5F968B76" w14:textId="69E2340D" w:rsidR="00DE0760" w:rsidRPr="00813E60" w:rsidRDefault="00DE0760" w:rsidP="00DE0760">
      <w:pPr>
        <w:rPr>
          <w:rFonts w:ascii="Arial" w:hAnsi="Arial" w:cs="Arial"/>
          <w:b/>
          <w:color w:val="0070C0"/>
          <w:sz w:val="24"/>
          <w:szCs w:val="24"/>
          <w:u w:val="single"/>
        </w:rPr>
      </w:pPr>
      <w:bookmarkStart w:id="0" w:name="_Hlk66902815"/>
      <w:r w:rsidRPr="00813E60">
        <w:rPr>
          <w:rFonts w:ascii="Arial" w:hAnsi="Arial" w:cs="Arial"/>
          <w:b/>
          <w:color w:val="0070C0"/>
          <w:sz w:val="24"/>
          <w:szCs w:val="24"/>
          <w:u w:val="single"/>
        </w:rPr>
        <w:lastRenderedPageBreak/>
        <w:t>The North Ayrshire Annual Improvement Plan</w:t>
      </w:r>
    </w:p>
    <w:p w14:paraId="2D710BC1" w14:textId="77777777" w:rsidR="00DE0760" w:rsidRPr="00B60171" w:rsidRDefault="00DE0760" w:rsidP="00DE0760">
      <w:pPr>
        <w:rPr>
          <w:rFonts w:ascii="Arial" w:hAnsi="Arial" w:cs="Arial"/>
          <w:sz w:val="20"/>
          <w:szCs w:val="20"/>
        </w:rPr>
      </w:pPr>
      <w:bookmarkStart w:id="1" w:name="_Hlk61424818"/>
      <w:r w:rsidRPr="00B60171">
        <w:rPr>
          <w:rFonts w:ascii="Arial" w:hAnsi="Arial" w:cs="Arial"/>
          <w:sz w:val="20"/>
          <w:szCs w:val="20"/>
        </w:rPr>
        <w:t xml:space="preserve">The </w:t>
      </w:r>
      <w:r>
        <w:rPr>
          <w:rFonts w:ascii="Arial" w:hAnsi="Arial" w:cs="Arial"/>
          <w:sz w:val="20"/>
          <w:szCs w:val="20"/>
        </w:rPr>
        <w:t xml:space="preserve">North Ayrshire </w:t>
      </w:r>
      <w:r w:rsidRPr="00B60171">
        <w:rPr>
          <w:rFonts w:ascii="Arial" w:hAnsi="Arial" w:cs="Arial"/>
          <w:sz w:val="20"/>
          <w:szCs w:val="20"/>
        </w:rPr>
        <w:t xml:space="preserve">Education </w:t>
      </w:r>
      <w:r>
        <w:rPr>
          <w:rFonts w:ascii="Arial" w:hAnsi="Arial" w:cs="Arial"/>
          <w:sz w:val="20"/>
          <w:szCs w:val="20"/>
        </w:rPr>
        <w:t>a</w:t>
      </w:r>
      <w:r w:rsidRPr="00B60171">
        <w:rPr>
          <w:rFonts w:ascii="Arial" w:hAnsi="Arial" w:cs="Arial"/>
          <w:sz w:val="20"/>
          <w:szCs w:val="20"/>
        </w:rPr>
        <w:t xml:space="preserve">nnual </w:t>
      </w:r>
      <w:r>
        <w:rPr>
          <w:rFonts w:ascii="Arial" w:hAnsi="Arial" w:cs="Arial"/>
          <w:sz w:val="20"/>
          <w:szCs w:val="20"/>
        </w:rPr>
        <w:t>i</w:t>
      </w:r>
      <w:r w:rsidRPr="00B60171">
        <w:rPr>
          <w:rFonts w:ascii="Arial" w:hAnsi="Arial" w:cs="Arial"/>
          <w:sz w:val="20"/>
          <w:szCs w:val="20"/>
        </w:rPr>
        <w:t xml:space="preserve">mprovement </w:t>
      </w:r>
      <w:r>
        <w:rPr>
          <w:rFonts w:ascii="Arial" w:hAnsi="Arial" w:cs="Arial"/>
          <w:sz w:val="20"/>
          <w:szCs w:val="20"/>
        </w:rPr>
        <w:t>p</w:t>
      </w:r>
      <w:r w:rsidRPr="00B60171">
        <w:rPr>
          <w:rFonts w:ascii="Arial" w:hAnsi="Arial" w:cs="Arial"/>
          <w:sz w:val="20"/>
          <w:szCs w:val="20"/>
        </w:rPr>
        <w:t>lan sets out our priorities for the year ahead in pursuit of the joint aims of achieving excellence and equity for our learners. It takes account of the feedback from consultation with our stakeholders across the Council and community and ensures the delivery of the locally agreed priorities of the Council Plan and the nationally agreed priorities of the National Improvement Framework. In the delivery of this plan, we will work in close partnership across the Council and communities of North Ayrshire and as part of the South West Educational Improvement Collaborative (SWEIC).</w:t>
      </w:r>
    </w:p>
    <w:p w14:paraId="64DCB571" w14:textId="77777777" w:rsidR="00DE0760" w:rsidRPr="00AA69C7" w:rsidRDefault="00DE0760" w:rsidP="00DE0760">
      <w:pPr>
        <w:rPr>
          <w:rFonts w:ascii="Arial" w:hAnsi="Arial" w:cs="Arial"/>
          <w:sz w:val="20"/>
          <w:szCs w:val="20"/>
        </w:rPr>
      </w:pPr>
      <w:r w:rsidRPr="00B60171">
        <w:rPr>
          <w:rFonts w:ascii="Arial" w:hAnsi="Arial" w:cs="Arial"/>
          <w:sz w:val="20"/>
          <w:szCs w:val="20"/>
        </w:rPr>
        <w:t>The COVID-19 pandemic has presented us with a fresh set of challenges and this plan reflects this new</w:t>
      </w:r>
      <w:r>
        <w:rPr>
          <w:rFonts w:ascii="Arial" w:hAnsi="Arial" w:cs="Arial"/>
          <w:sz w:val="20"/>
          <w:szCs w:val="20"/>
        </w:rPr>
        <w:t xml:space="preserve"> </w:t>
      </w:r>
      <w:r w:rsidRPr="00B60171">
        <w:rPr>
          <w:rFonts w:ascii="Arial" w:hAnsi="Arial" w:cs="Arial"/>
          <w:sz w:val="20"/>
          <w:szCs w:val="20"/>
        </w:rPr>
        <w:t>evolving context. Therefore</w:t>
      </w:r>
      <w:r>
        <w:rPr>
          <w:rFonts w:ascii="Arial" w:hAnsi="Arial" w:cs="Arial"/>
          <w:sz w:val="20"/>
          <w:szCs w:val="20"/>
        </w:rPr>
        <w:t>,</w:t>
      </w:r>
      <w:r w:rsidRPr="00B60171">
        <w:rPr>
          <w:rFonts w:ascii="Arial" w:hAnsi="Arial" w:cs="Arial"/>
          <w:sz w:val="20"/>
          <w:szCs w:val="20"/>
        </w:rPr>
        <w:t xml:space="preserve"> this is a plan like no other previously devised</w:t>
      </w:r>
      <w:r>
        <w:rPr>
          <w:rFonts w:ascii="Arial" w:hAnsi="Arial" w:cs="Arial"/>
          <w:sz w:val="20"/>
          <w:szCs w:val="20"/>
        </w:rPr>
        <w:t>.</w:t>
      </w:r>
      <w:r w:rsidRPr="00B60171">
        <w:rPr>
          <w:rFonts w:ascii="Arial" w:hAnsi="Arial" w:cs="Arial"/>
          <w:sz w:val="20"/>
          <w:szCs w:val="20"/>
        </w:rPr>
        <w:t xml:space="preserve"> </w:t>
      </w:r>
      <w:r>
        <w:rPr>
          <w:rFonts w:ascii="Arial" w:hAnsi="Arial" w:cs="Arial"/>
          <w:sz w:val="20"/>
          <w:szCs w:val="20"/>
        </w:rPr>
        <w:t>H</w:t>
      </w:r>
      <w:r w:rsidRPr="00B60171">
        <w:rPr>
          <w:rFonts w:ascii="Arial" w:hAnsi="Arial" w:cs="Arial"/>
          <w:sz w:val="20"/>
          <w:szCs w:val="20"/>
        </w:rPr>
        <w:t>owever</w:t>
      </w:r>
      <w:r>
        <w:rPr>
          <w:rFonts w:ascii="Arial" w:hAnsi="Arial" w:cs="Arial"/>
          <w:sz w:val="20"/>
          <w:szCs w:val="20"/>
        </w:rPr>
        <w:t>,</w:t>
      </w:r>
      <w:r w:rsidRPr="00B60171">
        <w:rPr>
          <w:rFonts w:ascii="Arial" w:hAnsi="Arial" w:cs="Arial"/>
          <w:sz w:val="20"/>
          <w:szCs w:val="20"/>
        </w:rPr>
        <w:t xml:space="preserve"> as well as the context</w:t>
      </w:r>
      <w:r>
        <w:rPr>
          <w:rFonts w:ascii="Arial" w:hAnsi="Arial" w:cs="Arial"/>
          <w:sz w:val="20"/>
          <w:szCs w:val="20"/>
        </w:rPr>
        <w:t>,</w:t>
      </w:r>
      <w:r w:rsidRPr="00B60171">
        <w:rPr>
          <w:rFonts w:ascii="Arial" w:hAnsi="Arial" w:cs="Arial"/>
          <w:sz w:val="20"/>
          <w:szCs w:val="20"/>
        </w:rPr>
        <w:t xml:space="preserve"> it draws on the rigorous self-evaluation undertaken in establishments and across the service of the progress towards the previous year’s plan. The process of arriving at the service level priorities and strategic actions included engagement of Head Teachers and the service leadership team in evaluation and planning sessions. At school level, this exercise was repeated with pupils, staff, parents/carers and key partners.</w:t>
      </w:r>
      <w:bookmarkEnd w:id="1"/>
    </w:p>
    <w:p w14:paraId="02299116" w14:textId="77777777" w:rsidR="00DE0760" w:rsidRPr="00813E60" w:rsidRDefault="00DE0760" w:rsidP="00DE0760">
      <w:pPr>
        <w:rPr>
          <w:rFonts w:ascii="Arial" w:hAnsi="Arial" w:cs="Arial"/>
          <w:b/>
          <w:u w:val="single"/>
        </w:rPr>
      </w:pPr>
      <w:r w:rsidRPr="00813E60">
        <w:rPr>
          <w:rFonts w:ascii="Arial" w:hAnsi="Arial" w:cs="Arial"/>
          <w:b/>
          <w:u w:val="single"/>
        </w:rPr>
        <w:t>Council Priorities:</w:t>
      </w:r>
    </w:p>
    <w:p w14:paraId="0FAFB517" w14:textId="77777777" w:rsidR="00DE0760" w:rsidRPr="00B60171" w:rsidRDefault="00DE0760" w:rsidP="00DE0760">
      <w:pPr>
        <w:pStyle w:val="NormalWeb"/>
        <w:spacing w:before="0" w:beforeAutospacing="0" w:after="0" w:afterAutospacing="0"/>
        <w:rPr>
          <w:rFonts w:ascii="Arial" w:eastAsiaTheme="minorEastAsia" w:hAnsi="Arial" w:cs="Arial"/>
          <w:color w:val="000000" w:themeColor="text1"/>
          <w:kern w:val="24"/>
          <w:sz w:val="20"/>
          <w:szCs w:val="20"/>
        </w:rPr>
      </w:pPr>
      <w:r w:rsidRPr="00B60171">
        <w:rPr>
          <w:rFonts w:ascii="Arial" w:eastAsiaTheme="minorEastAsia" w:hAnsi="Arial" w:cs="Arial"/>
          <w:color w:val="000000" w:themeColor="text1"/>
          <w:kern w:val="24"/>
          <w:sz w:val="20"/>
          <w:szCs w:val="20"/>
        </w:rPr>
        <w:t>The Council strategic priorities for 2019-24 are detailed below:</w:t>
      </w:r>
    </w:p>
    <w:p w14:paraId="62C2DA65" w14:textId="77777777" w:rsidR="00DE0760" w:rsidRPr="00B60171" w:rsidRDefault="00DE0760" w:rsidP="00DE0760">
      <w:pPr>
        <w:rPr>
          <w:rFonts w:ascii="Arial" w:hAnsi="Arial" w:cs="Arial"/>
          <w:b/>
          <w:sz w:val="20"/>
          <w:szCs w:val="20"/>
        </w:rPr>
      </w:pPr>
    </w:p>
    <w:p w14:paraId="68413785" w14:textId="77777777" w:rsidR="00DE0760" w:rsidRPr="00B60171" w:rsidRDefault="00DE0760" w:rsidP="00DE0760">
      <w:pPr>
        <w:rPr>
          <w:rFonts w:ascii="Arial" w:eastAsiaTheme="minorEastAsia" w:hAnsi="Arial" w:cs="Arial"/>
          <w:b/>
          <w:color w:val="000000" w:themeColor="text1"/>
          <w:kern w:val="24"/>
          <w:sz w:val="20"/>
          <w:szCs w:val="20"/>
        </w:rPr>
      </w:pPr>
      <w:r w:rsidRPr="00B60171">
        <w:rPr>
          <w:noProof/>
          <w:sz w:val="20"/>
          <w:szCs w:val="20"/>
          <w:lang w:eastAsia="en-GB"/>
        </w:rPr>
        <w:drawing>
          <wp:anchor distT="0" distB="0" distL="114300" distR="114300" simplePos="0" relativeHeight="251722752" behindDoc="1" locked="0" layoutInCell="1" allowOverlap="1" wp14:anchorId="17F2523B" wp14:editId="46497222">
            <wp:simplePos x="0" y="0"/>
            <wp:positionH relativeFrom="margin">
              <wp:posOffset>0</wp:posOffset>
            </wp:positionH>
            <wp:positionV relativeFrom="paragraph">
              <wp:posOffset>-42545</wp:posOffset>
            </wp:positionV>
            <wp:extent cx="4502623" cy="1381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02623" cy="1381125"/>
                    </a:xfrm>
                    <a:prstGeom prst="rect">
                      <a:avLst/>
                    </a:prstGeom>
                  </pic:spPr>
                </pic:pic>
              </a:graphicData>
            </a:graphic>
            <wp14:sizeRelH relativeFrom="margin">
              <wp14:pctWidth>0</wp14:pctWidth>
            </wp14:sizeRelH>
            <wp14:sizeRelV relativeFrom="margin">
              <wp14:pctHeight>0</wp14:pctHeight>
            </wp14:sizeRelV>
          </wp:anchor>
        </w:drawing>
      </w:r>
    </w:p>
    <w:p w14:paraId="28FBD990" w14:textId="77777777" w:rsidR="00DE0760" w:rsidRPr="00B60171" w:rsidRDefault="00DE0760" w:rsidP="00DE0760">
      <w:pPr>
        <w:rPr>
          <w:rFonts w:ascii="Arial" w:eastAsiaTheme="minorEastAsia" w:hAnsi="Arial" w:cs="Arial"/>
          <w:b/>
          <w:color w:val="000000" w:themeColor="text1"/>
          <w:kern w:val="24"/>
          <w:sz w:val="20"/>
          <w:szCs w:val="20"/>
        </w:rPr>
      </w:pPr>
    </w:p>
    <w:p w14:paraId="60D62088" w14:textId="77777777" w:rsidR="00DE0760" w:rsidRPr="00813E60" w:rsidRDefault="00DE0760" w:rsidP="00DE0760">
      <w:pPr>
        <w:rPr>
          <w:rFonts w:ascii="Arial" w:eastAsiaTheme="minorEastAsia" w:hAnsi="Arial" w:cs="Arial"/>
          <w:b/>
          <w:color w:val="000000" w:themeColor="text1"/>
          <w:kern w:val="24"/>
          <w:u w:val="single"/>
        </w:rPr>
      </w:pPr>
      <w:r w:rsidRPr="00813E60">
        <w:rPr>
          <w:rFonts w:ascii="Arial" w:eastAsiaTheme="minorEastAsia" w:hAnsi="Arial" w:cs="Arial"/>
          <w:b/>
          <w:color w:val="000000" w:themeColor="text1"/>
          <w:kern w:val="24"/>
          <w:u w:val="single"/>
        </w:rPr>
        <w:t>National Improvement Framework:</w:t>
      </w:r>
    </w:p>
    <w:p w14:paraId="11AAFC97" w14:textId="77777777" w:rsidR="00DE0760" w:rsidRPr="00B60171" w:rsidRDefault="00DE0760" w:rsidP="00DE0760">
      <w:pPr>
        <w:pStyle w:val="Pa9"/>
        <w:spacing w:after="220"/>
        <w:rPr>
          <w:rFonts w:ascii="Arial" w:hAnsi="Arial" w:cs="Arial"/>
          <w:color w:val="000000"/>
          <w:sz w:val="20"/>
          <w:szCs w:val="20"/>
        </w:rPr>
      </w:pPr>
      <w:r w:rsidRPr="00B60171">
        <w:rPr>
          <w:rFonts w:ascii="Arial" w:hAnsi="Arial" w:cs="Arial"/>
          <w:color w:val="000000"/>
          <w:sz w:val="20"/>
          <w:szCs w:val="20"/>
        </w:rPr>
        <w:t xml:space="preserve">The National Improvement Framework for Education is designed to help us deliver the twin aims of excellence and equity; galvanising efforts and aligning our collective improvement activities across all partners in the education system to address our key priorities. These priorities remain as: </w:t>
      </w:r>
    </w:p>
    <w:p w14:paraId="67A8F802" w14:textId="77777777" w:rsidR="00DE0760" w:rsidRPr="00B60171" w:rsidRDefault="00DE0760" w:rsidP="00A73A1E">
      <w:pPr>
        <w:pStyle w:val="Pa15"/>
        <w:numPr>
          <w:ilvl w:val="0"/>
          <w:numId w:val="1"/>
        </w:numPr>
        <w:spacing w:after="100"/>
        <w:rPr>
          <w:rFonts w:ascii="Arial" w:hAnsi="Arial" w:cs="Arial"/>
          <w:b/>
          <w:color w:val="000000"/>
          <w:sz w:val="20"/>
          <w:szCs w:val="20"/>
        </w:rPr>
      </w:pPr>
      <w:r w:rsidRPr="00B60171">
        <w:rPr>
          <w:rStyle w:val="A3"/>
          <w:rFonts w:ascii="Arial" w:hAnsi="Arial" w:cs="Arial"/>
          <w:sz w:val="20"/>
          <w:szCs w:val="20"/>
        </w:rPr>
        <w:t xml:space="preserve">Improvement in attainment, particularly in literacy and numeracy </w:t>
      </w:r>
    </w:p>
    <w:p w14:paraId="583F45AF" w14:textId="77777777" w:rsidR="00DE0760" w:rsidRPr="00B60171" w:rsidRDefault="00DE0760" w:rsidP="00A73A1E">
      <w:pPr>
        <w:pStyle w:val="Pa15"/>
        <w:numPr>
          <w:ilvl w:val="0"/>
          <w:numId w:val="1"/>
        </w:numPr>
        <w:spacing w:after="100"/>
        <w:rPr>
          <w:rFonts w:ascii="Arial" w:hAnsi="Arial" w:cs="Arial"/>
          <w:b/>
          <w:color w:val="000000"/>
          <w:sz w:val="20"/>
          <w:szCs w:val="20"/>
        </w:rPr>
      </w:pPr>
      <w:r w:rsidRPr="00B60171">
        <w:rPr>
          <w:rStyle w:val="A3"/>
          <w:rFonts w:ascii="Arial" w:hAnsi="Arial" w:cs="Arial"/>
          <w:sz w:val="20"/>
          <w:szCs w:val="20"/>
        </w:rPr>
        <w:t xml:space="preserve">Closing the attainment gap between the most and least disadvantaged children </w:t>
      </w:r>
    </w:p>
    <w:p w14:paraId="0E612611" w14:textId="77777777" w:rsidR="00DE0760" w:rsidRPr="00B60171" w:rsidRDefault="00DE0760" w:rsidP="00A73A1E">
      <w:pPr>
        <w:pStyle w:val="Pa15"/>
        <w:numPr>
          <w:ilvl w:val="0"/>
          <w:numId w:val="1"/>
        </w:numPr>
        <w:spacing w:after="100"/>
        <w:rPr>
          <w:rFonts w:ascii="Arial" w:hAnsi="Arial" w:cs="Arial"/>
          <w:b/>
          <w:color w:val="000000"/>
          <w:sz w:val="20"/>
          <w:szCs w:val="20"/>
        </w:rPr>
      </w:pPr>
      <w:r w:rsidRPr="00B60171">
        <w:rPr>
          <w:rStyle w:val="A3"/>
          <w:rFonts w:ascii="Arial" w:hAnsi="Arial" w:cs="Arial"/>
          <w:sz w:val="20"/>
          <w:szCs w:val="20"/>
        </w:rPr>
        <w:t xml:space="preserve">Improvement in children and young people’s health and wellbeing </w:t>
      </w:r>
    </w:p>
    <w:p w14:paraId="3FFE0556" w14:textId="77777777" w:rsidR="00DE0760" w:rsidRPr="00B60171" w:rsidRDefault="00DE0760" w:rsidP="00A73A1E">
      <w:pPr>
        <w:pStyle w:val="NormalWeb"/>
        <w:numPr>
          <w:ilvl w:val="0"/>
          <w:numId w:val="1"/>
        </w:numPr>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Improvement in employability skills and sustained, positive school-leaver destinations for all young people</w:t>
      </w:r>
    </w:p>
    <w:p w14:paraId="0F1F7FB3"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4672A622"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375C315B" w14:textId="77777777" w:rsidR="00DE0760" w:rsidRPr="00813E60" w:rsidRDefault="00DE0760" w:rsidP="00DE0760">
      <w:pPr>
        <w:pStyle w:val="NormalWeb"/>
        <w:spacing w:before="0" w:beforeAutospacing="0" w:after="0" w:afterAutospacing="0"/>
        <w:rPr>
          <w:rStyle w:val="A3"/>
          <w:rFonts w:ascii="Arial" w:hAnsi="Arial" w:cs="Arial"/>
          <w:sz w:val="24"/>
          <w:szCs w:val="24"/>
          <w:u w:val="single"/>
        </w:rPr>
      </w:pPr>
      <w:r w:rsidRPr="00813E60">
        <w:rPr>
          <w:rStyle w:val="A3"/>
          <w:rFonts w:ascii="Arial" w:hAnsi="Arial" w:cs="Arial"/>
          <w:sz w:val="24"/>
          <w:szCs w:val="24"/>
          <w:u w:val="single"/>
        </w:rPr>
        <w:t>Alignment to Local and National Plans</w:t>
      </w:r>
    </w:p>
    <w:p w14:paraId="66DE4314"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77C039FE" w14:textId="77777777" w:rsidR="00DE0760" w:rsidRPr="00B60171" w:rsidRDefault="00DE0760" w:rsidP="00DE0760">
      <w:pPr>
        <w:pStyle w:val="NormalWeb"/>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This plan is aligned to local and national plans as follows:</w:t>
      </w:r>
    </w:p>
    <w:p w14:paraId="247DBC69" w14:textId="77777777" w:rsidR="00DE0760" w:rsidRDefault="00DE0760" w:rsidP="00DE0760">
      <w:pPr>
        <w:pStyle w:val="NormalWeb"/>
        <w:spacing w:before="0" w:beforeAutospacing="0" w:after="0" w:afterAutospacing="0"/>
        <w:rPr>
          <w:rStyle w:val="A3"/>
          <w:rFonts w:ascii="Arial" w:hAnsi="Arial" w:cs="Arial"/>
          <w:b w:val="0"/>
        </w:rPr>
      </w:pPr>
    </w:p>
    <w:p w14:paraId="06B1DACB" w14:textId="77777777" w:rsidR="00DE0760" w:rsidRPr="00494A89" w:rsidRDefault="00DE0760" w:rsidP="00DE0760">
      <w:pPr>
        <w:pStyle w:val="NormalWeb"/>
        <w:spacing w:before="0" w:beforeAutospacing="0" w:after="0" w:afterAutospacing="0"/>
        <w:rPr>
          <w:rStyle w:val="A3"/>
          <w:rFonts w:ascii="Arial" w:hAnsi="Arial" w:cs="Arial"/>
          <w:b w:val="0"/>
        </w:rPr>
      </w:pPr>
      <w:r w:rsidRPr="00954158">
        <w:rPr>
          <w:rFonts w:ascii="Arial" w:hAnsi="Arial" w:cs="Arial"/>
          <w:bCs/>
          <w:noProof/>
          <w:color w:val="000000"/>
          <w:sz w:val="20"/>
          <w:szCs w:val="22"/>
        </w:rPr>
        <w:drawing>
          <wp:inline distT="0" distB="0" distL="0" distR="0" wp14:anchorId="0AAC4DE2" wp14:editId="0F348E2D">
            <wp:extent cx="4540102" cy="2232660"/>
            <wp:effectExtent l="0" t="0" r="0" b="533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14:paraId="70235EA2" w14:textId="77777777" w:rsidR="00DE0760" w:rsidRDefault="00DE0760" w:rsidP="00DE0760">
      <w:pPr>
        <w:pStyle w:val="NormalWeb"/>
        <w:spacing w:before="0" w:beforeAutospacing="0" w:after="0" w:afterAutospacing="0"/>
        <w:rPr>
          <w:rStyle w:val="A3"/>
          <w:rFonts w:ascii="Arial" w:hAnsi="Arial" w:cs="Arial"/>
        </w:rPr>
        <w:sectPr w:rsidR="00DE0760" w:rsidSect="00FE7414">
          <w:pgSz w:w="16838" w:h="11906" w:orient="landscape"/>
          <w:pgMar w:top="284" w:right="567" w:bottom="284" w:left="567" w:header="709" w:footer="709" w:gutter="0"/>
          <w:cols w:num="2" w:space="708"/>
          <w:titlePg/>
          <w:docGrid w:linePitch="360"/>
        </w:sectPr>
      </w:pPr>
    </w:p>
    <w:p w14:paraId="2D6B6525" w14:textId="77777777" w:rsidR="00EB5D77" w:rsidRDefault="00EB5D77" w:rsidP="00C60B57">
      <w:pPr>
        <w:spacing w:after="0"/>
        <w:rPr>
          <w:rFonts w:ascii="Arial" w:hAnsi="Arial" w:cs="Arial"/>
          <w:b/>
          <w:sz w:val="32"/>
          <w:szCs w:val="32"/>
        </w:rPr>
      </w:pPr>
    </w:p>
    <w:p w14:paraId="070AE655" w14:textId="4DCDC18A" w:rsidR="00780558" w:rsidRDefault="00780558" w:rsidP="00C60B57">
      <w:pPr>
        <w:spacing w:after="0"/>
        <w:rPr>
          <w:rFonts w:ascii="Arial" w:hAnsi="Arial" w:cs="Arial"/>
          <w:b/>
          <w:sz w:val="32"/>
          <w:szCs w:val="32"/>
        </w:rPr>
      </w:pPr>
    </w:p>
    <w:p w14:paraId="6782B8A9" w14:textId="3FD884A6" w:rsidR="00780558" w:rsidRDefault="00FF04ED">
      <w:pPr>
        <w:rPr>
          <w:rFonts w:ascii="Arial" w:hAnsi="Arial" w:cs="Arial"/>
          <w:b/>
          <w:sz w:val="32"/>
          <w:szCs w:val="32"/>
        </w:rPr>
      </w:pPr>
      <w:r w:rsidRPr="003F69F2">
        <w:rPr>
          <w:rFonts w:ascii="Arial" w:hAnsi="Arial" w:cs="Arial"/>
          <w:b/>
          <w:bCs/>
          <w:noProof/>
          <w:color w:val="000000" w:themeColor="text1"/>
          <w:sz w:val="24"/>
          <w:szCs w:val="24"/>
          <w:lang w:eastAsia="en-GB"/>
        </w:rPr>
        <w:drawing>
          <wp:anchor distT="0" distB="0" distL="114300" distR="114300" simplePos="0" relativeHeight="251717632" behindDoc="0" locked="0" layoutInCell="1" allowOverlap="1" wp14:anchorId="7065B39C" wp14:editId="01FCBDA3">
            <wp:simplePos x="0" y="0"/>
            <wp:positionH relativeFrom="margin">
              <wp:align>center</wp:align>
            </wp:positionH>
            <wp:positionV relativeFrom="margin">
              <wp:align>center</wp:align>
            </wp:positionV>
            <wp:extent cx="9969953" cy="6814154"/>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969953" cy="6814154"/>
                    </a:xfrm>
                    <a:prstGeom prst="rect">
                      <a:avLst/>
                    </a:prstGeom>
                  </pic:spPr>
                </pic:pic>
              </a:graphicData>
            </a:graphic>
            <wp14:sizeRelH relativeFrom="margin">
              <wp14:pctWidth>0</wp14:pctWidth>
            </wp14:sizeRelH>
            <wp14:sizeRelV relativeFrom="margin">
              <wp14:pctHeight>0</wp14:pctHeight>
            </wp14:sizeRelV>
          </wp:anchor>
        </w:drawing>
      </w:r>
      <w:r w:rsidR="00780558">
        <w:rPr>
          <w:rFonts w:ascii="Arial" w:hAnsi="Arial" w:cs="Arial"/>
          <w:b/>
          <w:sz w:val="32"/>
          <w:szCs w:val="32"/>
        </w:rPr>
        <w:br w:type="page"/>
      </w:r>
    </w:p>
    <w:p w14:paraId="0C140B7F" w14:textId="4C7AD9F3" w:rsidR="00E258BF" w:rsidRDefault="00C60B57" w:rsidP="00C60B57">
      <w:pPr>
        <w:spacing w:after="0"/>
        <w:rPr>
          <w:rFonts w:ascii="Arial" w:hAnsi="Arial" w:cs="Arial"/>
          <w:b/>
          <w:sz w:val="32"/>
          <w:szCs w:val="32"/>
        </w:rPr>
      </w:pPr>
      <w:r w:rsidRPr="00C60B57">
        <w:rPr>
          <w:rFonts w:ascii="Arial" w:hAnsi="Arial" w:cs="Arial"/>
          <w:b/>
          <w:sz w:val="32"/>
          <w:szCs w:val="32"/>
        </w:rPr>
        <w:lastRenderedPageBreak/>
        <w:t xml:space="preserve">Strategic Plan </w:t>
      </w:r>
      <w:r w:rsidR="00122B97">
        <w:rPr>
          <w:rFonts w:ascii="Arial" w:hAnsi="Arial" w:cs="Arial"/>
          <w:b/>
          <w:sz w:val="32"/>
          <w:szCs w:val="32"/>
        </w:rPr>
        <w:t>20</w:t>
      </w:r>
      <w:r w:rsidR="00DE0760">
        <w:rPr>
          <w:rFonts w:ascii="Arial" w:hAnsi="Arial" w:cs="Arial"/>
          <w:b/>
          <w:sz w:val="32"/>
          <w:szCs w:val="32"/>
        </w:rPr>
        <w:t>21</w:t>
      </w:r>
      <w:r w:rsidR="00122B97">
        <w:rPr>
          <w:rFonts w:ascii="Arial" w:hAnsi="Arial" w:cs="Arial"/>
          <w:b/>
          <w:sz w:val="32"/>
          <w:szCs w:val="32"/>
        </w:rPr>
        <w:t>-</w:t>
      </w:r>
      <w:r w:rsidR="001819B3">
        <w:rPr>
          <w:rFonts w:ascii="Arial" w:hAnsi="Arial" w:cs="Arial"/>
          <w:b/>
          <w:sz w:val="32"/>
          <w:szCs w:val="32"/>
        </w:rPr>
        <w:t>2</w:t>
      </w:r>
      <w:r w:rsidR="00DE0760">
        <w:rPr>
          <w:rFonts w:ascii="Arial" w:hAnsi="Arial" w:cs="Arial"/>
          <w:b/>
          <w:sz w:val="32"/>
          <w:szCs w:val="32"/>
        </w:rPr>
        <w:t>2</w:t>
      </w:r>
      <w:r w:rsidR="00122B97">
        <w:rPr>
          <w:rFonts w:ascii="Arial" w:hAnsi="Arial" w:cs="Arial"/>
          <w:b/>
          <w:sz w:val="32"/>
          <w:szCs w:val="32"/>
        </w:rPr>
        <w:t>:</w:t>
      </w:r>
      <w:r w:rsidRPr="00C60B57">
        <w:rPr>
          <w:rFonts w:ascii="Arial" w:hAnsi="Arial" w:cs="Arial"/>
          <w:b/>
          <w:sz w:val="32"/>
          <w:szCs w:val="32"/>
        </w:rPr>
        <w:t xml:space="preserve"> </w:t>
      </w:r>
      <w:r w:rsidR="00F54398">
        <w:rPr>
          <w:rFonts w:ascii="Arial" w:hAnsi="Arial" w:cs="Arial"/>
          <w:b/>
          <w:color w:val="0070C0"/>
          <w:sz w:val="32"/>
          <w:szCs w:val="32"/>
        </w:rPr>
        <w:t>AUCHENHARVIE ACADEMY</w:t>
      </w:r>
    </w:p>
    <w:p w14:paraId="7809AC73" w14:textId="77777777" w:rsidR="00C60B57" w:rsidRPr="00C60B57" w:rsidRDefault="00C60B57" w:rsidP="00C60B57">
      <w:pPr>
        <w:spacing w:after="0"/>
        <w:rPr>
          <w:rFonts w:ascii="Arial" w:hAnsi="Arial" w:cs="Arial"/>
          <w:b/>
          <w:sz w:val="20"/>
          <w:szCs w:val="20"/>
        </w:rPr>
      </w:pPr>
    </w:p>
    <w:tbl>
      <w:tblPr>
        <w:tblStyle w:val="TableGrid"/>
        <w:tblW w:w="16048" w:type="dxa"/>
        <w:tblInd w:w="-885" w:type="dxa"/>
        <w:tblLayout w:type="fixed"/>
        <w:tblLook w:val="04A0" w:firstRow="1" w:lastRow="0" w:firstColumn="1" w:lastColumn="0" w:noHBand="0" w:noVBand="1"/>
      </w:tblPr>
      <w:tblGrid>
        <w:gridCol w:w="1731"/>
        <w:gridCol w:w="2551"/>
        <w:gridCol w:w="2977"/>
        <w:gridCol w:w="3119"/>
        <w:gridCol w:w="2835"/>
        <w:gridCol w:w="2835"/>
      </w:tblGrid>
      <w:tr w:rsidR="007B25C3" w:rsidRPr="00A11F83" w14:paraId="487608D4" w14:textId="77777777" w:rsidTr="00B1027A">
        <w:trPr>
          <w:trHeight w:val="1417"/>
        </w:trPr>
        <w:tc>
          <w:tcPr>
            <w:tcW w:w="1731" w:type="dxa"/>
          </w:tcPr>
          <w:p w14:paraId="72FD8A99" w14:textId="77777777" w:rsidR="007B25C3" w:rsidRDefault="007B25C3" w:rsidP="00B1027A">
            <w:pP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2551" w:type="dxa"/>
          </w:tcPr>
          <w:p w14:paraId="03BAFFFA" w14:textId="16E02346" w:rsidR="007B25C3" w:rsidRDefault="007B25C3" w:rsidP="00B1027A">
            <w:pPr>
              <w:rPr>
                <w:rFonts w:ascii="Arial" w:hAnsi="Arial" w:cs="Arial"/>
                <w:sz w:val="24"/>
                <w:szCs w:val="24"/>
              </w:rPr>
            </w:pPr>
            <w:r w:rsidRPr="002801B3">
              <w:rPr>
                <w:rFonts w:ascii="Arial" w:hAnsi="Arial" w:cs="Arial"/>
                <w:b/>
                <w:color w:val="0070C0"/>
                <w:sz w:val="24"/>
                <w:szCs w:val="24"/>
              </w:rPr>
              <w:t>Create the conditions for our children and young people to access the highest quality lea</w:t>
            </w:r>
            <w:r w:rsidR="005008A0">
              <w:rPr>
                <w:rFonts w:ascii="Arial" w:hAnsi="Arial" w:cs="Arial"/>
                <w:b/>
                <w:color w:val="0070C0"/>
                <w:sz w:val="24"/>
                <w:szCs w:val="24"/>
              </w:rPr>
              <w:t>rning experiences.</w:t>
            </w:r>
          </w:p>
        </w:tc>
        <w:tc>
          <w:tcPr>
            <w:tcW w:w="2977" w:type="dxa"/>
          </w:tcPr>
          <w:p w14:paraId="37FADEFB" w14:textId="77777777" w:rsidR="007B25C3" w:rsidRPr="00E96164" w:rsidRDefault="007B25C3" w:rsidP="00B1027A">
            <w:pPr>
              <w:rPr>
                <w:rFonts w:ascii="Arial" w:hAnsi="Arial" w:cs="Arial"/>
                <w:b/>
              </w:rPr>
            </w:pPr>
            <w:r w:rsidRPr="00ED3602">
              <w:rPr>
                <w:rFonts w:ascii="Arial" w:hAnsi="Arial" w:cs="Arial"/>
                <w:b/>
                <w:color w:val="FF0000"/>
              </w:rPr>
              <w:t>Supporting our children and young people to become successful learners, confident individuals, effective contributors and responsible citizens.</w:t>
            </w:r>
          </w:p>
        </w:tc>
        <w:tc>
          <w:tcPr>
            <w:tcW w:w="3119" w:type="dxa"/>
          </w:tcPr>
          <w:p w14:paraId="2E490FC3" w14:textId="77777777" w:rsidR="007B25C3" w:rsidRPr="00E96164" w:rsidRDefault="007B25C3" w:rsidP="00B1027A">
            <w:pPr>
              <w:rPr>
                <w:rFonts w:ascii="Arial" w:hAnsi="Arial" w:cs="Arial"/>
                <w:b/>
                <w:color w:val="7030A0"/>
              </w:rPr>
            </w:pPr>
            <w:r w:rsidRPr="00E96164">
              <w:rPr>
                <w:rFonts w:ascii="Arial" w:hAnsi="Arial" w:cs="Arial"/>
                <w:b/>
                <w:color w:val="7030A0"/>
              </w:rPr>
              <w:t>Offering opport</w:t>
            </w:r>
            <w:r>
              <w:rPr>
                <w:rFonts w:ascii="Arial" w:hAnsi="Arial" w:cs="Arial"/>
                <w:b/>
                <w:color w:val="7030A0"/>
              </w:rPr>
              <w:t xml:space="preserve">unities to our young people, </w:t>
            </w:r>
            <w:r w:rsidRPr="00E96164">
              <w:rPr>
                <w:rFonts w:ascii="Arial" w:hAnsi="Arial" w:cs="Arial"/>
                <w:b/>
                <w:color w:val="7030A0"/>
              </w:rPr>
              <w:t>their families</w:t>
            </w:r>
            <w:r>
              <w:rPr>
                <w:rFonts w:ascii="Arial" w:hAnsi="Arial" w:cs="Arial"/>
                <w:b/>
                <w:color w:val="7030A0"/>
              </w:rPr>
              <w:t xml:space="preserve"> and staff</w:t>
            </w:r>
            <w:r w:rsidRPr="00E96164">
              <w:rPr>
                <w:rFonts w:ascii="Arial" w:hAnsi="Arial" w:cs="Arial"/>
                <w:b/>
                <w:color w:val="7030A0"/>
              </w:rPr>
              <w:t xml:space="preserve"> to play a more active role in school life and encourage more participation in learning.</w:t>
            </w:r>
          </w:p>
        </w:tc>
        <w:tc>
          <w:tcPr>
            <w:tcW w:w="2835" w:type="dxa"/>
          </w:tcPr>
          <w:p w14:paraId="43EE77BE" w14:textId="77777777" w:rsidR="007B25C3" w:rsidRPr="00C60BCD" w:rsidRDefault="007B25C3" w:rsidP="00B1027A">
            <w:pPr>
              <w:rPr>
                <w:rFonts w:ascii="Arial" w:hAnsi="Arial" w:cs="Arial"/>
                <w:color w:val="FF0000"/>
              </w:rPr>
            </w:pPr>
            <w:r>
              <w:rPr>
                <w:rFonts w:ascii="Arial" w:hAnsi="Arial" w:cs="Arial"/>
                <w:b/>
                <w:color w:val="00B050"/>
                <w:sz w:val="24"/>
                <w:szCs w:val="24"/>
              </w:rPr>
              <w:t>Work with all young people to build their resilience, supporting their mental health and physical well-being.</w:t>
            </w:r>
          </w:p>
        </w:tc>
        <w:tc>
          <w:tcPr>
            <w:tcW w:w="2835" w:type="dxa"/>
          </w:tcPr>
          <w:p w14:paraId="2E748DF0" w14:textId="77777777" w:rsidR="007B25C3" w:rsidRDefault="007B25C3" w:rsidP="00B1027A">
            <w:pPr>
              <w:rPr>
                <w:rFonts w:ascii="Arial" w:hAnsi="Arial" w:cs="Arial"/>
                <w:b/>
                <w:color w:val="00B050"/>
                <w:sz w:val="24"/>
                <w:szCs w:val="24"/>
              </w:rPr>
            </w:pPr>
            <w:r w:rsidRPr="005B7933">
              <w:rPr>
                <w:rFonts w:ascii="Arial" w:hAnsi="Arial" w:cs="Arial"/>
                <w:b/>
                <w:color w:val="FFC000"/>
                <w:sz w:val="24"/>
                <w:szCs w:val="24"/>
              </w:rPr>
              <w:t xml:space="preserve">To maximise attainment in </w:t>
            </w:r>
            <w:r>
              <w:rPr>
                <w:rFonts w:ascii="Arial" w:hAnsi="Arial" w:cs="Arial"/>
                <w:b/>
                <w:color w:val="FFC000"/>
                <w:sz w:val="24"/>
                <w:szCs w:val="24"/>
              </w:rPr>
              <w:t>the BGE and Senior Phase for all pupils.</w:t>
            </w:r>
          </w:p>
        </w:tc>
      </w:tr>
      <w:tr w:rsidR="007B25C3" w:rsidRPr="00A11F83" w14:paraId="08418FA0" w14:textId="77777777" w:rsidTr="00B1027A">
        <w:trPr>
          <w:trHeight w:val="132"/>
        </w:trPr>
        <w:tc>
          <w:tcPr>
            <w:tcW w:w="1731" w:type="dxa"/>
          </w:tcPr>
          <w:p w14:paraId="733D8248" w14:textId="77777777" w:rsidR="007B25C3" w:rsidRDefault="007B25C3" w:rsidP="00B1027A">
            <w:pPr>
              <w:rPr>
                <w:rFonts w:ascii="Arial" w:hAnsi="Arial" w:cs="Arial"/>
                <w:b/>
                <w:color w:val="000000" w:themeColor="text1"/>
                <w:sz w:val="24"/>
                <w:szCs w:val="24"/>
              </w:rPr>
            </w:pPr>
          </w:p>
          <w:p w14:paraId="19BBF91F" w14:textId="77777777" w:rsidR="007B25C3" w:rsidRDefault="007B25C3" w:rsidP="00B1027A">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5B50E291" w14:textId="77777777" w:rsidR="007B25C3" w:rsidRDefault="007B25C3" w:rsidP="00B1027A">
            <w:pPr>
              <w:rPr>
                <w:rFonts w:ascii="Arial" w:hAnsi="Arial" w:cs="Arial"/>
                <w:b/>
                <w:color w:val="000000" w:themeColor="text1"/>
                <w:sz w:val="24"/>
                <w:szCs w:val="24"/>
              </w:rPr>
            </w:pPr>
          </w:p>
          <w:p w14:paraId="4910B961" w14:textId="77777777" w:rsidR="007B25C3" w:rsidRDefault="007B25C3" w:rsidP="00B1027A">
            <w:pPr>
              <w:rPr>
                <w:rFonts w:ascii="Arial" w:hAnsi="Arial" w:cs="Arial"/>
                <w:b/>
                <w:color w:val="000000" w:themeColor="text1"/>
                <w:sz w:val="24"/>
                <w:szCs w:val="24"/>
              </w:rPr>
            </w:pPr>
          </w:p>
          <w:p w14:paraId="21A49CE0" w14:textId="77777777" w:rsidR="007B25C3" w:rsidRDefault="007B25C3" w:rsidP="00B1027A">
            <w:pPr>
              <w:rPr>
                <w:rFonts w:ascii="Arial" w:hAnsi="Arial" w:cs="Arial"/>
                <w:b/>
                <w:color w:val="000000" w:themeColor="text1"/>
                <w:sz w:val="24"/>
                <w:szCs w:val="24"/>
              </w:rPr>
            </w:pPr>
          </w:p>
          <w:p w14:paraId="432300A9" w14:textId="77777777" w:rsidR="007B25C3" w:rsidRDefault="007B25C3" w:rsidP="00B1027A">
            <w:pPr>
              <w:rPr>
                <w:rFonts w:ascii="Arial" w:hAnsi="Arial" w:cs="Arial"/>
                <w:b/>
                <w:color w:val="000000" w:themeColor="text1"/>
                <w:sz w:val="24"/>
                <w:szCs w:val="24"/>
              </w:rPr>
            </w:pPr>
          </w:p>
          <w:p w14:paraId="30DD3195" w14:textId="77777777" w:rsidR="007B25C3" w:rsidRDefault="007B25C3" w:rsidP="00B1027A">
            <w:pPr>
              <w:rPr>
                <w:rFonts w:ascii="Arial" w:hAnsi="Arial" w:cs="Arial"/>
                <w:b/>
                <w:color w:val="000000" w:themeColor="text1"/>
                <w:sz w:val="24"/>
                <w:szCs w:val="24"/>
              </w:rPr>
            </w:pPr>
          </w:p>
          <w:p w14:paraId="30C3E0F8" w14:textId="77777777" w:rsidR="007B25C3" w:rsidRDefault="007B25C3" w:rsidP="00B1027A">
            <w:pPr>
              <w:rPr>
                <w:rFonts w:ascii="Arial" w:hAnsi="Arial" w:cs="Arial"/>
                <w:b/>
                <w:color w:val="000000" w:themeColor="text1"/>
                <w:sz w:val="24"/>
                <w:szCs w:val="24"/>
              </w:rPr>
            </w:pPr>
          </w:p>
          <w:p w14:paraId="659A5AA4" w14:textId="77777777" w:rsidR="007B25C3" w:rsidRDefault="007B25C3" w:rsidP="00B1027A">
            <w:pPr>
              <w:rPr>
                <w:rFonts w:ascii="Arial" w:hAnsi="Arial" w:cs="Arial"/>
                <w:b/>
                <w:color w:val="000000" w:themeColor="text1"/>
                <w:sz w:val="24"/>
                <w:szCs w:val="24"/>
              </w:rPr>
            </w:pPr>
          </w:p>
          <w:p w14:paraId="6D942988" w14:textId="77777777" w:rsidR="007B25C3" w:rsidRDefault="007B25C3" w:rsidP="00B1027A">
            <w:pPr>
              <w:rPr>
                <w:rFonts w:ascii="Arial" w:hAnsi="Arial" w:cs="Arial"/>
                <w:b/>
                <w:color w:val="000000" w:themeColor="text1"/>
                <w:sz w:val="24"/>
                <w:szCs w:val="24"/>
              </w:rPr>
            </w:pPr>
          </w:p>
          <w:p w14:paraId="680A2C15" w14:textId="77777777" w:rsidR="007B25C3" w:rsidRDefault="007B25C3" w:rsidP="00B1027A">
            <w:pPr>
              <w:rPr>
                <w:rFonts w:ascii="Arial" w:hAnsi="Arial" w:cs="Arial"/>
                <w:b/>
                <w:color w:val="000000" w:themeColor="text1"/>
                <w:sz w:val="24"/>
                <w:szCs w:val="24"/>
              </w:rPr>
            </w:pPr>
          </w:p>
          <w:p w14:paraId="694A0E33" w14:textId="77777777" w:rsidR="007B25C3" w:rsidRDefault="007B25C3" w:rsidP="00B1027A">
            <w:pPr>
              <w:rPr>
                <w:rFonts w:ascii="Arial" w:hAnsi="Arial" w:cs="Arial"/>
                <w:b/>
                <w:color w:val="000000" w:themeColor="text1"/>
                <w:sz w:val="24"/>
                <w:szCs w:val="24"/>
              </w:rPr>
            </w:pPr>
          </w:p>
          <w:p w14:paraId="590F9BEF" w14:textId="77777777" w:rsidR="007B25C3" w:rsidRDefault="007B25C3" w:rsidP="00B1027A">
            <w:pPr>
              <w:rPr>
                <w:rFonts w:ascii="Arial" w:hAnsi="Arial" w:cs="Arial"/>
                <w:b/>
                <w:color w:val="000000" w:themeColor="text1"/>
                <w:sz w:val="24"/>
                <w:szCs w:val="24"/>
              </w:rPr>
            </w:pPr>
          </w:p>
          <w:p w14:paraId="46DDFEC2" w14:textId="77777777" w:rsidR="007B25C3" w:rsidRDefault="007B25C3" w:rsidP="00B1027A">
            <w:pPr>
              <w:rPr>
                <w:rFonts w:ascii="Arial" w:hAnsi="Arial" w:cs="Arial"/>
                <w:b/>
                <w:color w:val="000000" w:themeColor="text1"/>
                <w:sz w:val="24"/>
                <w:szCs w:val="24"/>
              </w:rPr>
            </w:pPr>
          </w:p>
          <w:p w14:paraId="4D8337A3" w14:textId="77777777" w:rsidR="007B25C3" w:rsidRDefault="007B25C3" w:rsidP="00B1027A">
            <w:pPr>
              <w:rPr>
                <w:rFonts w:ascii="Arial" w:hAnsi="Arial" w:cs="Arial"/>
                <w:b/>
                <w:color w:val="000000" w:themeColor="text1"/>
                <w:sz w:val="24"/>
                <w:szCs w:val="24"/>
              </w:rPr>
            </w:pPr>
          </w:p>
          <w:p w14:paraId="3DFA35EA" w14:textId="77777777" w:rsidR="007B25C3" w:rsidRDefault="007B25C3" w:rsidP="00B1027A">
            <w:pPr>
              <w:rPr>
                <w:rFonts w:ascii="Arial" w:hAnsi="Arial" w:cs="Arial"/>
                <w:b/>
                <w:color w:val="000000" w:themeColor="text1"/>
                <w:sz w:val="24"/>
                <w:szCs w:val="24"/>
              </w:rPr>
            </w:pPr>
          </w:p>
          <w:p w14:paraId="42F339B5" w14:textId="77777777" w:rsidR="007B25C3" w:rsidRDefault="007B25C3" w:rsidP="00B1027A">
            <w:pPr>
              <w:rPr>
                <w:rFonts w:ascii="Arial" w:hAnsi="Arial" w:cs="Arial"/>
                <w:b/>
                <w:color w:val="000000" w:themeColor="text1"/>
                <w:sz w:val="24"/>
                <w:szCs w:val="24"/>
              </w:rPr>
            </w:pPr>
          </w:p>
          <w:p w14:paraId="07F9BD95" w14:textId="77777777" w:rsidR="007B25C3" w:rsidRPr="00A11F83" w:rsidRDefault="007B25C3" w:rsidP="00B1027A">
            <w:pPr>
              <w:rPr>
                <w:rFonts w:ascii="Arial" w:hAnsi="Arial" w:cs="Arial"/>
                <w:sz w:val="24"/>
                <w:szCs w:val="24"/>
              </w:rPr>
            </w:pPr>
          </w:p>
        </w:tc>
        <w:tc>
          <w:tcPr>
            <w:tcW w:w="2551" w:type="dxa"/>
          </w:tcPr>
          <w:p w14:paraId="12EAB507" w14:textId="77777777" w:rsidR="007B25C3" w:rsidRPr="00B1027A" w:rsidRDefault="007B25C3" w:rsidP="00B1027A">
            <w:pPr>
              <w:pStyle w:val="ListParagraph"/>
              <w:ind w:left="175"/>
              <w:rPr>
                <w:rFonts w:ascii="Arial" w:hAnsi="Arial" w:cs="Arial"/>
                <w:sz w:val="20"/>
                <w:szCs w:val="20"/>
              </w:rPr>
            </w:pPr>
          </w:p>
          <w:p w14:paraId="39721A02" w14:textId="77777777" w:rsidR="00A73A1E" w:rsidRPr="00B1027A" w:rsidRDefault="00A73A1E" w:rsidP="00A73A1E">
            <w:pPr>
              <w:rPr>
                <w:rFonts w:ascii="Arial" w:hAnsi="Arial" w:cs="Arial"/>
                <w:b/>
                <w:i/>
                <w:color w:val="0070C0"/>
                <w:sz w:val="20"/>
                <w:szCs w:val="20"/>
              </w:rPr>
            </w:pPr>
            <w:r w:rsidRPr="00B1027A">
              <w:rPr>
                <w:rFonts w:ascii="Arial" w:hAnsi="Arial" w:cs="Arial"/>
                <w:b/>
                <w:i/>
                <w:color w:val="0070C0"/>
                <w:sz w:val="20"/>
                <w:szCs w:val="20"/>
              </w:rPr>
              <w:t>ASN provision with a focus on inclusion and universal provision to ensure equitable and efficient allocation of resource with maximum impact.</w:t>
            </w:r>
          </w:p>
          <w:p w14:paraId="695C859B" w14:textId="77777777" w:rsidR="00A73A1E" w:rsidRPr="00B1027A" w:rsidRDefault="00A73A1E" w:rsidP="00A73A1E">
            <w:pPr>
              <w:rPr>
                <w:rFonts w:ascii="Arial" w:hAnsi="Arial" w:cs="Arial"/>
                <w:b/>
                <w:i/>
                <w:color w:val="0070C0"/>
                <w:sz w:val="20"/>
                <w:szCs w:val="20"/>
              </w:rPr>
            </w:pPr>
          </w:p>
          <w:p w14:paraId="1D7E8512" w14:textId="77777777" w:rsidR="00A73A1E" w:rsidRPr="00B1027A" w:rsidRDefault="00A73A1E" w:rsidP="00A73A1E">
            <w:pPr>
              <w:rPr>
                <w:rFonts w:ascii="Arial" w:hAnsi="Arial" w:cs="Arial"/>
                <w:b/>
                <w:i/>
                <w:color w:val="0070C0"/>
                <w:sz w:val="20"/>
                <w:szCs w:val="20"/>
              </w:rPr>
            </w:pPr>
          </w:p>
          <w:p w14:paraId="19C3BD63" w14:textId="77777777" w:rsidR="00A73A1E" w:rsidRPr="00B1027A" w:rsidRDefault="00A73A1E" w:rsidP="00A73A1E">
            <w:pPr>
              <w:rPr>
                <w:rFonts w:ascii="Arial" w:hAnsi="Arial" w:cs="Arial"/>
                <w:b/>
                <w:i/>
                <w:color w:val="0070C0"/>
                <w:sz w:val="20"/>
                <w:szCs w:val="20"/>
              </w:rPr>
            </w:pPr>
            <w:r w:rsidRPr="00B1027A">
              <w:rPr>
                <w:rFonts w:ascii="Arial" w:hAnsi="Arial" w:cs="Arial"/>
                <w:b/>
                <w:i/>
                <w:color w:val="0070C0"/>
                <w:sz w:val="20"/>
                <w:szCs w:val="20"/>
              </w:rPr>
              <w:t>Whole school Nurturing approaches to compliment and support universal and inclusive environments</w:t>
            </w:r>
          </w:p>
          <w:p w14:paraId="05453B23" w14:textId="77777777" w:rsidR="00A73A1E" w:rsidRPr="00B1027A" w:rsidRDefault="00A73A1E" w:rsidP="00A73A1E">
            <w:pPr>
              <w:rPr>
                <w:rFonts w:ascii="Arial" w:hAnsi="Arial" w:cs="Arial"/>
                <w:b/>
                <w:i/>
                <w:color w:val="0070C0"/>
                <w:sz w:val="20"/>
                <w:szCs w:val="20"/>
              </w:rPr>
            </w:pPr>
          </w:p>
          <w:p w14:paraId="4BFA5BB8" w14:textId="77777777" w:rsidR="00A73A1E" w:rsidRPr="00B1027A" w:rsidRDefault="00A73A1E" w:rsidP="00A73A1E">
            <w:pPr>
              <w:rPr>
                <w:rFonts w:ascii="Arial" w:hAnsi="Arial" w:cs="Arial"/>
                <w:b/>
                <w:i/>
                <w:color w:val="0070C0"/>
                <w:sz w:val="20"/>
                <w:szCs w:val="20"/>
              </w:rPr>
            </w:pPr>
          </w:p>
          <w:p w14:paraId="40D03974" w14:textId="5E9D8FE9" w:rsidR="007B25C3" w:rsidRPr="00B1027A" w:rsidRDefault="00A73A1E" w:rsidP="00A73A1E">
            <w:pPr>
              <w:rPr>
                <w:rFonts w:ascii="Arial" w:hAnsi="Arial" w:cs="Arial"/>
                <w:sz w:val="20"/>
                <w:szCs w:val="20"/>
              </w:rPr>
            </w:pPr>
            <w:r w:rsidRPr="00B1027A">
              <w:rPr>
                <w:rFonts w:ascii="Arial" w:hAnsi="Arial" w:cs="Arial"/>
                <w:b/>
                <w:i/>
                <w:color w:val="0070C0"/>
                <w:sz w:val="20"/>
                <w:szCs w:val="20"/>
              </w:rPr>
              <w:t>Transition from P7 to S1 to extend to P6 and have curricular input from subject specialists to strengthen curricular progression</w:t>
            </w:r>
          </w:p>
        </w:tc>
        <w:tc>
          <w:tcPr>
            <w:tcW w:w="2977" w:type="dxa"/>
          </w:tcPr>
          <w:p w14:paraId="0F38FDDF" w14:textId="77777777" w:rsidR="007B25C3" w:rsidRPr="00B1027A" w:rsidRDefault="007B25C3" w:rsidP="00B1027A">
            <w:pPr>
              <w:rPr>
                <w:rFonts w:ascii="Arial" w:hAnsi="Arial" w:cs="Arial"/>
                <w:sz w:val="20"/>
                <w:szCs w:val="20"/>
              </w:rPr>
            </w:pPr>
          </w:p>
          <w:p w14:paraId="3E5AB18C" w14:textId="5133989F" w:rsidR="00B1027A" w:rsidRPr="00B1027A" w:rsidRDefault="00B1027A" w:rsidP="00B1027A">
            <w:pPr>
              <w:spacing w:after="200" w:line="276" w:lineRule="auto"/>
              <w:contextualSpacing/>
              <w:rPr>
                <w:rFonts w:ascii="Arial" w:hAnsi="Arial" w:cs="Arial"/>
                <w:b/>
                <w:color w:val="FF0000"/>
                <w:sz w:val="20"/>
                <w:szCs w:val="20"/>
              </w:rPr>
            </w:pPr>
            <w:r w:rsidRPr="00B1027A">
              <w:rPr>
                <w:rFonts w:ascii="Arial" w:hAnsi="Arial" w:cs="Arial"/>
                <w:b/>
                <w:color w:val="FF0000"/>
                <w:sz w:val="20"/>
                <w:szCs w:val="20"/>
              </w:rPr>
              <w:t>Improve the quality and consistency of Learning and Teaching for our pupils.</w:t>
            </w:r>
          </w:p>
          <w:p w14:paraId="4372E4B4" w14:textId="16B0C25B" w:rsidR="00B1027A" w:rsidRPr="00B1027A" w:rsidRDefault="00B1027A" w:rsidP="00B1027A">
            <w:pPr>
              <w:spacing w:after="200" w:line="276" w:lineRule="auto"/>
              <w:contextualSpacing/>
              <w:rPr>
                <w:rFonts w:ascii="Arial" w:hAnsi="Arial" w:cs="Arial"/>
                <w:b/>
                <w:color w:val="FF0000"/>
                <w:sz w:val="20"/>
                <w:szCs w:val="20"/>
              </w:rPr>
            </w:pPr>
          </w:p>
          <w:p w14:paraId="161CCF43" w14:textId="507CE7EC" w:rsidR="00B1027A" w:rsidRPr="00B1027A" w:rsidRDefault="00B1027A" w:rsidP="00B1027A">
            <w:pPr>
              <w:spacing w:after="200" w:line="276" w:lineRule="auto"/>
              <w:contextualSpacing/>
              <w:rPr>
                <w:rFonts w:ascii="Arial" w:hAnsi="Arial" w:cs="Arial"/>
                <w:b/>
                <w:color w:val="FF0000"/>
                <w:sz w:val="20"/>
                <w:szCs w:val="20"/>
              </w:rPr>
            </w:pPr>
          </w:p>
          <w:p w14:paraId="62DA232C" w14:textId="3B97F943" w:rsidR="00B1027A" w:rsidRPr="00B1027A" w:rsidRDefault="00B1027A" w:rsidP="00B1027A">
            <w:pPr>
              <w:spacing w:after="200" w:line="276" w:lineRule="auto"/>
              <w:contextualSpacing/>
              <w:rPr>
                <w:rFonts w:ascii="Arial" w:hAnsi="Arial" w:cs="Arial"/>
                <w:b/>
                <w:color w:val="FF0000"/>
                <w:sz w:val="20"/>
                <w:szCs w:val="20"/>
              </w:rPr>
            </w:pPr>
          </w:p>
          <w:p w14:paraId="5042427A" w14:textId="77777777" w:rsidR="00B1027A" w:rsidRPr="00B1027A" w:rsidRDefault="00B1027A" w:rsidP="00B1027A">
            <w:pPr>
              <w:spacing w:after="200" w:line="276" w:lineRule="auto"/>
              <w:contextualSpacing/>
              <w:rPr>
                <w:rFonts w:ascii="Arial" w:hAnsi="Arial" w:cs="Arial"/>
                <w:b/>
                <w:color w:val="FF0000"/>
                <w:sz w:val="20"/>
                <w:szCs w:val="20"/>
              </w:rPr>
            </w:pPr>
          </w:p>
          <w:p w14:paraId="705A5548" w14:textId="385A212D" w:rsidR="007B25C3" w:rsidRPr="00B1027A" w:rsidRDefault="00B1027A" w:rsidP="00B1027A">
            <w:pPr>
              <w:rPr>
                <w:rFonts w:ascii="Arial" w:hAnsi="Arial" w:cs="Arial"/>
                <w:color w:val="FF0000"/>
                <w:sz w:val="20"/>
                <w:szCs w:val="20"/>
              </w:rPr>
            </w:pPr>
            <w:r w:rsidRPr="00B1027A">
              <w:rPr>
                <w:rFonts w:ascii="Arial" w:hAnsi="Arial" w:cs="Arial"/>
                <w:b/>
                <w:color w:val="FF0000"/>
                <w:sz w:val="20"/>
                <w:szCs w:val="20"/>
              </w:rPr>
              <w:t>Develop opportunities for young people to be better informed and prepared for the World of Work.</w:t>
            </w:r>
          </w:p>
        </w:tc>
        <w:tc>
          <w:tcPr>
            <w:tcW w:w="3119" w:type="dxa"/>
          </w:tcPr>
          <w:p w14:paraId="54869B53" w14:textId="77777777" w:rsidR="007B25C3" w:rsidRPr="00B1027A" w:rsidRDefault="007B25C3" w:rsidP="00B1027A">
            <w:pPr>
              <w:rPr>
                <w:rFonts w:ascii="Arial" w:hAnsi="Arial" w:cs="Arial"/>
                <w:sz w:val="20"/>
                <w:szCs w:val="20"/>
              </w:rPr>
            </w:pPr>
          </w:p>
          <w:p w14:paraId="79711B52" w14:textId="413228ED" w:rsidR="00103432" w:rsidRPr="00B1027A" w:rsidRDefault="00103432" w:rsidP="00A73A1E">
            <w:pPr>
              <w:rPr>
                <w:rFonts w:ascii="Arial" w:hAnsi="Arial" w:cs="Arial"/>
                <w:b/>
                <w:color w:val="7030A0"/>
                <w:sz w:val="20"/>
                <w:szCs w:val="20"/>
              </w:rPr>
            </w:pPr>
            <w:r w:rsidRPr="00B1027A">
              <w:rPr>
                <w:rFonts w:ascii="Arial" w:hAnsi="Arial" w:cs="Arial"/>
                <w:b/>
                <w:color w:val="7030A0"/>
                <w:sz w:val="20"/>
                <w:szCs w:val="20"/>
              </w:rPr>
              <w:t>To support and improve the holistic wellbeing of staff so they can better support the wellbeing of pupils.</w:t>
            </w:r>
          </w:p>
          <w:p w14:paraId="3C58D155" w14:textId="77777777" w:rsidR="00103432" w:rsidRPr="00B1027A" w:rsidRDefault="00103432" w:rsidP="00103432">
            <w:pPr>
              <w:pStyle w:val="ListParagraph"/>
              <w:rPr>
                <w:rFonts w:ascii="Arial" w:hAnsi="Arial" w:cs="Arial"/>
                <w:b/>
                <w:color w:val="7030A0"/>
                <w:sz w:val="20"/>
                <w:szCs w:val="20"/>
              </w:rPr>
            </w:pPr>
          </w:p>
          <w:p w14:paraId="03320CC8" w14:textId="43F47282" w:rsidR="00103432" w:rsidRPr="00B1027A" w:rsidRDefault="00103432" w:rsidP="00A73A1E">
            <w:pPr>
              <w:rPr>
                <w:rFonts w:ascii="Arial" w:hAnsi="Arial" w:cs="Arial"/>
                <w:b/>
                <w:color w:val="7030A0"/>
                <w:sz w:val="20"/>
                <w:szCs w:val="20"/>
              </w:rPr>
            </w:pPr>
            <w:r w:rsidRPr="00B1027A">
              <w:rPr>
                <w:rFonts w:ascii="Arial" w:hAnsi="Arial" w:cs="Arial"/>
                <w:b/>
                <w:color w:val="7030A0"/>
                <w:sz w:val="20"/>
                <w:szCs w:val="20"/>
              </w:rPr>
              <w:t>To strengthen the impact of the pupil voice across all areas of Auchenharvie Academy.</w:t>
            </w:r>
          </w:p>
          <w:p w14:paraId="13D9C3A4" w14:textId="7E96B3CF" w:rsidR="00103432" w:rsidRPr="00B1027A" w:rsidRDefault="00103432" w:rsidP="00103432">
            <w:pPr>
              <w:rPr>
                <w:rFonts w:ascii="Arial" w:hAnsi="Arial" w:cs="Arial"/>
                <w:b/>
                <w:color w:val="7030A0"/>
                <w:sz w:val="20"/>
                <w:szCs w:val="20"/>
              </w:rPr>
            </w:pPr>
          </w:p>
          <w:p w14:paraId="32210F07" w14:textId="77777777" w:rsidR="00103432" w:rsidRPr="00B1027A" w:rsidRDefault="00103432" w:rsidP="00A73A1E">
            <w:pPr>
              <w:rPr>
                <w:rFonts w:ascii="Arial" w:hAnsi="Arial" w:cs="Arial"/>
                <w:b/>
                <w:color w:val="7030A0"/>
                <w:sz w:val="20"/>
                <w:szCs w:val="20"/>
              </w:rPr>
            </w:pPr>
            <w:r w:rsidRPr="00B1027A">
              <w:rPr>
                <w:rFonts w:ascii="Arial" w:hAnsi="Arial" w:cs="Arial"/>
                <w:b/>
                <w:color w:val="7030A0"/>
                <w:sz w:val="20"/>
                <w:szCs w:val="20"/>
              </w:rPr>
              <w:t>To support targeted families with all aspects of school life following the impact of COVID-19.</w:t>
            </w:r>
          </w:p>
          <w:p w14:paraId="4EE3D28B" w14:textId="77777777" w:rsidR="007B25C3" w:rsidRPr="00B1027A" w:rsidRDefault="007B25C3" w:rsidP="00B1027A">
            <w:pPr>
              <w:rPr>
                <w:rFonts w:ascii="Arial" w:hAnsi="Arial" w:cs="Arial"/>
                <w:sz w:val="20"/>
                <w:szCs w:val="20"/>
              </w:rPr>
            </w:pPr>
          </w:p>
          <w:p w14:paraId="15110B38" w14:textId="77777777" w:rsidR="007B25C3" w:rsidRPr="00B1027A" w:rsidRDefault="007B25C3" w:rsidP="00B1027A">
            <w:pPr>
              <w:rPr>
                <w:rFonts w:ascii="Arial" w:hAnsi="Arial" w:cs="Arial"/>
                <w:sz w:val="20"/>
                <w:szCs w:val="20"/>
              </w:rPr>
            </w:pPr>
          </w:p>
        </w:tc>
        <w:tc>
          <w:tcPr>
            <w:tcW w:w="2835" w:type="dxa"/>
          </w:tcPr>
          <w:p w14:paraId="49E82C53" w14:textId="77777777" w:rsidR="007B25C3" w:rsidRPr="00B1027A" w:rsidRDefault="007B25C3" w:rsidP="00B1027A">
            <w:pPr>
              <w:rPr>
                <w:rFonts w:ascii="Arial" w:hAnsi="Arial" w:cs="Arial"/>
                <w:color w:val="000000" w:themeColor="text1"/>
                <w:sz w:val="20"/>
                <w:szCs w:val="20"/>
              </w:rPr>
            </w:pPr>
          </w:p>
          <w:p w14:paraId="1D658DC4" w14:textId="77777777" w:rsidR="00A73A1E" w:rsidRPr="00B1027A" w:rsidRDefault="00A73A1E" w:rsidP="00A73A1E">
            <w:pPr>
              <w:rPr>
                <w:rFonts w:ascii="Arial" w:hAnsi="Arial" w:cs="Arial"/>
                <w:b/>
                <w:i/>
                <w:color w:val="00B050"/>
                <w:sz w:val="20"/>
                <w:szCs w:val="20"/>
              </w:rPr>
            </w:pPr>
            <w:r w:rsidRPr="00B1027A">
              <w:rPr>
                <w:rFonts w:ascii="Arial" w:hAnsi="Arial" w:cs="Arial"/>
                <w:b/>
                <w:i/>
                <w:color w:val="00B050"/>
                <w:sz w:val="20"/>
                <w:szCs w:val="20"/>
              </w:rPr>
              <w:t>To strengthen and embed universal and targeted approaches to well-being input to support COVID recovery across all areas of the school</w:t>
            </w:r>
          </w:p>
          <w:p w14:paraId="5BFC6441" w14:textId="77777777" w:rsidR="00A73A1E" w:rsidRPr="00B1027A" w:rsidRDefault="00A73A1E" w:rsidP="00A73A1E">
            <w:pPr>
              <w:rPr>
                <w:rFonts w:ascii="Arial" w:hAnsi="Arial" w:cs="Arial"/>
                <w:b/>
                <w:i/>
                <w:color w:val="00B050"/>
                <w:sz w:val="20"/>
                <w:szCs w:val="20"/>
              </w:rPr>
            </w:pPr>
          </w:p>
          <w:p w14:paraId="7C9EF976" w14:textId="77777777" w:rsidR="00A73A1E" w:rsidRPr="00B1027A" w:rsidRDefault="00A73A1E" w:rsidP="00A73A1E">
            <w:pPr>
              <w:rPr>
                <w:rFonts w:ascii="Arial" w:hAnsi="Arial" w:cs="Arial"/>
                <w:b/>
                <w:i/>
                <w:color w:val="00B050"/>
                <w:sz w:val="20"/>
                <w:szCs w:val="20"/>
              </w:rPr>
            </w:pPr>
          </w:p>
          <w:p w14:paraId="79D51AA0" w14:textId="77777777" w:rsidR="00A73A1E" w:rsidRPr="00B1027A" w:rsidRDefault="00A73A1E" w:rsidP="00A73A1E">
            <w:pPr>
              <w:rPr>
                <w:rFonts w:ascii="Arial" w:hAnsi="Arial" w:cs="Arial"/>
                <w:i/>
                <w:color w:val="000000" w:themeColor="text1"/>
                <w:sz w:val="20"/>
                <w:szCs w:val="20"/>
              </w:rPr>
            </w:pPr>
            <w:r w:rsidRPr="00B1027A">
              <w:rPr>
                <w:rFonts w:ascii="Arial" w:hAnsi="Arial" w:cs="Arial"/>
                <w:b/>
                <w:i/>
                <w:color w:val="00B050"/>
                <w:sz w:val="20"/>
                <w:szCs w:val="20"/>
              </w:rPr>
              <w:t>Embed a focus on equality and human rights in line with our school values.</w:t>
            </w:r>
          </w:p>
          <w:p w14:paraId="13AE98D9" w14:textId="77777777" w:rsidR="007B25C3" w:rsidRPr="00B1027A" w:rsidRDefault="007B25C3" w:rsidP="00B1027A">
            <w:pPr>
              <w:rPr>
                <w:rFonts w:ascii="Arial" w:hAnsi="Arial" w:cs="Arial"/>
                <w:color w:val="000000" w:themeColor="text1"/>
                <w:sz w:val="20"/>
                <w:szCs w:val="20"/>
              </w:rPr>
            </w:pPr>
          </w:p>
          <w:p w14:paraId="2C2A71A8" w14:textId="77777777" w:rsidR="007B25C3" w:rsidRPr="00B1027A" w:rsidRDefault="007B25C3" w:rsidP="00B1027A">
            <w:pPr>
              <w:rPr>
                <w:rFonts w:ascii="Arial" w:hAnsi="Arial" w:cs="Arial"/>
                <w:color w:val="000000" w:themeColor="text1"/>
                <w:sz w:val="20"/>
                <w:szCs w:val="20"/>
              </w:rPr>
            </w:pPr>
          </w:p>
          <w:p w14:paraId="7357160A" w14:textId="77777777" w:rsidR="007B25C3" w:rsidRPr="00B1027A" w:rsidRDefault="007B25C3" w:rsidP="00B1027A">
            <w:pPr>
              <w:rPr>
                <w:rFonts w:ascii="Arial" w:hAnsi="Arial" w:cs="Arial"/>
                <w:color w:val="000000" w:themeColor="text1"/>
                <w:sz w:val="20"/>
                <w:szCs w:val="20"/>
              </w:rPr>
            </w:pPr>
          </w:p>
          <w:p w14:paraId="6EF57FEE" w14:textId="77777777" w:rsidR="007B25C3" w:rsidRPr="00B1027A" w:rsidRDefault="007B25C3" w:rsidP="00B1027A">
            <w:pPr>
              <w:rPr>
                <w:rFonts w:ascii="Arial" w:hAnsi="Arial" w:cs="Arial"/>
                <w:color w:val="000000" w:themeColor="text1"/>
                <w:sz w:val="20"/>
                <w:szCs w:val="20"/>
              </w:rPr>
            </w:pPr>
          </w:p>
          <w:p w14:paraId="5B39C8DE" w14:textId="77777777" w:rsidR="007B25C3" w:rsidRPr="00B1027A" w:rsidRDefault="007B25C3" w:rsidP="00B1027A">
            <w:pPr>
              <w:rPr>
                <w:rFonts w:ascii="Arial" w:hAnsi="Arial" w:cs="Arial"/>
                <w:color w:val="000000" w:themeColor="text1"/>
                <w:sz w:val="20"/>
                <w:szCs w:val="20"/>
              </w:rPr>
            </w:pPr>
          </w:p>
          <w:p w14:paraId="52DBCCC8" w14:textId="77777777" w:rsidR="007B25C3" w:rsidRPr="00B1027A" w:rsidRDefault="007B25C3" w:rsidP="00B1027A">
            <w:pPr>
              <w:rPr>
                <w:rFonts w:ascii="Arial" w:hAnsi="Arial" w:cs="Arial"/>
                <w:color w:val="000000" w:themeColor="text1"/>
                <w:sz w:val="20"/>
                <w:szCs w:val="20"/>
              </w:rPr>
            </w:pPr>
          </w:p>
          <w:p w14:paraId="554BF038" w14:textId="77777777" w:rsidR="007B25C3" w:rsidRPr="00B1027A" w:rsidRDefault="007B25C3" w:rsidP="00B1027A">
            <w:pPr>
              <w:rPr>
                <w:rFonts w:ascii="Arial" w:hAnsi="Arial" w:cs="Arial"/>
                <w:color w:val="000000" w:themeColor="text1"/>
                <w:sz w:val="20"/>
                <w:szCs w:val="20"/>
              </w:rPr>
            </w:pPr>
          </w:p>
          <w:p w14:paraId="5D4B6CD5" w14:textId="77777777" w:rsidR="007B25C3" w:rsidRPr="00B1027A" w:rsidRDefault="007B25C3" w:rsidP="00B1027A">
            <w:pPr>
              <w:rPr>
                <w:rFonts w:ascii="Arial" w:hAnsi="Arial" w:cs="Arial"/>
                <w:color w:val="000000" w:themeColor="text1"/>
                <w:sz w:val="20"/>
                <w:szCs w:val="20"/>
              </w:rPr>
            </w:pPr>
          </w:p>
          <w:p w14:paraId="319B1513" w14:textId="77777777" w:rsidR="007B25C3" w:rsidRPr="00B1027A" w:rsidRDefault="007B25C3" w:rsidP="00B1027A">
            <w:pPr>
              <w:rPr>
                <w:rFonts w:ascii="Arial" w:hAnsi="Arial" w:cs="Arial"/>
                <w:color w:val="000000" w:themeColor="text1"/>
                <w:sz w:val="20"/>
                <w:szCs w:val="20"/>
              </w:rPr>
            </w:pPr>
          </w:p>
          <w:p w14:paraId="258450BF" w14:textId="77777777" w:rsidR="007B25C3" w:rsidRPr="00B1027A" w:rsidRDefault="007B25C3" w:rsidP="00B1027A">
            <w:pPr>
              <w:rPr>
                <w:rFonts w:ascii="Arial" w:hAnsi="Arial" w:cs="Arial"/>
                <w:color w:val="000000" w:themeColor="text1"/>
                <w:sz w:val="20"/>
                <w:szCs w:val="20"/>
              </w:rPr>
            </w:pPr>
          </w:p>
        </w:tc>
        <w:tc>
          <w:tcPr>
            <w:tcW w:w="2835" w:type="dxa"/>
          </w:tcPr>
          <w:p w14:paraId="601A76DE" w14:textId="77777777" w:rsidR="007B25C3" w:rsidRPr="00B1027A" w:rsidRDefault="007B25C3" w:rsidP="00B1027A">
            <w:pPr>
              <w:rPr>
                <w:rFonts w:ascii="Arial" w:hAnsi="Arial" w:cs="Arial"/>
                <w:color w:val="000000" w:themeColor="text1"/>
                <w:sz w:val="20"/>
                <w:szCs w:val="20"/>
              </w:rPr>
            </w:pPr>
          </w:p>
          <w:p w14:paraId="4BD70AEC" w14:textId="77777777" w:rsidR="00B1027A" w:rsidRPr="00B1027A" w:rsidRDefault="00B1027A" w:rsidP="00B1027A">
            <w:pPr>
              <w:rPr>
                <w:rFonts w:ascii="Arial" w:hAnsi="Arial" w:cs="Arial"/>
                <w:b/>
                <w:i/>
                <w:color w:val="FFC000"/>
                <w:sz w:val="20"/>
                <w:szCs w:val="20"/>
              </w:rPr>
            </w:pPr>
            <w:r w:rsidRPr="00B1027A">
              <w:rPr>
                <w:rFonts w:ascii="Arial" w:hAnsi="Arial" w:cs="Arial"/>
                <w:b/>
                <w:i/>
                <w:color w:val="FFC000"/>
                <w:sz w:val="20"/>
                <w:szCs w:val="20"/>
              </w:rPr>
              <w:t>To renew existing moderation practices within the BGE and the Senior Phase</w:t>
            </w:r>
          </w:p>
          <w:p w14:paraId="283E1A18" w14:textId="2865273E" w:rsidR="00B1027A" w:rsidRPr="00B1027A" w:rsidRDefault="00B1027A" w:rsidP="00B1027A">
            <w:pPr>
              <w:rPr>
                <w:rFonts w:ascii="Arial" w:hAnsi="Arial" w:cs="Arial"/>
                <w:b/>
                <w:i/>
                <w:color w:val="FFC000"/>
                <w:sz w:val="20"/>
                <w:szCs w:val="20"/>
              </w:rPr>
            </w:pPr>
          </w:p>
          <w:p w14:paraId="4B9F4938" w14:textId="019A77D3" w:rsidR="00B1027A" w:rsidRPr="00B1027A" w:rsidRDefault="00B1027A" w:rsidP="00B1027A">
            <w:pPr>
              <w:rPr>
                <w:rFonts w:ascii="Arial" w:hAnsi="Arial" w:cs="Arial"/>
                <w:b/>
                <w:i/>
                <w:color w:val="FFC000"/>
                <w:sz w:val="20"/>
                <w:szCs w:val="20"/>
              </w:rPr>
            </w:pPr>
          </w:p>
          <w:p w14:paraId="1DF3997E" w14:textId="4C37F807" w:rsidR="00B1027A" w:rsidRPr="00B1027A" w:rsidRDefault="00B1027A" w:rsidP="00B1027A">
            <w:pPr>
              <w:rPr>
                <w:rFonts w:ascii="Arial" w:hAnsi="Arial" w:cs="Arial"/>
                <w:b/>
                <w:i/>
                <w:color w:val="FFC000"/>
                <w:sz w:val="20"/>
                <w:szCs w:val="20"/>
              </w:rPr>
            </w:pPr>
          </w:p>
          <w:p w14:paraId="1A33140A" w14:textId="77777777" w:rsidR="00B1027A" w:rsidRPr="00B1027A" w:rsidRDefault="00B1027A" w:rsidP="00B1027A">
            <w:pPr>
              <w:rPr>
                <w:rFonts w:ascii="Arial" w:hAnsi="Arial" w:cs="Arial"/>
                <w:b/>
                <w:i/>
                <w:color w:val="FFC000"/>
                <w:sz w:val="20"/>
                <w:szCs w:val="20"/>
              </w:rPr>
            </w:pPr>
          </w:p>
          <w:p w14:paraId="1F868FA6" w14:textId="0D7A4F3A" w:rsidR="007B25C3" w:rsidRPr="00B1027A" w:rsidRDefault="00B1027A" w:rsidP="00B1027A">
            <w:pPr>
              <w:rPr>
                <w:rFonts w:ascii="Arial" w:hAnsi="Arial" w:cs="Arial"/>
                <w:color w:val="000000" w:themeColor="text1"/>
                <w:sz w:val="20"/>
                <w:szCs w:val="20"/>
              </w:rPr>
            </w:pPr>
            <w:r w:rsidRPr="00B1027A">
              <w:rPr>
                <w:rFonts w:ascii="Arial" w:hAnsi="Arial" w:cs="Arial"/>
                <w:b/>
                <w:i/>
                <w:color w:val="FFC000"/>
                <w:sz w:val="20"/>
                <w:szCs w:val="20"/>
              </w:rPr>
              <w:t>Recovery, renewal and implementation of Senior Phase and BGE attainment Strategies</w:t>
            </w:r>
          </w:p>
        </w:tc>
      </w:tr>
    </w:tbl>
    <w:p w14:paraId="18339A01" w14:textId="53B8ECE1" w:rsidR="00122B97" w:rsidRDefault="00122B97" w:rsidP="00E258BF"/>
    <w:p w14:paraId="6356865B" w14:textId="77777777" w:rsidR="00780558" w:rsidRDefault="00780558">
      <w:pPr>
        <w:rPr>
          <w:rFonts w:ascii="Arial" w:hAnsi="Arial" w:cs="Arial"/>
          <w:b/>
          <w:sz w:val="32"/>
          <w:szCs w:val="32"/>
        </w:rPr>
      </w:pPr>
      <w:r>
        <w:rPr>
          <w:rFonts w:ascii="Arial" w:hAnsi="Arial" w:cs="Arial"/>
          <w:b/>
          <w:sz w:val="32"/>
          <w:szCs w:val="32"/>
        </w:rPr>
        <w:br w:type="page"/>
      </w:r>
    </w:p>
    <w:p w14:paraId="74242DA5" w14:textId="7E43921C" w:rsidR="00DE0760" w:rsidRDefault="00DE0760" w:rsidP="00DE0760">
      <w:pPr>
        <w:spacing w:after="0"/>
        <w:rPr>
          <w:rFonts w:ascii="Arial" w:hAnsi="Arial" w:cs="Arial"/>
          <w:b/>
          <w:sz w:val="32"/>
          <w:szCs w:val="32"/>
        </w:rPr>
      </w:pPr>
      <w:r w:rsidRPr="00C60B57">
        <w:rPr>
          <w:rFonts w:ascii="Arial" w:hAnsi="Arial" w:cs="Arial"/>
          <w:b/>
          <w:sz w:val="32"/>
          <w:szCs w:val="32"/>
        </w:rPr>
        <w:lastRenderedPageBreak/>
        <w:t xml:space="preserve">Strategic Plan </w:t>
      </w:r>
      <w:r>
        <w:rPr>
          <w:rFonts w:ascii="Arial" w:hAnsi="Arial" w:cs="Arial"/>
          <w:b/>
          <w:sz w:val="32"/>
          <w:szCs w:val="32"/>
        </w:rPr>
        <w:t>2021-22:</w:t>
      </w:r>
      <w:r w:rsidRPr="00C60B57">
        <w:rPr>
          <w:rFonts w:ascii="Arial" w:hAnsi="Arial" w:cs="Arial"/>
          <w:b/>
          <w:sz w:val="32"/>
          <w:szCs w:val="32"/>
        </w:rPr>
        <w:t xml:space="preserve"> </w:t>
      </w:r>
      <w:r w:rsidR="00F54398">
        <w:rPr>
          <w:rFonts w:ascii="Arial" w:hAnsi="Arial" w:cs="Arial"/>
          <w:b/>
          <w:color w:val="0070C0"/>
          <w:sz w:val="32"/>
          <w:szCs w:val="32"/>
        </w:rPr>
        <w:t>AUCHENHARVIE ACADEMY</w:t>
      </w:r>
    </w:p>
    <w:p w14:paraId="2640B22F" w14:textId="77777777" w:rsidR="00122B97" w:rsidRDefault="00122B97"/>
    <w:p w14:paraId="34A18C27" w14:textId="76CB7D44" w:rsidR="00E87975" w:rsidRDefault="00122B97">
      <w:pPr>
        <w:rPr>
          <w:rFonts w:ascii="Arial" w:hAnsi="Arial" w:cs="Arial"/>
          <w:sz w:val="24"/>
        </w:rPr>
      </w:pPr>
      <w:r w:rsidRPr="00122B97">
        <w:rPr>
          <w:rFonts w:ascii="Arial" w:hAnsi="Arial" w:cs="Arial"/>
          <w:sz w:val="24"/>
        </w:rPr>
        <w:t>Here is an overview of how we intend to use our Pupil Equity Funding to support improvement:</w:t>
      </w:r>
    </w:p>
    <w:p w14:paraId="22D27173" w14:textId="77777777" w:rsidR="00E87975" w:rsidRDefault="00E87975">
      <w:pPr>
        <w:rPr>
          <w:rFonts w:ascii="Arial" w:hAnsi="Arial" w:cs="Arial"/>
          <w:sz w:val="24"/>
        </w:rPr>
      </w:pPr>
    </w:p>
    <w:p w14:paraId="50C044DD" w14:textId="519799E8" w:rsidR="00E87975" w:rsidRDefault="00E87975">
      <w:pPr>
        <w:rPr>
          <w:rFonts w:ascii="Arial" w:hAnsi="Arial" w:cs="Arial"/>
          <w:sz w:val="24"/>
        </w:rPr>
      </w:pPr>
      <w:r>
        <w:rPr>
          <w:noProof/>
          <w:lang w:eastAsia="en-GB"/>
        </w:rPr>
        <w:drawing>
          <wp:inline distT="0" distB="0" distL="0" distR="0" wp14:anchorId="3FF837EA" wp14:editId="4EF6E005">
            <wp:extent cx="8863330" cy="3186430"/>
            <wp:effectExtent l="76200" t="0" r="90170" b="139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864604E" w14:textId="6FA37E55" w:rsidR="00122B97" w:rsidRPr="00122B97" w:rsidRDefault="00122B97">
      <w:r w:rsidRPr="00122B97">
        <w:br w:type="page"/>
      </w:r>
    </w:p>
    <w:p w14:paraId="12B8B9B4" w14:textId="77777777" w:rsidR="00122B97" w:rsidRDefault="00122B97" w:rsidP="00E258BF"/>
    <w:p w14:paraId="6890AF47" w14:textId="561AAA51" w:rsidR="00DE0760" w:rsidRDefault="00122B97" w:rsidP="00CD34CA">
      <w:pPr>
        <w:spacing w:after="0"/>
        <w:rPr>
          <w:rFonts w:ascii="Arial" w:hAnsi="Arial" w:cs="Arial"/>
          <w:b/>
          <w:color w:val="0070C0"/>
          <w:sz w:val="32"/>
          <w:szCs w:val="32"/>
        </w:rPr>
      </w:pPr>
      <w:r>
        <w:rPr>
          <w:rFonts w:ascii="Arial" w:hAnsi="Arial" w:cs="Arial"/>
          <w:b/>
          <w:sz w:val="32"/>
          <w:szCs w:val="32"/>
        </w:rPr>
        <w:t xml:space="preserve">Detailed Action Plan </w:t>
      </w:r>
      <w:r w:rsidR="00DE0760">
        <w:rPr>
          <w:rFonts w:ascii="Arial" w:hAnsi="Arial" w:cs="Arial"/>
          <w:b/>
          <w:sz w:val="32"/>
          <w:szCs w:val="32"/>
        </w:rPr>
        <w:t>2021-22:</w:t>
      </w:r>
      <w:r w:rsidR="00DE0760" w:rsidRPr="00C60B57">
        <w:rPr>
          <w:rFonts w:ascii="Arial" w:hAnsi="Arial" w:cs="Arial"/>
          <w:b/>
          <w:sz w:val="32"/>
          <w:szCs w:val="32"/>
        </w:rPr>
        <w:t xml:space="preserve"> </w:t>
      </w:r>
      <w:r w:rsidR="00CF0C8D">
        <w:rPr>
          <w:rFonts w:ascii="Arial" w:hAnsi="Arial" w:cs="Arial"/>
          <w:b/>
          <w:color w:val="0070C0"/>
          <w:sz w:val="32"/>
          <w:szCs w:val="32"/>
        </w:rPr>
        <w:t>AUCHENHARVIE ACADEMY</w:t>
      </w:r>
    </w:p>
    <w:p w14:paraId="581573D3" w14:textId="54AF6A5F" w:rsidR="00CD34CA" w:rsidRPr="00CD34CA"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12"/>
        <w:tblW w:w="15877" w:type="dxa"/>
        <w:tblInd w:w="-969"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A73A1E" w:rsidRPr="00FE7414" w14:paraId="001BB3B5" w14:textId="77777777" w:rsidTr="00B1027A">
        <w:trPr>
          <w:trHeight w:val="648"/>
        </w:trPr>
        <w:tc>
          <w:tcPr>
            <w:tcW w:w="2694" w:type="dxa"/>
            <w:gridSpan w:val="2"/>
            <w:shd w:val="clear" w:color="auto" w:fill="F2F2F2" w:themeFill="background1" w:themeFillShade="F2"/>
            <w:vAlign w:val="center"/>
          </w:tcPr>
          <w:p w14:paraId="4183C105" w14:textId="77777777" w:rsidR="00A73A1E" w:rsidRPr="00FE7414" w:rsidRDefault="00A73A1E" w:rsidP="00B1027A">
            <w:pPr>
              <w:rPr>
                <w:rFonts w:ascii="Arial" w:hAnsi="Arial" w:cs="Arial"/>
                <w:b/>
                <w:sz w:val="16"/>
                <w:szCs w:val="16"/>
              </w:rPr>
            </w:pPr>
            <w:r w:rsidRPr="00FE7414">
              <w:rPr>
                <w:rFonts w:ascii="Arial" w:hAnsi="Arial" w:cs="Arial"/>
                <w:b/>
                <w:sz w:val="16"/>
                <w:szCs w:val="16"/>
              </w:rPr>
              <w:t>School Strategic Priority:</w:t>
            </w:r>
          </w:p>
        </w:tc>
        <w:tc>
          <w:tcPr>
            <w:tcW w:w="10773" w:type="dxa"/>
            <w:gridSpan w:val="5"/>
            <w:shd w:val="clear" w:color="auto" w:fill="F2F2F2" w:themeFill="background1" w:themeFillShade="F2"/>
            <w:vAlign w:val="center"/>
          </w:tcPr>
          <w:p w14:paraId="2591812D" w14:textId="14F17A03" w:rsidR="00A73A1E" w:rsidRPr="00FE7414" w:rsidRDefault="00A73A1E" w:rsidP="00B1027A">
            <w:pPr>
              <w:rPr>
                <w:rFonts w:ascii="Arial" w:hAnsi="Arial" w:cs="Arial"/>
                <w:b/>
                <w:color w:val="0070C0"/>
                <w:sz w:val="16"/>
                <w:szCs w:val="16"/>
              </w:rPr>
            </w:pPr>
            <w:r w:rsidRPr="00FE7414">
              <w:rPr>
                <w:rFonts w:ascii="Arial" w:hAnsi="Arial" w:cs="Arial"/>
                <w:b/>
                <w:color w:val="0070C0"/>
                <w:sz w:val="16"/>
                <w:szCs w:val="16"/>
              </w:rPr>
              <w:t>Create the conditions for our children and young people to access the highest quality</w:t>
            </w:r>
            <w:r w:rsidR="005008A0">
              <w:rPr>
                <w:rFonts w:ascii="Arial" w:hAnsi="Arial" w:cs="Arial"/>
                <w:b/>
                <w:color w:val="0070C0"/>
                <w:sz w:val="16"/>
                <w:szCs w:val="16"/>
              </w:rPr>
              <w:t xml:space="preserve"> learning experiences.</w:t>
            </w:r>
          </w:p>
        </w:tc>
        <w:tc>
          <w:tcPr>
            <w:tcW w:w="2410" w:type="dxa"/>
            <w:shd w:val="clear" w:color="auto" w:fill="F2F2F2" w:themeFill="background1" w:themeFillShade="F2"/>
            <w:vAlign w:val="center"/>
          </w:tcPr>
          <w:p w14:paraId="5A15599D" w14:textId="77777777" w:rsidR="00A73A1E" w:rsidRPr="00FE7414" w:rsidRDefault="00A73A1E" w:rsidP="00B1027A">
            <w:pPr>
              <w:rPr>
                <w:rFonts w:ascii="Arial" w:hAnsi="Arial" w:cs="Arial"/>
                <w:i/>
                <w:color w:val="FF0000"/>
                <w:sz w:val="16"/>
                <w:szCs w:val="16"/>
              </w:rPr>
            </w:pPr>
            <w:r w:rsidRPr="00FE7414">
              <w:rPr>
                <w:rFonts w:ascii="Arial" w:hAnsi="Arial" w:cs="Arial"/>
                <w:b/>
                <w:sz w:val="16"/>
                <w:szCs w:val="16"/>
              </w:rPr>
              <w:t xml:space="preserve">Linked to Directorate Priority: </w:t>
            </w:r>
            <w:r w:rsidRPr="00FE7414">
              <w:rPr>
                <w:rFonts w:ascii="Arial" w:hAnsi="Arial" w:cs="Arial"/>
                <w:b/>
                <w:color w:val="00B0F0"/>
                <w:sz w:val="16"/>
                <w:szCs w:val="16"/>
              </w:rPr>
              <w:t>1</w:t>
            </w:r>
          </w:p>
        </w:tc>
      </w:tr>
      <w:tr w:rsidR="00A73A1E" w:rsidRPr="00FE7414" w14:paraId="25D69777" w14:textId="77777777" w:rsidTr="00B1027A">
        <w:trPr>
          <w:trHeight w:val="648"/>
        </w:trPr>
        <w:tc>
          <w:tcPr>
            <w:tcW w:w="2694" w:type="dxa"/>
            <w:gridSpan w:val="2"/>
            <w:shd w:val="clear" w:color="auto" w:fill="F2F2F2" w:themeFill="background1" w:themeFillShade="F2"/>
            <w:vAlign w:val="center"/>
          </w:tcPr>
          <w:p w14:paraId="41C9C7CC" w14:textId="77777777" w:rsidR="00A73A1E" w:rsidRPr="00FE7414" w:rsidRDefault="00A73A1E" w:rsidP="00B1027A">
            <w:pPr>
              <w:rPr>
                <w:rFonts w:ascii="Arial" w:hAnsi="Arial" w:cs="Arial"/>
                <w:b/>
                <w:sz w:val="16"/>
                <w:szCs w:val="16"/>
              </w:rPr>
            </w:pPr>
            <w:r w:rsidRPr="00FE7414">
              <w:rPr>
                <w:rFonts w:ascii="Arial" w:hAnsi="Arial" w:cs="Arial"/>
                <w:b/>
                <w:sz w:val="16"/>
                <w:szCs w:val="16"/>
              </w:rPr>
              <w:t>High Level Objectives</w:t>
            </w:r>
          </w:p>
        </w:tc>
        <w:tc>
          <w:tcPr>
            <w:tcW w:w="10773" w:type="dxa"/>
            <w:gridSpan w:val="5"/>
            <w:shd w:val="clear" w:color="auto" w:fill="F2F2F2" w:themeFill="background1" w:themeFillShade="F2"/>
            <w:vAlign w:val="center"/>
          </w:tcPr>
          <w:p w14:paraId="7502BAEB" w14:textId="77777777" w:rsidR="00A73A1E" w:rsidRPr="00FE7414" w:rsidRDefault="00A73A1E" w:rsidP="00A73A1E">
            <w:pPr>
              <w:pStyle w:val="ListParagraph"/>
              <w:numPr>
                <w:ilvl w:val="0"/>
                <w:numId w:val="11"/>
              </w:numPr>
              <w:rPr>
                <w:rFonts w:ascii="Arial" w:hAnsi="Arial" w:cs="Arial"/>
                <w:b/>
                <w:color w:val="0070C0"/>
                <w:sz w:val="16"/>
                <w:szCs w:val="16"/>
              </w:rPr>
            </w:pPr>
            <w:r w:rsidRPr="00FE7414">
              <w:rPr>
                <w:rFonts w:ascii="Arial" w:hAnsi="Arial" w:cs="Arial"/>
                <w:b/>
                <w:color w:val="0070C0"/>
                <w:sz w:val="16"/>
                <w:szCs w:val="16"/>
              </w:rPr>
              <w:t>To embed the inclusive classroom and universal support practice</w:t>
            </w:r>
          </w:p>
          <w:p w14:paraId="04C9C17C" w14:textId="77777777" w:rsidR="00A73A1E" w:rsidRPr="00FE7414" w:rsidRDefault="00A73A1E" w:rsidP="00A73A1E">
            <w:pPr>
              <w:pStyle w:val="ListParagraph"/>
              <w:numPr>
                <w:ilvl w:val="0"/>
                <w:numId w:val="11"/>
              </w:numPr>
              <w:rPr>
                <w:rFonts w:ascii="Arial" w:hAnsi="Arial" w:cs="Arial"/>
                <w:b/>
                <w:color w:val="0070C0"/>
                <w:sz w:val="16"/>
                <w:szCs w:val="16"/>
              </w:rPr>
            </w:pPr>
            <w:r w:rsidRPr="00FE7414">
              <w:rPr>
                <w:rFonts w:ascii="Arial" w:hAnsi="Arial" w:cs="Arial"/>
                <w:b/>
                <w:color w:val="0070C0"/>
                <w:sz w:val="16"/>
                <w:szCs w:val="16"/>
              </w:rPr>
              <w:t>P6/7 Transition programme that has a focus on curricular input and progression paths into S1</w:t>
            </w:r>
          </w:p>
          <w:p w14:paraId="4B106C1E" w14:textId="77777777" w:rsidR="00A73A1E" w:rsidRPr="00FE7414" w:rsidRDefault="00A73A1E" w:rsidP="00A73A1E">
            <w:pPr>
              <w:pStyle w:val="ListParagraph"/>
              <w:numPr>
                <w:ilvl w:val="0"/>
                <w:numId w:val="11"/>
              </w:numPr>
              <w:rPr>
                <w:rFonts w:ascii="Arial" w:hAnsi="Arial" w:cs="Arial"/>
                <w:b/>
                <w:color w:val="0070C0"/>
                <w:sz w:val="16"/>
                <w:szCs w:val="16"/>
              </w:rPr>
            </w:pPr>
            <w:r w:rsidRPr="00FE7414">
              <w:rPr>
                <w:rFonts w:ascii="Arial" w:hAnsi="Arial" w:cs="Arial"/>
                <w:b/>
                <w:color w:val="0070C0"/>
                <w:sz w:val="16"/>
                <w:szCs w:val="16"/>
              </w:rPr>
              <w:t>Apply whole school nurture approaches across the school</w:t>
            </w:r>
          </w:p>
        </w:tc>
        <w:tc>
          <w:tcPr>
            <w:tcW w:w="2410" w:type="dxa"/>
            <w:shd w:val="clear" w:color="auto" w:fill="F2F2F2" w:themeFill="background1" w:themeFillShade="F2"/>
            <w:vAlign w:val="center"/>
          </w:tcPr>
          <w:p w14:paraId="50108BF8" w14:textId="77777777" w:rsidR="00A73A1E" w:rsidRPr="00FE7414" w:rsidRDefault="00A73A1E" w:rsidP="00B1027A">
            <w:pPr>
              <w:rPr>
                <w:rFonts w:ascii="Arial" w:hAnsi="Arial" w:cs="Arial"/>
                <w:b/>
                <w:sz w:val="16"/>
                <w:szCs w:val="16"/>
              </w:rPr>
            </w:pPr>
          </w:p>
        </w:tc>
      </w:tr>
      <w:tr w:rsidR="00A73A1E" w:rsidRPr="00FE7414" w14:paraId="245815E7" w14:textId="77777777" w:rsidTr="00B1027A">
        <w:trPr>
          <w:trHeight w:val="648"/>
        </w:trPr>
        <w:tc>
          <w:tcPr>
            <w:tcW w:w="1701" w:type="dxa"/>
            <w:vAlign w:val="center"/>
          </w:tcPr>
          <w:p w14:paraId="347D7910" w14:textId="77777777" w:rsidR="00A73A1E" w:rsidRPr="00FE7414" w:rsidRDefault="00A73A1E" w:rsidP="00B1027A">
            <w:pPr>
              <w:jc w:val="center"/>
              <w:rPr>
                <w:rFonts w:ascii="Arial" w:hAnsi="Arial" w:cs="Arial"/>
                <w:b/>
                <w:color w:val="000000" w:themeColor="text1"/>
                <w:sz w:val="16"/>
                <w:szCs w:val="16"/>
              </w:rPr>
            </w:pPr>
            <w:r w:rsidRPr="00FE7414">
              <w:rPr>
                <w:rFonts w:ascii="Arial" w:hAnsi="Arial" w:cs="Arial"/>
                <w:b/>
                <w:color w:val="000000" w:themeColor="text1"/>
                <w:sz w:val="16"/>
                <w:szCs w:val="16"/>
              </w:rPr>
              <w:t>Tasks</w:t>
            </w:r>
          </w:p>
        </w:tc>
        <w:tc>
          <w:tcPr>
            <w:tcW w:w="993" w:type="dxa"/>
            <w:vAlign w:val="center"/>
          </w:tcPr>
          <w:p w14:paraId="4C9A2391" w14:textId="77777777" w:rsidR="00A73A1E" w:rsidRPr="00FE7414" w:rsidRDefault="00A73A1E" w:rsidP="00B1027A">
            <w:pPr>
              <w:jc w:val="center"/>
              <w:rPr>
                <w:rFonts w:ascii="Arial" w:hAnsi="Arial" w:cs="Arial"/>
                <w:b/>
                <w:sz w:val="16"/>
                <w:szCs w:val="16"/>
              </w:rPr>
            </w:pPr>
            <w:r w:rsidRPr="00FE7414">
              <w:rPr>
                <w:rFonts w:ascii="Arial" w:hAnsi="Arial" w:cs="Arial"/>
                <w:b/>
                <w:sz w:val="16"/>
                <w:szCs w:val="16"/>
              </w:rPr>
              <w:t>HGIOS 4</w:t>
            </w:r>
          </w:p>
          <w:p w14:paraId="505359D3" w14:textId="77777777" w:rsidR="00A73A1E" w:rsidRPr="00FE7414" w:rsidRDefault="00A73A1E" w:rsidP="00B1027A">
            <w:pPr>
              <w:jc w:val="center"/>
              <w:rPr>
                <w:rFonts w:ascii="Arial" w:hAnsi="Arial" w:cs="Arial"/>
                <w:b/>
                <w:sz w:val="16"/>
                <w:szCs w:val="16"/>
              </w:rPr>
            </w:pPr>
            <w:r w:rsidRPr="00FE7414">
              <w:rPr>
                <w:rFonts w:ascii="Arial" w:hAnsi="Arial" w:cs="Arial"/>
                <w:b/>
                <w:sz w:val="16"/>
                <w:szCs w:val="16"/>
              </w:rPr>
              <w:t>HGIOELC</w:t>
            </w:r>
          </w:p>
          <w:p w14:paraId="28A9DFED" w14:textId="77777777" w:rsidR="00A73A1E" w:rsidRPr="00FE7414" w:rsidRDefault="00A73A1E" w:rsidP="00B1027A">
            <w:pPr>
              <w:jc w:val="center"/>
              <w:rPr>
                <w:rFonts w:ascii="Arial" w:hAnsi="Arial" w:cs="Arial"/>
                <w:b/>
                <w:sz w:val="16"/>
                <w:szCs w:val="16"/>
              </w:rPr>
            </w:pPr>
            <w:r w:rsidRPr="00FE7414">
              <w:rPr>
                <w:rFonts w:ascii="Arial" w:hAnsi="Arial" w:cs="Arial"/>
                <w:b/>
                <w:sz w:val="16"/>
                <w:szCs w:val="16"/>
              </w:rPr>
              <w:t>NIF</w:t>
            </w:r>
          </w:p>
        </w:tc>
        <w:tc>
          <w:tcPr>
            <w:tcW w:w="1020" w:type="dxa"/>
          </w:tcPr>
          <w:p w14:paraId="18004CA2" w14:textId="77777777" w:rsidR="00A73A1E" w:rsidRPr="00FE7414" w:rsidRDefault="00A73A1E" w:rsidP="00B1027A">
            <w:pPr>
              <w:jc w:val="center"/>
              <w:rPr>
                <w:rFonts w:ascii="Arial" w:hAnsi="Arial" w:cs="Arial"/>
                <w:b/>
                <w:sz w:val="16"/>
                <w:szCs w:val="16"/>
              </w:rPr>
            </w:pPr>
            <w:r w:rsidRPr="00FE7414">
              <w:rPr>
                <w:rFonts w:ascii="Arial" w:hAnsi="Arial" w:cs="Arial"/>
                <w:b/>
                <w:sz w:val="16"/>
                <w:szCs w:val="16"/>
              </w:rPr>
              <w:t>Supported through PEF?</w:t>
            </w:r>
          </w:p>
          <w:p w14:paraId="5E88ABE8" w14:textId="77777777" w:rsidR="00A73A1E" w:rsidRPr="00FE7414" w:rsidRDefault="00A73A1E" w:rsidP="00B1027A">
            <w:pPr>
              <w:jc w:val="center"/>
              <w:rPr>
                <w:rFonts w:ascii="Arial" w:hAnsi="Arial" w:cs="Arial"/>
                <w:b/>
                <w:sz w:val="16"/>
                <w:szCs w:val="16"/>
              </w:rPr>
            </w:pPr>
            <w:r w:rsidRPr="00FE7414">
              <w:rPr>
                <w:rFonts w:ascii="Arial" w:hAnsi="Arial" w:cs="Arial"/>
                <w:b/>
                <w:sz w:val="16"/>
                <w:szCs w:val="16"/>
              </w:rPr>
              <w:t>Y/N</w:t>
            </w:r>
          </w:p>
        </w:tc>
        <w:tc>
          <w:tcPr>
            <w:tcW w:w="3684" w:type="dxa"/>
            <w:vAlign w:val="center"/>
          </w:tcPr>
          <w:p w14:paraId="3C37C0F1" w14:textId="77777777" w:rsidR="00A73A1E" w:rsidRPr="00FE7414" w:rsidRDefault="00A73A1E" w:rsidP="00B1027A">
            <w:pPr>
              <w:jc w:val="center"/>
              <w:rPr>
                <w:rFonts w:ascii="Arial" w:hAnsi="Arial" w:cs="Arial"/>
                <w:b/>
                <w:sz w:val="16"/>
                <w:szCs w:val="16"/>
              </w:rPr>
            </w:pPr>
            <w:r w:rsidRPr="00FE7414">
              <w:rPr>
                <w:rFonts w:ascii="Arial" w:hAnsi="Arial" w:cs="Arial"/>
                <w:b/>
                <w:sz w:val="16"/>
                <w:szCs w:val="16"/>
              </w:rPr>
              <w:t>How will I achieve this?</w:t>
            </w:r>
          </w:p>
        </w:tc>
        <w:tc>
          <w:tcPr>
            <w:tcW w:w="1250" w:type="dxa"/>
            <w:vAlign w:val="center"/>
          </w:tcPr>
          <w:p w14:paraId="41F1B957" w14:textId="77777777" w:rsidR="00A73A1E" w:rsidRPr="00FE7414" w:rsidRDefault="00A73A1E" w:rsidP="00B1027A">
            <w:pPr>
              <w:jc w:val="center"/>
              <w:rPr>
                <w:rFonts w:ascii="Arial" w:hAnsi="Arial" w:cs="Arial"/>
                <w:b/>
                <w:sz w:val="16"/>
                <w:szCs w:val="16"/>
              </w:rPr>
            </w:pPr>
            <w:r w:rsidRPr="00FE7414">
              <w:rPr>
                <w:rFonts w:ascii="Arial" w:hAnsi="Arial" w:cs="Arial"/>
                <w:b/>
                <w:sz w:val="16"/>
                <w:szCs w:val="16"/>
              </w:rPr>
              <w:t>Timescale / Assigned to:</w:t>
            </w:r>
          </w:p>
        </w:tc>
        <w:tc>
          <w:tcPr>
            <w:tcW w:w="3626" w:type="dxa"/>
            <w:vAlign w:val="center"/>
          </w:tcPr>
          <w:p w14:paraId="716005A3" w14:textId="77777777" w:rsidR="00A73A1E" w:rsidRPr="00FE7414" w:rsidRDefault="00A73A1E" w:rsidP="00B1027A">
            <w:pPr>
              <w:jc w:val="center"/>
              <w:rPr>
                <w:rFonts w:ascii="Arial" w:hAnsi="Arial" w:cs="Arial"/>
                <w:b/>
                <w:sz w:val="16"/>
                <w:szCs w:val="16"/>
              </w:rPr>
            </w:pPr>
            <w:r w:rsidRPr="00FE7414">
              <w:rPr>
                <w:rFonts w:ascii="Arial" w:hAnsi="Arial" w:cs="Arial"/>
                <w:b/>
                <w:sz w:val="16"/>
                <w:szCs w:val="16"/>
              </w:rPr>
              <w:t>Pupil Outcomes</w:t>
            </w:r>
          </w:p>
        </w:tc>
        <w:tc>
          <w:tcPr>
            <w:tcW w:w="3603" w:type="dxa"/>
            <w:gridSpan w:val="2"/>
            <w:vAlign w:val="center"/>
          </w:tcPr>
          <w:p w14:paraId="0BC51F8D" w14:textId="77777777" w:rsidR="00A73A1E" w:rsidRPr="00FE7414" w:rsidRDefault="00A73A1E" w:rsidP="00B1027A">
            <w:pPr>
              <w:jc w:val="center"/>
              <w:rPr>
                <w:rFonts w:ascii="Arial" w:hAnsi="Arial" w:cs="Arial"/>
                <w:b/>
                <w:sz w:val="16"/>
                <w:szCs w:val="16"/>
              </w:rPr>
            </w:pPr>
            <w:r w:rsidRPr="00FE7414">
              <w:rPr>
                <w:rFonts w:ascii="Arial" w:hAnsi="Arial" w:cs="Arial"/>
                <w:b/>
                <w:sz w:val="16"/>
                <w:szCs w:val="16"/>
              </w:rPr>
              <w:t>Measurement</w:t>
            </w:r>
          </w:p>
        </w:tc>
      </w:tr>
      <w:tr w:rsidR="00A73A1E" w:rsidRPr="00FE7414" w14:paraId="7CF61BAB" w14:textId="77777777" w:rsidTr="00B1027A">
        <w:trPr>
          <w:trHeight w:val="841"/>
        </w:trPr>
        <w:tc>
          <w:tcPr>
            <w:tcW w:w="1701" w:type="dxa"/>
            <w:shd w:val="clear" w:color="auto" w:fill="FFFFFF" w:themeFill="background1"/>
          </w:tcPr>
          <w:p w14:paraId="624D02CD" w14:textId="77777777" w:rsidR="00A73A1E" w:rsidRPr="00FE7414" w:rsidRDefault="00A73A1E" w:rsidP="00A73A1E">
            <w:pPr>
              <w:pStyle w:val="ListParagraph"/>
              <w:numPr>
                <w:ilvl w:val="0"/>
                <w:numId w:val="6"/>
              </w:numPr>
              <w:ind w:left="148" w:hanging="148"/>
              <w:rPr>
                <w:rFonts w:ascii="Arial" w:hAnsi="Arial" w:cs="Arial"/>
                <w:sz w:val="14"/>
                <w:szCs w:val="14"/>
              </w:rPr>
            </w:pPr>
            <w:r w:rsidRPr="00FE7414">
              <w:rPr>
                <w:rFonts w:ascii="Arial" w:hAnsi="Arial" w:cs="Arial"/>
                <w:sz w:val="14"/>
                <w:szCs w:val="14"/>
              </w:rPr>
              <w:t xml:space="preserve">To embed the inclusive classroom and universal support strategies for all learners </w:t>
            </w:r>
          </w:p>
          <w:p w14:paraId="3F71620B" w14:textId="77777777" w:rsidR="00A73A1E" w:rsidRPr="00FE7414" w:rsidRDefault="00A73A1E" w:rsidP="00B1027A">
            <w:pPr>
              <w:rPr>
                <w:rFonts w:ascii="Arial" w:hAnsi="Arial" w:cs="Arial"/>
                <w:sz w:val="14"/>
                <w:szCs w:val="14"/>
              </w:rPr>
            </w:pPr>
          </w:p>
          <w:p w14:paraId="7BCB053A" w14:textId="77777777" w:rsidR="00A73A1E" w:rsidRPr="00FE7414" w:rsidRDefault="00A73A1E" w:rsidP="00B1027A">
            <w:pPr>
              <w:rPr>
                <w:rFonts w:ascii="Arial" w:hAnsi="Arial" w:cs="Arial"/>
                <w:sz w:val="14"/>
                <w:szCs w:val="14"/>
              </w:rPr>
            </w:pPr>
          </w:p>
          <w:p w14:paraId="36947BFB" w14:textId="77777777" w:rsidR="00A73A1E" w:rsidRPr="00FE7414" w:rsidRDefault="00A73A1E" w:rsidP="00B1027A">
            <w:pPr>
              <w:rPr>
                <w:rFonts w:ascii="Arial" w:hAnsi="Arial" w:cs="Arial"/>
                <w:sz w:val="14"/>
                <w:szCs w:val="14"/>
              </w:rPr>
            </w:pPr>
          </w:p>
          <w:p w14:paraId="79651409" w14:textId="77777777" w:rsidR="00A73A1E" w:rsidRPr="00FE7414" w:rsidRDefault="00A73A1E" w:rsidP="00B1027A">
            <w:pPr>
              <w:rPr>
                <w:rFonts w:ascii="Arial" w:hAnsi="Arial" w:cs="Arial"/>
                <w:sz w:val="14"/>
                <w:szCs w:val="14"/>
              </w:rPr>
            </w:pPr>
          </w:p>
          <w:p w14:paraId="35BEA4E4" w14:textId="77777777" w:rsidR="00A73A1E" w:rsidRPr="00FE7414" w:rsidRDefault="00A73A1E" w:rsidP="00B1027A">
            <w:pPr>
              <w:rPr>
                <w:rFonts w:ascii="Arial" w:hAnsi="Arial" w:cs="Arial"/>
                <w:sz w:val="14"/>
                <w:szCs w:val="14"/>
              </w:rPr>
            </w:pPr>
          </w:p>
          <w:p w14:paraId="6DC88FF9" w14:textId="1A20FC0C" w:rsidR="00A73A1E" w:rsidRPr="00FE7414" w:rsidRDefault="00A73A1E" w:rsidP="00B1027A">
            <w:pPr>
              <w:rPr>
                <w:rFonts w:ascii="Arial" w:hAnsi="Arial" w:cs="Arial"/>
                <w:sz w:val="14"/>
                <w:szCs w:val="14"/>
              </w:rPr>
            </w:pPr>
          </w:p>
          <w:p w14:paraId="7E722216" w14:textId="11A04F4E" w:rsidR="00FE7414" w:rsidRPr="00FE7414" w:rsidRDefault="00FE7414" w:rsidP="00B1027A">
            <w:pPr>
              <w:rPr>
                <w:rFonts w:ascii="Arial" w:hAnsi="Arial" w:cs="Arial"/>
                <w:sz w:val="14"/>
                <w:szCs w:val="14"/>
              </w:rPr>
            </w:pPr>
          </w:p>
          <w:p w14:paraId="4E0F2652" w14:textId="77777777" w:rsidR="00FE7414" w:rsidRPr="00FE7414" w:rsidRDefault="00FE7414" w:rsidP="00B1027A">
            <w:pPr>
              <w:rPr>
                <w:rFonts w:ascii="Arial" w:hAnsi="Arial" w:cs="Arial"/>
                <w:sz w:val="14"/>
                <w:szCs w:val="14"/>
              </w:rPr>
            </w:pPr>
          </w:p>
          <w:p w14:paraId="424838CC" w14:textId="77777777" w:rsidR="00A73A1E" w:rsidRPr="00FE7414" w:rsidRDefault="00A73A1E" w:rsidP="00A73A1E">
            <w:pPr>
              <w:pStyle w:val="ListParagraph"/>
              <w:numPr>
                <w:ilvl w:val="0"/>
                <w:numId w:val="6"/>
              </w:numPr>
              <w:ind w:left="148" w:hanging="142"/>
              <w:rPr>
                <w:rFonts w:ascii="Arial" w:hAnsi="Arial" w:cs="Arial"/>
                <w:sz w:val="14"/>
                <w:szCs w:val="14"/>
              </w:rPr>
            </w:pPr>
            <w:r w:rsidRPr="00FE7414">
              <w:rPr>
                <w:rFonts w:ascii="Arial" w:hAnsi="Arial" w:cs="Arial"/>
                <w:sz w:val="14"/>
                <w:szCs w:val="14"/>
              </w:rPr>
              <w:t>The Transition programme to focus on curricular input and wellbeing</w:t>
            </w:r>
          </w:p>
          <w:p w14:paraId="67B7AEF7" w14:textId="77777777" w:rsidR="00A73A1E" w:rsidRPr="00FE7414" w:rsidRDefault="00A73A1E" w:rsidP="00B1027A">
            <w:pPr>
              <w:rPr>
                <w:rFonts w:ascii="Arial" w:hAnsi="Arial" w:cs="Arial"/>
                <w:sz w:val="14"/>
                <w:szCs w:val="14"/>
              </w:rPr>
            </w:pPr>
          </w:p>
          <w:p w14:paraId="0CC0372A" w14:textId="77777777" w:rsidR="00A73A1E" w:rsidRPr="00FE7414" w:rsidRDefault="00A73A1E" w:rsidP="00B1027A">
            <w:pPr>
              <w:rPr>
                <w:rFonts w:ascii="Arial" w:hAnsi="Arial" w:cs="Arial"/>
                <w:sz w:val="14"/>
                <w:szCs w:val="14"/>
              </w:rPr>
            </w:pPr>
          </w:p>
          <w:p w14:paraId="4510FC48" w14:textId="77777777" w:rsidR="00A73A1E" w:rsidRPr="00FE7414" w:rsidRDefault="00A73A1E" w:rsidP="00B1027A">
            <w:pPr>
              <w:rPr>
                <w:rFonts w:ascii="Arial" w:hAnsi="Arial" w:cs="Arial"/>
                <w:sz w:val="14"/>
                <w:szCs w:val="14"/>
              </w:rPr>
            </w:pPr>
          </w:p>
          <w:p w14:paraId="37AB2E93" w14:textId="77777777" w:rsidR="00A73A1E" w:rsidRPr="00FE7414" w:rsidRDefault="00A73A1E" w:rsidP="00B1027A">
            <w:pPr>
              <w:rPr>
                <w:rFonts w:ascii="Arial" w:hAnsi="Arial" w:cs="Arial"/>
                <w:sz w:val="14"/>
                <w:szCs w:val="14"/>
              </w:rPr>
            </w:pPr>
          </w:p>
          <w:p w14:paraId="3D267DC4" w14:textId="77777777" w:rsidR="00A73A1E" w:rsidRPr="00FE7414" w:rsidRDefault="00A73A1E" w:rsidP="00B1027A">
            <w:pPr>
              <w:rPr>
                <w:rFonts w:ascii="Arial" w:hAnsi="Arial" w:cs="Arial"/>
                <w:sz w:val="14"/>
                <w:szCs w:val="14"/>
              </w:rPr>
            </w:pPr>
          </w:p>
          <w:p w14:paraId="08B3A32B" w14:textId="77777777" w:rsidR="00A73A1E" w:rsidRPr="00FE7414" w:rsidRDefault="00A73A1E" w:rsidP="00B1027A">
            <w:pPr>
              <w:rPr>
                <w:rFonts w:ascii="Arial" w:hAnsi="Arial" w:cs="Arial"/>
                <w:sz w:val="14"/>
                <w:szCs w:val="14"/>
              </w:rPr>
            </w:pPr>
          </w:p>
          <w:p w14:paraId="6E876FBA" w14:textId="5AD34FE0" w:rsidR="00A73A1E" w:rsidRPr="00FE7414" w:rsidRDefault="00A73A1E" w:rsidP="00B1027A">
            <w:pPr>
              <w:rPr>
                <w:rFonts w:ascii="Arial" w:hAnsi="Arial" w:cs="Arial"/>
                <w:sz w:val="14"/>
                <w:szCs w:val="14"/>
              </w:rPr>
            </w:pPr>
          </w:p>
          <w:p w14:paraId="77AC3690" w14:textId="7BE88CDF" w:rsidR="00A73A1E" w:rsidRPr="00FE7414" w:rsidRDefault="00A73A1E" w:rsidP="00B1027A">
            <w:pPr>
              <w:rPr>
                <w:rFonts w:ascii="Arial" w:hAnsi="Arial" w:cs="Arial"/>
                <w:sz w:val="14"/>
                <w:szCs w:val="14"/>
              </w:rPr>
            </w:pPr>
          </w:p>
          <w:p w14:paraId="23713529" w14:textId="175270BD" w:rsidR="00A73A1E" w:rsidRPr="00FE7414" w:rsidRDefault="00A73A1E" w:rsidP="00B1027A">
            <w:pPr>
              <w:rPr>
                <w:rFonts w:ascii="Arial" w:hAnsi="Arial" w:cs="Arial"/>
                <w:sz w:val="14"/>
                <w:szCs w:val="14"/>
              </w:rPr>
            </w:pPr>
          </w:p>
          <w:p w14:paraId="392703C3" w14:textId="5C152CBF" w:rsidR="00A73A1E" w:rsidRPr="00FE7414" w:rsidRDefault="00A73A1E" w:rsidP="00B1027A">
            <w:pPr>
              <w:rPr>
                <w:rFonts w:ascii="Arial" w:hAnsi="Arial" w:cs="Arial"/>
                <w:sz w:val="14"/>
                <w:szCs w:val="14"/>
              </w:rPr>
            </w:pPr>
          </w:p>
          <w:p w14:paraId="26866EF9" w14:textId="0C88AEC5" w:rsidR="00A73A1E" w:rsidRPr="00FE7414" w:rsidRDefault="00A73A1E" w:rsidP="00B1027A">
            <w:pPr>
              <w:rPr>
                <w:rFonts w:ascii="Arial" w:hAnsi="Arial" w:cs="Arial"/>
                <w:sz w:val="14"/>
                <w:szCs w:val="14"/>
              </w:rPr>
            </w:pPr>
          </w:p>
          <w:p w14:paraId="5CD61ADE" w14:textId="77777777" w:rsidR="00A73A1E" w:rsidRPr="00FE7414" w:rsidRDefault="00A73A1E" w:rsidP="00A73A1E">
            <w:pPr>
              <w:pStyle w:val="ListParagraph"/>
              <w:numPr>
                <w:ilvl w:val="0"/>
                <w:numId w:val="6"/>
              </w:numPr>
              <w:ind w:left="151" w:hanging="151"/>
              <w:rPr>
                <w:rFonts w:ascii="Arial" w:hAnsi="Arial" w:cs="Arial"/>
                <w:sz w:val="14"/>
                <w:szCs w:val="14"/>
              </w:rPr>
            </w:pPr>
            <w:r w:rsidRPr="00FE7414">
              <w:rPr>
                <w:rFonts w:ascii="Arial" w:hAnsi="Arial" w:cs="Arial"/>
                <w:sz w:val="14"/>
                <w:szCs w:val="14"/>
              </w:rPr>
              <w:t>To apply Nurturing approaches across the whole school</w:t>
            </w:r>
          </w:p>
          <w:p w14:paraId="1CD1B0DC" w14:textId="77777777" w:rsidR="00A73A1E" w:rsidRPr="00FE7414" w:rsidRDefault="00A73A1E" w:rsidP="00B1027A">
            <w:pPr>
              <w:rPr>
                <w:rFonts w:ascii="Arial" w:hAnsi="Arial" w:cs="Arial"/>
                <w:sz w:val="14"/>
                <w:szCs w:val="14"/>
              </w:rPr>
            </w:pPr>
          </w:p>
          <w:p w14:paraId="337AA537" w14:textId="77777777" w:rsidR="00A73A1E" w:rsidRPr="00FE7414" w:rsidRDefault="00A73A1E" w:rsidP="00B1027A">
            <w:pPr>
              <w:rPr>
                <w:rFonts w:ascii="Arial" w:hAnsi="Arial" w:cs="Arial"/>
                <w:sz w:val="14"/>
                <w:szCs w:val="14"/>
              </w:rPr>
            </w:pPr>
          </w:p>
          <w:p w14:paraId="0320F8CA" w14:textId="77777777" w:rsidR="00A73A1E" w:rsidRPr="00FE7414" w:rsidRDefault="00A73A1E" w:rsidP="00B1027A">
            <w:pPr>
              <w:rPr>
                <w:rFonts w:ascii="Arial" w:hAnsi="Arial" w:cs="Arial"/>
                <w:i/>
                <w:color w:val="FF0000"/>
                <w:sz w:val="14"/>
                <w:szCs w:val="14"/>
              </w:rPr>
            </w:pPr>
          </w:p>
        </w:tc>
        <w:tc>
          <w:tcPr>
            <w:tcW w:w="993" w:type="dxa"/>
            <w:shd w:val="clear" w:color="auto" w:fill="FFFFFF" w:themeFill="background1"/>
          </w:tcPr>
          <w:p w14:paraId="22F50DA4" w14:textId="77777777" w:rsidR="00A73A1E" w:rsidRPr="00FE7414" w:rsidRDefault="00A73A1E" w:rsidP="00B1027A">
            <w:pPr>
              <w:jc w:val="both"/>
              <w:rPr>
                <w:rFonts w:ascii="Arial" w:hAnsi="Arial" w:cs="Arial"/>
                <w:b/>
                <w:sz w:val="14"/>
                <w:szCs w:val="14"/>
              </w:rPr>
            </w:pPr>
            <w:r w:rsidRPr="00FE7414">
              <w:rPr>
                <w:rFonts w:ascii="Arial" w:hAnsi="Arial" w:cs="Arial"/>
                <w:b/>
                <w:sz w:val="14"/>
                <w:szCs w:val="14"/>
              </w:rPr>
              <w:t xml:space="preserve">HIGIOS </w:t>
            </w:r>
          </w:p>
          <w:p w14:paraId="2E18FF29" w14:textId="77777777" w:rsidR="00A73A1E" w:rsidRPr="00FE7414" w:rsidRDefault="00A73A1E" w:rsidP="00B1027A">
            <w:pPr>
              <w:jc w:val="both"/>
              <w:rPr>
                <w:rFonts w:ascii="Arial" w:hAnsi="Arial" w:cs="Arial"/>
                <w:sz w:val="14"/>
                <w:szCs w:val="14"/>
              </w:rPr>
            </w:pPr>
            <w:r w:rsidRPr="00FE7414">
              <w:rPr>
                <w:rFonts w:ascii="Arial" w:hAnsi="Arial" w:cs="Arial"/>
                <w:sz w:val="14"/>
                <w:szCs w:val="14"/>
              </w:rPr>
              <w:t>1.1</w:t>
            </w:r>
          </w:p>
          <w:p w14:paraId="10018351" w14:textId="77777777" w:rsidR="00A73A1E" w:rsidRPr="00FE7414" w:rsidRDefault="00A73A1E" w:rsidP="00B1027A">
            <w:pPr>
              <w:jc w:val="both"/>
              <w:rPr>
                <w:rFonts w:ascii="Arial" w:hAnsi="Arial" w:cs="Arial"/>
                <w:sz w:val="14"/>
                <w:szCs w:val="14"/>
              </w:rPr>
            </w:pPr>
            <w:r w:rsidRPr="00FE7414">
              <w:rPr>
                <w:rFonts w:ascii="Arial" w:hAnsi="Arial" w:cs="Arial"/>
                <w:sz w:val="14"/>
                <w:szCs w:val="14"/>
              </w:rPr>
              <w:t>1.2</w:t>
            </w:r>
          </w:p>
          <w:p w14:paraId="25176F7A" w14:textId="77777777" w:rsidR="00A73A1E" w:rsidRPr="00FE7414" w:rsidRDefault="00A73A1E" w:rsidP="00B1027A">
            <w:pPr>
              <w:jc w:val="both"/>
              <w:rPr>
                <w:rFonts w:ascii="Arial" w:hAnsi="Arial" w:cs="Arial"/>
                <w:sz w:val="14"/>
                <w:szCs w:val="14"/>
              </w:rPr>
            </w:pPr>
            <w:r w:rsidRPr="00FE7414">
              <w:rPr>
                <w:rFonts w:ascii="Arial" w:hAnsi="Arial" w:cs="Arial"/>
                <w:sz w:val="14"/>
                <w:szCs w:val="14"/>
              </w:rPr>
              <w:t>2.1</w:t>
            </w:r>
          </w:p>
          <w:p w14:paraId="0F1C65E1" w14:textId="77777777" w:rsidR="00A73A1E" w:rsidRPr="00FE7414" w:rsidRDefault="00A73A1E" w:rsidP="00B1027A">
            <w:pPr>
              <w:jc w:val="both"/>
              <w:rPr>
                <w:rFonts w:ascii="Arial" w:hAnsi="Arial" w:cs="Arial"/>
                <w:sz w:val="14"/>
                <w:szCs w:val="14"/>
              </w:rPr>
            </w:pPr>
            <w:r w:rsidRPr="00FE7414">
              <w:rPr>
                <w:rFonts w:ascii="Arial" w:hAnsi="Arial" w:cs="Arial"/>
                <w:sz w:val="14"/>
                <w:szCs w:val="14"/>
              </w:rPr>
              <w:t>2.5</w:t>
            </w:r>
          </w:p>
          <w:p w14:paraId="4F7D11F3" w14:textId="77777777" w:rsidR="00A73A1E" w:rsidRPr="00FE7414" w:rsidRDefault="00A73A1E" w:rsidP="00B1027A">
            <w:pPr>
              <w:jc w:val="both"/>
              <w:rPr>
                <w:rFonts w:ascii="Arial" w:hAnsi="Arial" w:cs="Arial"/>
                <w:sz w:val="14"/>
                <w:szCs w:val="14"/>
              </w:rPr>
            </w:pPr>
            <w:r w:rsidRPr="00FE7414">
              <w:rPr>
                <w:rFonts w:ascii="Arial" w:hAnsi="Arial" w:cs="Arial"/>
                <w:sz w:val="14"/>
                <w:szCs w:val="14"/>
              </w:rPr>
              <w:t>3.1</w:t>
            </w:r>
          </w:p>
          <w:p w14:paraId="0C266D60" w14:textId="77777777" w:rsidR="00A73A1E" w:rsidRPr="00FE7414" w:rsidRDefault="00A73A1E" w:rsidP="00B1027A">
            <w:pPr>
              <w:jc w:val="both"/>
              <w:rPr>
                <w:rFonts w:ascii="Arial" w:hAnsi="Arial" w:cs="Arial"/>
                <w:b/>
                <w:sz w:val="14"/>
                <w:szCs w:val="14"/>
              </w:rPr>
            </w:pPr>
          </w:p>
          <w:p w14:paraId="393EA40A" w14:textId="77777777" w:rsidR="00A73A1E" w:rsidRPr="00FE7414" w:rsidRDefault="00A73A1E" w:rsidP="00B1027A">
            <w:pPr>
              <w:jc w:val="both"/>
              <w:rPr>
                <w:rFonts w:ascii="Arial" w:hAnsi="Arial" w:cs="Arial"/>
                <w:b/>
                <w:sz w:val="14"/>
                <w:szCs w:val="14"/>
              </w:rPr>
            </w:pPr>
            <w:r w:rsidRPr="00FE7414">
              <w:rPr>
                <w:rFonts w:ascii="Arial" w:hAnsi="Arial" w:cs="Arial"/>
                <w:b/>
                <w:sz w:val="14"/>
                <w:szCs w:val="14"/>
              </w:rPr>
              <w:t>NIF</w:t>
            </w:r>
          </w:p>
          <w:p w14:paraId="3327D4E5" w14:textId="77777777" w:rsidR="00A73A1E" w:rsidRPr="00FE7414" w:rsidRDefault="00A73A1E" w:rsidP="00B1027A">
            <w:pPr>
              <w:jc w:val="both"/>
              <w:rPr>
                <w:rFonts w:ascii="Arial" w:hAnsi="Arial" w:cs="Arial"/>
                <w:sz w:val="14"/>
                <w:szCs w:val="14"/>
              </w:rPr>
            </w:pPr>
            <w:r w:rsidRPr="00FE7414">
              <w:rPr>
                <w:rFonts w:ascii="Arial" w:hAnsi="Arial" w:cs="Arial"/>
                <w:sz w:val="14"/>
                <w:szCs w:val="14"/>
              </w:rPr>
              <w:t>1</w:t>
            </w:r>
          </w:p>
          <w:p w14:paraId="1A1F370D" w14:textId="77777777" w:rsidR="00A73A1E" w:rsidRPr="00FE7414" w:rsidRDefault="00A73A1E" w:rsidP="00B1027A">
            <w:pPr>
              <w:jc w:val="both"/>
              <w:rPr>
                <w:rFonts w:ascii="Arial" w:hAnsi="Arial" w:cs="Arial"/>
                <w:sz w:val="14"/>
                <w:szCs w:val="14"/>
              </w:rPr>
            </w:pPr>
            <w:r w:rsidRPr="00FE7414">
              <w:rPr>
                <w:rFonts w:ascii="Arial" w:hAnsi="Arial" w:cs="Arial"/>
                <w:sz w:val="14"/>
                <w:szCs w:val="14"/>
              </w:rPr>
              <w:t>2</w:t>
            </w:r>
          </w:p>
          <w:p w14:paraId="3A8FA9BE" w14:textId="77777777" w:rsidR="00A73A1E" w:rsidRPr="00FE7414" w:rsidRDefault="00A73A1E" w:rsidP="00B1027A">
            <w:pPr>
              <w:jc w:val="both"/>
              <w:rPr>
                <w:rFonts w:ascii="Arial" w:hAnsi="Arial" w:cs="Arial"/>
                <w:sz w:val="14"/>
                <w:szCs w:val="14"/>
              </w:rPr>
            </w:pPr>
            <w:r w:rsidRPr="00FE7414">
              <w:rPr>
                <w:rFonts w:ascii="Arial" w:hAnsi="Arial" w:cs="Arial"/>
                <w:sz w:val="14"/>
                <w:szCs w:val="14"/>
              </w:rPr>
              <w:t>3</w:t>
            </w:r>
          </w:p>
          <w:p w14:paraId="346FA475" w14:textId="77777777" w:rsidR="00A73A1E" w:rsidRPr="00FE7414" w:rsidRDefault="00A73A1E" w:rsidP="00B1027A">
            <w:pPr>
              <w:jc w:val="both"/>
              <w:rPr>
                <w:rFonts w:ascii="Arial" w:hAnsi="Arial" w:cs="Arial"/>
                <w:sz w:val="14"/>
                <w:szCs w:val="14"/>
              </w:rPr>
            </w:pPr>
          </w:p>
          <w:p w14:paraId="3A04EC74" w14:textId="77777777" w:rsidR="00A73A1E" w:rsidRPr="00FE7414" w:rsidRDefault="00A73A1E" w:rsidP="00B1027A">
            <w:pPr>
              <w:jc w:val="both"/>
              <w:rPr>
                <w:rFonts w:ascii="Arial" w:hAnsi="Arial" w:cs="Arial"/>
                <w:b/>
                <w:sz w:val="14"/>
                <w:szCs w:val="14"/>
              </w:rPr>
            </w:pPr>
            <w:r w:rsidRPr="00FE7414">
              <w:rPr>
                <w:rFonts w:ascii="Arial" w:hAnsi="Arial" w:cs="Arial"/>
                <w:b/>
                <w:sz w:val="14"/>
                <w:szCs w:val="14"/>
              </w:rPr>
              <w:t>WBI</w:t>
            </w:r>
          </w:p>
          <w:p w14:paraId="69EFF0B6" w14:textId="77777777" w:rsidR="00A73A1E" w:rsidRPr="00FE7414" w:rsidRDefault="00A73A1E" w:rsidP="00B1027A">
            <w:pPr>
              <w:jc w:val="both"/>
              <w:rPr>
                <w:rFonts w:ascii="Arial" w:hAnsi="Arial" w:cs="Arial"/>
                <w:b/>
                <w:sz w:val="14"/>
                <w:szCs w:val="14"/>
              </w:rPr>
            </w:pPr>
            <w:r w:rsidRPr="00FE7414">
              <w:rPr>
                <w:rFonts w:ascii="Arial" w:hAnsi="Arial" w:cs="Arial"/>
                <w:b/>
                <w:sz w:val="14"/>
                <w:szCs w:val="14"/>
              </w:rPr>
              <w:t>Safe</w:t>
            </w:r>
          </w:p>
          <w:p w14:paraId="34F25667" w14:textId="77777777" w:rsidR="00A73A1E" w:rsidRPr="00FE7414" w:rsidRDefault="00A73A1E" w:rsidP="00B1027A">
            <w:pPr>
              <w:jc w:val="both"/>
              <w:rPr>
                <w:rFonts w:ascii="Arial" w:hAnsi="Arial" w:cs="Arial"/>
                <w:b/>
                <w:sz w:val="14"/>
                <w:szCs w:val="14"/>
              </w:rPr>
            </w:pPr>
            <w:r w:rsidRPr="00FE7414">
              <w:rPr>
                <w:rFonts w:ascii="Arial" w:hAnsi="Arial" w:cs="Arial"/>
                <w:b/>
                <w:sz w:val="14"/>
                <w:szCs w:val="14"/>
              </w:rPr>
              <w:t>Achieving</w:t>
            </w:r>
          </w:p>
          <w:p w14:paraId="4FE9708E" w14:textId="77777777" w:rsidR="00A73A1E" w:rsidRPr="00FE7414" w:rsidRDefault="00A73A1E" w:rsidP="00B1027A">
            <w:pPr>
              <w:jc w:val="both"/>
              <w:rPr>
                <w:rFonts w:ascii="Arial" w:hAnsi="Arial" w:cs="Arial"/>
                <w:b/>
                <w:sz w:val="14"/>
                <w:szCs w:val="14"/>
              </w:rPr>
            </w:pPr>
            <w:r w:rsidRPr="00FE7414">
              <w:rPr>
                <w:rFonts w:ascii="Arial" w:hAnsi="Arial" w:cs="Arial"/>
                <w:b/>
                <w:sz w:val="14"/>
                <w:szCs w:val="14"/>
              </w:rPr>
              <w:t>Included</w:t>
            </w:r>
          </w:p>
          <w:p w14:paraId="498FC7D5" w14:textId="77777777" w:rsidR="00A73A1E" w:rsidRPr="00FE7414" w:rsidRDefault="00A73A1E" w:rsidP="00B1027A">
            <w:pPr>
              <w:jc w:val="both"/>
              <w:rPr>
                <w:rFonts w:ascii="Arial" w:hAnsi="Arial" w:cs="Arial"/>
                <w:b/>
                <w:sz w:val="14"/>
                <w:szCs w:val="14"/>
              </w:rPr>
            </w:pPr>
          </w:p>
          <w:p w14:paraId="2BF224D3" w14:textId="77777777" w:rsidR="00A73A1E" w:rsidRPr="00FE7414" w:rsidRDefault="00A73A1E" w:rsidP="00B1027A">
            <w:pPr>
              <w:jc w:val="both"/>
              <w:rPr>
                <w:rFonts w:ascii="Arial" w:hAnsi="Arial" w:cs="Arial"/>
                <w:i/>
                <w:color w:val="FF0000"/>
                <w:sz w:val="14"/>
                <w:szCs w:val="14"/>
              </w:rPr>
            </w:pPr>
          </w:p>
        </w:tc>
        <w:tc>
          <w:tcPr>
            <w:tcW w:w="1020" w:type="dxa"/>
            <w:shd w:val="clear" w:color="auto" w:fill="FFFFFF" w:themeFill="background1"/>
          </w:tcPr>
          <w:p w14:paraId="037B8274" w14:textId="77777777" w:rsidR="00A73A1E" w:rsidRPr="00FE7414" w:rsidRDefault="00A73A1E" w:rsidP="00B1027A">
            <w:pPr>
              <w:jc w:val="center"/>
              <w:rPr>
                <w:rFonts w:ascii="Arial" w:hAnsi="Arial" w:cs="Arial"/>
                <w:sz w:val="14"/>
                <w:szCs w:val="14"/>
              </w:rPr>
            </w:pPr>
            <w:r w:rsidRPr="00FE7414">
              <w:rPr>
                <w:rFonts w:ascii="Arial" w:hAnsi="Arial" w:cs="Arial"/>
                <w:sz w:val="14"/>
                <w:szCs w:val="14"/>
              </w:rPr>
              <w:t>Y</w:t>
            </w:r>
          </w:p>
          <w:p w14:paraId="344860C7" w14:textId="77777777" w:rsidR="00A73A1E" w:rsidRPr="00FE7414" w:rsidRDefault="00A73A1E" w:rsidP="00B1027A">
            <w:pPr>
              <w:jc w:val="center"/>
              <w:rPr>
                <w:rFonts w:ascii="Arial" w:hAnsi="Arial" w:cs="Arial"/>
                <w:sz w:val="14"/>
                <w:szCs w:val="14"/>
              </w:rPr>
            </w:pPr>
          </w:p>
          <w:p w14:paraId="57B57474" w14:textId="77777777" w:rsidR="00A73A1E" w:rsidRPr="00FE7414" w:rsidRDefault="00A73A1E" w:rsidP="00B1027A">
            <w:pPr>
              <w:jc w:val="center"/>
              <w:rPr>
                <w:rFonts w:ascii="Arial" w:hAnsi="Arial" w:cs="Arial"/>
                <w:sz w:val="14"/>
                <w:szCs w:val="14"/>
              </w:rPr>
            </w:pPr>
          </w:p>
          <w:p w14:paraId="67416EE3" w14:textId="77777777" w:rsidR="00A73A1E" w:rsidRPr="00FE7414" w:rsidRDefault="00A73A1E" w:rsidP="00B1027A">
            <w:pPr>
              <w:jc w:val="center"/>
              <w:rPr>
                <w:rFonts w:ascii="Arial" w:hAnsi="Arial" w:cs="Arial"/>
                <w:sz w:val="14"/>
                <w:szCs w:val="14"/>
              </w:rPr>
            </w:pPr>
          </w:p>
          <w:p w14:paraId="5447F81E" w14:textId="77777777" w:rsidR="00A73A1E" w:rsidRPr="00FE7414" w:rsidRDefault="00A73A1E" w:rsidP="00B1027A">
            <w:pPr>
              <w:jc w:val="center"/>
              <w:rPr>
                <w:rFonts w:ascii="Arial" w:hAnsi="Arial" w:cs="Arial"/>
                <w:sz w:val="14"/>
                <w:szCs w:val="14"/>
              </w:rPr>
            </w:pPr>
          </w:p>
          <w:p w14:paraId="68068830" w14:textId="77777777" w:rsidR="00A73A1E" w:rsidRPr="00FE7414" w:rsidRDefault="00A73A1E" w:rsidP="00B1027A">
            <w:pPr>
              <w:jc w:val="center"/>
              <w:rPr>
                <w:rFonts w:ascii="Arial" w:hAnsi="Arial" w:cs="Arial"/>
                <w:sz w:val="14"/>
                <w:szCs w:val="14"/>
              </w:rPr>
            </w:pPr>
          </w:p>
          <w:p w14:paraId="5DA38BDA" w14:textId="77777777" w:rsidR="00A73A1E" w:rsidRPr="00FE7414" w:rsidRDefault="00A73A1E" w:rsidP="00B1027A">
            <w:pPr>
              <w:jc w:val="center"/>
              <w:rPr>
                <w:rFonts w:ascii="Arial" w:hAnsi="Arial" w:cs="Arial"/>
                <w:sz w:val="14"/>
                <w:szCs w:val="14"/>
              </w:rPr>
            </w:pPr>
          </w:p>
          <w:p w14:paraId="6639120B" w14:textId="77777777" w:rsidR="00A73A1E" w:rsidRPr="00FE7414" w:rsidRDefault="00A73A1E" w:rsidP="00B1027A">
            <w:pPr>
              <w:jc w:val="center"/>
              <w:rPr>
                <w:rFonts w:ascii="Arial" w:hAnsi="Arial" w:cs="Arial"/>
                <w:sz w:val="14"/>
                <w:szCs w:val="14"/>
              </w:rPr>
            </w:pPr>
          </w:p>
          <w:p w14:paraId="367626C2" w14:textId="77777777" w:rsidR="00A73A1E" w:rsidRPr="00FE7414" w:rsidRDefault="00A73A1E" w:rsidP="00B1027A">
            <w:pPr>
              <w:jc w:val="center"/>
              <w:rPr>
                <w:rFonts w:ascii="Arial" w:hAnsi="Arial" w:cs="Arial"/>
                <w:sz w:val="14"/>
                <w:szCs w:val="14"/>
              </w:rPr>
            </w:pPr>
          </w:p>
          <w:p w14:paraId="6DB9B67E" w14:textId="77777777" w:rsidR="00A73A1E" w:rsidRPr="00FE7414" w:rsidRDefault="00A73A1E" w:rsidP="00B1027A">
            <w:pPr>
              <w:jc w:val="center"/>
              <w:rPr>
                <w:rFonts w:ascii="Arial" w:hAnsi="Arial" w:cs="Arial"/>
                <w:sz w:val="14"/>
                <w:szCs w:val="14"/>
              </w:rPr>
            </w:pPr>
          </w:p>
          <w:p w14:paraId="089AEDB2" w14:textId="77777777" w:rsidR="00A73A1E" w:rsidRPr="00FE7414" w:rsidRDefault="00A73A1E" w:rsidP="00B1027A">
            <w:pPr>
              <w:jc w:val="center"/>
              <w:rPr>
                <w:rFonts w:ascii="Arial" w:hAnsi="Arial" w:cs="Arial"/>
                <w:sz w:val="14"/>
                <w:szCs w:val="14"/>
              </w:rPr>
            </w:pPr>
          </w:p>
          <w:p w14:paraId="3A9D8B20" w14:textId="77777777" w:rsidR="00A73A1E" w:rsidRPr="00FE7414" w:rsidRDefault="00A73A1E" w:rsidP="00B1027A">
            <w:pPr>
              <w:rPr>
                <w:rFonts w:ascii="Arial" w:hAnsi="Arial" w:cs="Arial"/>
                <w:sz w:val="14"/>
                <w:szCs w:val="14"/>
              </w:rPr>
            </w:pPr>
          </w:p>
          <w:p w14:paraId="48EF0CB6" w14:textId="77777777" w:rsidR="00A73A1E" w:rsidRPr="00FE7414" w:rsidRDefault="00A73A1E" w:rsidP="00B1027A">
            <w:pPr>
              <w:jc w:val="center"/>
              <w:rPr>
                <w:rFonts w:ascii="Arial" w:hAnsi="Arial" w:cs="Arial"/>
                <w:sz w:val="14"/>
                <w:szCs w:val="14"/>
              </w:rPr>
            </w:pPr>
          </w:p>
          <w:p w14:paraId="15C783E7" w14:textId="77777777" w:rsidR="00A73A1E" w:rsidRPr="00FE7414" w:rsidRDefault="00A73A1E" w:rsidP="00B1027A">
            <w:pPr>
              <w:jc w:val="center"/>
              <w:rPr>
                <w:rFonts w:ascii="Arial" w:hAnsi="Arial" w:cs="Arial"/>
                <w:sz w:val="14"/>
                <w:szCs w:val="14"/>
              </w:rPr>
            </w:pPr>
            <w:r w:rsidRPr="00FE7414">
              <w:rPr>
                <w:rFonts w:ascii="Arial" w:hAnsi="Arial" w:cs="Arial"/>
                <w:sz w:val="14"/>
                <w:szCs w:val="14"/>
              </w:rPr>
              <w:t>Y</w:t>
            </w:r>
          </w:p>
          <w:p w14:paraId="221BE9F8" w14:textId="77777777" w:rsidR="00A73A1E" w:rsidRPr="00FE7414" w:rsidRDefault="00A73A1E" w:rsidP="00B1027A">
            <w:pPr>
              <w:rPr>
                <w:rFonts w:ascii="Arial" w:hAnsi="Arial" w:cs="Arial"/>
                <w:color w:val="FF0000"/>
                <w:sz w:val="14"/>
                <w:szCs w:val="14"/>
              </w:rPr>
            </w:pPr>
          </w:p>
        </w:tc>
        <w:tc>
          <w:tcPr>
            <w:tcW w:w="3684" w:type="dxa"/>
            <w:shd w:val="clear" w:color="auto" w:fill="FFFFFF" w:themeFill="background1"/>
          </w:tcPr>
          <w:p w14:paraId="23EB99A6" w14:textId="30B535AF" w:rsidR="00A73A1E" w:rsidRPr="00FE7414" w:rsidRDefault="00A73A1E" w:rsidP="00A73A1E">
            <w:pPr>
              <w:numPr>
                <w:ilvl w:val="0"/>
                <w:numId w:val="6"/>
              </w:numPr>
              <w:ind w:left="148" w:hanging="142"/>
              <w:contextualSpacing/>
              <w:rPr>
                <w:rFonts w:ascii="Arial" w:hAnsi="Arial" w:cs="Arial"/>
                <w:sz w:val="14"/>
                <w:szCs w:val="14"/>
              </w:rPr>
            </w:pPr>
            <w:r w:rsidRPr="00FE7414">
              <w:rPr>
                <w:rFonts w:ascii="Arial" w:hAnsi="Arial" w:cs="Arial"/>
                <w:sz w:val="14"/>
                <w:szCs w:val="14"/>
              </w:rPr>
              <w:t>An ASN professional learning programme that will support universal provision. This will include dyslexia friendly strategies, emotional regulation and trauma informed practice.</w:t>
            </w:r>
          </w:p>
          <w:p w14:paraId="207244E1" w14:textId="77777777" w:rsidR="00A73A1E" w:rsidRPr="00FE7414" w:rsidRDefault="00A73A1E" w:rsidP="00A73A1E">
            <w:pPr>
              <w:numPr>
                <w:ilvl w:val="0"/>
                <w:numId w:val="6"/>
              </w:numPr>
              <w:ind w:left="148" w:hanging="142"/>
              <w:contextualSpacing/>
              <w:rPr>
                <w:rFonts w:ascii="Arial" w:hAnsi="Arial" w:cs="Arial"/>
                <w:sz w:val="14"/>
                <w:szCs w:val="14"/>
              </w:rPr>
            </w:pPr>
            <w:r w:rsidRPr="00FE7414">
              <w:rPr>
                <w:rFonts w:ascii="Arial" w:hAnsi="Arial" w:cs="Arial"/>
                <w:sz w:val="14"/>
                <w:szCs w:val="14"/>
              </w:rPr>
              <w:t>ASN parent focus groups</w:t>
            </w:r>
          </w:p>
          <w:p w14:paraId="5AC941D4" w14:textId="74D974F5" w:rsidR="00A73A1E" w:rsidRPr="00FE7414" w:rsidRDefault="00A73A1E" w:rsidP="00A73A1E">
            <w:pPr>
              <w:numPr>
                <w:ilvl w:val="0"/>
                <w:numId w:val="6"/>
              </w:numPr>
              <w:ind w:left="148" w:hanging="142"/>
              <w:contextualSpacing/>
              <w:rPr>
                <w:rFonts w:ascii="Arial" w:hAnsi="Arial" w:cs="Arial"/>
                <w:sz w:val="14"/>
                <w:szCs w:val="14"/>
              </w:rPr>
            </w:pPr>
            <w:r w:rsidRPr="00FE7414">
              <w:rPr>
                <w:rFonts w:ascii="Arial" w:hAnsi="Arial" w:cs="Arial"/>
                <w:sz w:val="14"/>
                <w:szCs w:val="14"/>
              </w:rPr>
              <w:t>Circle Inclusion course to be rolled out to all staff and use the Circle Inclusive Classroom Code.</w:t>
            </w:r>
          </w:p>
          <w:p w14:paraId="75EF56E7" w14:textId="77777777" w:rsidR="00A73A1E" w:rsidRPr="00FE7414" w:rsidRDefault="00A73A1E" w:rsidP="00A73A1E">
            <w:pPr>
              <w:numPr>
                <w:ilvl w:val="0"/>
                <w:numId w:val="6"/>
              </w:numPr>
              <w:ind w:left="148" w:hanging="142"/>
              <w:contextualSpacing/>
              <w:rPr>
                <w:rFonts w:ascii="Arial" w:hAnsi="Arial" w:cs="Arial"/>
                <w:sz w:val="14"/>
                <w:szCs w:val="14"/>
              </w:rPr>
            </w:pPr>
            <w:r w:rsidRPr="00FE7414">
              <w:rPr>
                <w:rFonts w:ascii="Arial" w:hAnsi="Arial" w:cs="Arial"/>
                <w:sz w:val="14"/>
                <w:szCs w:val="14"/>
              </w:rPr>
              <w:t>To launch the revised staged intervention paperwork and processes guidelines.</w:t>
            </w:r>
          </w:p>
          <w:p w14:paraId="79E5C38A" w14:textId="4A9FBFD6" w:rsidR="00A73A1E" w:rsidRPr="00FE7414" w:rsidRDefault="00A73A1E" w:rsidP="00A73A1E">
            <w:pPr>
              <w:numPr>
                <w:ilvl w:val="0"/>
                <w:numId w:val="6"/>
              </w:numPr>
              <w:ind w:left="148" w:hanging="142"/>
              <w:contextualSpacing/>
              <w:rPr>
                <w:rFonts w:ascii="Arial" w:hAnsi="Arial" w:cs="Arial"/>
                <w:sz w:val="14"/>
                <w:szCs w:val="14"/>
              </w:rPr>
            </w:pPr>
            <w:r w:rsidRPr="00FE7414">
              <w:rPr>
                <w:rFonts w:ascii="Arial" w:hAnsi="Arial" w:cs="Arial"/>
                <w:sz w:val="14"/>
                <w:szCs w:val="14"/>
              </w:rPr>
              <w:t>Inclusion Ambassadors to make all pupils and staff aware of ASN and inclusion.</w:t>
            </w:r>
          </w:p>
          <w:p w14:paraId="7E8B8D6D" w14:textId="0E65052A" w:rsidR="00A73A1E" w:rsidRPr="00FE7414" w:rsidRDefault="00A73A1E" w:rsidP="00B1027A">
            <w:pPr>
              <w:ind w:left="148"/>
              <w:contextualSpacing/>
              <w:rPr>
                <w:rFonts w:ascii="Arial" w:hAnsi="Arial" w:cs="Arial"/>
                <w:sz w:val="14"/>
                <w:szCs w:val="14"/>
              </w:rPr>
            </w:pPr>
          </w:p>
          <w:p w14:paraId="5483E4B6" w14:textId="77777777" w:rsidR="00FE7414" w:rsidRPr="00FE7414" w:rsidRDefault="00FE7414" w:rsidP="00B1027A">
            <w:pPr>
              <w:ind w:left="148"/>
              <w:contextualSpacing/>
              <w:rPr>
                <w:rFonts w:ascii="Arial" w:hAnsi="Arial" w:cs="Arial"/>
                <w:sz w:val="14"/>
                <w:szCs w:val="14"/>
              </w:rPr>
            </w:pPr>
          </w:p>
          <w:p w14:paraId="4ABD7805" w14:textId="77777777" w:rsidR="00A73A1E" w:rsidRPr="00FE7414" w:rsidRDefault="00A73A1E" w:rsidP="00A73A1E">
            <w:pPr>
              <w:pStyle w:val="ListParagraph"/>
              <w:numPr>
                <w:ilvl w:val="0"/>
                <w:numId w:val="6"/>
              </w:numPr>
              <w:ind w:left="117" w:hanging="117"/>
              <w:rPr>
                <w:rFonts w:ascii="Arial" w:hAnsi="Arial" w:cs="Arial"/>
                <w:sz w:val="14"/>
                <w:szCs w:val="14"/>
              </w:rPr>
            </w:pPr>
            <w:r w:rsidRPr="00FE7414">
              <w:rPr>
                <w:rFonts w:ascii="Arial" w:hAnsi="Arial" w:cs="Arial"/>
                <w:sz w:val="14"/>
                <w:szCs w:val="14"/>
              </w:rPr>
              <w:t>Faculty of the month focus which includes video clips and a set task.  Engagement and outcomes will be tracked and monitored throughout the session.</w:t>
            </w:r>
          </w:p>
          <w:p w14:paraId="61B24788" w14:textId="77777777" w:rsidR="00A73A1E" w:rsidRPr="00FE7414" w:rsidRDefault="00A73A1E" w:rsidP="00A73A1E">
            <w:pPr>
              <w:pStyle w:val="ListParagraph"/>
              <w:numPr>
                <w:ilvl w:val="0"/>
                <w:numId w:val="6"/>
              </w:numPr>
              <w:ind w:left="117" w:hanging="117"/>
              <w:rPr>
                <w:rFonts w:ascii="Arial" w:hAnsi="Arial" w:cs="Arial"/>
                <w:sz w:val="14"/>
                <w:szCs w:val="14"/>
              </w:rPr>
            </w:pPr>
            <w:r w:rsidRPr="00FE7414">
              <w:rPr>
                <w:rFonts w:ascii="Arial" w:hAnsi="Arial" w:cs="Arial"/>
                <w:sz w:val="14"/>
                <w:szCs w:val="14"/>
              </w:rPr>
              <w:t>Maths and English staff to complete a 6 week block of work throughout the session.  This will target P6/P7 classes.</w:t>
            </w:r>
          </w:p>
          <w:p w14:paraId="0F6F25F1" w14:textId="4ED9B6C9" w:rsidR="00A73A1E" w:rsidRPr="00FE7414" w:rsidRDefault="00A73A1E" w:rsidP="00A73A1E">
            <w:pPr>
              <w:pStyle w:val="ListParagraph"/>
              <w:numPr>
                <w:ilvl w:val="0"/>
                <w:numId w:val="6"/>
              </w:numPr>
              <w:ind w:left="117" w:hanging="117"/>
              <w:rPr>
                <w:rFonts w:ascii="Arial" w:hAnsi="Arial" w:cs="Arial"/>
                <w:sz w:val="14"/>
                <w:szCs w:val="14"/>
              </w:rPr>
            </w:pPr>
            <w:r w:rsidRPr="00FE7414">
              <w:rPr>
                <w:rFonts w:ascii="Arial" w:hAnsi="Arial" w:cs="Arial"/>
                <w:sz w:val="14"/>
                <w:szCs w:val="14"/>
              </w:rPr>
              <w:t>Parents events throughout the session to introduce our plans and then to get termly feedback.  Secondary staff to attend primary parent’s evenings.</w:t>
            </w:r>
          </w:p>
          <w:p w14:paraId="360F59DB" w14:textId="3121EB48" w:rsidR="00A73A1E" w:rsidRPr="00FE7414" w:rsidRDefault="00A73A1E" w:rsidP="00A73A1E">
            <w:pPr>
              <w:pStyle w:val="ListParagraph"/>
              <w:numPr>
                <w:ilvl w:val="0"/>
                <w:numId w:val="6"/>
              </w:numPr>
              <w:ind w:left="117" w:hanging="117"/>
              <w:rPr>
                <w:rFonts w:ascii="Arial" w:hAnsi="Arial" w:cs="Arial"/>
                <w:sz w:val="14"/>
                <w:szCs w:val="14"/>
              </w:rPr>
            </w:pPr>
            <w:r w:rsidRPr="00FE7414">
              <w:rPr>
                <w:rFonts w:ascii="Arial" w:hAnsi="Arial" w:cs="Arial"/>
                <w:sz w:val="14"/>
                <w:szCs w:val="14"/>
              </w:rPr>
              <w:t>S1 Ambassadors to lead some areas of the programme and work with their peers.</w:t>
            </w:r>
          </w:p>
          <w:p w14:paraId="05F6EF18" w14:textId="0C3A6BC0" w:rsidR="00A73A1E" w:rsidRPr="00FE7414" w:rsidRDefault="00A73A1E" w:rsidP="00A73A1E">
            <w:pPr>
              <w:pStyle w:val="ListParagraph"/>
              <w:numPr>
                <w:ilvl w:val="0"/>
                <w:numId w:val="6"/>
              </w:numPr>
              <w:ind w:left="117" w:hanging="117"/>
              <w:rPr>
                <w:rFonts w:ascii="Arial" w:hAnsi="Arial" w:cs="Arial"/>
                <w:sz w:val="14"/>
                <w:szCs w:val="14"/>
              </w:rPr>
            </w:pPr>
            <w:r w:rsidRPr="00FE7414">
              <w:rPr>
                <w:rFonts w:ascii="Arial" w:hAnsi="Arial" w:cs="Arial"/>
                <w:sz w:val="14"/>
                <w:szCs w:val="14"/>
              </w:rPr>
              <w:t>Transition Club after school which will take place twice per term.</w:t>
            </w:r>
          </w:p>
          <w:p w14:paraId="289F9E38" w14:textId="3F8C3852" w:rsidR="00A73A1E" w:rsidRPr="00FE7414" w:rsidRDefault="00A73A1E" w:rsidP="00FE7414">
            <w:pPr>
              <w:rPr>
                <w:rFonts w:ascii="Arial" w:hAnsi="Arial" w:cs="Arial"/>
                <w:sz w:val="14"/>
                <w:szCs w:val="14"/>
              </w:rPr>
            </w:pPr>
          </w:p>
          <w:p w14:paraId="0E858EE8" w14:textId="77777777" w:rsidR="00A73A1E" w:rsidRPr="00FE7414" w:rsidRDefault="00A73A1E" w:rsidP="00A73A1E">
            <w:pPr>
              <w:pStyle w:val="ListParagraph"/>
              <w:numPr>
                <w:ilvl w:val="0"/>
                <w:numId w:val="6"/>
              </w:numPr>
              <w:ind w:left="159" w:hanging="159"/>
              <w:rPr>
                <w:rFonts w:ascii="Arial" w:hAnsi="Arial" w:cs="Arial"/>
                <w:b/>
                <w:sz w:val="14"/>
                <w:szCs w:val="14"/>
              </w:rPr>
            </w:pPr>
            <w:r w:rsidRPr="00FE7414">
              <w:rPr>
                <w:rFonts w:ascii="Arial" w:hAnsi="Arial" w:cs="Arial"/>
                <w:sz w:val="14"/>
                <w:szCs w:val="14"/>
              </w:rPr>
              <w:t xml:space="preserve">Termly Nurture focus.  </w:t>
            </w:r>
          </w:p>
          <w:p w14:paraId="34C8157A" w14:textId="77777777" w:rsidR="00A73A1E" w:rsidRPr="00FE7414" w:rsidRDefault="00A73A1E" w:rsidP="00A73A1E">
            <w:pPr>
              <w:pStyle w:val="ListParagraph"/>
              <w:numPr>
                <w:ilvl w:val="0"/>
                <w:numId w:val="6"/>
              </w:numPr>
              <w:ind w:left="159" w:hanging="159"/>
              <w:rPr>
                <w:rFonts w:ascii="Arial" w:hAnsi="Arial" w:cs="Arial"/>
                <w:b/>
                <w:sz w:val="14"/>
                <w:szCs w:val="14"/>
              </w:rPr>
            </w:pPr>
            <w:r w:rsidRPr="00FE7414">
              <w:rPr>
                <w:rFonts w:ascii="Arial" w:hAnsi="Arial" w:cs="Arial"/>
                <w:sz w:val="14"/>
                <w:szCs w:val="14"/>
              </w:rPr>
              <w:t>PL programme to support the implementation of a whole school nurturing approach</w:t>
            </w:r>
          </w:p>
          <w:p w14:paraId="7AECAFD3" w14:textId="77777777" w:rsidR="00A73A1E" w:rsidRPr="00FE7414" w:rsidRDefault="00A73A1E" w:rsidP="00A73A1E">
            <w:pPr>
              <w:pStyle w:val="ListParagraph"/>
              <w:numPr>
                <w:ilvl w:val="0"/>
                <w:numId w:val="6"/>
              </w:numPr>
              <w:ind w:left="159" w:hanging="159"/>
              <w:rPr>
                <w:rFonts w:ascii="Arial" w:hAnsi="Arial" w:cs="Arial"/>
                <w:b/>
                <w:sz w:val="14"/>
                <w:szCs w:val="14"/>
              </w:rPr>
            </w:pPr>
            <w:r w:rsidRPr="00FE7414">
              <w:rPr>
                <w:rFonts w:ascii="Arial" w:hAnsi="Arial" w:cs="Arial"/>
                <w:sz w:val="14"/>
                <w:szCs w:val="14"/>
              </w:rPr>
              <w:t xml:space="preserve">Nurture Ambassadors to raise awareness of whole school nurture  </w:t>
            </w:r>
          </w:p>
          <w:p w14:paraId="65222EEE" w14:textId="3C76D069" w:rsidR="00A73A1E" w:rsidRPr="00FE7414" w:rsidRDefault="00A73A1E" w:rsidP="00A73A1E">
            <w:pPr>
              <w:pStyle w:val="ListParagraph"/>
              <w:numPr>
                <w:ilvl w:val="0"/>
                <w:numId w:val="6"/>
              </w:numPr>
              <w:ind w:left="117" w:hanging="117"/>
              <w:rPr>
                <w:rFonts w:ascii="Arial" w:hAnsi="Arial" w:cs="Arial"/>
                <w:sz w:val="14"/>
                <w:szCs w:val="14"/>
              </w:rPr>
            </w:pPr>
            <w:r w:rsidRPr="00FE7414">
              <w:rPr>
                <w:rFonts w:ascii="Arial" w:hAnsi="Arial" w:cs="Arial"/>
                <w:sz w:val="14"/>
                <w:szCs w:val="14"/>
              </w:rPr>
              <w:t>Nurture parent focus groups.</w:t>
            </w:r>
          </w:p>
        </w:tc>
        <w:tc>
          <w:tcPr>
            <w:tcW w:w="1250" w:type="dxa"/>
            <w:shd w:val="clear" w:color="auto" w:fill="FFFFFF" w:themeFill="background1"/>
          </w:tcPr>
          <w:p w14:paraId="6B6F5546" w14:textId="77777777" w:rsidR="00A73A1E" w:rsidRPr="00FE7414" w:rsidRDefault="00A73A1E" w:rsidP="00B1027A">
            <w:pPr>
              <w:rPr>
                <w:rFonts w:ascii="Arial" w:hAnsi="Arial" w:cs="Arial"/>
                <w:sz w:val="14"/>
                <w:szCs w:val="14"/>
              </w:rPr>
            </w:pPr>
          </w:p>
          <w:p w14:paraId="29273F17" w14:textId="77777777" w:rsidR="00A73A1E" w:rsidRPr="00FE7414" w:rsidRDefault="00A73A1E" w:rsidP="00B1027A">
            <w:pPr>
              <w:rPr>
                <w:rFonts w:ascii="Arial" w:hAnsi="Arial" w:cs="Arial"/>
                <w:sz w:val="14"/>
                <w:szCs w:val="14"/>
              </w:rPr>
            </w:pPr>
          </w:p>
          <w:p w14:paraId="61AC151E" w14:textId="77777777" w:rsidR="00A73A1E" w:rsidRPr="00FE7414" w:rsidRDefault="00A73A1E" w:rsidP="00B1027A">
            <w:pPr>
              <w:rPr>
                <w:rFonts w:ascii="Arial" w:hAnsi="Arial" w:cs="Arial"/>
                <w:sz w:val="14"/>
                <w:szCs w:val="14"/>
              </w:rPr>
            </w:pPr>
            <w:r w:rsidRPr="00FE7414">
              <w:rPr>
                <w:rFonts w:ascii="Arial" w:hAnsi="Arial" w:cs="Arial"/>
                <w:sz w:val="14"/>
                <w:szCs w:val="14"/>
              </w:rPr>
              <w:t>Session 21-22</w:t>
            </w:r>
          </w:p>
          <w:p w14:paraId="21B30FD8" w14:textId="77777777" w:rsidR="00A73A1E" w:rsidRPr="00FE7414" w:rsidRDefault="00A73A1E" w:rsidP="00B1027A">
            <w:pPr>
              <w:rPr>
                <w:rFonts w:ascii="Arial" w:hAnsi="Arial" w:cs="Arial"/>
                <w:sz w:val="14"/>
                <w:szCs w:val="14"/>
              </w:rPr>
            </w:pPr>
            <w:r w:rsidRPr="00FE7414">
              <w:rPr>
                <w:rFonts w:ascii="Arial" w:hAnsi="Arial" w:cs="Arial"/>
                <w:sz w:val="14"/>
                <w:szCs w:val="14"/>
              </w:rPr>
              <w:t>L Davis</w:t>
            </w:r>
          </w:p>
          <w:p w14:paraId="6D73932E" w14:textId="77777777" w:rsidR="00A73A1E" w:rsidRPr="00FE7414" w:rsidRDefault="00A73A1E" w:rsidP="00B1027A">
            <w:pPr>
              <w:rPr>
                <w:rFonts w:ascii="Arial" w:hAnsi="Arial" w:cs="Arial"/>
                <w:sz w:val="14"/>
                <w:szCs w:val="14"/>
              </w:rPr>
            </w:pPr>
            <w:r w:rsidRPr="00FE7414">
              <w:rPr>
                <w:rFonts w:ascii="Arial" w:hAnsi="Arial" w:cs="Arial"/>
                <w:sz w:val="14"/>
                <w:szCs w:val="14"/>
              </w:rPr>
              <w:t>L McCrindle</w:t>
            </w:r>
          </w:p>
          <w:p w14:paraId="05E23105" w14:textId="77777777" w:rsidR="00A73A1E" w:rsidRPr="00FE7414" w:rsidRDefault="00A73A1E" w:rsidP="00B1027A">
            <w:pPr>
              <w:rPr>
                <w:rFonts w:ascii="Arial" w:hAnsi="Arial" w:cs="Arial"/>
                <w:sz w:val="14"/>
                <w:szCs w:val="14"/>
              </w:rPr>
            </w:pPr>
            <w:r w:rsidRPr="00FE7414">
              <w:rPr>
                <w:rFonts w:ascii="Arial" w:hAnsi="Arial" w:cs="Arial"/>
                <w:sz w:val="14"/>
                <w:szCs w:val="14"/>
              </w:rPr>
              <w:t>SfL Teachers</w:t>
            </w:r>
          </w:p>
          <w:p w14:paraId="517F301B" w14:textId="77777777" w:rsidR="00A73A1E" w:rsidRPr="00FE7414" w:rsidRDefault="00A73A1E" w:rsidP="00B1027A">
            <w:pPr>
              <w:rPr>
                <w:rFonts w:ascii="Arial" w:hAnsi="Arial" w:cs="Arial"/>
                <w:sz w:val="14"/>
                <w:szCs w:val="14"/>
              </w:rPr>
            </w:pPr>
          </w:p>
          <w:p w14:paraId="17656ADB" w14:textId="77777777" w:rsidR="00A73A1E" w:rsidRPr="00FE7414" w:rsidRDefault="00A73A1E" w:rsidP="00B1027A">
            <w:pPr>
              <w:rPr>
                <w:rFonts w:ascii="Arial" w:hAnsi="Arial" w:cs="Arial"/>
                <w:sz w:val="14"/>
                <w:szCs w:val="14"/>
              </w:rPr>
            </w:pPr>
          </w:p>
          <w:p w14:paraId="28C10E61" w14:textId="77777777" w:rsidR="00A73A1E" w:rsidRPr="00FE7414" w:rsidRDefault="00A73A1E" w:rsidP="00B1027A">
            <w:pPr>
              <w:rPr>
                <w:rFonts w:ascii="Arial" w:hAnsi="Arial" w:cs="Arial"/>
                <w:sz w:val="14"/>
                <w:szCs w:val="14"/>
              </w:rPr>
            </w:pPr>
          </w:p>
          <w:p w14:paraId="11516945" w14:textId="77777777" w:rsidR="00A73A1E" w:rsidRPr="00FE7414" w:rsidRDefault="00A73A1E" w:rsidP="00B1027A">
            <w:pPr>
              <w:rPr>
                <w:rFonts w:ascii="Arial" w:hAnsi="Arial" w:cs="Arial"/>
                <w:sz w:val="14"/>
                <w:szCs w:val="14"/>
              </w:rPr>
            </w:pPr>
          </w:p>
          <w:p w14:paraId="7B404139" w14:textId="77777777" w:rsidR="00A73A1E" w:rsidRPr="00FE7414" w:rsidRDefault="00A73A1E" w:rsidP="00B1027A">
            <w:pPr>
              <w:rPr>
                <w:rFonts w:ascii="Arial" w:hAnsi="Arial" w:cs="Arial"/>
                <w:sz w:val="14"/>
                <w:szCs w:val="14"/>
              </w:rPr>
            </w:pPr>
          </w:p>
          <w:p w14:paraId="6B131AA5" w14:textId="77777777" w:rsidR="00A73A1E" w:rsidRPr="00FE7414" w:rsidRDefault="00A73A1E" w:rsidP="00B1027A">
            <w:pPr>
              <w:rPr>
                <w:rFonts w:ascii="Arial" w:hAnsi="Arial" w:cs="Arial"/>
                <w:sz w:val="14"/>
                <w:szCs w:val="14"/>
              </w:rPr>
            </w:pPr>
          </w:p>
          <w:p w14:paraId="1ECAF557" w14:textId="77777777" w:rsidR="00FE7414" w:rsidRPr="00FE7414" w:rsidRDefault="00FE7414" w:rsidP="00B1027A">
            <w:pPr>
              <w:rPr>
                <w:rFonts w:ascii="Arial" w:hAnsi="Arial" w:cs="Arial"/>
                <w:sz w:val="14"/>
                <w:szCs w:val="14"/>
              </w:rPr>
            </w:pPr>
          </w:p>
          <w:p w14:paraId="56F21E5B" w14:textId="10CCE070" w:rsidR="00A73A1E" w:rsidRPr="00FE7414" w:rsidRDefault="00A73A1E" w:rsidP="00B1027A">
            <w:pPr>
              <w:rPr>
                <w:rFonts w:ascii="Arial" w:hAnsi="Arial" w:cs="Arial"/>
                <w:sz w:val="14"/>
                <w:szCs w:val="14"/>
              </w:rPr>
            </w:pPr>
            <w:r w:rsidRPr="00FE7414">
              <w:rPr>
                <w:rFonts w:ascii="Arial" w:hAnsi="Arial" w:cs="Arial"/>
                <w:sz w:val="14"/>
                <w:szCs w:val="14"/>
              </w:rPr>
              <w:t>Session 21-22</w:t>
            </w:r>
          </w:p>
          <w:p w14:paraId="218370FC" w14:textId="77777777" w:rsidR="00A73A1E" w:rsidRPr="00FE7414" w:rsidRDefault="00A73A1E" w:rsidP="00B1027A">
            <w:pPr>
              <w:rPr>
                <w:rFonts w:ascii="Arial" w:hAnsi="Arial" w:cs="Arial"/>
                <w:sz w:val="14"/>
                <w:szCs w:val="14"/>
              </w:rPr>
            </w:pPr>
            <w:r w:rsidRPr="00FE7414">
              <w:rPr>
                <w:rFonts w:ascii="Arial" w:hAnsi="Arial" w:cs="Arial"/>
                <w:sz w:val="14"/>
                <w:szCs w:val="14"/>
              </w:rPr>
              <w:t>L Booth</w:t>
            </w:r>
          </w:p>
          <w:p w14:paraId="4A924AEA" w14:textId="77777777" w:rsidR="00A73A1E" w:rsidRPr="00FE7414" w:rsidRDefault="00A73A1E" w:rsidP="00B1027A">
            <w:pPr>
              <w:rPr>
                <w:rFonts w:ascii="Arial" w:hAnsi="Arial" w:cs="Arial"/>
                <w:sz w:val="14"/>
                <w:szCs w:val="14"/>
              </w:rPr>
            </w:pPr>
            <w:r w:rsidRPr="00FE7414">
              <w:rPr>
                <w:rFonts w:ascii="Arial" w:hAnsi="Arial" w:cs="Arial"/>
                <w:sz w:val="14"/>
                <w:szCs w:val="14"/>
              </w:rPr>
              <w:t>L Davis</w:t>
            </w:r>
          </w:p>
          <w:p w14:paraId="6950C4E7" w14:textId="77777777" w:rsidR="00A73A1E" w:rsidRPr="00FE7414" w:rsidRDefault="00A73A1E" w:rsidP="00B1027A">
            <w:pPr>
              <w:rPr>
                <w:rFonts w:ascii="Arial" w:hAnsi="Arial" w:cs="Arial"/>
                <w:sz w:val="14"/>
                <w:szCs w:val="14"/>
              </w:rPr>
            </w:pPr>
          </w:p>
          <w:p w14:paraId="5A9EC036" w14:textId="77777777" w:rsidR="00A73A1E" w:rsidRPr="00FE7414" w:rsidRDefault="00A73A1E" w:rsidP="00B1027A">
            <w:pPr>
              <w:rPr>
                <w:rFonts w:ascii="Arial" w:hAnsi="Arial" w:cs="Arial"/>
                <w:sz w:val="14"/>
                <w:szCs w:val="14"/>
              </w:rPr>
            </w:pPr>
          </w:p>
          <w:p w14:paraId="1740BFD8" w14:textId="77777777" w:rsidR="00A73A1E" w:rsidRPr="00FE7414" w:rsidRDefault="00A73A1E" w:rsidP="00B1027A">
            <w:pPr>
              <w:rPr>
                <w:rFonts w:ascii="Arial" w:hAnsi="Arial" w:cs="Arial"/>
                <w:sz w:val="14"/>
                <w:szCs w:val="14"/>
              </w:rPr>
            </w:pPr>
          </w:p>
          <w:p w14:paraId="2A0C8E59" w14:textId="77777777" w:rsidR="00A73A1E" w:rsidRPr="00FE7414" w:rsidRDefault="00A73A1E" w:rsidP="00B1027A">
            <w:pPr>
              <w:rPr>
                <w:rFonts w:ascii="Arial" w:hAnsi="Arial" w:cs="Arial"/>
                <w:sz w:val="14"/>
                <w:szCs w:val="14"/>
              </w:rPr>
            </w:pPr>
          </w:p>
          <w:p w14:paraId="3EBDADBF" w14:textId="77777777" w:rsidR="00A73A1E" w:rsidRPr="00FE7414" w:rsidRDefault="00A73A1E" w:rsidP="00B1027A">
            <w:pPr>
              <w:rPr>
                <w:rFonts w:ascii="Arial" w:hAnsi="Arial" w:cs="Arial"/>
                <w:sz w:val="14"/>
                <w:szCs w:val="14"/>
              </w:rPr>
            </w:pPr>
          </w:p>
          <w:p w14:paraId="0DBF41D2" w14:textId="77777777" w:rsidR="00A73A1E" w:rsidRPr="00FE7414" w:rsidRDefault="00A73A1E" w:rsidP="00B1027A">
            <w:pPr>
              <w:rPr>
                <w:rFonts w:ascii="Arial" w:hAnsi="Arial" w:cs="Arial"/>
                <w:sz w:val="14"/>
                <w:szCs w:val="14"/>
              </w:rPr>
            </w:pPr>
          </w:p>
          <w:p w14:paraId="7D4CC910" w14:textId="7FD74652" w:rsidR="00A73A1E" w:rsidRPr="00FE7414" w:rsidRDefault="00A73A1E" w:rsidP="00B1027A">
            <w:pPr>
              <w:rPr>
                <w:rFonts w:ascii="Arial" w:hAnsi="Arial" w:cs="Arial"/>
                <w:sz w:val="14"/>
                <w:szCs w:val="14"/>
              </w:rPr>
            </w:pPr>
          </w:p>
          <w:p w14:paraId="00B1C269" w14:textId="26305626" w:rsidR="00A73A1E" w:rsidRPr="00FE7414" w:rsidRDefault="00A73A1E" w:rsidP="00B1027A">
            <w:pPr>
              <w:rPr>
                <w:rFonts w:ascii="Arial" w:hAnsi="Arial" w:cs="Arial"/>
                <w:sz w:val="14"/>
                <w:szCs w:val="14"/>
              </w:rPr>
            </w:pPr>
          </w:p>
          <w:p w14:paraId="2765C107" w14:textId="4CAE10B2" w:rsidR="00A73A1E" w:rsidRPr="00FE7414" w:rsidRDefault="00A73A1E" w:rsidP="00B1027A">
            <w:pPr>
              <w:rPr>
                <w:rFonts w:ascii="Arial" w:hAnsi="Arial" w:cs="Arial"/>
                <w:sz w:val="14"/>
                <w:szCs w:val="14"/>
              </w:rPr>
            </w:pPr>
          </w:p>
          <w:p w14:paraId="4CC3498A" w14:textId="70D9C63F" w:rsidR="00A73A1E" w:rsidRPr="00FE7414" w:rsidRDefault="00A73A1E" w:rsidP="00B1027A">
            <w:pPr>
              <w:rPr>
                <w:rFonts w:ascii="Arial" w:hAnsi="Arial" w:cs="Arial"/>
                <w:sz w:val="14"/>
                <w:szCs w:val="14"/>
              </w:rPr>
            </w:pPr>
          </w:p>
          <w:p w14:paraId="6D9763E2" w14:textId="639B0592" w:rsidR="00A73A1E" w:rsidRPr="00FE7414" w:rsidRDefault="00A73A1E" w:rsidP="00B1027A">
            <w:pPr>
              <w:rPr>
                <w:rFonts w:ascii="Arial" w:hAnsi="Arial" w:cs="Arial"/>
                <w:sz w:val="14"/>
                <w:szCs w:val="14"/>
              </w:rPr>
            </w:pPr>
          </w:p>
          <w:p w14:paraId="4D31B0E4" w14:textId="237C4B7D" w:rsidR="00A73A1E" w:rsidRPr="00FE7414" w:rsidRDefault="00A73A1E" w:rsidP="00B1027A">
            <w:pPr>
              <w:rPr>
                <w:rFonts w:ascii="Arial" w:hAnsi="Arial" w:cs="Arial"/>
                <w:sz w:val="14"/>
                <w:szCs w:val="14"/>
              </w:rPr>
            </w:pPr>
          </w:p>
          <w:p w14:paraId="7268B860" w14:textId="0001DA3B" w:rsidR="00A73A1E" w:rsidRPr="00FE7414" w:rsidRDefault="00A73A1E" w:rsidP="00B1027A">
            <w:pPr>
              <w:rPr>
                <w:rFonts w:ascii="Arial" w:hAnsi="Arial" w:cs="Arial"/>
                <w:sz w:val="14"/>
                <w:szCs w:val="14"/>
              </w:rPr>
            </w:pPr>
          </w:p>
          <w:p w14:paraId="3EAC8A7A" w14:textId="13957E88" w:rsidR="00A73A1E" w:rsidRPr="00FE7414" w:rsidRDefault="00A73A1E" w:rsidP="00B1027A">
            <w:pPr>
              <w:rPr>
                <w:rFonts w:ascii="Arial" w:hAnsi="Arial" w:cs="Arial"/>
                <w:sz w:val="14"/>
                <w:szCs w:val="14"/>
              </w:rPr>
            </w:pPr>
          </w:p>
          <w:p w14:paraId="7C4947FA" w14:textId="77777777" w:rsidR="00A73A1E" w:rsidRPr="00FE7414" w:rsidRDefault="00A73A1E" w:rsidP="00B1027A">
            <w:pPr>
              <w:rPr>
                <w:rFonts w:ascii="Arial" w:hAnsi="Arial" w:cs="Arial"/>
                <w:sz w:val="14"/>
                <w:szCs w:val="14"/>
              </w:rPr>
            </w:pPr>
            <w:r w:rsidRPr="00FE7414">
              <w:rPr>
                <w:rFonts w:ascii="Arial" w:hAnsi="Arial" w:cs="Arial"/>
                <w:sz w:val="14"/>
                <w:szCs w:val="14"/>
              </w:rPr>
              <w:t>Session 21-22</w:t>
            </w:r>
          </w:p>
          <w:p w14:paraId="225B43F9" w14:textId="77777777" w:rsidR="00A73A1E" w:rsidRPr="00FE7414" w:rsidRDefault="00A73A1E" w:rsidP="00B1027A">
            <w:pPr>
              <w:rPr>
                <w:rFonts w:ascii="Arial" w:hAnsi="Arial" w:cs="Arial"/>
                <w:sz w:val="14"/>
                <w:szCs w:val="14"/>
              </w:rPr>
            </w:pPr>
            <w:r w:rsidRPr="00FE7414">
              <w:rPr>
                <w:rFonts w:ascii="Arial" w:hAnsi="Arial" w:cs="Arial"/>
                <w:sz w:val="14"/>
                <w:szCs w:val="14"/>
              </w:rPr>
              <w:t>L Davis</w:t>
            </w:r>
          </w:p>
          <w:p w14:paraId="224B6E91" w14:textId="77777777" w:rsidR="00A73A1E" w:rsidRPr="00FE7414" w:rsidRDefault="00A73A1E" w:rsidP="00B1027A">
            <w:pPr>
              <w:rPr>
                <w:rFonts w:ascii="Arial" w:hAnsi="Arial" w:cs="Arial"/>
                <w:sz w:val="14"/>
                <w:szCs w:val="14"/>
              </w:rPr>
            </w:pPr>
            <w:r w:rsidRPr="00FE7414">
              <w:rPr>
                <w:rFonts w:ascii="Arial" w:hAnsi="Arial" w:cs="Arial"/>
                <w:sz w:val="14"/>
                <w:szCs w:val="14"/>
              </w:rPr>
              <w:t>L McCrindle</w:t>
            </w:r>
          </w:p>
          <w:p w14:paraId="42DD729D" w14:textId="77777777" w:rsidR="00A73A1E" w:rsidRPr="00FE7414" w:rsidRDefault="00A73A1E" w:rsidP="00B1027A">
            <w:pPr>
              <w:rPr>
                <w:rFonts w:ascii="Arial" w:hAnsi="Arial" w:cs="Arial"/>
                <w:sz w:val="14"/>
                <w:szCs w:val="14"/>
              </w:rPr>
            </w:pPr>
            <w:r w:rsidRPr="00FE7414">
              <w:rPr>
                <w:rFonts w:ascii="Arial" w:hAnsi="Arial" w:cs="Arial"/>
                <w:sz w:val="14"/>
                <w:szCs w:val="14"/>
              </w:rPr>
              <w:t>H McColl</w:t>
            </w:r>
          </w:p>
          <w:p w14:paraId="4482C4E1" w14:textId="77777777" w:rsidR="00A73A1E" w:rsidRPr="00FE7414" w:rsidRDefault="00A73A1E" w:rsidP="00B1027A">
            <w:pPr>
              <w:rPr>
                <w:rFonts w:ascii="Arial" w:hAnsi="Arial" w:cs="Arial"/>
                <w:sz w:val="14"/>
                <w:szCs w:val="14"/>
              </w:rPr>
            </w:pPr>
          </w:p>
          <w:p w14:paraId="67C7CF64" w14:textId="77777777" w:rsidR="00A73A1E" w:rsidRPr="00FE7414" w:rsidRDefault="00A73A1E" w:rsidP="00B1027A">
            <w:pPr>
              <w:rPr>
                <w:rFonts w:ascii="Arial" w:hAnsi="Arial" w:cs="Arial"/>
                <w:sz w:val="14"/>
                <w:szCs w:val="14"/>
              </w:rPr>
            </w:pPr>
          </w:p>
          <w:p w14:paraId="776C1F7E" w14:textId="77777777" w:rsidR="00A73A1E" w:rsidRPr="00FE7414" w:rsidRDefault="00A73A1E" w:rsidP="00B1027A">
            <w:pPr>
              <w:rPr>
                <w:rFonts w:ascii="Arial" w:hAnsi="Arial" w:cs="Arial"/>
                <w:sz w:val="14"/>
                <w:szCs w:val="14"/>
              </w:rPr>
            </w:pPr>
          </w:p>
          <w:p w14:paraId="0A0121C2" w14:textId="77777777" w:rsidR="00A73A1E" w:rsidRPr="00FE7414" w:rsidRDefault="00A73A1E" w:rsidP="00B1027A">
            <w:pPr>
              <w:rPr>
                <w:rFonts w:ascii="Arial" w:hAnsi="Arial" w:cs="Arial"/>
                <w:sz w:val="14"/>
                <w:szCs w:val="14"/>
              </w:rPr>
            </w:pPr>
          </w:p>
          <w:p w14:paraId="6878C20D" w14:textId="77777777" w:rsidR="00A73A1E" w:rsidRPr="00FE7414" w:rsidRDefault="00A73A1E" w:rsidP="00B1027A">
            <w:pPr>
              <w:rPr>
                <w:rFonts w:ascii="Arial" w:hAnsi="Arial" w:cs="Arial"/>
                <w:sz w:val="14"/>
                <w:szCs w:val="14"/>
              </w:rPr>
            </w:pPr>
          </w:p>
        </w:tc>
        <w:tc>
          <w:tcPr>
            <w:tcW w:w="3626" w:type="dxa"/>
            <w:shd w:val="clear" w:color="auto" w:fill="FFFFFF" w:themeFill="background1"/>
          </w:tcPr>
          <w:p w14:paraId="7BB95DDC" w14:textId="77777777" w:rsidR="00A73A1E" w:rsidRPr="00FE7414" w:rsidRDefault="00A73A1E" w:rsidP="00A73A1E">
            <w:pPr>
              <w:numPr>
                <w:ilvl w:val="0"/>
                <w:numId w:val="3"/>
              </w:numPr>
              <w:ind w:left="175" w:hanging="175"/>
              <w:contextualSpacing/>
              <w:rPr>
                <w:rFonts w:ascii="Arial" w:hAnsi="Arial" w:cs="Arial"/>
                <w:sz w:val="14"/>
                <w:szCs w:val="14"/>
              </w:rPr>
            </w:pPr>
            <w:r w:rsidRPr="00FE7414">
              <w:rPr>
                <w:rFonts w:ascii="Arial" w:hAnsi="Arial" w:cs="Arial"/>
                <w:sz w:val="14"/>
                <w:szCs w:val="14"/>
              </w:rPr>
              <w:t>Young people participate positively in their learning and experience a pace and challenge that is right for them.</w:t>
            </w:r>
          </w:p>
          <w:p w14:paraId="1152CBC4" w14:textId="77777777" w:rsidR="00A73A1E" w:rsidRPr="00FE7414" w:rsidRDefault="00A73A1E" w:rsidP="00A73A1E">
            <w:pPr>
              <w:numPr>
                <w:ilvl w:val="0"/>
                <w:numId w:val="3"/>
              </w:numPr>
              <w:ind w:left="175" w:hanging="175"/>
              <w:contextualSpacing/>
              <w:rPr>
                <w:rFonts w:ascii="Arial" w:hAnsi="Arial" w:cs="Arial"/>
                <w:sz w:val="14"/>
                <w:szCs w:val="14"/>
              </w:rPr>
            </w:pPr>
            <w:r w:rsidRPr="00FE7414">
              <w:rPr>
                <w:rFonts w:ascii="Arial" w:hAnsi="Arial" w:cs="Arial"/>
                <w:sz w:val="14"/>
                <w:szCs w:val="14"/>
              </w:rPr>
              <w:t>Young people are in an environment that does not overwhelm them and they feel supported to do their best.</w:t>
            </w:r>
          </w:p>
          <w:p w14:paraId="305FE802" w14:textId="77777777" w:rsidR="00A73A1E" w:rsidRPr="00FE7414" w:rsidRDefault="00A73A1E" w:rsidP="00A73A1E">
            <w:pPr>
              <w:numPr>
                <w:ilvl w:val="0"/>
                <w:numId w:val="3"/>
              </w:numPr>
              <w:ind w:left="175" w:hanging="175"/>
              <w:contextualSpacing/>
              <w:rPr>
                <w:rFonts w:ascii="Arial" w:hAnsi="Arial" w:cs="Arial"/>
                <w:sz w:val="14"/>
                <w:szCs w:val="14"/>
              </w:rPr>
            </w:pPr>
            <w:r w:rsidRPr="00FE7414">
              <w:rPr>
                <w:rFonts w:ascii="Arial" w:hAnsi="Arial" w:cs="Arial"/>
                <w:sz w:val="14"/>
                <w:szCs w:val="14"/>
              </w:rPr>
              <w:t xml:space="preserve">Young people are supported and included to engage in their learning. </w:t>
            </w:r>
          </w:p>
          <w:p w14:paraId="6A546B57" w14:textId="77777777" w:rsidR="00A73A1E" w:rsidRPr="00FE7414" w:rsidRDefault="00A73A1E" w:rsidP="00A73A1E">
            <w:pPr>
              <w:numPr>
                <w:ilvl w:val="0"/>
                <w:numId w:val="3"/>
              </w:numPr>
              <w:ind w:left="175" w:hanging="175"/>
              <w:contextualSpacing/>
              <w:rPr>
                <w:rFonts w:ascii="Arial" w:hAnsi="Arial" w:cs="Arial"/>
                <w:sz w:val="14"/>
                <w:szCs w:val="14"/>
              </w:rPr>
            </w:pPr>
            <w:r w:rsidRPr="00FE7414">
              <w:rPr>
                <w:rFonts w:ascii="Arial" w:hAnsi="Arial" w:cs="Arial"/>
                <w:sz w:val="14"/>
                <w:szCs w:val="14"/>
              </w:rPr>
              <w:t>Young people and parents/carers feel that their needs are understood and being met.</w:t>
            </w:r>
          </w:p>
          <w:p w14:paraId="43A6E7E9" w14:textId="77777777" w:rsidR="00A73A1E" w:rsidRPr="00FE7414" w:rsidRDefault="00A73A1E" w:rsidP="00A73A1E">
            <w:pPr>
              <w:numPr>
                <w:ilvl w:val="0"/>
                <w:numId w:val="3"/>
              </w:numPr>
              <w:ind w:left="175" w:hanging="175"/>
              <w:contextualSpacing/>
              <w:rPr>
                <w:rFonts w:ascii="Arial" w:hAnsi="Arial" w:cs="Arial"/>
                <w:sz w:val="14"/>
                <w:szCs w:val="14"/>
              </w:rPr>
            </w:pPr>
            <w:r w:rsidRPr="00FE7414">
              <w:rPr>
                <w:rFonts w:ascii="Arial" w:hAnsi="Arial" w:cs="Arial"/>
                <w:sz w:val="14"/>
                <w:szCs w:val="14"/>
              </w:rPr>
              <w:t>All children and staff have a better understanding of ASN and inclusion throughout the school</w:t>
            </w:r>
          </w:p>
          <w:p w14:paraId="751BA06C" w14:textId="77777777" w:rsidR="00A73A1E" w:rsidRPr="00FE7414" w:rsidRDefault="00A73A1E" w:rsidP="00B1027A">
            <w:pPr>
              <w:rPr>
                <w:rFonts w:ascii="Arial" w:hAnsi="Arial" w:cs="Arial"/>
                <w:color w:val="FF0000"/>
                <w:sz w:val="14"/>
                <w:szCs w:val="14"/>
              </w:rPr>
            </w:pPr>
          </w:p>
          <w:p w14:paraId="3FE633B7" w14:textId="77777777" w:rsidR="00A73A1E" w:rsidRPr="00FE7414" w:rsidRDefault="00A73A1E" w:rsidP="00A73A1E">
            <w:pPr>
              <w:pStyle w:val="ListParagraph"/>
              <w:numPr>
                <w:ilvl w:val="0"/>
                <w:numId w:val="3"/>
              </w:numPr>
              <w:ind w:left="175" w:hanging="142"/>
              <w:rPr>
                <w:rFonts w:ascii="Arial" w:hAnsi="Arial" w:cs="Arial"/>
                <w:sz w:val="14"/>
                <w:szCs w:val="14"/>
              </w:rPr>
            </w:pPr>
            <w:r w:rsidRPr="00FE7414">
              <w:rPr>
                <w:rFonts w:ascii="Arial" w:hAnsi="Arial" w:cs="Arial"/>
                <w:sz w:val="14"/>
                <w:szCs w:val="14"/>
              </w:rPr>
              <w:t>Young people are involved in transition process and feel confident with the move into S1</w:t>
            </w:r>
          </w:p>
          <w:p w14:paraId="7D5ABD48" w14:textId="77777777" w:rsidR="00A73A1E" w:rsidRPr="00FE7414" w:rsidRDefault="00A73A1E" w:rsidP="00A73A1E">
            <w:pPr>
              <w:pStyle w:val="ListParagraph"/>
              <w:numPr>
                <w:ilvl w:val="0"/>
                <w:numId w:val="3"/>
              </w:numPr>
              <w:ind w:left="175" w:hanging="142"/>
              <w:rPr>
                <w:rFonts w:ascii="Arial" w:hAnsi="Arial" w:cs="Arial"/>
                <w:sz w:val="14"/>
                <w:szCs w:val="14"/>
              </w:rPr>
            </w:pPr>
            <w:r w:rsidRPr="00FE7414">
              <w:rPr>
                <w:rFonts w:ascii="Arial" w:hAnsi="Arial" w:cs="Arial"/>
                <w:sz w:val="14"/>
                <w:szCs w:val="14"/>
              </w:rPr>
              <w:t>Young people are more confident within curricular areas</w:t>
            </w:r>
          </w:p>
          <w:p w14:paraId="1D1C7024" w14:textId="77777777" w:rsidR="00A73A1E" w:rsidRPr="00FE7414" w:rsidRDefault="00A73A1E" w:rsidP="00A73A1E">
            <w:pPr>
              <w:pStyle w:val="ListParagraph"/>
              <w:numPr>
                <w:ilvl w:val="0"/>
                <w:numId w:val="3"/>
              </w:numPr>
              <w:ind w:left="175" w:hanging="142"/>
              <w:rPr>
                <w:rFonts w:ascii="Arial" w:hAnsi="Arial" w:cs="Arial"/>
                <w:sz w:val="14"/>
                <w:szCs w:val="14"/>
              </w:rPr>
            </w:pPr>
            <w:r w:rsidRPr="00FE7414">
              <w:rPr>
                <w:rFonts w:ascii="Arial" w:hAnsi="Arial" w:cs="Arial"/>
                <w:sz w:val="14"/>
                <w:szCs w:val="14"/>
              </w:rPr>
              <w:t>S1 feel empowered to make a difference to their peers arriving in school</w:t>
            </w:r>
          </w:p>
          <w:p w14:paraId="6706C7A7" w14:textId="77777777" w:rsidR="00A73A1E" w:rsidRPr="00FE7414" w:rsidRDefault="00A73A1E" w:rsidP="00A73A1E">
            <w:pPr>
              <w:pStyle w:val="ListParagraph"/>
              <w:numPr>
                <w:ilvl w:val="0"/>
                <w:numId w:val="3"/>
              </w:numPr>
              <w:ind w:left="175" w:hanging="142"/>
              <w:rPr>
                <w:rFonts w:ascii="Arial" w:hAnsi="Arial" w:cs="Arial"/>
                <w:sz w:val="14"/>
                <w:szCs w:val="14"/>
              </w:rPr>
            </w:pPr>
            <w:r w:rsidRPr="00FE7414">
              <w:rPr>
                <w:rFonts w:ascii="Arial" w:hAnsi="Arial" w:cs="Arial"/>
                <w:sz w:val="14"/>
                <w:szCs w:val="14"/>
              </w:rPr>
              <w:t>Young people are more familiar with key staff in school.</w:t>
            </w:r>
          </w:p>
          <w:p w14:paraId="0A2642D0" w14:textId="77777777" w:rsidR="00A73A1E" w:rsidRPr="00FE7414" w:rsidRDefault="00A73A1E" w:rsidP="00B1027A">
            <w:pPr>
              <w:rPr>
                <w:rFonts w:ascii="Arial" w:hAnsi="Arial" w:cs="Arial"/>
                <w:color w:val="FF0000"/>
                <w:sz w:val="14"/>
                <w:szCs w:val="14"/>
              </w:rPr>
            </w:pPr>
          </w:p>
          <w:p w14:paraId="78DDE3AD" w14:textId="77777777" w:rsidR="00A73A1E" w:rsidRPr="00FE7414" w:rsidRDefault="00A73A1E" w:rsidP="00B1027A">
            <w:pPr>
              <w:rPr>
                <w:rFonts w:ascii="Arial" w:hAnsi="Arial" w:cs="Arial"/>
                <w:color w:val="FF0000"/>
                <w:sz w:val="14"/>
                <w:szCs w:val="14"/>
              </w:rPr>
            </w:pPr>
          </w:p>
          <w:p w14:paraId="737453F0" w14:textId="77777777" w:rsidR="00A73A1E" w:rsidRPr="00FE7414" w:rsidRDefault="00A73A1E" w:rsidP="00B1027A">
            <w:pPr>
              <w:rPr>
                <w:rFonts w:ascii="Arial" w:hAnsi="Arial" w:cs="Arial"/>
                <w:color w:val="FF0000"/>
                <w:sz w:val="14"/>
                <w:szCs w:val="14"/>
              </w:rPr>
            </w:pPr>
          </w:p>
          <w:p w14:paraId="50C51433" w14:textId="5918E938" w:rsidR="00A73A1E" w:rsidRPr="00FE7414" w:rsidRDefault="00A73A1E" w:rsidP="00B1027A">
            <w:pPr>
              <w:rPr>
                <w:rFonts w:ascii="Arial" w:hAnsi="Arial" w:cs="Arial"/>
                <w:color w:val="FF0000"/>
                <w:sz w:val="14"/>
                <w:szCs w:val="14"/>
              </w:rPr>
            </w:pPr>
          </w:p>
          <w:p w14:paraId="33A4C5AA" w14:textId="1414A143" w:rsidR="00A73A1E" w:rsidRPr="00FE7414" w:rsidRDefault="00A73A1E" w:rsidP="00B1027A">
            <w:pPr>
              <w:rPr>
                <w:rFonts w:ascii="Arial" w:hAnsi="Arial" w:cs="Arial"/>
                <w:color w:val="FF0000"/>
                <w:sz w:val="14"/>
                <w:szCs w:val="14"/>
              </w:rPr>
            </w:pPr>
          </w:p>
          <w:p w14:paraId="533FDC21" w14:textId="77777777" w:rsidR="00A73A1E" w:rsidRPr="00FE7414" w:rsidRDefault="00A73A1E" w:rsidP="00B1027A">
            <w:pPr>
              <w:rPr>
                <w:rFonts w:ascii="Arial" w:hAnsi="Arial" w:cs="Arial"/>
                <w:color w:val="FF0000"/>
                <w:sz w:val="14"/>
                <w:szCs w:val="14"/>
              </w:rPr>
            </w:pPr>
          </w:p>
          <w:p w14:paraId="53ECC1DE" w14:textId="5BE1F168" w:rsidR="00A73A1E" w:rsidRPr="00FE7414" w:rsidRDefault="00A73A1E" w:rsidP="00A73A1E">
            <w:pPr>
              <w:pStyle w:val="ListParagraph"/>
              <w:numPr>
                <w:ilvl w:val="0"/>
                <w:numId w:val="3"/>
              </w:numPr>
              <w:ind w:left="175" w:hanging="175"/>
              <w:rPr>
                <w:rFonts w:ascii="Arial" w:hAnsi="Arial" w:cs="Arial"/>
                <w:sz w:val="14"/>
                <w:szCs w:val="14"/>
              </w:rPr>
            </w:pPr>
            <w:r w:rsidRPr="00FE7414">
              <w:rPr>
                <w:rFonts w:ascii="Arial" w:hAnsi="Arial" w:cs="Arial"/>
                <w:sz w:val="14"/>
                <w:szCs w:val="14"/>
              </w:rPr>
              <w:t>Young people are supported and ready to learn.</w:t>
            </w:r>
          </w:p>
          <w:p w14:paraId="3CD6405C" w14:textId="0BF24E6C" w:rsidR="00A73A1E" w:rsidRPr="00FE7414" w:rsidRDefault="00A73A1E" w:rsidP="00A73A1E">
            <w:pPr>
              <w:pStyle w:val="ListParagraph"/>
              <w:numPr>
                <w:ilvl w:val="0"/>
                <w:numId w:val="3"/>
              </w:numPr>
              <w:ind w:left="175" w:hanging="175"/>
              <w:rPr>
                <w:rFonts w:ascii="Arial" w:hAnsi="Arial" w:cs="Arial"/>
                <w:sz w:val="14"/>
                <w:szCs w:val="14"/>
              </w:rPr>
            </w:pPr>
            <w:r w:rsidRPr="00FE7414">
              <w:rPr>
                <w:rFonts w:ascii="Arial" w:hAnsi="Arial" w:cs="Arial"/>
                <w:sz w:val="14"/>
                <w:szCs w:val="14"/>
              </w:rPr>
              <w:t>Young people are supported to manage stress and be more resilient.</w:t>
            </w:r>
          </w:p>
          <w:p w14:paraId="026FD3AE" w14:textId="73261C1A" w:rsidR="00A73A1E" w:rsidRPr="00FE7414" w:rsidRDefault="00A73A1E" w:rsidP="00A73A1E">
            <w:pPr>
              <w:pStyle w:val="ListParagraph"/>
              <w:numPr>
                <w:ilvl w:val="0"/>
                <w:numId w:val="3"/>
              </w:numPr>
              <w:ind w:left="175" w:hanging="175"/>
              <w:rPr>
                <w:rFonts w:ascii="Arial" w:hAnsi="Arial" w:cs="Arial"/>
                <w:sz w:val="14"/>
                <w:szCs w:val="14"/>
              </w:rPr>
            </w:pPr>
            <w:r w:rsidRPr="00FE7414">
              <w:rPr>
                <w:rFonts w:ascii="Arial" w:hAnsi="Arial" w:cs="Arial"/>
                <w:sz w:val="14"/>
                <w:szCs w:val="14"/>
              </w:rPr>
              <w:t>Young people have a better understanding of what Nurture is and what it should look and sound like.</w:t>
            </w:r>
          </w:p>
          <w:p w14:paraId="17186DEA" w14:textId="77777777" w:rsidR="00A73A1E" w:rsidRPr="00FE7414" w:rsidRDefault="00A73A1E" w:rsidP="00B1027A">
            <w:pPr>
              <w:rPr>
                <w:rFonts w:ascii="Arial" w:hAnsi="Arial" w:cs="Arial"/>
                <w:sz w:val="14"/>
                <w:szCs w:val="14"/>
              </w:rPr>
            </w:pPr>
          </w:p>
        </w:tc>
        <w:tc>
          <w:tcPr>
            <w:tcW w:w="3603" w:type="dxa"/>
            <w:gridSpan w:val="2"/>
            <w:shd w:val="clear" w:color="auto" w:fill="FFFFFF" w:themeFill="background1"/>
          </w:tcPr>
          <w:p w14:paraId="1F3D6A3A" w14:textId="77777777" w:rsidR="00A73A1E" w:rsidRPr="00FE7414" w:rsidRDefault="00A73A1E" w:rsidP="00A73A1E">
            <w:pPr>
              <w:numPr>
                <w:ilvl w:val="0"/>
                <w:numId w:val="3"/>
              </w:numPr>
              <w:ind w:left="235" w:hanging="235"/>
              <w:contextualSpacing/>
              <w:rPr>
                <w:rFonts w:ascii="Arial" w:hAnsi="Arial" w:cs="Arial"/>
                <w:sz w:val="14"/>
                <w:szCs w:val="14"/>
              </w:rPr>
            </w:pPr>
            <w:r w:rsidRPr="00FE7414">
              <w:rPr>
                <w:rFonts w:ascii="Arial" w:hAnsi="Arial" w:cs="Arial"/>
                <w:sz w:val="14"/>
                <w:szCs w:val="14"/>
              </w:rPr>
              <w:t>Tracking and monitoring updates reflect progress and participation in their learning.</w:t>
            </w:r>
          </w:p>
          <w:p w14:paraId="1220F0BD" w14:textId="77777777" w:rsidR="00A73A1E" w:rsidRPr="00FE7414" w:rsidRDefault="00A73A1E" w:rsidP="00A73A1E">
            <w:pPr>
              <w:numPr>
                <w:ilvl w:val="0"/>
                <w:numId w:val="3"/>
              </w:numPr>
              <w:ind w:left="235" w:hanging="235"/>
              <w:contextualSpacing/>
              <w:rPr>
                <w:rFonts w:ascii="Arial" w:hAnsi="Arial" w:cs="Arial"/>
                <w:sz w:val="14"/>
                <w:szCs w:val="14"/>
              </w:rPr>
            </w:pPr>
            <w:r w:rsidRPr="00FE7414">
              <w:rPr>
                <w:rFonts w:ascii="Arial" w:hAnsi="Arial" w:cs="Arial"/>
                <w:sz w:val="14"/>
                <w:szCs w:val="14"/>
              </w:rPr>
              <w:t>Reports detailing pupil’s progress and next steps shows a better understanding of pupils needs.</w:t>
            </w:r>
          </w:p>
          <w:p w14:paraId="14C048F2" w14:textId="77777777" w:rsidR="00A73A1E" w:rsidRPr="00FE7414" w:rsidRDefault="00A73A1E" w:rsidP="00A73A1E">
            <w:pPr>
              <w:numPr>
                <w:ilvl w:val="0"/>
                <w:numId w:val="3"/>
              </w:numPr>
              <w:ind w:left="235" w:hanging="235"/>
              <w:contextualSpacing/>
              <w:rPr>
                <w:rFonts w:ascii="Arial" w:hAnsi="Arial" w:cs="Arial"/>
                <w:sz w:val="14"/>
                <w:szCs w:val="14"/>
              </w:rPr>
            </w:pPr>
            <w:r w:rsidRPr="00FE7414">
              <w:rPr>
                <w:rFonts w:ascii="Arial" w:hAnsi="Arial" w:cs="Arial"/>
                <w:sz w:val="14"/>
                <w:szCs w:val="14"/>
              </w:rPr>
              <w:t>Focus group work with targeted pupils and parents to get their views on impact and process.</w:t>
            </w:r>
          </w:p>
          <w:p w14:paraId="2FBB2DED" w14:textId="77777777" w:rsidR="00A73A1E" w:rsidRPr="00FE7414" w:rsidRDefault="00A73A1E" w:rsidP="00A73A1E">
            <w:pPr>
              <w:pStyle w:val="ListParagraph"/>
              <w:numPr>
                <w:ilvl w:val="0"/>
                <w:numId w:val="3"/>
              </w:numPr>
              <w:ind w:left="204" w:hanging="204"/>
              <w:rPr>
                <w:rFonts w:ascii="Arial" w:hAnsi="Arial" w:cs="Arial"/>
                <w:sz w:val="14"/>
                <w:szCs w:val="14"/>
              </w:rPr>
            </w:pPr>
            <w:r w:rsidRPr="00FE7414">
              <w:rPr>
                <w:rFonts w:ascii="Arial" w:hAnsi="Arial" w:cs="Arial"/>
                <w:sz w:val="14"/>
                <w:szCs w:val="14"/>
              </w:rPr>
              <w:t xml:space="preserve">GLOW forms on ASN conditions and CIRCLE </w:t>
            </w:r>
          </w:p>
          <w:p w14:paraId="661D60EC" w14:textId="0C26E72B" w:rsidR="00A73A1E" w:rsidRPr="00FE7414" w:rsidRDefault="00A73A1E" w:rsidP="00B1027A">
            <w:pPr>
              <w:rPr>
                <w:rFonts w:ascii="Arial" w:hAnsi="Arial" w:cs="Arial"/>
                <w:sz w:val="14"/>
                <w:szCs w:val="14"/>
              </w:rPr>
            </w:pPr>
          </w:p>
          <w:p w14:paraId="4B7F22FA" w14:textId="77777777" w:rsidR="00FE7414" w:rsidRPr="00FE7414" w:rsidRDefault="00FE7414" w:rsidP="00B1027A">
            <w:pPr>
              <w:rPr>
                <w:rFonts w:ascii="Arial" w:hAnsi="Arial" w:cs="Arial"/>
                <w:sz w:val="14"/>
                <w:szCs w:val="14"/>
              </w:rPr>
            </w:pPr>
          </w:p>
          <w:p w14:paraId="101C286F" w14:textId="6D640C85" w:rsidR="00A73A1E" w:rsidRDefault="00A73A1E" w:rsidP="00B1027A">
            <w:pPr>
              <w:rPr>
                <w:rFonts w:ascii="Arial" w:hAnsi="Arial" w:cs="Arial"/>
                <w:sz w:val="14"/>
                <w:szCs w:val="14"/>
              </w:rPr>
            </w:pPr>
          </w:p>
          <w:p w14:paraId="32414A25" w14:textId="188E976A" w:rsidR="00FE7414" w:rsidRDefault="00FE7414" w:rsidP="00B1027A">
            <w:pPr>
              <w:rPr>
                <w:rFonts w:ascii="Arial" w:hAnsi="Arial" w:cs="Arial"/>
                <w:sz w:val="14"/>
                <w:szCs w:val="14"/>
              </w:rPr>
            </w:pPr>
          </w:p>
          <w:p w14:paraId="31538CDC" w14:textId="77777777" w:rsidR="00FE7414" w:rsidRPr="00FE7414" w:rsidRDefault="00FE7414" w:rsidP="00B1027A">
            <w:pPr>
              <w:rPr>
                <w:rFonts w:ascii="Arial" w:hAnsi="Arial" w:cs="Arial"/>
                <w:sz w:val="14"/>
                <w:szCs w:val="14"/>
              </w:rPr>
            </w:pPr>
          </w:p>
          <w:p w14:paraId="2347F6FA" w14:textId="77777777" w:rsidR="00A73A1E" w:rsidRPr="00FE7414" w:rsidRDefault="00A73A1E" w:rsidP="00B1027A">
            <w:pPr>
              <w:rPr>
                <w:rFonts w:ascii="Arial" w:hAnsi="Arial" w:cs="Arial"/>
                <w:color w:val="FF0000"/>
                <w:sz w:val="14"/>
                <w:szCs w:val="14"/>
              </w:rPr>
            </w:pPr>
          </w:p>
          <w:p w14:paraId="1ADAA7B2" w14:textId="77777777" w:rsidR="00A73A1E" w:rsidRPr="00FE7414" w:rsidRDefault="00A73A1E" w:rsidP="00A73A1E">
            <w:pPr>
              <w:pStyle w:val="ListParagraph"/>
              <w:numPr>
                <w:ilvl w:val="0"/>
                <w:numId w:val="3"/>
              </w:numPr>
              <w:ind w:left="235" w:hanging="235"/>
              <w:rPr>
                <w:rFonts w:ascii="Arial" w:hAnsi="Arial" w:cs="Arial"/>
                <w:sz w:val="14"/>
                <w:szCs w:val="14"/>
              </w:rPr>
            </w:pPr>
            <w:r w:rsidRPr="00FE7414">
              <w:rPr>
                <w:rFonts w:ascii="Arial" w:hAnsi="Arial" w:cs="Arial"/>
                <w:sz w:val="14"/>
                <w:szCs w:val="14"/>
              </w:rPr>
              <w:t xml:space="preserve">Evidence of GLOW blog feedback which reflects engagement in their transition year </w:t>
            </w:r>
          </w:p>
          <w:p w14:paraId="51600718" w14:textId="77777777" w:rsidR="00A73A1E" w:rsidRPr="00FE7414" w:rsidRDefault="00A73A1E" w:rsidP="00A73A1E">
            <w:pPr>
              <w:pStyle w:val="ListParagraph"/>
              <w:numPr>
                <w:ilvl w:val="0"/>
                <w:numId w:val="3"/>
              </w:numPr>
              <w:ind w:left="235" w:hanging="235"/>
              <w:rPr>
                <w:rFonts w:ascii="Arial" w:hAnsi="Arial" w:cs="Arial"/>
                <w:sz w:val="14"/>
                <w:szCs w:val="14"/>
              </w:rPr>
            </w:pPr>
            <w:r w:rsidRPr="00FE7414">
              <w:rPr>
                <w:rFonts w:ascii="Arial" w:hAnsi="Arial" w:cs="Arial"/>
                <w:sz w:val="14"/>
                <w:szCs w:val="14"/>
              </w:rPr>
              <w:t>Engagement and tracking data for all curricular activities</w:t>
            </w:r>
          </w:p>
          <w:p w14:paraId="6BFCFCBB" w14:textId="77777777" w:rsidR="00A73A1E" w:rsidRPr="00FE7414" w:rsidRDefault="00A73A1E" w:rsidP="00A73A1E">
            <w:pPr>
              <w:pStyle w:val="ListParagraph"/>
              <w:numPr>
                <w:ilvl w:val="0"/>
                <w:numId w:val="3"/>
              </w:numPr>
              <w:ind w:left="235" w:hanging="235"/>
              <w:rPr>
                <w:rFonts w:ascii="Arial" w:hAnsi="Arial" w:cs="Arial"/>
                <w:sz w:val="14"/>
                <w:szCs w:val="14"/>
              </w:rPr>
            </w:pPr>
            <w:r w:rsidRPr="00FE7414">
              <w:rPr>
                <w:rFonts w:ascii="Arial" w:hAnsi="Arial" w:cs="Arial"/>
                <w:sz w:val="14"/>
                <w:szCs w:val="14"/>
              </w:rPr>
              <w:t>Evidence which reflect evaluation of events which include, teacher/parent and pupil feedback</w:t>
            </w:r>
          </w:p>
          <w:p w14:paraId="63788A0B" w14:textId="77777777" w:rsidR="00A73A1E" w:rsidRPr="00FE7414" w:rsidRDefault="00A73A1E" w:rsidP="00A73A1E">
            <w:pPr>
              <w:pStyle w:val="ListParagraph"/>
              <w:numPr>
                <w:ilvl w:val="0"/>
                <w:numId w:val="3"/>
              </w:numPr>
              <w:ind w:left="235" w:hanging="235"/>
              <w:rPr>
                <w:rFonts w:ascii="Arial" w:hAnsi="Arial" w:cs="Arial"/>
                <w:sz w:val="14"/>
                <w:szCs w:val="14"/>
              </w:rPr>
            </w:pPr>
            <w:r w:rsidRPr="00FE7414">
              <w:rPr>
                <w:rFonts w:ascii="Arial" w:hAnsi="Arial" w:cs="Arial"/>
                <w:sz w:val="14"/>
                <w:szCs w:val="14"/>
              </w:rPr>
              <w:t>Uptake in new S1 increases</w:t>
            </w:r>
          </w:p>
          <w:p w14:paraId="2254A86E" w14:textId="77777777" w:rsidR="00A73A1E" w:rsidRPr="00FE7414" w:rsidRDefault="00A73A1E" w:rsidP="00B1027A">
            <w:pPr>
              <w:rPr>
                <w:rFonts w:ascii="Arial" w:hAnsi="Arial" w:cs="Arial"/>
                <w:sz w:val="14"/>
                <w:szCs w:val="14"/>
              </w:rPr>
            </w:pPr>
          </w:p>
          <w:p w14:paraId="24CE5509" w14:textId="77777777" w:rsidR="00A73A1E" w:rsidRPr="00FE7414" w:rsidRDefault="00A73A1E" w:rsidP="00B1027A">
            <w:pPr>
              <w:rPr>
                <w:rFonts w:ascii="Arial" w:hAnsi="Arial" w:cs="Arial"/>
                <w:sz w:val="14"/>
                <w:szCs w:val="14"/>
              </w:rPr>
            </w:pPr>
          </w:p>
          <w:p w14:paraId="1AA10247" w14:textId="77777777" w:rsidR="00A73A1E" w:rsidRPr="00FE7414" w:rsidRDefault="00A73A1E" w:rsidP="00B1027A">
            <w:pPr>
              <w:rPr>
                <w:rFonts w:ascii="Arial" w:hAnsi="Arial" w:cs="Arial"/>
                <w:sz w:val="14"/>
                <w:szCs w:val="14"/>
              </w:rPr>
            </w:pPr>
          </w:p>
          <w:p w14:paraId="2DE126A0" w14:textId="77777777" w:rsidR="00A73A1E" w:rsidRPr="00FE7414" w:rsidRDefault="00A73A1E" w:rsidP="00B1027A">
            <w:pPr>
              <w:rPr>
                <w:rFonts w:ascii="Arial" w:hAnsi="Arial" w:cs="Arial"/>
                <w:sz w:val="14"/>
                <w:szCs w:val="14"/>
              </w:rPr>
            </w:pPr>
          </w:p>
          <w:p w14:paraId="715F0ADD" w14:textId="444371F8" w:rsidR="00FE7414" w:rsidRDefault="00FE7414" w:rsidP="00B1027A">
            <w:pPr>
              <w:rPr>
                <w:rFonts w:ascii="Arial" w:hAnsi="Arial" w:cs="Arial"/>
                <w:sz w:val="14"/>
                <w:szCs w:val="14"/>
              </w:rPr>
            </w:pPr>
          </w:p>
          <w:p w14:paraId="3AE803A5" w14:textId="77777777" w:rsidR="00FE7414" w:rsidRPr="00FE7414" w:rsidRDefault="00FE7414" w:rsidP="00B1027A">
            <w:pPr>
              <w:rPr>
                <w:rFonts w:ascii="Arial" w:hAnsi="Arial" w:cs="Arial"/>
                <w:sz w:val="14"/>
                <w:szCs w:val="14"/>
              </w:rPr>
            </w:pPr>
          </w:p>
          <w:p w14:paraId="34E4C3BD" w14:textId="38759DC1" w:rsidR="00A73A1E" w:rsidRPr="00FE7414" w:rsidRDefault="00A73A1E" w:rsidP="00B1027A">
            <w:pPr>
              <w:rPr>
                <w:rFonts w:ascii="Arial" w:hAnsi="Arial" w:cs="Arial"/>
                <w:sz w:val="14"/>
                <w:szCs w:val="14"/>
              </w:rPr>
            </w:pPr>
          </w:p>
          <w:p w14:paraId="4735EF32" w14:textId="77777777" w:rsidR="00A73A1E" w:rsidRPr="00FE7414" w:rsidRDefault="00A73A1E" w:rsidP="00A73A1E">
            <w:pPr>
              <w:numPr>
                <w:ilvl w:val="0"/>
                <w:numId w:val="3"/>
              </w:numPr>
              <w:ind w:left="206" w:hanging="206"/>
              <w:contextualSpacing/>
              <w:rPr>
                <w:rFonts w:ascii="Arial" w:hAnsi="Arial" w:cs="Arial"/>
                <w:sz w:val="14"/>
                <w:szCs w:val="14"/>
              </w:rPr>
            </w:pPr>
            <w:r w:rsidRPr="00FE7414">
              <w:rPr>
                <w:rFonts w:ascii="Arial" w:hAnsi="Arial" w:cs="Arial"/>
                <w:sz w:val="14"/>
                <w:szCs w:val="14"/>
              </w:rPr>
              <w:t>Nurture Principle checklist feedback from teachers to reflect understanding of what is working well and changes needed</w:t>
            </w:r>
          </w:p>
          <w:p w14:paraId="7B261A37" w14:textId="77777777" w:rsidR="00A73A1E" w:rsidRPr="00FE7414" w:rsidRDefault="00A73A1E" w:rsidP="00A73A1E">
            <w:pPr>
              <w:pStyle w:val="ListParagraph"/>
              <w:numPr>
                <w:ilvl w:val="0"/>
                <w:numId w:val="3"/>
              </w:numPr>
              <w:ind w:left="206" w:hanging="206"/>
              <w:rPr>
                <w:rFonts w:ascii="Arial" w:hAnsi="Arial" w:cs="Arial"/>
                <w:sz w:val="14"/>
                <w:szCs w:val="14"/>
              </w:rPr>
            </w:pPr>
            <w:r w:rsidRPr="00FE7414">
              <w:rPr>
                <w:rFonts w:ascii="Arial" w:hAnsi="Arial" w:cs="Arial"/>
                <w:sz w:val="14"/>
                <w:szCs w:val="14"/>
              </w:rPr>
              <w:t>Peer Observation feedback to confirm self- evaluation or look at next steps.</w:t>
            </w:r>
          </w:p>
          <w:p w14:paraId="7FC8B400" w14:textId="1295089E" w:rsidR="00A73A1E" w:rsidRPr="00FE7414" w:rsidRDefault="00A73A1E" w:rsidP="00A73A1E">
            <w:pPr>
              <w:pStyle w:val="ListParagraph"/>
              <w:numPr>
                <w:ilvl w:val="0"/>
                <w:numId w:val="3"/>
              </w:numPr>
              <w:ind w:left="206" w:hanging="206"/>
              <w:rPr>
                <w:rFonts w:ascii="Arial" w:hAnsi="Arial" w:cs="Arial"/>
                <w:sz w:val="14"/>
                <w:szCs w:val="14"/>
              </w:rPr>
            </w:pPr>
            <w:r w:rsidRPr="00FE7414">
              <w:rPr>
                <w:rFonts w:ascii="Arial" w:hAnsi="Arial" w:cs="Arial"/>
                <w:sz w:val="14"/>
                <w:szCs w:val="14"/>
              </w:rPr>
              <w:t>Pupil Feedback to reflect a better understanding of Nurture and strategies that they can use.</w:t>
            </w:r>
          </w:p>
          <w:p w14:paraId="51AE664D" w14:textId="77777777" w:rsidR="00A73A1E" w:rsidRPr="00FE7414" w:rsidRDefault="00A73A1E" w:rsidP="00B1027A">
            <w:pPr>
              <w:contextualSpacing/>
              <w:rPr>
                <w:rFonts w:ascii="Arial" w:hAnsi="Arial" w:cs="Arial"/>
                <w:sz w:val="14"/>
                <w:szCs w:val="14"/>
              </w:rPr>
            </w:pPr>
          </w:p>
          <w:p w14:paraId="2A976D05" w14:textId="77777777" w:rsidR="00A73A1E" w:rsidRPr="00FE7414" w:rsidRDefault="00A73A1E" w:rsidP="00B1027A">
            <w:pPr>
              <w:contextualSpacing/>
              <w:rPr>
                <w:rFonts w:ascii="Arial" w:hAnsi="Arial" w:cs="Arial"/>
                <w:sz w:val="14"/>
                <w:szCs w:val="14"/>
              </w:rPr>
            </w:pPr>
          </w:p>
          <w:p w14:paraId="0E3E1284" w14:textId="77777777" w:rsidR="00A73A1E" w:rsidRPr="00FE7414" w:rsidRDefault="00A73A1E" w:rsidP="00B1027A">
            <w:pPr>
              <w:contextualSpacing/>
              <w:rPr>
                <w:rFonts w:ascii="Arial" w:hAnsi="Arial" w:cs="Arial"/>
                <w:sz w:val="14"/>
                <w:szCs w:val="14"/>
              </w:rPr>
            </w:pPr>
          </w:p>
          <w:p w14:paraId="14F4588F" w14:textId="21CE2752" w:rsidR="00A73A1E" w:rsidRPr="00FE7414" w:rsidRDefault="00A73A1E" w:rsidP="00B1027A">
            <w:pPr>
              <w:contextualSpacing/>
              <w:rPr>
                <w:rFonts w:ascii="Arial" w:hAnsi="Arial" w:cs="Arial"/>
                <w:sz w:val="14"/>
                <w:szCs w:val="14"/>
              </w:rPr>
            </w:pPr>
          </w:p>
        </w:tc>
      </w:tr>
    </w:tbl>
    <w:tbl>
      <w:tblPr>
        <w:tblStyle w:val="TableGrid111"/>
        <w:tblW w:w="16028" w:type="dxa"/>
        <w:tblInd w:w="-856" w:type="dxa"/>
        <w:tblLayout w:type="fixed"/>
        <w:tblLook w:val="04A0" w:firstRow="1" w:lastRow="0" w:firstColumn="1" w:lastColumn="0" w:noHBand="0" w:noVBand="1"/>
      </w:tblPr>
      <w:tblGrid>
        <w:gridCol w:w="1135"/>
        <w:gridCol w:w="142"/>
        <w:gridCol w:w="850"/>
        <w:gridCol w:w="567"/>
        <w:gridCol w:w="1020"/>
        <w:gridCol w:w="142"/>
        <w:gridCol w:w="3542"/>
        <w:gridCol w:w="142"/>
        <w:gridCol w:w="1249"/>
        <w:gridCol w:w="142"/>
        <w:gridCol w:w="3343"/>
        <w:gridCol w:w="142"/>
        <w:gridCol w:w="1202"/>
        <w:gridCol w:w="2259"/>
        <w:gridCol w:w="142"/>
        <w:gridCol w:w="9"/>
      </w:tblGrid>
      <w:tr w:rsidR="00664536" w:rsidRPr="00FE7414" w14:paraId="04474CE4" w14:textId="77777777" w:rsidTr="00664536">
        <w:trPr>
          <w:trHeight w:val="648"/>
        </w:trPr>
        <w:tc>
          <w:tcPr>
            <w:tcW w:w="2127" w:type="dxa"/>
            <w:gridSpan w:val="3"/>
            <w:shd w:val="clear" w:color="auto" w:fill="F2F2F2" w:themeFill="background1" w:themeFillShade="F2"/>
            <w:vAlign w:val="center"/>
          </w:tcPr>
          <w:p w14:paraId="50F35157" w14:textId="77777777" w:rsidR="00664536" w:rsidRPr="00FE7414" w:rsidRDefault="00664536" w:rsidP="00486B34">
            <w:pPr>
              <w:rPr>
                <w:rFonts w:ascii="Arial" w:hAnsi="Arial" w:cs="Arial"/>
                <w:b/>
                <w:sz w:val="16"/>
                <w:szCs w:val="16"/>
              </w:rPr>
            </w:pPr>
            <w:r w:rsidRPr="00FE7414">
              <w:rPr>
                <w:rFonts w:ascii="Arial" w:hAnsi="Arial" w:cs="Arial"/>
                <w:b/>
                <w:sz w:val="16"/>
                <w:szCs w:val="16"/>
              </w:rPr>
              <w:lastRenderedPageBreak/>
              <w:t>School Strategic Priority:</w:t>
            </w:r>
          </w:p>
        </w:tc>
        <w:tc>
          <w:tcPr>
            <w:tcW w:w="11491" w:type="dxa"/>
            <w:gridSpan w:val="10"/>
            <w:shd w:val="clear" w:color="auto" w:fill="F2F2F2" w:themeFill="background1" w:themeFillShade="F2"/>
            <w:vAlign w:val="center"/>
          </w:tcPr>
          <w:p w14:paraId="218467C0" w14:textId="77777777" w:rsidR="00664536" w:rsidRPr="00FE7414" w:rsidRDefault="00664536" w:rsidP="00486B34">
            <w:pPr>
              <w:rPr>
                <w:rFonts w:ascii="Arial" w:hAnsi="Arial" w:cs="Arial"/>
                <w:b/>
                <w:color w:val="0070C0"/>
                <w:sz w:val="16"/>
                <w:szCs w:val="16"/>
              </w:rPr>
            </w:pPr>
            <w:r w:rsidRPr="00FE7414">
              <w:rPr>
                <w:rFonts w:ascii="Arial" w:hAnsi="Arial" w:cs="Arial"/>
                <w:b/>
                <w:color w:val="FF0000"/>
                <w:sz w:val="16"/>
                <w:szCs w:val="16"/>
              </w:rPr>
              <w:t>Supporting our children and young people to become successful learners, confident individuals, effective contributors and responsible citizens.</w:t>
            </w:r>
          </w:p>
          <w:p w14:paraId="6F8CEEDD" w14:textId="77777777" w:rsidR="00664536" w:rsidRPr="00FE7414" w:rsidRDefault="00664536" w:rsidP="00486B34">
            <w:pPr>
              <w:rPr>
                <w:rFonts w:ascii="Arial" w:hAnsi="Arial" w:cs="Arial"/>
                <w:b/>
                <w:sz w:val="16"/>
                <w:szCs w:val="16"/>
              </w:rPr>
            </w:pPr>
          </w:p>
        </w:tc>
        <w:tc>
          <w:tcPr>
            <w:tcW w:w="2410" w:type="dxa"/>
            <w:gridSpan w:val="3"/>
            <w:shd w:val="clear" w:color="auto" w:fill="F2F2F2" w:themeFill="background1" w:themeFillShade="F2"/>
            <w:vAlign w:val="center"/>
          </w:tcPr>
          <w:p w14:paraId="0CB48462" w14:textId="77777777" w:rsidR="00664536" w:rsidRPr="00FE7414" w:rsidRDefault="00664536" w:rsidP="00486B34">
            <w:pPr>
              <w:rPr>
                <w:rFonts w:ascii="Arial" w:hAnsi="Arial" w:cs="Arial"/>
                <w:i/>
                <w:color w:val="FF0000"/>
                <w:sz w:val="16"/>
                <w:szCs w:val="16"/>
              </w:rPr>
            </w:pPr>
            <w:r w:rsidRPr="00FE7414">
              <w:rPr>
                <w:rFonts w:ascii="Arial" w:hAnsi="Arial" w:cs="Arial"/>
                <w:b/>
                <w:sz w:val="16"/>
                <w:szCs w:val="16"/>
              </w:rPr>
              <w:t xml:space="preserve">Linked to Directorate Priority: </w:t>
            </w:r>
            <w:r w:rsidRPr="00FE7414">
              <w:rPr>
                <w:rFonts w:ascii="Arial" w:hAnsi="Arial" w:cs="Arial"/>
                <w:b/>
                <w:color w:val="FF0000"/>
                <w:sz w:val="16"/>
                <w:szCs w:val="16"/>
              </w:rPr>
              <w:t>2</w:t>
            </w:r>
          </w:p>
        </w:tc>
      </w:tr>
      <w:tr w:rsidR="00664536" w:rsidRPr="00FE7414" w14:paraId="049EB740" w14:textId="77777777" w:rsidTr="00664536">
        <w:trPr>
          <w:trHeight w:val="648"/>
        </w:trPr>
        <w:tc>
          <w:tcPr>
            <w:tcW w:w="2127" w:type="dxa"/>
            <w:gridSpan w:val="3"/>
            <w:shd w:val="clear" w:color="auto" w:fill="F2F2F2" w:themeFill="background1" w:themeFillShade="F2"/>
            <w:vAlign w:val="center"/>
          </w:tcPr>
          <w:p w14:paraId="3E5D7D87" w14:textId="77777777" w:rsidR="00664536" w:rsidRPr="00FE7414" w:rsidRDefault="00664536" w:rsidP="00486B34">
            <w:pPr>
              <w:rPr>
                <w:rFonts w:ascii="Arial" w:hAnsi="Arial" w:cs="Arial"/>
                <w:b/>
                <w:sz w:val="16"/>
                <w:szCs w:val="16"/>
              </w:rPr>
            </w:pPr>
            <w:r w:rsidRPr="00FE7414">
              <w:rPr>
                <w:rFonts w:ascii="Arial" w:hAnsi="Arial" w:cs="Arial"/>
                <w:b/>
                <w:sz w:val="16"/>
                <w:szCs w:val="16"/>
              </w:rPr>
              <w:t>High Level Objectives</w:t>
            </w:r>
          </w:p>
        </w:tc>
        <w:tc>
          <w:tcPr>
            <w:tcW w:w="11491" w:type="dxa"/>
            <w:gridSpan w:val="10"/>
            <w:shd w:val="clear" w:color="auto" w:fill="F2F2F2" w:themeFill="background1" w:themeFillShade="F2"/>
            <w:vAlign w:val="center"/>
          </w:tcPr>
          <w:p w14:paraId="23A56E73" w14:textId="77777777" w:rsidR="00664536" w:rsidRPr="00FE7414" w:rsidRDefault="00664536" w:rsidP="00486B34">
            <w:pPr>
              <w:numPr>
                <w:ilvl w:val="0"/>
                <w:numId w:val="3"/>
              </w:numPr>
              <w:spacing w:after="200" w:line="276" w:lineRule="auto"/>
              <w:contextualSpacing/>
              <w:rPr>
                <w:rFonts w:ascii="Arial" w:hAnsi="Arial" w:cs="Arial"/>
                <w:b/>
                <w:color w:val="FF0000"/>
                <w:sz w:val="16"/>
                <w:szCs w:val="16"/>
              </w:rPr>
            </w:pPr>
            <w:r w:rsidRPr="00FE7414">
              <w:rPr>
                <w:rFonts w:ascii="Arial" w:hAnsi="Arial" w:cs="Arial"/>
                <w:b/>
                <w:color w:val="FF0000"/>
                <w:sz w:val="16"/>
                <w:szCs w:val="16"/>
              </w:rPr>
              <w:t>Improve the quality and consistency of Learning and Teaching for our pupils.</w:t>
            </w:r>
          </w:p>
          <w:p w14:paraId="1C8AF36B" w14:textId="77777777" w:rsidR="00664536" w:rsidRPr="00FE7414" w:rsidRDefault="00664536" w:rsidP="00486B34">
            <w:pPr>
              <w:numPr>
                <w:ilvl w:val="0"/>
                <w:numId w:val="3"/>
              </w:numPr>
              <w:contextualSpacing/>
              <w:rPr>
                <w:rFonts w:ascii="Arial" w:hAnsi="Arial" w:cs="Arial"/>
                <w:b/>
                <w:color w:val="FF0000"/>
                <w:sz w:val="16"/>
                <w:szCs w:val="16"/>
              </w:rPr>
            </w:pPr>
            <w:r w:rsidRPr="00FE7414">
              <w:rPr>
                <w:rFonts w:ascii="Arial" w:hAnsi="Arial" w:cs="Arial"/>
                <w:b/>
                <w:color w:val="FF0000"/>
                <w:sz w:val="16"/>
                <w:szCs w:val="16"/>
              </w:rPr>
              <w:t>Develop opportunities for young people to be better informed and prepared for the World of Work.</w:t>
            </w:r>
          </w:p>
        </w:tc>
        <w:tc>
          <w:tcPr>
            <w:tcW w:w="2410" w:type="dxa"/>
            <w:gridSpan w:val="3"/>
            <w:shd w:val="clear" w:color="auto" w:fill="F2F2F2" w:themeFill="background1" w:themeFillShade="F2"/>
            <w:vAlign w:val="center"/>
          </w:tcPr>
          <w:p w14:paraId="19A907D8" w14:textId="77777777" w:rsidR="00664536" w:rsidRPr="00FE7414" w:rsidRDefault="00664536" w:rsidP="00486B34">
            <w:pPr>
              <w:rPr>
                <w:rFonts w:ascii="Arial" w:hAnsi="Arial" w:cs="Arial"/>
                <w:b/>
                <w:sz w:val="16"/>
                <w:szCs w:val="16"/>
              </w:rPr>
            </w:pPr>
          </w:p>
        </w:tc>
      </w:tr>
      <w:tr w:rsidR="00664536" w:rsidRPr="00FE7414" w14:paraId="04B4E6E0" w14:textId="77777777" w:rsidTr="00664536">
        <w:trPr>
          <w:gridAfter w:val="1"/>
          <w:wAfter w:w="9" w:type="dxa"/>
          <w:trHeight w:val="1073"/>
        </w:trPr>
        <w:tc>
          <w:tcPr>
            <w:tcW w:w="1277" w:type="dxa"/>
            <w:gridSpan w:val="2"/>
            <w:vAlign w:val="center"/>
          </w:tcPr>
          <w:p w14:paraId="57E8B431" w14:textId="77777777" w:rsidR="00664536" w:rsidRPr="00FE7414" w:rsidRDefault="00664536" w:rsidP="00486B34">
            <w:pPr>
              <w:jc w:val="center"/>
              <w:rPr>
                <w:rFonts w:ascii="Arial" w:hAnsi="Arial" w:cs="Arial"/>
                <w:b/>
                <w:color w:val="000000" w:themeColor="text1"/>
                <w:sz w:val="16"/>
                <w:szCs w:val="16"/>
              </w:rPr>
            </w:pPr>
            <w:r w:rsidRPr="00FE7414">
              <w:rPr>
                <w:rFonts w:ascii="Arial" w:hAnsi="Arial" w:cs="Arial"/>
                <w:b/>
                <w:color w:val="000000" w:themeColor="text1"/>
                <w:sz w:val="16"/>
                <w:szCs w:val="16"/>
              </w:rPr>
              <w:t>Tasks</w:t>
            </w:r>
          </w:p>
        </w:tc>
        <w:tc>
          <w:tcPr>
            <w:tcW w:w="850" w:type="dxa"/>
            <w:vAlign w:val="center"/>
          </w:tcPr>
          <w:p w14:paraId="1555A082" w14:textId="77777777" w:rsidR="00664536" w:rsidRPr="00FE7414" w:rsidRDefault="00664536" w:rsidP="00486B34">
            <w:pPr>
              <w:jc w:val="center"/>
              <w:rPr>
                <w:rFonts w:ascii="Arial" w:hAnsi="Arial" w:cs="Arial"/>
                <w:sz w:val="16"/>
                <w:szCs w:val="16"/>
              </w:rPr>
            </w:pPr>
            <w:r w:rsidRPr="00FE7414">
              <w:rPr>
                <w:rFonts w:ascii="Arial" w:hAnsi="Arial" w:cs="Arial"/>
                <w:b/>
                <w:sz w:val="16"/>
                <w:szCs w:val="16"/>
              </w:rPr>
              <w:t>HGIOS 4</w:t>
            </w:r>
          </w:p>
          <w:p w14:paraId="10FB5380" w14:textId="77777777" w:rsidR="00664536" w:rsidRPr="00FE7414" w:rsidRDefault="00664536" w:rsidP="00486B34">
            <w:pPr>
              <w:jc w:val="center"/>
              <w:rPr>
                <w:rFonts w:ascii="Arial" w:hAnsi="Arial" w:cs="Arial"/>
                <w:b/>
                <w:sz w:val="16"/>
                <w:szCs w:val="16"/>
              </w:rPr>
            </w:pPr>
            <w:r w:rsidRPr="00FE7414">
              <w:rPr>
                <w:rFonts w:ascii="Arial" w:hAnsi="Arial" w:cs="Arial"/>
                <w:b/>
                <w:sz w:val="16"/>
                <w:szCs w:val="16"/>
              </w:rPr>
              <w:t>HGIOELC</w:t>
            </w:r>
          </w:p>
          <w:p w14:paraId="14BF18CA" w14:textId="77777777" w:rsidR="00664536" w:rsidRPr="00FE7414" w:rsidRDefault="00664536" w:rsidP="00486B34">
            <w:pPr>
              <w:jc w:val="center"/>
              <w:rPr>
                <w:rFonts w:ascii="Arial" w:hAnsi="Arial" w:cs="Arial"/>
                <w:b/>
                <w:sz w:val="16"/>
                <w:szCs w:val="16"/>
              </w:rPr>
            </w:pPr>
            <w:r w:rsidRPr="00FE7414">
              <w:rPr>
                <w:rFonts w:ascii="Arial" w:hAnsi="Arial" w:cs="Arial"/>
                <w:b/>
                <w:sz w:val="16"/>
                <w:szCs w:val="16"/>
              </w:rPr>
              <w:t>NIF</w:t>
            </w:r>
          </w:p>
        </w:tc>
        <w:tc>
          <w:tcPr>
            <w:tcW w:w="1729" w:type="dxa"/>
            <w:gridSpan w:val="3"/>
          </w:tcPr>
          <w:p w14:paraId="0226B535" w14:textId="77777777" w:rsidR="00664536" w:rsidRPr="00FE7414" w:rsidRDefault="00664536" w:rsidP="00486B34">
            <w:pPr>
              <w:rPr>
                <w:rFonts w:ascii="Arial" w:hAnsi="Arial" w:cs="Arial"/>
                <w:b/>
                <w:sz w:val="16"/>
                <w:szCs w:val="16"/>
              </w:rPr>
            </w:pPr>
          </w:p>
          <w:p w14:paraId="22027218" w14:textId="77777777" w:rsidR="00664536" w:rsidRPr="00FE7414" w:rsidRDefault="00664536" w:rsidP="00486B34">
            <w:pPr>
              <w:jc w:val="center"/>
              <w:rPr>
                <w:rFonts w:ascii="Arial" w:hAnsi="Arial" w:cs="Arial"/>
                <w:b/>
                <w:sz w:val="16"/>
                <w:szCs w:val="16"/>
              </w:rPr>
            </w:pPr>
            <w:r w:rsidRPr="00FE7414">
              <w:rPr>
                <w:rFonts w:ascii="Arial" w:hAnsi="Arial" w:cs="Arial"/>
                <w:b/>
                <w:sz w:val="16"/>
                <w:szCs w:val="16"/>
              </w:rPr>
              <w:t>Supported through PEF?</w:t>
            </w:r>
          </w:p>
          <w:p w14:paraId="52DFD345" w14:textId="77777777" w:rsidR="00664536" w:rsidRPr="00FE7414" w:rsidRDefault="00664536" w:rsidP="00486B34">
            <w:pPr>
              <w:jc w:val="center"/>
              <w:rPr>
                <w:rFonts w:ascii="Arial" w:hAnsi="Arial" w:cs="Arial"/>
                <w:b/>
                <w:sz w:val="16"/>
                <w:szCs w:val="16"/>
              </w:rPr>
            </w:pPr>
            <w:r w:rsidRPr="00FE7414">
              <w:rPr>
                <w:rFonts w:ascii="Arial" w:hAnsi="Arial" w:cs="Arial"/>
                <w:b/>
                <w:sz w:val="16"/>
                <w:szCs w:val="16"/>
              </w:rPr>
              <w:t>Y/N</w:t>
            </w:r>
          </w:p>
        </w:tc>
        <w:tc>
          <w:tcPr>
            <w:tcW w:w="3684" w:type="dxa"/>
            <w:gridSpan w:val="2"/>
            <w:vAlign w:val="center"/>
          </w:tcPr>
          <w:p w14:paraId="6FB8D2A8" w14:textId="77777777" w:rsidR="00664536" w:rsidRPr="00FE7414" w:rsidRDefault="00664536" w:rsidP="00486B34">
            <w:pPr>
              <w:jc w:val="center"/>
              <w:rPr>
                <w:rFonts w:ascii="Arial" w:hAnsi="Arial" w:cs="Arial"/>
                <w:b/>
                <w:sz w:val="16"/>
                <w:szCs w:val="16"/>
              </w:rPr>
            </w:pPr>
            <w:r w:rsidRPr="00FE7414">
              <w:rPr>
                <w:rFonts w:ascii="Arial" w:hAnsi="Arial" w:cs="Arial"/>
                <w:b/>
                <w:sz w:val="16"/>
                <w:szCs w:val="16"/>
              </w:rPr>
              <w:t>How will I achieve this?</w:t>
            </w:r>
          </w:p>
        </w:tc>
        <w:tc>
          <w:tcPr>
            <w:tcW w:w="1391" w:type="dxa"/>
            <w:gridSpan w:val="2"/>
            <w:vAlign w:val="center"/>
          </w:tcPr>
          <w:p w14:paraId="20767A02" w14:textId="77777777" w:rsidR="00664536" w:rsidRPr="00FE7414" w:rsidRDefault="00664536" w:rsidP="00486B34">
            <w:pPr>
              <w:jc w:val="center"/>
              <w:rPr>
                <w:rFonts w:ascii="Arial" w:hAnsi="Arial" w:cs="Arial"/>
                <w:b/>
                <w:sz w:val="16"/>
                <w:szCs w:val="16"/>
              </w:rPr>
            </w:pPr>
            <w:r w:rsidRPr="00FE7414">
              <w:rPr>
                <w:rFonts w:ascii="Arial" w:hAnsi="Arial" w:cs="Arial"/>
                <w:b/>
                <w:sz w:val="16"/>
                <w:szCs w:val="16"/>
              </w:rPr>
              <w:t>Timescale / Assigned to:</w:t>
            </w:r>
          </w:p>
          <w:p w14:paraId="7C3365AE" w14:textId="77777777" w:rsidR="00664536" w:rsidRPr="00FE7414" w:rsidRDefault="00664536" w:rsidP="00486B34">
            <w:pPr>
              <w:jc w:val="center"/>
              <w:rPr>
                <w:rFonts w:ascii="Arial" w:hAnsi="Arial" w:cs="Arial"/>
                <w:b/>
                <w:sz w:val="16"/>
                <w:szCs w:val="16"/>
              </w:rPr>
            </w:pPr>
          </w:p>
          <w:p w14:paraId="5AD0C4F0" w14:textId="77777777" w:rsidR="00664536" w:rsidRPr="00FE7414" w:rsidRDefault="00664536" w:rsidP="00486B34">
            <w:pPr>
              <w:spacing w:after="200" w:line="276" w:lineRule="auto"/>
              <w:jc w:val="center"/>
              <w:rPr>
                <w:rFonts w:ascii="Arial" w:hAnsi="Arial" w:cs="Arial"/>
                <w:color w:val="FF0000"/>
                <w:sz w:val="16"/>
                <w:szCs w:val="16"/>
              </w:rPr>
            </w:pPr>
            <w:r w:rsidRPr="00FE7414">
              <w:rPr>
                <w:rFonts w:ascii="Arial" w:hAnsi="Arial" w:cs="Arial"/>
                <w:color w:val="FF0000"/>
                <w:sz w:val="16"/>
                <w:szCs w:val="16"/>
              </w:rPr>
              <w:t>All - from Aug 21 until June 22</w:t>
            </w:r>
          </w:p>
        </w:tc>
        <w:tc>
          <w:tcPr>
            <w:tcW w:w="3485" w:type="dxa"/>
            <w:gridSpan w:val="2"/>
            <w:vAlign w:val="center"/>
          </w:tcPr>
          <w:p w14:paraId="1620076D" w14:textId="77777777" w:rsidR="00664536" w:rsidRPr="00FE7414" w:rsidRDefault="00664536" w:rsidP="00486B34">
            <w:pPr>
              <w:jc w:val="center"/>
              <w:rPr>
                <w:rFonts w:ascii="Arial" w:hAnsi="Arial" w:cs="Arial"/>
                <w:b/>
                <w:sz w:val="16"/>
                <w:szCs w:val="16"/>
              </w:rPr>
            </w:pPr>
            <w:r w:rsidRPr="00FE7414">
              <w:rPr>
                <w:rFonts w:ascii="Arial" w:hAnsi="Arial" w:cs="Arial"/>
                <w:b/>
                <w:sz w:val="16"/>
                <w:szCs w:val="16"/>
              </w:rPr>
              <w:t>Pupil Outcomes</w:t>
            </w:r>
          </w:p>
        </w:tc>
        <w:tc>
          <w:tcPr>
            <w:tcW w:w="3603" w:type="dxa"/>
            <w:gridSpan w:val="3"/>
            <w:vAlign w:val="center"/>
          </w:tcPr>
          <w:p w14:paraId="65C9AB13" w14:textId="77777777" w:rsidR="00664536" w:rsidRPr="00FE7414" w:rsidRDefault="00664536" w:rsidP="00486B34">
            <w:pPr>
              <w:jc w:val="center"/>
              <w:rPr>
                <w:rFonts w:ascii="Arial" w:hAnsi="Arial" w:cs="Arial"/>
                <w:b/>
                <w:sz w:val="16"/>
                <w:szCs w:val="16"/>
              </w:rPr>
            </w:pPr>
            <w:r w:rsidRPr="00FE7414">
              <w:rPr>
                <w:rFonts w:ascii="Arial" w:hAnsi="Arial" w:cs="Arial"/>
                <w:b/>
                <w:sz w:val="16"/>
                <w:szCs w:val="16"/>
              </w:rPr>
              <w:t>Measurement</w:t>
            </w:r>
          </w:p>
        </w:tc>
      </w:tr>
      <w:tr w:rsidR="00664536" w:rsidRPr="00FE7414" w14:paraId="1B3C1D7E" w14:textId="77777777" w:rsidTr="00664536">
        <w:trPr>
          <w:trHeight w:val="284"/>
        </w:trPr>
        <w:tc>
          <w:tcPr>
            <w:tcW w:w="16028" w:type="dxa"/>
            <w:gridSpan w:val="16"/>
            <w:shd w:val="clear" w:color="auto" w:fill="BFBFBF" w:themeFill="background1" w:themeFillShade="BF"/>
            <w:vAlign w:val="center"/>
          </w:tcPr>
          <w:p w14:paraId="2B09D33A" w14:textId="77777777" w:rsidR="00664536" w:rsidRPr="00FE7414" w:rsidRDefault="00664536" w:rsidP="00486B34">
            <w:pPr>
              <w:contextualSpacing/>
              <w:jc w:val="center"/>
              <w:rPr>
                <w:rFonts w:ascii="Arial" w:hAnsi="Arial" w:cs="Arial"/>
                <w:b/>
                <w:color w:val="FF0000"/>
                <w:sz w:val="16"/>
                <w:szCs w:val="16"/>
              </w:rPr>
            </w:pPr>
            <w:r w:rsidRPr="00FE7414">
              <w:rPr>
                <w:rFonts w:ascii="Arial" w:hAnsi="Arial" w:cs="Arial"/>
                <w:b/>
                <w:color w:val="FF0000"/>
                <w:sz w:val="16"/>
                <w:szCs w:val="16"/>
              </w:rPr>
              <w:t>Improve the quality and consistency of Learning and Teaching for our pupils.</w:t>
            </w:r>
          </w:p>
          <w:p w14:paraId="32F92639" w14:textId="77777777" w:rsidR="00664536" w:rsidRPr="00FE7414" w:rsidRDefault="00664536" w:rsidP="00486B34">
            <w:pPr>
              <w:jc w:val="center"/>
              <w:rPr>
                <w:rFonts w:ascii="Arial" w:hAnsi="Arial" w:cs="Arial"/>
                <w:b/>
                <w:sz w:val="16"/>
                <w:szCs w:val="16"/>
              </w:rPr>
            </w:pPr>
          </w:p>
        </w:tc>
      </w:tr>
      <w:tr w:rsidR="00664536" w:rsidRPr="00FE7414" w14:paraId="109FC391" w14:textId="77777777" w:rsidTr="00664536">
        <w:trPr>
          <w:gridAfter w:val="1"/>
          <w:wAfter w:w="9" w:type="dxa"/>
          <w:trHeight w:val="1669"/>
        </w:trPr>
        <w:tc>
          <w:tcPr>
            <w:tcW w:w="1277" w:type="dxa"/>
            <w:gridSpan w:val="2"/>
            <w:shd w:val="clear" w:color="auto" w:fill="FFFFFF" w:themeFill="background1"/>
          </w:tcPr>
          <w:p w14:paraId="6C443ADF" w14:textId="77777777" w:rsidR="00664536" w:rsidRPr="002B48E8" w:rsidRDefault="00664536" w:rsidP="00486B34">
            <w:pPr>
              <w:rPr>
                <w:rFonts w:ascii="Arial" w:hAnsi="Arial" w:cs="Arial"/>
                <w:sz w:val="14"/>
                <w:szCs w:val="14"/>
              </w:rPr>
            </w:pPr>
            <w:r w:rsidRPr="002B48E8">
              <w:rPr>
                <w:rFonts w:ascii="Arial" w:hAnsi="Arial" w:cs="Arial"/>
                <w:sz w:val="14"/>
                <w:szCs w:val="14"/>
              </w:rPr>
              <w:t>Improve the consistency and quality of learning and teaching for our pupils</w:t>
            </w:r>
          </w:p>
          <w:p w14:paraId="10935D86" w14:textId="77777777" w:rsidR="00664536" w:rsidRPr="00506FC2" w:rsidRDefault="00664536" w:rsidP="00486B34">
            <w:pPr>
              <w:ind w:left="173" w:hanging="142"/>
              <w:rPr>
                <w:rFonts w:ascii="Arial" w:hAnsi="Arial" w:cs="Arial"/>
                <w:color w:val="FF0000"/>
                <w:sz w:val="14"/>
                <w:szCs w:val="14"/>
              </w:rPr>
            </w:pPr>
          </w:p>
        </w:tc>
        <w:tc>
          <w:tcPr>
            <w:tcW w:w="850" w:type="dxa"/>
            <w:vMerge w:val="restart"/>
            <w:shd w:val="clear" w:color="auto" w:fill="FFFFFF" w:themeFill="background1"/>
          </w:tcPr>
          <w:p w14:paraId="00778F5D" w14:textId="77777777" w:rsidR="00664536" w:rsidRPr="00FE7414" w:rsidRDefault="00664536" w:rsidP="00486B34">
            <w:pPr>
              <w:spacing w:after="200" w:line="276" w:lineRule="auto"/>
              <w:contextualSpacing/>
              <w:jc w:val="center"/>
              <w:rPr>
                <w:rFonts w:ascii="Arial" w:hAnsi="Arial" w:cs="Arial"/>
                <w:b/>
                <w:sz w:val="14"/>
                <w:szCs w:val="14"/>
              </w:rPr>
            </w:pPr>
            <w:r w:rsidRPr="00FE7414">
              <w:rPr>
                <w:rFonts w:ascii="Arial" w:hAnsi="Arial" w:cs="Arial"/>
                <w:b/>
                <w:sz w:val="14"/>
                <w:szCs w:val="14"/>
              </w:rPr>
              <w:t>HGIOS</w:t>
            </w:r>
          </w:p>
          <w:p w14:paraId="05C38050" w14:textId="77777777" w:rsidR="00664536" w:rsidRPr="00FE7414" w:rsidRDefault="00664536" w:rsidP="00486B34">
            <w:pPr>
              <w:spacing w:after="200" w:line="276" w:lineRule="auto"/>
              <w:contextualSpacing/>
              <w:jc w:val="center"/>
              <w:rPr>
                <w:rFonts w:ascii="Arial" w:hAnsi="Arial" w:cs="Arial"/>
                <w:sz w:val="14"/>
                <w:szCs w:val="14"/>
              </w:rPr>
            </w:pPr>
            <w:r w:rsidRPr="00FE7414">
              <w:rPr>
                <w:rFonts w:ascii="Arial" w:hAnsi="Arial" w:cs="Arial"/>
                <w:sz w:val="14"/>
                <w:szCs w:val="14"/>
              </w:rPr>
              <w:t>1.2</w:t>
            </w:r>
          </w:p>
          <w:p w14:paraId="381E1FE8" w14:textId="77777777" w:rsidR="00664536" w:rsidRPr="00FE7414" w:rsidRDefault="00664536" w:rsidP="00486B34">
            <w:pPr>
              <w:spacing w:after="200" w:line="276" w:lineRule="auto"/>
              <w:contextualSpacing/>
              <w:jc w:val="center"/>
              <w:rPr>
                <w:rFonts w:ascii="Arial" w:hAnsi="Arial" w:cs="Arial"/>
                <w:sz w:val="14"/>
                <w:szCs w:val="14"/>
              </w:rPr>
            </w:pPr>
            <w:r w:rsidRPr="00FE7414">
              <w:rPr>
                <w:rFonts w:ascii="Arial" w:hAnsi="Arial" w:cs="Arial"/>
                <w:sz w:val="14"/>
                <w:szCs w:val="14"/>
              </w:rPr>
              <w:t>1.3</w:t>
            </w:r>
          </w:p>
          <w:p w14:paraId="76BAD802" w14:textId="77777777" w:rsidR="00664536" w:rsidRPr="00FE7414" w:rsidRDefault="00664536" w:rsidP="00486B34">
            <w:pPr>
              <w:spacing w:after="200" w:line="276" w:lineRule="auto"/>
              <w:contextualSpacing/>
              <w:jc w:val="center"/>
              <w:rPr>
                <w:rFonts w:ascii="Arial" w:hAnsi="Arial" w:cs="Arial"/>
                <w:sz w:val="14"/>
                <w:szCs w:val="14"/>
              </w:rPr>
            </w:pPr>
            <w:r w:rsidRPr="00FE7414">
              <w:rPr>
                <w:rFonts w:ascii="Arial" w:hAnsi="Arial" w:cs="Arial"/>
                <w:sz w:val="14"/>
                <w:szCs w:val="14"/>
              </w:rPr>
              <w:t>2.2</w:t>
            </w:r>
          </w:p>
          <w:p w14:paraId="78FDC5AD" w14:textId="77777777" w:rsidR="00664536" w:rsidRPr="00FE7414" w:rsidRDefault="00664536" w:rsidP="00486B34">
            <w:pPr>
              <w:spacing w:after="200" w:line="276" w:lineRule="auto"/>
              <w:contextualSpacing/>
              <w:jc w:val="center"/>
              <w:rPr>
                <w:rFonts w:ascii="Arial" w:hAnsi="Arial" w:cs="Arial"/>
                <w:sz w:val="14"/>
                <w:szCs w:val="14"/>
              </w:rPr>
            </w:pPr>
            <w:r w:rsidRPr="00FE7414">
              <w:rPr>
                <w:rFonts w:ascii="Arial" w:hAnsi="Arial" w:cs="Arial"/>
                <w:sz w:val="14"/>
                <w:szCs w:val="14"/>
              </w:rPr>
              <w:t>2.3</w:t>
            </w:r>
          </w:p>
          <w:p w14:paraId="3A956EEA" w14:textId="77777777" w:rsidR="00664536" w:rsidRPr="00FE7414" w:rsidRDefault="00664536" w:rsidP="00486B34">
            <w:pPr>
              <w:spacing w:after="200" w:line="276" w:lineRule="auto"/>
              <w:contextualSpacing/>
              <w:jc w:val="center"/>
              <w:rPr>
                <w:rFonts w:ascii="Arial" w:hAnsi="Arial" w:cs="Arial"/>
                <w:sz w:val="14"/>
                <w:szCs w:val="14"/>
              </w:rPr>
            </w:pPr>
            <w:r w:rsidRPr="00FE7414">
              <w:rPr>
                <w:rFonts w:ascii="Arial" w:hAnsi="Arial" w:cs="Arial"/>
                <w:sz w:val="14"/>
                <w:szCs w:val="14"/>
              </w:rPr>
              <w:t>2.4</w:t>
            </w:r>
          </w:p>
          <w:p w14:paraId="11CCE499" w14:textId="77777777" w:rsidR="00664536" w:rsidRPr="00FE7414" w:rsidRDefault="00664536" w:rsidP="00486B34">
            <w:pPr>
              <w:spacing w:after="200" w:line="276" w:lineRule="auto"/>
              <w:contextualSpacing/>
              <w:jc w:val="center"/>
              <w:rPr>
                <w:rFonts w:ascii="Arial" w:hAnsi="Arial" w:cs="Arial"/>
                <w:sz w:val="14"/>
                <w:szCs w:val="14"/>
              </w:rPr>
            </w:pPr>
          </w:p>
          <w:p w14:paraId="7C6A7009" w14:textId="77777777" w:rsidR="00664536" w:rsidRPr="00FE7414" w:rsidRDefault="00664536" w:rsidP="00486B34">
            <w:pPr>
              <w:spacing w:after="200" w:line="276" w:lineRule="auto"/>
              <w:contextualSpacing/>
              <w:jc w:val="center"/>
              <w:rPr>
                <w:rFonts w:ascii="Arial" w:hAnsi="Arial" w:cs="Arial"/>
                <w:b/>
                <w:sz w:val="14"/>
                <w:szCs w:val="14"/>
              </w:rPr>
            </w:pPr>
            <w:r w:rsidRPr="00FE7414">
              <w:rPr>
                <w:rFonts w:ascii="Arial" w:hAnsi="Arial" w:cs="Arial"/>
                <w:b/>
                <w:sz w:val="14"/>
                <w:szCs w:val="14"/>
              </w:rPr>
              <w:t>NIF</w:t>
            </w:r>
          </w:p>
          <w:p w14:paraId="1A58FACA" w14:textId="77777777" w:rsidR="00664536" w:rsidRPr="00FE7414" w:rsidRDefault="00664536" w:rsidP="00486B34">
            <w:pPr>
              <w:spacing w:after="200" w:line="276" w:lineRule="auto"/>
              <w:contextualSpacing/>
              <w:jc w:val="center"/>
              <w:rPr>
                <w:rFonts w:ascii="Arial" w:hAnsi="Arial" w:cs="Arial"/>
                <w:sz w:val="14"/>
                <w:szCs w:val="14"/>
              </w:rPr>
            </w:pPr>
            <w:r w:rsidRPr="00FE7414">
              <w:rPr>
                <w:rFonts w:ascii="Arial" w:hAnsi="Arial" w:cs="Arial"/>
                <w:sz w:val="14"/>
                <w:szCs w:val="14"/>
              </w:rPr>
              <w:t>1</w:t>
            </w:r>
          </w:p>
          <w:p w14:paraId="6299D20D" w14:textId="77777777" w:rsidR="00664536" w:rsidRPr="00FE7414" w:rsidRDefault="00664536" w:rsidP="00486B34">
            <w:pPr>
              <w:spacing w:after="200" w:line="276" w:lineRule="auto"/>
              <w:contextualSpacing/>
              <w:jc w:val="center"/>
              <w:rPr>
                <w:rFonts w:ascii="Arial" w:hAnsi="Arial" w:cs="Arial"/>
                <w:sz w:val="14"/>
                <w:szCs w:val="14"/>
              </w:rPr>
            </w:pPr>
            <w:r w:rsidRPr="00FE7414">
              <w:rPr>
                <w:rFonts w:ascii="Arial" w:hAnsi="Arial" w:cs="Arial"/>
                <w:sz w:val="14"/>
                <w:szCs w:val="14"/>
              </w:rPr>
              <w:t>2</w:t>
            </w:r>
          </w:p>
          <w:p w14:paraId="421C1F2E" w14:textId="77777777" w:rsidR="00664536" w:rsidRPr="00FE7414" w:rsidRDefault="00664536" w:rsidP="00486B34">
            <w:pPr>
              <w:spacing w:after="200" w:line="276" w:lineRule="auto"/>
              <w:contextualSpacing/>
              <w:jc w:val="center"/>
              <w:rPr>
                <w:rFonts w:ascii="Arial" w:hAnsi="Arial" w:cs="Arial"/>
                <w:sz w:val="14"/>
                <w:szCs w:val="14"/>
              </w:rPr>
            </w:pPr>
          </w:p>
          <w:p w14:paraId="4BE4F51D" w14:textId="77777777" w:rsidR="00664536" w:rsidRPr="00FE7414" w:rsidRDefault="00664536" w:rsidP="00486B34">
            <w:pPr>
              <w:spacing w:after="200" w:line="276" w:lineRule="auto"/>
              <w:jc w:val="center"/>
              <w:rPr>
                <w:rFonts w:ascii="Arial" w:hAnsi="Arial" w:cs="Arial"/>
                <w:b/>
                <w:sz w:val="14"/>
                <w:szCs w:val="14"/>
              </w:rPr>
            </w:pPr>
            <w:r w:rsidRPr="00FE7414">
              <w:rPr>
                <w:rFonts w:ascii="Arial" w:hAnsi="Arial" w:cs="Arial"/>
                <w:b/>
                <w:sz w:val="14"/>
                <w:szCs w:val="14"/>
              </w:rPr>
              <w:t>WBI</w:t>
            </w:r>
          </w:p>
          <w:p w14:paraId="299C255D" w14:textId="77777777" w:rsidR="00664536" w:rsidRPr="00FE7414" w:rsidRDefault="00664536" w:rsidP="00486B34">
            <w:pPr>
              <w:jc w:val="center"/>
              <w:rPr>
                <w:rFonts w:ascii="Arial" w:hAnsi="Arial" w:cs="Arial"/>
                <w:sz w:val="14"/>
                <w:szCs w:val="14"/>
              </w:rPr>
            </w:pPr>
            <w:r w:rsidRPr="00FE7414">
              <w:rPr>
                <w:rFonts w:ascii="Arial" w:hAnsi="Arial" w:cs="Arial"/>
                <w:sz w:val="14"/>
                <w:szCs w:val="14"/>
              </w:rPr>
              <w:t>Achieving</w:t>
            </w:r>
          </w:p>
          <w:p w14:paraId="665233BB" w14:textId="77777777" w:rsidR="00664536" w:rsidRPr="00FE7414" w:rsidRDefault="00664536" w:rsidP="00486B34">
            <w:pPr>
              <w:jc w:val="center"/>
              <w:rPr>
                <w:rFonts w:ascii="Arial" w:hAnsi="Arial" w:cs="Arial"/>
                <w:sz w:val="14"/>
                <w:szCs w:val="14"/>
              </w:rPr>
            </w:pPr>
            <w:r w:rsidRPr="00FE7414">
              <w:rPr>
                <w:rFonts w:ascii="Arial" w:hAnsi="Arial" w:cs="Arial"/>
                <w:sz w:val="14"/>
                <w:szCs w:val="14"/>
              </w:rPr>
              <w:t>Included</w:t>
            </w:r>
          </w:p>
          <w:p w14:paraId="7A9769B1" w14:textId="77777777" w:rsidR="00664536" w:rsidRPr="00FE7414" w:rsidRDefault="00664536" w:rsidP="00486B34">
            <w:pPr>
              <w:jc w:val="center"/>
              <w:rPr>
                <w:rFonts w:ascii="Arial" w:hAnsi="Arial" w:cs="Arial"/>
                <w:sz w:val="14"/>
                <w:szCs w:val="14"/>
              </w:rPr>
            </w:pPr>
            <w:r w:rsidRPr="00FE7414">
              <w:rPr>
                <w:rFonts w:ascii="Arial" w:hAnsi="Arial" w:cs="Arial"/>
                <w:sz w:val="14"/>
                <w:szCs w:val="14"/>
              </w:rPr>
              <w:t>Responsible</w:t>
            </w:r>
          </w:p>
          <w:p w14:paraId="1DBEA68F" w14:textId="77777777" w:rsidR="00664536" w:rsidRPr="00FE7414" w:rsidRDefault="00664536" w:rsidP="00486B34">
            <w:pPr>
              <w:jc w:val="both"/>
              <w:rPr>
                <w:rFonts w:ascii="Arial" w:hAnsi="Arial" w:cs="Arial"/>
                <w:i/>
                <w:color w:val="FF0000"/>
                <w:sz w:val="14"/>
                <w:szCs w:val="14"/>
              </w:rPr>
            </w:pPr>
          </w:p>
        </w:tc>
        <w:tc>
          <w:tcPr>
            <w:tcW w:w="1729" w:type="dxa"/>
            <w:gridSpan w:val="3"/>
            <w:shd w:val="clear" w:color="auto" w:fill="FFFFFF" w:themeFill="background1"/>
          </w:tcPr>
          <w:p w14:paraId="36088E26" w14:textId="77777777" w:rsidR="00664536" w:rsidRPr="00FE7414" w:rsidRDefault="00664536" w:rsidP="00486B34">
            <w:pPr>
              <w:jc w:val="center"/>
              <w:rPr>
                <w:rFonts w:ascii="Arial" w:hAnsi="Arial" w:cs="Arial"/>
                <w:color w:val="FF0000"/>
                <w:sz w:val="14"/>
                <w:szCs w:val="14"/>
              </w:rPr>
            </w:pPr>
            <w:r w:rsidRPr="00FE7414">
              <w:rPr>
                <w:rFonts w:ascii="Arial" w:hAnsi="Arial" w:cs="Arial"/>
                <w:sz w:val="14"/>
                <w:szCs w:val="14"/>
              </w:rPr>
              <w:t>Y</w:t>
            </w:r>
          </w:p>
        </w:tc>
        <w:tc>
          <w:tcPr>
            <w:tcW w:w="3684" w:type="dxa"/>
            <w:gridSpan w:val="2"/>
            <w:shd w:val="clear" w:color="auto" w:fill="FFFFFF" w:themeFill="background1"/>
          </w:tcPr>
          <w:p w14:paraId="01420540" w14:textId="77777777" w:rsidR="00664536" w:rsidRPr="00D97BA3" w:rsidRDefault="00664536" w:rsidP="00486B34">
            <w:pPr>
              <w:pStyle w:val="ListParagraph"/>
              <w:numPr>
                <w:ilvl w:val="0"/>
                <w:numId w:val="15"/>
              </w:numPr>
              <w:ind w:left="172" w:hanging="172"/>
              <w:rPr>
                <w:rFonts w:ascii="Arial" w:hAnsi="Arial" w:cs="Arial"/>
                <w:sz w:val="14"/>
                <w:szCs w:val="14"/>
              </w:rPr>
            </w:pPr>
            <w:r>
              <w:rPr>
                <w:rFonts w:ascii="Arial" w:hAnsi="Arial" w:cs="Arial"/>
                <w:sz w:val="14"/>
                <w:szCs w:val="14"/>
              </w:rPr>
              <w:t>Staff to</w:t>
            </w:r>
            <w:r w:rsidRPr="00D97BA3">
              <w:rPr>
                <w:rFonts w:ascii="Arial" w:hAnsi="Arial" w:cs="Arial"/>
                <w:sz w:val="14"/>
                <w:szCs w:val="14"/>
              </w:rPr>
              <w:t xml:space="preserve"> share and gain best practice from PLA </w:t>
            </w:r>
            <w:r>
              <w:rPr>
                <w:rFonts w:ascii="Arial" w:hAnsi="Arial" w:cs="Arial"/>
                <w:sz w:val="14"/>
                <w:szCs w:val="14"/>
              </w:rPr>
              <w:t>to d</w:t>
            </w:r>
            <w:r w:rsidRPr="00D97BA3">
              <w:rPr>
                <w:rFonts w:ascii="Arial" w:hAnsi="Arial" w:cs="Arial"/>
                <w:sz w:val="14"/>
                <w:szCs w:val="14"/>
              </w:rPr>
              <w:t>evelop</w:t>
            </w:r>
            <w:r>
              <w:rPr>
                <w:rFonts w:ascii="Arial" w:hAnsi="Arial" w:cs="Arial"/>
                <w:sz w:val="14"/>
                <w:szCs w:val="14"/>
              </w:rPr>
              <w:t xml:space="preserve"> the learning and teaching</w:t>
            </w:r>
            <w:r w:rsidRPr="00D97BA3">
              <w:rPr>
                <w:rFonts w:ascii="Arial" w:hAnsi="Arial" w:cs="Arial"/>
                <w:sz w:val="14"/>
                <w:szCs w:val="14"/>
              </w:rPr>
              <w:t xml:space="preserve"> strategies</w:t>
            </w:r>
            <w:r>
              <w:rPr>
                <w:rFonts w:ascii="Arial" w:hAnsi="Arial" w:cs="Arial"/>
                <w:sz w:val="14"/>
                <w:szCs w:val="14"/>
              </w:rPr>
              <w:t xml:space="preserve"> of</w:t>
            </w:r>
            <w:r w:rsidRPr="00D97BA3">
              <w:rPr>
                <w:rFonts w:ascii="Arial" w:hAnsi="Arial" w:cs="Arial"/>
                <w:sz w:val="14"/>
                <w:szCs w:val="14"/>
              </w:rPr>
              <w:t xml:space="preserve"> feedback and differentiation.</w:t>
            </w:r>
          </w:p>
          <w:p w14:paraId="5CD019A0" w14:textId="77777777" w:rsidR="00664536" w:rsidRDefault="00664536" w:rsidP="00486B34">
            <w:pPr>
              <w:pStyle w:val="ListParagraph"/>
              <w:numPr>
                <w:ilvl w:val="0"/>
                <w:numId w:val="15"/>
              </w:numPr>
              <w:ind w:left="172" w:hanging="172"/>
              <w:rPr>
                <w:rFonts w:ascii="Arial" w:hAnsi="Arial" w:cs="Arial"/>
                <w:sz w:val="14"/>
                <w:szCs w:val="14"/>
              </w:rPr>
            </w:pPr>
            <w:r>
              <w:rPr>
                <w:rFonts w:ascii="Arial" w:hAnsi="Arial" w:cs="Arial"/>
                <w:sz w:val="14"/>
                <w:szCs w:val="14"/>
              </w:rPr>
              <w:t xml:space="preserve">Consistency of learning and teaching practice - SLIPP model </w:t>
            </w:r>
            <w:r w:rsidRPr="00DA7C74">
              <w:rPr>
                <w:rFonts w:ascii="Arial" w:hAnsi="Arial" w:cs="Arial"/>
                <w:sz w:val="14"/>
                <w:szCs w:val="14"/>
              </w:rPr>
              <w:t>reso</w:t>
            </w:r>
            <w:r>
              <w:rPr>
                <w:rFonts w:ascii="Arial" w:hAnsi="Arial" w:cs="Arial"/>
                <w:sz w:val="14"/>
                <w:szCs w:val="14"/>
              </w:rPr>
              <w:t>urces will be revisited</w:t>
            </w:r>
            <w:r w:rsidRPr="00DA7C74">
              <w:rPr>
                <w:rFonts w:ascii="Arial" w:hAnsi="Arial" w:cs="Arial"/>
                <w:sz w:val="14"/>
                <w:szCs w:val="14"/>
              </w:rPr>
              <w:t xml:space="preserve"> as part of </w:t>
            </w:r>
            <w:r>
              <w:rPr>
                <w:rFonts w:ascii="Arial" w:hAnsi="Arial" w:cs="Arial"/>
                <w:sz w:val="14"/>
                <w:szCs w:val="14"/>
              </w:rPr>
              <w:t>Covid recovery planning of learning and teaching</w:t>
            </w:r>
            <w:r w:rsidRPr="00DA7C74">
              <w:rPr>
                <w:rFonts w:ascii="Arial" w:hAnsi="Arial" w:cs="Arial"/>
                <w:sz w:val="14"/>
                <w:szCs w:val="14"/>
              </w:rPr>
              <w:t xml:space="preserve"> protocols in August.</w:t>
            </w:r>
          </w:p>
          <w:p w14:paraId="367403DE" w14:textId="77777777" w:rsidR="00664536" w:rsidRPr="00CB34AF" w:rsidRDefault="00664536" w:rsidP="00486B34">
            <w:pPr>
              <w:pStyle w:val="ListParagraph"/>
              <w:numPr>
                <w:ilvl w:val="0"/>
                <w:numId w:val="15"/>
              </w:numPr>
              <w:ind w:left="172" w:hanging="172"/>
              <w:rPr>
                <w:rFonts w:ascii="Arial" w:hAnsi="Arial" w:cs="Arial"/>
                <w:sz w:val="14"/>
                <w:szCs w:val="14"/>
              </w:rPr>
            </w:pPr>
            <w:r>
              <w:rPr>
                <w:rFonts w:ascii="Arial" w:hAnsi="Arial" w:cs="Arial"/>
                <w:sz w:val="14"/>
                <w:szCs w:val="14"/>
              </w:rPr>
              <w:t>Implementation of an intra-school virtual learning environment to share resources and provide quality feedback to support pupils - MS</w:t>
            </w:r>
            <w:r w:rsidRPr="00DA7C74">
              <w:rPr>
                <w:rFonts w:ascii="Arial" w:hAnsi="Arial" w:cs="Arial"/>
                <w:sz w:val="14"/>
                <w:szCs w:val="14"/>
              </w:rPr>
              <w:t xml:space="preserve"> </w:t>
            </w:r>
            <w:r>
              <w:rPr>
                <w:rFonts w:ascii="Arial" w:hAnsi="Arial" w:cs="Arial"/>
                <w:sz w:val="14"/>
                <w:szCs w:val="14"/>
              </w:rPr>
              <w:t xml:space="preserve">education </w:t>
            </w:r>
            <w:r w:rsidRPr="00DA7C74">
              <w:rPr>
                <w:rFonts w:ascii="Arial" w:hAnsi="Arial" w:cs="Arial"/>
                <w:sz w:val="14"/>
                <w:szCs w:val="14"/>
              </w:rPr>
              <w:t xml:space="preserve">suite will be </w:t>
            </w:r>
            <w:r>
              <w:rPr>
                <w:rFonts w:ascii="Arial" w:hAnsi="Arial" w:cs="Arial"/>
                <w:sz w:val="14"/>
                <w:szCs w:val="14"/>
              </w:rPr>
              <w:t xml:space="preserve">implemented and </w:t>
            </w:r>
            <w:r w:rsidRPr="00DA7C74">
              <w:rPr>
                <w:rFonts w:ascii="Arial" w:hAnsi="Arial" w:cs="Arial"/>
                <w:sz w:val="14"/>
                <w:szCs w:val="14"/>
              </w:rPr>
              <w:t xml:space="preserve">training </w:t>
            </w:r>
            <w:r>
              <w:rPr>
                <w:rFonts w:ascii="Arial" w:hAnsi="Arial" w:cs="Arial"/>
                <w:sz w:val="14"/>
                <w:szCs w:val="14"/>
              </w:rPr>
              <w:t>will be available for</w:t>
            </w:r>
            <w:r w:rsidRPr="00DA7C74">
              <w:rPr>
                <w:rFonts w:ascii="Arial" w:hAnsi="Arial" w:cs="Arial"/>
                <w:sz w:val="14"/>
                <w:szCs w:val="14"/>
              </w:rPr>
              <w:t xml:space="preserve"> sta</w:t>
            </w:r>
            <w:r>
              <w:rPr>
                <w:rFonts w:ascii="Arial" w:hAnsi="Arial" w:cs="Arial"/>
                <w:sz w:val="14"/>
                <w:szCs w:val="14"/>
              </w:rPr>
              <w:t>ff.</w:t>
            </w:r>
          </w:p>
          <w:p w14:paraId="1BC51A71" w14:textId="77777777" w:rsidR="00664536" w:rsidRPr="00AE4521" w:rsidRDefault="00664536" w:rsidP="00486B34">
            <w:pPr>
              <w:rPr>
                <w:rFonts w:ascii="Arial" w:hAnsi="Arial" w:cs="Arial"/>
                <w:sz w:val="14"/>
                <w:szCs w:val="14"/>
              </w:rPr>
            </w:pPr>
          </w:p>
          <w:p w14:paraId="73941CC4" w14:textId="77777777" w:rsidR="00664536" w:rsidRPr="00FE7414" w:rsidRDefault="00664536" w:rsidP="00486B34">
            <w:pPr>
              <w:spacing w:before="100" w:beforeAutospacing="1" w:after="100" w:afterAutospacing="1"/>
              <w:jc w:val="center"/>
              <w:rPr>
                <w:rFonts w:ascii="Arial" w:hAnsi="Arial" w:cs="Arial"/>
                <w:sz w:val="14"/>
                <w:szCs w:val="14"/>
              </w:rPr>
            </w:pPr>
          </w:p>
        </w:tc>
        <w:tc>
          <w:tcPr>
            <w:tcW w:w="1391" w:type="dxa"/>
            <w:gridSpan w:val="2"/>
            <w:shd w:val="clear" w:color="auto" w:fill="FFFFFF" w:themeFill="background1"/>
          </w:tcPr>
          <w:p w14:paraId="1420827E" w14:textId="77777777" w:rsidR="00664536" w:rsidRDefault="00664536" w:rsidP="00486B34">
            <w:pPr>
              <w:spacing w:after="200" w:line="276" w:lineRule="auto"/>
              <w:rPr>
                <w:rFonts w:ascii="Arial" w:hAnsi="Arial" w:cs="Arial"/>
                <w:sz w:val="14"/>
                <w:szCs w:val="14"/>
              </w:rPr>
            </w:pPr>
            <w:r>
              <w:rPr>
                <w:rFonts w:ascii="Arial" w:hAnsi="Arial" w:cs="Arial"/>
                <w:sz w:val="14"/>
                <w:szCs w:val="14"/>
              </w:rPr>
              <w:t>J Herd</w:t>
            </w:r>
          </w:p>
          <w:p w14:paraId="3E3AD5D8" w14:textId="77777777" w:rsidR="00664536" w:rsidRDefault="00664536" w:rsidP="00486B34">
            <w:pPr>
              <w:spacing w:after="200" w:line="276" w:lineRule="auto"/>
              <w:rPr>
                <w:rFonts w:ascii="Arial" w:hAnsi="Arial" w:cs="Arial"/>
                <w:sz w:val="14"/>
                <w:szCs w:val="14"/>
              </w:rPr>
            </w:pPr>
            <w:r>
              <w:rPr>
                <w:rFonts w:ascii="Arial" w:hAnsi="Arial" w:cs="Arial"/>
                <w:sz w:val="14"/>
                <w:szCs w:val="14"/>
              </w:rPr>
              <w:t>S Brien</w:t>
            </w:r>
          </w:p>
          <w:p w14:paraId="722A908A" w14:textId="77777777" w:rsidR="00664536" w:rsidRDefault="00664536" w:rsidP="00486B34">
            <w:pPr>
              <w:spacing w:after="200" w:line="276" w:lineRule="auto"/>
              <w:rPr>
                <w:rFonts w:ascii="Arial" w:hAnsi="Arial" w:cs="Arial"/>
                <w:sz w:val="14"/>
                <w:szCs w:val="14"/>
              </w:rPr>
            </w:pPr>
            <w:r>
              <w:rPr>
                <w:rFonts w:ascii="Arial" w:hAnsi="Arial" w:cs="Arial"/>
                <w:sz w:val="14"/>
                <w:szCs w:val="14"/>
              </w:rPr>
              <w:t>D Rumbold</w:t>
            </w:r>
          </w:p>
          <w:p w14:paraId="65F7EC80" w14:textId="77777777" w:rsidR="00664536" w:rsidRPr="00FE7414" w:rsidRDefault="00664536" w:rsidP="00486B34">
            <w:pPr>
              <w:spacing w:after="200" w:line="276" w:lineRule="auto"/>
              <w:rPr>
                <w:rFonts w:ascii="Arial" w:hAnsi="Arial" w:cs="Arial"/>
                <w:sz w:val="14"/>
                <w:szCs w:val="14"/>
              </w:rPr>
            </w:pPr>
            <w:r>
              <w:rPr>
                <w:rFonts w:ascii="Arial" w:hAnsi="Arial" w:cs="Arial"/>
                <w:sz w:val="14"/>
                <w:szCs w:val="14"/>
              </w:rPr>
              <w:t xml:space="preserve"> R Lee</w:t>
            </w:r>
          </w:p>
          <w:p w14:paraId="7338D9C4" w14:textId="77777777" w:rsidR="00664536" w:rsidRPr="00FE7414" w:rsidRDefault="00664536" w:rsidP="00486B34">
            <w:pPr>
              <w:spacing w:after="200" w:line="276" w:lineRule="auto"/>
              <w:rPr>
                <w:rFonts w:ascii="Arial" w:hAnsi="Arial" w:cs="Arial"/>
                <w:sz w:val="14"/>
                <w:szCs w:val="14"/>
              </w:rPr>
            </w:pPr>
          </w:p>
          <w:p w14:paraId="67072A4A" w14:textId="77777777" w:rsidR="00664536" w:rsidRPr="00FE7414" w:rsidRDefault="00664536" w:rsidP="00486B34">
            <w:pPr>
              <w:spacing w:after="200" w:line="276" w:lineRule="auto"/>
              <w:rPr>
                <w:rFonts w:ascii="Arial" w:hAnsi="Arial" w:cs="Arial"/>
                <w:sz w:val="14"/>
                <w:szCs w:val="14"/>
              </w:rPr>
            </w:pPr>
          </w:p>
          <w:p w14:paraId="18EE3CEA" w14:textId="77777777" w:rsidR="00664536" w:rsidRPr="00FE7414" w:rsidRDefault="00664536" w:rsidP="00486B34">
            <w:pPr>
              <w:spacing w:after="200" w:line="276" w:lineRule="auto"/>
              <w:rPr>
                <w:rFonts w:ascii="Arial" w:hAnsi="Arial" w:cs="Arial"/>
                <w:sz w:val="14"/>
                <w:szCs w:val="14"/>
              </w:rPr>
            </w:pPr>
          </w:p>
          <w:p w14:paraId="06A3A34B" w14:textId="77777777" w:rsidR="00664536" w:rsidRPr="00FE7414" w:rsidRDefault="00664536" w:rsidP="00486B34">
            <w:pPr>
              <w:spacing w:after="200" w:line="276" w:lineRule="auto"/>
              <w:rPr>
                <w:rFonts w:ascii="Arial" w:hAnsi="Arial" w:cs="Arial"/>
                <w:sz w:val="14"/>
                <w:szCs w:val="14"/>
              </w:rPr>
            </w:pPr>
          </w:p>
          <w:p w14:paraId="4EBC3642" w14:textId="77777777" w:rsidR="00664536" w:rsidRPr="00FE7414" w:rsidRDefault="00664536" w:rsidP="00486B34">
            <w:pPr>
              <w:spacing w:after="200" w:line="276" w:lineRule="auto"/>
              <w:rPr>
                <w:rFonts w:ascii="Arial" w:hAnsi="Arial" w:cs="Arial"/>
                <w:sz w:val="14"/>
                <w:szCs w:val="14"/>
              </w:rPr>
            </w:pPr>
          </w:p>
          <w:p w14:paraId="257A5CCB" w14:textId="77777777" w:rsidR="00664536" w:rsidRPr="00FE7414" w:rsidRDefault="00664536" w:rsidP="00486B34">
            <w:pPr>
              <w:rPr>
                <w:rFonts w:ascii="Arial" w:hAnsi="Arial" w:cs="Arial"/>
                <w:sz w:val="14"/>
                <w:szCs w:val="14"/>
              </w:rPr>
            </w:pPr>
          </w:p>
        </w:tc>
        <w:tc>
          <w:tcPr>
            <w:tcW w:w="3485" w:type="dxa"/>
            <w:gridSpan w:val="2"/>
            <w:shd w:val="clear" w:color="auto" w:fill="FFFFFF" w:themeFill="background1"/>
          </w:tcPr>
          <w:p w14:paraId="624690EA" w14:textId="77777777" w:rsidR="00664536" w:rsidRDefault="00664536" w:rsidP="00486B34">
            <w:pPr>
              <w:pStyle w:val="ListParagraph"/>
              <w:numPr>
                <w:ilvl w:val="0"/>
                <w:numId w:val="15"/>
              </w:numPr>
              <w:ind w:left="172" w:hanging="172"/>
              <w:rPr>
                <w:rFonts w:ascii="Arial" w:hAnsi="Arial" w:cs="Arial"/>
                <w:sz w:val="14"/>
                <w:szCs w:val="14"/>
              </w:rPr>
            </w:pPr>
            <w:r>
              <w:rPr>
                <w:rFonts w:ascii="Arial" w:hAnsi="Arial" w:cs="Arial"/>
                <w:sz w:val="14"/>
                <w:szCs w:val="14"/>
              </w:rPr>
              <w:t>Pupils will experience an improved</w:t>
            </w:r>
            <w:r w:rsidRPr="00FE7414">
              <w:rPr>
                <w:rFonts w:ascii="Arial" w:hAnsi="Arial" w:cs="Arial"/>
                <w:sz w:val="14"/>
                <w:szCs w:val="14"/>
              </w:rPr>
              <w:t xml:space="preserve"> quality and consistency of learning</w:t>
            </w:r>
            <w:r>
              <w:rPr>
                <w:rFonts w:ascii="Arial" w:hAnsi="Arial" w:cs="Arial"/>
                <w:sz w:val="14"/>
                <w:szCs w:val="14"/>
              </w:rPr>
              <w:t xml:space="preserve"> with respect to feedback and differentiation, which will result in increased engagement of pupils </w:t>
            </w:r>
            <w:r w:rsidRPr="00FE7414">
              <w:rPr>
                <w:rFonts w:ascii="Arial" w:hAnsi="Arial" w:cs="Arial"/>
                <w:sz w:val="14"/>
                <w:szCs w:val="14"/>
              </w:rPr>
              <w:t xml:space="preserve">in their learning.  </w:t>
            </w:r>
          </w:p>
          <w:p w14:paraId="4832518D" w14:textId="77777777" w:rsidR="00664536" w:rsidRPr="00FE7414" w:rsidRDefault="00664536" w:rsidP="00486B34">
            <w:pPr>
              <w:pStyle w:val="ListParagraph"/>
              <w:numPr>
                <w:ilvl w:val="0"/>
                <w:numId w:val="15"/>
              </w:numPr>
              <w:ind w:left="172" w:hanging="172"/>
              <w:rPr>
                <w:rFonts w:ascii="Arial" w:hAnsi="Arial" w:cs="Arial"/>
                <w:sz w:val="14"/>
                <w:szCs w:val="14"/>
              </w:rPr>
            </w:pPr>
            <w:r>
              <w:rPr>
                <w:rFonts w:ascii="Arial" w:hAnsi="Arial" w:cs="Arial"/>
                <w:sz w:val="14"/>
                <w:szCs w:val="14"/>
              </w:rPr>
              <w:t xml:space="preserve">Pupils will have the facility to work flexibly and remotely using shared resources on MS Teams. This will support independent learning and </w:t>
            </w:r>
            <w:r w:rsidRPr="00057218">
              <w:rPr>
                <w:rFonts w:ascii="Arial" w:hAnsi="Arial" w:cs="Arial"/>
                <w:color w:val="000000"/>
                <w:sz w:val="14"/>
                <w:szCs w:val="14"/>
              </w:rPr>
              <w:t>will allow for extra support at home when young people are studying or have homework</w:t>
            </w:r>
            <w:r>
              <w:rPr>
                <w:rFonts w:ascii="Arial" w:hAnsi="Arial" w:cs="Arial"/>
                <w:color w:val="000000"/>
                <w:sz w:val="14"/>
                <w:szCs w:val="14"/>
              </w:rPr>
              <w:t>/consolidation</w:t>
            </w:r>
            <w:r w:rsidRPr="00057218">
              <w:rPr>
                <w:rFonts w:ascii="Arial" w:hAnsi="Arial" w:cs="Arial"/>
                <w:color w:val="000000"/>
                <w:sz w:val="14"/>
                <w:szCs w:val="14"/>
              </w:rPr>
              <w:t xml:space="preserve"> tasks.</w:t>
            </w:r>
          </w:p>
        </w:tc>
        <w:tc>
          <w:tcPr>
            <w:tcW w:w="3603" w:type="dxa"/>
            <w:gridSpan w:val="3"/>
            <w:shd w:val="clear" w:color="auto" w:fill="FFFFFF" w:themeFill="background1"/>
          </w:tcPr>
          <w:p w14:paraId="4D6F6151" w14:textId="77777777" w:rsidR="00664536" w:rsidRDefault="00664536" w:rsidP="00486B34">
            <w:pPr>
              <w:pStyle w:val="ListParagraph"/>
              <w:numPr>
                <w:ilvl w:val="0"/>
                <w:numId w:val="15"/>
              </w:numPr>
              <w:ind w:left="172" w:hanging="172"/>
              <w:rPr>
                <w:rFonts w:ascii="Arial" w:hAnsi="Arial" w:cs="Arial"/>
                <w:sz w:val="14"/>
                <w:szCs w:val="14"/>
              </w:rPr>
            </w:pPr>
            <w:r w:rsidRPr="00FE7414">
              <w:rPr>
                <w:rFonts w:ascii="Arial" w:hAnsi="Arial" w:cs="Arial"/>
                <w:sz w:val="14"/>
                <w:szCs w:val="14"/>
              </w:rPr>
              <w:t xml:space="preserve">Tracking and monitoring updates reflect progress and participation in </w:t>
            </w:r>
            <w:r>
              <w:rPr>
                <w:rFonts w:ascii="Arial" w:hAnsi="Arial" w:cs="Arial"/>
                <w:sz w:val="14"/>
                <w:szCs w:val="14"/>
              </w:rPr>
              <w:t>pupil</w:t>
            </w:r>
            <w:r w:rsidRPr="00FE7414">
              <w:rPr>
                <w:rFonts w:ascii="Arial" w:hAnsi="Arial" w:cs="Arial"/>
                <w:sz w:val="14"/>
                <w:szCs w:val="14"/>
              </w:rPr>
              <w:t xml:space="preserve"> learning</w:t>
            </w:r>
            <w:r>
              <w:rPr>
                <w:rFonts w:ascii="Arial" w:hAnsi="Arial" w:cs="Arial"/>
                <w:sz w:val="14"/>
                <w:szCs w:val="14"/>
              </w:rPr>
              <w:t xml:space="preserve"> </w:t>
            </w:r>
          </w:p>
          <w:p w14:paraId="44F54B20" w14:textId="77777777" w:rsidR="00664536" w:rsidRDefault="00664536" w:rsidP="00486B34">
            <w:pPr>
              <w:pStyle w:val="ListParagraph"/>
              <w:numPr>
                <w:ilvl w:val="0"/>
                <w:numId w:val="15"/>
              </w:numPr>
              <w:ind w:left="172" w:hanging="172"/>
              <w:rPr>
                <w:rFonts w:ascii="Arial" w:hAnsi="Arial" w:cs="Arial"/>
                <w:sz w:val="14"/>
                <w:szCs w:val="14"/>
              </w:rPr>
            </w:pPr>
            <w:r>
              <w:rPr>
                <w:rFonts w:ascii="Arial" w:hAnsi="Arial" w:cs="Arial"/>
                <w:sz w:val="14"/>
                <w:szCs w:val="14"/>
              </w:rPr>
              <w:t xml:space="preserve">Evaluate impact of differentiation/feedback/VLE focus areas by MS Forms </w:t>
            </w:r>
            <w:r w:rsidRPr="00FE7414">
              <w:rPr>
                <w:rFonts w:ascii="Arial" w:hAnsi="Arial" w:cs="Arial"/>
                <w:sz w:val="14"/>
                <w:szCs w:val="14"/>
              </w:rPr>
              <w:t>questionnaire/focus group</w:t>
            </w:r>
            <w:r>
              <w:rPr>
                <w:rFonts w:ascii="Arial" w:hAnsi="Arial" w:cs="Arial"/>
                <w:sz w:val="14"/>
                <w:szCs w:val="14"/>
              </w:rPr>
              <w:t xml:space="preserve"> staff/pupils and Harvie Ambassadors.</w:t>
            </w:r>
          </w:p>
          <w:p w14:paraId="114FD748" w14:textId="77777777" w:rsidR="00664536" w:rsidRPr="00DA7C74" w:rsidRDefault="00664536" w:rsidP="00486B34">
            <w:pPr>
              <w:pStyle w:val="ListParagraph"/>
              <w:numPr>
                <w:ilvl w:val="0"/>
                <w:numId w:val="15"/>
              </w:numPr>
              <w:ind w:left="172" w:hanging="172"/>
              <w:rPr>
                <w:rFonts w:ascii="Arial" w:hAnsi="Arial" w:cs="Arial"/>
                <w:sz w:val="14"/>
                <w:szCs w:val="14"/>
              </w:rPr>
            </w:pPr>
            <w:r>
              <w:rPr>
                <w:rFonts w:ascii="Arial" w:hAnsi="Arial" w:cs="Arial"/>
                <w:sz w:val="14"/>
                <w:szCs w:val="14"/>
              </w:rPr>
              <w:t xml:space="preserve">Utilisation of MS Teams tracked across school. </w:t>
            </w:r>
          </w:p>
          <w:p w14:paraId="3F0291AA" w14:textId="77777777" w:rsidR="00664536" w:rsidRPr="00AE4521" w:rsidRDefault="00664536" w:rsidP="00486B34">
            <w:pPr>
              <w:rPr>
                <w:rFonts w:ascii="Arial" w:hAnsi="Arial" w:cs="Arial"/>
                <w:sz w:val="14"/>
                <w:szCs w:val="14"/>
              </w:rPr>
            </w:pPr>
          </w:p>
          <w:p w14:paraId="609AFC8D" w14:textId="77777777" w:rsidR="00664536" w:rsidRPr="00FE7414" w:rsidRDefault="00664536" w:rsidP="00486B34">
            <w:pPr>
              <w:spacing w:after="200" w:line="276" w:lineRule="auto"/>
              <w:contextualSpacing/>
              <w:rPr>
                <w:rFonts w:ascii="Arial" w:hAnsi="Arial" w:cs="Arial"/>
                <w:sz w:val="14"/>
                <w:szCs w:val="14"/>
              </w:rPr>
            </w:pPr>
          </w:p>
          <w:p w14:paraId="34D7863D" w14:textId="77777777" w:rsidR="00664536" w:rsidRPr="00FE7414" w:rsidRDefault="00664536" w:rsidP="00486B34">
            <w:pPr>
              <w:spacing w:after="200" w:line="276" w:lineRule="auto"/>
              <w:contextualSpacing/>
              <w:rPr>
                <w:rFonts w:ascii="Arial" w:hAnsi="Arial" w:cs="Arial"/>
                <w:sz w:val="14"/>
                <w:szCs w:val="14"/>
              </w:rPr>
            </w:pPr>
          </w:p>
          <w:p w14:paraId="4B45A3E8" w14:textId="77777777" w:rsidR="00664536" w:rsidRPr="00FE7414" w:rsidRDefault="00664536" w:rsidP="00486B34">
            <w:pPr>
              <w:spacing w:after="200" w:line="276" w:lineRule="auto"/>
              <w:contextualSpacing/>
              <w:rPr>
                <w:rFonts w:ascii="Arial" w:hAnsi="Arial" w:cs="Arial"/>
                <w:sz w:val="14"/>
                <w:szCs w:val="14"/>
              </w:rPr>
            </w:pPr>
          </w:p>
          <w:p w14:paraId="49ADDBA4" w14:textId="77777777" w:rsidR="00664536" w:rsidRPr="00FE7414" w:rsidRDefault="00664536" w:rsidP="00486B34">
            <w:pPr>
              <w:spacing w:after="200" w:line="276" w:lineRule="auto"/>
              <w:contextualSpacing/>
              <w:rPr>
                <w:rFonts w:ascii="Arial" w:hAnsi="Arial" w:cs="Arial"/>
                <w:sz w:val="14"/>
                <w:szCs w:val="14"/>
              </w:rPr>
            </w:pPr>
          </w:p>
          <w:p w14:paraId="2DCFECAF" w14:textId="77777777" w:rsidR="00664536" w:rsidRPr="00FE7414" w:rsidRDefault="00664536" w:rsidP="00486B34">
            <w:pPr>
              <w:spacing w:after="200" w:line="276" w:lineRule="auto"/>
              <w:contextualSpacing/>
              <w:rPr>
                <w:rFonts w:ascii="Arial" w:hAnsi="Arial" w:cs="Arial"/>
                <w:sz w:val="14"/>
                <w:szCs w:val="14"/>
              </w:rPr>
            </w:pPr>
          </w:p>
          <w:p w14:paraId="1CB7C1B4" w14:textId="77777777" w:rsidR="00664536" w:rsidRPr="00FE7414" w:rsidRDefault="00664536" w:rsidP="00486B34">
            <w:pPr>
              <w:spacing w:after="200" w:line="276" w:lineRule="auto"/>
              <w:contextualSpacing/>
              <w:rPr>
                <w:rFonts w:ascii="Arial" w:hAnsi="Arial" w:cs="Arial"/>
                <w:sz w:val="14"/>
                <w:szCs w:val="14"/>
              </w:rPr>
            </w:pPr>
          </w:p>
          <w:p w14:paraId="508EDED8" w14:textId="77777777" w:rsidR="00664536" w:rsidRPr="00FE7414" w:rsidRDefault="00664536" w:rsidP="00486B34">
            <w:pPr>
              <w:spacing w:after="200" w:line="276" w:lineRule="auto"/>
              <w:contextualSpacing/>
              <w:rPr>
                <w:rFonts w:ascii="Arial" w:hAnsi="Arial" w:cs="Arial"/>
                <w:sz w:val="14"/>
                <w:szCs w:val="14"/>
              </w:rPr>
            </w:pPr>
          </w:p>
          <w:p w14:paraId="1407F71D" w14:textId="77777777" w:rsidR="00664536" w:rsidRPr="00FE7414" w:rsidRDefault="00664536" w:rsidP="00486B34">
            <w:pPr>
              <w:contextualSpacing/>
              <w:rPr>
                <w:rFonts w:ascii="Arial" w:hAnsi="Arial" w:cs="Arial"/>
                <w:sz w:val="14"/>
                <w:szCs w:val="14"/>
              </w:rPr>
            </w:pPr>
          </w:p>
        </w:tc>
      </w:tr>
      <w:tr w:rsidR="00664536" w:rsidRPr="00FE7414" w14:paraId="0308BBA7" w14:textId="77777777" w:rsidTr="00664536">
        <w:trPr>
          <w:gridAfter w:val="1"/>
          <w:wAfter w:w="9" w:type="dxa"/>
          <w:trHeight w:val="3002"/>
        </w:trPr>
        <w:tc>
          <w:tcPr>
            <w:tcW w:w="1277" w:type="dxa"/>
            <w:gridSpan w:val="2"/>
            <w:shd w:val="clear" w:color="auto" w:fill="FFFFFF" w:themeFill="background1"/>
          </w:tcPr>
          <w:p w14:paraId="5C1E55B6" w14:textId="77777777" w:rsidR="00664536" w:rsidRPr="002B48E8" w:rsidRDefault="00664536" w:rsidP="00486B34">
            <w:pPr>
              <w:rPr>
                <w:rFonts w:ascii="Arial" w:hAnsi="Arial" w:cs="Arial"/>
                <w:i/>
                <w:color w:val="FF0000"/>
                <w:sz w:val="14"/>
                <w:szCs w:val="14"/>
              </w:rPr>
            </w:pPr>
            <w:r w:rsidRPr="002B48E8">
              <w:rPr>
                <w:rFonts w:ascii="Arial" w:hAnsi="Arial" w:cs="Arial"/>
                <w:sz w:val="14"/>
                <w:szCs w:val="14"/>
              </w:rPr>
              <w:t>Promote Teacher collaborative enquiry to improve consistency and quality of learning and teaching</w:t>
            </w:r>
          </w:p>
        </w:tc>
        <w:tc>
          <w:tcPr>
            <w:tcW w:w="850" w:type="dxa"/>
            <w:vMerge/>
            <w:shd w:val="clear" w:color="auto" w:fill="FFFFFF" w:themeFill="background1"/>
          </w:tcPr>
          <w:p w14:paraId="12CAFE43" w14:textId="77777777" w:rsidR="00664536" w:rsidRPr="00FE7414" w:rsidRDefault="00664536" w:rsidP="00486B34">
            <w:pPr>
              <w:jc w:val="both"/>
              <w:rPr>
                <w:rFonts w:ascii="Arial" w:hAnsi="Arial" w:cs="Arial"/>
                <w:i/>
                <w:color w:val="FF0000"/>
                <w:sz w:val="14"/>
                <w:szCs w:val="14"/>
              </w:rPr>
            </w:pPr>
          </w:p>
        </w:tc>
        <w:tc>
          <w:tcPr>
            <w:tcW w:w="1729" w:type="dxa"/>
            <w:gridSpan w:val="3"/>
            <w:shd w:val="clear" w:color="auto" w:fill="FFFFFF" w:themeFill="background1"/>
          </w:tcPr>
          <w:p w14:paraId="10890D56" w14:textId="77777777" w:rsidR="00664536" w:rsidRPr="00FE7414" w:rsidRDefault="00664536" w:rsidP="00486B34">
            <w:pPr>
              <w:jc w:val="center"/>
              <w:rPr>
                <w:rFonts w:ascii="Arial" w:hAnsi="Arial" w:cs="Arial"/>
                <w:color w:val="FF0000"/>
                <w:sz w:val="14"/>
                <w:szCs w:val="14"/>
              </w:rPr>
            </w:pPr>
            <w:r w:rsidRPr="00FE7414">
              <w:rPr>
                <w:rFonts w:ascii="Arial" w:hAnsi="Arial" w:cs="Arial"/>
                <w:sz w:val="14"/>
                <w:szCs w:val="14"/>
              </w:rPr>
              <w:t>N</w:t>
            </w:r>
          </w:p>
        </w:tc>
        <w:tc>
          <w:tcPr>
            <w:tcW w:w="3684" w:type="dxa"/>
            <w:gridSpan w:val="2"/>
            <w:shd w:val="clear" w:color="auto" w:fill="FFFFFF" w:themeFill="background1"/>
          </w:tcPr>
          <w:p w14:paraId="74D14A2C" w14:textId="77777777" w:rsidR="00664536" w:rsidRPr="005E1F39" w:rsidRDefault="00664536" w:rsidP="00486B34">
            <w:pPr>
              <w:rPr>
                <w:rFonts w:ascii="Arial" w:hAnsi="Arial" w:cs="Arial"/>
                <w:sz w:val="14"/>
                <w:szCs w:val="14"/>
              </w:rPr>
            </w:pPr>
            <w:r>
              <w:rPr>
                <w:rFonts w:ascii="Arial" w:hAnsi="Arial" w:cs="Arial"/>
                <w:sz w:val="14"/>
                <w:szCs w:val="14"/>
              </w:rPr>
              <w:t>The following will be implemented this session to increase staff expertise in learning and teaching strategies:</w:t>
            </w:r>
          </w:p>
          <w:p w14:paraId="1C176117" w14:textId="77777777" w:rsidR="00664536" w:rsidRPr="00FE7414" w:rsidRDefault="00664536" w:rsidP="00486B34">
            <w:pPr>
              <w:pStyle w:val="ListParagraph"/>
              <w:numPr>
                <w:ilvl w:val="0"/>
                <w:numId w:val="14"/>
              </w:numPr>
              <w:ind w:left="291" w:hanging="284"/>
              <w:rPr>
                <w:rFonts w:ascii="Arial" w:hAnsi="Arial" w:cs="Arial"/>
                <w:sz w:val="14"/>
                <w:szCs w:val="14"/>
              </w:rPr>
            </w:pPr>
            <w:r>
              <w:rPr>
                <w:rFonts w:ascii="Arial" w:hAnsi="Arial" w:cs="Arial"/>
                <w:sz w:val="14"/>
                <w:szCs w:val="14"/>
              </w:rPr>
              <w:t>Implementation of lesson study and peer observation models.</w:t>
            </w:r>
          </w:p>
          <w:p w14:paraId="47F4606F" w14:textId="77777777" w:rsidR="00664536" w:rsidRDefault="00664536" w:rsidP="00486B34">
            <w:pPr>
              <w:pStyle w:val="ListParagraph"/>
              <w:numPr>
                <w:ilvl w:val="0"/>
                <w:numId w:val="14"/>
              </w:numPr>
              <w:ind w:left="291" w:hanging="284"/>
              <w:rPr>
                <w:rFonts w:ascii="Arial" w:hAnsi="Arial" w:cs="Arial"/>
                <w:sz w:val="14"/>
                <w:szCs w:val="14"/>
              </w:rPr>
            </w:pPr>
            <w:r w:rsidRPr="00FE7414">
              <w:rPr>
                <w:rFonts w:ascii="Arial" w:hAnsi="Arial" w:cs="Arial"/>
                <w:sz w:val="14"/>
                <w:szCs w:val="14"/>
              </w:rPr>
              <w:t>Le</w:t>
            </w:r>
            <w:r>
              <w:rPr>
                <w:rFonts w:ascii="Arial" w:hAnsi="Arial" w:cs="Arial"/>
                <w:sz w:val="14"/>
                <w:szCs w:val="14"/>
              </w:rPr>
              <w:t>arning and teaching staff working group to promote a professional reading culture and share best practice.</w:t>
            </w:r>
          </w:p>
          <w:p w14:paraId="05245B31" w14:textId="77777777" w:rsidR="00664536" w:rsidRDefault="00664536" w:rsidP="00486B34">
            <w:pPr>
              <w:pStyle w:val="ListParagraph"/>
              <w:numPr>
                <w:ilvl w:val="0"/>
                <w:numId w:val="14"/>
              </w:numPr>
              <w:ind w:left="291" w:hanging="284"/>
              <w:rPr>
                <w:rFonts w:ascii="Arial" w:hAnsi="Arial" w:cs="Arial"/>
                <w:sz w:val="14"/>
                <w:szCs w:val="14"/>
              </w:rPr>
            </w:pPr>
            <w:r>
              <w:rPr>
                <w:rFonts w:ascii="Arial" w:hAnsi="Arial" w:cs="Arial"/>
                <w:sz w:val="14"/>
                <w:szCs w:val="14"/>
              </w:rPr>
              <w:t>Staff collegiatea to evaluate learning and teaching practices across the school against HGIOS4 2.3 Learning, Teaching and Assessment challenge questions.</w:t>
            </w:r>
          </w:p>
          <w:p w14:paraId="5ECB2A9C" w14:textId="77777777" w:rsidR="00664536" w:rsidRDefault="00664536" w:rsidP="00486B34">
            <w:pPr>
              <w:pStyle w:val="ListParagraph"/>
              <w:numPr>
                <w:ilvl w:val="0"/>
                <w:numId w:val="14"/>
              </w:numPr>
              <w:ind w:left="291" w:hanging="284"/>
              <w:rPr>
                <w:rFonts w:ascii="Arial" w:hAnsi="Arial" w:cs="Arial"/>
                <w:sz w:val="14"/>
                <w:szCs w:val="14"/>
              </w:rPr>
            </w:pPr>
            <w:r>
              <w:rPr>
                <w:rFonts w:ascii="Arial" w:hAnsi="Arial" w:cs="Arial"/>
                <w:sz w:val="14"/>
                <w:szCs w:val="14"/>
              </w:rPr>
              <w:t>Staff m</w:t>
            </w:r>
            <w:r w:rsidRPr="006143FB">
              <w:rPr>
                <w:rFonts w:ascii="Arial" w:hAnsi="Arial" w:cs="Arial"/>
                <w:sz w:val="14"/>
                <w:szCs w:val="14"/>
              </w:rPr>
              <w:t>on</w:t>
            </w:r>
            <w:r>
              <w:rPr>
                <w:rFonts w:ascii="Arial" w:hAnsi="Arial" w:cs="Arial"/>
                <w:sz w:val="14"/>
                <w:szCs w:val="14"/>
              </w:rPr>
              <w:t>thly newsletter will include learning and teaching</w:t>
            </w:r>
            <w:r w:rsidRPr="006143FB">
              <w:rPr>
                <w:rFonts w:ascii="Arial" w:hAnsi="Arial" w:cs="Arial"/>
                <w:sz w:val="14"/>
                <w:szCs w:val="14"/>
              </w:rPr>
              <w:t xml:space="preserve"> focus</w:t>
            </w:r>
            <w:r>
              <w:rPr>
                <w:rFonts w:ascii="Arial" w:hAnsi="Arial" w:cs="Arial"/>
                <w:sz w:val="14"/>
                <w:szCs w:val="14"/>
              </w:rPr>
              <w:t>.</w:t>
            </w:r>
          </w:p>
          <w:p w14:paraId="332E8B46" w14:textId="77777777" w:rsidR="00664536" w:rsidRPr="003B6CDF" w:rsidRDefault="00664536" w:rsidP="00486B34">
            <w:pPr>
              <w:ind w:left="7"/>
              <w:rPr>
                <w:rFonts w:ascii="Arial" w:hAnsi="Arial" w:cs="Arial"/>
                <w:sz w:val="14"/>
                <w:szCs w:val="14"/>
              </w:rPr>
            </w:pPr>
          </w:p>
        </w:tc>
        <w:tc>
          <w:tcPr>
            <w:tcW w:w="1391" w:type="dxa"/>
            <w:gridSpan w:val="2"/>
            <w:shd w:val="clear" w:color="auto" w:fill="FFFFFF" w:themeFill="background1"/>
          </w:tcPr>
          <w:p w14:paraId="1BA1C5C9" w14:textId="77777777" w:rsidR="00664536" w:rsidRDefault="00664536" w:rsidP="00486B34">
            <w:pPr>
              <w:spacing w:after="200" w:line="276" w:lineRule="auto"/>
              <w:rPr>
                <w:rFonts w:ascii="Arial" w:hAnsi="Arial" w:cs="Arial"/>
                <w:sz w:val="14"/>
                <w:szCs w:val="14"/>
              </w:rPr>
            </w:pPr>
            <w:r>
              <w:rPr>
                <w:rFonts w:ascii="Arial" w:hAnsi="Arial" w:cs="Arial"/>
                <w:sz w:val="14"/>
                <w:szCs w:val="14"/>
              </w:rPr>
              <w:t xml:space="preserve">J Herd </w:t>
            </w:r>
          </w:p>
          <w:p w14:paraId="282D8331" w14:textId="77777777" w:rsidR="00664536" w:rsidRPr="00FE7414" w:rsidRDefault="00664536" w:rsidP="00486B34">
            <w:pPr>
              <w:spacing w:after="200" w:line="276" w:lineRule="auto"/>
              <w:rPr>
                <w:rFonts w:ascii="Arial" w:hAnsi="Arial" w:cs="Arial"/>
                <w:sz w:val="14"/>
                <w:szCs w:val="14"/>
              </w:rPr>
            </w:pPr>
            <w:r>
              <w:rPr>
                <w:rFonts w:ascii="Arial" w:hAnsi="Arial" w:cs="Arial"/>
                <w:sz w:val="14"/>
                <w:szCs w:val="14"/>
              </w:rPr>
              <w:t>S Brien</w:t>
            </w:r>
          </w:p>
          <w:p w14:paraId="750EBA1A" w14:textId="77777777" w:rsidR="00664536" w:rsidRDefault="00664536" w:rsidP="00486B34">
            <w:pPr>
              <w:spacing w:after="200" w:line="276" w:lineRule="auto"/>
              <w:rPr>
                <w:rFonts w:ascii="Arial" w:hAnsi="Arial" w:cs="Arial"/>
                <w:sz w:val="14"/>
                <w:szCs w:val="14"/>
              </w:rPr>
            </w:pPr>
            <w:r w:rsidRPr="00FE7414">
              <w:rPr>
                <w:rFonts w:ascii="Arial" w:hAnsi="Arial" w:cs="Arial"/>
                <w:sz w:val="14"/>
                <w:szCs w:val="14"/>
              </w:rPr>
              <w:t>R Gilmour</w:t>
            </w:r>
          </w:p>
          <w:p w14:paraId="51066657" w14:textId="77777777" w:rsidR="00664536" w:rsidRPr="00FE7414" w:rsidRDefault="00664536" w:rsidP="00486B34">
            <w:pPr>
              <w:spacing w:after="200" w:line="276" w:lineRule="auto"/>
              <w:rPr>
                <w:rFonts w:ascii="Arial" w:hAnsi="Arial" w:cs="Arial"/>
                <w:sz w:val="14"/>
                <w:szCs w:val="14"/>
              </w:rPr>
            </w:pPr>
            <w:r>
              <w:rPr>
                <w:rFonts w:ascii="Arial" w:hAnsi="Arial" w:cs="Arial"/>
                <w:sz w:val="14"/>
                <w:szCs w:val="14"/>
              </w:rPr>
              <w:t>F MacDonald</w:t>
            </w:r>
          </w:p>
          <w:p w14:paraId="7D90EAD9" w14:textId="77777777" w:rsidR="00664536" w:rsidRPr="00FE7414" w:rsidRDefault="00664536" w:rsidP="00486B34">
            <w:pPr>
              <w:spacing w:after="200" w:line="276" w:lineRule="auto"/>
              <w:rPr>
                <w:rFonts w:ascii="Arial" w:hAnsi="Arial" w:cs="Arial"/>
                <w:sz w:val="14"/>
                <w:szCs w:val="14"/>
              </w:rPr>
            </w:pPr>
          </w:p>
          <w:p w14:paraId="3B8E7F78" w14:textId="77777777" w:rsidR="00664536" w:rsidRPr="00FE7414" w:rsidRDefault="00664536" w:rsidP="00486B34">
            <w:pPr>
              <w:spacing w:after="200" w:line="276" w:lineRule="auto"/>
              <w:rPr>
                <w:rFonts w:ascii="Arial" w:hAnsi="Arial" w:cs="Arial"/>
                <w:sz w:val="14"/>
                <w:szCs w:val="14"/>
              </w:rPr>
            </w:pPr>
          </w:p>
          <w:p w14:paraId="21511614" w14:textId="4E0E7141" w:rsidR="00664536" w:rsidRPr="00FE7414" w:rsidRDefault="00664536" w:rsidP="00486B34">
            <w:pPr>
              <w:spacing w:after="200" w:line="276" w:lineRule="auto"/>
              <w:rPr>
                <w:rFonts w:ascii="Arial" w:hAnsi="Arial" w:cs="Arial"/>
                <w:sz w:val="14"/>
                <w:szCs w:val="14"/>
              </w:rPr>
            </w:pPr>
          </w:p>
        </w:tc>
        <w:tc>
          <w:tcPr>
            <w:tcW w:w="3485" w:type="dxa"/>
            <w:gridSpan w:val="2"/>
            <w:shd w:val="clear" w:color="auto" w:fill="FFFFFF" w:themeFill="background1"/>
          </w:tcPr>
          <w:p w14:paraId="3EC8D42F" w14:textId="77777777" w:rsidR="00664536" w:rsidRDefault="00664536" w:rsidP="00486B34">
            <w:pPr>
              <w:pStyle w:val="ListParagraph"/>
              <w:numPr>
                <w:ilvl w:val="0"/>
                <w:numId w:val="16"/>
              </w:numPr>
              <w:ind w:left="172" w:hanging="172"/>
              <w:rPr>
                <w:rFonts w:ascii="Arial" w:hAnsi="Arial" w:cs="Arial"/>
                <w:sz w:val="14"/>
                <w:szCs w:val="14"/>
              </w:rPr>
            </w:pPr>
            <w:r>
              <w:rPr>
                <w:rFonts w:ascii="Arial" w:hAnsi="Arial" w:cs="Arial"/>
                <w:sz w:val="14"/>
                <w:szCs w:val="14"/>
              </w:rPr>
              <w:t>Pupils</w:t>
            </w:r>
            <w:r w:rsidRPr="00CB5B9C">
              <w:rPr>
                <w:rFonts w:ascii="Arial" w:hAnsi="Arial" w:cs="Arial"/>
                <w:sz w:val="14"/>
                <w:szCs w:val="14"/>
              </w:rPr>
              <w:t xml:space="preserve"> will experience a richer learning environment </w:t>
            </w:r>
            <w:r>
              <w:rPr>
                <w:rFonts w:ascii="Arial" w:hAnsi="Arial" w:cs="Arial"/>
                <w:sz w:val="14"/>
                <w:szCs w:val="14"/>
              </w:rPr>
              <w:t>and improved standards of learning and teaching across the school</w:t>
            </w:r>
            <w:r w:rsidRPr="00CB5B9C">
              <w:rPr>
                <w:rFonts w:ascii="Arial" w:hAnsi="Arial" w:cs="Arial"/>
                <w:sz w:val="14"/>
                <w:szCs w:val="14"/>
              </w:rPr>
              <w:t xml:space="preserve">. </w:t>
            </w:r>
          </w:p>
          <w:p w14:paraId="3980DD86" w14:textId="77777777" w:rsidR="00664536" w:rsidRPr="005E1F39" w:rsidRDefault="00664536" w:rsidP="00486B34">
            <w:pPr>
              <w:pStyle w:val="ListParagraph"/>
              <w:numPr>
                <w:ilvl w:val="0"/>
                <w:numId w:val="16"/>
              </w:numPr>
              <w:ind w:left="172" w:hanging="172"/>
              <w:rPr>
                <w:rFonts w:ascii="Arial" w:hAnsi="Arial" w:cs="Arial"/>
                <w:sz w:val="14"/>
                <w:szCs w:val="14"/>
              </w:rPr>
            </w:pPr>
            <w:r>
              <w:rPr>
                <w:rFonts w:ascii="Arial" w:hAnsi="Arial" w:cs="Arial"/>
                <w:sz w:val="14"/>
                <w:szCs w:val="14"/>
              </w:rPr>
              <w:t>Opportunities for pupil feedback on learning and teaching experiences.</w:t>
            </w:r>
          </w:p>
        </w:tc>
        <w:tc>
          <w:tcPr>
            <w:tcW w:w="3603" w:type="dxa"/>
            <w:gridSpan w:val="3"/>
            <w:shd w:val="clear" w:color="auto" w:fill="FFFFFF" w:themeFill="background1"/>
          </w:tcPr>
          <w:p w14:paraId="1FBF3E57" w14:textId="77777777" w:rsidR="00664536" w:rsidRDefault="00664536" w:rsidP="00486B34">
            <w:pPr>
              <w:pStyle w:val="ListParagraph"/>
              <w:numPr>
                <w:ilvl w:val="0"/>
                <w:numId w:val="16"/>
              </w:numPr>
              <w:ind w:left="172" w:hanging="172"/>
              <w:rPr>
                <w:rFonts w:ascii="Arial" w:hAnsi="Arial" w:cs="Arial"/>
                <w:sz w:val="14"/>
                <w:szCs w:val="14"/>
              </w:rPr>
            </w:pPr>
            <w:r>
              <w:rPr>
                <w:rFonts w:ascii="Arial" w:hAnsi="Arial" w:cs="Arial"/>
                <w:sz w:val="14"/>
                <w:szCs w:val="14"/>
              </w:rPr>
              <w:t xml:space="preserve">Evidence from staff learning and teaching observations, working group progress evaluations, staff collegiatea evaluations all to be collated and shared with wider staff body. </w:t>
            </w:r>
          </w:p>
          <w:p w14:paraId="06C74F39" w14:textId="77777777" w:rsidR="00664536" w:rsidRPr="00FE7414" w:rsidRDefault="00664536" w:rsidP="00486B34">
            <w:pPr>
              <w:pStyle w:val="ListParagraph"/>
              <w:numPr>
                <w:ilvl w:val="0"/>
                <w:numId w:val="16"/>
              </w:numPr>
              <w:ind w:left="172" w:hanging="172"/>
              <w:rPr>
                <w:rFonts w:ascii="Arial" w:hAnsi="Arial" w:cs="Arial"/>
                <w:sz w:val="14"/>
                <w:szCs w:val="14"/>
              </w:rPr>
            </w:pPr>
            <w:r>
              <w:rPr>
                <w:rFonts w:ascii="Arial" w:hAnsi="Arial" w:cs="Arial"/>
                <w:sz w:val="14"/>
                <w:szCs w:val="14"/>
              </w:rPr>
              <w:t>Staff f</w:t>
            </w:r>
            <w:r w:rsidRPr="00FE7414">
              <w:rPr>
                <w:rFonts w:ascii="Arial" w:hAnsi="Arial" w:cs="Arial"/>
                <w:sz w:val="14"/>
                <w:szCs w:val="14"/>
              </w:rPr>
              <w:t xml:space="preserve">eedback to reflect a better understanding of </w:t>
            </w:r>
            <w:r>
              <w:rPr>
                <w:rFonts w:ascii="Arial" w:hAnsi="Arial" w:cs="Arial"/>
                <w:sz w:val="14"/>
                <w:szCs w:val="14"/>
              </w:rPr>
              <w:t>effective learning and teaching strategies</w:t>
            </w:r>
            <w:r w:rsidRPr="00FE7414">
              <w:rPr>
                <w:rFonts w:ascii="Arial" w:hAnsi="Arial" w:cs="Arial"/>
                <w:sz w:val="14"/>
                <w:szCs w:val="14"/>
              </w:rPr>
              <w:t>.</w:t>
            </w:r>
          </w:p>
          <w:p w14:paraId="2736F95A" w14:textId="77777777" w:rsidR="00664536" w:rsidRPr="006143FB" w:rsidRDefault="00664536" w:rsidP="00486B34">
            <w:pPr>
              <w:ind w:left="720"/>
              <w:rPr>
                <w:rFonts w:ascii="Arial" w:hAnsi="Arial" w:cs="Arial"/>
                <w:sz w:val="14"/>
                <w:szCs w:val="14"/>
              </w:rPr>
            </w:pPr>
          </w:p>
        </w:tc>
      </w:tr>
      <w:tr w:rsidR="00664536" w:rsidRPr="00FE7414" w14:paraId="436A0196" w14:textId="77777777" w:rsidTr="00664536">
        <w:trPr>
          <w:gridAfter w:val="1"/>
          <w:wAfter w:w="9" w:type="dxa"/>
          <w:trHeight w:val="2730"/>
        </w:trPr>
        <w:tc>
          <w:tcPr>
            <w:tcW w:w="1277" w:type="dxa"/>
            <w:gridSpan w:val="2"/>
            <w:shd w:val="clear" w:color="auto" w:fill="FFFFFF" w:themeFill="background1"/>
          </w:tcPr>
          <w:p w14:paraId="0113B3DD" w14:textId="77777777" w:rsidR="00664536" w:rsidRPr="002B48E8" w:rsidRDefault="00664536" w:rsidP="00486B34">
            <w:pPr>
              <w:rPr>
                <w:rFonts w:ascii="Arial" w:hAnsi="Arial" w:cs="Arial"/>
                <w:sz w:val="14"/>
                <w:szCs w:val="14"/>
              </w:rPr>
            </w:pPr>
            <w:r w:rsidRPr="002B48E8">
              <w:rPr>
                <w:rFonts w:ascii="Arial" w:hAnsi="Arial" w:cs="Arial"/>
                <w:sz w:val="14"/>
                <w:szCs w:val="14"/>
              </w:rPr>
              <w:lastRenderedPageBreak/>
              <w:t>Improve the quality of feedback from our pupils</w:t>
            </w:r>
            <w:r>
              <w:rPr>
                <w:rFonts w:ascii="Arial" w:hAnsi="Arial" w:cs="Arial"/>
                <w:sz w:val="14"/>
                <w:szCs w:val="14"/>
              </w:rPr>
              <w:t xml:space="preserve"> on </w:t>
            </w:r>
            <w:r w:rsidRPr="002B48E8">
              <w:rPr>
                <w:rFonts w:ascii="Arial" w:hAnsi="Arial" w:cs="Arial"/>
                <w:sz w:val="14"/>
                <w:szCs w:val="14"/>
              </w:rPr>
              <w:t>learning and teaching</w:t>
            </w:r>
          </w:p>
          <w:p w14:paraId="6BE7CF9F" w14:textId="77777777" w:rsidR="00664536" w:rsidRPr="00FE7414" w:rsidRDefault="00664536" w:rsidP="00486B34">
            <w:pPr>
              <w:ind w:left="173" w:hanging="142"/>
              <w:rPr>
                <w:rFonts w:ascii="Arial" w:hAnsi="Arial" w:cs="Arial"/>
                <w:i/>
                <w:color w:val="FF0000"/>
                <w:sz w:val="14"/>
                <w:szCs w:val="14"/>
              </w:rPr>
            </w:pPr>
          </w:p>
        </w:tc>
        <w:tc>
          <w:tcPr>
            <w:tcW w:w="850" w:type="dxa"/>
            <w:vMerge/>
            <w:shd w:val="clear" w:color="auto" w:fill="FFFFFF" w:themeFill="background1"/>
          </w:tcPr>
          <w:p w14:paraId="3714E94A" w14:textId="77777777" w:rsidR="00664536" w:rsidRPr="00FE7414" w:rsidRDefault="00664536" w:rsidP="00486B34">
            <w:pPr>
              <w:jc w:val="both"/>
              <w:rPr>
                <w:rFonts w:ascii="Arial" w:hAnsi="Arial" w:cs="Arial"/>
                <w:i/>
                <w:color w:val="FF0000"/>
                <w:sz w:val="14"/>
                <w:szCs w:val="14"/>
              </w:rPr>
            </w:pPr>
          </w:p>
        </w:tc>
        <w:tc>
          <w:tcPr>
            <w:tcW w:w="1729" w:type="dxa"/>
            <w:gridSpan w:val="3"/>
            <w:shd w:val="clear" w:color="auto" w:fill="FFFFFF" w:themeFill="background1"/>
          </w:tcPr>
          <w:p w14:paraId="38467D25" w14:textId="77777777" w:rsidR="00664536" w:rsidRPr="00FE7414" w:rsidRDefault="00664536" w:rsidP="00486B34">
            <w:pPr>
              <w:jc w:val="center"/>
              <w:rPr>
                <w:rFonts w:ascii="Arial" w:hAnsi="Arial" w:cs="Arial"/>
                <w:color w:val="FF0000"/>
                <w:sz w:val="14"/>
                <w:szCs w:val="14"/>
              </w:rPr>
            </w:pPr>
            <w:r w:rsidRPr="00FE7414">
              <w:rPr>
                <w:rFonts w:ascii="Arial" w:hAnsi="Arial" w:cs="Arial"/>
                <w:sz w:val="14"/>
                <w:szCs w:val="14"/>
              </w:rPr>
              <w:t>N</w:t>
            </w:r>
          </w:p>
        </w:tc>
        <w:tc>
          <w:tcPr>
            <w:tcW w:w="3684" w:type="dxa"/>
            <w:gridSpan w:val="2"/>
            <w:shd w:val="clear" w:color="auto" w:fill="FFFFFF" w:themeFill="background1"/>
          </w:tcPr>
          <w:p w14:paraId="033BD64D" w14:textId="77777777" w:rsidR="00664536" w:rsidRDefault="00664536" w:rsidP="00486B34">
            <w:pPr>
              <w:pStyle w:val="ListParagraph"/>
              <w:numPr>
                <w:ilvl w:val="0"/>
                <w:numId w:val="14"/>
              </w:numPr>
              <w:ind w:left="147" w:hanging="147"/>
              <w:rPr>
                <w:rFonts w:ascii="Arial" w:hAnsi="Arial" w:cs="Arial"/>
                <w:sz w:val="14"/>
                <w:szCs w:val="14"/>
              </w:rPr>
            </w:pPr>
            <w:r>
              <w:rPr>
                <w:rFonts w:ascii="Arial" w:hAnsi="Arial" w:cs="Arial"/>
                <w:sz w:val="14"/>
                <w:szCs w:val="14"/>
              </w:rPr>
              <w:t xml:space="preserve">Learning and teaching </w:t>
            </w:r>
            <w:r w:rsidRPr="00DA7C74">
              <w:rPr>
                <w:rFonts w:ascii="Arial" w:hAnsi="Arial" w:cs="Arial"/>
                <w:sz w:val="14"/>
                <w:szCs w:val="14"/>
              </w:rPr>
              <w:t>“Harvie” Ambassadors. Represen</w:t>
            </w:r>
            <w:r>
              <w:rPr>
                <w:rFonts w:ascii="Arial" w:hAnsi="Arial" w:cs="Arial"/>
                <w:sz w:val="14"/>
                <w:szCs w:val="14"/>
              </w:rPr>
              <w:t xml:space="preserve">tatives from S1 to S6 </w:t>
            </w:r>
            <w:r w:rsidRPr="00DA7C74">
              <w:rPr>
                <w:rFonts w:ascii="Arial" w:hAnsi="Arial" w:cs="Arial"/>
                <w:sz w:val="14"/>
                <w:szCs w:val="14"/>
              </w:rPr>
              <w:t xml:space="preserve">to provide pupil voice on </w:t>
            </w:r>
            <w:r>
              <w:rPr>
                <w:rFonts w:ascii="Arial" w:hAnsi="Arial" w:cs="Arial"/>
                <w:sz w:val="14"/>
                <w:szCs w:val="14"/>
              </w:rPr>
              <w:t>learning and teaching practice and areas for development</w:t>
            </w:r>
            <w:r w:rsidRPr="00DA7C74">
              <w:rPr>
                <w:rFonts w:ascii="Arial" w:hAnsi="Arial" w:cs="Arial"/>
                <w:sz w:val="14"/>
                <w:szCs w:val="14"/>
              </w:rPr>
              <w:t xml:space="preserve">. </w:t>
            </w:r>
          </w:p>
          <w:p w14:paraId="299903FE" w14:textId="77777777" w:rsidR="00664536" w:rsidRDefault="00664536" w:rsidP="00486B34">
            <w:pPr>
              <w:pStyle w:val="ListParagraph"/>
              <w:numPr>
                <w:ilvl w:val="0"/>
                <w:numId w:val="14"/>
              </w:numPr>
              <w:ind w:left="147" w:hanging="147"/>
              <w:rPr>
                <w:rFonts w:ascii="Arial" w:hAnsi="Arial" w:cs="Arial"/>
                <w:sz w:val="14"/>
                <w:szCs w:val="14"/>
              </w:rPr>
            </w:pPr>
            <w:r>
              <w:rPr>
                <w:rFonts w:ascii="Arial" w:hAnsi="Arial" w:cs="Arial"/>
                <w:sz w:val="14"/>
                <w:szCs w:val="14"/>
              </w:rPr>
              <w:t>Pupil monthly newsletter centred on HGIOURS document will include learning and teaching focus</w:t>
            </w:r>
          </w:p>
          <w:p w14:paraId="6E3AEDB5" w14:textId="77777777" w:rsidR="00664536" w:rsidRPr="000047CF" w:rsidRDefault="00664536" w:rsidP="00486B34">
            <w:pPr>
              <w:pStyle w:val="ListParagraph"/>
              <w:numPr>
                <w:ilvl w:val="0"/>
                <w:numId w:val="14"/>
              </w:numPr>
              <w:ind w:left="147" w:hanging="147"/>
              <w:rPr>
                <w:rFonts w:ascii="Arial" w:hAnsi="Arial" w:cs="Arial"/>
                <w:sz w:val="14"/>
                <w:szCs w:val="14"/>
              </w:rPr>
            </w:pPr>
            <w:r>
              <w:rPr>
                <w:rFonts w:ascii="Arial" w:hAnsi="Arial" w:cs="Arial"/>
                <w:sz w:val="14"/>
                <w:szCs w:val="14"/>
              </w:rPr>
              <w:t>I</w:t>
            </w:r>
            <w:r w:rsidRPr="000047CF">
              <w:rPr>
                <w:rFonts w:ascii="Arial" w:hAnsi="Arial" w:cs="Arial"/>
                <w:sz w:val="14"/>
                <w:szCs w:val="14"/>
              </w:rPr>
              <w:t>mplementation of ‘Harvie Heroes’ as whole school approach to celebrating success</w:t>
            </w:r>
            <w:r>
              <w:rPr>
                <w:rFonts w:ascii="Arial" w:hAnsi="Arial" w:cs="Arial"/>
                <w:sz w:val="14"/>
                <w:szCs w:val="14"/>
              </w:rPr>
              <w:t>.</w:t>
            </w:r>
          </w:p>
        </w:tc>
        <w:tc>
          <w:tcPr>
            <w:tcW w:w="1391" w:type="dxa"/>
            <w:gridSpan w:val="2"/>
            <w:shd w:val="clear" w:color="auto" w:fill="FFFFFF" w:themeFill="background1"/>
          </w:tcPr>
          <w:p w14:paraId="65BE1FB4" w14:textId="77777777" w:rsidR="00664536" w:rsidRPr="00FE7414" w:rsidRDefault="00664536" w:rsidP="00486B34">
            <w:pPr>
              <w:spacing w:after="200" w:line="276" w:lineRule="auto"/>
              <w:rPr>
                <w:rFonts w:ascii="Arial" w:hAnsi="Arial" w:cs="Arial"/>
                <w:sz w:val="14"/>
                <w:szCs w:val="14"/>
              </w:rPr>
            </w:pPr>
            <w:r>
              <w:rPr>
                <w:rFonts w:ascii="Arial" w:hAnsi="Arial" w:cs="Arial"/>
                <w:sz w:val="14"/>
                <w:szCs w:val="14"/>
              </w:rPr>
              <w:t>S Brien</w:t>
            </w:r>
          </w:p>
          <w:p w14:paraId="49D32C68" w14:textId="77777777" w:rsidR="00664536" w:rsidRPr="00FE7414" w:rsidRDefault="00664536" w:rsidP="00486B34">
            <w:pPr>
              <w:spacing w:after="200" w:line="276" w:lineRule="auto"/>
              <w:rPr>
                <w:rFonts w:ascii="Arial" w:hAnsi="Arial" w:cs="Arial"/>
                <w:sz w:val="14"/>
                <w:szCs w:val="14"/>
              </w:rPr>
            </w:pPr>
          </w:p>
          <w:p w14:paraId="455B80D3" w14:textId="77777777" w:rsidR="00664536" w:rsidRPr="00FE7414" w:rsidRDefault="00664536" w:rsidP="00486B34">
            <w:pPr>
              <w:spacing w:after="200" w:line="276" w:lineRule="auto"/>
              <w:rPr>
                <w:rFonts w:ascii="Arial" w:hAnsi="Arial" w:cs="Arial"/>
                <w:sz w:val="14"/>
                <w:szCs w:val="14"/>
              </w:rPr>
            </w:pPr>
          </w:p>
          <w:p w14:paraId="6269FFD5" w14:textId="77777777" w:rsidR="00664536" w:rsidRPr="00FE7414" w:rsidRDefault="00664536" w:rsidP="00486B34">
            <w:pPr>
              <w:rPr>
                <w:rFonts w:ascii="Arial" w:hAnsi="Arial" w:cs="Arial"/>
                <w:sz w:val="14"/>
                <w:szCs w:val="14"/>
              </w:rPr>
            </w:pPr>
          </w:p>
        </w:tc>
        <w:tc>
          <w:tcPr>
            <w:tcW w:w="3485" w:type="dxa"/>
            <w:gridSpan w:val="2"/>
            <w:shd w:val="clear" w:color="auto" w:fill="FFFFFF" w:themeFill="background1"/>
          </w:tcPr>
          <w:p w14:paraId="17887EC6" w14:textId="77777777" w:rsidR="00664536" w:rsidRDefault="00664536" w:rsidP="00486B34">
            <w:pPr>
              <w:pStyle w:val="ListParagraph"/>
              <w:numPr>
                <w:ilvl w:val="0"/>
                <w:numId w:val="16"/>
              </w:numPr>
              <w:ind w:left="172" w:hanging="172"/>
              <w:rPr>
                <w:rFonts w:ascii="Arial" w:hAnsi="Arial" w:cs="Arial"/>
                <w:sz w:val="14"/>
                <w:szCs w:val="14"/>
              </w:rPr>
            </w:pPr>
            <w:r>
              <w:rPr>
                <w:rFonts w:ascii="Arial" w:hAnsi="Arial" w:cs="Arial"/>
                <w:sz w:val="14"/>
                <w:szCs w:val="14"/>
              </w:rPr>
              <w:t>Pupils are given leadership opportunities.</w:t>
            </w:r>
          </w:p>
          <w:p w14:paraId="6A743716" w14:textId="77777777" w:rsidR="00664536" w:rsidRDefault="00664536" w:rsidP="00486B34">
            <w:pPr>
              <w:pStyle w:val="ListParagraph"/>
              <w:numPr>
                <w:ilvl w:val="0"/>
                <w:numId w:val="16"/>
              </w:numPr>
              <w:ind w:left="172" w:hanging="172"/>
              <w:rPr>
                <w:rFonts w:ascii="Arial" w:hAnsi="Arial" w:cs="Arial"/>
                <w:sz w:val="14"/>
                <w:szCs w:val="14"/>
              </w:rPr>
            </w:pPr>
            <w:r w:rsidRPr="00DA7C74">
              <w:rPr>
                <w:rFonts w:ascii="Arial" w:hAnsi="Arial" w:cs="Arial"/>
                <w:sz w:val="14"/>
                <w:szCs w:val="14"/>
              </w:rPr>
              <w:t xml:space="preserve">Pupils will provide feedback on </w:t>
            </w:r>
            <w:r>
              <w:rPr>
                <w:rFonts w:ascii="Arial" w:hAnsi="Arial" w:cs="Arial"/>
                <w:sz w:val="14"/>
                <w:szCs w:val="14"/>
              </w:rPr>
              <w:t>learning and teaching areas</w:t>
            </w:r>
            <w:r w:rsidRPr="00DA7C74">
              <w:rPr>
                <w:rFonts w:ascii="Arial" w:hAnsi="Arial" w:cs="Arial"/>
                <w:sz w:val="14"/>
                <w:szCs w:val="14"/>
              </w:rPr>
              <w:t xml:space="preserve"> from </w:t>
            </w:r>
            <w:r>
              <w:rPr>
                <w:rFonts w:ascii="Arial" w:hAnsi="Arial" w:cs="Arial"/>
                <w:sz w:val="14"/>
                <w:szCs w:val="14"/>
              </w:rPr>
              <w:t xml:space="preserve">Circle of Teaching </w:t>
            </w:r>
            <w:r w:rsidRPr="00DA7C74">
              <w:rPr>
                <w:rFonts w:ascii="Arial" w:hAnsi="Arial" w:cs="Arial"/>
                <w:sz w:val="14"/>
                <w:szCs w:val="14"/>
              </w:rPr>
              <w:t xml:space="preserve">model to provide pupil voice on </w:t>
            </w:r>
            <w:r>
              <w:rPr>
                <w:rFonts w:ascii="Arial" w:hAnsi="Arial" w:cs="Arial"/>
                <w:sz w:val="14"/>
                <w:szCs w:val="14"/>
              </w:rPr>
              <w:t xml:space="preserve">learning and teaching </w:t>
            </w:r>
            <w:r w:rsidRPr="00DA7C74">
              <w:rPr>
                <w:rFonts w:ascii="Arial" w:hAnsi="Arial" w:cs="Arial"/>
                <w:sz w:val="14"/>
                <w:szCs w:val="14"/>
              </w:rPr>
              <w:t xml:space="preserve">developments. </w:t>
            </w:r>
            <w:r>
              <w:rPr>
                <w:rFonts w:ascii="Arial" w:hAnsi="Arial" w:cs="Arial"/>
                <w:sz w:val="14"/>
                <w:szCs w:val="14"/>
              </w:rPr>
              <w:t xml:space="preserve">This will be shared with staff and result in improved experiences and outcomes for learners. </w:t>
            </w:r>
          </w:p>
          <w:p w14:paraId="077239F0" w14:textId="77777777" w:rsidR="00664536" w:rsidRDefault="00664536" w:rsidP="00486B34">
            <w:pPr>
              <w:pStyle w:val="ListParagraph"/>
              <w:numPr>
                <w:ilvl w:val="0"/>
                <w:numId w:val="16"/>
              </w:numPr>
              <w:ind w:left="172" w:hanging="172"/>
              <w:rPr>
                <w:rFonts w:ascii="Arial" w:hAnsi="Arial" w:cs="Arial"/>
                <w:sz w:val="14"/>
                <w:szCs w:val="14"/>
              </w:rPr>
            </w:pPr>
            <w:r w:rsidRPr="000047CF">
              <w:rPr>
                <w:rFonts w:ascii="Arial" w:hAnsi="Arial" w:cs="Arial"/>
                <w:sz w:val="14"/>
                <w:szCs w:val="14"/>
              </w:rPr>
              <w:t>Pupils are given the opportunity to develop</w:t>
            </w:r>
            <w:r>
              <w:rPr>
                <w:rFonts w:ascii="Arial" w:hAnsi="Arial" w:cs="Arial"/>
                <w:sz w:val="14"/>
                <w:szCs w:val="14"/>
              </w:rPr>
              <w:t xml:space="preserve"> the four capacities of learning.</w:t>
            </w:r>
          </w:p>
          <w:p w14:paraId="442551BA" w14:textId="77777777" w:rsidR="00664536" w:rsidRDefault="00664536" w:rsidP="00486B34">
            <w:pPr>
              <w:pStyle w:val="ListParagraph"/>
              <w:numPr>
                <w:ilvl w:val="0"/>
                <w:numId w:val="16"/>
              </w:numPr>
              <w:ind w:left="172" w:hanging="172"/>
              <w:rPr>
                <w:rFonts w:ascii="Arial" w:hAnsi="Arial" w:cs="Arial"/>
                <w:sz w:val="14"/>
                <w:szCs w:val="14"/>
              </w:rPr>
            </w:pPr>
            <w:r w:rsidRPr="000047CF">
              <w:rPr>
                <w:rFonts w:ascii="Arial" w:hAnsi="Arial" w:cs="Arial"/>
                <w:sz w:val="14"/>
                <w:szCs w:val="14"/>
              </w:rPr>
              <w:t>Pupils are given the opportunity to demonstrate the school values</w:t>
            </w:r>
            <w:r>
              <w:rPr>
                <w:rFonts w:ascii="Arial" w:hAnsi="Arial" w:cs="Arial"/>
                <w:sz w:val="14"/>
                <w:szCs w:val="14"/>
              </w:rPr>
              <w:t>.</w:t>
            </w:r>
          </w:p>
          <w:p w14:paraId="66BD267B" w14:textId="77777777" w:rsidR="00664536" w:rsidRDefault="00664536" w:rsidP="00486B34">
            <w:pPr>
              <w:pStyle w:val="ListParagraph"/>
              <w:numPr>
                <w:ilvl w:val="0"/>
                <w:numId w:val="16"/>
              </w:numPr>
              <w:ind w:left="172" w:hanging="172"/>
              <w:rPr>
                <w:rFonts w:ascii="Arial" w:hAnsi="Arial" w:cs="Arial"/>
                <w:sz w:val="14"/>
                <w:szCs w:val="14"/>
              </w:rPr>
            </w:pPr>
            <w:r w:rsidRPr="000047CF">
              <w:rPr>
                <w:rFonts w:ascii="Arial" w:hAnsi="Arial" w:cs="Arial"/>
                <w:sz w:val="14"/>
                <w:szCs w:val="14"/>
              </w:rPr>
              <w:t>Pupils are given the opportunity to gain confidence and appreciate the success of their peers</w:t>
            </w:r>
          </w:p>
          <w:p w14:paraId="017A3BB1" w14:textId="77777777" w:rsidR="00664536" w:rsidRPr="000047CF" w:rsidRDefault="00664536" w:rsidP="00486B34">
            <w:pPr>
              <w:pStyle w:val="ListParagraph"/>
              <w:numPr>
                <w:ilvl w:val="0"/>
                <w:numId w:val="16"/>
              </w:numPr>
              <w:ind w:left="172" w:hanging="172"/>
              <w:rPr>
                <w:rFonts w:ascii="Arial" w:hAnsi="Arial" w:cs="Arial"/>
                <w:sz w:val="14"/>
                <w:szCs w:val="14"/>
              </w:rPr>
            </w:pPr>
            <w:r w:rsidRPr="000047CF">
              <w:rPr>
                <w:rFonts w:ascii="Arial" w:hAnsi="Arial" w:cs="Arial"/>
                <w:sz w:val="14"/>
                <w:szCs w:val="14"/>
              </w:rPr>
              <w:t>Pupils are given the opportunity to relate to House ethos by earning House points</w:t>
            </w:r>
          </w:p>
        </w:tc>
        <w:tc>
          <w:tcPr>
            <w:tcW w:w="3603" w:type="dxa"/>
            <w:gridSpan w:val="3"/>
            <w:shd w:val="clear" w:color="auto" w:fill="FFFFFF" w:themeFill="background1"/>
          </w:tcPr>
          <w:p w14:paraId="4950A435" w14:textId="77777777" w:rsidR="00664536" w:rsidRDefault="00664536" w:rsidP="00486B34">
            <w:pPr>
              <w:numPr>
                <w:ilvl w:val="0"/>
                <w:numId w:val="17"/>
              </w:numPr>
              <w:ind w:left="94" w:hanging="142"/>
              <w:rPr>
                <w:rFonts w:ascii="Arial" w:hAnsi="Arial" w:cs="Arial"/>
                <w:sz w:val="14"/>
                <w:szCs w:val="14"/>
              </w:rPr>
            </w:pPr>
            <w:r>
              <w:rPr>
                <w:rFonts w:ascii="Arial" w:hAnsi="Arial" w:cs="Arial"/>
                <w:sz w:val="14"/>
                <w:szCs w:val="14"/>
              </w:rPr>
              <w:t>Pupil feedback questionnaires/</w:t>
            </w:r>
            <w:r w:rsidRPr="00DA7C74">
              <w:rPr>
                <w:rFonts w:ascii="Arial" w:hAnsi="Arial" w:cs="Arial"/>
                <w:sz w:val="14"/>
                <w:szCs w:val="14"/>
              </w:rPr>
              <w:t>videos</w:t>
            </w:r>
            <w:r>
              <w:rPr>
                <w:rFonts w:ascii="Arial" w:hAnsi="Arial" w:cs="Arial"/>
                <w:sz w:val="14"/>
                <w:szCs w:val="14"/>
              </w:rPr>
              <w:t xml:space="preserve"> on learning and teaching pupil experience within school</w:t>
            </w:r>
            <w:r w:rsidRPr="00DA7C74">
              <w:rPr>
                <w:rFonts w:ascii="Arial" w:hAnsi="Arial" w:cs="Arial"/>
                <w:sz w:val="14"/>
                <w:szCs w:val="14"/>
              </w:rPr>
              <w:t xml:space="preserve">. </w:t>
            </w:r>
          </w:p>
          <w:p w14:paraId="35B853DB" w14:textId="77777777" w:rsidR="00664536" w:rsidRDefault="00664536" w:rsidP="00486B34">
            <w:pPr>
              <w:numPr>
                <w:ilvl w:val="0"/>
                <w:numId w:val="17"/>
              </w:numPr>
              <w:ind w:left="94" w:hanging="142"/>
              <w:rPr>
                <w:rFonts w:ascii="Arial" w:hAnsi="Arial" w:cs="Arial"/>
                <w:sz w:val="14"/>
                <w:szCs w:val="14"/>
              </w:rPr>
            </w:pPr>
            <w:r>
              <w:rPr>
                <w:rFonts w:ascii="Arial" w:hAnsi="Arial" w:cs="Arial"/>
                <w:sz w:val="14"/>
                <w:szCs w:val="14"/>
              </w:rPr>
              <w:t>Pupil f</w:t>
            </w:r>
            <w:r w:rsidRPr="00FE7414">
              <w:rPr>
                <w:rFonts w:ascii="Arial" w:hAnsi="Arial" w:cs="Arial"/>
                <w:sz w:val="14"/>
                <w:szCs w:val="14"/>
              </w:rPr>
              <w:t xml:space="preserve">eedback to reflect a better understanding of </w:t>
            </w:r>
            <w:r>
              <w:rPr>
                <w:rFonts w:ascii="Arial" w:hAnsi="Arial" w:cs="Arial"/>
                <w:sz w:val="14"/>
                <w:szCs w:val="14"/>
              </w:rPr>
              <w:t xml:space="preserve">learning and teaching </w:t>
            </w:r>
            <w:r w:rsidRPr="00FE7414">
              <w:rPr>
                <w:rFonts w:ascii="Arial" w:hAnsi="Arial" w:cs="Arial"/>
                <w:sz w:val="14"/>
                <w:szCs w:val="14"/>
              </w:rPr>
              <w:t>strategies u</w:t>
            </w:r>
            <w:r>
              <w:rPr>
                <w:rFonts w:ascii="Arial" w:hAnsi="Arial" w:cs="Arial"/>
                <w:sz w:val="14"/>
                <w:szCs w:val="14"/>
              </w:rPr>
              <w:t>tilised.</w:t>
            </w:r>
          </w:p>
          <w:p w14:paraId="7B75CC40" w14:textId="77777777" w:rsidR="00664536" w:rsidRDefault="00664536" w:rsidP="00486B34">
            <w:pPr>
              <w:numPr>
                <w:ilvl w:val="0"/>
                <w:numId w:val="17"/>
              </w:numPr>
              <w:ind w:left="94" w:hanging="142"/>
              <w:rPr>
                <w:rFonts w:ascii="Arial" w:hAnsi="Arial" w:cs="Arial"/>
                <w:sz w:val="14"/>
                <w:szCs w:val="14"/>
              </w:rPr>
            </w:pPr>
            <w:r w:rsidRPr="000047CF">
              <w:rPr>
                <w:rFonts w:ascii="Arial" w:hAnsi="Arial" w:cs="Arial"/>
                <w:sz w:val="14"/>
                <w:szCs w:val="14"/>
              </w:rPr>
              <w:t>Pupil and staff feedback to reflect the development of the four capacities of learning and school values</w:t>
            </w:r>
          </w:p>
          <w:p w14:paraId="7129AF54" w14:textId="77777777" w:rsidR="00664536" w:rsidRPr="000047CF" w:rsidRDefault="00664536" w:rsidP="00486B34">
            <w:pPr>
              <w:numPr>
                <w:ilvl w:val="0"/>
                <w:numId w:val="17"/>
              </w:numPr>
              <w:ind w:left="94" w:hanging="142"/>
              <w:rPr>
                <w:rFonts w:ascii="Arial" w:hAnsi="Arial" w:cs="Arial"/>
                <w:sz w:val="14"/>
                <w:szCs w:val="14"/>
              </w:rPr>
            </w:pPr>
            <w:r w:rsidRPr="000047CF">
              <w:rPr>
                <w:rFonts w:ascii="Arial" w:hAnsi="Arial" w:cs="Arial"/>
                <w:sz w:val="14"/>
                <w:szCs w:val="14"/>
              </w:rPr>
              <w:t>Pupil awards and House points tracked across the school.</w:t>
            </w:r>
          </w:p>
          <w:p w14:paraId="673821EC" w14:textId="77777777" w:rsidR="00664536" w:rsidRPr="004508B3" w:rsidRDefault="00664536" w:rsidP="00486B34">
            <w:pPr>
              <w:rPr>
                <w:rFonts w:ascii="Arial" w:hAnsi="Arial" w:cs="Arial"/>
                <w:sz w:val="14"/>
                <w:szCs w:val="14"/>
              </w:rPr>
            </w:pPr>
          </w:p>
          <w:p w14:paraId="6F7A570A" w14:textId="77777777" w:rsidR="00664536" w:rsidRPr="00FE7414" w:rsidRDefault="00664536" w:rsidP="00486B34">
            <w:pPr>
              <w:contextualSpacing/>
              <w:rPr>
                <w:rFonts w:ascii="Arial" w:hAnsi="Arial" w:cs="Arial"/>
                <w:sz w:val="14"/>
                <w:szCs w:val="14"/>
              </w:rPr>
            </w:pPr>
          </w:p>
        </w:tc>
      </w:tr>
      <w:tr w:rsidR="00664536" w:rsidRPr="00FE7414" w14:paraId="0B60B77E" w14:textId="77777777" w:rsidTr="00664536">
        <w:trPr>
          <w:gridAfter w:val="1"/>
          <w:wAfter w:w="9" w:type="dxa"/>
          <w:trHeight w:val="1505"/>
        </w:trPr>
        <w:tc>
          <w:tcPr>
            <w:tcW w:w="1277" w:type="dxa"/>
            <w:gridSpan w:val="2"/>
            <w:shd w:val="clear" w:color="auto" w:fill="FFFFFF" w:themeFill="background1"/>
          </w:tcPr>
          <w:p w14:paraId="54CBA125" w14:textId="77777777" w:rsidR="00664536" w:rsidRPr="002B48E8" w:rsidRDefault="00664536" w:rsidP="00486B34">
            <w:pPr>
              <w:rPr>
                <w:rFonts w:ascii="Arial" w:hAnsi="Arial" w:cs="Arial"/>
                <w:sz w:val="14"/>
                <w:szCs w:val="14"/>
              </w:rPr>
            </w:pPr>
            <w:r w:rsidRPr="002B48E8">
              <w:rPr>
                <w:rFonts w:ascii="Arial" w:hAnsi="Arial" w:cs="Arial"/>
                <w:sz w:val="14"/>
                <w:szCs w:val="14"/>
              </w:rPr>
              <w:t>Improve the quality of pupil engagement at registration</w:t>
            </w:r>
          </w:p>
          <w:p w14:paraId="22F1F77D" w14:textId="77777777" w:rsidR="00664536" w:rsidRPr="00FE7414" w:rsidRDefault="00664536" w:rsidP="00486B34">
            <w:pPr>
              <w:ind w:left="173" w:hanging="142"/>
              <w:rPr>
                <w:rFonts w:ascii="Arial" w:hAnsi="Arial" w:cs="Arial"/>
                <w:i/>
                <w:color w:val="FF0000"/>
                <w:sz w:val="14"/>
                <w:szCs w:val="14"/>
              </w:rPr>
            </w:pPr>
          </w:p>
        </w:tc>
        <w:tc>
          <w:tcPr>
            <w:tcW w:w="850" w:type="dxa"/>
            <w:vMerge/>
            <w:shd w:val="clear" w:color="auto" w:fill="FFFFFF" w:themeFill="background1"/>
          </w:tcPr>
          <w:p w14:paraId="37B0313B" w14:textId="77777777" w:rsidR="00664536" w:rsidRPr="00FE7414" w:rsidRDefault="00664536" w:rsidP="00486B34">
            <w:pPr>
              <w:jc w:val="both"/>
              <w:rPr>
                <w:rFonts w:ascii="Arial" w:hAnsi="Arial" w:cs="Arial"/>
                <w:i/>
                <w:color w:val="FF0000"/>
                <w:sz w:val="14"/>
                <w:szCs w:val="14"/>
              </w:rPr>
            </w:pPr>
          </w:p>
        </w:tc>
        <w:tc>
          <w:tcPr>
            <w:tcW w:w="1729" w:type="dxa"/>
            <w:gridSpan w:val="3"/>
            <w:shd w:val="clear" w:color="auto" w:fill="FFFFFF" w:themeFill="background1"/>
          </w:tcPr>
          <w:p w14:paraId="7D5D6E76" w14:textId="77777777" w:rsidR="00664536" w:rsidRPr="00FE7414" w:rsidRDefault="00664536" w:rsidP="00486B34">
            <w:pPr>
              <w:jc w:val="center"/>
              <w:rPr>
                <w:rFonts w:ascii="Arial" w:hAnsi="Arial" w:cs="Arial"/>
                <w:color w:val="FF0000"/>
                <w:sz w:val="14"/>
                <w:szCs w:val="14"/>
              </w:rPr>
            </w:pPr>
            <w:r w:rsidRPr="00FE7414">
              <w:rPr>
                <w:rFonts w:ascii="Arial" w:hAnsi="Arial" w:cs="Arial"/>
                <w:sz w:val="14"/>
                <w:szCs w:val="14"/>
              </w:rPr>
              <w:t>N</w:t>
            </w:r>
          </w:p>
        </w:tc>
        <w:tc>
          <w:tcPr>
            <w:tcW w:w="3684" w:type="dxa"/>
            <w:gridSpan w:val="2"/>
            <w:shd w:val="clear" w:color="auto" w:fill="FFFFFF" w:themeFill="background1"/>
          </w:tcPr>
          <w:p w14:paraId="04639065" w14:textId="77777777" w:rsidR="00664536" w:rsidRPr="00506FC2"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t>Personal s</w:t>
            </w:r>
            <w:r w:rsidRPr="00DA7C74">
              <w:rPr>
                <w:rFonts w:ascii="Arial" w:hAnsi="Arial" w:cs="Arial"/>
                <w:sz w:val="14"/>
                <w:szCs w:val="14"/>
              </w:rPr>
              <w:t>upport - Implementation of revised arrangements for current use of registration for S1-S4.</w:t>
            </w:r>
          </w:p>
        </w:tc>
        <w:tc>
          <w:tcPr>
            <w:tcW w:w="1391" w:type="dxa"/>
            <w:gridSpan w:val="2"/>
            <w:shd w:val="clear" w:color="auto" w:fill="FFFFFF" w:themeFill="background1"/>
          </w:tcPr>
          <w:p w14:paraId="7AA718FA" w14:textId="77777777" w:rsidR="00664536" w:rsidRPr="00FE7414" w:rsidRDefault="00664536" w:rsidP="00486B34">
            <w:pPr>
              <w:spacing w:after="200" w:line="276" w:lineRule="auto"/>
              <w:rPr>
                <w:rFonts w:ascii="Arial" w:hAnsi="Arial" w:cs="Arial"/>
                <w:sz w:val="14"/>
                <w:szCs w:val="14"/>
              </w:rPr>
            </w:pPr>
            <w:r>
              <w:rPr>
                <w:rFonts w:ascii="Arial" w:hAnsi="Arial" w:cs="Arial"/>
                <w:sz w:val="14"/>
                <w:szCs w:val="14"/>
              </w:rPr>
              <w:t>S Brien</w:t>
            </w:r>
          </w:p>
          <w:p w14:paraId="7776280D" w14:textId="77777777" w:rsidR="00664536" w:rsidRPr="00FE7414" w:rsidRDefault="00664536" w:rsidP="00486B34">
            <w:pPr>
              <w:spacing w:after="200" w:line="276" w:lineRule="auto"/>
              <w:rPr>
                <w:rFonts w:ascii="Arial" w:hAnsi="Arial" w:cs="Arial"/>
                <w:sz w:val="14"/>
                <w:szCs w:val="14"/>
              </w:rPr>
            </w:pPr>
            <w:r w:rsidRPr="00FE7414">
              <w:rPr>
                <w:rFonts w:ascii="Arial" w:hAnsi="Arial" w:cs="Arial"/>
                <w:sz w:val="14"/>
                <w:szCs w:val="14"/>
              </w:rPr>
              <w:t>PS Staff</w:t>
            </w:r>
          </w:p>
          <w:p w14:paraId="0AEB7708" w14:textId="77777777" w:rsidR="00664536" w:rsidRPr="00FE7414" w:rsidRDefault="00664536" w:rsidP="00486B34">
            <w:pPr>
              <w:spacing w:after="200" w:line="276" w:lineRule="auto"/>
              <w:rPr>
                <w:rFonts w:ascii="Arial" w:hAnsi="Arial" w:cs="Arial"/>
                <w:sz w:val="14"/>
                <w:szCs w:val="14"/>
              </w:rPr>
            </w:pPr>
          </w:p>
          <w:p w14:paraId="06422E93" w14:textId="77777777" w:rsidR="00664536" w:rsidRPr="00FE7414" w:rsidRDefault="00664536" w:rsidP="00486B34">
            <w:pPr>
              <w:spacing w:after="200" w:line="276" w:lineRule="auto"/>
              <w:rPr>
                <w:rFonts w:ascii="Arial" w:hAnsi="Arial" w:cs="Arial"/>
                <w:sz w:val="14"/>
                <w:szCs w:val="14"/>
              </w:rPr>
            </w:pPr>
          </w:p>
          <w:p w14:paraId="34016783" w14:textId="77777777" w:rsidR="00664536" w:rsidRPr="00FE7414" w:rsidRDefault="00664536" w:rsidP="00486B34">
            <w:pPr>
              <w:spacing w:after="200" w:line="276" w:lineRule="auto"/>
              <w:rPr>
                <w:rFonts w:ascii="Arial" w:hAnsi="Arial" w:cs="Arial"/>
                <w:sz w:val="14"/>
                <w:szCs w:val="14"/>
              </w:rPr>
            </w:pPr>
          </w:p>
          <w:p w14:paraId="34ECE994" w14:textId="77777777" w:rsidR="00664536" w:rsidRPr="00FE7414" w:rsidRDefault="00664536" w:rsidP="00486B34">
            <w:pPr>
              <w:spacing w:after="200" w:line="276" w:lineRule="auto"/>
              <w:rPr>
                <w:rFonts w:ascii="Arial" w:hAnsi="Arial" w:cs="Arial"/>
                <w:sz w:val="14"/>
                <w:szCs w:val="14"/>
              </w:rPr>
            </w:pPr>
          </w:p>
        </w:tc>
        <w:tc>
          <w:tcPr>
            <w:tcW w:w="3485" w:type="dxa"/>
            <w:gridSpan w:val="2"/>
            <w:shd w:val="clear" w:color="auto" w:fill="FFFFFF" w:themeFill="background1"/>
          </w:tcPr>
          <w:p w14:paraId="7FC99633" w14:textId="77777777" w:rsidR="00664536" w:rsidRPr="00305671" w:rsidRDefault="00664536" w:rsidP="00486B34">
            <w:pPr>
              <w:pStyle w:val="ListParagraph"/>
              <w:numPr>
                <w:ilvl w:val="0"/>
                <w:numId w:val="19"/>
              </w:numPr>
              <w:ind w:left="172" w:hanging="172"/>
              <w:rPr>
                <w:rFonts w:ascii="Arial" w:hAnsi="Arial" w:cs="Arial"/>
                <w:sz w:val="14"/>
                <w:szCs w:val="14"/>
              </w:rPr>
            </w:pPr>
            <w:r w:rsidRPr="00305671">
              <w:rPr>
                <w:rFonts w:ascii="Arial" w:hAnsi="Arial" w:cs="Arial"/>
                <w:sz w:val="14"/>
                <w:szCs w:val="14"/>
              </w:rPr>
              <w:t xml:space="preserve">Greater pupil engagement and reflection in their learning. </w:t>
            </w:r>
          </w:p>
          <w:p w14:paraId="73940EA5" w14:textId="77777777" w:rsidR="00664536" w:rsidRDefault="00664536" w:rsidP="00486B34">
            <w:pPr>
              <w:pStyle w:val="ListParagraph"/>
              <w:numPr>
                <w:ilvl w:val="0"/>
                <w:numId w:val="19"/>
              </w:numPr>
              <w:ind w:left="172" w:hanging="172"/>
              <w:rPr>
                <w:rFonts w:ascii="Arial" w:hAnsi="Arial" w:cs="Arial"/>
                <w:sz w:val="14"/>
                <w:szCs w:val="14"/>
              </w:rPr>
            </w:pPr>
            <w:r w:rsidRPr="00DA7C74">
              <w:rPr>
                <w:rFonts w:ascii="Arial" w:hAnsi="Arial" w:cs="Arial"/>
                <w:sz w:val="14"/>
                <w:szCs w:val="14"/>
              </w:rPr>
              <w:t>Pupils adopt a greater responsibil</w:t>
            </w:r>
            <w:r>
              <w:rPr>
                <w:rFonts w:ascii="Arial" w:hAnsi="Arial" w:cs="Arial"/>
                <w:sz w:val="14"/>
                <w:szCs w:val="14"/>
              </w:rPr>
              <w:t xml:space="preserve">ity for matters relating to </w:t>
            </w:r>
            <w:r w:rsidRPr="00DA7C74">
              <w:rPr>
                <w:rFonts w:ascii="Arial" w:hAnsi="Arial" w:cs="Arial"/>
                <w:sz w:val="14"/>
                <w:szCs w:val="14"/>
              </w:rPr>
              <w:t>aspects of their education through personal reflection each day.</w:t>
            </w:r>
          </w:p>
          <w:p w14:paraId="1202D458" w14:textId="77777777" w:rsidR="00664536" w:rsidRDefault="00664536" w:rsidP="00486B34">
            <w:pPr>
              <w:pStyle w:val="ListParagraph"/>
              <w:numPr>
                <w:ilvl w:val="0"/>
                <w:numId w:val="19"/>
              </w:numPr>
              <w:ind w:left="172" w:hanging="172"/>
              <w:rPr>
                <w:rFonts w:ascii="Arial" w:hAnsi="Arial" w:cs="Arial"/>
                <w:sz w:val="14"/>
                <w:szCs w:val="14"/>
              </w:rPr>
            </w:pPr>
            <w:r>
              <w:rPr>
                <w:rFonts w:ascii="Arial" w:hAnsi="Arial" w:cs="Arial"/>
                <w:sz w:val="14"/>
                <w:szCs w:val="14"/>
              </w:rPr>
              <w:t>Pupils have opportunities to develop literacy, numeracy and health and wellbeing.</w:t>
            </w:r>
          </w:p>
          <w:p w14:paraId="1198E5F3" w14:textId="77777777" w:rsidR="00664536" w:rsidRDefault="00664536" w:rsidP="00486B34">
            <w:pPr>
              <w:pStyle w:val="ListParagraph"/>
              <w:numPr>
                <w:ilvl w:val="0"/>
                <w:numId w:val="19"/>
              </w:numPr>
              <w:ind w:left="172" w:hanging="172"/>
              <w:rPr>
                <w:rFonts w:ascii="Arial" w:hAnsi="Arial" w:cs="Arial"/>
                <w:sz w:val="14"/>
                <w:szCs w:val="14"/>
              </w:rPr>
            </w:pPr>
            <w:r>
              <w:rPr>
                <w:rFonts w:ascii="Arial" w:hAnsi="Arial" w:cs="Arial"/>
                <w:sz w:val="14"/>
                <w:szCs w:val="14"/>
              </w:rPr>
              <w:t>Pupils have opportunities to document curricular and wider achievements.</w:t>
            </w:r>
          </w:p>
          <w:p w14:paraId="31BA54AC" w14:textId="77777777" w:rsidR="00664536" w:rsidRDefault="00664536" w:rsidP="00486B34">
            <w:pPr>
              <w:pStyle w:val="ListParagraph"/>
              <w:numPr>
                <w:ilvl w:val="0"/>
                <w:numId w:val="19"/>
              </w:numPr>
              <w:ind w:left="172" w:hanging="172"/>
              <w:rPr>
                <w:rFonts w:ascii="Arial" w:hAnsi="Arial" w:cs="Arial"/>
                <w:sz w:val="14"/>
                <w:szCs w:val="14"/>
              </w:rPr>
            </w:pPr>
            <w:r>
              <w:rPr>
                <w:rFonts w:ascii="Arial" w:hAnsi="Arial" w:cs="Arial"/>
                <w:sz w:val="14"/>
                <w:szCs w:val="14"/>
              </w:rPr>
              <w:t xml:space="preserve">Pupils provide regular feedback on HGIOURS. </w:t>
            </w:r>
          </w:p>
          <w:p w14:paraId="544F2991" w14:textId="77777777" w:rsidR="00664536" w:rsidRPr="00DA7C74" w:rsidRDefault="00664536" w:rsidP="00486B34">
            <w:pPr>
              <w:pStyle w:val="ListParagraph"/>
              <w:ind w:left="172"/>
              <w:rPr>
                <w:rFonts w:ascii="Arial" w:hAnsi="Arial" w:cs="Arial"/>
                <w:sz w:val="14"/>
                <w:szCs w:val="14"/>
              </w:rPr>
            </w:pPr>
          </w:p>
        </w:tc>
        <w:tc>
          <w:tcPr>
            <w:tcW w:w="3603" w:type="dxa"/>
            <w:gridSpan w:val="3"/>
            <w:shd w:val="clear" w:color="auto" w:fill="FFFFFF" w:themeFill="background1"/>
          </w:tcPr>
          <w:p w14:paraId="7BFA8CC5" w14:textId="77777777" w:rsidR="00664536" w:rsidRPr="00D97BA3" w:rsidRDefault="00664536" w:rsidP="00486B34">
            <w:pPr>
              <w:pStyle w:val="ListParagraph"/>
              <w:numPr>
                <w:ilvl w:val="0"/>
                <w:numId w:val="14"/>
              </w:numPr>
              <w:ind w:left="94" w:hanging="142"/>
              <w:rPr>
                <w:rFonts w:ascii="Arial" w:hAnsi="Arial" w:cs="Arial"/>
                <w:sz w:val="14"/>
                <w:szCs w:val="14"/>
              </w:rPr>
            </w:pPr>
            <w:r>
              <w:rPr>
                <w:rFonts w:ascii="Arial" w:hAnsi="Arial" w:cs="Arial"/>
                <w:sz w:val="14"/>
                <w:szCs w:val="14"/>
              </w:rPr>
              <w:t>Improved pupil engagement reflected in PS booklet diagnostic tasks.</w:t>
            </w:r>
          </w:p>
          <w:p w14:paraId="55F74D63" w14:textId="77777777" w:rsidR="00664536" w:rsidRPr="00506FC2" w:rsidRDefault="00664536" w:rsidP="00486B34">
            <w:pPr>
              <w:pStyle w:val="ListParagraph"/>
              <w:numPr>
                <w:ilvl w:val="0"/>
                <w:numId w:val="14"/>
              </w:numPr>
              <w:ind w:left="94" w:hanging="142"/>
              <w:rPr>
                <w:rFonts w:ascii="Arial" w:hAnsi="Arial" w:cs="Arial"/>
                <w:sz w:val="14"/>
                <w:szCs w:val="14"/>
              </w:rPr>
            </w:pPr>
            <w:r>
              <w:rPr>
                <w:rFonts w:ascii="Arial" w:hAnsi="Arial" w:cs="Arial"/>
                <w:sz w:val="14"/>
                <w:szCs w:val="14"/>
              </w:rPr>
              <w:t xml:space="preserve">Pupil feedback to reflect </w:t>
            </w:r>
            <w:r w:rsidRPr="00DA7C74">
              <w:rPr>
                <w:rFonts w:ascii="Arial" w:hAnsi="Arial" w:cs="Arial"/>
                <w:sz w:val="14"/>
                <w:szCs w:val="14"/>
              </w:rPr>
              <w:t>improved motivation</w:t>
            </w:r>
            <w:r>
              <w:rPr>
                <w:rFonts w:ascii="Arial" w:hAnsi="Arial" w:cs="Arial"/>
                <w:sz w:val="14"/>
                <w:szCs w:val="14"/>
              </w:rPr>
              <w:t xml:space="preserve"> and reflection strategies being utilised from Personal Support programme. </w:t>
            </w:r>
          </w:p>
        </w:tc>
      </w:tr>
      <w:tr w:rsidR="00664536" w:rsidRPr="00FE7414" w14:paraId="23FF96F4" w14:textId="77777777" w:rsidTr="00664536">
        <w:trPr>
          <w:gridAfter w:val="1"/>
          <w:wAfter w:w="9" w:type="dxa"/>
          <w:trHeight w:val="1426"/>
        </w:trPr>
        <w:tc>
          <w:tcPr>
            <w:tcW w:w="1277" w:type="dxa"/>
            <w:gridSpan w:val="2"/>
            <w:shd w:val="clear" w:color="auto" w:fill="FFFFFF" w:themeFill="background1"/>
          </w:tcPr>
          <w:p w14:paraId="186C1F2A" w14:textId="77777777" w:rsidR="00664536" w:rsidRPr="002B48E8" w:rsidRDefault="00664536" w:rsidP="00486B34">
            <w:pPr>
              <w:rPr>
                <w:rFonts w:ascii="Arial" w:hAnsi="Arial" w:cs="Arial"/>
                <w:sz w:val="14"/>
                <w:szCs w:val="14"/>
              </w:rPr>
            </w:pPr>
            <w:r w:rsidRPr="002B48E8">
              <w:rPr>
                <w:rFonts w:ascii="Arial" w:hAnsi="Arial" w:cs="Arial"/>
                <w:sz w:val="14"/>
                <w:szCs w:val="14"/>
              </w:rPr>
              <w:t>Review, reflect and develop our curriculum to meet our learners needs</w:t>
            </w:r>
          </w:p>
          <w:p w14:paraId="06F43F31" w14:textId="77777777" w:rsidR="00664536" w:rsidRPr="006143FB" w:rsidRDefault="00664536" w:rsidP="00486B34">
            <w:pPr>
              <w:pStyle w:val="ListParagraph"/>
              <w:ind w:left="173"/>
              <w:rPr>
                <w:rFonts w:ascii="Arial" w:hAnsi="Arial" w:cs="Arial"/>
                <w:sz w:val="14"/>
                <w:szCs w:val="14"/>
              </w:rPr>
            </w:pPr>
          </w:p>
        </w:tc>
        <w:tc>
          <w:tcPr>
            <w:tcW w:w="850" w:type="dxa"/>
            <w:vMerge/>
            <w:shd w:val="clear" w:color="auto" w:fill="FFFFFF" w:themeFill="background1"/>
          </w:tcPr>
          <w:p w14:paraId="6328DF5D" w14:textId="77777777" w:rsidR="00664536" w:rsidRPr="00FE7414" w:rsidRDefault="00664536" w:rsidP="00486B34">
            <w:pPr>
              <w:jc w:val="both"/>
              <w:rPr>
                <w:rFonts w:ascii="Arial" w:hAnsi="Arial" w:cs="Arial"/>
                <w:i/>
                <w:color w:val="FF0000"/>
                <w:sz w:val="14"/>
                <w:szCs w:val="14"/>
              </w:rPr>
            </w:pPr>
          </w:p>
        </w:tc>
        <w:tc>
          <w:tcPr>
            <w:tcW w:w="1729" w:type="dxa"/>
            <w:gridSpan w:val="3"/>
            <w:shd w:val="clear" w:color="auto" w:fill="FFFFFF" w:themeFill="background1"/>
          </w:tcPr>
          <w:p w14:paraId="320DE534" w14:textId="77777777" w:rsidR="00664536" w:rsidRPr="00FE7414" w:rsidRDefault="00664536" w:rsidP="00486B34">
            <w:pPr>
              <w:jc w:val="center"/>
              <w:rPr>
                <w:rFonts w:ascii="Arial" w:hAnsi="Arial" w:cs="Arial"/>
                <w:color w:val="FF0000"/>
                <w:sz w:val="14"/>
                <w:szCs w:val="14"/>
              </w:rPr>
            </w:pPr>
            <w:r w:rsidRPr="00FE7414">
              <w:rPr>
                <w:rFonts w:ascii="Arial" w:hAnsi="Arial" w:cs="Arial"/>
                <w:sz w:val="14"/>
                <w:szCs w:val="14"/>
              </w:rPr>
              <w:t>N</w:t>
            </w:r>
          </w:p>
        </w:tc>
        <w:tc>
          <w:tcPr>
            <w:tcW w:w="3684" w:type="dxa"/>
            <w:gridSpan w:val="2"/>
            <w:shd w:val="clear" w:color="auto" w:fill="FFFFFF" w:themeFill="background1"/>
          </w:tcPr>
          <w:p w14:paraId="5A1EBD60" w14:textId="77777777" w:rsidR="00664536" w:rsidRPr="004508B3" w:rsidRDefault="00664536" w:rsidP="00486B34">
            <w:pPr>
              <w:rPr>
                <w:rFonts w:ascii="Arial" w:hAnsi="Arial" w:cs="Arial"/>
                <w:sz w:val="14"/>
                <w:szCs w:val="14"/>
              </w:rPr>
            </w:pPr>
            <w:r w:rsidRPr="004508B3">
              <w:rPr>
                <w:rFonts w:ascii="Arial" w:hAnsi="Arial" w:cs="Arial"/>
                <w:sz w:val="14"/>
                <w:szCs w:val="14"/>
              </w:rPr>
              <w:t>Review Auchenharvie curriculum to better meet the needs of our learners.</w:t>
            </w:r>
          </w:p>
          <w:p w14:paraId="685402A2" w14:textId="77777777" w:rsidR="00664536"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t>C</w:t>
            </w:r>
            <w:r w:rsidRPr="00506FC2">
              <w:rPr>
                <w:rFonts w:ascii="Arial" w:hAnsi="Arial" w:cs="Arial"/>
                <w:sz w:val="14"/>
                <w:szCs w:val="14"/>
              </w:rPr>
              <w:t xml:space="preserve">onsideration of ideas for development such as the use of </w:t>
            </w:r>
            <w:r>
              <w:rPr>
                <w:rFonts w:ascii="Arial" w:hAnsi="Arial" w:cs="Arial"/>
                <w:sz w:val="14"/>
                <w:szCs w:val="14"/>
              </w:rPr>
              <w:t>SWEIC classroom</w:t>
            </w:r>
            <w:r w:rsidRPr="00506FC2">
              <w:rPr>
                <w:rFonts w:ascii="Arial" w:hAnsi="Arial" w:cs="Arial"/>
                <w:sz w:val="14"/>
                <w:szCs w:val="14"/>
              </w:rPr>
              <w:t xml:space="preserve">, </w:t>
            </w:r>
            <w:r>
              <w:rPr>
                <w:rFonts w:ascii="Arial" w:hAnsi="Arial" w:cs="Arial"/>
                <w:sz w:val="14"/>
                <w:szCs w:val="14"/>
              </w:rPr>
              <w:t xml:space="preserve">wider achievement, </w:t>
            </w:r>
            <w:r w:rsidRPr="00506FC2">
              <w:rPr>
                <w:rFonts w:ascii="Arial" w:hAnsi="Arial" w:cs="Arial"/>
                <w:sz w:val="14"/>
                <w:szCs w:val="14"/>
              </w:rPr>
              <w:t>outdoor learning, skills development, careers education</w:t>
            </w:r>
            <w:r>
              <w:rPr>
                <w:rFonts w:ascii="Arial" w:hAnsi="Arial" w:cs="Arial"/>
                <w:sz w:val="14"/>
                <w:szCs w:val="14"/>
              </w:rPr>
              <w:t>,</w:t>
            </w:r>
            <w:r w:rsidRPr="00506FC2">
              <w:rPr>
                <w:rFonts w:ascii="Arial" w:hAnsi="Arial" w:cs="Arial"/>
                <w:sz w:val="14"/>
                <w:szCs w:val="14"/>
              </w:rPr>
              <w:t xml:space="preserve"> DYW</w:t>
            </w:r>
            <w:r>
              <w:rPr>
                <w:rFonts w:ascii="Arial" w:hAnsi="Arial" w:cs="Arial"/>
                <w:sz w:val="14"/>
                <w:szCs w:val="14"/>
              </w:rPr>
              <w:t>/vocational opportunities</w:t>
            </w:r>
            <w:r w:rsidRPr="00506FC2">
              <w:rPr>
                <w:rFonts w:ascii="Arial" w:hAnsi="Arial" w:cs="Arial"/>
                <w:sz w:val="14"/>
                <w:szCs w:val="14"/>
              </w:rPr>
              <w:t> and interdisciplinary learning opportunities.</w:t>
            </w:r>
          </w:p>
          <w:p w14:paraId="79F5FD3B" w14:textId="77777777" w:rsidR="00664536" w:rsidRPr="00FE7414" w:rsidRDefault="00664536" w:rsidP="00486B34">
            <w:pPr>
              <w:spacing w:before="100" w:beforeAutospacing="1" w:after="100" w:afterAutospacing="1" w:line="276" w:lineRule="auto"/>
              <w:jc w:val="both"/>
              <w:rPr>
                <w:rFonts w:ascii="Arial" w:hAnsi="Arial" w:cs="Arial"/>
                <w:i/>
                <w:sz w:val="14"/>
                <w:szCs w:val="14"/>
              </w:rPr>
            </w:pPr>
          </w:p>
          <w:p w14:paraId="6D00AE5A" w14:textId="77777777" w:rsidR="00664536" w:rsidRPr="00FE7414" w:rsidRDefault="00664536" w:rsidP="00486B34">
            <w:pPr>
              <w:spacing w:before="100" w:beforeAutospacing="1" w:after="100" w:afterAutospacing="1" w:line="276" w:lineRule="auto"/>
              <w:jc w:val="both"/>
              <w:rPr>
                <w:rFonts w:ascii="Arial" w:hAnsi="Arial" w:cs="Arial"/>
                <w:sz w:val="14"/>
                <w:szCs w:val="14"/>
              </w:rPr>
            </w:pPr>
          </w:p>
        </w:tc>
        <w:tc>
          <w:tcPr>
            <w:tcW w:w="1391" w:type="dxa"/>
            <w:gridSpan w:val="2"/>
            <w:shd w:val="clear" w:color="auto" w:fill="FFFFFF" w:themeFill="background1"/>
          </w:tcPr>
          <w:p w14:paraId="4E2D9E84" w14:textId="77777777" w:rsidR="00664536" w:rsidRDefault="00664536" w:rsidP="00486B34">
            <w:pPr>
              <w:spacing w:after="200" w:line="276" w:lineRule="auto"/>
              <w:rPr>
                <w:rFonts w:ascii="Arial" w:hAnsi="Arial" w:cs="Arial"/>
                <w:sz w:val="14"/>
                <w:szCs w:val="14"/>
              </w:rPr>
            </w:pPr>
            <w:r>
              <w:rPr>
                <w:rFonts w:ascii="Arial" w:hAnsi="Arial" w:cs="Arial"/>
                <w:sz w:val="14"/>
                <w:szCs w:val="14"/>
              </w:rPr>
              <w:t>J Herd</w:t>
            </w:r>
          </w:p>
          <w:p w14:paraId="4727167A" w14:textId="77777777" w:rsidR="00664536" w:rsidRPr="00FE7414" w:rsidRDefault="00664536" w:rsidP="00486B34">
            <w:pPr>
              <w:spacing w:after="200" w:line="276" w:lineRule="auto"/>
              <w:rPr>
                <w:rFonts w:ascii="Arial" w:hAnsi="Arial" w:cs="Arial"/>
                <w:sz w:val="14"/>
                <w:szCs w:val="14"/>
              </w:rPr>
            </w:pPr>
            <w:r>
              <w:rPr>
                <w:rFonts w:ascii="Arial" w:hAnsi="Arial" w:cs="Arial"/>
                <w:sz w:val="14"/>
                <w:szCs w:val="14"/>
              </w:rPr>
              <w:t xml:space="preserve"> </w:t>
            </w:r>
            <w:r w:rsidRPr="00FE7414">
              <w:rPr>
                <w:rFonts w:ascii="Arial" w:hAnsi="Arial" w:cs="Arial"/>
                <w:sz w:val="14"/>
                <w:szCs w:val="14"/>
              </w:rPr>
              <w:t>CWG</w:t>
            </w:r>
          </w:p>
        </w:tc>
        <w:tc>
          <w:tcPr>
            <w:tcW w:w="3485" w:type="dxa"/>
            <w:gridSpan w:val="2"/>
            <w:shd w:val="clear" w:color="auto" w:fill="FFFFFF" w:themeFill="background1"/>
          </w:tcPr>
          <w:p w14:paraId="41962F12" w14:textId="77777777" w:rsidR="00664536" w:rsidRPr="004508B3" w:rsidRDefault="00664536" w:rsidP="00486B34">
            <w:pPr>
              <w:pStyle w:val="ListParagraph"/>
              <w:numPr>
                <w:ilvl w:val="0"/>
                <w:numId w:val="20"/>
              </w:numPr>
              <w:ind w:left="170" w:hanging="170"/>
              <w:rPr>
                <w:rFonts w:ascii="Arial" w:hAnsi="Arial" w:cs="Arial"/>
                <w:sz w:val="14"/>
                <w:szCs w:val="14"/>
              </w:rPr>
            </w:pPr>
            <w:r w:rsidRPr="004508B3">
              <w:rPr>
                <w:rFonts w:ascii="Arial" w:hAnsi="Arial" w:cs="Arial"/>
                <w:sz w:val="14"/>
                <w:szCs w:val="14"/>
              </w:rPr>
              <w:t>Introduction</w:t>
            </w:r>
            <w:r>
              <w:rPr>
                <w:rFonts w:ascii="Arial" w:hAnsi="Arial" w:cs="Arial"/>
                <w:sz w:val="14"/>
                <w:szCs w:val="14"/>
              </w:rPr>
              <w:t xml:space="preserve"> of Signature Programme in S1/2 will mean that p</w:t>
            </w:r>
            <w:r>
              <w:rPr>
                <w:rFonts w:ascii="Arial" w:hAnsi="Arial" w:cs="Arial"/>
                <w:color w:val="000000"/>
                <w:sz w:val="14"/>
                <w:szCs w:val="14"/>
                <w:shd w:val="clear" w:color="auto" w:fill="FFFFFF"/>
              </w:rPr>
              <w:t>upils</w:t>
            </w:r>
            <w:r w:rsidRPr="00057218">
              <w:rPr>
                <w:rFonts w:ascii="Arial" w:hAnsi="Arial" w:cs="Arial"/>
                <w:color w:val="000000"/>
                <w:sz w:val="14"/>
                <w:szCs w:val="14"/>
                <w:shd w:val="clear" w:color="auto" w:fill="FFFFFF"/>
              </w:rPr>
              <w:t xml:space="preserve"> will have increased opportunities a</w:t>
            </w:r>
            <w:r>
              <w:rPr>
                <w:rFonts w:ascii="Arial" w:hAnsi="Arial" w:cs="Arial"/>
                <w:color w:val="000000"/>
                <w:sz w:val="14"/>
                <w:szCs w:val="14"/>
                <w:shd w:val="clear" w:color="auto" w:fill="FFFFFF"/>
              </w:rPr>
              <w:t xml:space="preserve">cross the curriculum </w:t>
            </w:r>
            <w:r w:rsidRPr="00057218">
              <w:rPr>
                <w:rFonts w:ascii="Arial" w:hAnsi="Arial" w:cs="Arial"/>
                <w:color w:val="000000"/>
                <w:sz w:val="14"/>
                <w:szCs w:val="14"/>
                <w:shd w:val="clear" w:color="auto" w:fill="FFFFFF"/>
              </w:rPr>
              <w:t>to develop skills for learning, life and work.</w:t>
            </w:r>
          </w:p>
          <w:p w14:paraId="39989CD5" w14:textId="77777777" w:rsidR="00664536" w:rsidRPr="009A2911" w:rsidRDefault="00664536" w:rsidP="00486B34">
            <w:pPr>
              <w:pStyle w:val="ListParagraph"/>
              <w:numPr>
                <w:ilvl w:val="0"/>
                <w:numId w:val="20"/>
              </w:numPr>
              <w:ind w:left="170" w:hanging="170"/>
              <w:rPr>
                <w:rFonts w:ascii="Arial" w:hAnsi="Arial" w:cs="Arial"/>
                <w:sz w:val="14"/>
                <w:szCs w:val="14"/>
              </w:rPr>
            </w:pPr>
            <w:r w:rsidRPr="006143FB">
              <w:rPr>
                <w:rFonts w:ascii="Arial" w:hAnsi="Arial" w:cs="Arial"/>
                <w:sz w:val="14"/>
                <w:szCs w:val="14"/>
              </w:rPr>
              <w:t xml:space="preserve">DYW streams - S3/S4/S5/6 – </w:t>
            </w:r>
            <w:r w:rsidRPr="006143FB">
              <w:rPr>
                <w:rFonts w:ascii="Arial" w:hAnsi="Arial" w:cs="Arial"/>
                <w:i/>
                <w:sz w:val="14"/>
                <w:szCs w:val="14"/>
              </w:rPr>
              <w:t>Fashion</w:t>
            </w:r>
            <w:r w:rsidRPr="006143FB">
              <w:rPr>
                <w:rFonts w:ascii="Arial" w:hAnsi="Arial" w:cs="Arial"/>
                <w:sz w:val="14"/>
                <w:szCs w:val="14"/>
              </w:rPr>
              <w:t xml:space="preserve"> and </w:t>
            </w:r>
            <w:r w:rsidRPr="006143FB">
              <w:rPr>
                <w:rFonts w:ascii="Arial" w:hAnsi="Arial" w:cs="Arial"/>
                <w:i/>
                <w:sz w:val="14"/>
                <w:szCs w:val="14"/>
              </w:rPr>
              <w:t>Construction</w:t>
            </w:r>
            <w:r w:rsidRPr="006143FB">
              <w:rPr>
                <w:rFonts w:ascii="Arial" w:hAnsi="Arial" w:cs="Arial"/>
                <w:sz w:val="14"/>
                <w:szCs w:val="14"/>
              </w:rPr>
              <w:t xml:space="preserve"> DYW strands introduced, including SQA units and other associated accreditation. Greater opportunities for pupils to develop skills for life, learning and work and gain qualifications to support them to a positive destination.</w:t>
            </w:r>
          </w:p>
          <w:p w14:paraId="2EC5624F" w14:textId="77777777" w:rsidR="00664536" w:rsidRPr="006143FB" w:rsidRDefault="00664536" w:rsidP="00486B34">
            <w:pPr>
              <w:pStyle w:val="ListParagraph"/>
              <w:numPr>
                <w:ilvl w:val="0"/>
                <w:numId w:val="20"/>
              </w:numPr>
              <w:ind w:left="170" w:hanging="170"/>
              <w:rPr>
                <w:rFonts w:ascii="Arial" w:hAnsi="Arial" w:cs="Arial"/>
                <w:sz w:val="14"/>
                <w:szCs w:val="14"/>
              </w:rPr>
            </w:pPr>
            <w:r>
              <w:rPr>
                <w:rFonts w:ascii="Arial" w:hAnsi="Arial" w:cs="Arial"/>
                <w:sz w:val="14"/>
                <w:szCs w:val="14"/>
              </w:rPr>
              <w:t xml:space="preserve">SWEIC classroom available to pupils to provide an increased range of Advanced Higher subjects. </w:t>
            </w:r>
          </w:p>
        </w:tc>
        <w:tc>
          <w:tcPr>
            <w:tcW w:w="3603" w:type="dxa"/>
            <w:gridSpan w:val="3"/>
            <w:shd w:val="clear" w:color="auto" w:fill="FFFFFF" w:themeFill="background1"/>
          </w:tcPr>
          <w:p w14:paraId="65593CC0" w14:textId="77777777" w:rsidR="00664536" w:rsidRPr="00F36A60" w:rsidRDefault="00664536" w:rsidP="00486B34">
            <w:pPr>
              <w:pStyle w:val="ListParagraph"/>
              <w:numPr>
                <w:ilvl w:val="0"/>
                <w:numId w:val="20"/>
              </w:numPr>
              <w:ind w:left="94" w:hanging="170"/>
              <w:rPr>
                <w:rFonts w:ascii="Arial" w:hAnsi="Arial" w:cs="Arial"/>
                <w:sz w:val="14"/>
                <w:szCs w:val="14"/>
              </w:rPr>
            </w:pPr>
            <w:r>
              <w:rPr>
                <w:rFonts w:ascii="Arial" w:hAnsi="Arial" w:cs="Arial"/>
                <w:sz w:val="14"/>
                <w:szCs w:val="14"/>
              </w:rPr>
              <w:t xml:space="preserve">AA </w:t>
            </w:r>
            <w:r w:rsidRPr="00506FC2">
              <w:rPr>
                <w:rFonts w:ascii="Arial" w:hAnsi="Arial" w:cs="Arial"/>
                <w:sz w:val="14"/>
                <w:szCs w:val="14"/>
              </w:rPr>
              <w:t xml:space="preserve">Curriculum rationale </w:t>
            </w:r>
            <w:r>
              <w:rPr>
                <w:rFonts w:ascii="Arial" w:hAnsi="Arial" w:cs="Arial"/>
                <w:sz w:val="14"/>
                <w:szCs w:val="14"/>
              </w:rPr>
              <w:t>and map updated</w:t>
            </w:r>
            <w:r w:rsidRPr="00F36A60">
              <w:rPr>
                <w:rFonts w:ascii="Arial" w:hAnsi="Arial" w:cs="Arial"/>
                <w:sz w:val="14"/>
                <w:szCs w:val="14"/>
              </w:rPr>
              <w:t>.</w:t>
            </w:r>
          </w:p>
          <w:p w14:paraId="2B7C799A" w14:textId="77777777" w:rsidR="00664536" w:rsidRDefault="00664536" w:rsidP="00486B34">
            <w:pPr>
              <w:pStyle w:val="ListParagraph"/>
              <w:numPr>
                <w:ilvl w:val="0"/>
                <w:numId w:val="20"/>
              </w:numPr>
              <w:ind w:left="94" w:hanging="170"/>
              <w:rPr>
                <w:rFonts w:ascii="Arial" w:hAnsi="Arial" w:cs="Arial"/>
                <w:sz w:val="14"/>
                <w:szCs w:val="14"/>
              </w:rPr>
            </w:pPr>
            <w:r w:rsidRPr="00F36A60">
              <w:rPr>
                <w:rFonts w:ascii="Arial" w:hAnsi="Arial" w:cs="Arial"/>
                <w:sz w:val="14"/>
                <w:szCs w:val="14"/>
              </w:rPr>
              <w:t>Stakeholder feedback</w:t>
            </w:r>
            <w:r>
              <w:rPr>
                <w:rFonts w:ascii="Arial" w:hAnsi="Arial" w:cs="Arial"/>
                <w:sz w:val="14"/>
                <w:szCs w:val="14"/>
              </w:rPr>
              <w:t xml:space="preserve"> on curriculum through focus group/survey</w:t>
            </w:r>
            <w:r w:rsidRPr="00F36A60">
              <w:rPr>
                <w:rFonts w:ascii="Arial" w:hAnsi="Arial" w:cs="Arial"/>
                <w:sz w:val="14"/>
                <w:szCs w:val="14"/>
              </w:rPr>
              <w:t xml:space="preserve">. </w:t>
            </w:r>
          </w:p>
          <w:p w14:paraId="6151D957" w14:textId="77777777" w:rsidR="00664536" w:rsidRDefault="00664536" w:rsidP="00486B34">
            <w:pPr>
              <w:pStyle w:val="ListParagraph"/>
              <w:numPr>
                <w:ilvl w:val="0"/>
                <w:numId w:val="20"/>
              </w:numPr>
              <w:ind w:left="94" w:hanging="170"/>
              <w:rPr>
                <w:rFonts w:ascii="Arial" w:hAnsi="Arial" w:cs="Arial"/>
                <w:sz w:val="14"/>
                <w:szCs w:val="14"/>
              </w:rPr>
            </w:pPr>
            <w:r w:rsidRPr="00F36A60">
              <w:rPr>
                <w:rFonts w:ascii="Arial" w:hAnsi="Arial" w:cs="Arial"/>
                <w:sz w:val="14"/>
                <w:szCs w:val="14"/>
              </w:rPr>
              <w:t>Number of pupils achieving WA</w:t>
            </w:r>
            <w:r>
              <w:rPr>
                <w:rFonts w:ascii="Arial" w:hAnsi="Arial" w:cs="Arial"/>
                <w:sz w:val="14"/>
                <w:szCs w:val="14"/>
              </w:rPr>
              <w:t xml:space="preserve"> a</w:t>
            </w:r>
            <w:r w:rsidRPr="00F36A60">
              <w:rPr>
                <w:rFonts w:ascii="Arial" w:hAnsi="Arial" w:cs="Arial"/>
                <w:sz w:val="14"/>
                <w:szCs w:val="14"/>
              </w:rPr>
              <w:t>wards.</w:t>
            </w:r>
          </w:p>
          <w:p w14:paraId="1C0BDAFD" w14:textId="77777777" w:rsidR="00664536" w:rsidRDefault="00664536" w:rsidP="00486B34">
            <w:pPr>
              <w:pStyle w:val="ListParagraph"/>
              <w:numPr>
                <w:ilvl w:val="0"/>
                <w:numId w:val="20"/>
              </w:numPr>
              <w:ind w:left="94" w:hanging="170"/>
              <w:rPr>
                <w:rFonts w:ascii="Arial" w:hAnsi="Arial" w:cs="Arial"/>
                <w:sz w:val="14"/>
                <w:szCs w:val="14"/>
              </w:rPr>
            </w:pPr>
            <w:r w:rsidRPr="00F36A60">
              <w:rPr>
                <w:rFonts w:ascii="Arial" w:hAnsi="Arial" w:cs="Arial"/>
                <w:sz w:val="14"/>
                <w:szCs w:val="14"/>
              </w:rPr>
              <w:t>Number of DYW stream</w:t>
            </w:r>
            <w:r>
              <w:rPr>
                <w:rFonts w:ascii="Arial" w:hAnsi="Arial" w:cs="Arial"/>
                <w:sz w:val="14"/>
                <w:szCs w:val="14"/>
              </w:rPr>
              <w:t>s being ran in school.</w:t>
            </w:r>
          </w:p>
          <w:p w14:paraId="0DDCE378" w14:textId="77777777" w:rsidR="00664536" w:rsidRDefault="00664536" w:rsidP="00486B34">
            <w:pPr>
              <w:pStyle w:val="ListParagraph"/>
              <w:numPr>
                <w:ilvl w:val="0"/>
                <w:numId w:val="20"/>
              </w:numPr>
              <w:ind w:left="94" w:hanging="170"/>
              <w:rPr>
                <w:rFonts w:ascii="Arial" w:hAnsi="Arial" w:cs="Arial"/>
                <w:sz w:val="14"/>
                <w:szCs w:val="14"/>
              </w:rPr>
            </w:pPr>
            <w:r>
              <w:rPr>
                <w:rFonts w:ascii="Arial" w:hAnsi="Arial" w:cs="Arial"/>
                <w:sz w:val="14"/>
                <w:szCs w:val="14"/>
              </w:rPr>
              <w:t>Number of</w:t>
            </w:r>
            <w:r w:rsidRPr="00F36A60">
              <w:rPr>
                <w:rFonts w:ascii="Arial" w:hAnsi="Arial" w:cs="Arial"/>
                <w:sz w:val="14"/>
                <w:szCs w:val="14"/>
              </w:rPr>
              <w:t xml:space="preserve"> pupils achieving a range of SQA units, awards and other accreditations through relevant DYW stands.</w:t>
            </w:r>
          </w:p>
          <w:p w14:paraId="6E0F37FA" w14:textId="77777777" w:rsidR="00664536" w:rsidRPr="00F36A60" w:rsidRDefault="00664536" w:rsidP="00486B34">
            <w:pPr>
              <w:pStyle w:val="ListParagraph"/>
              <w:numPr>
                <w:ilvl w:val="0"/>
                <w:numId w:val="20"/>
              </w:numPr>
              <w:ind w:left="94" w:hanging="170"/>
              <w:rPr>
                <w:rFonts w:ascii="Arial" w:hAnsi="Arial" w:cs="Arial"/>
                <w:sz w:val="14"/>
                <w:szCs w:val="14"/>
              </w:rPr>
            </w:pPr>
            <w:r>
              <w:rPr>
                <w:rFonts w:ascii="Arial" w:hAnsi="Arial" w:cs="Arial"/>
                <w:sz w:val="14"/>
                <w:szCs w:val="14"/>
              </w:rPr>
              <w:t>SWEIC utilisation by pupils tracked and number of awards achieved via this facility.</w:t>
            </w:r>
          </w:p>
          <w:p w14:paraId="58E3534D" w14:textId="77777777" w:rsidR="00664536" w:rsidRPr="00100E03" w:rsidRDefault="00664536" w:rsidP="00486B34">
            <w:pPr>
              <w:ind w:left="-76"/>
              <w:rPr>
                <w:rFonts w:ascii="Arial" w:hAnsi="Arial" w:cs="Arial"/>
                <w:sz w:val="14"/>
                <w:szCs w:val="14"/>
              </w:rPr>
            </w:pPr>
          </w:p>
        </w:tc>
      </w:tr>
      <w:tr w:rsidR="00664536" w:rsidRPr="00FE7414" w14:paraId="4BE44687" w14:textId="77777777" w:rsidTr="00664536">
        <w:trPr>
          <w:gridAfter w:val="2"/>
          <w:wAfter w:w="151" w:type="dxa"/>
          <w:trHeight w:val="284"/>
        </w:trPr>
        <w:tc>
          <w:tcPr>
            <w:tcW w:w="15877" w:type="dxa"/>
            <w:gridSpan w:val="14"/>
            <w:shd w:val="clear" w:color="auto" w:fill="BFBFBF" w:themeFill="background1" w:themeFillShade="BF"/>
          </w:tcPr>
          <w:p w14:paraId="58FBB890" w14:textId="77777777" w:rsidR="00664536" w:rsidRPr="00FE7414" w:rsidRDefault="00664536" w:rsidP="00486B34">
            <w:pPr>
              <w:contextualSpacing/>
              <w:jc w:val="center"/>
              <w:rPr>
                <w:rFonts w:ascii="Arial" w:hAnsi="Arial" w:cs="Arial"/>
                <w:sz w:val="14"/>
                <w:szCs w:val="14"/>
              </w:rPr>
            </w:pPr>
            <w:r w:rsidRPr="00FE7414">
              <w:rPr>
                <w:rFonts w:ascii="Arial" w:hAnsi="Arial" w:cs="Arial"/>
                <w:b/>
                <w:color w:val="FF0000"/>
                <w:sz w:val="14"/>
                <w:szCs w:val="14"/>
              </w:rPr>
              <w:t>Develop opportunities for young people to be better informed and prepared for the World of Work.</w:t>
            </w:r>
          </w:p>
        </w:tc>
      </w:tr>
      <w:tr w:rsidR="00664536" w:rsidRPr="00FE7414" w14:paraId="2EB62AC6" w14:textId="77777777" w:rsidTr="00664536">
        <w:trPr>
          <w:gridAfter w:val="2"/>
          <w:wAfter w:w="151" w:type="dxa"/>
          <w:trHeight w:val="1698"/>
        </w:trPr>
        <w:tc>
          <w:tcPr>
            <w:tcW w:w="1135" w:type="dxa"/>
            <w:shd w:val="clear" w:color="auto" w:fill="FFFFFF" w:themeFill="background1"/>
          </w:tcPr>
          <w:p w14:paraId="0F727732" w14:textId="77777777" w:rsidR="00664536" w:rsidRPr="00506FC2" w:rsidRDefault="00664536" w:rsidP="00486B34">
            <w:pPr>
              <w:pStyle w:val="ListParagraph"/>
              <w:ind w:left="31"/>
              <w:rPr>
                <w:rFonts w:ascii="Arial" w:hAnsi="Arial" w:cs="Arial"/>
                <w:sz w:val="14"/>
                <w:szCs w:val="14"/>
              </w:rPr>
            </w:pPr>
            <w:r w:rsidRPr="00506FC2">
              <w:rPr>
                <w:rFonts w:ascii="Arial" w:hAnsi="Arial" w:cs="Arial"/>
                <w:sz w:val="14"/>
                <w:szCs w:val="14"/>
              </w:rPr>
              <w:t>Develop opportunities for young people, parents and carers to be better informed and prepared for the World of Work</w:t>
            </w:r>
          </w:p>
          <w:p w14:paraId="35537DF3" w14:textId="77777777" w:rsidR="00664536" w:rsidRPr="00CC4440" w:rsidRDefault="00664536" w:rsidP="00486B34">
            <w:pPr>
              <w:jc w:val="center"/>
              <w:rPr>
                <w:rFonts w:ascii="Arial" w:hAnsi="Arial" w:cs="Arial"/>
                <w:sz w:val="14"/>
                <w:szCs w:val="14"/>
              </w:rPr>
            </w:pPr>
          </w:p>
        </w:tc>
        <w:tc>
          <w:tcPr>
            <w:tcW w:w="1559" w:type="dxa"/>
            <w:gridSpan w:val="3"/>
            <w:vMerge w:val="restart"/>
            <w:shd w:val="clear" w:color="auto" w:fill="FFFFFF" w:themeFill="background1"/>
          </w:tcPr>
          <w:p w14:paraId="5F13A360" w14:textId="77777777" w:rsidR="00664536" w:rsidRPr="00FE7414" w:rsidRDefault="00664536" w:rsidP="00486B34">
            <w:pPr>
              <w:jc w:val="both"/>
              <w:rPr>
                <w:rFonts w:ascii="Arial" w:hAnsi="Arial" w:cs="Arial"/>
                <w:i/>
                <w:color w:val="FF0000"/>
                <w:sz w:val="14"/>
                <w:szCs w:val="14"/>
              </w:rPr>
            </w:pPr>
          </w:p>
        </w:tc>
        <w:tc>
          <w:tcPr>
            <w:tcW w:w="1020" w:type="dxa"/>
            <w:shd w:val="clear" w:color="auto" w:fill="FFFFFF" w:themeFill="background1"/>
          </w:tcPr>
          <w:p w14:paraId="0F6F7A63" w14:textId="77777777" w:rsidR="00664536" w:rsidRPr="00FE7414" w:rsidRDefault="00664536" w:rsidP="00486B34">
            <w:pPr>
              <w:jc w:val="center"/>
              <w:rPr>
                <w:rFonts w:ascii="Arial" w:hAnsi="Arial" w:cs="Arial"/>
                <w:color w:val="FF0000"/>
                <w:sz w:val="14"/>
                <w:szCs w:val="14"/>
              </w:rPr>
            </w:pPr>
            <w:r w:rsidRPr="00FE7414">
              <w:rPr>
                <w:rFonts w:ascii="Arial" w:hAnsi="Arial" w:cs="Arial"/>
                <w:sz w:val="14"/>
                <w:szCs w:val="14"/>
              </w:rPr>
              <w:t>N</w:t>
            </w:r>
          </w:p>
        </w:tc>
        <w:tc>
          <w:tcPr>
            <w:tcW w:w="3684" w:type="dxa"/>
            <w:gridSpan w:val="2"/>
            <w:shd w:val="clear" w:color="auto" w:fill="FFFFFF" w:themeFill="background1"/>
          </w:tcPr>
          <w:p w14:paraId="42B6D9A4" w14:textId="77777777" w:rsidR="00664536" w:rsidRDefault="00664536" w:rsidP="00486B34">
            <w:pPr>
              <w:pStyle w:val="ListParagraph"/>
              <w:numPr>
                <w:ilvl w:val="0"/>
                <w:numId w:val="19"/>
              </w:numPr>
              <w:ind w:left="149" w:hanging="149"/>
              <w:rPr>
                <w:rFonts w:ascii="Arial" w:hAnsi="Arial" w:cs="Arial"/>
                <w:sz w:val="14"/>
                <w:szCs w:val="14"/>
              </w:rPr>
            </w:pPr>
            <w:r w:rsidRPr="00CC4440">
              <w:rPr>
                <w:rFonts w:ascii="Arial" w:hAnsi="Arial" w:cs="Arial"/>
                <w:sz w:val="14"/>
                <w:szCs w:val="14"/>
              </w:rPr>
              <w:t xml:space="preserve">Careers and Positive Destinations activities, events and inserts timetable created for session 2021-22. </w:t>
            </w:r>
          </w:p>
          <w:p w14:paraId="7BC852D3" w14:textId="77777777" w:rsidR="00664536" w:rsidRPr="00CC4440"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t>Enterprise c</w:t>
            </w:r>
            <w:r w:rsidRPr="00CC4440">
              <w:rPr>
                <w:rFonts w:ascii="Arial" w:hAnsi="Arial" w:cs="Arial"/>
                <w:sz w:val="14"/>
                <w:szCs w:val="14"/>
              </w:rPr>
              <w:t xml:space="preserve">ompetitions will be a feature of </w:t>
            </w:r>
            <w:r>
              <w:rPr>
                <w:rFonts w:ascii="Arial" w:hAnsi="Arial" w:cs="Arial"/>
                <w:sz w:val="14"/>
                <w:szCs w:val="14"/>
              </w:rPr>
              <w:t>the</w:t>
            </w:r>
            <w:r w:rsidRPr="00CC4440">
              <w:rPr>
                <w:rFonts w:ascii="Arial" w:hAnsi="Arial" w:cs="Arial"/>
                <w:sz w:val="14"/>
                <w:szCs w:val="14"/>
              </w:rPr>
              <w:t xml:space="preserve"> programme, supported by the CoC.</w:t>
            </w:r>
          </w:p>
          <w:p w14:paraId="4F1E5838" w14:textId="77777777" w:rsidR="00664536" w:rsidRPr="006A0714"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t>PT DYW</w:t>
            </w:r>
            <w:r w:rsidRPr="006A0714">
              <w:rPr>
                <w:rFonts w:ascii="Arial" w:hAnsi="Arial" w:cs="Arial"/>
                <w:sz w:val="14"/>
                <w:szCs w:val="14"/>
              </w:rPr>
              <w:t xml:space="preserve"> to embed the Career Education Standard, skills for life and work and employer engagement within</w:t>
            </w:r>
            <w:r>
              <w:rPr>
                <w:rFonts w:ascii="Arial" w:hAnsi="Arial" w:cs="Arial"/>
                <w:sz w:val="14"/>
                <w:szCs w:val="14"/>
              </w:rPr>
              <w:t xml:space="preserve"> the curriculum </w:t>
            </w:r>
            <w:r w:rsidRPr="006A0714">
              <w:rPr>
                <w:rFonts w:ascii="Arial" w:hAnsi="Arial" w:cs="Arial"/>
                <w:sz w:val="14"/>
                <w:szCs w:val="14"/>
              </w:rPr>
              <w:t xml:space="preserve">from BGE to senior phase. </w:t>
            </w:r>
          </w:p>
          <w:p w14:paraId="5A2B4804" w14:textId="77777777" w:rsidR="00664536" w:rsidRDefault="00664536" w:rsidP="00486B34">
            <w:pPr>
              <w:pStyle w:val="ListParagraph"/>
              <w:numPr>
                <w:ilvl w:val="0"/>
                <w:numId w:val="19"/>
              </w:numPr>
              <w:ind w:left="149" w:hanging="149"/>
              <w:rPr>
                <w:rFonts w:ascii="Arial" w:hAnsi="Arial" w:cs="Arial"/>
                <w:sz w:val="14"/>
                <w:szCs w:val="14"/>
              </w:rPr>
            </w:pPr>
            <w:r w:rsidRPr="006A0714">
              <w:rPr>
                <w:rFonts w:ascii="Arial" w:hAnsi="Arial" w:cs="Arial"/>
                <w:sz w:val="14"/>
                <w:szCs w:val="14"/>
              </w:rPr>
              <w:t>Senior Phase pupils to experience a work experience placement agreed as valuable to their future career aspirations.  This will be either online or in person.</w:t>
            </w:r>
          </w:p>
          <w:p w14:paraId="49769BF7" w14:textId="77777777" w:rsidR="00664536" w:rsidRPr="006A0714" w:rsidRDefault="00664536" w:rsidP="00486B34">
            <w:pPr>
              <w:pStyle w:val="ListParagraph"/>
              <w:ind w:left="149"/>
              <w:rPr>
                <w:rFonts w:ascii="Arial" w:hAnsi="Arial" w:cs="Arial"/>
                <w:sz w:val="14"/>
                <w:szCs w:val="14"/>
              </w:rPr>
            </w:pPr>
          </w:p>
          <w:p w14:paraId="664A3CC1" w14:textId="77777777" w:rsidR="00664536" w:rsidRPr="00100E03" w:rsidRDefault="00664536" w:rsidP="00486B34">
            <w:pPr>
              <w:rPr>
                <w:rFonts w:ascii="Arial" w:hAnsi="Arial" w:cs="Arial"/>
                <w:sz w:val="14"/>
                <w:szCs w:val="14"/>
              </w:rPr>
            </w:pPr>
          </w:p>
        </w:tc>
        <w:tc>
          <w:tcPr>
            <w:tcW w:w="1391" w:type="dxa"/>
            <w:gridSpan w:val="2"/>
            <w:shd w:val="clear" w:color="auto" w:fill="FFFFFF" w:themeFill="background1"/>
          </w:tcPr>
          <w:p w14:paraId="490992C7" w14:textId="77777777" w:rsidR="00664536" w:rsidRDefault="00664536" w:rsidP="00486B34">
            <w:pPr>
              <w:rPr>
                <w:rFonts w:ascii="Arial" w:hAnsi="Arial" w:cs="Arial"/>
                <w:sz w:val="14"/>
                <w:szCs w:val="14"/>
              </w:rPr>
            </w:pPr>
            <w:r>
              <w:rPr>
                <w:rFonts w:ascii="Arial" w:hAnsi="Arial" w:cs="Arial"/>
                <w:sz w:val="14"/>
                <w:szCs w:val="14"/>
              </w:rPr>
              <w:t>K Morton</w:t>
            </w:r>
          </w:p>
          <w:p w14:paraId="0F50ADE5" w14:textId="77777777" w:rsidR="00664536" w:rsidRDefault="00664536" w:rsidP="00486B34">
            <w:pPr>
              <w:rPr>
                <w:rFonts w:ascii="Arial" w:hAnsi="Arial" w:cs="Arial"/>
                <w:sz w:val="14"/>
                <w:szCs w:val="14"/>
              </w:rPr>
            </w:pPr>
          </w:p>
          <w:p w14:paraId="252BD640" w14:textId="77777777" w:rsidR="00664536" w:rsidRDefault="00664536" w:rsidP="00486B34">
            <w:pPr>
              <w:rPr>
                <w:rFonts w:ascii="Arial" w:hAnsi="Arial" w:cs="Arial"/>
                <w:sz w:val="14"/>
                <w:szCs w:val="14"/>
              </w:rPr>
            </w:pPr>
            <w:r>
              <w:rPr>
                <w:rFonts w:ascii="Arial" w:hAnsi="Arial" w:cs="Arial"/>
                <w:sz w:val="14"/>
                <w:szCs w:val="14"/>
              </w:rPr>
              <w:t>L Niven SDS</w:t>
            </w:r>
          </w:p>
          <w:p w14:paraId="1DC72799" w14:textId="77777777" w:rsidR="00664536" w:rsidRDefault="00664536" w:rsidP="00486B34">
            <w:pPr>
              <w:rPr>
                <w:rFonts w:ascii="Arial" w:hAnsi="Arial" w:cs="Arial"/>
                <w:sz w:val="14"/>
                <w:szCs w:val="14"/>
              </w:rPr>
            </w:pPr>
          </w:p>
          <w:p w14:paraId="7C46E3F5" w14:textId="77777777" w:rsidR="00664536" w:rsidRPr="00FE7414" w:rsidRDefault="00664536" w:rsidP="00486B34">
            <w:pPr>
              <w:rPr>
                <w:rFonts w:ascii="Arial" w:hAnsi="Arial" w:cs="Arial"/>
                <w:sz w:val="14"/>
                <w:szCs w:val="14"/>
              </w:rPr>
            </w:pPr>
            <w:r>
              <w:rPr>
                <w:rFonts w:ascii="Arial" w:hAnsi="Arial" w:cs="Arial"/>
                <w:sz w:val="14"/>
                <w:szCs w:val="14"/>
              </w:rPr>
              <w:t>CoC</w:t>
            </w:r>
          </w:p>
        </w:tc>
        <w:tc>
          <w:tcPr>
            <w:tcW w:w="3485" w:type="dxa"/>
            <w:gridSpan w:val="2"/>
            <w:shd w:val="clear" w:color="auto" w:fill="FFFFFF" w:themeFill="background1"/>
          </w:tcPr>
          <w:p w14:paraId="46A423DE" w14:textId="77777777" w:rsidR="00664536" w:rsidRDefault="00664536" w:rsidP="00486B34">
            <w:pPr>
              <w:pStyle w:val="ListParagraph"/>
              <w:numPr>
                <w:ilvl w:val="0"/>
                <w:numId w:val="19"/>
              </w:numPr>
              <w:ind w:left="149" w:hanging="149"/>
              <w:rPr>
                <w:rFonts w:ascii="Arial" w:hAnsi="Arial" w:cs="Arial"/>
                <w:sz w:val="14"/>
                <w:szCs w:val="14"/>
              </w:rPr>
            </w:pPr>
            <w:r w:rsidRPr="00506FC2">
              <w:rPr>
                <w:rFonts w:ascii="Arial" w:hAnsi="Arial" w:cs="Arial"/>
                <w:sz w:val="14"/>
                <w:szCs w:val="14"/>
              </w:rPr>
              <w:t xml:space="preserve">Widen and deepen relationships with businesses to offer positive destination advice and give </w:t>
            </w:r>
            <w:r>
              <w:rPr>
                <w:rFonts w:ascii="Arial" w:hAnsi="Arial" w:cs="Arial"/>
                <w:sz w:val="14"/>
                <w:szCs w:val="14"/>
              </w:rPr>
              <w:t>faculties/</w:t>
            </w:r>
            <w:r w:rsidRPr="00506FC2">
              <w:rPr>
                <w:rFonts w:ascii="Arial" w:hAnsi="Arial" w:cs="Arial"/>
                <w:sz w:val="14"/>
                <w:szCs w:val="14"/>
              </w:rPr>
              <w:t>pupils greater opportunity to engage with employers directly</w:t>
            </w:r>
            <w:r>
              <w:rPr>
                <w:rFonts w:ascii="Arial" w:hAnsi="Arial" w:cs="Arial"/>
                <w:sz w:val="14"/>
                <w:szCs w:val="14"/>
              </w:rPr>
              <w:t xml:space="preserve"> to increase their understanding of skills for work</w:t>
            </w:r>
            <w:r w:rsidRPr="00506FC2">
              <w:rPr>
                <w:rFonts w:ascii="Arial" w:hAnsi="Arial" w:cs="Arial"/>
                <w:sz w:val="14"/>
                <w:szCs w:val="14"/>
              </w:rPr>
              <w:t xml:space="preserve">.  </w:t>
            </w:r>
          </w:p>
          <w:p w14:paraId="2200CADA" w14:textId="77777777" w:rsidR="00664536" w:rsidRPr="00B9693C"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t>B</w:t>
            </w:r>
            <w:r w:rsidRPr="00B9693C">
              <w:rPr>
                <w:rFonts w:ascii="Arial" w:hAnsi="Arial" w:cs="Arial"/>
                <w:sz w:val="14"/>
                <w:szCs w:val="14"/>
              </w:rPr>
              <w:t xml:space="preserve">usinesses to offer positive destination advice and give pupils greater opportunity to engage with employers directly.  </w:t>
            </w:r>
          </w:p>
          <w:p w14:paraId="1372C073" w14:textId="77777777" w:rsidR="00664536"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t>Pupils</w:t>
            </w:r>
            <w:r w:rsidRPr="00506FC2">
              <w:rPr>
                <w:rFonts w:ascii="Arial" w:hAnsi="Arial" w:cs="Arial"/>
                <w:sz w:val="14"/>
                <w:szCs w:val="14"/>
              </w:rPr>
              <w:t xml:space="preserve"> across the school will have opportunities to explore and develop their understanding and experience of vocational pathways/potential destinations and careers, across curricular areas and beyond. </w:t>
            </w:r>
          </w:p>
          <w:p w14:paraId="344DB88C" w14:textId="77777777" w:rsidR="00664536" w:rsidRPr="00506FC2" w:rsidRDefault="00664536" w:rsidP="00486B34">
            <w:pPr>
              <w:pStyle w:val="ListParagraph"/>
              <w:numPr>
                <w:ilvl w:val="0"/>
                <w:numId w:val="19"/>
              </w:numPr>
              <w:ind w:left="149" w:hanging="149"/>
              <w:rPr>
                <w:rFonts w:ascii="Arial" w:hAnsi="Arial" w:cs="Arial"/>
                <w:sz w:val="14"/>
                <w:szCs w:val="14"/>
              </w:rPr>
            </w:pPr>
            <w:r w:rsidRPr="00506FC2">
              <w:rPr>
                <w:rFonts w:ascii="Arial" w:hAnsi="Arial" w:cs="Arial"/>
                <w:sz w:val="14"/>
                <w:szCs w:val="14"/>
              </w:rPr>
              <w:lastRenderedPageBreak/>
              <w:t>Pupils will be better able to make informed decision regarding their transition to a positive destination.</w:t>
            </w:r>
          </w:p>
          <w:p w14:paraId="24AD9240" w14:textId="77777777" w:rsidR="00664536" w:rsidRPr="00CC4440" w:rsidRDefault="00664536" w:rsidP="00486B34">
            <w:pPr>
              <w:pStyle w:val="ListParagraph"/>
              <w:numPr>
                <w:ilvl w:val="0"/>
                <w:numId w:val="19"/>
              </w:numPr>
              <w:ind w:left="149" w:hanging="149"/>
              <w:rPr>
                <w:rFonts w:ascii="Arial" w:hAnsi="Arial" w:cs="Arial"/>
                <w:sz w:val="14"/>
                <w:szCs w:val="14"/>
              </w:rPr>
            </w:pPr>
            <w:r w:rsidRPr="006A0714">
              <w:rPr>
                <w:rFonts w:ascii="Arial" w:hAnsi="Arial" w:cs="Arial"/>
                <w:sz w:val="14"/>
                <w:szCs w:val="14"/>
              </w:rPr>
              <w:t>Appropria</w:t>
            </w:r>
            <w:r w:rsidRPr="00CC4440">
              <w:rPr>
                <w:rFonts w:ascii="Arial" w:hAnsi="Arial" w:cs="Arial"/>
                <w:sz w:val="14"/>
                <w:szCs w:val="14"/>
              </w:rPr>
              <w:t>te model for senior phase work experience utilised, leading to Increasing number of pupils taking part in work experience across senior phase and reporting positive experiences.</w:t>
            </w:r>
          </w:p>
        </w:tc>
        <w:tc>
          <w:tcPr>
            <w:tcW w:w="3603" w:type="dxa"/>
            <w:gridSpan w:val="3"/>
            <w:shd w:val="clear" w:color="auto" w:fill="FFFFFF" w:themeFill="background1"/>
          </w:tcPr>
          <w:p w14:paraId="31D06E5A" w14:textId="77777777" w:rsidR="00664536" w:rsidRDefault="00664536" w:rsidP="00486B34">
            <w:pPr>
              <w:pStyle w:val="ListParagraph"/>
              <w:numPr>
                <w:ilvl w:val="0"/>
                <w:numId w:val="19"/>
              </w:numPr>
              <w:ind w:left="149" w:hanging="149"/>
              <w:rPr>
                <w:rFonts w:ascii="Arial" w:hAnsi="Arial" w:cs="Arial"/>
                <w:sz w:val="14"/>
                <w:szCs w:val="14"/>
              </w:rPr>
            </w:pPr>
            <w:r w:rsidRPr="00506FC2">
              <w:rPr>
                <w:rFonts w:ascii="Arial" w:hAnsi="Arial" w:cs="Arial"/>
                <w:sz w:val="14"/>
                <w:szCs w:val="14"/>
              </w:rPr>
              <w:lastRenderedPageBreak/>
              <w:t>Number of learners participating in careers/destinations curricular ini</w:t>
            </w:r>
            <w:r>
              <w:rPr>
                <w:rFonts w:ascii="Arial" w:hAnsi="Arial" w:cs="Arial"/>
                <w:sz w:val="14"/>
                <w:szCs w:val="14"/>
              </w:rPr>
              <w:t>tiatives/events.</w:t>
            </w:r>
          </w:p>
          <w:p w14:paraId="24264904" w14:textId="77777777" w:rsidR="00664536" w:rsidRPr="006A0714"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t>Stakeholder f</w:t>
            </w:r>
            <w:r w:rsidRPr="00506FC2">
              <w:rPr>
                <w:rFonts w:ascii="Arial" w:hAnsi="Arial" w:cs="Arial"/>
                <w:sz w:val="14"/>
                <w:szCs w:val="14"/>
              </w:rPr>
              <w:t>eedback through focus-group/survey. Employer engagement partner list/sample employer feedback.</w:t>
            </w:r>
          </w:p>
          <w:p w14:paraId="6BCBDB84" w14:textId="77777777" w:rsidR="00664536" w:rsidRDefault="00664536" w:rsidP="00486B34">
            <w:pPr>
              <w:pStyle w:val="ListParagraph"/>
              <w:numPr>
                <w:ilvl w:val="0"/>
                <w:numId w:val="19"/>
              </w:numPr>
              <w:ind w:left="149" w:hanging="149"/>
              <w:rPr>
                <w:rFonts w:ascii="Arial" w:hAnsi="Arial" w:cs="Arial"/>
                <w:sz w:val="14"/>
                <w:szCs w:val="14"/>
              </w:rPr>
            </w:pPr>
            <w:r w:rsidRPr="006A0714">
              <w:rPr>
                <w:rFonts w:ascii="Arial" w:hAnsi="Arial" w:cs="Arial"/>
                <w:sz w:val="14"/>
                <w:szCs w:val="14"/>
              </w:rPr>
              <w:t>Number of pupils experiencing work experience/pupil feedback through focus-group/survey.</w:t>
            </w:r>
          </w:p>
          <w:p w14:paraId="06B15895" w14:textId="77777777" w:rsidR="00664536" w:rsidRPr="006A0714"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t>Number of pupils achieving the steps to work award.</w:t>
            </w:r>
          </w:p>
          <w:p w14:paraId="5CA008E5" w14:textId="77777777" w:rsidR="00664536"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t>Subject o</w:t>
            </w:r>
            <w:r w:rsidRPr="006A0714">
              <w:rPr>
                <w:rFonts w:ascii="Arial" w:hAnsi="Arial" w:cs="Arial"/>
                <w:sz w:val="14"/>
                <w:szCs w:val="14"/>
              </w:rPr>
              <w:t>ptions information updated and re formatted</w:t>
            </w:r>
            <w:r>
              <w:rPr>
                <w:rFonts w:ascii="Arial" w:hAnsi="Arial" w:cs="Arial"/>
                <w:sz w:val="14"/>
                <w:szCs w:val="14"/>
              </w:rPr>
              <w:t xml:space="preserve"> </w:t>
            </w:r>
            <w:r w:rsidRPr="000E15AB">
              <w:rPr>
                <w:rFonts w:ascii="Arial" w:hAnsi="Arial" w:cs="Arial"/>
                <w:sz w:val="14"/>
                <w:szCs w:val="14"/>
              </w:rPr>
              <w:t xml:space="preserve">to include DYW/WA &amp; College links.  </w:t>
            </w:r>
          </w:p>
          <w:p w14:paraId="02821EF3" w14:textId="77777777" w:rsidR="00664536" w:rsidRDefault="00664536" w:rsidP="00486B34">
            <w:pPr>
              <w:pStyle w:val="ListParagraph"/>
              <w:numPr>
                <w:ilvl w:val="0"/>
                <w:numId w:val="19"/>
              </w:numPr>
              <w:ind w:left="149" w:hanging="149"/>
              <w:rPr>
                <w:rFonts w:ascii="Arial" w:hAnsi="Arial" w:cs="Arial"/>
                <w:sz w:val="14"/>
                <w:szCs w:val="14"/>
              </w:rPr>
            </w:pPr>
            <w:r>
              <w:rPr>
                <w:rFonts w:ascii="Arial" w:hAnsi="Arial" w:cs="Arial"/>
                <w:sz w:val="14"/>
                <w:szCs w:val="14"/>
              </w:rPr>
              <w:lastRenderedPageBreak/>
              <w:t>Destination statistics for pupils will remain above VC.</w:t>
            </w:r>
          </w:p>
          <w:p w14:paraId="54E9F704" w14:textId="77777777" w:rsidR="00664536" w:rsidRPr="00B9693C" w:rsidRDefault="00664536" w:rsidP="00486B34">
            <w:pPr>
              <w:spacing w:before="100" w:beforeAutospacing="1" w:after="100" w:afterAutospacing="1"/>
              <w:rPr>
                <w:rFonts w:ascii="Arial" w:hAnsi="Arial" w:cs="Arial"/>
                <w:sz w:val="14"/>
                <w:szCs w:val="14"/>
              </w:rPr>
            </w:pPr>
          </w:p>
        </w:tc>
      </w:tr>
      <w:tr w:rsidR="00664536" w:rsidRPr="00FE7414" w14:paraId="331580E3" w14:textId="77777777" w:rsidTr="00664536">
        <w:trPr>
          <w:gridAfter w:val="2"/>
          <w:wAfter w:w="151" w:type="dxa"/>
          <w:trHeight w:val="1698"/>
        </w:trPr>
        <w:tc>
          <w:tcPr>
            <w:tcW w:w="1135" w:type="dxa"/>
            <w:shd w:val="clear" w:color="auto" w:fill="FFFFFF" w:themeFill="background1"/>
          </w:tcPr>
          <w:p w14:paraId="1D93C200" w14:textId="77777777" w:rsidR="00664536" w:rsidRPr="00506FC2" w:rsidRDefault="00664536" w:rsidP="00486B34">
            <w:pPr>
              <w:pStyle w:val="ListParagraph"/>
              <w:ind w:left="31"/>
              <w:rPr>
                <w:rFonts w:ascii="Arial" w:hAnsi="Arial" w:cs="Arial"/>
                <w:sz w:val="14"/>
                <w:szCs w:val="14"/>
              </w:rPr>
            </w:pPr>
            <w:r w:rsidRPr="00CC4440">
              <w:rPr>
                <w:rFonts w:ascii="Arial" w:hAnsi="Arial" w:cs="Arial"/>
                <w:sz w:val="14"/>
                <w:szCs w:val="14"/>
              </w:rPr>
              <w:lastRenderedPageBreak/>
              <w:t>Use data effectively to support and develop our learner pathways</w:t>
            </w:r>
          </w:p>
        </w:tc>
        <w:tc>
          <w:tcPr>
            <w:tcW w:w="1559" w:type="dxa"/>
            <w:gridSpan w:val="3"/>
            <w:vMerge/>
            <w:shd w:val="clear" w:color="auto" w:fill="FFFFFF" w:themeFill="background1"/>
          </w:tcPr>
          <w:p w14:paraId="48864C32" w14:textId="77777777" w:rsidR="00664536" w:rsidRPr="00FE7414" w:rsidRDefault="00664536" w:rsidP="00486B34">
            <w:pPr>
              <w:jc w:val="both"/>
              <w:rPr>
                <w:rFonts w:ascii="Arial" w:hAnsi="Arial" w:cs="Arial"/>
                <w:i/>
                <w:color w:val="FF0000"/>
                <w:sz w:val="14"/>
                <w:szCs w:val="14"/>
              </w:rPr>
            </w:pPr>
          </w:p>
        </w:tc>
        <w:tc>
          <w:tcPr>
            <w:tcW w:w="1020" w:type="dxa"/>
            <w:shd w:val="clear" w:color="auto" w:fill="FFFFFF" w:themeFill="background1"/>
          </w:tcPr>
          <w:p w14:paraId="6325FDF7" w14:textId="77777777" w:rsidR="00664536" w:rsidRPr="00CC4440" w:rsidRDefault="00664536" w:rsidP="00486B34">
            <w:pPr>
              <w:rPr>
                <w:rFonts w:ascii="Arial" w:hAnsi="Arial" w:cs="Arial"/>
                <w:sz w:val="14"/>
                <w:szCs w:val="14"/>
              </w:rPr>
            </w:pPr>
            <w:r w:rsidRPr="00CC4440">
              <w:rPr>
                <w:rFonts w:ascii="Arial" w:hAnsi="Arial" w:cs="Arial"/>
                <w:sz w:val="14"/>
                <w:szCs w:val="14"/>
              </w:rPr>
              <w:t>N</w:t>
            </w:r>
          </w:p>
        </w:tc>
        <w:tc>
          <w:tcPr>
            <w:tcW w:w="3684" w:type="dxa"/>
            <w:gridSpan w:val="2"/>
            <w:shd w:val="clear" w:color="auto" w:fill="FFFFFF" w:themeFill="background1"/>
          </w:tcPr>
          <w:p w14:paraId="438CEAD6" w14:textId="77777777" w:rsidR="00664536" w:rsidRPr="00CC4440" w:rsidRDefault="00664536" w:rsidP="00486B34">
            <w:pPr>
              <w:pStyle w:val="ListParagraph"/>
              <w:numPr>
                <w:ilvl w:val="0"/>
                <w:numId w:val="19"/>
              </w:numPr>
              <w:ind w:left="149" w:hanging="149"/>
              <w:rPr>
                <w:rFonts w:ascii="Arial" w:hAnsi="Arial" w:cs="Arial"/>
                <w:sz w:val="14"/>
                <w:szCs w:val="14"/>
              </w:rPr>
            </w:pPr>
            <w:r w:rsidRPr="00CC4440">
              <w:rPr>
                <w:rFonts w:ascii="Arial" w:hAnsi="Arial" w:cs="Arial"/>
                <w:sz w:val="14"/>
                <w:szCs w:val="14"/>
              </w:rPr>
              <w:t xml:space="preserve">Creation of a unified Db using MS Access to track subject options &amp; pathways/DYW/ Work Experience / Focus West and Destination activities. </w:t>
            </w:r>
          </w:p>
          <w:p w14:paraId="1019E21F" w14:textId="77777777" w:rsidR="00664536" w:rsidRPr="00CC4440" w:rsidRDefault="00664536" w:rsidP="00486B34">
            <w:pPr>
              <w:rPr>
                <w:rFonts w:ascii="Arial" w:hAnsi="Arial" w:cs="Arial"/>
                <w:sz w:val="14"/>
                <w:szCs w:val="14"/>
              </w:rPr>
            </w:pPr>
          </w:p>
        </w:tc>
        <w:tc>
          <w:tcPr>
            <w:tcW w:w="1391" w:type="dxa"/>
            <w:gridSpan w:val="2"/>
            <w:shd w:val="clear" w:color="auto" w:fill="FFFFFF" w:themeFill="background1"/>
          </w:tcPr>
          <w:p w14:paraId="4C047296" w14:textId="77777777" w:rsidR="00664536" w:rsidRDefault="00664536" w:rsidP="00486B34">
            <w:pPr>
              <w:pStyle w:val="ListParagraph"/>
              <w:numPr>
                <w:ilvl w:val="0"/>
                <w:numId w:val="19"/>
              </w:numPr>
              <w:ind w:left="149" w:hanging="149"/>
              <w:rPr>
                <w:rFonts w:ascii="Arial" w:hAnsi="Arial" w:cs="Arial"/>
                <w:sz w:val="14"/>
                <w:szCs w:val="14"/>
              </w:rPr>
            </w:pPr>
            <w:r w:rsidRPr="00CC4440">
              <w:rPr>
                <w:rFonts w:ascii="Arial" w:hAnsi="Arial" w:cs="Arial"/>
                <w:sz w:val="14"/>
                <w:szCs w:val="14"/>
              </w:rPr>
              <w:t>DHT/PT DYW/PT RA</w:t>
            </w:r>
          </w:p>
        </w:tc>
        <w:tc>
          <w:tcPr>
            <w:tcW w:w="3485" w:type="dxa"/>
            <w:gridSpan w:val="2"/>
            <w:shd w:val="clear" w:color="auto" w:fill="FFFFFF" w:themeFill="background1"/>
          </w:tcPr>
          <w:p w14:paraId="61ACCE97" w14:textId="77777777" w:rsidR="00664536" w:rsidRDefault="00664536" w:rsidP="00486B34">
            <w:pPr>
              <w:pStyle w:val="ListParagraph"/>
              <w:numPr>
                <w:ilvl w:val="0"/>
                <w:numId w:val="19"/>
              </w:numPr>
              <w:ind w:left="149" w:hanging="149"/>
              <w:rPr>
                <w:rFonts w:ascii="Arial" w:hAnsi="Arial" w:cs="Arial"/>
                <w:sz w:val="14"/>
                <w:szCs w:val="14"/>
              </w:rPr>
            </w:pPr>
            <w:r w:rsidRPr="00CC4440">
              <w:rPr>
                <w:rFonts w:ascii="Arial" w:hAnsi="Arial" w:cs="Arial"/>
                <w:sz w:val="14"/>
                <w:szCs w:val="14"/>
              </w:rPr>
              <w:t>Learners across the school will have their options guided to support their attainment.  They will be given opportunities to explore and develop their understanding and experience of DYW pathways and work experience.  They will be supported into a positive destination.</w:t>
            </w:r>
          </w:p>
        </w:tc>
        <w:tc>
          <w:tcPr>
            <w:tcW w:w="3603" w:type="dxa"/>
            <w:gridSpan w:val="3"/>
            <w:shd w:val="clear" w:color="auto" w:fill="FFFFFF" w:themeFill="background1"/>
          </w:tcPr>
          <w:p w14:paraId="3D7E587D" w14:textId="77777777" w:rsidR="00664536" w:rsidRPr="00506FC2" w:rsidRDefault="00664536" w:rsidP="00486B34">
            <w:pPr>
              <w:pStyle w:val="ListParagraph"/>
              <w:numPr>
                <w:ilvl w:val="0"/>
                <w:numId w:val="19"/>
              </w:numPr>
              <w:ind w:left="149" w:hanging="149"/>
              <w:rPr>
                <w:rFonts w:ascii="Arial" w:hAnsi="Arial" w:cs="Arial"/>
                <w:sz w:val="14"/>
                <w:szCs w:val="14"/>
              </w:rPr>
            </w:pPr>
            <w:r w:rsidRPr="00CC4440">
              <w:rPr>
                <w:rFonts w:ascii="Arial" w:hAnsi="Arial" w:cs="Arial"/>
                <w:sz w:val="14"/>
                <w:szCs w:val="14"/>
              </w:rPr>
              <w:t>Database created and associated data analysis of KPIs.</w:t>
            </w:r>
          </w:p>
        </w:tc>
      </w:tr>
      <w:tr w:rsidR="00664536" w:rsidRPr="00FE7414" w14:paraId="731674E5" w14:textId="77777777" w:rsidTr="00664536">
        <w:trPr>
          <w:gridAfter w:val="2"/>
          <w:wAfter w:w="151" w:type="dxa"/>
          <w:trHeight w:val="1985"/>
        </w:trPr>
        <w:tc>
          <w:tcPr>
            <w:tcW w:w="1135" w:type="dxa"/>
            <w:shd w:val="clear" w:color="auto" w:fill="FFFFFF" w:themeFill="background1"/>
          </w:tcPr>
          <w:p w14:paraId="5AFE5742" w14:textId="77777777" w:rsidR="00664536" w:rsidRPr="002B48E8" w:rsidRDefault="00664536" w:rsidP="00486B34">
            <w:pPr>
              <w:rPr>
                <w:rFonts w:ascii="Arial" w:hAnsi="Arial" w:cs="Arial"/>
                <w:sz w:val="14"/>
                <w:szCs w:val="14"/>
              </w:rPr>
            </w:pPr>
            <w:r w:rsidRPr="002B48E8">
              <w:rPr>
                <w:rFonts w:ascii="Arial" w:hAnsi="Arial" w:cs="Arial"/>
                <w:sz w:val="14"/>
                <w:szCs w:val="14"/>
              </w:rPr>
              <w:t>Support our young people, parents &amp; carers preparation and choices with regards to Further Education</w:t>
            </w:r>
          </w:p>
          <w:p w14:paraId="6A66742A" w14:textId="77777777" w:rsidR="00664536" w:rsidRPr="00FE7414" w:rsidRDefault="00664536" w:rsidP="00486B34">
            <w:pPr>
              <w:ind w:left="173" w:hanging="145"/>
              <w:rPr>
                <w:rFonts w:ascii="Arial" w:hAnsi="Arial" w:cs="Arial"/>
                <w:color w:val="FF0000"/>
                <w:sz w:val="14"/>
                <w:szCs w:val="14"/>
              </w:rPr>
            </w:pPr>
          </w:p>
        </w:tc>
        <w:tc>
          <w:tcPr>
            <w:tcW w:w="1559" w:type="dxa"/>
            <w:gridSpan w:val="3"/>
            <w:vMerge/>
            <w:shd w:val="clear" w:color="auto" w:fill="FFFFFF" w:themeFill="background1"/>
          </w:tcPr>
          <w:p w14:paraId="77834C64" w14:textId="77777777" w:rsidR="00664536" w:rsidRPr="00FE7414" w:rsidRDefault="00664536" w:rsidP="00486B34">
            <w:pPr>
              <w:jc w:val="both"/>
              <w:rPr>
                <w:rFonts w:ascii="Arial" w:hAnsi="Arial" w:cs="Arial"/>
                <w:i/>
                <w:color w:val="FF0000"/>
                <w:sz w:val="14"/>
                <w:szCs w:val="14"/>
              </w:rPr>
            </w:pPr>
          </w:p>
        </w:tc>
        <w:tc>
          <w:tcPr>
            <w:tcW w:w="1020" w:type="dxa"/>
            <w:shd w:val="clear" w:color="auto" w:fill="FFFFFF" w:themeFill="background1"/>
          </w:tcPr>
          <w:p w14:paraId="03169011" w14:textId="77777777" w:rsidR="00664536" w:rsidRPr="00FE7414" w:rsidRDefault="00664536" w:rsidP="00486B34">
            <w:pPr>
              <w:jc w:val="center"/>
              <w:rPr>
                <w:rFonts w:ascii="Arial" w:hAnsi="Arial" w:cs="Arial"/>
                <w:color w:val="FF0000"/>
                <w:sz w:val="14"/>
                <w:szCs w:val="14"/>
              </w:rPr>
            </w:pPr>
            <w:r w:rsidRPr="00FE7414">
              <w:rPr>
                <w:rFonts w:ascii="Arial" w:hAnsi="Arial" w:cs="Arial"/>
                <w:sz w:val="14"/>
                <w:szCs w:val="14"/>
              </w:rPr>
              <w:t>N</w:t>
            </w:r>
          </w:p>
        </w:tc>
        <w:tc>
          <w:tcPr>
            <w:tcW w:w="3684" w:type="dxa"/>
            <w:gridSpan w:val="2"/>
            <w:shd w:val="clear" w:color="auto" w:fill="FFFFFF" w:themeFill="background1"/>
          </w:tcPr>
          <w:p w14:paraId="13A199D8" w14:textId="77777777" w:rsidR="00664536" w:rsidRPr="006A0714" w:rsidRDefault="00664536" w:rsidP="00486B34">
            <w:pPr>
              <w:pStyle w:val="ListParagraph"/>
              <w:numPr>
                <w:ilvl w:val="0"/>
                <w:numId w:val="26"/>
              </w:numPr>
              <w:ind w:left="149" w:hanging="142"/>
              <w:rPr>
                <w:rFonts w:ascii="Arial" w:hAnsi="Arial" w:cs="Arial"/>
                <w:sz w:val="14"/>
                <w:szCs w:val="14"/>
              </w:rPr>
            </w:pPr>
            <w:r w:rsidRPr="006A0714">
              <w:rPr>
                <w:rFonts w:ascii="Arial" w:hAnsi="Arial" w:cs="Arial"/>
                <w:sz w:val="14"/>
                <w:szCs w:val="14"/>
              </w:rPr>
              <w:t>Enhanced School/College transition programme.</w:t>
            </w:r>
          </w:p>
        </w:tc>
        <w:tc>
          <w:tcPr>
            <w:tcW w:w="1391" w:type="dxa"/>
            <w:gridSpan w:val="2"/>
            <w:shd w:val="clear" w:color="auto" w:fill="FFFFFF" w:themeFill="background1"/>
          </w:tcPr>
          <w:p w14:paraId="3997B9C1" w14:textId="77777777" w:rsidR="00664536" w:rsidRDefault="00664536" w:rsidP="00486B34">
            <w:pPr>
              <w:rPr>
                <w:rFonts w:ascii="Arial" w:hAnsi="Arial" w:cs="Arial"/>
                <w:sz w:val="14"/>
                <w:szCs w:val="14"/>
              </w:rPr>
            </w:pPr>
            <w:r>
              <w:rPr>
                <w:rFonts w:ascii="Arial" w:hAnsi="Arial" w:cs="Arial"/>
                <w:sz w:val="14"/>
                <w:szCs w:val="14"/>
              </w:rPr>
              <w:t>K Morton</w:t>
            </w:r>
          </w:p>
          <w:p w14:paraId="0CBDFA22" w14:textId="77777777" w:rsidR="00664536" w:rsidRDefault="00664536" w:rsidP="00486B34">
            <w:pPr>
              <w:rPr>
                <w:rFonts w:ascii="Arial" w:hAnsi="Arial" w:cs="Arial"/>
                <w:sz w:val="14"/>
                <w:szCs w:val="14"/>
              </w:rPr>
            </w:pPr>
          </w:p>
          <w:p w14:paraId="6F3195BC" w14:textId="77777777" w:rsidR="00664536" w:rsidRDefault="00664536" w:rsidP="00486B34">
            <w:pPr>
              <w:rPr>
                <w:rFonts w:ascii="Arial" w:hAnsi="Arial" w:cs="Arial"/>
                <w:sz w:val="14"/>
                <w:szCs w:val="14"/>
              </w:rPr>
            </w:pPr>
            <w:r>
              <w:rPr>
                <w:rFonts w:ascii="Arial" w:hAnsi="Arial" w:cs="Arial"/>
                <w:sz w:val="14"/>
                <w:szCs w:val="14"/>
              </w:rPr>
              <w:t>L Niven SDS</w:t>
            </w:r>
          </w:p>
          <w:p w14:paraId="5C4A2DA7" w14:textId="77777777" w:rsidR="00664536" w:rsidRDefault="00664536" w:rsidP="00486B34">
            <w:pPr>
              <w:rPr>
                <w:rFonts w:ascii="Arial" w:hAnsi="Arial" w:cs="Arial"/>
                <w:sz w:val="14"/>
                <w:szCs w:val="14"/>
              </w:rPr>
            </w:pPr>
          </w:p>
          <w:p w14:paraId="24C6504A" w14:textId="77777777" w:rsidR="00664536" w:rsidRPr="00250FF5" w:rsidRDefault="00664536" w:rsidP="00486B34">
            <w:pPr>
              <w:rPr>
                <w:rFonts w:ascii="Arial" w:hAnsi="Arial" w:cs="Arial"/>
                <w:sz w:val="14"/>
                <w:szCs w:val="14"/>
              </w:rPr>
            </w:pPr>
            <w:r>
              <w:rPr>
                <w:rFonts w:ascii="Arial" w:hAnsi="Arial" w:cs="Arial"/>
                <w:sz w:val="14"/>
                <w:szCs w:val="14"/>
              </w:rPr>
              <w:t>L Booth</w:t>
            </w:r>
          </w:p>
        </w:tc>
        <w:tc>
          <w:tcPr>
            <w:tcW w:w="3485" w:type="dxa"/>
            <w:gridSpan w:val="2"/>
            <w:shd w:val="clear" w:color="auto" w:fill="FFFFFF" w:themeFill="background1"/>
          </w:tcPr>
          <w:p w14:paraId="6702DA95" w14:textId="77777777" w:rsidR="00664536" w:rsidRPr="006A0714" w:rsidRDefault="00664536" w:rsidP="00486B34">
            <w:pPr>
              <w:pStyle w:val="ListParagraph"/>
              <w:numPr>
                <w:ilvl w:val="0"/>
                <w:numId w:val="26"/>
              </w:numPr>
              <w:ind w:left="172" w:hanging="172"/>
              <w:rPr>
                <w:rFonts w:ascii="Arial" w:hAnsi="Arial" w:cs="Arial"/>
                <w:sz w:val="14"/>
                <w:szCs w:val="14"/>
              </w:rPr>
            </w:pPr>
            <w:r w:rsidRPr="006A0714">
              <w:rPr>
                <w:rFonts w:ascii="Arial" w:hAnsi="Arial" w:cs="Arial"/>
                <w:sz w:val="14"/>
                <w:szCs w:val="14"/>
              </w:rPr>
              <w:t>S4/5/6 pupils who have indicated they are leaving for a college destination will experience a programme to support their understa</w:t>
            </w:r>
            <w:r>
              <w:rPr>
                <w:rFonts w:ascii="Arial" w:hAnsi="Arial" w:cs="Arial"/>
                <w:sz w:val="14"/>
                <w:szCs w:val="14"/>
              </w:rPr>
              <w:t>nding of college courses, progression routes and college support services.</w:t>
            </w:r>
            <w:r w:rsidRPr="006A0714">
              <w:rPr>
                <w:rFonts w:ascii="Arial" w:hAnsi="Arial" w:cs="Arial"/>
                <w:sz w:val="14"/>
                <w:szCs w:val="14"/>
              </w:rPr>
              <w:t xml:space="preserve"> </w:t>
            </w:r>
          </w:p>
          <w:p w14:paraId="73886CB4" w14:textId="77777777" w:rsidR="00664536" w:rsidRPr="006A0714" w:rsidRDefault="00664536" w:rsidP="00486B34">
            <w:pPr>
              <w:pStyle w:val="ListParagraph"/>
              <w:numPr>
                <w:ilvl w:val="0"/>
                <w:numId w:val="26"/>
              </w:numPr>
              <w:ind w:left="172" w:hanging="172"/>
              <w:rPr>
                <w:rFonts w:ascii="Arial" w:hAnsi="Arial" w:cs="Arial"/>
                <w:sz w:val="14"/>
                <w:szCs w:val="14"/>
              </w:rPr>
            </w:pPr>
            <w:r w:rsidRPr="006A0714">
              <w:rPr>
                <w:rFonts w:ascii="Arial" w:hAnsi="Arial" w:cs="Arial"/>
                <w:sz w:val="14"/>
                <w:szCs w:val="14"/>
              </w:rPr>
              <w:t xml:space="preserve">Pupils who have </w:t>
            </w:r>
            <w:r>
              <w:rPr>
                <w:rFonts w:ascii="Arial" w:hAnsi="Arial" w:cs="Arial"/>
                <w:sz w:val="14"/>
                <w:szCs w:val="14"/>
              </w:rPr>
              <w:t>ASN requirements/</w:t>
            </w:r>
            <w:r w:rsidRPr="006A0714">
              <w:rPr>
                <w:rFonts w:ascii="Arial" w:hAnsi="Arial" w:cs="Arial"/>
                <w:sz w:val="14"/>
                <w:szCs w:val="14"/>
              </w:rPr>
              <w:t xml:space="preserve">care experienced will be </w:t>
            </w:r>
            <w:r>
              <w:rPr>
                <w:rFonts w:ascii="Arial" w:hAnsi="Arial" w:cs="Arial"/>
                <w:sz w:val="14"/>
                <w:szCs w:val="14"/>
              </w:rPr>
              <w:t>identified to</w:t>
            </w:r>
            <w:r w:rsidRPr="006A0714">
              <w:rPr>
                <w:rFonts w:ascii="Arial" w:hAnsi="Arial" w:cs="Arial"/>
                <w:sz w:val="14"/>
                <w:szCs w:val="14"/>
              </w:rPr>
              <w:t xml:space="preserve"> the college student support team as part of a </w:t>
            </w:r>
            <w:r>
              <w:rPr>
                <w:rFonts w:ascii="Arial" w:hAnsi="Arial" w:cs="Arial"/>
                <w:sz w:val="14"/>
                <w:szCs w:val="14"/>
              </w:rPr>
              <w:t>supported transition</w:t>
            </w:r>
            <w:r w:rsidRPr="006A0714">
              <w:rPr>
                <w:rFonts w:ascii="Arial" w:hAnsi="Arial" w:cs="Arial"/>
                <w:sz w:val="14"/>
                <w:szCs w:val="14"/>
              </w:rPr>
              <w:t>.</w:t>
            </w:r>
            <w:r>
              <w:rPr>
                <w:rFonts w:ascii="Arial" w:hAnsi="Arial" w:cs="Arial"/>
                <w:sz w:val="14"/>
                <w:szCs w:val="14"/>
              </w:rPr>
              <w:t xml:space="preserve"> Parents will be part of this supported transition to be informed about the supports available for their child. </w:t>
            </w:r>
          </w:p>
        </w:tc>
        <w:tc>
          <w:tcPr>
            <w:tcW w:w="3603" w:type="dxa"/>
            <w:gridSpan w:val="3"/>
            <w:shd w:val="clear" w:color="auto" w:fill="FFFFFF" w:themeFill="background1"/>
          </w:tcPr>
          <w:p w14:paraId="53BF28C8" w14:textId="77777777" w:rsidR="00664536" w:rsidRDefault="00664536" w:rsidP="00486B34">
            <w:pPr>
              <w:pStyle w:val="ListParagraph"/>
              <w:numPr>
                <w:ilvl w:val="0"/>
                <w:numId w:val="26"/>
              </w:numPr>
              <w:ind w:left="94" w:hanging="142"/>
              <w:rPr>
                <w:rFonts w:ascii="Arial" w:hAnsi="Arial" w:cs="Arial"/>
                <w:sz w:val="14"/>
                <w:szCs w:val="14"/>
              </w:rPr>
            </w:pPr>
            <w:r>
              <w:rPr>
                <w:rFonts w:ascii="Arial" w:hAnsi="Arial" w:cs="Arial"/>
                <w:sz w:val="14"/>
                <w:szCs w:val="14"/>
              </w:rPr>
              <w:t>Destination statistics for pupils will remain above VC.</w:t>
            </w:r>
          </w:p>
          <w:p w14:paraId="678C5001" w14:textId="77777777" w:rsidR="00664536" w:rsidRDefault="00664536" w:rsidP="00486B34">
            <w:pPr>
              <w:pStyle w:val="ListParagraph"/>
              <w:numPr>
                <w:ilvl w:val="0"/>
                <w:numId w:val="26"/>
              </w:numPr>
              <w:ind w:left="94" w:hanging="142"/>
              <w:rPr>
                <w:rFonts w:ascii="Arial" w:hAnsi="Arial" w:cs="Arial"/>
                <w:sz w:val="14"/>
                <w:szCs w:val="14"/>
              </w:rPr>
            </w:pPr>
            <w:r>
              <w:rPr>
                <w:rFonts w:ascii="Arial" w:hAnsi="Arial" w:cs="Arial"/>
                <w:sz w:val="14"/>
                <w:szCs w:val="14"/>
              </w:rPr>
              <w:t xml:space="preserve">Tracking of pupils who experience a supported transition. </w:t>
            </w:r>
          </w:p>
          <w:p w14:paraId="0CE61DEB" w14:textId="77777777" w:rsidR="00664536" w:rsidRPr="006A0714" w:rsidRDefault="00664536" w:rsidP="00486B34">
            <w:pPr>
              <w:pStyle w:val="ListParagraph"/>
              <w:numPr>
                <w:ilvl w:val="0"/>
                <w:numId w:val="26"/>
              </w:numPr>
              <w:ind w:left="94" w:hanging="142"/>
              <w:rPr>
                <w:rFonts w:ascii="Arial" w:hAnsi="Arial" w:cs="Arial"/>
                <w:sz w:val="14"/>
                <w:szCs w:val="14"/>
              </w:rPr>
            </w:pPr>
            <w:r>
              <w:rPr>
                <w:rFonts w:ascii="Arial" w:hAnsi="Arial" w:cs="Arial"/>
                <w:sz w:val="14"/>
                <w:szCs w:val="14"/>
              </w:rPr>
              <w:t>P</w:t>
            </w:r>
            <w:r w:rsidRPr="006A0714">
              <w:rPr>
                <w:rFonts w:ascii="Arial" w:hAnsi="Arial" w:cs="Arial"/>
                <w:sz w:val="14"/>
                <w:szCs w:val="14"/>
              </w:rPr>
              <w:t xml:space="preserve">upil feedback on </w:t>
            </w:r>
            <w:r>
              <w:rPr>
                <w:rFonts w:ascii="Arial" w:hAnsi="Arial" w:cs="Arial"/>
                <w:sz w:val="14"/>
                <w:szCs w:val="14"/>
              </w:rPr>
              <w:t xml:space="preserve">transition </w:t>
            </w:r>
            <w:r w:rsidRPr="006A0714">
              <w:rPr>
                <w:rFonts w:ascii="Arial" w:hAnsi="Arial" w:cs="Arial"/>
                <w:sz w:val="14"/>
                <w:szCs w:val="14"/>
              </w:rPr>
              <w:t>programme</w:t>
            </w:r>
            <w:r>
              <w:rPr>
                <w:rFonts w:ascii="Arial" w:hAnsi="Arial" w:cs="Arial"/>
                <w:sz w:val="14"/>
                <w:szCs w:val="14"/>
              </w:rPr>
              <w:t xml:space="preserve"> to reflect greater understanding/confidence with respect to their transition and post school destination</w:t>
            </w:r>
            <w:r w:rsidRPr="006A0714">
              <w:rPr>
                <w:rFonts w:ascii="Arial" w:hAnsi="Arial" w:cs="Arial"/>
                <w:sz w:val="14"/>
                <w:szCs w:val="14"/>
              </w:rPr>
              <w:t>.</w:t>
            </w:r>
          </w:p>
        </w:tc>
      </w:tr>
    </w:tbl>
    <w:p w14:paraId="0983FD37" w14:textId="1E1A94EB" w:rsidR="00CF0C8D" w:rsidRPr="00FE7414" w:rsidRDefault="00CF0C8D" w:rsidP="00CF0C8D">
      <w:pPr>
        <w:rPr>
          <w:rFonts w:ascii="Arial" w:hAnsi="Arial" w:cs="Arial"/>
          <w:sz w:val="16"/>
          <w:szCs w:val="16"/>
        </w:rPr>
      </w:pPr>
    </w:p>
    <w:p w14:paraId="015B9FA7" w14:textId="056FBAF3" w:rsidR="00A73A1E" w:rsidRPr="00664536" w:rsidRDefault="00DA7C74" w:rsidP="00CF0C8D">
      <w:r>
        <w:rPr>
          <w:rFonts w:ascii="Arial" w:hAnsi="Arial" w:cs="Arial"/>
          <w:sz w:val="16"/>
          <w:szCs w:val="16"/>
        </w:rPr>
        <w:br w:type="page"/>
      </w:r>
    </w:p>
    <w:tbl>
      <w:tblPr>
        <w:tblStyle w:val="TableGrid1"/>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CF0C8D" w:rsidRPr="00FE7414" w14:paraId="14517EB6" w14:textId="77777777" w:rsidTr="00B1027A">
        <w:trPr>
          <w:trHeight w:val="648"/>
        </w:trPr>
        <w:tc>
          <w:tcPr>
            <w:tcW w:w="2694" w:type="dxa"/>
            <w:gridSpan w:val="2"/>
            <w:shd w:val="clear" w:color="auto" w:fill="F2F2F2" w:themeFill="background1" w:themeFillShade="F2"/>
            <w:vAlign w:val="center"/>
          </w:tcPr>
          <w:p w14:paraId="3D828E4D" w14:textId="77777777" w:rsidR="00CF0C8D" w:rsidRPr="00FE7414" w:rsidRDefault="00CF0C8D" w:rsidP="00CF0C8D">
            <w:pPr>
              <w:rPr>
                <w:rFonts w:ascii="Arial" w:hAnsi="Arial" w:cs="Arial"/>
                <w:b/>
                <w:sz w:val="16"/>
                <w:szCs w:val="16"/>
              </w:rPr>
            </w:pPr>
            <w:r w:rsidRPr="00FE7414">
              <w:rPr>
                <w:rFonts w:ascii="Arial" w:hAnsi="Arial" w:cs="Arial"/>
                <w:b/>
                <w:sz w:val="16"/>
                <w:szCs w:val="16"/>
              </w:rPr>
              <w:lastRenderedPageBreak/>
              <w:t>School Strategic Priority:</w:t>
            </w:r>
          </w:p>
        </w:tc>
        <w:tc>
          <w:tcPr>
            <w:tcW w:w="10773" w:type="dxa"/>
            <w:gridSpan w:val="5"/>
            <w:shd w:val="clear" w:color="auto" w:fill="F2F2F2" w:themeFill="background1" w:themeFillShade="F2"/>
            <w:vAlign w:val="center"/>
          </w:tcPr>
          <w:p w14:paraId="549A007B" w14:textId="77777777" w:rsidR="00CF0C8D" w:rsidRPr="00FE7414" w:rsidRDefault="00CF0C8D" w:rsidP="00CF0C8D">
            <w:pPr>
              <w:rPr>
                <w:rFonts w:ascii="Arial" w:hAnsi="Arial" w:cs="Arial"/>
                <w:b/>
                <w:color w:val="0070C0"/>
                <w:sz w:val="16"/>
                <w:szCs w:val="16"/>
              </w:rPr>
            </w:pPr>
            <w:r w:rsidRPr="00FE7414">
              <w:rPr>
                <w:rFonts w:ascii="Arial" w:hAnsi="Arial" w:cs="Arial"/>
                <w:b/>
                <w:color w:val="7030A0"/>
                <w:sz w:val="16"/>
                <w:szCs w:val="16"/>
              </w:rPr>
              <w:t>Offering opportunities to our young people, their families and staff to play a more active role in school life and encourage more participation in learning.</w:t>
            </w:r>
          </w:p>
          <w:p w14:paraId="331146BA" w14:textId="77777777" w:rsidR="00CF0C8D" w:rsidRPr="00FE7414" w:rsidRDefault="00CF0C8D" w:rsidP="00CF0C8D">
            <w:pPr>
              <w:rPr>
                <w:rFonts w:ascii="Arial" w:hAnsi="Arial" w:cs="Arial"/>
                <w:b/>
                <w:sz w:val="16"/>
                <w:szCs w:val="16"/>
              </w:rPr>
            </w:pPr>
          </w:p>
        </w:tc>
        <w:tc>
          <w:tcPr>
            <w:tcW w:w="2410" w:type="dxa"/>
            <w:shd w:val="clear" w:color="auto" w:fill="F2F2F2" w:themeFill="background1" w:themeFillShade="F2"/>
            <w:vAlign w:val="center"/>
          </w:tcPr>
          <w:p w14:paraId="38D31175" w14:textId="77777777" w:rsidR="00CF0C8D" w:rsidRPr="00FE7414" w:rsidRDefault="00CF0C8D" w:rsidP="00CF0C8D">
            <w:pPr>
              <w:rPr>
                <w:rFonts w:ascii="Arial" w:hAnsi="Arial" w:cs="Arial"/>
                <w:i/>
                <w:color w:val="FF0000"/>
                <w:sz w:val="16"/>
                <w:szCs w:val="16"/>
              </w:rPr>
            </w:pPr>
            <w:r w:rsidRPr="00FE7414">
              <w:rPr>
                <w:rFonts w:ascii="Arial" w:hAnsi="Arial" w:cs="Arial"/>
                <w:b/>
                <w:sz w:val="16"/>
                <w:szCs w:val="16"/>
              </w:rPr>
              <w:t xml:space="preserve">Linked to Directorate Priority: </w:t>
            </w:r>
            <w:r w:rsidRPr="00FE7414">
              <w:rPr>
                <w:rFonts w:ascii="Arial" w:hAnsi="Arial" w:cs="Arial"/>
                <w:b/>
                <w:color w:val="7030A0"/>
                <w:sz w:val="16"/>
                <w:szCs w:val="16"/>
              </w:rPr>
              <w:t>3</w:t>
            </w:r>
          </w:p>
        </w:tc>
      </w:tr>
      <w:tr w:rsidR="00CF0C8D" w:rsidRPr="00FE7414" w14:paraId="6350E3A6" w14:textId="77777777" w:rsidTr="00B1027A">
        <w:trPr>
          <w:trHeight w:val="648"/>
        </w:trPr>
        <w:tc>
          <w:tcPr>
            <w:tcW w:w="2694" w:type="dxa"/>
            <w:gridSpan w:val="2"/>
            <w:shd w:val="clear" w:color="auto" w:fill="F2F2F2" w:themeFill="background1" w:themeFillShade="F2"/>
            <w:vAlign w:val="center"/>
          </w:tcPr>
          <w:p w14:paraId="1576D15B" w14:textId="77777777" w:rsidR="00CF0C8D" w:rsidRPr="00FE7414" w:rsidRDefault="00CF0C8D" w:rsidP="00CF0C8D">
            <w:pPr>
              <w:rPr>
                <w:rFonts w:ascii="Arial" w:hAnsi="Arial" w:cs="Arial"/>
                <w:b/>
                <w:sz w:val="16"/>
                <w:szCs w:val="16"/>
              </w:rPr>
            </w:pPr>
            <w:r w:rsidRPr="00FE7414">
              <w:rPr>
                <w:rFonts w:ascii="Arial" w:hAnsi="Arial" w:cs="Arial"/>
                <w:b/>
                <w:sz w:val="16"/>
                <w:szCs w:val="16"/>
              </w:rPr>
              <w:t>High Level Objectives</w:t>
            </w:r>
          </w:p>
        </w:tc>
        <w:tc>
          <w:tcPr>
            <w:tcW w:w="10773" w:type="dxa"/>
            <w:gridSpan w:val="5"/>
            <w:shd w:val="clear" w:color="auto" w:fill="F2F2F2" w:themeFill="background1" w:themeFillShade="F2"/>
            <w:vAlign w:val="center"/>
          </w:tcPr>
          <w:p w14:paraId="0A4A3D3E" w14:textId="77777777" w:rsidR="00CF0C8D" w:rsidRPr="00FE7414" w:rsidRDefault="00CF0C8D" w:rsidP="00CF0C8D">
            <w:pPr>
              <w:rPr>
                <w:rFonts w:ascii="Arial" w:hAnsi="Arial" w:cs="Arial"/>
                <w:b/>
                <w:color w:val="7030A0"/>
                <w:sz w:val="16"/>
                <w:szCs w:val="16"/>
              </w:rPr>
            </w:pPr>
          </w:p>
          <w:p w14:paraId="7391C3DA" w14:textId="77777777" w:rsidR="00915E33" w:rsidRPr="00FE7414" w:rsidRDefault="00915E33" w:rsidP="00A73A1E">
            <w:pPr>
              <w:pStyle w:val="ListParagraph"/>
              <w:numPr>
                <w:ilvl w:val="0"/>
                <w:numId w:val="3"/>
              </w:numPr>
              <w:rPr>
                <w:rFonts w:ascii="Arial" w:hAnsi="Arial" w:cs="Arial"/>
                <w:b/>
                <w:color w:val="7030A0"/>
                <w:sz w:val="16"/>
                <w:szCs w:val="16"/>
              </w:rPr>
            </w:pPr>
            <w:r w:rsidRPr="00FE7414">
              <w:rPr>
                <w:rFonts w:ascii="Arial" w:hAnsi="Arial" w:cs="Arial"/>
                <w:b/>
                <w:color w:val="7030A0"/>
                <w:sz w:val="16"/>
                <w:szCs w:val="16"/>
              </w:rPr>
              <w:t>To support and improve the holistic wellbeing of staff so they can better support the wellbeing of pupils.</w:t>
            </w:r>
          </w:p>
          <w:p w14:paraId="3A1371FD" w14:textId="77777777" w:rsidR="00915E33" w:rsidRPr="00FE7414" w:rsidRDefault="00915E33" w:rsidP="00A73A1E">
            <w:pPr>
              <w:pStyle w:val="ListParagraph"/>
              <w:numPr>
                <w:ilvl w:val="0"/>
                <w:numId w:val="3"/>
              </w:numPr>
              <w:rPr>
                <w:rFonts w:ascii="Arial" w:hAnsi="Arial" w:cs="Arial"/>
                <w:b/>
                <w:color w:val="7030A0"/>
                <w:sz w:val="16"/>
                <w:szCs w:val="16"/>
              </w:rPr>
            </w:pPr>
            <w:r w:rsidRPr="00FE7414">
              <w:rPr>
                <w:rFonts w:ascii="Arial" w:hAnsi="Arial" w:cs="Arial"/>
                <w:b/>
                <w:color w:val="7030A0"/>
                <w:sz w:val="16"/>
                <w:szCs w:val="16"/>
              </w:rPr>
              <w:t>To strengthen the impact of the pupil voice across all areas of Auchenharvie Academy.</w:t>
            </w:r>
          </w:p>
          <w:p w14:paraId="1708D10D" w14:textId="77777777" w:rsidR="00915E33" w:rsidRPr="00FE7414" w:rsidRDefault="00915E33" w:rsidP="00A73A1E">
            <w:pPr>
              <w:pStyle w:val="ListParagraph"/>
              <w:numPr>
                <w:ilvl w:val="0"/>
                <w:numId w:val="3"/>
              </w:numPr>
              <w:rPr>
                <w:rFonts w:ascii="Arial" w:hAnsi="Arial" w:cs="Arial"/>
                <w:b/>
                <w:color w:val="7030A0"/>
                <w:sz w:val="16"/>
                <w:szCs w:val="16"/>
              </w:rPr>
            </w:pPr>
            <w:r w:rsidRPr="00FE7414">
              <w:rPr>
                <w:rFonts w:ascii="Arial" w:hAnsi="Arial" w:cs="Arial"/>
                <w:b/>
                <w:color w:val="7030A0"/>
                <w:sz w:val="16"/>
                <w:szCs w:val="16"/>
              </w:rPr>
              <w:t>To support targeted families with all aspects of school life following the impact of COVID-19.</w:t>
            </w:r>
          </w:p>
          <w:p w14:paraId="48FAE58D" w14:textId="77777777" w:rsidR="00CF0C8D" w:rsidRPr="00FE7414" w:rsidRDefault="00CF0C8D" w:rsidP="00915E33">
            <w:pPr>
              <w:ind w:left="360"/>
              <w:contextualSpacing/>
              <w:rPr>
                <w:rFonts w:ascii="Arial" w:hAnsi="Arial" w:cs="Arial"/>
                <w:b/>
                <w:color w:val="7030A0"/>
                <w:sz w:val="16"/>
                <w:szCs w:val="16"/>
              </w:rPr>
            </w:pPr>
          </w:p>
        </w:tc>
        <w:tc>
          <w:tcPr>
            <w:tcW w:w="2410" w:type="dxa"/>
            <w:shd w:val="clear" w:color="auto" w:fill="F2F2F2" w:themeFill="background1" w:themeFillShade="F2"/>
            <w:vAlign w:val="center"/>
          </w:tcPr>
          <w:p w14:paraId="5C4522B2" w14:textId="77777777" w:rsidR="00CF0C8D" w:rsidRPr="00FE7414" w:rsidRDefault="00CF0C8D" w:rsidP="00CF0C8D">
            <w:pPr>
              <w:rPr>
                <w:rFonts w:ascii="Arial" w:hAnsi="Arial" w:cs="Arial"/>
                <w:b/>
                <w:sz w:val="16"/>
                <w:szCs w:val="16"/>
              </w:rPr>
            </w:pPr>
          </w:p>
        </w:tc>
      </w:tr>
      <w:tr w:rsidR="00CF0C8D" w:rsidRPr="00FE7414" w14:paraId="0F7977B1" w14:textId="77777777" w:rsidTr="00B1027A">
        <w:trPr>
          <w:trHeight w:val="648"/>
        </w:trPr>
        <w:tc>
          <w:tcPr>
            <w:tcW w:w="1701" w:type="dxa"/>
            <w:vAlign w:val="center"/>
          </w:tcPr>
          <w:p w14:paraId="313A411B" w14:textId="77777777" w:rsidR="00CF0C8D" w:rsidRPr="00FE7414" w:rsidRDefault="00CF0C8D" w:rsidP="00CF0C8D">
            <w:pPr>
              <w:jc w:val="center"/>
              <w:rPr>
                <w:rFonts w:ascii="Arial" w:hAnsi="Arial" w:cs="Arial"/>
                <w:b/>
                <w:color w:val="000000" w:themeColor="text1"/>
                <w:sz w:val="16"/>
                <w:szCs w:val="16"/>
              </w:rPr>
            </w:pPr>
            <w:r w:rsidRPr="00FE7414">
              <w:rPr>
                <w:rFonts w:ascii="Arial" w:hAnsi="Arial" w:cs="Arial"/>
                <w:b/>
                <w:color w:val="000000" w:themeColor="text1"/>
                <w:sz w:val="16"/>
                <w:szCs w:val="16"/>
              </w:rPr>
              <w:t>Tasks</w:t>
            </w:r>
          </w:p>
        </w:tc>
        <w:tc>
          <w:tcPr>
            <w:tcW w:w="993" w:type="dxa"/>
            <w:vAlign w:val="center"/>
          </w:tcPr>
          <w:p w14:paraId="22E06E92" w14:textId="77777777" w:rsidR="00CF0C8D" w:rsidRPr="00FE7414" w:rsidRDefault="00CF0C8D" w:rsidP="00CF0C8D">
            <w:pPr>
              <w:jc w:val="center"/>
              <w:rPr>
                <w:rFonts w:ascii="Arial" w:hAnsi="Arial" w:cs="Arial"/>
                <w:b/>
                <w:sz w:val="16"/>
                <w:szCs w:val="16"/>
              </w:rPr>
            </w:pPr>
            <w:r w:rsidRPr="00FE7414">
              <w:rPr>
                <w:rFonts w:ascii="Arial" w:hAnsi="Arial" w:cs="Arial"/>
                <w:b/>
                <w:sz w:val="16"/>
                <w:szCs w:val="16"/>
              </w:rPr>
              <w:t>HGIOS 4</w:t>
            </w:r>
          </w:p>
          <w:p w14:paraId="16FE8EA4" w14:textId="77777777" w:rsidR="00CF0C8D" w:rsidRPr="00FE7414" w:rsidRDefault="00CF0C8D" w:rsidP="00CF0C8D">
            <w:pPr>
              <w:jc w:val="center"/>
              <w:rPr>
                <w:rFonts w:ascii="Arial" w:hAnsi="Arial" w:cs="Arial"/>
                <w:b/>
                <w:sz w:val="16"/>
                <w:szCs w:val="16"/>
              </w:rPr>
            </w:pPr>
            <w:r w:rsidRPr="00FE7414">
              <w:rPr>
                <w:rFonts w:ascii="Arial" w:hAnsi="Arial" w:cs="Arial"/>
                <w:b/>
                <w:sz w:val="16"/>
                <w:szCs w:val="16"/>
              </w:rPr>
              <w:t>HGIOELC</w:t>
            </w:r>
          </w:p>
          <w:p w14:paraId="3EB2D483" w14:textId="77777777" w:rsidR="00CF0C8D" w:rsidRPr="00FE7414" w:rsidRDefault="00CF0C8D" w:rsidP="00CF0C8D">
            <w:pPr>
              <w:jc w:val="center"/>
              <w:rPr>
                <w:rFonts w:ascii="Arial" w:hAnsi="Arial" w:cs="Arial"/>
                <w:b/>
                <w:sz w:val="16"/>
                <w:szCs w:val="16"/>
              </w:rPr>
            </w:pPr>
            <w:r w:rsidRPr="00FE7414">
              <w:rPr>
                <w:rFonts w:ascii="Arial" w:hAnsi="Arial" w:cs="Arial"/>
                <w:b/>
                <w:sz w:val="16"/>
                <w:szCs w:val="16"/>
              </w:rPr>
              <w:t>NIF</w:t>
            </w:r>
          </w:p>
        </w:tc>
        <w:tc>
          <w:tcPr>
            <w:tcW w:w="1020" w:type="dxa"/>
          </w:tcPr>
          <w:p w14:paraId="6D8F8280" w14:textId="77777777" w:rsidR="00CF0C8D" w:rsidRPr="00FE7414" w:rsidRDefault="00CF0C8D" w:rsidP="00CF0C8D">
            <w:pPr>
              <w:jc w:val="center"/>
              <w:rPr>
                <w:rFonts w:ascii="Arial" w:hAnsi="Arial" w:cs="Arial"/>
                <w:b/>
                <w:sz w:val="16"/>
                <w:szCs w:val="16"/>
              </w:rPr>
            </w:pPr>
            <w:r w:rsidRPr="00FE7414">
              <w:rPr>
                <w:rFonts w:ascii="Arial" w:hAnsi="Arial" w:cs="Arial"/>
                <w:b/>
                <w:sz w:val="16"/>
                <w:szCs w:val="16"/>
              </w:rPr>
              <w:t>Supported through PEF?</w:t>
            </w:r>
          </w:p>
          <w:p w14:paraId="358E4B55" w14:textId="77777777" w:rsidR="00CF0C8D" w:rsidRPr="00FE7414" w:rsidRDefault="00CF0C8D" w:rsidP="00CF0C8D">
            <w:pPr>
              <w:jc w:val="center"/>
              <w:rPr>
                <w:rFonts w:ascii="Arial" w:hAnsi="Arial" w:cs="Arial"/>
                <w:b/>
                <w:sz w:val="16"/>
                <w:szCs w:val="16"/>
              </w:rPr>
            </w:pPr>
            <w:r w:rsidRPr="00FE7414">
              <w:rPr>
                <w:rFonts w:ascii="Arial" w:hAnsi="Arial" w:cs="Arial"/>
                <w:b/>
                <w:sz w:val="16"/>
                <w:szCs w:val="16"/>
              </w:rPr>
              <w:t>Y/N</w:t>
            </w:r>
          </w:p>
        </w:tc>
        <w:tc>
          <w:tcPr>
            <w:tcW w:w="3684" w:type="dxa"/>
            <w:vAlign w:val="center"/>
          </w:tcPr>
          <w:p w14:paraId="2EECC5D6" w14:textId="77777777" w:rsidR="00CF0C8D" w:rsidRPr="00FE7414" w:rsidRDefault="00CF0C8D" w:rsidP="00CF0C8D">
            <w:pPr>
              <w:jc w:val="center"/>
              <w:rPr>
                <w:rFonts w:ascii="Arial" w:hAnsi="Arial" w:cs="Arial"/>
                <w:b/>
                <w:sz w:val="16"/>
                <w:szCs w:val="16"/>
              </w:rPr>
            </w:pPr>
            <w:r w:rsidRPr="00FE7414">
              <w:rPr>
                <w:rFonts w:ascii="Arial" w:hAnsi="Arial" w:cs="Arial"/>
                <w:b/>
                <w:sz w:val="16"/>
                <w:szCs w:val="16"/>
              </w:rPr>
              <w:t>How will I achieve this?</w:t>
            </w:r>
          </w:p>
        </w:tc>
        <w:tc>
          <w:tcPr>
            <w:tcW w:w="1250" w:type="dxa"/>
            <w:vAlign w:val="center"/>
          </w:tcPr>
          <w:p w14:paraId="4C6E60EF" w14:textId="77777777" w:rsidR="00CF0C8D" w:rsidRPr="00FE7414" w:rsidRDefault="00CF0C8D" w:rsidP="00CF0C8D">
            <w:pPr>
              <w:jc w:val="center"/>
              <w:rPr>
                <w:rFonts w:ascii="Arial" w:hAnsi="Arial" w:cs="Arial"/>
                <w:b/>
                <w:sz w:val="16"/>
                <w:szCs w:val="16"/>
              </w:rPr>
            </w:pPr>
            <w:r w:rsidRPr="00FE7414">
              <w:rPr>
                <w:rFonts w:ascii="Arial" w:hAnsi="Arial" w:cs="Arial"/>
                <w:b/>
                <w:sz w:val="16"/>
                <w:szCs w:val="16"/>
              </w:rPr>
              <w:t>Timescale / Assigned to:</w:t>
            </w:r>
          </w:p>
        </w:tc>
        <w:tc>
          <w:tcPr>
            <w:tcW w:w="3626" w:type="dxa"/>
            <w:vAlign w:val="center"/>
          </w:tcPr>
          <w:p w14:paraId="41898186" w14:textId="77777777" w:rsidR="00CF0C8D" w:rsidRPr="00FE7414" w:rsidRDefault="00CF0C8D" w:rsidP="00CF0C8D">
            <w:pPr>
              <w:jc w:val="center"/>
              <w:rPr>
                <w:rFonts w:ascii="Arial" w:hAnsi="Arial" w:cs="Arial"/>
                <w:b/>
                <w:sz w:val="16"/>
                <w:szCs w:val="16"/>
              </w:rPr>
            </w:pPr>
            <w:r w:rsidRPr="00FE7414">
              <w:rPr>
                <w:rFonts w:ascii="Arial" w:hAnsi="Arial" w:cs="Arial"/>
                <w:b/>
                <w:sz w:val="16"/>
                <w:szCs w:val="16"/>
              </w:rPr>
              <w:t>Pupil Outcomes</w:t>
            </w:r>
          </w:p>
        </w:tc>
        <w:tc>
          <w:tcPr>
            <w:tcW w:w="3603" w:type="dxa"/>
            <w:gridSpan w:val="2"/>
            <w:vAlign w:val="center"/>
          </w:tcPr>
          <w:p w14:paraId="533ABD35" w14:textId="77777777" w:rsidR="00CF0C8D" w:rsidRPr="00FE7414" w:rsidRDefault="00CF0C8D" w:rsidP="00CF0C8D">
            <w:pPr>
              <w:jc w:val="center"/>
              <w:rPr>
                <w:rFonts w:ascii="Arial" w:hAnsi="Arial" w:cs="Arial"/>
                <w:b/>
                <w:sz w:val="16"/>
                <w:szCs w:val="16"/>
              </w:rPr>
            </w:pPr>
            <w:r w:rsidRPr="00FE7414">
              <w:rPr>
                <w:rFonts w:ascii="Arial" w:hAnsi="Arial" w:cs="Arial"/>
                <w:b/>
                <w:sz w:val="16"/>
                <w:szCs w:val="16"/>
              </w:rPr>
              <w:t>Measurement</w:t>
            </w:r>
          </w:p>
        </w:tc>
      </w:tr>
      <w:tr w:rsidR="00CF0C8D" w:rsidRPr="00FE7414" w14:paraId="507FC617" w14:textId="77777777" w:rsidTr="00CF0C8D">
        <w:trPr>
          <w:trHeight w:val="274"/>
        </w:trPr>
        <w:tc>
          <w:tcPr>
            <w:tcW w:w="1701" w:type="dxa"/>
            <w:shd w:val="clear" w:color="auto" w:fill="FFFFFF" w:themeFill="background1"/>
          </w:tcPr>
          <w:p w14:paraId="4D6AFF8E" w14:textId="3DD86CB9" w:rsidR="00CF0C8D" w:rsidRPr="005B6693" w:rsidRDefault="002F25F1" w:rsidP="005B6693">
            <w:pPr>
              <w:pStyle w:val="ListParagraph"/>
              <w:numPr>
                <w:ilvl w:val="0"/>
                <w:numId w:val="27"/>
              </w:numPr>
              <w:ind w:left="173" w:hanging="173"/>
              <w:rPr>
                <w:rFonts w:ascii="Arial" w:hAnsi="Arial" w:cs="Arial"/>
                <w:sz w:val="14"/>
                <w:szCs w:val="14"/>
              </w:rPr>
            </w:pPr>
            <w:r w:rsidRPr="005B6693">
              <w:rPr>
                <w:rFonts w:ascii="Arial" w:hAnsi="Arial" w:cs="Arial"/>
                <w:sz w:val="14"/>
                <w:szCs w:val="14"/>
              </w:rPr>
              <w:t>To develop the impact of the staff wellbeing working group.</w:t>
            </w:r>
          </w:p>
          <w:p w14:paraId="1CDABC7C" w14:textId="548363E8" w:rsidR="00CF0C8D" w:rsidRPr="006A0714" w:rsidRDefault="00CF0C8D" w:rsidP="005B6693">
            <w:pPr>
              <w:ind w:left="173" w:hanging="173"/>
              <w:rPr>
                <w:rFonts w:ascii="Arial" w:hAnsi="Arial" w:cs="Arial"/>
                <w:sz w:val="14"/>
                <w:szCs w:val="14"/>
              </w:rPr>
            </w:pPr>
          </w:p>
          <w:p w14:paraId="4F9C9DF6" w14:textId="7FE80A78" w:rsidR="00BF3E77" w:rsidRPr="006A0714" w:rsidRDefault="00BF3E77" w:rsidP="005B6693">
            <w:pPr>
              <w:ind w:left="173" w:hanging="173"/>
              <w:rPr>
                <w:rFonts w:ascii="Arial" w:hAnsi="Arial" w:cs="Arial"/>
                <w:sz w:val="14"/>
                <w:szCs w:val="14"/>
              </w:rPr>
            </w:pPr>
          </w:p>
          <w:p w14:paraId="03E6A511" w14:textId="258E46B1" w:rsidR="00BF3E77" w:rsidRPr="006A0714" w:rsidRDefault="00BF3E77" w:rsidP="005B6693">
            <w:pPr>
              <w:ind w:left="173" w:hanging="173"/>
              <w:rPr>
                <w:rFonts w:ascii="Arial" w:hAnsi="Arial" w:cs="Arial"/>
                <w:sz w:val="14"/>
                <w:szCs w:val="14"/>
              </w:rPr>
            </w:pPr>
          </w:p>
          <w:p w14:paraId="49094EDC" w14:textId="5B306EDC" w:rsidR="00BF3E77" w:rsidRPr="006A0714" w:rsidRDefault="00BF3E77" w:rsidP="005B6693">
            <w:pPr>
              <w:rPr>
                <w:rFonts w:ascii="Arial" w:hAnsi="Arial" w:cs="Arial"/>
                <w:sz w:val="14"/>
                <w:szCs w:val="14"/>
              </w:rPr>
            </w:pPr>
          </w:p>
          <w:p w14:paraId="65CFD62A" w14:textId="77777777" w:rsidR="006A0714" w:rsidRDefault="006A0714" w:rsidP="005B6693">
            <w:pPr>
              <w:ind w:left="173" w:hanging="173"/>
              <w:rPr>
                <w:rFonts w:ascii="Arial" w:hAnsi="Arial" w:cs="Arial"/>
                <w:sz w:val="14"/>
                <w:szCs w:val="14"/>
              </w:rPr>
            </w:pPr>
          </w:p>
          <w:p w14:paraId="60E59D2B" w14:textId="71B91E64" w:rsidR="00BF3E77" w:rsidRPr="005B6693" w:rsidRDefault="002F25F1" w:rsidP="005B6693">
            <w:pPr>
              <w:pStyle w:val="ListParagraph"/>
              <w:numPr>
                <w:ilvl w:val="0"/>
                <w:numId w:val="27"/>
              </w:numPr>
              <w:ind w:left="173" w:hanging="173"/>
              <w:rPr>
                <w:rFonts w:ascii="Arial" w:hAnsi="Arial" w:cs="Arial"/>
                <w:sz w:val="14"/>
                <w:szCs w:val="14"/>
              </w:rPr>
            </w:pPr>
            <w:r w:rsidRPr="005B6693">
              <w:rPr>
                <w:rFonts w:ascii="Arial" w:hAnsi="Arial" w:cs="Arial"/>
                <w:sz w:val="14"/>
                <w:szCs w:val="14"/>
              </w:rPr>
              <w:t>To develop and strengthen the pupil voice in Auchenharvie leading to greater empowerment and decision making in school.</w:t>
            </w:r>
          </w:p>
          <w:p w14:paraId="316FA4A6" w14:textId="409704AB" w:rsidR="00BF3E77" w:rsidRPr="006A0714" w:rsidRDefault="00BF3E77" w:rsidP="005B6693">
            <w:pPr>
              <w:ind w:left="173" w:hanging="173"/>
              <w:rPr>
                <w:rFonts w:ascii="Arial" w:hAnsi="Arial" w:cs="Arial"/>
                <w:sz w:val="14"/>
                <w:szCs w:val="14"/>
              </w:rPr>
            </w:pPr>
          </w:p>
          <w:p w14:paraId="7C9AF8E5" w14:textId="77777777" w:rsidR="00BF3E77" w:rsidRPr="006A0714" w:rsidRDefault="00BF3E77" w:rsidP="005B6693">
            <w:pPr>
              <w:ind w:left="173" w:hanging="173"/>
              <w:rPr>
                <w:rFonts w:ascii="Arial" w:hAnsi="Arial" w:cs="Arial"/>
                <w:sz w:val="14"/>
                <w:szCs w:val="14"/>
              </w:rPr>
            </w:pPr>
          </w:p>
          <w:p w14:paraId="4F260CD5" w14:textId="77777777" w:rsidR="002F3A91" w:rsidRPr="006A0714" w:rsidRDefault="002F3A91" w:rsidP="005B6693">
            <w:pPr>
              <w:pStyle w:val="NormalWeb"/>
              <w:spacing w:before="0" w:beforeAutospacing="0" w:after="0" w:afterAutospacing="0"/>
              <w:ind w:left="173" w:hanging="173"/>
              <w:rPr>
                <w:rFonts w:ascii="Arial" w:hAnsi="Arial" w:cs="Arial"/>
                <w:color w:val="000000"/>
                <w:sz w:val="14"/>
                <w:szCs w:val="14"/>
              </w:rPr>
            </w:pPr>
          </w:p>
          <w:p w14:paraId="74D3B409" w14:textId="47DF939A" w:rsidR="009E79D0" w:rsidRDefault="009E79D0" w:rsidP="005B6693">
            <w:pPr>
              <w:pStyle w:val="NormalWeb"/>
              <w:spacing w:before="0" w:beforeAutospacing="0" w:after="0" w:afterAutospacing="0"/>
              <w:rPr>
                <w:rFonts w:ascii="Arial" w:hAnsi="Arial" w:cs="Arial"/>
                <w:color w:val="000000"/>
                <w:sz w:val="14"/>
                <w:szCs w:val="14"/>
              </w:rPr>
            </w:pPr>
          </w:p>
          <w:p w14:paraId="501F1659" w14:textId="2C40DF60" w:rsidR="005B6693" w:rsidRDefault="002F3A91" w:rsidP="005B6693">
            <w:pPr>
              <w:pStyle w:val="NormalWeb"/>
              <w:numPr>
                <w:ilvl w:val="0"/>
                <w:numId w:val="27"/>
              </w:numPr>
              <w:spacing w:before="0" w:beforeAutospacing="0" w:after="0" w:afterAutospacing="0"/>
              <w:ind w:left="173" w:hanging="173"/>
              <w:rPr>
                <w:rFonts w:ascii="Arial" w:hAnsi="Arial" w:cs="Arial"/>
                <w:color w:val="000000"/>
                <w:sz w:val="14"/>
                <w:szCs w:val="14"/>
              </w:rPr>
            </w:pPr>
            <w:r w:rsidRPr="006A0714">
              <w:rPr>
                <w:rFonts w:ascii="Arial" w:hAnsi="Arial" w:cs="Arial"/>
                <w:color w:val="000000"/>
                <w:sz w:val="14"/>
                <w:szCs w:val="14"/>
              </w:rPr>
              <w:t>Family Lear</w:t>
            </w:r>
            <w:r w:rsidR="00BF3E77" w:rsidRPr="006A0714">
              <w:rPr>
                <w:rFonts w:ascii="Arial" w:hAnsi="Arial" w:cs="Arial"/>
                <w:color w:val="000000"/>
                <w:sz w:val="14"/>
                <w:szCs w:val="14"/>
              </w:rPr>
              <w:t>ning and Transition team working in partnership to run a series of events for parents/carers and their yo</w:t>
            </w:r>
            <w:r w:rsidR="005B6693">
              <w:rPr>
                <w:rFonts w:ascii="Arial" w:hAnsi="Arial" w:cs="Arial"/>
                <w:color w:val="000000"/>
                <w:sz w:val="14"/>
                <w:szCs w:val="14"/>
              </w:rPr>
              <w:t>ung person from the p7 classes</w:t>
            </w:r>
          </w:p>
          <w:p w14:paraId="4FC63D3E" w14:textId="77777777" w:rsidR="005B6693" w:rsidRPr="005B6693" w:rsidRDefault="005B6693" w:rsidP="005B6693">
            <w:pPr>
              <w:pStyle w:val="NormalWeb"/>
              <w:spacing w:before="0" w:beforeAutospacing="0" w:after="0" w:afterAutospacing="0"/>
              <w:ind w:left="173"/>
              <w:rPr>
                <w:rFonts w:ascii="Arial" w:hAnsi="Arial" w:cs="Arial"/>
                <w:color w:val="000000"/>
                <w:sz w:val="14"/>
                <w:szCs w:val="14"/>
              </w:rPr>
            </w:pPr>
          </w:p>
          <w:p w14:paraId="2DA68E1A" w14:textId="5D45D85B" w:rsidR="005B6693" w:rsidRDefault="00BF3E77" w:rsidP="005B6693">
            <w:pPr>
              <w:pStyle w:val="NormalWeb"/>
              <w:numPr>
                <w:ilvl w:val="0"/>
                <w:numId w:val="27"/>
              </w:numPr>
              <w:spacing w:before="0" w:beforeAutospacing="0" w:after="0" w:afterAutospacing="0"/>
              <w:ind w:left="173" w:hanging="173"/>
              <w:rPr>
                <w:rFonts w:ascii="Arial" w:hAnsi="Arial" w:cs="Arial"/>
                <w:color w:val="000000"/>
                <w:sz w:val="14"/>
                <w:szCs w:val="14"/>
              </w:rPr>
            </w:pPr>
            <w:r w:rsidRPr="006A0714">
              <w:rPr>
                <w:rFonts w:ascii="Arial" w:hAnsi="Arial" w:cs="Arial"/>
                <w:color w:val="000000"/>
                <w:sz w:val="14"/>
                <w:szCs w:val="14"/>
              </w:rPr>
              <w:t>Con</w:t>
            </w:r>
            <w:r w:rsidR="000F09C9">
              <w:rPr>
                <w:rFonts w:ascii="Arial" w:hAnsi="Arial" w:cs="Arial"/>
                <w:color w:val="000000"/>
                <w:sz w:val="14"/>
                <w:szCs w:val="14"/>
              </w:rPr>
              <w:t xml:space="preserve">tinuation of our online ‘how to’ </w:t>
            </w:r>
            <w:r w:rsidRPr="006A0714">
              <w:rPr>
                <w:rFonts w:ascii="Arial" w:hAnsi="Arial" w:cs="Arial"/>
                <w:color w:val="000000"/>
                <w:sz w:val="14"/>
                <w:szCs w:val="14"/>
              </w:rPr>
              <w:t>videos. Showcasing the work being done in school and encouraging families to work together on tasks at home.</w:t>
            </w:r>
          </w:p>
          <w:p w14:paraId="5E073DC9" w14:textId="299C5A00" w:rsidR="009E79D0" w:rsidRDefault="009E79D0" w:rsidP="009E79D0">
            <w:pPr>
              <w:pStyle w:val="NormalWeb"/>
              <w:spacing w:before="0" w:beforeAutospacing="0" w:after="0" w:afterAutospacing="0"/>
              <w:rPr>
                <w:rFonts w:ascii="Arial" w:hAnsi="Arial" w:cs="Arial"/>
                <w:color w:val="000000"/>
                <w:sz w:val="14"/>
                <w:szCs w:val="14"/>
              </w:rPr>
            </w:pPr>
          </w:p>
          <w:p w14:paraId="72237DF5" w14:textId="30EA01B8" w:rsidR="009E79D0" w:rsidRDefault="009E79D0" w:rsidP="009E79D0">
            <w:pPr>
              <w:pStyle w:val="NormalWeb"/>
              <w:spacing w:before="0" w:beforeAutospacing="0" w:after="0" w:afterAutospacing="0"/>
              <w:rPr>
                <w:rFonts w:ascii="Arial" w:hAnsi="Arial" w:cs="Arial"/>
                <w:color w:val="000000"/>
                <w:sz w:val="14"/>
                <w:szCs w:val="14"/>
              </w:rPr>
            </w:pPr>
          </w:p>
          <w:p w14:paraId="1C50B3BB" w14:textId="431F8678" w:rsidR="004C6AB0" w:rsidRDefault="004C6AB0" w:rsidP="009E79D0">
            <w:pPr>
              <w:pStyle w:val="NormalWeb"/>
              <w:spacing w:before="0" w:beforeAutospacing="0" w:after="0" w:afterAutospacing="0"/>
              <w:rPr>
                <w:rFonts w:ascii="Arial" w:hAnsi="Arial" w:cs="Arial"/>
                <w:color w:val="000000"/>
                <w:sz w:val="14"/>
                <w:szCs w:val="14"/>
              </w:rPr>
            </w:pPr>
          </w:p>
          <w:p w14:paraId="2B767340" w14:textId="2CE70201" w:rsidR="004C6AB0" w:rsidRDefault="004C6AB0" w:rsidP="009E79D0">
            <w:pPr>
              <w:pStyle w:val="NormalWeb"/>
              <w:spacing w:before="0" w:beforeAutospacing="0" w:after="0" w:afterAutospacing="0"/>
              <w:rPr>
                <w:rFonts w:ascii="Arial" w:hAnsi="Arial" w:cs="Arial"/>
                <w:color w:val="000000"/>
                <w:sz w:val="14"/>
                <w:szCs w:val="14"/>
              </w:rPr>
            </w:pPr>
          </w:p>
          <w:p w14:paraId="3544B914" w14:textId="77777777" w:rsidR="004C6AB0" w:rsidRPr="009E79D0" w:rsidRDefault="004C6AB0" w:rsidP="009E79D0">
            <w:pPr>
              <w:pStyle w:val="NormalWeb"/>
              <w:spacing w:before="0" w:beforeAutospacing="0" w:after="0" w:afterAutospacing="0"/>
              <w:rPr>
                <w:rFonts w:ascii="Arial" w:hAnsi="Arial" w:cs="Arial"/>
                <w:color w:val="000000"/>
                <w:sz w:val="14"/>
                <w:szCs w:val="14"/>
              </w:rPr>
            </w:pPr>
          </w:p>
          <w:p w14:paraId="7D99E25E" w14:textId="54933670" w:rsidR="00CF0C8D" w:rsidRPr="006A0714" w:rsidRDefault="00BF3E77" w:rsidP="005B6693">
            <w:pPr>
              <w:pStyle w:val="NormalWeb"/>
              <w:numPr>
                <w:ilvl w:val="0"/>
                <w:numId w:val="27"/>
              </w:numPr>
              <w:spacing w:before="0" w:beforeAutospacing="0" w:after="0" w:afterAutospacing="0"/>
              <w:ind w:left="173" w:hanging="173"/>
              <w:rPr>
                <w:rFonts w:ascii="Arial" w:hAnsi="Arial" w:cs="Arial"/>
                <w:color w:val="000000"/>
                <w:sz w:val="14"/>
                <w:szCs w:val="14"/>
              </w:rPr>
            </w:pPr>
            <w:r w:rsidRPr="006A0714">
              <w:rPr>
                <w:rFonts w:ascii="Arial" w:hAnsi="Arial" w:cs="Arial"/>
                <w:color w:val="000000"/>
                <w:sz w:val="14"/>
                <w:szCs w:val="14"/>
              </w:rPr>
              <w:lastRenderedPageBreak/>
              <w:t>Reintroduce the opportunities for families to learn and access qualifications through a variety of awards including the John Muir Award.</w:t>
            </w:r>
          </w:p>
        </w:tc>
        <w:tc>
          <w:tcPr>
            <w:tcW w:w="993" w:type="dxa"/>
            <w:shd w:val="clear" w:color="auto" w:fill="FFFFFF" w:themeFill="background1"/>
          </w:tcPr>
          <w:p w14:paraId="521550AE" w14:textId="41F3FF55" w:rsidR="00CF0C8D" w:rsidRPr="006A0714" w:rsidRDefault="00CF0C8D" w:rsidP="00CF0C8D">
            <w:pPr>
              <w:jc w:val="both"/>
              <w:rPr>
                <w:rFonts w:ascii="Arial" w:hAnsi="Arial" w:cs="Arial"/>
                <w:b/>
                <w:sz w:val="14"/>
                <w:szCs w:val="14"/>
              </w:rPr>
            </w:pPr>
            <w:r w:rsidRPr="006A0714">
              <w:rPr>
                <w:rFonts w:ascii="Arial" w:hAnsi="Arial" w:cs="Arial"/>
                <w:b/>
                <w:sz w:val="14"/>
                <w:szCs w:val="14"/>
              </w:rPr>
              <w:lastRenderedPageBreak/>
              <w:t xml:space="preserve">HIGIOS </w:t>
            </w:r>
          </w:p>
          <w:p w14:paraId="16C4F795" w14:textId="77777777" w:rsidR="00CF0C8D" w:rsidRPr="006A0714" w:rsidRDefault="00CF0C8D" w:rsidP="00CF0C8D">
            <w:pPr>
              <w:jc w:val="both"/>
              <w:rPr>
                <w:rFonts w:ascii="Arial" w:hAnsi="Arial" w:cs="Arial"/>
                <w:b/>
                <w:sz w:val="14"/>
                <w:szCs w:val="14"/>
              </w:rPr>
            </w:pPr>
            <w:r w:rsidRPr="006A0714">
              <w:rPr>
                <w:rFonts w:ascii="Arial" w:hAnsi="Arial" w:cs="Arial"/>
                <w:b/>
                <w:sz w:val="14"/>
                <w:szCs w:val="14"/>
              </w:rPr>
              <w:t>1.2</w:t>
            </w:r>
          </w:p>
          <w:p w14:paraId="1D5AD6D6" w14:textId="77777777" w:rsidR="00CF0C8D" w:rsidRPr="006A0714" w:rsidRDefault="00CF0C8D" w:rsidP="00CF0C8D">
            <w:pPr>
              <w:jc w:val="both"/>
              <w:rPr>
                <w:rFonts w:ascii="Arial" w:hAnsi="Arial" w:cs="Arial"/>
                <w:b/>
                <w:sz w:val="14"/>
                <w:szCs w:val="14"/>
              </w:rPr>
            </w:pPr>
            <w:r w:rsidRPr="006A0714">
              <w:rPr>
                <w:rFonts w:ascii="Arial" w:hAnsi="Arial" w:cs="Arial"/>
                <w:b/>
                <w:sz w:val="14"/>
                <w:szCs w:val="14"/>
              </w:rPr>
              <w:t>1.3</w:t>
            </w:r>
          </w:p>
          <w:p w14:paraId="40F0A310" w14:textId="77777777" w:rsidR="00CF0C8D" w:rsidRPr="006A0714" w:rsidRDefault="00CF0C8D" w:rsidP="00CF0C8D">
            <w:pPr>
              <w:jc w:val="both"/>
              <w:rPr>
                <w:rFonts w:ascii="Arial" w:hAnsi="Arial" w:cs="Arial"/>
                <w:b/>
                <w:sz w:val="14"/>
                <w:szCs w:val="14"/>
              </w:rPr>
            </w:pPr>
            <w:r w:rsidRPr="006A0714">
              <w:rPr>
                <w:rFonts w:ascii="Arial" w:hAnsi="Arial" w:cs="Arial"/>
                <w:b/>
                <w:sz w:val="14"/>
                <w:szCs w:val="14"/>
              </w:rPr>
              <w:t>2.6</w:t>
            </w:r>
          </w:p>
          <w:p w14:paraId="6AAC760D" w14:textId="77777777" w:rsidR="00CF0C8D" w:rsidRPr="006A0714" w:rsidRDefault="00CF0C8D" w:rsidP="00CF0C8D">
            <w:pPr>
              <w:jc w:val="both"/>
              <w:rPr>
                <w:rFonts w:ascii="Arial" w:hAnsi="Arial" w:cs="Arial"/>
                <w:b/>
                <w:sz w:val="14"/>
                <w:szCs w:val="14"/>
              </w:rPr>
            </w:pPr>
            <w:r w:rsidRPr="006A0714">
              <w:rPr>
                <w:rFonts w:ascii="Arial" w:hAnsi="Arial" w:cs="Arial"/>
                <w:b/>
                <w:sz w:val="14"/>
                <w:szCs w:val="14"/>
              </w:rPr>
              <w:t>3.1</w:t>
            </w:r>
          </w:p>
          <w:p w14:paraId="7539B75F" w14:textId="77777777" w:rsidR="00CF0C8D" w:rsidRPr="006A0714" w:rsidRDefault="00CF0C8D" w:rsidP="00CF0C8D">
            <w:pPr>
              <w:jc w:val="both"/>
              <w:rPr>
                <w:rFonts w:ascii="Arial" w:hAnsi="Arial" w:cs="Arial"/>
                <w:b/>
                <w:sz w:val="14"/>
                <w:szCs w:val="14"/>
              </w:rPr>
            </w:pPr>
          </w:p>
          <w:p w14:paraId="423CB1DF" w14:textId="77777777" w:rsidR="00CF0C8D" w:rsidRPr="006A0714" w:rsidRDefault="00CF0C8D" w:rsidP="00CF0C8D">
            <w:pPr>
              <w:jc w:val="both"/>
              <w:rPr>
                <w:rFonts w:ascii="Arial" w:hAnsi="Arial" w:cs="Arial"/>
                <w:b/>
                <w:sz w:val="14"/>
                <w:szCs w:val="14"/>
              </w:rPr>
            </w:pPr>
            <w:r w:rsidRPr="006A0714">
              <w:rPr>
                <w:rFonts w:ascii="Arial" w:hAnsi="Arial" w:cs="Arial"/>
                <w:b/>
                <w:sz w:val="14"/>
                <w:szCs w:val="14"/>
              </w:rPr>
              <w:t>NIF</w:t>
            </w:r>
          </w:p>
          <w:p w14:paraId="2D808351" w14:textId="77777777" w:rsidR="00CF0C8D" w:rsidRPr="006A0714" w:rsidRDefault="00CF0C8D" w:rsidP="00CF0C8D">
            <w:pPr>
              <w:jc w:val="both"/>
              <w:rPr>
                <w:rFonts w:ascii="Arial" w:hAnsi="Arial" w:cs="Arial"/>
                <w:b/>
                <w:sz w:val="14"/>
                <w:szCs w:val="14"/>
              </w:rPr>
            </w:pPr>
            <w:r w:rsidRPr="006A0714">
              <w:rPr>
                <w:rFonts w:ascii="Arial" w:hAnsi="Arial" w:cs="Arial"/>
                <w:b/>
                <w:sz w:val="14"/>
                <w:szCs w:val="14"/>
              </w:rPr>
              <w:t>1</w:t>
            </w:r>
          </w:p>
          <w:p w14:paraId="363A82F5" w14:textId="77777777" w:rsidR="00CF0C8D" w:rsidRPr="006A0714" w:rsidRDefault="00CF0C8D" w:rsidP="00CF0C8D">
            <w:pPr>
              <w:jc w:val="both"/>
              <w:rPr>
                <w:rFonts w:ascii="Arial" w:hAnsi="Arial" w:cs="Arial"/>
                <w:b/>
                <w:sz w:val="14"/>
                <w:szCs w:val="14"/>
              </w:rPr>
            </w:pPr>
            <w:r w:rsidRPr="006A0714">
              <w:rPr>
                <w:rFonts w:ascii="Arial" w:hAnsi="Arial" w:cs="Arial"/>
                <w:b/>
                <w:sz w:val="14"/>
                <w:szCs w:val="14"/>
              </w:rPr>
              <w:t>3</w:t>
            </w:r>
          </w:p>
          <w:p w14:paraId="7DBEC43F" w14:textId="77777777" w:rsidR="00CF0C8D" w:rsidRPr="006A0714" w:rsidRDefault="00CF0C8D" w:rsidP="00CF0C8D">
            <w:pPr>
              <w:jc w:val="both"/>
              <w:rPr>
                <w:rFonts w:ascii="Arial" w:hAnsi="Arial" w:cs="Arial"/>
                <w:b/>
                <w:sz w:val="14"/>
                <w:szCs w:val="14"/>
              </w:rPr>
            </w:pPr>
          </w:p>
          <w:p w14:paraId="1A7B9D86" w14:textId="77777777" w:rsidR="00CF0C8D" w:rsidRPr="006A0714" w:rsidRDefault="00CF0C8D" w:rsidP="00CF0C8D">
            <w:pPr>
              <w:jc w:val="both"/>
              <w:rPr>
                <w:rFonts w:ascii="Arial" w:hAnsi="Arial" w:cs="Arial"/>
                <w:b/>
                <w:sz w:val="14"/>
                <w:szCs w:val="14"/>
              </w:rPr>
            </w:pPr>
            <w:r w:rsidRPr="006A0714">
              <w:rPr>
                <w:rFonts w:ascii="Arial" w:hAnsi="Arial" w:cs="Arial"/>
                <w:b/>
                <w:sz w:val="14"/>
                <w:szCs w:val="14"/>
              </w:rPr>
              <w:t>WBI</w:t>
            </w:r>
          </w:p>
          <w:p w14:paraId="1356E23E" w14:textId="77777777" w:rsidR="00CF0C8D" w:rsidRPr="006A0714" w:rsidRDefault="00CF0C8D" w:rsidP="00CF0C8D">
            <w:pPr>
              <w:jc w:val="both"/>
              <w:rPr>
                <w:rFonts w:ascii="Arial" w:hAnsi="Arial" w:cs="Arial"/>
                <w:b/>
                <w:sz w:val="14"/>
                <w:szCs w:val="14"/>
              </w:rPr>
            </w:pPr>
          </w:p>
          <w:p w14:paraId="07321FB8" w14:textId="77777777" w:rsidR="00CF0C8D" w:rsidRPr="006A0714" w:rsidRDefault="00CF0C8D" w:rsidP="00CF0C8D">
            <w:pPr>
              <w:rPr>
                <w:rFonts w:ascii="Arial" w:hAnsi="Arial" w:cs="Arial"/>
                <w:b/>
                <w:bCs/>
                <w:sz w:val="14"/>
                <w:szCs w:val="14"/>
              </w:rPr>
            </w:pPr>
            <w:r w:rsidRPr="006A0714">
              <w:rPr>
                <w:rFonts w:ascii="Arial" w:hAnsi="Arial" w:cs="Arial"/>
                <w:b/>
                <w:bCs/>
                <w:sz w:val="14"/>
                <w:szCs w:val="14"/>
              </w:rPr>
              <w:t>Achieving</w:t>
            </w:r>
          </w:p>
          <w:p w14:paraId="28F79C5A" w14:textId="77777777" w:rsidR="00CF0C8D" w:rsidRPr="006A0714" w:rsidRDefault="00CF0C8D" w:rsidP="00CF0C8D">
            <w:pPr>
              <w:rPr>
                <w:rFonts w:ascii="Arial" w:hAnsi="Arial" w:cs="Arial"/>
                <w:b/>
                <w:bCs/>
                <w:sz w:val="14"/>
                <w:szCs w:val="14"/>
              </w:rPr>
            </w:pPr>
            <w:r w:rsidRPr="006A0714">
              <w:rPr>
                <w:rFonts w:ascii="Arial" w:hAnsi="Arial" w:cs="Arial"/>
                <w:b/>
                <w:bCs/>
                <w:sz w:val="14"/>
                <w:szCs w:val="14"/>
              </w:rPr>
              <w:t>Included</w:t>
            </w:r>
          </w:p>
          <w:p w14:paraId="3E35FF9D" w14:textId="77777777" w:rsidR="00CF0C8D" w:rsidRPr="006A0714" w:rsidRDefault="00CF0C8D" w:rsidP="00CF0C8D">
            <w:pPr>
              <w:rPr>
                <w:rFonts w:ascii="Arial" w:hAnsi="Arial" w:cs="Arial"/>
                <w:b/>
                <w:bCs/>
                <w:sz w:val="14"/>
                <w:szCs w:val="14"/>
              </w:rPr>
            </w:pPr>
            <w:r w:rsidRPr="006A0714">
              <w:rPr>
                <w:rFonts w:ascii="Arial" w:hAnsi="Arial" w:cs="Arial"/>
                <w:b/>
                <w:bCs/>
                <w:sz w:val="14"/>
                <w:szCs w:val="14"/>
              </w:rPr>
              <w:t>Healthy</w:t>
            </w:r>
          </w:p>
          <w:p w14:paraId="389BF87C" w14:textId="77777777" w:rsidR="00CF0C8D" w:rsidRPr="006A0714" w:rsidRDefault="00CF0C8D" w:rsidP="00CF0C8D">
            <w:pPr>
              <w:jc w:val="both"/>
              <w:rPr>
                <w:rFonts w:ascii="Arial" w:hAnsi="Arial" w:cs="Arial"/>
                <w:b/>
                <w:bCs/>
                <w:sz w:val="14"/>
                <w:szCs w:val="14"/>
              </w:rPr>
            </w:pPr>
            <w:r w:rsidRPr="006A0714">
              <w:rPr>
                <w:rFonts w:ascii="Arial" w:hAnsi="Arial" w:cs="Arial"/>
                <w:b/>
                <w:bCs/>
                <w:sz w:val="14"/>
                <w:szCs w:val="14"/>
              </w:rPr>
              <w:t>Respected</w:t>
            </w:r>
          </w:p>
          <w:p w14:paraId="52988DB4" w14:textId="77777777" w:rsidR="00CF0C8D" w:rsidRPr="006A0714" w:rsidRDefault="00CF0C8D" w:rsidP="00CF0C8D">
            <w:pPr>
              <w:jc w:val="both"/>
              <w:rPr>
                <w:rFonts w:ascii="Arial" w:hAnsi="Arial" w:cs="Arial"/>
                <w:i/>
                <w:color w:val="FF0000"/>
                <w:sz w:val="14"/>
                <w:szCs w:val="14"/>
              </w:rPr>
            </w:pPr>
          </w:p>
        </w:tc>
        <w:tc>
          <w:tcPr>
            <w:tcW w:w="1020" w:type="dxa"/>
            <w:shd w:val="clear" w:color="auto" w:fill="FFFFFF" w:themeFill="background1"/>
          </w:tcPr>
          <w:p w14:paraId="4181185E" w14:textId="77777777" w:rsidR="00CF0C8D" w:rsidRPr="006A0714" w:rsidRDefault="00CF0C8D" w:rsidP="00CF0C8D">
            <w:pPr>
              <w:rPr>
                <w:rFonts w:ascii="Arial" w:hAnsi="Arial" w:cs="Arial"/>
                <w:sz w:val="14"/>
                <w:szCs w:val="14"/>
              </w:rPr>
            </w:pPr>
          </w:p>
          <w:p w14:paraId="5E2C5199" w14:textId="53C06A72" w:rsidR="00CF0C8D" w:rsidRPr="006A0714" w:rsidRDefault="002F25F1" w:rsidP="00CF0C8D">
            <w:pPr>
              <w:rPr>
                <w:rFonts w:ascii="Arial" w:hAnsi="Arial" w:cs="Arial"/>
                <w:color w:val="FF0000"/>
                <w:sz w:val="14"/>
                <w:szCs w:val="14"/>
              </w:rPr>
            </w:pPr>
            <w:r w:rsidRPr="006A0714">
              <w:rPr>
                <w:rFonts w:ascii="Arial" w:hAnsi="Arial" w:cs="Arial"/>
                <w:color w:val="FF0000"/>
                <w:sz w:val="14"/>
                <w:szCs w:val="14"/>
              </w:rPr>
              <w:t>N</w:t>
            </w:r>
          </w:p>
          <w:p w14:paraId="654351A4" w14:textId="77777777" w:rsidR="00CF0C8D" w:rsidRPr="006A0714" w:rsidRDefault="00CF0C8D" w:rsidP="00CF0C8D">
            <w:pPr>
              <w:rPr>
                <w:rFonts w:ascii="Arial" w:hAnsi="Arial" w:cs="Arial"/>
                <w:color w:val="FF0000"/>
                <w:sz w:val="14"/>
                <w:szCs w:val="14"/>
              </w:rPr>
            </w:pPr>
          </w:p>
          <w:p w14:paraId="629FF278" w14:textId="77777777" w:rsidR="00CF0C8D" w:rsidRPr="006A0714" w:rsidRDefault="00CF0C8D" w:rsidP="00CF0C8D">
            <w:pPr>
              <w:rPr>
                <w:rFonts w:ascii="Arial" w:hAnsi="Arial" w:cs="Arial"/>
                <w:color w:val="FF0000"/>
                <w:sz w:val="14"/>
                <w:szCs w:val="14"/>
              </w:rPr>
            </w:pPr>
          </w:p>
          <w:p w14:paraId="2D25C308" w14:textId="77777777" w:rsidR="00CF0C8D" w:rsidRPr="006A0714" w:rsidRDefault="00CF0C8D" w:rsidP="00CF0C8D">
            <w:pPr>
              <w:rPr>
                <w:rFonts w:ascii="Arial" w:hAnsi="Arial" w:cs="Arial"/>
                <w:color w:val="FF0000"/>
                <w:sz w:val="14"/>
                <w:szCs w:val="14"/>
              </w:rPr>
            </w:pPr>
          </w:p>
          <w:p w14:paraId="1CB7D0CA" w14:textId="77777777" w:rsidR="00CF0C8D" w:rsidRPr="006A0714" w:rsidRDefault="00CF0C8D" w:rsidP="00CF0C8D">
            <w:pPr>
              <w:rPr>
                <w:rFonts w:ascii="Arial" w:hAnsi="Arial" w:cs="Arial"/>
                <w:color w:val="FF0000"/>
                <w:sz w:val="14"/>
                <w:szCs w:val="14"/>
              </w:rPr>
            </w:pPr>
          </w:p>
          <w:p w14:paraId="52D1A8C7" w14:textId="77777777" w:rsidR="00CF0C8D" w:rsidRPr="006A0714" w:rsidRDefault="00CF0C8D" w:rsidP="00CF0C8D">
            <w:pPr>
              <w:rPr>
                <w:rFonts w:ascii="Arial" w:hAnsi="Arial" w:cs="Arial"/>
                <w:color w:val="FF0000"/>
                <w:sz w:val="14"/>
                <w:szCs w:val="14"/>
              </w:rPr>
            </w:pPr>
          </w:p>
          <w:p w14:paraId="5044BA80" w14:textId="77777777" w:rsidR="00CF0C8D" w:rsidRPr="006A0714" w:rsidRDefault="00CF0C8D" w:rsidP="00CF0C8D">
            <w:pPr>
              <w:rPr>
                <w:rFonts w:ascii="Arial" w:hAnsi="Arial" w:cs="Arial"/>
                <w:color w:val="FF0000"/>
                <w:sz w:val="14"/>
                <w:szCs w:val="14"/>
              </w:rPr>
            </w:pPr>
          </w:p>
          <w:p w14:paraId="77B3A307" w14:textId="77777777" w:rsidR="00CF0C8D" w:rsidRPr="006A0714" w:rsidRDefault="00CF0C8D" w:rsidP="00CF0C8D">
            <w:pPr>
              <w:rPr>
                <w:rFonts w:ascii="Arial" w:hAnsi="Arial" w:cs="Arial"/>
                <w:color w:val="FF0000"/>
                <w:sz w:val="14"/>
                <w:szCs w:val="14"/>
              </w:rPr>
            </w:pPr>
          </w:p>
          <w:p w14:paraId="670AAD19" w14:textId="79D6BD48" w:rsidR="00CF0C8D" w:rsidRPr="006A0714" w:rsidRDefault="002F25F1" w:rsidP="00CF0C8D">
            <w:pPr>
              <w:rPr>
                <w:rFonts w:ascii="Arial" w:hAnsi="Arial" w:cs="Arial"/>
                <w:color w:val="FF0000"/>
                <w:sz w:val="14"/>
                <w:szCs w:val="14"/>
              </w:rPr>
            </w:pPr>
            <w:r w:rsidRPr="006A0714">
              <w:rPr>
                <w:rFonts w:ascii="Arial" w:hAnsi="Arial" w:cs="Arial"/>
                <w:color w:val="FF0000"/>
                <w:sz w:val="14"/>
                <w:szCs w:val="14"/>
              </w:rPr>
              <w:t>N</w:t>
            </w:r>
          </w:p>
          <w:p w14:paraId="1F9F8B66" w14:textId="77777777" w:rsidR="00CF0C8D" w:rsidRPr="006A0714" w:rsidRDefault="00CF0C8D" w:rsidP="00CF0C8D">
            <w:pPr>
              <w:rPr>
                <w:rFonts w:ascii="Arial" w:hAnsi="Arial" w:cs="Arial"/>
                <w:color w:val="FF0000"/>
                <w:sz w:val="14"/>
                <w:szCs w:val="14"/>
              </w:rPr>
            </w:pPr>
          </w:p>
          <w:p w14:paraId="46B3906F" w14:textId="77777777" w:rsidR="00CF0C8D" w:rsidRPr="006A0714" w:rsidRDefault="00CF0C8D" w:rsidP="00CF0C8D">
            <w:pPr>
              <w:rPr>
                <w:rFonts w:ascii="Arial" w:hAnsi="Arial" w:cs="Arial"/>
                <w:color w:val="FF0000"/>
                <w:sz w:val="14"/>
                <w:szCs w:val="14"/>
              </w:rPr>
            </w:pPr>
          </w:p>
          <w:p w14:paraId="71B8DDFE" w14:textId="77777777" w:rsidR="00CF0C8D" w:rsidRPr="006A0714" w:rsidRDefault="00CF0C8D" w:rsidP="00CF0C8D">
            <w:pPr>
              <w:rPr>
                <w:rFonts w:ascii="Arial" w:hAnsi="Arial" w:cs="Arial"/>
                <w:color w:val="FF0000"/>
                <w:sz w:val="14"/>
                <w:szCs w:val="14"/>
              </w:rPr>
            </w:pPr>
          </w:p>
          <w:p w14:paraId="5C295A26" w14:textId="77777777" w:rsidR="00CF0C8D" w:rsidRPr="006A0714" w:rsidRDefault="00CF0C8D" w:rsidP="00CF0C8D">
            <w:pPr>
              <w:rPr>
                <w:rFonts w:ascii="Arial" w:hAnsi="Arial" w:cs="Arial"/>
                <w:color w:val="FF0000"/>
                <w:sz w:val="14"/>
                <w:szCs w:val="14"/>
              </w:rPr>
            </w:pPr>
          </w:p>
          <w:p w14:paraId="39744DD4" w14:textId="77777777" w:rsidR="00CF0C8D" w:rsidRPr="006A0714" w:rsidRDefault="00CF0C8D" w:rsidP="00CF0C8D">
            <w:pPr>
              <w:rPr>
                <w:rFonts w:ascii="Arial" w:hAnsi="Arial" w:cs="Arial"/>
                <w:color w:val="FF0000"/>
                <w:sz w:val="14"/>
                <w:szCs w:val="14"/>
              </w:rPr>
            </w:pPr>
          </w:p>
          <w:p w14:paraId="3DDA98AE" w14:textId="77777777" w:rsidR="00CF0C8D" w:rsidRPr="006A0714" w:rsidRDefault="00CF0C8D" w:rsidP="00CF0C8D">
            <w:pPr>
              <w:rPr>
                <w:rFonts w:ascii="Arial" w:hAnsi="Arial" w:cs="Arial"/>
                <w:color w:val="FF0000"/>
                <w:sz w:val="14"/>
                <w:szCs w:val="14"/>
              </w:rPr>
            </w:pPr>
          </w:p>
          <w:p w14:paraId="06201CD0" w14:textId="77777777" w:rsidR="00CF0C8D" w:rsidRPr="006A0714" w:rsidRDefault="00CF0C8D" w:rsidP="00CF0C8D">
            <w:pPr>
              <w:rPr>
                <w:rFonts w:ascii="Arial" w:hAnsi="Arial" w:cs="Arial"/>
                <w:color w:val="FF0000"/>
                <w:sz w:val="14"/>
                <w:szCs w:val="14"/>
              </w:rPr>
            </w:pPr>
          </w:p>
          <w:p w14:paraId="18FE03A0" w14:textId="77777777" w:rsidR="00CF0C8D" w:rsidRPr="006A0714" w:rsidRDefault="00CF0C8D" w:rsidP="00CF0C8D">
            <w:pPr>
              <w:rPr>
                <w:rFonts w:ascii="Arial" w:hAnsi="Arial" w:cs="Arial"/>
                <w:color w:val="FF0000"/>
                <w:sz w:val="14"/>
                <w:szCs w:val="14"/>
              </w:rPr>
            </w:pPr>
          </w:p>
          <w:p w14:paraId="63DDBD1B" w14:textId="77777777" w:rsidR="00CF0C8D" w:rsidRPr="006A0714" w:rsidRDefault="00CF0C8D" w:rsidP="00CF0C8D">
            <w:pPr>
              <w:rPr>
                <w:rFonts w:ascii="Arial" w:hAnsi="Arial" w:cs="Arial"/>
                <w:color w:val="FF0000"/>
                <w:sz w:val="14"/>
                <w:szCs w:val="14"/>
              </w:rPr>
            </w:pPr>
          </w:p>
          <w:p w14:paraId="4CACA68D" w14:textId="77777777" w:rsidR="00CF0C8D" w:rsidRPr="006A0714" w:rsidRDefault="00CF0C8D" w:rsidP="00CF0C8D">
            <w:pPr>
              <w:rPr>
                <w:rFonts w:ascii="Arial" w:hAnsi="Arial" w:cs="Arial"/>
                <w:color w:val="FF0000"/>
                <w:sz w:val="14"/>
                <w:szCs w:val="14"/>
              </w:rPr>
            </w:pPr>
          </w:p>
          <w:p w14:paraId="7B8A51F5" w14:textId="77777777" w:rsidR="009E79D0" w:rsidRDefault="009E79D0" w:rsidP="00CF0C8D">
            <w:pPr>
              <w:rPr>
                <w:rFonts w:ascii="Arial" w:hAnsi="Arial" w:cs="Arial"/>
                <w:color w:val="FF0000"/>
                <w:sz w:val="14"/>
                <w:szCs w:val="14"/>
              </w:rPr>
            </w:pPr>
          </w:p>
          <w:p w14:paraId="1FAD47BB" w14:textId="2CA2C5C8" w:rsidR="00CF0C8D" w:rsidRPr="006A0714" w:rsidRDefault="002F25F1" w:rsidP="00CF0C8D">
            <w:pPr>
              <w:rPr>
                <w:rFonts w:ascii="Arial" w:hAnsi="Arial" w:cs="Arial"/>
                <w:color w:val="FF0000"/>
                <w:sz w:val="14"/>
                <w:szCs w:val="14"/>
              </w:rPr>
            </w:pPr>
            <w:r w:rsidRPr="006A0714">
              <w:rPr>
                <w:rFonts w:ascii="Arial" w:hAnsi="Arial" w:cs="Arial"/>
                <w:color w:val="FF0000"/>
                <w:sz w:val="14"/>
                <w:szCs w:val="14"/>
              </w:rPr>
              <w:t>Y</w:t>
            </w:r>
          </w:p>
          <w:p w14:paraId="55A5957E" w14:textId="77777777" w:rsidR="00CF0C8D" w:rsidRPr="006A0714" w:rsidRDefault="00CF0C8D" w:rsidP="00CF0C8D">
            <w:pPr>
              <w:rPr>
                <w:rFonts w:ascii="Arial" w:hAnsi="Arial" w:cs="Arial"/>
                <w:color w:val="FF0000"/>
                <w:sz w:val="14"/>
                <w:szCs w:val="14"/>
              </w:rPr>
            </w:pPr>
          </w:p>
          <w:p w14:paraId="4C64E454" w14:textId="77777777" w:rsidR="00CF0C8D" w:rsidRPr="006A0714" w:rsidRDefault="00CF0C8D" w:rsidP="00CF0C8D">
            <w:pPr>
              <w:rPr>
                <w:rFonts w:ascii="Arial" w:hAnsi="Arial" w:cs="Arial"/>
                <w:color w:val="FF0000"/>
                <w:sz w:val="14"/>
                <w:szCs w:val="14"/>
              </w:rPr>
            </w:pPr>
          </w:p>
          <w:p w14:paraId="55985763" w14:textId="77777777" w:rsidR="00CF0C8D" w:rsidRPr="006A0714" w:rsidRDefault="00CF0C8D" w:rsidP="00CF0C8D">
            <w:pPr>
              <w:rPr>
                <w:rFonts w:ascii="Arial" w:hAnsi="Arial" w:cs="Arial"/>
                <w:color w:val="FF0000"/>
                <w:sz w:val="14"/>
                <w:szCs w:val="14"/>
              </w:rPr>
            </w:pPr>
          </w:p>
          <w:p w14:paraId="505D47E2" w14:textId="72C280E9" w:rsidR="00CF0C8D" w:rsidRPr="006A0714" w:rsidRDefault="00CF0C8D" w:rsidP="00CF0C8D">
            <w:pPr>
              <w:rPr>
                <w:rFonts w:ascii="Arial" w:hAnsi="Arial" w:cs="Arial"/>
                <w:color w:val="FF0000"/>
                <w:sz w:val="14"/>
                <w:szCs w:val="14"/>
              </w:rPr>
            </w:pPr>
          </w:p>
          <w:p w14:paraId="259B778E" w14:textId="77777777" w:rsidR="00CF0C8D" w:rsidRPr="006A0714" w:rsidRDefault="00CF0C8D" w:rsidP="00CF0C8D">
            <w:pPr>
              <w:rPr>
                <w:rFonts w:ascii="Arial" w:hAnsi="Arial" w:cs="Arial"/>
                <w:color w:val="FF0000"/>
                <w:sz w:val="14"/>
                <w:szCs w:val="14"/>
              </w:rPr>
            </w:pPr>
          </w:p>
          <w:p w14:paraId="58463CE1" w14:textId="77777777" w:rsidR="00CF0C8D" w:rsidRPr="006A0714" w:rsidRDefault="00CF0C8D" w:rsidP="00CF0C8D">
            <w:pPr>
              <w:rPr>
                <w:rFonts w:ascii="Arial" w:hAnsi="Arial" w:cs="Arial"/>
                <w:color w:val="FF0000"/>
                <w:sz w:val="14"/>
                <w:szCs w:val="14"/>
              </w:rPr>
            </w:pPr>
          </w:p>
          <w:p w14:paraId="199A69B8" w14:textId="77777777" w:rsidR="00CF0C8D" w:rsidRPr="006A0714" w:rsidRDefault="00CF0C8D" w:rsidP="00CF0C8D">
            <w:pPr>
              <w:rPr>
                <w:rFonts w:ascii="Arial" w:hAnsi="Arial" w:cs="Arial"/>
                <w:color w:val="FF0000"/>
                <w:sz w:val="14"/>
                <w:szCs w:val="14"/>
              </w:rPr>
            </w:pPr>
          </w:p>
          <w:p w14:paraId="53D6737C" w14:textId="77777777" w:rsidR="00CF0C8D" w:rsidRPr="006A0714" w:rsidRDefault="00CF0C8D" w:rsidP="00CF0C8D">
            <w:pPr>
              <w:rPr>
                <w:rFonts w:ascii="Arial" w:hAnsi="Arial" w:cs="Arial"/>
                <w:color w:val="FF0000"/>
                <w:sz w:val="14"/>
                <w:szCs w:val="14"/>
              </w:rPr>
            </w:pPr>
          </w:p>
          <w:p w14:paraId="7DDF5B48" w14:textId="66BC9E4D" w:rsidR="002F25F1" w:rsidRPr="006A0714" w:rsidRDefault="002F25F1" w:rsidP="00CF0C8D">
            <w:pPr>
              <w:rPr>
                <w:rFonts w:ascii="Arial" w:hAnsi="Arial" w:cs="Arial"/>
                <w:color w:val="FF0000"/>
                <w:sz w:val="14"/>
                <w:szCs w:val="14"/>
              </w:rPr>
            </w:pPr>
            <w:r w:rsidRPr="006A0714">
              <w:rPr>
                <w:rFonts w:ascii="Arial" w:hAnsi="Arial" w:cs="Arial"/>
                <w:color w:val="FF0000"/>
                <w:sz w:val="14"/>
                <w:szCs w:val="14"/>
              </w:rPr>
              <w:t>Y</w:t>
            </w:r>
          </w:p>
          <w:p w14:paraId="3E5C3511" w14:textId="77777777" w:rsidR="002F25F1" w:rsidRPr="006A0714" w:rsidRDefault="002F25F1" w:rsidP="00CF0C8D">
            <w:pPr>
              <w:rPr>
                <w:rFonts w:ascii="Arial" w:hAnsi="Arial" w:cs="Arial"/>
                <w:color w:val="FF0000"/>
                <w:sz w:val="14"/>
                <w:szCs w:val="14"/>
              </w:rPr>
            </w:pPr>
          </w:p>
          <w:p w14:paraId="3238B25A" w14:textId="77777777" w:rsidR="002F25F1" w:rsidRPr="006A0714" w:rsidRDefault="002F25F1" w:rsidP="00CF0C8D">
            <w:pPr>
              <w:rPr>
                <w:rFonts w:ascii="Arial" w:hAnsi="Arial" w:cs="Arial"/>
                <w:color w:val="FF0000"/>
                <w:sz w:val="14"/>
                <w:szCs w:val="14"/>
              </w:rPr>
            </w:pPr>
          </w:p>
          <w:p w14:paraId="68870E85" w14:textId="77777777" w:rsidR="002F25F1" w:rsidRPr="006A0714" w:rsidRDefault="002F25F1" w:rsidP="00CF0C8D">
            <w:pPr>
              <w:rPr>
                <w:rFonts w:ascii="Arial" w:hAnsi="Arial" w:cs="Arial"/>
                <w:color w:val="FF0000"/>
                <w:sz w:val="14"/>
                <w:szCs w:val="14"/>
              </w:rPr>
            </w:pPr>
          </w:p>
          <w:p w14:paraId="7F77418C" w14:textId="77777777" w:rsidR="002F25F1" w:rsidRPr="006A0714" w:rsidRDefault="002F25F1" w:rsidP="00CF0C8D">
            <w:pPr>
              <w:rPr>
                <w:rFonts w:ascii="Arial" w:hAnsi="Arial" w:cs="Arial"/>
                <w:color w:val="FF0000"/>
                <w:sz w:val="14"/>
                <w:szCs w:val="14"/>
              </w:rPr>
            </w:pPr>
          </w:p>
          <w:p w14:paraId="44AC5C67" w14:textId="77777777" w:rsidR="002F25F1" w:rsidRPr="006A0714" w:rsidRDefault="002F25F1" w:rsidP="00CF0C8D">
            <w:pPr>
              <w:rPr>
                <w:rFonts w:ascii="Arial" w:hAnsi="Arial" w:cs="Arial"/>
                <w:color w:val="FF0000"/>
                <w:sz w:val="14"/>
                <w:szCs w:val="14"/>
              </w:rPr>
            </w:pPr>
          </w:p>
          <w:p w14:paraId="4B745D93" w14:textId="77777777" w:rsidR="002F25F1" w:rsidRPr="006A0714" w:rsidRDefault="002F25F1" w:rsidP="00CF0C8D">
            <w:pPr>
              <w:rPr>
                <w:rFonts w:ascii="Arial" w:hAnsi="Arial" w:cs="Arial"/>
                <w:color w:val="FF0000"/>
                <w:sz w:val="14"/>
                <w:szCs w:val="14"/>
              </w:rPr>
            </w:pPr>
          </w:p>
          <w:p w14:paraId="2DFADB47" w14:textId="77777777" w:rsidR="002F25F1" w:rsidRPr="006A0714" w:rsidRDefault="002F25F1" w:rsidP="00CF0C8D">
            <w:pPr>
              <w:rPr>
                <w:rFonts w:ascii="Arial" w:hAnsi="Arial" w:cs="Arial"/>
                <w:color w:val="FF0000"/>
                <w:sz w:val="14"/>
                <w:szCs w:val="14"/>
              </w:rPr>
            </w:pPr>
          </w:p>
          <w:p w14:paraId="672A299B" w14:textId="77777777" w:rsidR="002F25F1" w:rsidRPr="006A0714" w:rsidRDefault="002F25F1" w:rsidP="00CF0C8D">
            <w:pPr>
              <w:rPr>
                <w:rFonts w:ascii="Arial" w:hAnsi="Arial" w:cs="Arial"/>
                <w:color w:val="FF0000"/>
                <w:sz w:val="14"/>
                <w:szCs w:val="14"/>
              </w:rPr>
            </w:pPr>
          </w:p>
          <w:p w14:paraId="64B2C376" w14:textId="77777777" w:rsidR="002F25F1" w:rsidRPr="006A0714" w:rsidRDefault="002F25F1" w:rsidP="00CF0C8D">
            <w:pPr>
              <w:rPr>
                <w:rFonts w:ascii="Arial" w:hAnsi="Arial" w:cs="Arial"/>
                <w:color w:val="FF0000"/>
                <w:sz w:val="14"/>
                <w:szCs w:val="14"/>
              </w:rPr>
            </w:pPr>
          </w:p>
          <w:p w14:paraId="272DA200" w14:textId="3F12201B" w:rsidR="002F25F1" w:rsidRDefault="002F25F1" w:rsidP="00CF0C8D">
            <w:pPr>
              <w:rPr>
                <w:rFonts w:ascii="Arial" w:hAnsi="Arial" w:cs="Arial"/>
                <w:color w:val="FF0000"/>
                <w:sz w:val="14"/>
                <w:szCs w:val="14"/>
              </w:rPr>
            </w:pPr>
          </w:p>
          <w:p w14:paraId="3566777D" w14:textId="51FACE1B" w:rsidR="009E79D0" w:rsidRDefault="009E79D0" w:rsidP="00CF0C8D">
            <w:pPr>
              <w:rPr>
                <w:rFonts w:ascii="Arial" w:hAnsi="Arial" w:cs="Arial"/>
                <w:color w:val="FF0000"/>
                <w:sz w:val="14"/>
                <w:szCs w:val="14"/>
              </w:rPr>
            </w:pPr>
          </w:p>
          <w:p w14:paraId="1DC1D4D3" w14:textId="701FD868" w:rsidR="009E79D0" w:rsidRDefault="009E79D0" w:rsidP="00CF0C8D">
            <w:pPr>
              <w:rPr>
                <w:rFonts w:ascii="Arial" w:hAnsi="Arial" w:cs="Arial"/>
                <w:color w:val="FF0000"/>
                <w:sz w:val="14"/>
                <w:szCs w:val="14"/>
              </w:rPr>
            </w:pPr>
          </w:p>
          <w:p w14:paraId="1808D1A5" w14:textId="0D183422" w:rsidR="009E79D0" w:rsidRPr="006A0714" w:rsidRDefault="009E79D0" w:rsidP="00CF0C8D">
            <w:pPr>
              <w:rPr>
                <w:rFonts w:ascii="Arial" w:hAnsi="Arial" w:cs="Arial"/>
                <w:color w:val="FF0000"/>
                <w:sz w:val="14"/>
                <w:szCs w:val="14"/>
              </w:rPr>
            </w:pPr>
          </w:p>
          <w:p w14:paraId="1DC7B4DA" w14:textId="11C8ABD7" w:rsidR="002F25F1" w:rsidRPr="006A0714" w:rsidRDefault="002F25F1" w:rsidP="00CF0C8D">
            <w:pPr>
              <w:rPr>
                <w:rFonts w:ascii="Arial" w:hAnsi="Arial" w:cs="Arial"/>
                <w:color w:val="FF0000"/>
                <w:sz w:val="14"/>
                <w:szCs w:val="14"/>
              </w:rPr>
            </w:pPr>
            <w:r w:rsidRPr="006A0714">
              <w:rPr>
                <w:rFonts w:ascii="Arial" w:hAnsi="Arial" w:cs="Arial"/>
                <w:color w:val="FF0000"/>
                <w:sz w:val="14"/>
                <w:szCs w:val="14"/>
              </w:rPr>
              <w:lastRenderedPageBreak/>
              <w:t>Y</w:t>
            </w:r>
          </w:p>
        </w:tc>
        <w:tc>
          <w:tcPr>
            <w:tcW w:w="3684" w:type="dxa"/>
            <w:shd w:val="clear" w:color="auto" w:fill="FFFFFF" w:themeFill="background1"/>
          </w:tcPr>
          <w:p w14:paraId="55A1E282" w14:textId="5914C3C1" w:rsidR="00CF0C8D" w:rsidRPr="006A0714" w:rsidRDefault="00CF0C8D" w:rsidP="005B6693">
            <w:pPr>
              <w:rPr>
                <w:rFonts w:ascii="Arial" w:hAnsi="Arial" w:cs="Arial"/>
                <w:b/>
                <w:color w:val="7030A0"/>
                <w:sz w:val="14"/>
                <w:szCs w:val="14"/>
                <w:u w:val="single"/>
              </w:rPr>
            </w:pPr>
            <w:r w:rsidRPr="006A0714">
              <w:rPr>
                <w:rFonts w:ascii="Arial" w:hAnsi="Arial" w:cs="Arial"/>
                <w:b/>
                <w:color w:val="7030A0"/>
                <w:sz w:val="14"/>
                <w:szCs w:val="14"/>
                <w:u w:val="single"/>
              </w:rPr>
              <w:lastRenderedPageBreak/>
              <w:t>Staff.</w:t>
            </w:r>
          </w:p>
          <w:p w14:paraId="110D3CC5" w14:textId="00EAA98E" w:rsidR="00CF0C8D" w:rsidRPr="00DD472E" w:rsidRDefault="009113DD" w:rsidP="00DD472E">
            <w:pPr>
              <w:pStyle w:val="ListParagraph"/>
              <w:numPr>
                <w:ilvl w:val="0"/>
                <w:numId w:val="28"/>
              </w:numPr>
              <w:ind w:left="149" w:hanging="142"/>
              <w:rPr>
                <w:rFonts w:ascii="Arial" w:hAnsi="Arial" w:cs="Arial"/>
                <w:color w:val="000000"/>
                <w:sz w:val="14"/>
                <w:szCs w:val="14"/>
                <w:shd w:val="clear" w:color="auto" w:fill="FFFFFF"/>
              </w:rPr>
            </w:pPr>
            <w:r w:rsidRPr="00DD472E">
              <w:rPr>
                <w:rFonts w:ascii="Arial" w:hAnsi="Arial" w:cs="Arial"/>
                <w:color w:val="000000"/>
                <w:sz w:val="14"/>
                <w:szCs w:val="14"/>
                <w:shd w:val="clear" w:color="auto" w:fill="FFFFFF"/>
              </w:rPr>
              <w:t>Staff Wellbeing and Ethos Working Group to continue offering a programme that supports all staff to feel included, respected and engaged in the life and work of the school community.</w:t>
            </w:r>
          </w:p>
          <w:p w14:paraId="57AD9BD5" w14:textId="28ED4B1E" w:rsidR="002F25F1" w:rsidRPr="006A0714" w:rsidRDefault="00CF0C8D" w:rsidP="005B6693">
            <w:pPr>
              <w:rPr>
                <w:rFonts w:ascii="Arial" w:hAnsi="Arial" w:cs="Arial"/>
                <w:b/>
                <w:color w:val="7030A0"/>
                <w:sz w:val="14"/>
                <w:szCs w:val="14"/>
                <w:u w:val="single"/>
              </w:rPr>
            </w:pPr>
            <w:r w:rsidRPr="006A0714">
              <w:rPr>
                <w:rFonts w:ascii="Arial" w:hAnsi="Arial" w:cs="Arial"/>
                <w:b/>
                <w:color w:val="7030A0"/>
                <w:sz w:val="14"/>
                <w:szCs w:val="14"/>
                <w:u w:val="single"/>
              </w:rPr>
              <w:t xml:space="preserve">Pupils. </w:t>
            </w:r>
          </w:p>
          <w:p w14:paraId="7488DD15" w14:textId="5D466FE5" w:rsidR="002F3A91" w:rsidRPr="009E79D0" w:rsidRDefault="002F3A91" w:rsidP="009E79D0">
            <w:pPr>
              <w:pStyle w:val="ListParagraph"/>
              <w:numPr>
                <w:ilvl w:val="0"/>
                <w:numId w:val="28"/>
              </w:numPr>
              <w:ind w:left="149" w:hanging="142"/>
              <w:rPr>
                <w:rFonts w:ascii="Arial" w:hAnsi="Arial" w:cs="Arial"/>
                <w:sz w:val="14"/>
                <w:szCs w:val="14"/>
              </w:rPr>
            </w:pPr>
            <w:r w:rsidRPr="00DD472E">
              <w:rPr>
                <w:rFonts w:ascii="Arial" w:hAnsi="Arial" w:cs="Arial"/>
                <w:sz w:val="14"/>
                <w:szCs w:val="14"/>
              </w:rPr>
              <w:t>Implementation of the Pupils Council(s) Improvement Plan.</w:t>
            </w:r>
          </w:p>
          <w:p w14:paraId="1ED09091" w14:textId="47F3E1BE" w:rsidR="006710D6" w:rsidRPr="009E79D0" w:rsidRDefault="006710D6" w:rsidP="009E79D0">
            <w:pPr>
              <w:pStyle w:val="ListParagraph"/>
              <w:numPr>
                <w:ilvl w:val="0"/>
                <w:numId w:val="28"/>
              </w:numPr>
              <w:ind w:left="149" w:hanging="142"/>
              <w:rPr>
                <w:rFonts w:ascii="Arial" w:hAnsi="Arial" w:cs="Arial"/>
                <w:sz w:val="14"/>
                <w:szCs w:val="14"/>
              </w:rPr>
            </w:pPr>
            <w:r w:rsidRPr="00DD472E">
              <w:rPr>
                <w:rFonts w:ascii="Arial" w:hAnsi="Arial" w:cs="Arial"/>
                <w:sz w:val="14"/>
                <w:szCs w:val="14"/>
              </w:rPr>
              <w:t>To establish a working group which explores how HGIOS 4 (Pupil Version) can be launched with greatest impact in our school.</w:t>
            </w:r>
          </w:p>
          <w:p w14:paraId="3EE2B37F" w14:textId="701BA101" w:rsidR="002F3A91" w:rsidRPr="009E79D0" w:rsidRDefault="002F3A91" w:rsidP="009E79D0">
            <w:pPr>
              <w:pStyle w:val="ListParagraph"/>
              <w:numPr>
                <w:ilvl w:val="0"/>
                <w:numId w:val="28"/>
              </w:numPr>
              <w:ind w:left="149" w:hanging="142"/>
              <w:rPr>
                <w:rFonts w:ascii="Arial" w:hAnsi="Arial" w:cs="Arial"/>
                <w:sz w:val="14"/>
                <w:szCs w:val="14"/>
              </w:rPr>
            </w:pPr>
            <w:r w:rsidRPr="00DD472E">
              <w:rPr>
                <w:rFonts w:ascii="Arial" w:hAnsi="Arial" w:cs="Arial"/>
                <w:sz w:val="14"/>
                <w:szCs w:val="14"/>
              </w:rPr>
              <w:t>Continue with</w:t>
            </w:r>
            <w:r w:rsidR="00057083" w:rsidRPr="00DD472E">
              <w:rPr>
                <w:rFonts w:ascii="Arial" w:hAnsi="Arial" w:cs="Arial"/>
                <w:sz w:val="14"/>
                <w:szCs w:val="14"/>
              </w:rPr>
              <w:t xml:space="preserve"> / Re-introduce </w:t>
            </w:r>
            <w:r w:rsidRPr="00DD472E">
              <w:rPr>
                <w:rFonts w:ascii="Arial" w:hAnsi="Arial" w:cs="Arial"/>
                <w:sz w:val="14"/>
                <w:szCs w:val="14"/>
              </w:rPr>
              <w:t xml:space="preserve">our current extra-curricular clubs. Ask all pupils what clubs they would like to be offered at lunchtime and after school. </w:t>
            </w:r>
          </w:p>
          <w:p w14:paraId="7B63FB39" w14:textId="121EAC14" w:rsidR="002F3A91" w:rsidRPr="009E79D0" w:rsidRDefault="002F3A91" w:rsidP="009E79D0">
            <w:pPr>
              <w:pStyle w:val="ListParagraph"/>
              <w:numPr>
                <w:ilvl w:val="0"/>
                <w:numId w:val="28"/>
              </w:numPr>
              <w:ind w:left="149" w:hanging="142"/>
              <w:rPr>
                <w:rFonts w:ascii="Arial" w:hAnsi="Arial" w:cs="Arial"/>
                <w:sz w:val="14"/>
                <w:szCs w:val="14"/>
              </w:rPr>
            </w:pPr>
            <w:r w:rsidRPr="00DD472E">
              <w:rPr>
                <w:rFonts w:ascii="Arial" w:hAnsi="Arial" w:cs="Arial"/>
                <w:sz w:val="14"/>
                <w:szCs w:val="14"/>
              </w:rPr>
              <w:t>Pupil ambassadors within subjects or curricular areas to be introduced.</w:t>
            </w:r>
          </w:p>
          <w:p w14:paraId="35F88F31" w14:textId="653EAF11" w:rsidR="005B6693" w:rsidRDefault="00057083" w:rsidP="005B6693">
            <w:pPr>
              <w:pStyle w:val="ListParagraph"/>
              <w:numPr>
                <w:ilvl w:val="0"/>
                <w:numId w:val="28"/>
              </w:numPr>
              <w:ind w:left="149" w:hanging="142"/>
              <w:rPr>
                <w:rFonts w:ascii="Arial" w:hAnsi="Arial" w:cs="Arial"/>
                <w:sz w:val="14"/>
                <w:szCs w:val="14"/>
              </w:rPr>
            </w:pPr>
            <w:r w:rsidRPr="00DD472E">
              <w:rPr>
                <w:rFonts w:ascii="Arial" w:hAnsi="Arial" w:cs="Arial"/>
                <w:sz w:val="14"/>
                <w:szCs w:val="14"/>
              </w:rPr>
              <w:t>Review of Pupil Voice activities undertaken as part of the whole school self-evaluation calendar in line with pupil needs.</w:t>
            </w:r>
          </w:p>
          <w:p w14:paraId="6F9F567F" w14:textId="193437E5" w:rsidR="009E79D0" w:rsidRPr="009E79D0" w:rsidRDefault="009E79D0" w:rsidP="009E79D0">
            <w:pPr>
              <w:rPr>
                <w:rFonts w:ascii="Arial" w:hAnsi="Arial" w:cs="Arial"/>
                <w:sz w:val="14"/>
                <w:szCs w:val="14"/>
              </w:rPr>
            </w:pPr>
          </w:p>
          <w:p w14:paraId="7435C83B" w14:textId="7CFDF6F8" w:rsidR="00CF0C8D" w:rsidRPr="006A0714" w:rsidRDefault="00CF0C8D" w:rsidP="005B6693">
            <w:pPr>
              <w:rPr>
                <w:rFonts w:ascii="Arial" w:hAnsi="Arial" w:cs="Arial"/>
                <w:b/>
                <w:color w:val="7030A0"/>
                <w:sz w:val="14"/>
                <w:szCs w:val="14"/>
                <w:u w:val="single"/>
              </w:rPr>
            </w:pPr>
            <w:r w:rsidRPr="006A0714">
              <w:rPr>
                <w:rFonts w:ascii="Arial" w:hAnsi="Arial" w:cs="Arial"/>
                <w:b/>
                <w:color w:val="7030A0"/>
                <w:sz w:val="14"/>
                <w:szCs w:val="14"/>
                <w:u w:val="single"/>
              </w:rPr>
              <w:t xml:space="preserve">Parents / Carers. </w:t>
            </w:r>
          </w:p>
          <w:p w14:paraId="05B7C99E" w14:textId="31465443" w:rsidR="005B6693" w:rsidRDefault="00BF3E77" w:rsidP="005B6693">
            <w:pPr>
              <w:pStyle w:val="ListParagraph"/>
              <w:numPr>
                <w:ilvl w:val="0"/>
                <w:numId w:val="29"/>
              </w:numPr>
              <w:ind w:left="149" w:hanging="142"/>
              <w:rPr>
                <w:rFonts w:ascii="Arial" w:hAnsi="Arial" w:cs="Arial"/>
                <w:color w:val="000000"/>
                <w:sz w:val="14"/>
                <w:szCs w:val="14"/>
              </w:rPr>
            </w:pPr>
            <w:r w:rsidRPr="00057218">
              <w:rPr>
                <w:rFonts w:ascii="Arial" w:hAnsi="Arial" w:cs="Arial"/>
                <w:color w:val="000000"/>
                <w:sz w:val="14"/>
                <w:szCs w:val="14"/>
              </w:rPr>
              <w:t xml:space="preserve">21/22 p7 families already contacted about engagement of this initiative. A programme has already been developed to work with these families including wellbeing, resilience, physical activity and other activities to complete as a family after school, 4 times a year. The group will then form our new PiP group. </w:t>
            </w:r>
          </w:p>
          <w:p w14:paraId="721B4A5B" w14:textId="77777777" w:rsidR="009E79D0" w:rsidRPr="009E79D0" w:rsidRDefault="009E79D0" w:rsidP="009E79D0">
            <w:pPr>
              <w:pStyle w:val="ListParagraph"/>
              <w:ind w:left="149"/>
              <w:rPr>
                <w:rFonts w:ascii="Arial" w:hAnsi="Arial" w:cs="Arial"/>
                <w:color w:val="000000"/>
                <w:sz w:val="14"/>
                <w:szCs w:val="14"/>
              </w:rPr>
            </w:pPr>
          </w:p>
          <w:p w14:paraId="4D4BFE3F" w14:textId="49C42B23" w:rsidR="00BF3E77" w:rsidRPr="00057218" w:rsidRDefault="00BF3E77" w:rsidP="00057218">
            <w:pPr>
              <w:pStyle w:val="ListParagraph"/>
              <w:numPr>
                <w:ilvl w:val="0"/>
                <w:numId w:val="29"/>
              </w:numPr>
              <w:ind w:left="149" w:hanging="142"/>
              <w:rPr>
                <w:rFonts w:ascii="Arial" w:hAnsi="Arial" w:cs="Arial"/>
                <w:color w:val="000000"/>
                <w:sz w:val="14"/>
                <w:szCs w:val="14"/>
              </w:rPr>
            </w:pPr>
            <w:r w:rsidRPr="00057218">
              <w:rPr>
                <w:rFonts w:ascii="Arial" w:hAnsi="Arial" w:cs="Arial"/>
                <w:color w:val="000000"/>
                <w:sz w:val="14"/>
                <w:szCs w:val="14"/>
              </w:rPr>
              <w:t xml:space="preserve">Working with faculties to promote these videos for families to view at home when working together. This will help parents/carers at home when helping their young person at home with tasks. </w:t>
            </w:r>
          </w:p>
          <w:p w14:paraId="7F748035" w14:textId="77777777" w:rsidR="00BF3E77" w:rsidRPr="006A0714" w:rsidRDefault="00BF3E77" w:rsidP="005B6693">
            <w:pPr>
              <w:rPr>
                <w:rFonts w:ascii="Arial" w:hAnsi="Arial" w:cs="Arial"/>
                <w:color w:val="000000"/>
                <w:sz w:val="14"/>
                <w:szCs w:val="14"/>
              </w:rPr>
            </w:pPr>
          </w:p>
          <w:p w14:paraId="349634F7" w14:textId="77777777" w:rsidR="00BF3E77" w:rsidRPr="006A0714" w:rsidRDefault="00BF3E77" w:rsidP="005B6693">
            <w:pPr>
              <w:rPr>
                <w:rFonts w:ascii="Arial" w:hAnsi="Arial" w:cs="Arial"/>
                <w:color w:val="000000"/>
                <w:sz w:val="14"/>
                <w:szCs w:val="14"/>
              </w:rPr>
            </w:pPr>
          </w:p>
          <w:p w14:paraId="2B5C6960" w14:textId="77777777" w:rsidR="00BF3E77" w:rsidRPr="006A0714" w:rsidRDefault="00BF3E77" w:rsidP="005B6693">
            <w:pPr>
              <w:rPr>
                <w:rFonts w:ascii="Arial" w:hAnsi="Arial" w:cs="Arial"/>
                <w:color w:val="000000"/>
                <w:sz w:val="14"/>
                <w:szCs w:val="14"/>
              </w:rPr>
            </w:pPr>
          </w:p>
          <w:p w14:paraId="1E06CE03" w14:textId="77777777" w:rsidR="005B6693" w:rsidRDefault="005B6693" w:rsidP="005B6693">
            <w:pPr>
              <w:rPr>
                <w:rFonts w:ascii="Arial" w:hAnsi="Arial" w:cs="Arial"/>
                <w:color w:val="000000"/>
                <w:sz w:val="14"/>
                <w:szCs w:val="14"/>
              </w:rPr>
            </w:pPr>
          </w:p>
          <w:p w14:paraId="61389A6E" w14:textId="77777777" w:rsidR="005B6693" w:rsidRDefault="005B6693" w:rsidP="005B6693">
            <w:pPr>
              <w:rPr>
                <w:rFonts w:ascii="Arial" w:hAnsi="Arial" w:cs="Arial"/>
                <w:color w:val="000000"/>
                <w:sz w:val="14"/>
                <w:szCs w:val="14"/>
              </w:rPr>
            </w:pPr>
          </w:p>
          <w:p w14:paraId="53A9B501" w14:textId="1351DC0B" w:rsidR="009E79D0" w:rsidRDefault="009E79D0" w:rsidP="005B6693">
            <w:pPr>
              <w:rPr>
                <w:rFonts w:ascii="Arial" w:hAnsi="Arial" w:cs="Arial"/>
                <w:color w:val="000000"/>
                <w:sz w:val="14"/>
                <w:szCs w:val="14"/>
              </w:rPr>
            </w:pPr>
          </w:p>
          <w:p w14:paraId="46734ADE" w14:textId="3DE86144" w:rsidR="009E79D0" w:rsidRDefault="009E79D0" w:rsidP="005B6693">
            <w:pPr>
              <w:rPr>
                <w:rFonts w:ascii="Arial" w:hAnsi="Arial" w:cs="Arial"/>
                <w:color w:val="000000"/>
                <w:sz w:val="14"/>
                <w:szCs w:val="14"/>
              </w:rPr>
            </w:pPr>
          </w:p>
          <w:p w14:paraId="16E84F7D" w14:textId="26CA77ED" w:rsidR="009E79D0" w:rsidRDefault="009E79D0" w:rsidP="005B6693">
            <w:pPr>
              <w:rPr>
                <w:rFonts w:ascii="Arial" w:hAnsi="Arial" w:cs="Arial"/>
                <w:color w:val="000000"/>
                <w:sz w:val="14"/>
                <w:szCs w:val="14"/>
              </w:rPr>
            </w:pPr>
          </w:p>
          <w:p w14:paraId="40678B26" w14:textId="392738ED" w:rsidR="009E79D0" w:rsidRDefault="009E79D0" w:rsidP="005B6693">
            <w:pPr>
              <w:rPr>
                <w:rFonts w:ascii="Arial" w:hAnsi="Arial" w:cs="Arial"/>
                <w:color w:val="000000"/>
                <w:sz w:val="14"/>
                <w:szCs w:val="14"/>
              </w:rPr>
            </w:pPr>
          </w:p>
          <w:p w14:paraId="30BFA335" w14:textId="2E5412A2" w:rsidR="009E79D0" w:rsidRDefault="009E79D0" w:rsidP="005B6693">
            <w:pPr>
              <w:rPr>
                <w:rFonts w:ascii="Arial" w:hAnsi="Arial" w:cs="Arial"/>
                <w:color w:val="000000"/>
                <w:sz w:val="14"/>
                <w:szCs w:val="14"/>
              </w:rPr>
            </w:pPr>
          </w:p>
          <w:p w14:paraId="6A5B8A18" w14:textId="77777777" w:rsidR="009E79D0" w:rsidRDefault="009E79D0" w:rsidP="005B6693">
            <w:pPr>
              <w:rPr>
                <w:rFonts w:ascii="Arial" w:hAnsi="Arial" w:cs="Arial"/>
                <w:color w:val="000000"/>
                <w:sz w:val="14"/>
                <w:szCs w:val="14"/>
              </w:rPr>
            </w:pPr>
          </w:p>
          <w:p w14:paraId="79CA9421" w14:textId="1596C253" w:rsidR="00BF3E77" w:rsidRPr="006A0714" w:rsidRDefault="00BF3E77" w:rsidP="005B6693">
            <w:pPr>
              <w:rPr>
                <w:rFonts w:ascii="Arial" w:hAnsi="Arial" w:cs="Arial"/>
                <w:sz w:val="14"/>
                <w:szCs w:val="14"/>
              </w:rPr>
            </w:pPr>
            <w:r w:rsidRPr="006A0714">
              <w:rPr>
                <w:rFonts w:ascii="Arial" w:hAnsi="Arial" w:cs="Arial"/>
                <w:color w:val="000000"/>
                <w:sz w:val="14"/>
                <w:szCs w:val="14"/>
              </w:rPr>
              <w:lastRenderedPageBreak/>
              <w:t>Various awards and qualifications being offered through the Family Learning team. These are all based on what families would like to work on and achieve. Family centred.</w:t>
            </w:r>
          </w:p>
        </w:tc>
        <w:tc>
          <w:tcPr>
            <w:tcW w:w="1250" w:type="dxa"/>
            <w:shd w:val="clear" w:color="auto" w:fill="FFFFFF" w:themeFill="background1"/>
          </w:tcPr>
          <w:p w14:paraId="174B064B" w14:textId="464B26E9" w:rsidR="002F3A91" w:rsidRPr="006A0714" w:rsidRDefault="002F3A91" w:rsidP="002F3A91">
            <w:pPr>
              <w:rPr>
                <w:rFonts w:ascii="Arial" w:hAnsi="Arial" w:cs="Arial"/>
                <w:sz w:val="14"/>
                <w:szCs w:val="14"/>
              </w:rPr>
            </w:pPr>
            <w:r w:rsidRPr="006A0714">
              <w:rPr>
                <w:rFonts w:ascii="Arial" w:hAnsi="Arial" w:cs="Arial"/>
                <w:sz w:val="14"/>
                <w:szCs w:val="14"/>
              </w:rPr>
              <w:lastRenderedPageBreak/>
              <w:t>Ongoing</w:t>
            </w:r>
            <w:r w:rsidR="006710D6" w:rsidRPr="006A0714">
              <w:rPr>
                <w:rFonts w:ascii="Arial" w:hAnsi="Arial" w:cs="Arial"/>
                <w:sz w:val="14"/>
                <w:szCs w:val="14"/>
              </w:rPr>
              <w:t>.</w:t>
            </w:r>
          </w:p>
          <w:p w14:paraId="23101BC4" w14:textId="006CFF15" w:rsidR="002F3A91" w:rsidRPr="006A0714" w:rsidRDefault="002F3A91" w:rsidP="002F3A91">
            <w:pPr>
              <w:rPr>
                <w:rFonts w:ascii="Arial" w:hAnsi="Arial" w:cs="Arial"/>
                <w:sz w:val="14"/>
                <w:szCs w:val="14"/>
              </w:rPr>
            </w:pPr>
            <w:r w:rsidRPr="006A0714">
              <w:rPr>
                <w:rFonts w:ascii="Arial" w:hAnsi="Arial" w:cs="Arial"/>
                <w:sz w:val="14"/>
                <w:szCs w:val="14"/>
              </w:rPr>
              <w:t>Pupil Councils + staff assistants.</w:t>
            </w:r>
          </w:p>
          <w:p w14:paraId="6645E4EA" w14:textId="5B411AD4" w:rsidR="002F3A91" w:rsidRPr="006A0714" w:rsidRDefault="002F3A91" w:rsidP="002F3A91">
            <w:pPr>
              <w:rPr>
                <w:rFonts w:ascii="Arial" w:hAnsi="Arial" w:cs="Arial"/>
                <w:sz w:val="14"/>
                <w:szCs w:val="14"/>
              </w:rPr>
            </w:pPr>
          </w:p>
          <w:p w14:paraId="6BAF1AE5" w14:textId="375A89EC" w:rsidR="006710D6" w:rsidRPr="006A0714" w:rsidRDefault="006710D6" w:rsidP="002F3A91">
            <w:pPr>
              <w:rPr>
                <w:rFonts w:ascii="Arial" w:hAnsi="Arial" w:cs="Arial"/>
                <w:sz w:val="14"/>
                <w:szCs w:val="14"/>
              </w:rPr>
            </w:pPr>
            <w:r w:rsidRPr="006A0714">
              <w:rPr>
                <w:rFonts w:ascii="Arial" w:hAnsi="Arial" w:cs="Arial"/>
                <w:sz w:val="14"/>
                <w:szCs w:val="14"/>
              </w:rPr>
              <w:t>Working group staff and pupils.</w:t>
            </w:r>
          </w:p>
          <w:p w14:paraId="5FCF2168" w14:textId="4D4BCCBF" w:rsidR="006710D6" w:rsidRPr="006A0714" w:rsidRDefault="006710D6" w:rsidP="002F3A91">
            <w:pPr>
              <w:rPr>
                <w:rFonts w:ascii="Arial" w:hAnsi="Arial" w:cs="Arial"/>
                <w:sz w:val="14"/>
                <w:szCs w:val="14"/>
              </w:rPr>
            </w:pPr>
          </w:p>
          <w:p w14:paraId="02873C16" w14:textId="77777777" w:rsidR="006710D6" w:rsidRPr="006A0714" w:rsidRDefault="006710D6" w:rsidP="002F3A91">
            <w:pPr>
              <w:rPr>
                <w:rFonts w:ascii="Arial" w:hAnsi="Arial" w:cs="Arial"/>
                <w:sz w:val="14"/>
                <w:szCs w:val="14"/>
              </w:rPr>
            </w:pPr>
          </w:p>
          <w:p w14:paraId="569E8806" w14:textId="65A0C7B2" w:rsidR="002F3A91" w:rsidRPr="006A0714" w:rsidRDefault="002F3A91" w:rsidP="002F3A91">
            <w:pPr>
              <w:rPr>
                <w:rFonts w:ascii="Arial" w:hAnsi="Arial" w:cs="Arial"/>
                <w:sz w:val="14"/>
                <w:szCs w:val="14"/>
              </w:rPr>
            </w:pPr>
            <w:r w:rsidRPr="006A0714">
              <w:rPr>
                <w:rFonts w:ascii="Arial" w:hAnsi="Arial" w:cs="Arial"/>
                <w:sz w:val="14"/>
                <w:szCs w:val="14"/>
              </w:rPr>
              <w:t>Ongoing, all staff</w:t>
            </w:r>
          </w:p>
          <w:p w14:paraId="1AD53B34" w14:textId="77777777" w:rsidR="002F3A91" w:rsidRPr="006A0714" w:rsidRDefault="002F3A91" w:rsidP="002F3A91">
            <w:pPr>
              <w:rPr>
                <w:rFonts w:ascii="Arial" w:hAnsi="Arial" w:cs="Arial"/>
                <w:sz w:val="14"/>
                <w:szCs w:val="14"/>
              </w:rPr>
            </w:pPr>
          </w:p>
          <w:p w14:paraId="014CF863" w14:textId="77777777" w:rsidR="002F3A91" w:rsidRPr="006A0714" w:rsidRDefault="002F3A91" w:rsidP="002F3A91">
            <w:pPr>
              <w:rPr>
                <w:rFonts w:ascii="Arial" w:hAnsi="Arial" w:cs="Arial"/>
                <w:sz w:val="14"/>
                <w:szCs w:val="14"/>
              </w:rPr>
            </w:pPr>
          </w:p>
          <w:p w14:paraId="676B67BD" w14:textId="05F482CD" w:rsidR="002F3A91" w:rsidRPr="006A0714" w:rsidRDefault="002F3A91" w:rsidP="002F3A91">
            <w:pPr>
              <w:rPr>
                <w:rFonts w:ascii="Arial" w:hAnsi="Arial" w:cs="Arial"/>
                <w:i/>
                <w:iCs/>
                <w:sz w:val="14"/>
                <w:szCs w:val="14"/>
              </w:rPr>
            </w:pPr>
            <w:r w:rsidRPr="006A0714">
              <w:rPr>
                <w:rFonts w:ascii="Arial" w:hAnsi="Arial" w:cs="Arial"/>
                <w:sz w:val="14"/>
                <w:szCs w:val="14"/>
              </w:rPr>
              <w:t>Ongoing, FHs</w:t>
            </w:r>
          </w:p>
          <w:p w14:paraId="1E77BADE" w14:textId="77777777" w:rsidR="002F3A91" w:rsidRPr="006A0714" w:rsidRDefault="002F3A91" w:rsidP="002F3A91">
            <w:pPr>
              <w:rPr>
                <w:rFonts w:ascii="Arial" w:hAnsi="Arial" w:cs="Arial"/>
                <w:i/>
                <w:iCs/>
                <w:sz w:val="14"/>
                <w:szCs w:val="14"/>
              </w:rPr>
            </w:pPr>
          </w:p>
          <w:p w14:paraId="4B4FEEAB" w14:textId="2B6FB5AD" w:rsidR="002F3A91" w:rsidRPr="006A0714" w:rsidRDefault="002F3A91" w:rsidP="002F3A91">
            <w:pPr>
              <w:rPr>
                <w:rFonts w:ascii="Arial" w:hAnsi="Arial" w:cs="Arial"/>
                <w:sz w:val="14"/>
                <w:szCs w:val="14"/>
              </w:rPr>
            </w:pPr>
          </w:p>
          <w:p w14:paraId="77998AD5" w14:textId="77777777" w:rsidR="00057083" w:rsidRPr="006A0714" w:rsidRDefault="00057083" w:rsidP="002F3A91">
            <w:pPr>
              <w:rPr>
                <w:rFonts w:ascii="Arial" w:hAnsi="Arial" w:cs="Arial"/>
                <w:sz w:val="14"/>
                <w:szCs w:val="14"/>
              </w:rPr>
            </w:pPr>
          </w:p>
          <w:p w14:paraId="5483FFEB" w14:textId="56ED101D" w:rsidR="002F3A91" w:rsidRPr="006A0714" w:rsidRDefault="002F3A91" w:rsidP="002F3A91">
            <w:pPr>
              <w:rPr>
                <w:rFonts w:ascii="Arial" w:hAnsi="Arial" w:cs="Arial"/>
                <w:i/>
                <w:iCs/>
                <w:sz w:val="14"/>
                <w:szCs w:val="14"/>
              </w:rPr>
            </w:pPr>
            <w:r w:rsidRPr="006A0714">
              <w:rPr>
                <w:rFonts w:ascii="Arial" w:hAnsi="Arial" w:cs="Arial"/>
                <w:sz w:val="14"/>
                <w:szCs w:val="14"/>
              </w:rPr>
              <w:t xml:space="preserve">Ongoing, </w:t>
            </w:r>
            <w:r w:rsidR="00057083" w:rsidRPr="006A0714">
              <w:rPr>
                <w:rFonts w:ascii="Arial" w:hAnsi="Arial" w:cs="Arial"/>
                <w:sz w:val="14"/>
                <w:szCs w:val="14"/>
              </w:rPr>
              <w:t xml:space="preserve">SLT / </w:t>
            </w:r>
            <w:r w:rsidRPr="006A0714">
              <w:rPr>
                <w:rFonts w:ascii="Arial" w:hAnsi="Arial" w:cs="Arial"/>
                <w:sz w:val="14"/>
                <w:szCs w:val="14"/>
              </w:rPr>
              <w:t>FHs</w:t>
            </w:r>
          </w:p>
          <w:p w14:paraId="66FDC67E" w14:textId="77777777" w:rsidR="002F3A91" w:rsidRPr="006A0714" w:rsidRDefault="002F3A91" w:rsidP="002F3A91">
            <w:pPr>
              <w:rPr>
                <w:rFonts w:ascii="Arial" w:hAnsi="Arial" w:cs="Arial"/>
                <w:i/>
                <w:iCs/>
                <w:sz w:val="14"/>
                <w:szCs w:val="14"/>
              </w:rPr>
            </w:pPr>
          </w:p>
          <w:p w14:paraId="0FF70564" w14:textId="77777777" w:rsidR="006710D6" w:rsidRPr="006A0714" w:rsidRDefault="006710D6" w:rsidP="002F3A91">
            <w:pPr>
              <w:rPr>
                <w:rFonts w:ascii="Arial" w:hAnsi="Arial" w:cs="Arial"/>
                <w:i/>
                <w:iCs/>
                <w:sz w:val="14"/>
                <w:szCs w:val="14"/>
              </w:rPr>
            </w:pPr>
          </w:p>
          <w:p w14:paraId="0AC654C0" w14:textId="77777777" w:rsidR="006710D6" w:rsidRPr="006A0714" w:rsidRDefault="006710D6" w:rsidP="002F3A91">
            <w:pPr>
              <w:rPr>
                <w:rFonts w:ascii="Arial" w:hAnsi="Arial" w:cs="Arial"/>
                <w:i/>
                <w:iCs/>
                <w:sz w:val="14"/>
                <w:szCs w:val="14"/>
              </w:rPr>
            </w:pPr>
          </w:p>
          <w:p w14:paraId="3460509E" w14:textId="77777777" w:rsidR="00057218" w:rsidRDefault="00057218" w:rsidP="006710D6">
            <w:pPr>
              <w:rPr>
                <w:rFonts w:ascii="Arial" w:hAnsi="Arial" w:cs="Arial"/>
                <w:color w:val="000000"/>
                <w:sz w:val="14"/>
                <w:szCs w:val="14"/>
              </w:rPr>
            </w:pPr>
          </w:p>
          <w:p w14:paraId="5085B322" w14:textId="20B3FF92" w:rsidR="006710D6" w:rsidRPr="006A0714" w:rsidRDefault="006710D6" w:rsidP="006710D6">
            <w:pPr>
              <w:rPr>
                <w:rFonts w:ascii="Arial" w:hAnsi="Arial" w:cs="Arial"/>
                <w:color w:val="000000"/>
                <w:sz w:val="14"/>
                <w:szCs w:val="14"/>
              </w:rPr>
            </w:pPr>
            <w:r w:rsidRPr="006A0714">
              <w:rPr>
                <w:rFonts w:ascii="Arial" w:hAnsi="Arial" w:cs="Arial"/>
                <w:color w:val="000000"/>
                <w:sz w:val="14"/>
                <w:szCs w:val="14"/>
              </w:rPr>
              <w:t xml:space="preserve">A Hopton/ L Booth </w:t>
            </w:r>
          </w:p>
          <w:p w14:paraId="1CEF1990" w14:textId="77777777" w:rsidR="009E79D0" w:rsidRDefault="009E79D0" w:rsidP="00CF0C8D">
            <w:pPr>
              <w:rPr>
                <w:rFonts w:ascii="Arial" w:hAnsi="Arial" w:cs="Arial"/>
                <w:color w:val="000000"/>
                <w:sz w:val="14"/>
                <w:szCs w:val="14"/>
              </w:rPr>
            </w:pPr>
          </w:p>
          <w:p w14:paraId="2CCA7F2B" w14:textId="77777777" w:rsidR="009E79D0" w:rsidRDefault="009E79D0" w:rsidP="00CF0C8D">
            <w:pPr>
              <w:rPr>
                <w:rFonts w:ascii="Arial" w:hAnsi="Arial" w:cs="Arial"/>
                <w:color w:val="000000"/>
                <w:sz w:val="14"/>
                <w:szCs w:val="14"/>
              </w:rPr>
            </w:pPr>
          </w:p>
          <w:p w14:paraId="79C13688" w14:textId="4F9546D0" w:rsidR="00BF3E77" w:rsidRPr="006A0714" w:rsidRDefault="00BF3E77" w:rsidP="00CF0C8D">
            <w:pPr>
              <w:rPr>
                <w:rFonts w:ascii="Arial" w:hAnsi="Arial" w:cs="Arial"/>
                <w:color w:val="000000"/>
                <w:sz w:val="14"/>
                <w:szCs w:val="14"/>
              </w:rPr>
            </w:pPr>
            <w:r w:rsidRPr="006A0714">
              <w:rPr>
                <w:rFonts w:ascii="Arial" w:hAnsi="Arial" w:cs="Arial"/>
                <w:color w:val="000000"/>
                <w:sz w:val="14"/>
                <w:szCs w:val="14"/>
              </w:rPr>
              <w:t xml:space="preserve">A Hopton/ L Booth </w:t>
            </w:r>
          </w:p>
          <w:p w14:paraId="6FEB3B14" w14:textId="77777777" w:rsidR="00BF3E77" w:rsidRPr="006A0714" w:rsidRDefault="00BF3E77" w:rsidP="00CF0C8D">
            <w:pPr>
              <w:rPr>
                <w:rFonts w:ascii="Arial" w:hAnsi="Arial" w:cs="Arial"/>
                <w:color w:val="000000"/>
                <w:sz w:val="14"/>
                <w:szCs w:val="14"/>
              </w:rPr>
            </w:pPr>
          </w:p>
          <w:p w14:paraId="704BA363" w14:textId="77777777" w:rsidR="005B6693" w:rsidRDefault="005B6693" w:rsidP="00CF0C8D">
            <w:pPr>
              <w:rPr>
                <w:rFonts w:ascii="Arial" w:hAnsi="Arial" w:cs="Arial"/>
                <w:color w:val="000000"/>
                <w:sz w:val="14"/>
                <w:szCs w:val="14"/>
              </w:rPr>
            </w:pPr>
          </w:p>
          <w:p w14:paraId="42B8A2BD" w14:textId="77777777" w:rsidR="005B6693" w:rsidRDefault="005B6693" w:rsidP="00CF0C8D">
            <w:pPr>
              <w:rPr>
                <w:rFonts w:ascii="Arial" w:hAnsi="Arial" w:cs="Arial"/>
                <w:color w:val="000000"/>
                <w:sz w:val="14"/>
                <w:szCs w:val="14"/>
              </w:rPr>
            </w:pPr>
          </w:p>
          <w:p w14:paraId="51092B44" w14:textId="77777777" w:rsidR="005B6693" w:rsidRDefault="005B6693" w:rsidP="00CF0C8D">
            <w:pPr>
              <w:rPr>
                <w:rFonts w:ascii="Arial" w:hAnsi="Arial" w:cs="Arial"/>
                <w:color w:val="000000"/>
                <w:sz w:val="14"/>
                <w:szCs w:val="14"/>
              </w:rPr>
            </w:pPr>
          </w:p>
          <w:p w14:paraId="76BCD886" w14:textId="77777777" w:rsidR="00057218" w:rsidRDefault="00057218" w:rsidP="00CF0C8D">
            <w:pPr>
              <w:rPr>
                <w:rFonts w:ascii="Arial" w:hAnsi="Arial" w:cs="Arial"/>
                <w:color w:val="000000"/>
                <w:sz w:val="14"/>
                <w:szCs w:val="14"/>
              </w:rPr>
            </w:pPr>
          </w:p>
          <w:p w14:paraId="3DDDBD32" w14:textId="77777777" w:rsidR="00057218" w:rsidRDefault="00057218" w:rsidP="00CF0C8D">
            <w:pPr>
              <w:rPr>
                <w:rFonts w:ascii="Arial" w:hAnsi="Arial" w:cs="Arial"/>
                <w:color w:val="000000"/>
                <w:sz w:val="14"/>
                <w:szCs w:val="14"/>
              </w:rPr>
            </w:pPr>
          </w:p>
          <w:p w14:paraId="6D73F142" w14:textId="77777777" w:rsidR="00057218" w:rsidRDefault="00057218" w:rsidP="00CF0C8D">
            <w:pPr>
              <w:rPr>
                <w:rFonts w:ascii="Arial" w:hAnsi="Arial" w:cs="Arial"/>
                <w:color w:val="000000"/>
                <w:sz w:val="14"/>
                <w:szCs w:val="14"/>
              </w:rPr>
            </w:pPr>
          </w:p>
          <w:p w14:paraId="4598A3F1" w14:textId="77777777" w:rsidR="00057218" w:rsidRDefault="00057218" w:rsidP="00CF0C8D">
            <w:pPr>
              <w:rPr>
                <w:rFonts w:ascii="Arial" w:hAnsi="Arial" w:cs="Arial"/>
                <w:color w:val="000000"/>
                <w:sz w:val="14"/>
                <w:szCs w:val="14"/>
              </w:rPr>
            </w:pPr>
          </w:p>
          <w:p w14:paraId="14CC8BD7" w14:textId="77777777" w:rsidR="00057218" w:rsidRDefault="00057218" w:rsidP="00CF0C8D">
            <w:pPr>
              <w:rPr>
                <w:rFonts w:ascii="Arial" w:hAnsi="Arial" w:cs="Arial"/>
                <w:color w:val="000000"/>
                <w:sz w:val="14"/>
                <w:szCs w:val="14"/>
              </w:rPr>
            </w:pPr>
          </w:p>
          <w:p w14:paraId="1954085E" w14:textId="77777777" w:rsidR="009E79D0" w:rsidRDefault="009E79D0" w:rsidP="00CF0C8D">
            <w:pPr>
              <w:rPr>
                <w:rFonts w:ascii="Arial" w:hAnsi="Arial" w:cs="Arial"/>
                <w:color w:val="000000"/>
                <w:sz w:val="14"/>
                <w:szCs w:val="14"/>
              </w:rPr>
            </w:pPr>
          </w:p>
          <w:p w14:paraId="0A6E1FE2" w14:textId="77777777" w:rsidR="009E79D0" w:rsidRDefault="009E79D0" w:rsidP="00CF0C8D">
            <w:pPr>
              <w:rPr>
                <w:rFonts w:ascii="Arial" w:hAnsi="Arial" w:cs="Arial"/>
                <w:color w:val="000000"/>
                <w:sz w:val="14"/>
                <w:szCs w:val="14"/>
              </w:rPr>
            </w:pPr>
          </w:p>
          <w:p w14:paraId="5641E661" w14:textId="77777777" w:rsidR="009E79D0" w:rsidRDefault="009E79D0" w:rsidP="00CF0C8D">
            <w:pPr>
              <w:rPr>
                <w:rFonts w:ascii="Arial" w:hAnsi="Arial" w:cs="Arial"/>
                <w:color w:val="000000"/>
                <w:sz w:val="14"/>
                <w:szCs w:val="14"/>
              </w:rPr>
            </w:pPr>
          </w:p>
          <w:p w14:paraId="4B94C6A4" w14:textId="77777777" w:rsidR="009E79D0" w:rsidRDefault="009E79D0" w:rsidP="00CF0C8D">
            <w:pPr>
              <w:rPr>
                <w:rFonts w:ascii="Arial" w:hAnsi="Arial" w:cs="Arial"/>
                <w:color w:val="000000"/>
                <w:sz w:val="14"/>
                <w:szCs w:val="14"/>
              </w:rPr>
            </w:pPr>
          </w:p>
          <w:p w14:paraId="0971C678" w14:textId="77777777" w:rsidR="009E79D0" w:rsidRDefault="009E79D0" w:rsidP="00CF0C8D">
            <w:pPr>
              <w:rPr>
                <w:rFonts w:ascii="Arial" w:hAnsi="Arial" w:cs="Arial"/>
                <w:color w:val="000000"/>
                <w:sz w:val="14"/>
                <w:szCs w:val="14"/>
              </w:rPr>
            </w:pPr>
          </w:p>
          <w:p w14:paraId="133A6759" w14:textId="77777777" w:rsidR="009E79D0" w:rsidRDefault="009E79D0" w:rsidP="00CF0C8D">
            <w:pPr>
              <w:rPr>
                <w:rFonts w:ascii="Arial" w:hAnsi="Arial" w:cs="Arial"/>
                <w:color w:val="000000"/>
                <w:sz w:val="14"/>
                <w:szCs w:val="14"/>
              </w:rPr>
            </w:pPr>
          </w:p>
          <w:p w14:paraId="1EF1B36F" w14:textId="77777777" w:rsidR="009E79D0" w:rsidRDefault="009E79D0" w:rsidP="00CF0C8D">
            <w:pPr>
              <w:rPr>
                <w:rFonts w:ascii="Arial" w:hAnsi="Arial" w:cs="Arial"/>
                <w:color w:val="000000"/>
                <w:sz w:val="14"/>
                <w:szCs w:val="14"/>
              </w:rPr>
            </w:pPr>
          </w:p>
          <w:p w14:paraId="5ECEF65B" w14:textId="4D561ADC" w:rsidR="00BF3E77" w:rsidRPr="006A0714" w:rsidRDefault="00BF3E77" w:rsidP="00CF0C8D">
            <w:pPr>
              <w:rPr>
                <w:rFonts w:ascii="Arial" w:hAnsi="Arial" w:cs="Arial"/>
                <w:color w:val="000000"/>
                <w:sz w:val="14"/>
                <w:szCs w:val="14"/>
              </w:rPr>
            </w:pPr>
            <w:r w:rsidRPr="006A0714">
              <w:rPr>
                <w:rFonts w:ascii="Arial" w:hAnsi="Arial" w:cs="Arial"/>
                <w:color w:val="000000"/>
                <w:sz w:val="14"/>
                <w:szCs w:val="14"/>
              </w:rPr>
              <w:lastRenderedPageBreak/>
              <w:t xml:space="preserve">A Hopton </w:t>
            </w:r>
          </w:p>
          <w:p w14:paraId="65A9D242" w14:textId="68E798DC" w:rsidR="00BF3E77" w:rsidRDefault="00BF3E77" w:rsidP="00CF0C8D">
            <w:pPr>
              <w:rPr>
                <w:rFonts w:ascii="Arial" w:hAnsi="Arial" w:cs="Arial"/>
                <w:color w:val="000000"/>
                <w:sz w:val="14"/>
                <w:szCs w:val="14"/>
              </w:rPr>
            </w:pPr>
          </w:p>
          <w:p w14:paraId="17E020B1" w14:textId="11EB0A33" w:rsidR="005B6693" w:rsidRDefault="005B6693" w:rsidP="00CF0C8D">
            <w:pPr>
              <w:rPr>
                <w:rFonts w:ascii="Arial" w:hAnsi="Arial" w:cs="Arial"/>
                <w:color w:val="000000"/>
                <w:sz w:val="14"/>
                <w:szCs w:val="14"/>
              </w:rPr>
            </w:pPr>
          </w:p>
          <w:p w14:paraId="00F303F9" w14:textId="77777777" w:rsidR="005B6693" w:rsidRPr="006A0714" w:rsidRDefault="005B6693" w:rsidP="00CF0C8D">
            <w:pPr>
              <w:rPr>
                <w:rFonts w:ascii="Arial" w:hAnsi="Arial" w:cs="Arial"/>
                <w:color w:val="000000"/>
                <w:sz w:val="14"/>
                <w:szCs w:val="14"/>
              </w:rPr>
            </w:pPr>
          </w:p>
          <w:p w14:paraId="3E3888A1" w14:textId="77777777" w:rsidR="00BF3E77" w:rsidRPr="006A0714" w:rsidRDefault="00BF3E77" w:rsidP="00CF0C8D">
            <w:pPr>
              <w:rPr>
                <w:rFonts w:ascii="Arial" w:hAnsi="Arial" w:cs="Arial"/>
                <w:color w:val="000000"/>
                <w:sz w:val="14"/>
                <w:szCs w:val="14"/>
              </w:rPr>
            </w:pPr>
          </w:p>
          <w:p w14:paraId="1E79D3B3" w14:textId="4EF769B2" w:rsidR="00BF3E77" w:rsidRPr="006A0714" w:rsidRDefault="00BF3E77" w:rsidP="00CF0C8D">
            <w:pPr>
              <w:rPr>
                <w:rFonts w:ascii="Arial" w:hAnsi="Arial" w:cs="Arial"/>
                <w:color w:val="000000"/>
                <w:sz w:val="14"/>
                <w:szCs w:val="14"/>
              </w:rPr>
            </w:pPr>
          </w:p>
          <w:p w14:paraId="55392E5E" w14:textId="166BB997" w:rsidR="00BF3E77" w:rsidRPr="006A0714" w:rsidRDefault="00BF3E77" w:rsidP="00CF0C8D">
            <w:pPr>
              <w:rPr>
                <w:rFonts w:ascii="Arial" w:hAnsi="Arial" w:cs="Arial"/>
                <w:color w:val="000000"/>
                <w:sz w:val="14"/>
                <w:szCs w:val="14"/>
              </w:rPr>
            </w:pPr>
          </w:p>
        </w:tc>
        <w:tc>
          <w:tcPr>
            <w:tcW w:w="3626" w:type="dxa"/>
            <w:shd w:val="clear" w:color="auto" w:fill="FFFFFF" w:themeFill="background1"/>
          </w:tcPr>
          <w:p w14:paraId="6F6A5349" w14:textId="4929C778" w:rsidR="005B6693" w:rsidRPr="008845E4" w:rsidRDefault="009113DD" w:rsidP="009E79D0">
            <w:pPr>
              <w:pStyle w:val="ListParagraph"/>
              <w:numPr>
                <w:ilvl w:val="0"/>
                <w:numId w:val="30"/>
              </w:numPr>
              <w:ind w:left="170" w:hanging="170"/>
              <w:rPr>
                <w:rFonts w:ascii="Arial" w:hAnsi="Arial" w:cs="Arial"/>
                <w:color w:val="FF0000"/>
                <w:sz w:val="14"/>
                <w:szCs w:val="14"/>
              </w:rPr>
            </w:pPr>
            <w:r w:rsidRPr="00057218">
              <w:rPr>
                <w:rFonts w:ascii="Arial" w:hAnsi="Arial" w:cs="Arial"/>
                <w:color w:val="000000"/>
                <w:sz w:val="14"/>
                <w:szCs w:val="14"/>
                <w:shd w:val="clear" w:color="auto" w:fill="FFFFFF"/>
              </w:rPr>
              <w:lastRenderedPageBreak/>
              <w:t>Through empowering staff and creating opportunities to participate and engage across the school, learners will have increased opportunities across the curriculum and beyond to develop skills for learning, life and work.</w:t>
            </w:r>
          </w:p>
          <w:p w14:paraId="62D62DC5" w14:textId="77777777" w:rsidR="008845E4" w:rsidRPr="009E79D0" w:rsidRDefault="008845E4" w:rsidP="008845E4">
            <w:pPr>
              <w:pStyle w:val="ListParagraph"/>
              <w:ind w:left="170"/>
              <w:rPr>
                <w:rFonts w:ascii="Arial" w:hAnsi="Arial" w:cs="Arial"/>
                <w:color w:val="FF0000"/>
                <w:sz w:val="14"/>
                <w:szCs w:val="14"/>
              </w:rPr>
            </w:pPr>
          </w:p>
          <w:p w14:paraId="3260EDFF" w14:textId="11AEFC2C" w:rsidR="002F3A91" w:rsidRPr="009E79D0" w:rsidRDefault="002F3A91" w:rsidP="009E79D0">
            <w:pPr>
              <w:pStyle w:val="ListParagraph"/>
              <w:numPr>
                <w:ilvl w:val="0"/>
                <w:numId w:val="30"/>
              </w:numPr>
              <w:ind w:left="170" w:hanging="170"/>
              <w:rPr>
                <w:rFonts w:ascii="Arial" w:hAnsi="Arial" w:cs="Arial"/>
                <w:sz w:val="14"/>
                <w:szCs w:val="14"/>
              </w:rPr>
            </w:pPr>
            <w:r w:rsidRPr="00057218">
              <w:rPr>
                <w:rFonts w:ascii="Arial" w:hAnsi="Arial" w:cs="Arial"/>
                <w:sz w:val="14"/>
                <w:szCs w:val="14"/>
              </w:rPr>
              <w:t>Improved school and community outcomes as specifically detailed in the Pupil Council Improvement Plan.</w:t>
            </w:r>
          </w:p>
          <w:p w14:paraId="1895631B" w14:textId="52FBF53F" w:rsidR="006710D6" w:rsidRPr="009E79D0" w:rsidRDefault="006710D6" w:rsidP="009E79D0">
            <w:pPr>
              <w:pStyle w:val="ListParagraph"/>
              <w:numPr>
                <w:ilvl w:val="0"/>
                <w:numId w:val="30"/>
              </w:numPr>
              <w:ind w:left="170" w:hanging="170"/>
              <w:rPr>
                <w:rFonts w:ascii="Arial" w:hAnsi="Arial" w:cs="Arial"/>
                <w:sz w:val="14"/>
                <w:szCs w:val="14"/>
              </w:rPr>
            </w:pPr>
            <w:r w:rsidRPr="00057218">
              <w:rPr>
                <w:rFonts w:ascii="Arial" w:hAnsi="Arial" w:cs="Arial"/>
                <w:sz w:val="14"/>
                <w:szCs w:val="14"/>
              </w:rPr>
              <w:t>Streamlined and structured approaches to strengthening the pupil voice aligned to ongoing school arrangements will assist in improving the impact of pupil voice</w:t>
            </w:r>
            <w:r w:rsidR="008845E4">
              <w:rPr>
                <w:rFonts w:ascii="Arial" w:hAnsi="Arial" w:cs="Arial"/>
                <w:sz w:val="14"/>
                <w:szCs w:val="14"/>
              </w:rPr>
              <w:t>.</w:t>
            </w:r>
          </w:p>
          <w:p w14:paraId="5EC5F0BF" w14:textId="33C16D66" w:rsidR="002F3A91" w:rsidRPr="009E79D0" w:rsidRDefault="002F3A91" w:rsidP="009E79D0">
            <w:pPr>
              <w:pStyle w:val="ListParagraph"/>
              <w:numPr>
                <w:ilvl w:val="0"/>
                <w:numId w:val="30"/>
              </w:numPr>
              <w:ind w:left="170" w:hanging="170"/>
              <w:rPr>
                <w:rFonts w:ascii="Arial" w:hAnsi="Arial" w:cs="Arial"/>
                <w:sz w:val="14"/>
                <w:szCs w:val="14"/>
              </w:rPr>
            </w:pPr>
            <w:r w:rsidRPr="00057218">
              <w:rPr>
                <w:rFonts w:ascii="Arial" w:hAnsi="Arial" w:cs="Arial"/>
                <w:sz w:val="14"/>
                <w:szCs w:val="14"/>
              </w:rPr>
              <w:t>Pupils develop skills not linked to class learning. Staff and pupil relationship</w:t>
            </w:r>
            <w:r w:rsidR="008845E4">
              <w:rPr>
                <w:rFonts w:ascii="Arial" w:hAnsi="Arial" w:cs="Arial"/>
                <w:sz w:val="14"/>
                <w:szCs w:val="14"/>
              </w:rPr>
              <w:t>s</w:t>
            </w:r>
            <w:r w:rsidRPr="00057218">
              <w:rPr>
                <w:rFonts w:ascii="Arial" w:hAnsi="Arial" w:cs="Arial"/>
                <w:sz w:val="14"/>
                <w:szCs w:val="14"/>
              </w:rPr>
              <w:t xml:space="preserve"> improved. Pupils feel more included in their school community. </w:t>
            </w:r>
          </w:p>
          <w:p w14:paraId="30851BF6" w14:textId="1A51513E" w:rsidR="00057083" w:rsidRPr="009E79D0" w:rsidRDefault="002F3A91" w:rsidP="009E79D0">
            <w:pPr>
              <w:pStyle w:val="ListParagraph"/>
              <w:numPr>
                <w:ilvl w:val="0"/>
                <w:numId w:val="30"/>
              </w:numPr>
              <w:ind w:left="170" w:hanging="170"/>
              <w:rPr>
                <w:rFonts w:ascii="Arial" w:hAnsi="Arial" w:cs="Arial"/>
                <w:sz w:val="14"/>
                <w:szCs w:val="14"/>
              </w:rPr>
            </w:pPr>
            <w:r w:rsidRPr="00057218">
              <w:rPr>
                <w:rFonts w:ascii="Arial" w:hAnsi="Arial" w:cs="Arial"/>
                <w:sz w:val="14"/>
                <w:szCs w:val="14"/>
              </w:rPr>
              <w:t>Develop pupils’ citizenship and sense of ownership of the school.</w:t>
            </w:r>
          </w:p>
          <w:p w14:paraId="7BE626D6" w14:textId="51652C13" w:rsidR="005B6693" w:rsidRDefault="00057083" w:rsidP="00CF0C8D">
            <w:pPr>
              <w:pStyle w:val="ListParagraph"/>
              <w:numPr>
                <w:ilvl w:val="0"/>
                <w:numId w:val="30"/>
              </w:numPr>
              <w:ind w:left="170" w:hanging="170"/>
              <w:rPr>
                <w:rFonts w:ascii="Arial" w:hAnsi="Arial" w:cs="Arial"/>
                <w:sz w:val="14"/>
                <w:szCs w:val="14"/>
              </w:rPr>
            </w:pPr>
            <w:r w:rsidRPr="00057218">
              <w:rPr>
                <w:rFonts w:ascii="Arial" w:hAnsi="Arial" w:cs="Arial"/>
                <w:sz w:val="14"/>
                <w:szCs w:val="14"/>
              </w:rPr>
              <w:t>Improved specificity in tasks / ac</w:t>
            </w:r>
            <w:r w:rsidR="009E79D0">
              <w:rPr>
                <w:rFonts w:ascii="Arial" w:hAnsi="Arial" w:cs="Arial"/>
                <w:sz w:val="14"/>
                <w:szCs w:val="14"/>
              </w:rPr>
              <w:t>tivities relating to pupil voice.</w:t>
            </w:r>
          </w:p>
          <w:p w14:paraId="3158BE41" w14:textId="7ABA16A5" w:rsidR="009E79D0" w:rsidRDefault="009E79D0" w:rsidP="009E79D0">
            <w:pPr>
              <w:rPr>
                <w:rFonts w:ascii="Arial" w:hAnsi="Arial" w:cs="Arial"/>
                <w:sz w:val="14"/>
                <w:szCs w:val="14"/>
              </w:rPr>
            </w:pPr>
          </w:p>
          <w:p w14:paraId="5003A2CA" w14:textId="77777777" w:rsidR="009E79D0" w:rsidRPr="009E79D0" w:rsidRDefault="009E79D0" w:rsidP="009E79D0">
            <w:pPr>
              <w:rPr>
                <w:rFonts w:ascii="Arial" w:hAnsi="Arial" w:cs="Arial"/>
                <w:sz w:val="14"/>
                <w:szCs w:val="14"/>
              </w:rPr>
            </w:pPr>
          </w:p>
          <w:p w14:paraId="18E55312" w14:textId="5096EACB" w:rsidR="00BF3E77" w:rsidRDefault="00BF3E77" w:rsidP="00CF0C8D">
            <w:pPr>
              <w:pStyle w:val="ListParagraph"/>
              <w:numPr>
                <w:ilvl w:val="0"/>
                <w:numId w:val="29"/>
              </w:numPr>
              <w:ind w:left="170" w:hanging="170"/>
              <w:rPr>
                <w:rFonts w:ascii="Arial" w:hAnsi="Arial" w:cs="Arial"/>
                <w:color w:val="000000"/>
                <w:sz w:val="14"/>
                <w:szCs w:val="14"/>
              </w:rPr>
            </w:pPr>
            <w:r w:rsidRPr="00057218">
              <w:rPr>
                <w:rFonts w:ascii="Arial" w:hAnsi="Arial" w:cs="Arial"/>
                <w:color w:val="000000"/>
                <w:sz w:val="14"/>
                <w:szCs w:val="14"/>
              </w:rPr>
              <w:t xml:space="preserve">Allow our 2022/23 S1 pupils to be more familiar with the school, its surroundings and the staff. Hopefully this will aide any anxieties and make the transition process as smooth as possible. </w:t>
            </w:r>
          </w:p>
          <w:p w14:paraId="48BA5C1E" w14:textId="201B4C3B" w:rsidR="009E79D0" w:rsidRDefault="009E79D0" w:rsidP="009E79D0">
            <w:pPr>
              <w:rPr>
                <w:rFonts w:ascii="Arial" w:hAnsi="Arial" w:cs="Arial"/>
                <w:color w:val="000000"/>
                <w:sz w:val="14"/>
                <w:szCs w:val="14"/>
              </w:rPr>
            </w:pPr>
          </w:p>
          <w:p w14:paraId="52483DFD" w14:textId="02D660DC" w:rsidR="009E79D0" w:rsidRDefault="009E79D0" w:rsidP="009E79D0">
            <w:pPr>
              <w:rPr>
                <w:rFonts w:ascii="Arial" w:hAnsi="Arial" w:cs="Arial"/>
                <w:color w:val="000000"/>
                <w:sz w:val="14"/>
                <w:szCs w:val="14"/>
              </w:rPr>
            </w:pPr>
          </w:p>
          <w:p w14:paraId="754E8A7F" w14:textId="77777777" w:rsidR="009E79D0" w:rsidRPr="009E79D0" w:rsidRDefault="009E79D0" w:rsidP="009E79D0">
            <w:pPr>
              <w:rPr>
                <w:rFonts w:ascii="Arial" w:hAnsi="Arial" w:cs="Arial"/>
                <w:color w:val="000000"/>
                <w:sz w:val="14"/>
                <w:szCs w:val="14"/>
              </w:rPr>
            </w:pPr>
          </w:p>
          <w:p w14:paraId="59F9DCA8" w14:textId="293A7669" w:rsidR="00BF3E77" w:rsidRPr="00057218" w:rsidRDefault="00BF3E77" w:rsidP="00057218">
            <w:pPr>
              <w:pStyle w:val="ListParagraph"/>
              <w:numPr>
                <w:ilvl w:val="0"/>
                <w:numId w:val="29"/>
              </w:numPr>
              <w:ind w:left="170" w:hanging="170"/>
              <w:rPr>
                <w:rFonts w:ascii="Arial" w:hAnsi="Arial" w:cs="Arial"/>
                <w:color w:val="000000"/>
                <w:sz w:val="14"/>
                <w:szCs w:val="14"/>
              </w:rPr>
            </w:pPr>
            <w:r w:rsidRPr="00057218">
              <w:rPr>
                <w:rFonts w:ascii="Arial" w:hAnsi="Arial" w:cs="Arial"/>
                <w:color w:val="000000"/>
                <w:sz w:val="14"/>
                <w:szCs w:val="14"/>
              </w:rPr>
              <w:t xml:space="preserve">This will allow for extra support at home when young people are studying or have homework tasks. These videos will allow parents/carers to support their young person when they otherwise would have felt unable to. </w:t>
            </w:r>
          </w:p>
          <w:p w14:paraId="33243201" w14:textId="77777777" w:rsidR="00BF3E77" w:rsidRPr="006A0714" w:rsidRDefault="00BF3E77" w:rsidP="00CF0C8D">
            <w:pPr>
              <w:contextualSpacing/>
              <w:rPr>
                <w:rFonts w:ascii="Arial" w:hAnsi="Arial" w:cs="Arial"/>
                <w:color w:val="000000"/>
                <w:sz w:val="14"/>
                <w:szCs w:val="14"/>
              </w:rPr>
            </w:pPr>
          </w:p>
          <w:p w14:paraId="0696B63F" w14:textId="77777777" w:rsidR="00BF3E77" w:rsidRPr="006A0714" w:rsidRDefault="00BF3E77" w:rsidP="00CF0C8D">
            <w:pPr>
              <w:contextualSpacing/>
              <w:rPr>
                <w:rFonts w:ascii="Arial" w:hAnsi="Arial" w:cs="Arial"/>
                <w:color w:val="000000"/>
                <w:sz w:val="14"/>
                <w:szCs w:val="14"/>
              </w:rPr>
            </w:pPr>
          </w:p>
          <w:p w14:paraId="29ED0727" w14:textId="77777777" w:rsidR="00BF3E77" w:rsidRPr="006A0714" w:rsidRDefault="00BF3E77" w:rsidP="00CF0C8D">
            <w:pPr>
              <w:contextualSpacing/>
              <w:rPr>
                <w:rFonts w:ascii="Arial" w:hAnsi="Arial" w:cs="Arial"/>
                <w:color w:val="000000"/>
                <w:sz w:val="14"/>
                <w:szCs w:val="14"/>
              </w:rPr>
            </w:pPr>
          </w:p>
          <w:p w14:paraId="7D2C5152" w14:textId="77777777" w:rsidR="005B6693" w:rsidRDefault="005B6693" w:rsidP="00CF0C8D">
            <w:pPr>
              <w:contextualSpacing/>
              <w:rPr>
                <w:rFonts w:ascii="Arial" w:hAnsi="Arial" w:cs="Arial"/>
                <w:color w:val="000000"/>
                <w:sz w:val="14"/>
                <w:szCs w:val="14"/>
              </w:rPr>
            </w:pPr>
          </w:p>
          <w:p w14:paraId="71BED40D" w14:textId="77777777" w:rsidR="005B6693" w:rsidRDefault="005B6693" w:rsidP="00CF0C8D">
            <w:pPr>
              <w:contextualSpacing/>
              <w:rPr>
                <w:rFonts w:ascii="Arial" w:hAnsi="Arial" w:cs="Arial"/>
                <w:color w:val="000000"/>
                <w:sz w:val="14"/>
                <w:szCs w:val="14"/>
              </w:rPr>
            </w:pPr>
          </w:p>
          <w:p w14:paraId="3757C7B2" w14:textId="77777777" w:rsidR="005B6693" w:rsidRDefault="005B6693" w:rsidP="00CF0C8D">
            <w:pPr>
              <w:contextualSpacing/>
              <w:rPr>
                <w:rFonts w:ascii="Arial" w:hAnsi="Arial" w:cs="Arial"/>
                <w:color w:val="000000"/>
                <w:sz w:val="14"/>
                <w:szCs w:val="14"/>
              </w:rPr>
            </w:pPr>
          </w:p>
          <w:p w14:paraId="535AB9EC" w14:textId="77777777" w:rsidR="009E79D0" w:rsidRDefault="009E79D0" w:rsidP="00CF0C8D">
            <w:pPr>
              <w:contextualSpacing/>
              <w:rPr>
                <w:rFonts w:ascii="Arial" w:hAnsi="Arial" w:cs="Arial"/>
                <w:color w:val="000000"/>
                <w:sz w:val="14"/>
                <w:szCs w:val="14"/>
              </w:rPr>
            </w:pPr>
          </w:p>
          <w:p w14:paraId="3D0AD0B3" w14:textId="77777777" w:rsidR="009E79D0" w:rsidRDefault="009E79D0" w:rsidP="00CF0C8D">
            <w:pPr>
              <w:contextualSpacing/>
              <w:rPr>
                <w:rFonts w:ascii="Arial" w:hAnsi="Arial" w:cs="Arial"/>
                <w:color w:val="000000"/>
                <w:sz w:val="14"/>
                <w:szCs w:val="14"/>
              </w:rPr>
            </w:pPr>
          </w:p>
          <w:p w14:paraId="5D1E8379" w14:textId="77777777" w:rsidR="009E79D0" w:rsidRDefault="009E79D0" w:rsidP="00CF0C8D">
            <w:pPr>
              <w:contextualSpacing/>
              <w:rPr>
                <w:rFonts w:ascii="Arial" w:hAnsi="Arial" w:cs="Arial"/>
                <w:color w:val="000000"/>
                <w:sz w:val="14"/>
                <w:szCs w:val="14"/>
              </w:rPr>
            </w:pPr>
          </w:p>
          <w:p w14:paraId="5A2DF451" w14:textId="77777777" w:rsidR="009E79D0" w:rsidRDefault="009E79D0" w:rsidP="00CF0C8D">
            <w:pPr>
              <w:contextualSpacing/>
              <w:rPr>
                <w:rFonts w:ascii="Arial" w:hAnsi="Arial" w:cs="Arial"/>
                <w:color w:val="000000"/>
                <w:sz w:val="14"/>
                <w:szCs w:val="14"/>
              </w:rPr>
            </w:pPr>
          </w:p>
          <w:p w14:paraId="45956A13" w14:textId="77777777" w:rsidR="009E79D0" w:rsidRDefault="009E79D0" w:rsidP="00CF0C8D">
            <w:pPr>
              <w:contextualSpacing/>
              <w:rPr>
                <w:rFonts w:ascii="Arial" w:hAnsi="Arial" w:cs="Arial"/>
                <w:color w:val="000000"/>
                <w:sz w:val="14"/>
                <w:szCs w:val="14"/>
              </w:rPr>
            </w:pPr>
          </w:p>
          <w:p w14:paraId="42AB251E" w14:textId="641CF2A4" w:rsidR="00CF0C8D" w:rsidRPr="009E79D0" w:rsidRDefault="00BF3E77" w:rsidP="009E79D0">
            <w:pPr>
              <w:pStyle w:val="ListParagraph"/>
              <w:numPr>
                <w:ilvl w:val="0"/>
                <w:numId w:val="29"/>
              </w:numPr>
              <w:ind w:left="170" w:hanging="170"/>
              <w:rPr>
                <w:rFonts w:ascii="Arial" w:hAnsi="Arial" w:cs="Arial"/>
                <w:sz w:val="14"/>
                <w:szCs w:val="14"/>
              </w:rPr>
            </w:pPr>
            <w:r w:rsidRPr="009E79D0">
              <w:rPr>
                <w:rFonts w:ascii="Arial" w:hAnsi="Arial" w:cs="Arial"/>
                <w:color w:val="000000"/>
                <w:sz w:val="14"/>
                <w:szCs w:val="14"/>
              </w:rPr>
              <w:t>Seeing their parents/carers as positive role models and also having opportunities to work together as a family completing tasks to then be awarded with a qualification.</w:t>
            </w:r>
          </w:p>
        </w:tc>
        <w:tc>
          <w:tcPr>
            <w:tcW w:w="3603" w:type="dxa"/>
            <w:gridSpan w:val="2"/>
            <w:shd w:val="clear" w:color="auto" w:fill="FFFFFF" w:themeFill="background1"/>
          </w:tcPr>
          <w:p w14:paraId="0F0164CD" w14:textId="243500EB" w:rsidR="00057218" w:rsidRPr="004C6AB0" w:rsidRDefault="009113DD" w:rsidP="009E79D0">
            <w:pPr>
              <w:pStyle w:val="ListParagraph"/>
              <w:numPr>
                <w:ilvl w:val="0"/>
                <w:numId w:val="31"/>
              </w:numPr>
              <w:ind w:left="236" w:hanging="236"/>
              <w:rPr>
                <w:rFonts w:ascii="Arial" w:hAnsi="Arial" w:cs="Arial"/>
                <w:color w:val="FF0000"/>
                <w:sz w:val="14"/>
                <w:szCs w:val="14"/>
              </w:rPr>
            </w:pPr>
            <w:r w:rsidRPr="004C6AB0">
              <w:rPr>
                <w:rFonts w:ascii="Arial" w:hAnsi="Arial" w:cs="Arial"/>
                <w:sz w:val="14"/>
                <w:szCs w:val="14"/>
                <w:shd w:val="clear" w:color="auto" w:fill="FFFFFF"/>
              </w:rPr>
              <w:lastRenderedPageBreak/>
              <w:t>Staff wellbeing group is having a positive impact on staff morale, whole school ethos and supporting in the</w:t>
            </w:r>
            <w:r w:rsidR="0037545B">
              <w:rPr>
                <w:rFonts w:ascii="Arial" w:hAnsi="Arial" w:cs="Arial"/>
                <w:sz w:val="14"/>
                <w:szCs w:val="14"/>
                <w:shd w:val="clear" w:color="auto" w:fill="FFFFFF"/>
              </w:rPr>
              <w:t xml:space="preserve"> reduction of staff absenteeism.</w:t>
            </w:r>
          </w:p>
          <w:p w14:paraId="37FF389F" w14:textId="1BA58F40" w:rsidR="004C6AB0" w:rsidRDefault="004C6AB0" w:rsidP="004C6AB0">
            <w:pPr>
              <w:pStyle w:val="ListParagraph"/>
              <w:ind w:left="236"/>
              <w:rPr>
                <w:rFonts w:ascii="Arial" w:hAnsi="Arial" w:cs="Arial"/>
                <w:color w:val="FF0000"/>
                <w:sz w:val="14"/>
                <w:szCs w:val="14"/>
                <w:shd w:val="clear" w:color="auto" w:fill="FFFFFF"/>
              </w:rPr>
            </w:pPr>
          </w:p>
          <w:p w14:paraId="39754FB6" w14:textId="77777777" w:rsidR="004C6AB0" w:rsidRPr="008845E4" w:rsidRDefault="004C6AB0" w:rsidP="004C6AB0">
            <w:pPr>
              <w:pStyle w:val="ListParagraph"/>
              <w:ind w:left="236"/>
              <w:rPr>
                <w:rFonts w:ascii="Arial" w:hAnsi="Arial" w:cs="Arial"/>
                <w:color w:val="FF0000"/>
                <w:sz w:val="14"/>
                <w:szCs w:val="14"/>
              </w:rPr>
            </w:pPr>
          </w:p>
          <w:p w14:paraId="460882D2" w14:textId="09AB29FB" w:rsidR="002F3A91" w:rsidRPr="004C6AB0" w:rsidRDefault="002F3A91" w:rsidP="009E79D0">
            <w:pPr>
              <w:pStyle w:val="ListParagraph"/>
              <w:numPr>
                <w:ilvl w:val="0"/>
                <w:numId w:val="31"/>
              </w:numPr>
              <w:ind w:left="236" w:hanging="236"/>
              <w:rPr>
                <w:rFonts w:ascii="Arial" w:hAnsi="Arial" w:cs="Arial"/>
                <w:sz w:val="14"/>
                <w:szCs w:val="14"/>
              </w:rPr>
            </w:pPr>
            <w:r w:rsidRPr="004C6AB0">
              <w:rPr>
                <w:rFonts w:ascii="Arial" w:hAnsi="Arial" w:cs="Arial"/>
                <w:sz w:val="14"/>
                <w:szCs w:val="14"/>
              </w:rPr>
              <w:t>Pupil Council Improvement Plan outcomes delivered and impacting positively on school and community.</w:t>
            </w:r>
          </w:p>
          <w:p w14:paraId="0C843E0F" w14:textId="113EC93B" w:rsidR="006710D6" w:rsidRPr="004C6AB0" w:rsidRDefault="006710D6" w:rsidP="009E79D0">
            <w:pPr>
              <w:pStyle w:val="ListParagraph"/>
              <w:numPr>
                <w:ilvl w:val="0"/>
                <w:numId w:val="31"/>
              </w:numPr>
              <w:ind w:left="236" w:hanging="236"/>
              <w:rPr>
                <w:rFonts w:ascii="Arial" w:hAnsi="Arial" w:cs="Arial"/>
                <w:sz w:val="14"/>
                <w:szCs w:val="14"/>
              </w:rPr>
            </w:pPr>
            <w:r w:rsidRPr="004C6AB0">
              <w:rPr>
                <w:rFonts w:ascii="Arial" w:hAnsi="Arial" w:cs="Arial"/>
                <w:sz w:val="14"/>
                <w:szCs w:val="14"/>
              </w:rPr>
              <w:t>School working group established which prepares school for implementation of HGIOS 4 (Pupil version) into future pupil voice activities.</w:t>
            </w:r>
          </w:p>
          <w:p w14:paraId="39C04C70" w14:textId="51C6B6A2" w:rsidR="002F3A91" w:rsidRPr="004C6AB0" w:rsidRDefault="002F3A91" w:rsidP="009E79D0">
            <w:pPr>
              <w:pStyle w:val="ListParagraph"/>
              <w:numPr>
                <w:ilvl w:val="0"/>
                <w:numId w:val="31"/>
              </w:numPr>
              <w:ind w:left="236" w:hanging="236"/>
              <w:rPr>
                <w:rFonts w:ascii="Arial" w:hAnsi="Arial" w:cs="Arial"/>
                <w:sz w:val="14"/>
                <w:szCs w:val="14"/>
              </w:rPr>
            </w:pPr>
            <w:r w:rsidRPr="004C6AB0">
              <w:rPr>
                <w:rFonts w:ascii="Arial" w:hAnsi="Arial" w:cs="Arial"/>
                <w:sz w:val="14"/>
                <w:szCs w:val="14"/>
              </w:rPr>
              <w:t>A</w:t>
            </w:r>
            <w:r w:rsidR="004C6AB0" w:rsidRPr="004C6AB0">
              <w:rPr>
                <w:rFonts w:ascii="Arial" w:hAnsi="Arial" w:cs="Arial"/>
                <w:sz w:val="14"/>
                <w:szCs w:val="14"/>
              </w:rPr>
              <w:t>nalysis of a</w:t>
            </w:r>
            <w:r w:rsidRPr="004C6AB0">
              <w:rPr>
                <w:rFonts w:ascii="Arial" w:hAnsi="Arial" w:cs="Arial"/>
                <w:sz w:val="14"/>
                <w:szCs w:val="14"/>
              </w:rPr>
              <w:t>ttendance at school clubs, bullying incidents reduced, attendance at school, feedback eg questionnaires, focus groups.</w:t>
            </w:r>
          </w:p>
          <w:p w14:paraId="7DB502AC" w14:textId="74EB7EA7" w:rsidR="00057083" w:rsidRPr="004C6AB0" w:rsidRDefault="004C6AB0" w:rsidP="009E79D0">
            <w:pPr>
              <w:pStyle w:val="ListParagraph"/>
              <w:numPr>
                <w:ilvl w:val="0"/>
                <w:numId w:val="31"/>
              </w:numPr>
              <w:ind w:left="236" w:hanging="236"/>
              <w:rPr>
                <w:rFonts w:ascii="Arial" w:hAnsi="Arial" w:cs="Arial"/>
                <w:sz w:val="14"/>
                <w:szCs w:val="14"/>
              </w:rPr>
            </w:pPr>
            <w:r w:rsidRPr="004C6AB0">
              <w:rPr>
                <w:rFonts w:ascii="Arial" w:hAnsi="Arial" w:cs="Arial"/>
                <w:sz w:val="14"/>
                <w:szCs w:val="14"/>
              </w:rPr>
              <w:t>Pupil Ambassador opportunities</w:t>
            </w:r>
            <w:r w:rsidR="00057083" w:rsidRPr="004C6AB0">
              <w:rPr>
                <w:rFonts w:ascii="Arial" w:hAnsi="Arial" w:cs="Arial"/>
                <w:sz w:val="14"/>
                <w:szCs w:val="14"/>
              </w:rPr>
              <w:t xml:space="preserve"> available </w:t>
            </w:r>
            <w:r w:rsidRPr="004C6AB0">
              <w:rPr>
                <w:rFonts w:ascii="Arial" w:hAnsi="Arial" w:cs="Arial"/>
                <w:sz w:val="14"/>
                <w:szCs w:val="14"/>
              </w:rPr>
              <w:t xml:space="preserve">and being undertaken </w:t>
            </w:r>
            <w:r w:rsidR="00057083" w:rsidRPr="004C6AB0">
              <w:rPr>
                <w:rFonts w:ascii="Arial" w:hAnsi="Arial" w:cs="Arial"/>
                <w:sz w:val="14"/>
                <w:szCs w:val="14"/>
              </w:rPr>
              <w:t>in all areas of the school to promote achievement, ownership and responsibility.</w:t>
            </w:r>
          </w:p>
          <w:p w14:paraId="12C2E11B" w14:textId="0F941ABB" w:rsidR="005B6693" w:rsidRPr="004C6AB0" w:rsidRDefault="00057083" w:rsidP="00CF0C8D">
            <w:pPr>
              <w:pStyle w:val="ListParagraph"/>
              <w:numPr>
                <w:ilvl w:val="0"/>
                <w:numId w:val="31"/>
              </w:numPr>
              <w:ind w:left="236" w:hanging="236"/>
              <w:rPr>
                <w:rFonts w:ascii="Arial" w:hAnsi="Arial" w:cs="Arial"/>
                <w:sz w:val="14"/>
                <w:szCs w:val="14"/>
              </w:rPr>
            </w:pPr>
            <w:r w:rsidRPr="004C6AB0">
              <w:rPr>
                <w:rFonts w:ascii="Arial" w:hAnsi="Arial" w:cs="Arial"/>
                <w:sz w:val="14"/>
                <w:szCs w:val="14"/>
              </w:rPr>
              <w:t xml:space="preserve">Whole school self-evaluation calendar reviewed and alternatives </w:t>
            </w:r>
            <w:r w:rsidR="004C6AB0" w:rsidRPr="004C6AB0">
              <w:rPr>
                <w:rFonts w:ascii="Arial" w:hAnsi="Arial" w:cs="Arial"/>
                <w:sz w:val="14"/>
                <w:szCs w:val="14"/>
              </w:rPr>
              <w:t xml:space="preserve">for pupil voice </w:t>
            </w:r>
            <w:r w:rsidRPr="004C6AB0">
              <w:rPr>
                <w:rFonts w:ascii="Arial" w:hAnsi="Arial" w:cs="Arial"/>
                <w:sz w:val="14"/>
                <w:szCs w:val="14"/>
              </w:rPr>
              <w:t>suggested and implemented.</w:t>
            </w:r>
          </w:p>
          <w:p w14:paraId="24F673C0" w14:textId="1999B745" w:rsidR="009E79D0" w:rsidRPr="008845E4" w:rsidRDefault="009E79D0" w:rsidP="009E79D0">
            <w:pPr>
              <w:rPr>
                <w:rFonts w:ascii="Arial" w:hAnsi="Arial" w:cs="Arial"/>
                <w:color w:val="FF0000"/>
                <w:sz w:val="14"/>
                <w:szCs w:val="14"/>
              </w:rPr>
            </w:pPr>
          </w:p>
          <w:p w14:paraId="6DB6B8EF" w14:textId="77777777" w:rsidR="009E79D0" w:rsidRPr="008845E4" w:rsidRDefault="009E79D0" w:rsidP="009E79D0">
            <w:pPr>
              <w:rPr>
                <w:rFonts w:ascii="Arial" w:hAnsi="Arial" w:cs="Arial"/>
                <w:color w:val="FF0000"/>
                <w:sz w:val="14"/>
                <w:szCs w:val="14"/>
              </w:rPr>
            </w:pPr>
          </w:p>
          <w:p w14:paraId="05900DFF" w14:textId="5564F991" w:rsidR="009E79D0" w:rsidRPr="0037545B" w:rsidRDefault="006710D6" w:rsidP="00CF0C8D">
            <w:pPr>
              <w:pStyle w:val="ListParagraph"/>
              <w:numPr>
                <w:ilvl w:val="0"/>
                <w:numId w:val="31"/>
              </w:numPr>
              <w:ind w:left="236" w:hanging="236"/>
              <w:rPr>
                <w:rFonts w:ascii="Arial" w:hAnsi="Arial" w:cs="Arial"/>
                <w:sz w:val="14"/>
                <w:szCs w:val="14"/>
              </w:rPr>
            </w:pPr>
            <w:r w:rsidRPr="0037545B">
              <w:rPr>
                <w:rFonts w:ascii="Arial" w:hAnsi="Arial" w:cs="Arial"/>
                <w:sz w:val="14"/>
                <w:szCs w:val="14"/>
              </w:rPr>
              <w:t>Series of events for parents/carers and pupils of P7 organised and delivered and impacting on outcomes for pupils as measured individually.</w:t>
            </w:r>
          </w:p>
          <w:p w14:paraId="6D506F33" w14:textId="4133FA78" w:rsidR="005B6693" w:rsidRPr="008845E4" w:rsidRDefault="005B6693" w:rsidP="00CF0C8D">
            <w:pPr>
              <w:contextualSpacing/>
              <w:rPr>
                <w:rFonts w:ascii="Arial" w:hAnsi="Arial" w:cs="Arial"/>
                <w:color w:val="FF0000"/>
                <w:sz w:val="14"/>
                <w:szCs w:val="14"/>
              </w:rPr>
            </w:pPr>
          </w:p>
          <w:p w14:paraId="20A5A24D" w14:textId="64F10B29" w:rsidR="009E79D0" w:rsidRPr="008845E4" w:rsidRDefault="009E79D0" w:rsidP="00CF0C8D">
            <w:pPr>
              <w:contextualSpacing/>
              <w:rPr>
                <w:rFonts w:ascii="Arial" w:hAnsi="Arial" w:cs="Arial"/>
                <w:color w:val="FF0000"/>
                <w:sz w:val="14"/>
                <w:szCs w:val="14"/>
              </w:rPr>
            </w:pPr>
          </w:p>
          <w:p w14:paraId="5D07D439" w14:textId="77777777" w:rsidR="009E79D0" w:rsidRPr="008845E4" w:rsidRDefault="009E79D0" w:rsidP="00CF0C8D">
            <w:pPr>
              <w:contextualSpacing/>
              <w:rPr>
                <w:rFonts w:ascii="Arial" w:hAnsi="Arial" w:cs="Arial"/>
                <w:color w:val="FF0000"/>
                <w:sz w:val="14"/>
                <w:szCs w:val="14"/>
              </w:rPr>
            </w:pPr>
          </w:p>
          <w:p w14:paraId="28569F35" w14:textId="5A6FAA38" w:rsidR="006710D6" w:rsidRPr="0037545B" w:rsidRDefault="006710D6" w:rsidP="00057218">
            <w:pPr>
              <w:pStyle w:val="ListParagraph"/>
              <w:numPr>
                <w:ilvl w:val="0"/>
                <w:numId w:val="31"/>
              </w:numPr>
              <w:ind w:left="236" w:hanging="236"/>
              <w:rPr>
                <w:rFonts w:ascii="Arial" w:hAnsi="Arial" w:cs="Arial"/>
                <w:sz w:val="14"/>
                <w:szCs w:val="14"/>
              </w:rPr>
            </w:pPr>
            <w:r w:rsidRPr="0037545B">
              <w:rPr>
                <w:rFonts w:ascii="Arial" w:hAnsi="Arial" w:cs="Arial"/>
                <w:sz w:val="14"/>
                <w:szCs w:val="14"/>
              </w:rPr>
              <w:t>Delivery of online videos are being used by families in our community and encouraging families to work together on school based activities.</w:t>
            </w:r>
          </w:p>
          <w:p w14:paraId="05DB1A48" w14:textId="77777777" w:rsidR="006710D6" w:rsidRPr="006A0714" w:rsidRDefault="006710D6" w:rsidP="00CF0C8D">
            <w:pPr>
              <w:contextualSpacing/>
              <w:rPr>
                <w:rFonts w:ascii="Arial" w:hAnsi="Arial" w:cs="Arial"/>
                <w:sz w:val="14"/>
                <w:szCs w:val="14"/>
              </w:rPr>
            </w:pPr>
          </w:p>
          <w:p w14:paraId="5FB4C624" w14:textId="77777777" w:rsidR="006710D6" w:rsidRPr="006A0714" w:rsidRDefault="006710D6" w:rsidP="00CF0C8D">
            <w:pPr>
              <w:contextualSpacing/>
              <w:rPr>
                <w:rFonts w:ascii="Arial" w:hAnsi="Arial" w:cs="Arial"/>
                <w:sz w:val="14"/>
                <w:szCs w:val="14"/>
              </w:rPr>
            </w:pPr>
          </w:p>
          <w:p w14:paraId="517E3E1D" w14:textId="0EBA4ADF" w:rsidR="00057218" w:rsidRDefault="00057218" w:rsidP="00CF0C8D">
            <w:pPr>
              <w:contextualSpacing/>
              <w:rPr>
                <w:rFonts w:ascii="Arial" w:hAnsi="Arial" w:cs="Arial"/>
                <w:sz w:val="14"/>
                <w:szCs w:val="14"/>
              </w:rPr>
            </w:pPr>
          </w:p>
          <w:p w14:paraId="1BD6FD58" w14:textId="6567B8AC" w:rsidR="009E79D0" w:rsidRDefault="009E79D0" w:rsidP="00CF0C8D">
            <w:pPr>
              <w:contextualSpacing/>
              <w:rPr>
                <w:rFonts w:ascii="Arial" w:hAnsi="Arial" w:cs="Arial"/>
                <w:sz w:val="14"/>
                <w:szCs w:val="14"/>
              </w:rPr>
            </w:pPr>
          </w:p>
          <w:p w14:paraId="57248F07" w14:textId="7D485839" w:rsidR="009E79D0" w:rsidRDefault="009E79D0" w:rsidP="00CF0C8D">
            <w:pPr>
              <w:contextualSpacing/>
              <w:rPr>
                <w:rFonts w:ascii="Arial" w:hAnsi="Arial" w:cs="Arial"/>
                <w:sz w:val="14"/>
                <w:szCs w:val="14"/>
              </w:rPr>
            </w:pPr>
          </w:p>
          <w:p w14:paraId="5B6D7BB7" w14:textId="02A62308" w:rsidR="009E79D0" w:rsidRDefault="009E79D0" w:rsidP="00CF0C8D">
            <w:pPr>
              <w:contextualSpacing/>
              <w:rPr>
                <w:rFonts w:ascii="Arial" w:hAnsi="Arial" w:cs="Arial"/>
                <w:sz w:val="14"/>
                <w:szCs w:val="14"/>
              </w:rPr>
            </w:pPr>
          </w:p>
          <w:p w14:paraId="3A9AAB8B" w14:textId="6B45DDEB" w:rsidR="009E79D0" w:rsidRDefault="009E79D0" w:rsidP="00CF0C8D">
            <w:pPr>
              <w:contextualSpacing/>
              <w:rPr>
                <w:rFonts w:ascii="Arial" w:hAnsi="Arial" w:cs="Arial"/>
                <w:sz w:val="14"/>
                <w:szCs w:val="14"/>
              </w:rPr>
            </w:pPr>
          </w:p>
          <w:p w14:paraId="725F6ED0" w14:textId="33325F96" w:rsidR="009E79D0" w:rsidRDefault="009E79D0" w:rsidP="00CF0C8D">
            <w:pPr>
              <w:contextualSpacing/>
              <w:rPr>
                <w:rFonts w:ascii="Arial" w:hAnsi="Arial" w:cs="Arial"/>
                <w:sz w:val="14"/>
                <w:szCs w:val="14"/>
              </w:rPr>
            </w:pPr>
          </w:p>
          <w:p w14:paraId="2E89BF35" w14:textId="07DDADFA" w:rsidR="009E79D0" w:rsidRDefault="009E79D0" w:rsidP="00CF0C8D">
            <w:pPr>
              <w:contextualSpacing/>
              <w:rPr>
                <w:rFonts w:ascii="Arial" w:hAnsi="Arial" w:cs="Arial"/>
                <w:sz w:val="14"/>
                <w:szCs w:val="14"/>
              </w:rPr>
            </w:pPr>
          </w:p>
          <w:p w14:paraId="5E67F6DB" w14:textId="06C200FD" w:rsidR="009E79D0" w:rsidRDefault="009E79D0" w:rsidP="00CF0C8D">
            <w:pPr>
              <w:contextualSpacing/>
              <w:rPr>
                <w:rFonts w:ascii="Arial" w:hAnsi="Arial" w:cs="Arial"/>
                <w:sz w:val="14"/>
                <w:szCs w:val="14"/>
              </w:rPr>
            </w:pPr>
          </w:p>
          <w:p w14:paraId="5BACAF5E" w14:textId="5D3296F9" w:rsidR="009E79D0" w:rsidRDefault="009E79D0" w:rsidP="00CF0C8D">
            <w:pPr>
              <w:contextualSpacing/>
              <w:rPr>
                <w:rFonts w:ascii="Arial" w:hAnsi="Arial" w:cs="Arial"/>
                <w:sz w:val="14"/>
                <w:szCs w:val="14"/>
              </w:rPr>
            </w:pPr>
          </w:p>
          <w:p w14:paraId="764E1B22" w14:textId="16A9E528" w:rsidR="009E79D0" w:rsidRDefault="009E79D0" w:rsidP="00CF0C8D">
            <w:pPr>
              <w:contextualSpacing/>
              <w:rPr>
                <w:rFonts w:ascii="Arial" w:hAnsi="Arial" w:cs="Arial"/>
                <w:sz w:val="14"/>
                <w:szCs w:val="14"/>
              </w:rPr>
            </w:pPr>
          </w:p>
          <w:p w14:paraId="5BC28546" w14:textId="1D5B454C" w:rsidR="006710D6" w:rsidRPr="009E79D0" w:rsidRDefault="006710D6" w:rsidP="009E79D0">
            <w:pPr>
              <w:pStyle w:val="ListParagraph"/>
              <w:numPr>
                <w:ilvl w:val="0"/>
                <w:numId w:val="31"/>
              </w:numPr>
              <w:ind w:left="236" w:hanging="236"/>
              <w:rPr>
                <w:rFonts w:ascii="Arial" w:hAnsi="Arial" w:cs="Arial"/>
                <w:sz w:val="14"/>
                <w:szCs w:val="14"/>
              </w:rPr>
            </w:pPr>
            <w:r w:rsidRPr="0037545B">
              <w:rPr>
                <w:rFonts w:ascii="Arial" w:hAnsi="Arial" w:cs="Arial"/>
                <w:sz w:val="14"/>
                <w:szCs w:val="14"/>
              </w:rPr>
              <w:t xml:space="preserve">Parents / carers are provided with the opportunity to access additional qualifications through school specific programmes. </w:t>
            </w:r>
          </w:p>
        </w:tc>
      </w:tr>
    </w:tbl>
    <w:p w14:paraId="031E4476" w14:textId="6C39F5AD" w:rsidR="00CF0C8D" w:rsidRPr="00FE7414" w:rsidRDefault="00CF0C8D" w:rsidP="00CF0C8D">
      <w:pPr>
        <w:rPr>
          <w:rFonts w:ascii="Arial" w:hAnsi="Arial" w:cs="Arial"/>
          <w:sz w:val="16"/>
          <w:szCs w:val="16"/>
        </w:rPr>
      </w:pPr>
    </w:p>
    <w:p w14:paraId="0692E9DC" w14:textId="5C6573F8" w:rsidR="006710D6" w:rsidRPr="00FE7414" w:rsidRDefault="006710D6" w:rsidP="00CF0C8D">
      <w:pPr>
        <w:rPr>
          <w:rFonts w:ascii="Arial" w:hAnsi="Arial" w:cs="Arial"/>
          <w:sz w:val="16"/>
          <w:szCs w:val="16"/>
        </w:rPr>
      </w:pPr>
    </w:p>
    <w:p w14:paraId="3B1ECB02" w14:textId="199023DF" w:rsidR="00A73A1E" w:rsidRPr="00FE7414" w:rsidRDefault="00A73A1E" w:rsidP="00CF0C8D">
      <w:pPr>
        <w:rPr>
          <w:rFonts w:ascii="Arial" w:hAnsi="Arial" w:cs="Arial"/>
          <w:sz w:val="16"/>
          <w:szCs w:val="16"/>
        </w:rPr>
      </w:pPr>
    </w:p>
    <w:p w14:paraId="49BCF110" w14:textId="28BE3484" w:rsidR="00A73A1E" w:rsidRPr="00FE7414" w:rsidRDefault="00A73A1E" w:rsidP="00CF0C8D">
      <w:pPr>
        <w:rPr>
          <w:rFonts w:ascii="Arial" w:hAnsi="Arial" w:cs="Arial"/>
          <w:sz w:val="16"/>
          <w:szCs w:val="16"/>
        </w:rPr>
      </w:pPr>
    </w:p>
    <w:p w14:paraId="37A82ED4" w14:textId="7DF977DB" w:rsidR="00A73A1E" w:rsidRPr="00FE7414" w:rsidRDefault="00A73A1E" w:rsidP="00CF0C8D">
      <w:pPr>
        <w:rPr>
          <w:rFonts w:ascii="Arial" w:hAnsi="Arial" w:cs="Arial"/>
          <w:sz w:val="16"/>
          <w:szCs w:val="16"/>
        </w:rPr>
      </w:pPr>
    </w:p>
    <w:p w14:paraId="6677F994" w14:textId="6A69B352" w:rsidR="001773C8" w:rsidRPr="00FE7414" w:rsidRDefault="001773C8" w:rsidP="00CF0C8D">
      <w:pPr>
        <w:rPr>
          <w:rFonts w:ascii="Arial" w:hAnsi="Arial" w:cs="Arial"/>
          <w:sz w:val="16"/>
          <w:szCs w:val="16"/>
        </w:rPr>
      </w:pPr>
    </w:p>
    <w:p w14:paraId="741145F9" w14:textId="458E4B19" w:rsidR="001773C8" w:rsidRPr="00FE7414" w:rsidRDefault="001773C8" w:rsidP="00CF0C8D">
      <w:pPr>
        <w:rPr>
          <w:rFonts w:ascii="Arial" w:hAnsi="Arial" w:cs="Arial"/>
          <w:sz w:val="16"/>
          <w:szCs w:val="16"/>
        </w:rPr>
      </w:pPr>
    </w:p>
    <w:p w14:paraId="7EE3CE8D" w14:textId="77777777" w:rsidR="001773C8" w:rsidRPr="00FE7414" w:rsidRDefault="001773C8" w:rsidP="00CF0C8D">
      <w:pPr>
        <w:rPr>
          <w:rFonts w:ascii="Arial" w:hAnsi="Arial" w:cs="Arial"/>
          <w:sz w:val="16"/>
          <w:szCs w:val="16"/>
        </w:rPr>
      </w:pPr>
    </w:p>
    <w:p w14:paraId="0C93E62B" w14:textId="5A4212F3" w:rsidR="00A73A1E" w:rsidRPr="00FE7414" w:rsidRDefault="005B6693" w:rsidP="00CF0C8D">
      <w:pPr>
        <w:rPr>
          <w:rFonts w:ascii="Arial" w:hAnsi="Arial" w:cs="Arial"/>
          <w:sz w:val="16"/>
          <w:szCs w:val="16"/>
        </w:rPr>
      </w:pPr>
      <w:r>
        <w:rPr>
          <w:rFonts w:ascii="Arial" w:hAnsi="Arial" w:cs="Arial"/>
          <w:sz w:val="16"/>
          <w:szCs w:val="16"/>
        </w:rPr>
        <w:br w:type="page"/>
      </w:r>
    </w:p>
    <w:tbl>
      <w:tblPr>
        <w:tblStyle w:val="TableGrid13"/>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A73A1E" w:rsidRPr="00FE7414" w14:paraId="45866C0B" w14:textId="77777777" w:rsidTr="00B1027A">
        <w:trPr>
          <w:trHeight w:val="648"/>
        </w:trPr>
        <w:tc>
          <w:tcPr>
            <w:tcW w:w="2694" w:type="dxa"/>
            <w:gridSpan w:val="2"/>
            <w:shd w:val="clear" w:color="auto" w:fill="F2F2F2" w:themeFill="background1" w:themeFillShade="F2"/>
            <w:vAlign w:val="center"/>
          </w:tcPr>
          <w:p w14:paraId="61C0D97F" w14:textId="77777777" w:rsidR="00A73A1E" w:rsidRPr="00FE7414" w:rsidRDefault="00A73A1E" w:rsidP="00A73A1E">
            <w:pPr>
              <w:rPr>
                <w:rFonts w:ascii="Arial" w:hAnsi="Arial" w:cs="Arial"/>
                <w:b/>
                <w:sz w:val="16"/>
                <w:szCs w:val="16"/>
              </w:rPr>
            </w:pPr>
            <w:r w:rsidRPr="00FE7414">
              <w:rPr>
                <w:rFonts w:ascii="Arial" w:hAnsi="Arial" w:cs="Arial"/>
                <w:b/>
                <w:sz w:val="16"/>
                <w:szCs w:val="16"/>
              </w:rPr>
              <w:lastRenderedPageBreak/>
              <w:t>School Strategic Priority:</w:t>
            </w:r>
          </w:p>
        </w:tc>
        <w:tc>
          <w:tcPr>
            <w:tcW w:w="10773" w:type="dxa"/>
            <w:gridSpan w:val="5"/>
            <w:shd w:val="clear" w:color="auto" w:fill="F2F2F2" w:themeFill="background1" w:themeFillShade="F2"/>
            <w:vAlign w:val="center"/>
          </w:tcPr>
          <w:p w14:paraId="3E64BFF8" w14:textId="77777777" w:rsidR="00A73A1E" w:rsidRPr="00FE7414" w:rsidRDefault="00A73A1E" w:rsidP="00A73A1E">
            <w:pPr>
              <w:rPr>
                <w:rFonts w:ascii="Arial" w:hAnsi="Arial" w:cs="Arial"/>
                <w:b/>
                <w:sz w:val="16"/>
                <w:szCs w:val="16"/>
              </w:rPr>
            </w:pPr>
            <w:r w:rsidRPr="00FE7414">
              <w:rPr>
                <w:rFonts w:ascii="Arial" w:hAnsi="Arial" w:cs="Arial"/>
                <w:b/>
                <w:color w:val="00B050"/>
                <w:sz w:val="16"/>
                <w:szCs w:val="16"/>
              </w:rPr>
              <w:t>Work with all young people to build their resilience, supporting their mental health and physical well-being</w:t>
            </w:r>
          </w:p>
        </w:tc>
        <w:tc>
          <w:tcPr>
            <w:tcW w:w="2410" w:type="dxa"/>
            <w:shd w:val="clear" w:color="auto" w:fill="F2F2F2" w:themeFill="background1" w:themeFillShade="F2"/>
            <w:vAlign w:val="center"/>
          </w:tcPr>
          <w:p w14:paraId="3A2556F9" w14:textId="77777777" w:rsidR="00A73A1E" w:rsidRPr="00FE7414" w:rsidRDefault="00A73A1E" w:rsidP="00A73A1E">
            <w:pPr>
              <w:rPr>
                <w:rFonts w:ascii="Arial" w:hAnsi="Arial" w:cs="Arial"/>
                <w:i/>
                <w:sz w:val="16"/>
                <w:szCs w:val="16"/>
              </w:rPr>
            </w:pPr>
            <w:r w:rsidRPr="00FE7414">
              <w:rPr>
                <w:rFonts w:ascii="Arial" w:hAnsi="Arial" w:cs="Arial"/>
                <w:b/>
                <w:sz w:val="16"/>
                <w:szCs w:val="16"/>
              </w:rPr>
              <w:t xml:space="preserve">Linked to Directorate Priority: </w:t>
            </w:r>
            <w:r w:rsidRPr="00FE7414">
              <w:rPr>
                <w:rFonts w:ascii="Arial" w:hAnsi="Arial" w:cs="Arial"/>
                <w:color w:val="00B050"/>
                <w:sz w:val="16"/>
                <w:szCs w:val="16"/>
              </w:rPr>
              <w:t>4</w:t>
            </w:r>
          </w:p>
        </w:tc>
      </w:tr>
      <w:tr w:rsidR="00A73A1E" w:rsidRPr="00FE7414" w14:paraId="4309246D" w14:textId="77777777" w:rsidTr="00B1027A">
        <w:trPr>
          <w:trHeight w:val="648"/>
        </w:trPr>
        <w:tc>
          <w:tcPr>
            <w:tcW w:w="2694" w:type="dxa"/>
            <w:gridSpan w:val="2"/>
            <w:shd w:val="clear" w:color="auto" w:fill="F2F2F2" w:themeFill="background1" w:themeFillShade="F2"/>
            <w:vAlign w:val="center"/>
          </w:tcPr>
          <w:p w14:paraId="50EBB6D0" w14:textId="77777777" w:rsidR="00A73A1E" w:rsidRPr="00FE7414" w:rsidRDefault="00A73A1E" w:rsidP="00A73A1E">
            <w:pPr>
              <w:rPr>
                <w:rFonts w:ascii="Arial" w:hAnsi="Arial" w:cs="Arial"/>
                <w:b/>
                <w:sz w:val="16"/>
                <w:szCs w:val="16"/>
              </w:rPr>
            </w:pPr>
            <w:r w:rsidRPr="00FE7414">
              <w:rPr>
                <w:rFonts w:ascii="Arial" w:hAnsi="Arial" w:cs="Arial"/>
                <w:b/>
                <w:sz w:val="16"/>
                <w:szCs w:val="16"/>
              </w:rPr>
              <w:t>High Level Objectives</w:t>
            </w:r>
          </w:p>
        </w:tc>
        <w:tc>
          <w:tcPr>
            <w:tcW w:w="10773" w:type="dxa"/>
            <w:gridSpan w:val="5"/>
            <w:shd w:val="clear" w:color="auto" w:fill="F2F2F2" w:themeFill="background1" w:themeFillShade="F2"/>
            <w:vAlign w:val="center"/>
          </w:tcPr>
          <w:p w14:paraId="7DD13B13" w14:textId="77777777" w:rsidR="00A73A1E" w:rsidRPr="00FE7414" w:rsidRDefault="00A73A1E" w:rsidP="00A73A1E">
            <w:pPr>
              <w:numPr>
                <w:ilvl w:val="0"/>
                <w:numId w:val="7"/>
              </w:numPr>
              <w:contextualSpacing/>
              <w:rPr>
                <w:rFonts w:ascii="Arial" w:hAnsi="Arial" w:cs="Arial"/>
                <w:b/>
                <w:color w:val="00B050"/>
                <w:sz w:val="16"/>
                <w:szCs w:val="16"/>
              </w:rPr>
            </w:pPr>
            <w:r w:rsidRPr="00FE7414">
              <w:rPr>
                <w:rFonts w:ascii="Arial" w:hAnsi="Arial" w:cs="Arial"/>
                <w:b/>
                <w:color w:val="00B050"/>
                <w:sz w:val="16"/>
                <w:szCs w:val="16"/>
              </w:rPr>
              <w:t>To strengthen and embed targeted approaches to well-being across the school.</w:t>
            </w:r>
          </w:p>
          <w:p w14:paraId="5ED44F39" w14:textId="77777777" w:rsidR="00A73A1E" w:rsidRPr="00FE7414" w:rsidRDefault="00A73A1E" w:rsidP="00A73A1E">
            <w:pPr>
              <w:numPr>
                <w:ilvl w:val="0"/>
                <w:numId w:val="7"/>
              </w:numPr>
              <w:contextualSpacing/>
              <w:rPr>
                <w:rFonts w:ascii="Arial" w:hAnsi="Arial" w:cs="Arial"/>
                <w:b/>
                <w:sz w:val="16"/>
                <w:szCs w:val="16"/>
              </w:rPr>
            </w:pPr>
            <w:r w:rsidRPr="00FE7414">
              <w:rPr>
                <w:rFonts w:ascii="Arial" w:hAnsi="Arial" w:cs="Arial"/>
                <w:b/>
                <w:color w:val="00B050"/>
                <w:sz w:val="16"/>
                <w:szCs w:val="16"/>
              </w:rPr>
              <w:t>Embed a focus on equality and human rights in line with our school values.</w:t>
            </w:r>
          </w:p>
        </w:tc>
        <w:tc>
          <w:tcPr>
            <w:tcW w:w="2410" w:type="dxa"/>
            <w:shd w:val="clear" w:color="auto" w:fill="F2F2F2" w:themeFill="background1" w:themeFillShade="F2"/>
            <w:vAlign w:val="center"/>
          </w:tcPr>
          <w:p w14:paraId="11F01959" w14:textId="77777777" w:rsidR="00A73A1E" w:rsidRPr="00FE7414" w:rsidRDefault="00A73A1E" w:rsidP="00A73A1E">
            <w:pPr>
              <w:rPr>
                <w:rFonts w:ascii="Arial" w:hAnsi="Arial" w:cs="Arial"/>
                <w:b/>
                <w:sz w:val="16"/>
                <w:szCs w:val="16"/>
              </w:rPr>
            </w:pPr>
          </w:p>
        </w:tc>
      </w:tr>
      <w:tr w:rsidR="00A73A1E" w:rsidRPr="00FE7414" w14:paraId="43927E33" w14:textId="77777777" w:rsidTr="00B1027A">
        <w:trPr>
          <w:trHeight w:val="648"/>
        </w:trPr>
        <w:tc>
          <w:tcPr>
            <w:tcW w:w="1701" w:type="dxa"/>
            <w:vAlign w:val="center"/>
          </w:tcPr>
          <w:p w14:paraId="50C7532C" w14:textId="77777777" w:rsidR="00A73A1E" w:rsidRPr="00FE7414" w:rsidRDefault="00A73A1E" w:rsidP="00A73A1E">
            <w:pPr>
              <w:jc w:val="center"/>
              <w:rPr>
                <w:rFonts w:ascii="Arial" w:hAnsi="Arial" w:cs="Arial"/>
                <w:b/>
                <w:sz w:val="16"/>
                <w:szCs w:val="16"/>
              </w:rPr>
            </w:pPr>
            <w:r w:rsidRPr="00FE7414">
              <w:rPr>
                <w:rFonts w:ascii="Arial" w:hAnsi="Arial" w:cs="Arial"/>
                <w:b/>
                <w:sz w:val="16"/>
                <w:szCs w:val="16"/>
              </w:rPr>
              <w:t>Tasks</w:t>
            </w:r>
          </w:p>
        </w:tc>
        <w:tc>
          <w:tcPr>
            <w:tcW w:w="993" w:type="dxa"/>
          </w:tcPr>
          <w:p w14:paraId="09CE9634" w14:textId="77777777" w:rsidR="00A73A1E" w:rsidRPr="00FE7414" w:rsidRDefault="00A73A1E" w:rsidP="00A73A1E">
            <w:pPr>
              <w:jc w:val="center"/>
              <w:rPr>
                <w:rFonts w:ascii="Arial" w:hAnsi="Arial" w:cs="Arial"/>
                <w:b/>
                <w:sz w:val="16"/>
                <w:szCs w:val="16"/>
              </w:rPr>
            </w:pPr>
            <w:r w:rsidRPr="00FE7414">
              <w:rPr>
                <w:rFonts w:ascii="Arial" w:hAnsi="Arial" w:cs="Arial"/>
                <w:b/>
                <w:sz w:val="16"/>
                <w:szCs w:val="16"/>
              </w:rPr>
              <w:t>Supported through PEF?</w:t>
            </w:r>
          </w:p>
          <w:p w14:paraId="55650CD9" w14:textId="77777777" w:rsidR="00A73A1E" w:rsidRPr="00FE7414" w:rsidRDefault="00A73A1E" w:rsidP="00A73A1E">
            <w:pPr>
              <w:jc w:val="center"/>
              <w:rPr>
                <w:rFonts w:ascii="Arial" w:hAnsi="Arial" w:cs="Arial"/>
                <w:b/>
                <w:sz w:val="16"/>
                <w:szCs w:val="16"/>
              </w:rPr>
            </w:pPr>
            <w:r w:rsidRPr="00FE7414">
              <w:rPr>
                <w:rFonts w:ascii="Arial" w:hAnsi="Arial" w:cs="Arial"/>
                <w:b/>
                <w:sz w:val="16"/>
                <w:szCs w:val="16"/>
              </w:rPr>
              <w:t>Y/N</w:t>
            </w:r>
          </w:p>
        </w:tc>
        <w:tc>
          <w:tcPr>
            <w:tcW w:w="1020" w:type="dxa"/>
          </w:tcPr>
          <w:p w14:paraId="20AAD75F" w14:textId="77777777" w:rsidR="00A73A1E" w:rsidRPr="00FE7414" w:rsidRDefault="00A73A1E" w:rsidP="00A73A1E">
            <w:pPr>
              <w:jc w:val="center"/>
              <w:rPr>
                <w:rFonts w:ascii="Arial" w:hAnsi="Arial" w:cs="Arial"/>
                <w:b/>
                <w:sz w:val="16"/>
                <w:szCs w:val="16"/>
              </w:rPr>
            </w:pPr>
            <w:r w:rsidRPr="00FE7414">
              <w:rPr>
                <w:rFonts w:ascii="Arial" w:hAnsi="Arial" w:cs="Arial"/>
                <w:b/>
                <w:sz w:val="16"/>
                <w:szCs w:val="16"/>
              </w:rPr>
              <w:t>Supported through PEF?</w:t>
            </w:r>
          </w:p>
          <w:p w14:paraId="551518A0" w14:textId="77777777" w:rsidR="00A73A1E" w:rsidRPr="00FE7414" w:rsidRDefault="00A73A1E" w:rsidP="00A73A1E">
            <w:pPr>
              <w:jc w:val="center"/>
              <w:rPr>
                <w:rFonts w:ascii="Arial" w:hAnsi="Arial" w:cs="Arial"/>
                <w:b/>
                <w:sz w:val="16"/>
                <w:szCs w:val="16"/>
              </w:rPr>
            </w:pPr>
            <w:r w:rsidRPr="00FE7414">
              <w:rPr>
                <w:rFonts w:ascii="Arial" w:hAnsi="Arial" w:cs="Arial"/>
                <w:b/>
                <w:sz w:val="16"/>
                <w:szCs w:val="16"/>
              </w:rPr>
              <w:t>Y/N</w:t>
            </w:r>
          </w:p>
        </w:tc>
        <w:tc>
          <w:tcPr>
            <w:tcW w:w="3684" w:type="dxa"/>
            <w:vAlign w:val="center"/>
          </w:tcPr>
          <w:p w14:paraId="255E860C" w14:textId="77777777" w:rsidR="00A73A1E" w:rsidRPr="00FE7414" w:rsidRDefault="00A73A1E" w:rsidP="00A73A1E">
            <w:pPr>
              <w:jc w:val="center"/>
              <w:rPr>
                <w:rFonts w:ascii="Arial" w:hAnsi="Arial" w:cs="Arial"/>
                <w:b/>
                <w:sz w:val="16"/>
                <w:szCs w:val="16"/>
              </w:rPr>
            </w:pPr>
            <w:r w:rsidRPr="00FE7414">
              <w:rPr>
                <w:rFonts w:ascii="Arial" w:hAnsi="Arial" w:cs="Arial"/>
                <w:b/>
                <w:sz w:val="16"/>
                <w:szCs w:val="16"/>
              </w:rPr>
              <w:t>How will I achieve this?</w:t>
            </w:r>
          </w:p>
        </w:tc>
        <w:tc>
          <w:tcPr>
            <w:tcW w:w="1250" w:type="dxa"/>
            <w:vAlign w:val="center"/>
          </w:tcPr>
          <w:p w14:paraId="36493E9F" w14:textId="77777777" w:rsidR="00A73A1E" w:rsidRPr="00FE7414" w:rsidRDefault="00A73A1E" w:rsidP="00A73A1E">
            <w:pPr>
              <w:jc w:val="center"/>
              <w:rPr>
                <w:rFonts w:ascii="Arial" w:hAnsi="Arial" w:cs="Arial"/>
                <w:b/>
                <w:sz w:val="16"/>
                <w:szCs w:val="16"/>
              </w:rPr>
            </w:pPr>
            <w:r w:rsidRPr="00FE7414">
              <w:rPr>
                <w:rFonts w:ascii="Arial" w:hAnsi="Arial" w:cs="Arial"/>
                <w:b/>
                <w:sz w:val="16"/>
                <w:szCs w:val="16"/>
              </w:rPr>
              <w:t>Timescale / Assigned to:</w:t>
            </w:r>
          </w:p>
        </w:tc>
        <w:tc>
          <w:tcPr>
            <w:tcW w:w="3626" w:type="dxa"/>
            <w:vAlign w:val="center"/>
          </w:tcPr>
          <w:p w14:paraId="32F41F72" w14:textId="77777777" w:rsidR="00A73A1E" w:rsidRPr="00FE7414" w:rsidRDefault="00A73A1E" w:rsidP="00A73A1E">
            <w:pPr>
              <w:jc w:val="center"/>
              <w:rPr>
                <w:rFonts w:ascii="Arial" w:hAnsi="Arial" w:cs="Arial"/>
                <w:b/>
                <w:sz w:val="16"/>
                <w:szCs w:val="16"/>
              </w:rPr>
            </w:pPr>
            <w:r w:rsidRPr="00FE7414">
              <w:rPr>
                <w:rFonts w:ascii="Arial" w:hAnsi="Arial" w:cs="Arial"/>
                <w:b/>
                <w:sz w:val="16"/>
                <w:szCs w:val="16"/>
              </w:rPr>
              <w:t>Pupil Outcomes</w:t>
            </w:r>
          </w:p>
        </w:tc>
        <w:tc>
          <w:tcPr>
            <w:tcW w:w="3603" w:type="dxa"/>
            <w:gridSpan w:val="2"/>
            <w:vAlign w:val="center"/>
          </w:tcPr>
          <w:p w14:paraId="5A672F68" w14:textId="77777777" w:rsidR="00A73A1E" w:rsidRPr="00FE7414" w:rsidRDefault="00A73A1E" w:rsidP="00A73A1E">
            <w:pPr>
              <w:jc w:val="center"/>
              <w:rPr>
                <w:rFonts w:ascii="Arial" w:hAnsi="Arial" w:cs="Arial"/>
                <w:b/>
                <w:sz w:val="16"/>
                <w:szCs w:val="16"/>
              </w:rPr>
            </w:pPr>
            <w:r w:rsidRPr="00FE7414">
              <w:rPr>
                <w:rFonts w:ascii="Arial" w:hAnsi="Arial" w:cs="Arial"/>
                <w:b/>
                <w:sz w:val="16"/>
                <w:szCs w:val="16"/>
              </w:rPr>
              <w:t>Measurement</w:t>
            </w:r>
          </w:p>
        </w:tc>
      </w:tr>
      <w:tr w:rsidR="00A73A1E" w:rsidRPr="00FE7414" w14:paraId="3DFD7D86" w14:textId="77777777" w:rsidTr="00B1027A">
        <w:trPr>
          <w:trHeight w:val="416"/>
        </w:trPr>
        <w:tc>
          <w:tcPr>
            <w:tcW w:w="1701" w:type="dxa"/>
            <w:shd w:val="clear" w:color="auto" w:fill="FFFFFF" w:themeFill="background1"/>
          </w:tcPr>
          <w:p w14:paraId="66004710" w14:textId="77777777" w:rsidR="00A73A1E" w:rsidRPr="005B6693" w:rsidRDefault="00A73A1E" w:rsidP="00A73A1E">
            <w:pPr>
              <w:rPr>
                <w:rFonts w:ascii="Arial" w:hAnsi="Arial" w:cs="Arial"/>
                <w:sz w:val="14"/>
                <w:szCs w:val="14"/>
              </w:rPr>
            </w:pPr>
            <w:r w:rsidRPr="005B6693">
              <w:rPr>
                <w:rFonts w:ascii="Arial" w:hAnsi="Arial" w:cs="Arial"/>
                <w:sz w:val="14"/>
                <w:szCs w:val="14"/>
              </w:rPr>
              <w:t>To promote recovery with a focus on supporting and tracking H&amp;WB across the school for all pupils</w:t>
            </w:r>
          </w:p>
          <w:p w14:paraId="33B3172A" w14:textId="77777777" w:rsidR="00A73A1E" w:rsidRPr="005B6693" w:rsidRDefault="00A73A1E" w:rsidP="00A73A1E">
            <w:pPr>
              <w:rPr>
                <w:rFonts w:ascii="Arial" w:hAnsi="Arial" w:cs="Arial"/>
                <w:sz w:val="14"/>
                <w:szCs w:val="14"/>
              </w:rPr>
            </w:pPr>
          </w:p>
          <w:p w14:paraId="788C84BD" w14:textId="77777777" w:rsidR="00A73A1E" w:rsidRPr="005B6693" w:rsidRDefault="00A73A1E" w:rsidP="00A73A1E">
            <w:pPr>
              <w:rPr>
                <w:rFonts w:ascii="Arial" w:hAnsi="Arial" w:cs="Arial"/>
                <w:sz w:val="14"/>
                <w:szCs w:val="14"/>
              </w:rPr>
            </w:pPr>
          </w:p>
          <w:p w14:paraId="41CD48BC" w14:textId="77777777" w:rsidR="00A73A1E" w:rsidRPr="005B6693" w:rsidRDefault="00A73A1E" w:rsidP="00A73A1E">
            <w:pPr>
              <w:ind w:left="211" w:hanging="211"/>
              <w:rPr>
                <w:rFonts w:ascii="Arial" w:hAnsi="Arial" w:cs="Arial"/>
                <w:sz w:val="14"/>
                <w:szCs w:val="14"/>
              </w:rPr>
            </w:pPr>
          </w:p>
          <w:p w14:paraId="7B6C3AB8" w14:textId="77777777" w:rsidR="00A73A1E" w:rsidRPr="005B6693" w:rsidRDefault="00A73A1E" w:rsidP="00A73A1E">
            <w:pPr>
              <w:rPr>
                <w:rFonts w:ascii="Arial" w:hAnsi="Arial" w:cs="Arial"/>
                <w:sz w:val="14"/>
                <w:szCs w:val="14"/>
              </w:rPr>
            </w:pPr>
          </w:p>
          <w:p w14:paraId="0215B0AA" w14:textId="77777777" w:rsidR="00A73A1E" w:rsidRPr="005B6693" w:rsidRDefault="00A73A1E" w:rsidP="00A73A1E">
            <w:pPr>
              <w:rPr>
                <w:rFonts w:ascii="Arial" w:hAnsi="Arial" w:cs="Arial"/>
                <w:sz w:val="14"/>
                <w:szCs w:val="14"/>
              </w:rPr>
            </w:pPr>
          </w:p>
          <w:p w14:paraId="15271B23" w14:textId="77777777" w:rsidR="00A73A1E" w:rsidRPr="005B6693" w:rsidRDefault="00A73A1E" w:rsidP="00A73A1E">
            <w:pPr>
              <w:rPr>
                <w:rFonts w:ascii="Arial" w:hAnsi="Arial" w:cs="Arial"/>
                <w:sz w:val="14"/>
                <w:szCs w:val="14"/>
              </w:rPr>
            </w:pPr>
          </w:p>
          <w:p w14:paraId="1848DC18" w14:textId="77777777" w:rsidR="00A73A1E" w:rsidRPr="005B6693" w:rsidRDefault="00A73A1E" w:rsidP="00A73A1E">
            <w:pPr>
              <w:rPr>
                <w:rFonts w:ascii="Arial" w:hAnsi="Arial" w:cs="Arial"/>
                <w:sz w:val="14"/>
                <w:szCs w:val="14"/>
              </w:rPr>
            </w:pPr>
          </w:p>
          <w:p w14:paraId="3E304F0C" w14:textId="77777777" w:rsidR="00A73A1E" w:rsidRPr="005B6693" w:rsidRDefault="00A73A1E" w:rsidP="00A73A1E">
            <w:pPr>
              <w:rPr>
                <w:rFonts w:ascii="Arial" w:hAnsi="Arial" w:cs="Arial"/>
                <w:sz w:val="14"/>
                <w:szCs w:val="14"/>
              </w:rPr>
            </w:pPr>
          </w:p>
          <w:p w14:paraId="5E556064" w14:textId="77777777" w:rsidR="00A73A1E" w:rsidRPr="005B6693" w:rsidRDefault="00A73A1E" w:rsidP="00A73A1E">
            <w:pPr>
              <w:rPr>
                <w:rFonts w:ascii="Arial" w:hAnsi="Arial" w:cs="Arial"/>
                <w:sz w:val="14"/>
                <w:szCs w:val="14"/>
              </w:rPr>
            </w:pPr>
          </w:p>
          <w:p w14:paraId="0C5FBECA" w14:textId="77777777" w:rsidR="00A73A1E" w:rsidRPr="005B6693" w:rsidRDefault="00A73A1E" w:rsidP="00A73A1E">
            <w:pPr>
              <w:rPr>
                <w:rFonts w:ascii="Arial" w:hAnsi="Arial" w:cs="Arial"/>
                <w:sz w:val="14"/>
                <w:szCs w:val="14"/>
              </w:rPr>
            </w:pPr>
          </w:p>
          <w:p w14:paraId="5026F26B" w14:textId="5A174021" w:rsidR="00A73A1E" w:rsidRPr="005B6693" w:rsidRDefault="00A73A1E" w:rsidP="00A73A1E">
            <w:pPr>
              <w:rPr>
                <w:rFonts w:ascii="Arial" w:hAnsi="Arial" w:cs="Arial"/>
                <w:sz w:val="14"/>
                <w:szCs w:val="14"/>
              </w:rPr>
            </w:pPr>
          </w:p>
          <w:p w14:paraId="49040A8E" w14:textId="2CF1E6F3" w:rsidR="00A73A1E" w:rsidRPr="005B6693" w:rsidRDefault="00A73A1E" w:rsidP="00A73A1E">
            <w:pPr>
              <w:rPr>
                <w:rFonts w:ascii="Arial" w:hAnsi="Arial" w:cs="Arial"/>
                <w:sz w:val="14"/>
                <w:szCs w:val="14"/>
              </w:rPr>
            </w:pPr>
          </w:p>
          <w:p w14:paraId="012EE511" w14:textId="52FB06DA" w:rsidR="00A73A1E" w:rsidRPr="005B6693" w:rsidRDefault="00A73A1E" w:rsidP="00A73A1E">
            <w:pPr>
              <w:rPr>
                <w:rFonts w:ascii="Arial" w:hAnsi="Arial" w:cs="Arial"/>
                <w:sz w:val="14"/>
                <w:szCs w:val="14"/>
              </w:rPr>
            </w:pPr>
            <w:r w:rsidRPr="005B6693">
              <w:rPr>
                <w:rFonts w:ascii="Arial" w:hAnsi="Arial" w:cs="Arial"/>
                <w:sz w:val="14"/>
                <w:szCs w:val="14"/>
              </w:rPr>
              <w:t>Embed positive relationships throughout the school</w:t>
            </w:r>
          </w:p>
          <w:p w14:paraId="7F1669C1" w14:textId="77777777" w:rsidR="00A73A1E" w:rsidRPr="005B6693" w:rsidRDefault="00A73A1E" w:rsidP="00A73A1E">
            <w:pPr>
              <w:rPr>
                <w:rFonts w:ascii="Arial" w:hAnsi="Arial" w:cs="Arial"/>
                <w:sz w:val="14"/>
                <w:szCs w:val="14"/>
              </w:rPr>
            </w:pPr>
          </w:p>
          <w:p w14:paraId="19E4143E" w14:textId="77777777" w:rsidR="00A73A1E" w:rsidRPr="005B6693" w:rsidRDefault="00A73A1E" w:rsidP="00A73A1E">
            <w:pPr>
              <w:rPr>
                <w:rFonts w:ascii="Arial" w:hAnsi="Arial" w:cs="Arial"/>
                <w:sz w:val="14"/>
                <w:szCs w:val="14"/>
              </w:rPr>
            </w:pPr>
          </w:p>
          <w:p w14:paraId="5DE94897" w14:textId="77777777" w:rsidR="00A73A1E" w:rsidRPr="005B6693" w:rsidRDefault="00A73A1E" w:rsidP="00A73A1E">
            <w:pPr>
              <w:rPr>
                <w:rFonts w:ascii="Arial" w:hAnsi="Arial" w:cs="Arial"/>
                <w:sz w:val="14"/>
                <w:szCs w:val="14"/>
              </w:rPr>
            </w:pPr>
          </w:p>
          <w:p w14:paraId="5992C04A" w14:textId="77777777" w:rsidR="00A73A1E" w:rsidRPr="005B6693" w:rsidRDefault="00A73A1E" w:rsidP="00A73A1E">
            <w:pPr>
              <w:rPr>
                <w:rFonts w:ascii="Arial" w:hAnsi="Arial" w:cs="Arial"/>
                <w:sz w:val="14"/>
                <w:szCs w:val="14"/>
              </w:rPr>
            </w:pPr>
          </w:p>
          <w:p w14:paraId="6DE7C540" w14:textId="77777777" w:rsidR="00A73A1E" w:rsidRPr="005B6693" w:rsidRDefault="00A73A1E" w:rsidP="00A73A1E">
            <w:pPr>
              <w:rPr>
                <w:rFonts w:ascii="Arial" w:hAnsi="Arial" w:cs="Arial"/>
                <w:sz w:val="14"/>
                <w:szCs w:val="14"/>
              </w:rPr>
            </w:pPr>
          </w:p>
          <w:p w14:paraId="6F871771" w14:textId="70C4CE18" w:rsidR="00A73A1E" w:rsidRPr="005B6693" w:rsidRDefault="00A73A1E" w:rsidP="00A73A1E">
            <w:pPr>
              <w:rPr>
                <w:rFonts w:ascii="Arial" w:hAnsi="Arial" w:cs="Arial"/>
                <w:sz w:val="14"/>
                <w:szCs w:val="14"/>
              </w:rPr>
            </w:pPr>
          </w:p>
          <w:p w14:paraId="06A4DE64" w14:textId="0D4E399F" w:rsidR="00DD472E" w:rsidRDefault="00DD472E" w:rsidP="00A73A1E">
            <w:pPr>
              <w:rPr>
                <w:rFonts w:ascii="Arial" w:hAnsi="Arial" w:cs="Arial"/>
                <w:sz w:val="14"/>
                <w:szCs w:val="14"/>
              </w:rPr>
            </w:pPr>
          </w:p>
          <w:p w14:paraId="1AF48955" w14:textId="73A276EA" w:rsidR="00A73A1E" w:rsidRPr="005B6693" w:rsidRDefault="00A73A1E" w:rsidP="00A73A1E">
            <w:pPr>
              <w:rPr>
                <w:rFonts w:ascii="Arial" w:hAnsi="Arial" w:cs="Arial"/>
                <w:sz w:val="14"/>
                <w:szCs w:val="14"/>
              </w:rPr>
            </w:pPr>
            <w:r w:rsidRPr="005B6693">
              <w:rPr>
                <w:rFonts w:ascii="Arial" w:hAnsi="Arial" w:cs="Arial"/>
                <w:sz w:val="14"/>
                <w:szCs w:val="14"/>
              </w:rPr>
              <w:t>LGBT representation throughout the school to support equalities and inclusion</w:t>
            </w:r>
          </w:p>
          <w:p w14:paraId="22A894EA" w14:textId="77777777" w:rsidR="00A73A1E" w:rsidRPr="005B6693" w:rsidRDefault="00A73A1E" w:rsidP="00A73A1E">
            <w:pPr>
              <w:rPr>
                <w:rFonts w:ascii="Arial" w:hAnsi="Arial" w:cs="Arial"/>
                <w:sz w:val="14"/>
                <w:szCs w:val="14"/>
              </w:rPr>
            </w:pPr>
          </w:p>
          <w:p w14:paraId="38658FC1" w14:textId="77777777" w:rsidR="00A73A1E" w:rsidRPr="005B6693" w:rsidRDefault="00A73A1E" w:rsidP="00A73A1E">
            <w:pPr>
              <w:rPr>
                <w:rFonts w:ascii="Arial" w:hAnsi="Arial" w:cs="Arial"/>
                <w:sz w:val="14"/>
                <w:szCs w:val="14"/>
              </w:rPr>
            </w:pPr>
            <w:r w:rsidRPr="005B6693">
              <w:rPr>
                <w:rFonts w:ascii="Arial" w:hAnsi="Arial" w:cs="Arial"/>
                <w:sz w:val="14"/>
                <w:szCs w:val="14"/>
              </w:rPr>
              <w:t>House Ethos to link in with school values and strengthen the ethos of the school</w:t>
            </w:r>
          </w:p>
          <w:p w14:paraId="2B48A22D" w14:textId="77777777" w:rsidR="00A73A1E" w:rsidRPr="005B6693" w:rsidRDefault="00A73A1E" w:rsidP="00A73A1E">
            <w:pPr>
              <w:rPr>
                <w:rFonts w:ascii="Arial" w:hAnsi="Arial" w:cs="Arial"/>
                <w:sz w:val="14"/>
                <w:szCs w:val="14"/>
              </w:rPr>
            </w:pPr>
          </w:p>
          <w:p w14:paraId="1C8261A1" w14:textId="77777777" w:rsidR="00A73A1E" w:rsidRPr="005B6693" w:rsidRDefault="00A73A1E" w:rsidP="00A73A1E">
            <w:pPr>
              <w:rPr>
                <w:rFonts w:ascii="Arial" w:hAnsi="Arial" w:cs="Arial"/>
                <w:sz w:val="14"/>
                <w:szCs w:val="14"/>
              </w:rPr>
            </w:pPr>
          </w:p>
          <w:p w14:paraId="50E829B1" w14:textId="77777777" w:rsidR="00A73A1E" w:rsidRPr="005B6693" w:rsidRDefault="00A73A1E" w:rsidP="00A73A1E">
            <w:pPr>
              <w:rPr>
                <w:rFonts w:ascii="Arial" w:hAnsi="Arial" w:cs="Arial"/>
                <w:sz w:val="14"/>
                <w:szCs w:val="14"/>
              </w:rPr>
            </w:pPr>
          </w:p>
          <w:p w14:paraId="75943AB9" w14:textId="77777777" w:rsidR="00A73A1E" w:rsidRPr="005B6693" w:rsidRDefault="00A73A1E" w:rsidP="00A73A1E">
            <w:pPr>
              <w:rPr>
                <w:rFonts w:ascii="Arial" w:hAnsi="Arial" w:cs="Arial"/>
                <w:sz w:val="14"/>
                <w:szCs w:val="14"/>
              </w:rPr>
            </w:pPr>
          </w:p>
          <w:p w14:paraId="529DB9BA" w14:textId="77777777" w:rsidR="00A73A1E" w:rsidRPr="005B6693" w:rsidRDefault="00A73A1E" w:rsidP="00A73A1E">
            <w:pPr>
              <w:rPr>
                <w:rFonts w:ascii="Arial" w:hAnsi="Arial" w:cs="Arial"/>
                <w:sz w:val="14"/>
                <w:szCs w:val="14"/>
              </w:rPr>
            </w:pPr>
          </w:p>
          <w:p w14:paraId="07EAEB6A" w14:textId="77777777" w:rsidR="00A73A1E" w:rsidRPr="005B6693" w:rsidRDefault="00A73A1E" w:rsidP="00A73A1E">
            <w:pPr>
              <w:rPr>
                <w:rFonts w:ascii="Arial" w:hAnsi="Arial" w:cs="Arial"/>
                <w:sz w:val="14"/>
                <w:szCs w:val="14"/>
              </w:rPr>
            </w:pPr>
          </w:p>
          <w:p w14:paraId="31A3B6B1" w14:textId="31DF0939" w:rsidR="00A73A1E" w:rsidRPr="005B6693" w:rsidRDefault="00A73A1E" w:rsidP="00A73A1E">
            <w:pPr>
              <w:rPr>
                <w:rFonts w:ascii="Arial" w:hAnsi="Arial" w:cs="Arial"/>
                <w:sz w:val="14"/>
                <w:szCs w:val="14"/>
              </w:rPr>
            </w:pPr>
          </w:p>
          <w:p w14:paraId="70A4638A" w14:textId="77777777" w:rsidR="00A73A1E" w:rsidRPr="005B6693" w:rsidRDefault="00A73A1E" w:rsidP="00A73A1E">
            <w:pPr>
              <w:rPr>
                <w:rFonts w:ascii="Arial" w:hAnsi="Arial" w:cs="Arial"/>
                <w:sz w:val="14"/>
                <w:szCs w:val="14"/>
              </w:rPr>
            </w:pPr>
            <w:r w:rsidRPr="005B6693">
              <w:rPr>
                <w:rFonts w:ascii="Arial" w:hAnsi="Arial" w:cs="Arial"/>
                <w:sz w:val="14"/>
                <w:szCs w:val="14"/>
              </w:rPr>
              <w:t>To achieve silver status as a Rights Respecting School</w:t>
            </w:r>
          </w:p>
        </w:tc>
        <w:tc>
          <w:tcPr>
            <w:tcW w:w="993" w:type="dxa"/>
            <w:shd w:val="clear" w:color="auto" w:fill="FFFFFF" w:themeFill="background1"/>
          </w:tcPr>
          <w:p w14:paraId="6D8B8AA8" w14:textId="77777777" w:rsidR="00A73A1E" w:rsidRPr="005B6693" w:rsidRDefault="00A73A1E" w:rsidP="00A73A1E">
            <w:pPr>
              <w:jc w:val="both"/>
              <w:rPr>
                <w:rFonts w:ascii="Arial" w:hAnsi="Arial" w:cs="Arial"/>
                <w:b/>
                <w:sz w:val="14"/>
                <w:szCs w:val="14"/>
              </w:rPr>
            </w:pPr>
            <w:r w:rsidRPr="005B6693">
              <w:rPr>
                <w:rFonts w:ascii="Arial" w:hAnsi="Arial" w:cs="Arial"/>
                <w:b/>
                <w:sz w:val="14"/>
                <w:szCs w:val="14"/>
              </w:rPr>
              <w:t xml:space="preserve">HIGIOS </w:t>
            </w:r>
          </w:p>
          <w:p w14:paraId="1D535408"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1.1</w:t>
            </w:r>
          </w:p>
          <w:p w14:paraId="20CB7A45"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1.2</w:t>
            </w:r>
          </w:p>
          <w:p w14:paraId="391E67DB"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2.1</w:t>
            </w:r>
          </w:p>
          <w:p w14:paraId="5E831EA3"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2.5</w:t>
            </w:r>
          </w:p>
          <w:p w14:paraId="673B4A80"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3.1</w:t>
            </w:r>
          </w:p>
          <w:p w14:paraId="68A5F0EE" w14:textId="77777777" w:rsidR="00A73A1E" w:rsidRPr="005B6693" w:rsidRDefault="00A73A1E" w:rsidP="00A73A1E">
            <w:pPr>
              <w:jc w:val="both"/>
              <w:rPr>
                <w:rFonts w:ascii="Arial" w:hAnsi="Arial" w:cs="Arial"/>
                <w:sz w:val="14"/>
                <w:szCs w:val="14"/>
              </w:rPr>
            </w:pPr>
          </w:p>
          <w:p w14:paraId="4118D1E6" w14:textId="77777777" w:rsidR="00A73A1E" w:rsidRPr="005B6693" w:rsidRDefault="00A73A1E" w:rsidP="00A73A1E">
            <w:pPr>
              <w:jc w:val="both"/>
              <w:rPr>
                <w:rFonts w:ascii="Arial" w:hAnsi="Arial" w:cs="Arial"/>
                <w:b/>
                <w:sz w:val="14"/>
                <w:szCs w:val="14"/>
              </w:rPr>
            </w:pPr>
            <w:r w:rsidRPr="005B6693">
              <w:rPr>
                <w:rFonts w:ascii="Arial" w:hAnsi="Arial" w:cs="Arial"/>
                <w:b/>
                <w:sz w:val="14"/>
                <w:szCs w:val="14"/>
              </w:rPr>
              <w:t>NIF</w:t>
            </w:r>
          </w:p>
          <w:p w14:paraId="70392C8F"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1</w:t>
            </w:r>
          </w:p>
          <w:p w14:paraId="5C6F5924"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2</w:t>
            </w:r>
          </w:p>
          <w:p w14:paraId="36BBA933" w14:textId="77777777" w:rsidR="00A73A1E" w:rsidRPr="005B6693" w:rsidRDefault="00A73A1E" w:rsidP="00A73A1E">
            <w:pPr>
              <w:jc w:val="both"/>
              <w:rPr>
                <w:rFonts w:ascii="Arial" w:hAnsi="Arial" w:cs="Arial"/>
                <w:sz w:val="14"/>
                <w:szCs w:val="14"/>
              </w:rPr>
            </w:pPr>
          </w:p>
          <w:p w14:paraId="5856CB50" w14:textId="77777777" w:rsidR="00A73A1E" w:rsidRPr="005B6693" w:rsidRDefault="00A73A1E" w:rsidP="00A73A1E">
            <w:pPr>
              <w:jc w:val="both"/>
              <w:rPr>
                <w:rFonts w:ascii="Arial" w:hAnsi="Arial" w:cs="Arial"/>
                <w:b/>
                <w:sz w:val="14"/>
                <w:szCs w:val="14"/>
              </w:rPr>
            </w:pPr>
            <w:r w:rsidRPr="005B6693">
              <w:rPr>
                <w:rFonts w:ascii="Arial" w:hAnsi="Arial" w:cs="Arial"/>
                <w:b/>
                <w:sz w:val="14"/>
                <w:szCs w:val="14"/>
              </w:rPr>
              <w:t>WBI</w:t>
            </w:r>
          </w:p>
          <w:p w14:paraId="14C2A856"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Safe</w:t>
            </w:r>
          </w:p>
          <w:p w14:paraId="0AC0B0C7"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Health</w:t>
            </w:r>
          </w:p>
          <w:p w14:paraId="1D4A8B5A"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Nurtured</w:t>
            </w:r>
          </w:p>
          <w:p w14:paraId="4FD0B2FE" w14:textId="77777777" w:rsidR="00A73A1E" w:rsidRPr="005B6693" w:rsidRDefault="00A73A1E" w:rsidP="00A73A1E">
            <w:pPr>
              <w:jc w:val="both"/>
              <w:rPr>
                <w:rFonts w:ascii="Arial" w:hAnsi="Arial" w:cs="Arial"/>
                <w:sz w:val="14"/>
                <w:szCs w:val="14"/>
              </w:rPr>
            </w:pPr>
            <w:r w:rsidRPr="005B6693">
              <w:rPr>
                <w:rFonts w:ascii="Arial" w:hAnsi="Arial" w:cs="Arial"/>
                <w:sz w:val="14"/>
                <w:szCs w:val="14"/>
              </w:rPr>
              <w:t>Included</w:t>
            </w:r>
          </w:p>
          <w:p w14:paraId="146F9610" w14:textId="77777777" w:rsidR="00A73A1E" w:rsidRPr="005B6693" w:rsidRDefault="00A73A1E" w:rsidP="00A73A1E">
            <w:pPr>
              <w:jc w:val="both"/>
              <w:rPr>
                <w:rFonts w:ascii="Arial" w:hAnsi="Arial" w:cs="Arial"/>
                <w:sz w:val="14"/>
                <w:szCs w:val="14"/>
              </w:rPr>
            </w:pPr>
          </w:p>
          <w:p w14:paraId="17DCAAD9" w14:textId="77777777" w:rsidR="00A73A1E" w:rsidRPr="005B6693" w:rsidRDefault="00A73A1E" w:rsidP="00A73A1E">
            <w:pPr>
              <w:jc w:val="both"/>
              <w:rPr>
                <w:rFonts w:ascii="Arial" w:hAnsi="Arial" w:cs="Arial"/>
                <w:sz w:val="14"/>
                <w:szCs w:val="14"/>
              </w:rPr>
            </w:pPr>
          </w:p>
          <w:p w14:paraId="079301CE" w14:textId="77777777" w:rsidR="00A73A1E" w:rsidRPr="005B6693" w:rsidRDefault="00A73A1E" w:rsidP="00A73A1E">
            <w:pPr>
              <w:jc w:val="both"/>
              <w:rPr>
                <w:rFonts w:ascii="Arial" w:hAnsi="Arial" w:cs="Arial"/>
                <w:sz w:val="14"/>
                <w:szCs w:val="14"/>
              </w:rPr>
            </w:pPr>
          </w:p>
          <w:p w14:paraId="2DB8ED71" w14:textId="77777777" w:rsidR="00A73A1E" w:rsidRPr="005B6693" w:rsidRDefault="00A73A1E" w:rsidP="00A73A1E">
            <w:pPr>
              <w:jc w:val="both"/>
              <w:rPr>
                <w:rFonts w:ascii="Arial" w:hAnsi="Arial" w:cs="Arial"/>
                <w:sz w:val="14"/>
                <w:szCs w:val="14"/>
              </w:rPr>
            </w:pPr>
          </w:p>
          <w:p w14:paraId="2A79C4F8" w14:textId="77777777" w:rsidR="00A73A1E" w:rsidRPr="005B6693" w:rsidRDefault="00A73A1E" w:rsidP="00A73A1E">
            <w:pPr>
              <w:jc w:val="both"/>
              <w:rPr>
                <w:rFonts w:ascii="Arial" w:hAnsi="Arial" w:cs="Arial"/>
                <w:sz w:val="14"/>
                <w:szCs w:val="14"/>
              </w:rPr>
            </w:pPr>
          </w:p>
          <w:p w14:paraId="1C862B6C" w14:textId="77777777" w:rsidR="00A73A1E" w:rsidRPr="005B6693" w:rsidRDefault="00A73A1E" w:rsidP="00A73A1E">
            <w:pPr>
              <w:jc w:val="both"/>
              <w:rPr>
                <w:rFonts w:ascii="Arial" w:hAnsi="Arial" w:cs="Arial"/>
                <w:sz w:val="14"/>
                <w:szCs w:val="14"/>
              </w:rPr>
            </w:pPr>
          </w:p>
          <w:p w14:paraId="623C9317" w14:textId="77777777" w:rsidR="00A73A1E" w:rsidRPr="005B6693" w:rsidRDefault="00A73A1E" w:rsidP="00A73A1E">
            <w:pPr>
              <w:jc w:val="both"/>
              <w:rPr>
                <w:rFonts w:ascii="Arial" w:hAnsi="Arial" w:cs="Arial"/>
                <w:sz w:val="14"/>
                <w:szCs w:val="14"/>
              </w:rPr>
            </w:pPr>
          </w:p>
          <w:p w14:paraId="48E3D6C9" w14:textId="77777777" w:rsidR="00A73A1E" w:rsidRPr="005B6693" w:rsidRDefault="00A73A1E" w:rsidP="00A73A1E">
            <w:pPr>
              <w:jc w:val="both"/>
              <w:rPr>
                <w:rFonts w:ascii="Arial" w:hAnsi="Arial" w:cs="Arial"/>
                <w:sz w:val="14"/>
                <w:szCs w:val="14"/>
              </w:rPr>
            </w:pPr>
          </w:p>
          <w:p w14:paraId="67B3B967" w14:textId="77777777" w:rsidR="00A73A1E" w:rsidRPr="005B6693" w:rsidRDefault="00A73A1E" w:rsidP="00A73A1E">
            <w:pPr>
              <w:jc w:val="both"/>
              <w:rPr>
                <w:rFonts w:ascii="Arial" w:hAnsi="Arial" w:cs="Arial"/>
                <w:sz w:val="14"/>
                <w:szCs w:val="14"/>
              </w:rPr>
            </w:pPr>
          </w:p>
          <w:p w14:paraId="74DCA332" w14:textId="77777777" w:rsidR="00A73A1E" w:rsidRPr="005B6693" w:rsidRDefault="00A73A1E" w:rsidP="00A73A1E">
            <w:pPr>
              <w:jc w:val="both"/>
              <w:rPr>
                <w:rFonts w:ascii="Arial" w:hAnsi="Arial" w:cs="Arial"/>
                <w:sz w:val="14"/>
                <w:szCs w:val="14"/>
              </w:rPr>
            </w:pPr>
          </w:p>
          <w:p w14:paraId="4F6D9BE4" w14:textId="77777777" w:rsidR="00A73A1E" w:rsidRPr="005B6693" w:rsidRDefault="00A73A1E" w:rsidP="00A73A1E">
            <w:pPr>
              <w:jc w:val="both"/>
              <w:rPr>
                <w:rFonts w:ascii="Arial" w:hAnsi="Arial" w:cs="Arial"/>
                <w:sz w:val="14"/>
                <w:szCs w:val="14"/>
              </w:rPr>
            </w:pPr>
          </w:p>
          <w:p w14:paraId="3B0254DE" w14:textId="77777777" w:rsidR="00A73A1E" w:rsidRPr="005B6693" w:rsidRDefault="00A73A1E" w:rsidP="00A73A1E">
            <w:pPr>
              <w:jc w:val="both"/>
              <w:rPr>
                <w:rFonts w:ascii="Arial" w:hAnsi="Arial" w:cs="Arial"/>
                <w:sz w:val="14"/>
                <w:szCs w:val="14"/>
              </w:rPr>
            </w:pPr>
          </w:p>
          <w:p w14:paraId="637E96B9" w14:textId="77777777" w:rsidR="00A73A1E" w:rsidRPr="005B6693" w:rsidRDefault="00A73A1E" w:rsidP="00A73A1E">
            <w:pPr>
              <w:jc w:val="both"/>
              <w:rPr>
                <w:rFonts w:ascii="Arial" w:hAnsi="Arial" w:cs="Arial"/>
                <w:sz w:val="14"/>
                <w:szCs w:val="14"/>
              </w:rPr>
            </w:pPr>
          </w:p>
          <w:p w14:paraId="0A691B64" w14:textId="77777777" w:rsidR="00A73A1E" w:rsidRPr="005B6693" w:rsidRDefault="00A73A1E" w:rsidP="00A73A1E">
            <w:pPr>
              <w:jc w:val="both"/>
              <w:rPr>
                <w:rFonts w:ascii="Arial" w:hAnsi="Arial" w:cs="Arial"/>
                <w:sz w:val="14"/>
                <w:szCs w:val="14"/>
              </w:rPr>
            </w:pPr>
          </w:p>
          <w:p w14:paraId="7D4C792E" w14:textId="77777777" w:rsidR="00A73A1E" w:rsidRPr="005B6693" w:rsidRDefault="00A73A1E" w:rsidP="00A73A1E">
            <w:pPr>
              <w:jc w:val="both"/>
              <w:rPr>
                <w:rFonts w:ascii="Arial" w:hAnsi="Arial" w:cs="Arial"/>
                <w:sz w:val="14"/>
                <w:szCs w:val="14"/>
              </w:rPr>
            </w:pPr>
          </w:p>
          <w:p w14:paraId="79D1E034" w14:textId="77777777" w:rsidR="00A73A1E" w:rsidRPr="005B6693" w:rsidRDefault="00A73A1E" w:rsidP="00A73A1E">
            <w:pPr>
              <w:jc w:val="both"/>
              <w:rPr>
                <w:rFonts w:ascii="Arial" w:hAnsi="Arial" w:cs="Arial"/>
                <w:i/>
                <w:sz w:val="14"/>
                <w:szCs w:val="14"/>
              </w:rPr>
            </w:pPr>
          </w:p>
        </w:tc>
        <w:tc>
          <w:tcPr>
            <w:tcW w:w="1020" w:type="dxa"/>
            <w:shd w:val="clear" w:color="auto" w:fill="FFFFFF" w:themeFill="background1"/>
          </w:tcPr>
          <w:p w14:paraId="03932CE5" w14:textId="77777777" w:rsidR="00A73A1E" w:rsidRPr="005B6693" w:rsidRDefault="00A73A1E" w:rsidP="00A73A1E">
            <w:pPr>
              <w:jc w:val="center"/>
              <w:rPr>
                <w:rFonts w:ascii="Arial" w:hAnsi="Arial" w:cs="Arial"/>
                <w:sz w:val="14"/>
                <w:szCs w:val="14"/>
              </w:rPr>
            </w:pPr>
            <w:r w:rsidRPr="005B6693">
              <w:rPr>
                <w:rFonts w:ascii="Arial" w:hAnsi="Arial" w:cs="Arial"/>
                <w:sz w:val="14"/>
                <w:szCs w:val="14"/>
              </w:rPr>
              <w:t>Y</w:t>
            </w:r>
          </w:p>
          <w:p w14:paraId="402E065D" w14:textId="77777777" w:rsidR="00A73A1E" w:rsidRPr="005B6693" w:rsidRDefault="00A73A1E" w:rsidP="00A73A1E">
            <w:pPr>
              <w:jc w:val="center"/>
              <w:rPr>
                <w:rFonts w:ascii="Arial" w:hAnsi="Arial" w:cs="Arial"/>
                <w:sz w:val="14"/>
                <w:szCs w:val="14"/>
              </w:rPr>
            </w:pPr>
          </w:p>
          <w:p w14:paraId="40B6E7F7" w14:textId="77777777" w:rsidR="00A73A1E" w:rsidRPr="005B6693" w:rsidRDefault="00A73A1E" w:rsidP="00A73A1E">
            <w:pPr>
              <w:jc w:val="center"/>
              <w:rPr>
                <w:rFonts w:ascii="Arial" w:hAnsi="Arial" w:cs="Arial"/>
                <w:sz w:val="14"/>
                <w:szCs w:val="14"/>
              </w:rPr>
            </w:pPr>
          </w:p>
          <w:p w14:paraId="43EDC1D3" w14:textId="77777777" w:rsidR="00A73A1E" w:rsidRPr="005B6693" w:rsidRDefault="00A73A1E" w:rsidP="00A73A1E">
            <w:pPr>
              <w:jc w:val="center"/>
              <w:rPr>
                <w:rFonts w:ascii="Arial" w:hAnsi="Arial" w:cs="Arial"/>
                <w:sz w:val="14"/>
                <w:szCs w:val="14"/>
              </w:rPr>
            </w:pPr>
          </w:p>
          <w:p w14:paraId="1331A65A" w14:textId="77777777" w:rsidR="00A73A1E" w:rsidRPr="005B6693" w:rsidRDefault="00A73A1E" w:rsidP="00A73A1E">
            <w:pPr>
              <w:jc w:val="center"/>
              <w:rPr>
                <w:rFonts w:ascii="Arial" w:hAnsi="Arial" w:cs="Arial"/>
                <w:sz w:val="14"/>
                <w:szCs w:val="14"/>
              </w:rPr>
            </w:pPr>
          </w:p>
          <w:p w14:paraId="72C79758" w14:textId="77777777" w:rsidR="00A73A1E" w:rsidRPr="005B6693" w:rsidRDefault="00A73A1E" w:rsidP="00A73A1E">
            <w:pPr>
              <w:jc w:val="center"/>
              <w:rPr>
                <w:rFonts w:ascii="Arial" w:hAnsi="Arial" w:cs="Arial"/>
                <w:sz w:val="14"/>
                <w:szCs w:val="14"/>
              </w:rPr>
            </w:pPr>
          </w:p>
          <w:p w14:paraId="6E060433" w14:textId="77777777" w:rsidR="00A73A1E" w:rsidRPr="005B6693" w:rsidRDefault="00A73A1E" w:rsidP="00A73A1E">
            <w:pPr>
              <w:jc w:val="center"/>
              <w:rPr>
                <w:rFonts w:ascii="Arial" w:hAnsi="Arial" w:cs="Arial"/>
                <w:sz w:val="14"/>
                <w:szCs w:val="14"/>
              </w:rPr>
            </w:pPr>
          </w:p>
          <w:p w14:paraId="77DC14D5" w14:textId="77777777" w:rsidR="00A73A1E" w:rsidRPr="005B6693" w:rsidRDefault="00A73A1E" w:rsidP="00A73A1E">
            <w:pPr>
              <w:jc w:val="center"/>
              <w:rPr>
                <w:rFonts w:ascii="Arial" w:hAnsi="Arial" w:cs="Arial"/>
                <w:sz w:val="14"/>
                <w:szCs w:val="14"/>
              </w:rPr>
            </w:pPr>
          </w:p>
          <w:p w14:paraId="51181668" w14:textId="77777777" w:rsidR="00A73A1E" w:rsidRPr="005B6693" w:rsidRDefault="00A73A1E" w:rsidP="00A73A1E">
            <w:pPr>
              <w:jc w:val="center"/>
              <w:rPr>
                <w:rFonts w:ascii="Arial" w:hAnsi="Arial" w:cs="Arial"/>
                <w:sz w:val="14"/>
                <w:szCs w:val="14"/>
              </w:rPr>
            </w:pPr>
          </w:p>
          <w:p w14:paraId="24206455" w14:textId="77777777" w:rsidR="00A73A1E" w:rsidRPr="005B6693" w:rsidRDefault="00A73A1E" w:rsidP="00A73A1E">
            <w:pPr>
              <w:jc w:val="center"/>
              <w:rPr>
                <w:rFonts w:ascii="Arial" w:hAnsi="Arial" w:cs="Arial"/>
                <w:sz w:val="14"/>
                <w:szCs w:val="14"/>
              </w:rPr>
            </w:pPr>
          </w:p>
          <w:p w14:paraId="09B5CE79" w14:textId="77777777" w:rsidR="00A73A1E" w:rsidRPr="005B6693" w:rsidRDefault="00A73A1E" w:rsidP="00A73A1E">
            <w:pPr>
              <w:jc w:val="center"/>
              <w:rPr>
                <w:rFonts w:ascii="Arial" w:hAnsi="Arial" w:cs="Arial"/>
                <w:sz w:val="14"/>
                <w:szCs w:val="14"/>
              </w:rPr>
            </w:pPr>
          </w:p>
          <w:p w14:paraId="1EBEB746" w14:textId="77777777" w:rsidR="00A73A1E" w:rsidRPr="005B6693" w:rsidRDefault="00A73A1E" w:rsidP="00A73A1E">
            <w:pPr>
              <w:jc w:val="center"/>
              <w:rPr>
                <w:rFonts w:ascii="Arial" w:hAnsi="Arial" w:cs="Arial"/>
                <w:sz w:val="14"/>
                <w:szCs w:val="14"/>
              </w:rPr>
            </w:pPr>
          </w:p>
          <w:p w14:paraId="1589BE91" w14:textId="77777777" w:rsidR="00A73A1E" w:rsidRPr="005B6693" w:rsidRDefault="00A73A1E" w:rsidP="00A73A1E">
            <w:pPr>
              <w:jc w:val="center"/>
              <w:rPr>
                <w:rFonts w:ascii="Arial" w:hAnsi="Arial" w:cs="Arial"/>
                <w:sz w:val="14"/>
                <w:szCs w:val="14"/>
              </w:rPr>
            </w:pPr>
          </w:p>
          <w:p w14:paraId="606074C0" w14:textId="77777777" w:rsidR="00A73A1E" w:rsidRPr="005B6693" w:rsidRDefault="00A73A1E" w:rsidP="00A73A1E">
            <w:pPr>
              <w:jc w:val="center"/>
              <w:rPr>
                <w:rFonts w:ascii="Arial" w:hAnsi="Arial" w:cs="Arial"/>
                <w:sz w:val="14"/>
                <w:szCs w:val="14"/>
              </w:rPr>
            </w:pPr>
          </w:p>
          <w:p w14:paraId="713C1B2F" w14:textId="77777777" w:rsidR="00DD472E" w:rsidRDefault="00DD472E" w:rsidP="00A73A1E">
            <w:pPr>
              <w:jc w:val="center"/>
              <w:rPr>
                <w:rFonts w:ascii="Arial" w:hAnsi="Arial" w:cs="Arial"/>
                <w:sz w:val="14"/>
                <w:szCs w:val="14"/>
              </w:rPr>
            </w:pPr>
          </w:p>
          <w:p w14:paraId="6EC201B2" w14:textId="77777777" w:rsidR="00DD472E" w:rsidRDefault="00DD472E" w:rsidP="00A73A1E">
            <w:pPr>
              <w:jc w:val="center"/>
              <w:rPr>
                <w:rFonts w:ascii="Arial" w:hAnsi="Arial" w:cs="Arial"/>
                <w:sz w:val="14"/>
                <w:szCs w:val="14"/>
              </w:rPr>
            </w:pPr>
          </w:p>
          <w:p w14:paraId="1278262A" w14:textId="77777777" w:rsidR="00DD472E" w:rsidRDefault="00DD472E" w:rsidP="00A73A1E">
            <w:pPr>
              <w:jc w:val="center"/>
              <w:rPr>
                <w:rFonts w:ascii="Arial" w:hAnsi="Arial" w:cs="Arial"/>
                <w:sz w:val="14"/>
                <w:szCs w:val="14"/>
              </w:rPr>
            </w:pPr>
          </w:p>
          <w:p w14:paraId="6F6BCCCD" w14:textId="5672F043" w:rsidR="00A73A1E" w:rsidRPr="005B6693" w:rsidRDefault="00A73A1E" w:rsidP="00A73A1E">
            <w:pPr>
              <w:jc w:val="center"/>
              <w:rPr>
                <w:rFonts w:ascii="Arial" w:hAnsi="Arial" w:cs="Arial"/>
                <w:sz w:val="14"/>
                <w:szCs w:val="14"/>
              </w:rPr>
            </w:pPr>
            <w:r w:rsidRPr="005B6693">
              <w:rPr>
                <w:rFonts w:ascii="Arial" w:hAnsi="Arial" w:cs="Arial"/>
                <w:sz w:val="14"/>
                <w:szCs w:val="14"/>
              </w:rPr>
              <w:t>N</w:t>
            </w:r>
          </w:p>
          <w:p w14:paraId="159CD9A0" w14:textId="77777777" w:rsidR="00A73A1E" w:rsidRPr="005B6693" w:rsidRDefault="00A73A1E" w:rsidP="00A73A1E">
            <w:pPr>
              <w:jc w:val="center"/>
              <w:rPr>
                <w:rFonts w:ascii="Arial" w:hAnsi="Arial" w:cs="Arial"/>
                <w:sz w:val="14"/>
                <w:szCs w:val="14"/>
              </w:rPr>
            </w:pPr>
          </w:p>
          <w:p w14:paraId="3D557A0F" w14:textId="77777777" w:rsidR="00A73A1E" w:rsidRPr="005B6693" w:rsidRDefault="00A73A1E" w:rsidP="00A73A1E">
            <w:pPr>
              <w:jc w:val="center"/>
              <w:rPr>
                <w:rFonts w:ascii="Arial" w:hAnsi="Arial" w:cs="Arial"/>
                <w:sz w:val="14"/>
                <w:szCs w:val="14"/>
              </w:rPr>
            </w:pPr>
          </w:p>
          <w:p w14:paraId="13386E5D" w14:textId="77777777" w:rsidR="00A73A1E" w:rsidRPr="005B6693" w:rsidRDefault="00A73A1E" w:rsidP="00A73A1E">
            <w:pPr>
              <w:jc w:val="center"/>
              <w:rPr>
                <w:rFonts w:ascii="Arial" w:hAnsi="Arial" w:cs="Arial"/>
                <w:sz w:val="14"/>
                <w:szCs w:val="14"/>
              </w:rPr>
            </w:pPr>
          </w:p>
          <w:p w14:paraId="76EEA240" w14:textId="77777777" w:rsidR="00A73A1E" w:rsidRPr="005B6693" w:rsidRDefault="00A73A1E" w:rsidP="00A73A1E">
            <w:pPr>
              <w:jc w:val="center"/>
              <w:rPr>
                <w:rFonts w:ascii="Arial" w:hAnsi="Arial" w:cs="Arial"/>
                <w:sz w:val="14"/>
                <w:szCs w:val="14"/>
              </w:rPr>
            </w:pPr>
          </w:p>
          <w:p w14:paraId="429B2B75" w14:textId="38AA5854" w:rsidR="00A73A1E" w:rsidRPr="005B6693" w:rsidRDefault="00A73A1E" w:rsidP="00A73A1E">
            <w:pPr>
              <w:rPr>
                <w:rFonts w:ascii="Arial" w:hAnsi="Arial" w:cs="Arial"/>
                <w:sz w:val="14"/>
                <w:szCs w:val="14"/>
              </w:rPr>
            </w:pPr>
          </w:p>
          <w:p w14:paraId="55DF0936" w14:textId="77777777" w:rsidR="00A73A1E" w:rsidRPr="005B6693" w:rsidRDefault="00A73A1E" w:rsidP="00A73A1E">
            <w:pPr>
              <w:jc w:val="center"/>
              <w:rPr>
                <w:rFonts w:ascii="Arial" w:hAnsi="Arial" w:cs="Arial"/>
                <w:sz w:val="14"/>
                <w:szCs w:val="14"/>
              </w:rPr>
            </w:pPr>
          </w:p>
          <w:p w14:paraId="6871310F" w14:textId="77777777" w:rsidR="00A73A1E" w:rsidRPr="005B6693" w:rsidRDefault="00A73A1E" w:rsidP="00A73A1E">
            <w:pPr>
              <w:jc w:val="center"/>
              <w:rPr>
                <w:rFonts w:ascii="Arial" w:hAnsi="Arial" w:cs="Arial"/>
                <w:sz w:val="14"/>
                <w:szCs w:val="14"/>
              </w:rPr>
            </w:pPr>
            <w:r w:rsidRPr="005B6693">
              <w:rPr>
                <w:rFonts w:ascii="Arial" w:hAnsi="Arial" w:cs="Arial"/>
                <w:sz w:val="14"/>
                <w:szCs w:val="14"/>
              </w:rPr>
              <w:t>N</w:t>
            </w:r>
          </w:p>
          <w:p w14:paraId="5974017C" w14:textId="77777777" w:rsidR="00A73A1E" w:rsidRPr="005B6693" w:rsidRDefault="00A73A1E" w:rsidP="00A73A1E">
            <w:pPr>
              <w:jc w:val="center"/>
              <w:rPr>
                <w:rFonts w:ascii="Arial" w:hAnsi="Arial" w:cs="Arial"/>
                <w:sz w:val="14"/>
                <w:szCs w:val="14"/>
              </w:rPr>
            </w:pPr>
          </w:p>
          <w:p w14:paraId="5269E79C" w14:textId="77777777" w:rsidR="00A73A1E" w:rsidRPr="005B6693" w:rsidRDefault="00A73A1E" w:rsidP="00A73A1E">
            <w:pPr>
              <w:jc w:val="center"/>
              <w:rPr>
                <w:rFonts w:ascii="Arial" w:hAnsi="Arial" w:cs="Arial"/>
                <w:sz w:val="14"/>
                <w:szCs w:val="14"/>
              </w:rPr>
            </w:pPr>
          </w:p>
          <w:p w14:paraId="43E72549" w14:textId="77777777" w:rsidR="00A73A1E" w:rsidRPr="005B6693" w:rsidRDefault="00A73A1E" w:rsidP="00A73A1E">
            <w:pPr>
              <w:jc w:val="center"/>
              <w:rPr>
                <w:rFonts w:ascii="Arial" w:hAnsi="Arial" w:cs="Arial"/>
                <w:sz w:val="14"/>
                <w:szCs w:val="14"/>
              </w:rPr>
            </w:pPr>
          </w:p>
          <w:p w14:paraId="158E44A7" w14:textId="77777777" w:rsidR="00A73A1E" w:rsidRPr="005B6693" w:rsidRDefault="00A73A1E" w:rsidP="00A73A1E">
            <w:pPr>
              <w:jc w:val="center"/>
              <w:rPr>
                <w:rFonts w:ascii="Arial" w:hAnsi="Arial" w:cs="Arial"/>
                <w:sz w:val="14"/>
                <w:szCs w:val="14"/>
              </w:rPr>
            </w:pPr>
          </w:p>
          <w:p w14:paraId="0DEC7A10" w14:textId="77777777" w:rsidR="00A73A1E" w:rsidRPr="005B6693" w:rsidRDefault="00A73A1E" w:rsidP="00A73A1E">
            <w:pPr>
              <w:jc w:val="center"/>
              <w:rPr>
                <w:rFonts w:ascii="Arial" w:hAnsi="Arial" w:cs="Arial"/>
                <w:sz w:val="14"/>
                <w:szCs w:val="14"/>
              </w:rPr>
            </w:pPr>
            <w:r w:rsidRPr="005B6693">
              <w:rPr>
                <w:rFonts w:ascii="Arial" w:hAnsi="Arial" w:cs="Arial"/>
                <w:sz w:val="14"/>
                <w:szCs w:val="14"/>
              </w:rPr>
              <w:t>N</w:t>
            </w:r>
          </w:p>
          <w:p w14:paraId="44135E8D" w14:textId="77777777" w:rsidR="00A73A1E" w:rsidRPr="005B6693" w:rsidRDefault="00A73A1E" w:rsidP="00A73A1E">
            <w:pPr>
              <w:jc w:val="center"/>
              <w:rPr>
                <w:rFonts w:ascii="Arial" w:hAnsi="Arial" w:cs="Arial"/>
                <w:sz w:val="14"/>
                <w:szCs w:val="14"/>
              </w:rPr>
            </w:pPr>
          </w:p>
          <w:p w14:paraId="361F1D8A" w14:textId="77777777" w:rsidR="00A73A1E" w:rsidRPr="005B6693" w:rsidRDefault="00A73A1E" w:rsidP="00A73A1E">
            <w:pPr>
              <w:jc w:val="center"/>
              <w:rPr>
                <w:rFonts w:ascii="Arial" w:hAnsi="Arial" w:cs="Arial"/>
                <w:sz w:val="14"/>
                <w:szCs w:val="14"/>
              </w:rPr>
            </w:pPr>
          </w:p>
          <w:p w14:paraId="62BD1A90" w14:textId="77777777" w:rsidR="00A73A1E" w:rsidRPr="005B6693" w:rsidRDefault="00A73A1E" w:rsidP="00A73A1E">
            <w:pPr>
              <w:jc w:val="center"/>
              <w:rPr>
                <w:rFonts w:ascii="Arial" w:hAnsi="Arial" w:cs="Arial"/>
                <w:sz w:val="14"/>
                <w:szCs w:val="14"/>
              </w:rPr>
            </w:pPr>
          </w:p>
          <w:p w14:paraId="0BB0E194" w14:textId="77777777" w:rsidR="00A73A1E" w:rsidRPr="005B6693" w:rsidRDefault="00A73A1E" w:rsidP="00A73A1E">
            <w:pPr>
              <w:jc w:val="center"/>
              <w:rPr>
                <w:rFonts w:ascii="Arial" w:hAnsi="Arial" w:cs="Arial"/>
                <w:sz w:val="14"/>
                <w:szCs w:val="14"/>
              </w:rPr>
            </w:pPr>
          </w:p>
          <w:p w14:paraId="1BCAA763" w14:textId="77777777" w:rsidR="00A73A1E" w:rsidRPr="005B6693" w:rsidRDefault="00A73A1E" w:rsidP="00A73A1E">
            <w:pPr>
              <w:jc w:val="center"/>
              <w:rPr>
                <w:rFonts w:ascii="Arial" w:hAnsi="Arial" w:cs="Arial"/>
                <w:sz w:val="14"/>
                <w:szCs w:val="14"/>
              </w:rPr>
            </w:pPr>
          </w:p>
          <w:p w14:paraId="4884326B" w14:textId="77777777" w:rsidR="00A73A1E" w:rsidRPr="005B6693" w:rsidRDefault="00A73A1E" w:rsidP="00A73A1E">
            <w:pPr>
              <w:jc w:val="center"/>
              <w:rPr>
                <w:rFonts w:ascii="Arial" w:hAnsi="Arial" w:cs="Arial"/>
                <w:sz w:val="14"/>
                <w:szCs w:val="14"/>
              </w:rPr>
            </w:pPr>
          </w:p>
          <w:p w14:paraId="128F0838" w14:textId="77777777" w:rsidR="00A73A1E" w:rsidRPr="005B6693" w:rsidRDefault="00A73A1E" w:rsidP="00A73A1E">
            <w:pPr>
              <w:jc w:val="center"/>
              <w:rPr>
                <w:rFonts w:ascii="Arial" w:hAnsi="Arial" w:cs="Arial"/>
                <w:sz w:val="14"/>
                <w:szCs w:val="14"/>
              </w:rPr>
            </w:pPr>
          </w:p>
          <w:p w14:paraId="143AFB8D" w14:textId="77777777" w:rsidR="00A73A1E" w:rsidRPr="005B6693" w:rsidRDefault="00A73A1E" w:rsidP="00A73A1E">
            <w:pPr>
              <w:jc w:val="center"/>
              <w:rPr>
                <w:rFonts w:ascii="Arial" w:hAnsi="Arial" w:cs="Arial"/>
                <w:sz w:val="14"/>
                <w:szCs w:val="14"/>
              </w:rPr>
            </w:pPr>
          </w:p>
          <w:p w14:paraId="35D11455" w14:textId="77777777" w:rsidR="00A73A1E" w:rsidRPr="005B6693" w:rsidRDefault="00A73A1E" w:rsidP="00A73A1E">
            <w:pPr>
              <w:jc w:val="center"/>
              <w:rPr>
                <w:rFonts w:ascii="Arial" w:hAnsi="Arial" w:cs="Arial"/>
                <w:sz w:val="14"/>
                <w:szCs w:val="14"/>
              </w:rPr>
            </w:pPr>
          </w:p>
          <w:p w14:paraId="3105DEFD" w14:textId="77777777" w:rsidR="00A73A1E" w:rsidRPr="005B6693" w:rsidRDefault="00A73A1E" w:rsidP="00A73A1E">
            <w:pPr>
              <w:jc w:val="center"/>
              <w:rPr>
                <w:rFonts w:ascii="Arial" w:hAnsi="Arial" w:cs="Arial"/>
                <w:sz w:val="14"/>
                <w:szCs w:val="14"/>
              </w:rPr>
            </w:pPr>
            <w:r w:rsidRPr="005B6693">
              <w:rPr>
                <w:rFonts w:ascii="Arial" w:hAnsi="Arial" w:cs="Arial"/>
                <w:sz w:val="14"/>
                <w:szCs w:val="14"/>
              </w:rPr>
              <w:t>N</w:t>
            </w:r>
          </w:p>
          <w:p w14:paraId="49486F25" w14:textId="77777777" w:rsidR="00A73A1E" w:rsidRPr="005B6693" w:rsidRDefault="00A73A1E" w:rsidP="00A73A1E">
            <w:pPr>
              <w:rPr>
                <w:rFonts w:ascii="Arial" w:hAnsi="Arial" w:cs="Arial"/>
                <w:sz w:val="14"/>
                <w:szCs w:val="14"/>
              </w:rPr>
            </w:pPr>
          </w:p>
          <w:p w14:paraId="7ADCB31B" w14:textId="77777777" w:rsidR="00A73A1E" w:rsidRPr="005B6693" w:rsidRDefault="00A73A1E" w:rsidP="00A73A1E">
            <w:pPr>
              <w:rPr>
                <w:rFonts w:ascii="Arial" w:hAnsi="Arial" w:cs="Arial"/>
                <w:sz w:val="14"/>
                <w:szCs w:val="14"/>
              </w:rPr>
            </w:pPr>
          </w:p>
          <w:p w14:paraId="7FD01CBF" w14:textId="77777777" w:rsidR="00A73A1E" w:rsidRPr="005B6693" w:rsidRDefault="00A73A1E" w:rsidP="00A73A1E">
            <w:pPr>
              <w:rPr>
                <w:rFonts w:ascii="Arial" w:hAnsi="Arial" w:cs="Arial"/>
                <w:sz w:val="14"/>
                <w:szCs w:val="14"/>
              </w:rPr>
            </w:pPr>
          </w:p>
        </w:tc>
        <w:tc>
          <w:tcPr>
            <w:tcW w:w="3684" w:type="dxa"/>
            <w:shd w:val="clear" w:color="auto" w:fill="FFFFFF" w:themeFill="background1"/>
          </w:tcPr>
          <w:p w14:paraId="6DEBDB06" w14:textId="77777777" w:rsidR="00A73A1E" w:rsidRPr="005B6693" w:rsidRDefault="00A73A1E" w:rsidP="00A73A1E">
            <w:pPr>
              <w:numPr>
                <w:ilvl w:val="0"/>
                <w:numId w:val="7"/>
              </w:numPr>
              <w:ind w:left="149" w:hanging="142"/>
              <w:contextualSpacing/>
              <w:rPr>
                <w:rFonts w:ascii="Arial" w:hAnsi="Arial" w:cs="Arial"/>
                <w:color w:val="000000" w:themeColor="text1"/>
                <w:sz w:val="14"/>
                <w:szCs w:val="14"/>
              </w:rPr>
            </w:pPr>
            <w:r w:rsidRPr="005B6693">
              <w:rPr>
                <w:rFonts w:ascii="Arial" w:hAnsi="Arial" w:cs="Arial"/>
                <w:color w:val="000000" w:themeColor="text1"/>
                <w:sz w:val="14"/>
                <w:szCs w:val="14"/>
              </w:rPr>
              <w:t>H&amp;WB tracking for all pupils S1-S6 using SHINE</w:t>
            </w:r>
          </w:p>
          <w:p w14:paraId="0C3E56F7" w14:textId="77777777" w:rsidR="00A73A1E" w:rsidRPr="005B6693" w:rsidRDefault="00A73A1E" w:rsidP="00A73A1E">
            <w:pPr>
              <w:numPr>
                <w:ilvl w:val="0"/>
                <w:numId w:val="7"/>
              </w:numPr>
              <w:ind w:left="149" w:hanging="142"/>
              <w:contextualSpacing/>
              <w:rPr>
                <w:rFonts w:ascii="Arial" w:hAnsi="Arial" w:cs="Arial"/>
                <w:color w:val="000000" w:themeColor="text1"/>
                <w:sz w:val="14"/>
                <w:szCs w:val="14"/>
              </w:rPr>
            </w:pPr>
            <w:r w:rsidRPr="005B6693">
              <w:rPr>
                <w:rFonts w:ascii="Arial" w:hAnsi="Arial" w:cs="Arial"/>
                <w:color w:val="000000" w:themeColor="text1"/>
                <w:sz w:val="14"/>
                <w:szCs w:val="14"/>
              </w:rPr>
              <w:t>Year group analysis to plan for interventions and next steps.</w:t>
            </w:r>
          </w:p>
          <w:p w14:paraId="4E9AF6DB" w14:textId="13D557B4" w:rsidR="00A73A1E" w:rsidRPr="005B6693" w:rsidRDefault="00A73A1E" w:rsidP="00A73A1E">
            <w:pPr>
              <w:numPr>
                <w:ilvl w:val="0"/>
                <w:numId w:val="9"/>
              </w:numPr>
              <w:ind w:left="158" w:hanging="142"/>
              <w:contextualSpacing/>
              <w:rPr>
                <w:rFonts w:ascii="Arial" w:hAnsi="Arial" w:cs="Arial"/>
                <w:color w:val="000000" w:themeColor="text1"/>
                <w:sz w:val="14"/>
                <w:szCs w:val="14"/>
              </w:rPr>
            </w:pPr>
            <w:r w:rsidRPr="005B6693">
              <w:rPr>
                <w:rFonts w:ascii="Arial" w:hAnsi="Arial" w:cs="Arial"/>
                <w:color w:val="000000" w:themeColor="text1"/>
                <w:sz w:val="14"/>
                <w:szCs w:val="14"/>
              </w:rPr>
              <w:t>Meetings with key staff who will take the interventions forward, this will include school staff and non-profit making organisations. Impact monitored and measured.</w:t>
            </w:r>
          </w:p>
          <w:p w14:paraId="29FD0115" w14:textId="77777777" w:rsidR="00A73A1E" w:rsidRPr="005B6693" w:rsidRDefault="00A73A1E" w:rsidP="00A73A1E">
            <w:pPr>
              <w:numPr>
                <w:ilvl w:val="0"/>
                <w:numId w:val="9"/>
              </w:numPr>
              <w:ind w:left="158" w:hanging="142"/>
              <w:contextualSpacing/>
              <w:rPr>
                <w:rFonts w:ascii="Arial" w:hAnsi="Arial" w:cs="Arial"/>
                <w:color w:val="000000" w:themeColor="text1"/>
                <w:sz w:val="14"/>
                <w:szCs w:val="14"/>
              </w:rPr>
            </w:pPr>
            <w:r w:rsidRPr="005B6693">
              <w:rPr>
                <w:rFonts w:ascii="Arial" w:hAnsi="Arial" w:cs="Arial"/>
                <w:color w:val="000000" w:themeColor="text1"/>
                <w:sz w:val="14"/>
                <w:szCs w:val="14"/>
              </w:rPr>
              <w:t xml:space="preserve">Individualised feedback using the Wellbeing Indicator GLOW forms and reviews. </w:t>
            </w:r>
          </w:p>
          <w:p w14:paraId="6A1F4E14" w14:textId="77777777" w:rsidR="00A73A1E" w:rsidRPr="005B6693" w:rsidRDefault="00A73A1E" w:rsidP="00A73A1E">
            <w:pPr>
              <w:numPr>
                <w:ilvl w:val="0"/>
                <w:numId w:val="9"/>
              </w:numPr>
              <w:ind w:left="158" w:hanging="142"/>
              <w:contextualSpacing/>
              <w:rPr>
                <w:rFonts w:ascii="Arial" w:hAnsi="Arial" w:cs="Arial"/>
                <w:color w:val="000000" w:themeColor="text1"/>
                <w:sz w:val="14"/>
                <w:szCs w:val="14"/>
              </w:rPr>
            </w:pPr>
            <w:r w:rsidRPr="005B6693">
              <w:rPr>
                <w:rFonts w:ascii="Arial" w:hAnsi="Arial" w:cs="Arial"/>
                <w:color w:val="000000" w:themeColor="text1"/>
                <w:sz w:val="14"/>
                <w:szCs w:val="14"/>
              </w:rPr>
              <w:t>Whole staff updates on wellbeing progress including interventions and next steps.</w:t>
            </w:r>
          </w:p>
          <w:p w14:paraId="4E035218" w14:textId="090DA75B" w:rsidR="00A73A1E" w:rsidRPr="005B6693" w:rsidRDefault="00A73A1E" w:rsidP="00A73A1E">
            <w:pPr>
              <w:numPr>
                <w:ilvl w:val="0"/>
                <w:numId w:val="9"/>
              </w:numPr>
              <w:ind w:left="158" w:hanging="142"/>
              <w:contextualSpacing/>
              <w:rPr>
                <w:rFonts w:ascii="Arial" w:hAnsi="Arial" w:cs="Arial"/>
                <w:color w:val="000000" w:themeColor="text1"/>
                <w:sz w:val="14"/>
                <w:szCs w:val="14"/>
              </w:rPr>
            </w:pPr>
            <w:r w:rsidRPr="005B6693">
              <w:rPr>
                <w:rFonts w:ascii="Arial" w:hAnsi="Arial" w:cs="Arial"/>
                <w:color w:val="000000" w:themeColor="text1"/>
                <w:sz w:val="14"/>
                <w:szCs w:val="14"/>
              </w:rPr>
              <w:t>Parent events based on feedback from SHINE analysis.</w:t>
            </w:r>
          </w:p>
          <w:p w14:paraId="70715415" w14:textId="1976FB8F" w:rsidR="00A73A1E" w:rsidRPr="005B6693" w:rsidRDefault="00A73A1E" w:rsidP="00A73A1E">
            <w:pPr>
              <w:numPr>
                <w:ilvl w:val="0"/>
                <w:numId w:val="9"/>
              </w:numPr>
              <w:ind w:left="158" w:hanging="142"/>
              <w:contextualSpacing/>
              <w:rPr>
                <w:rFonts w:ascii="Arial" w:hAnsi="Arial" w:cs="Arial"/>
                <w:color w:val="000000" w:themeColor="text1"/>
                <w:sz w:val="14"/>
                <w:szCs w:val="14"/>
              </w:rPr>
            </w:pPr>
            <w:r w:rsidRPr="005B6693">
              <w:rPr>
                <w:rFonts w:ascii="Arial" w:hAnsi="Arial" w:cs="Arial"/>
                <w:color w:val="000000" w:themeColor="text1"/>
                <w:sz w:val="14"/>
                <w:szCs w:val="14"/>
              </w:rPr>
              <w:t>Staff PL input around the role of the ‘go to person’ and using Wellbeing Indicators within the classroom.</w:t>
            </w:r>
          </w:p>
          <w:p w14:paraId="46B3A303" w14:textId="77777777" w:rsidR="00A73A1E" w:rsidRPr="005B6693" w:rsidRDefault="00A73A1E" w:rsidP="00A73A1E">
            <w:pPr>
              <w:contextualSpacing/>
              <w:rPr>
                <w:rFonts w:ascii="Arial" w:hAnsi="Arial" w:cs="Arial"/>
                <w:sz w:val="14"/>
                <w:szCs w:val="14"/>
              </w:rPr>
            </w:pPr>
          </w:p>
          <w:p w14:paraId="74818DD1" w14:textId="77777777" w:rsidR="00A73A1E" w:rsidRPr="005B6693" w:rsidRDefault="00A73A1E" w:rsidP="00A73A1E">
            <w:pPr>
              <w:numPr>
                <w:ilvl w:val="0"/>
                <w:numId w:val="8"/>
              </w:numPr>
              <w:ind w:left="159" w:hanging="159"/>
              <w:contextualSpacing/>
              <w:rPr>
                <w:rFonts w:ascii="Arial" w:hAnsi="Arial" w:cs="Arial"/>
                <w:sz w:val="14"/>
                <w:szCs w:val="14"/>
              </w:rPr>
            </w:pPr>
            <w:r w:rsidRPr="005B6693">
              <w:rPr>
                <w:rFonts w:ascii="Arial" w:hAnsi="Arial" w:cs="Arial"/>
                <w:sz w:val="14"/>
                <w:szCs w:val="14"/>
              </w:rPr>
              <w:t>Launch the revised policy.  This will include teacher and parent guides</w:t>
            </w:r>
          </w:p>
          <w:p w14:paraId="292A8210" w14:textId="77777777" w:rsidR="00A73A1E" w:rsidRPr="005B6693" w:rsidRDefault="00A73A1E" w:rsidP="00A73A1E">
            <w:pPr>
              <w:numPr>
                <w:ilvl w:val="0"/>
                <w:numId w:val="8"/>
              </w:numPr>
              <w:ind w:left="159" w:hanging="159"/>
              <w:contextualSpacing/>
              <w:rPr>
                <w:rFonts w:ascii="Arial" w:hAnsi="Arial" w:cs="Arial"/>
                <w:sz w:val="14"/>
                <w:szCs w:val="14"/>
              </w:rPr>
            </w:pPr>
            <w:r w:rsidRPr="005B6693">
              <w:rPr>
                <w:rFonts w:ascii="Arial" w:hAnsi="Arial" w:cs="Arial"/>
                <w:sz w:val="14"/>
                <w:szCs w:val="14"/>
              </w:rPr>
              <w:t>Professional learning programme to encompass NVR/Nurture principles/emotional regulation</w:t>
            </w:r>
          </w:p>
          <w:p w14:paraId="5ECC7275" w14:textId="77777777" w:rsidR="00A73A1E" w:rsidRPr="005B6693" w:rsidRDefault="00A73A1E" w:rsidP="00A73A1E">
            <w:pPr>
              <w:numPr>
                <w:ilvl w:val="0"/>
                <w:numId w:val="8"/>
              </w:numPr>
              <w:ind w:left="159" w:hanging="159"/>
              <w:contextualSpacing/>
              <w:rPr>
                <w:rFonts w:ascii="Arial" w:hAnsi="Arial" w:cs="Arial"/>
                <w:sz w:val="14"/>
                <w:szCs w:val="14"/>
              </w:rPr>
            </w:pPr>
            <w:r w:rsidRPr="005B6693">
              <w:rPr>
                <w:rFonts w:ascii="Arial" w:hAnsi="Arial" w:cs="Arial"/>
                <w:sz w:val="14"/>
                <w:szCs w:val="14"/>
              </w:rPr>
              <w:t>30 day review of new policy to get feedback and quality assure consistent approaches</w:t>
            </w:r>
          </w:p>
          <w:p w14:paraId="644FD9C1" w14:textId="77777777" w:rsidR="00A73A1E" w:rsidRPr="005B6693" w:rsidRDefault="00A73A1E" w:rsidP="00A73A1E">
            <w:pPr>
              <w:numPr>
                <w:ilvl w:val="0"/>
                <w:numId w:val="8"/>
              </w:numPr>
              <w:ind w:left="159" w:hanging="159"/>
              <w:contextualSpacing/>
              <w:rPr>
                <w:rFonts w:ascii="Arial" w:hAnsi="Arial" w:cs="Arial"/>
                <w:sz w:val="14"/>
                <w:szCs w:val="14"/>
              </w:rPr>
            </w:pPr>
            <w:r w:rsidRPr="005B6693">
              <w:rPr>
                <w:rFonts w:ascii="Arial" w:hAnsi="Arial" w:cs="Arial"/>
                <w:sz w:val="14"/>
                <w:szCs w:val="14"/>
              </w:rPr>
              <w:t>Monitoring and tracking of hotspots throughout the school, reasons for SLT being called and pupils leaving classrooms</w:t>
            </w:r>
          </w:p>
          <w:p w14:paraId="6661A67D" w14:textId="77777777" w:rsidR="00A73A1E" w:rsidRPr="005B6693" w:rsidRDefault="00A73A1E" w:rsidP="00A73A1E">
            <w:pPr>
              <w:rPr>
                <w:rFonts w:ascii="Arial" w:hAnsi="Arial" w:cs="Arial"/>
                <w:sz w:val="14"/>
                <w:szCs w:val="14"/>
              </w:rPr>
            </w:pPr>
          </w:p>
          <w:p w14:paraId="4B3D0065" w14:textId="77777777" w:rsidR="00A73A1E" w:rsidRPr="005B6693" w:rsidRDefault="00A73A1E" w:rsidP="00A73A1E">
            <w:pPr>
              <w:numPr>
                <w:ilvl w:val="0"/>
                <w:numId w:val="2"/>
              </w:numPr>
              <w:ind w:left="148" w:hanging="142"/>
              <w:contextualSpacing/>
              <w:rPr>
                <w:rFonts w:ascii="Arial" w:hAnsi="Arial" w:cs="Arial"/>
                <w:sz w:val="14"/>
                <w:szCs w:val="14"/>
              </w:rPr>
            </w:pPr>
            <w:r w:rsidRPr="005B6693">
              <w:rPr>
                <w:rFonts w:ascii="Arial" w:hAnsi="Arial" w:cs="Arial"/>
                <w:sz w:val="14"/>
                <w:szCs w:val="14"/>
              </w:rPr>
              <w:t xml:space="preserve">Identify staff and pupils who will lead this </w:t>
            </w:r>
          </w:p>
          <w:p w14:paraId="7E450D9C" w14:textId="77777777" w:rsidR="00A73A1E" w:rsidRPr="005B6693" w:rsidRDefault="00A73A1E" w:rsidP="00A73A1E">
            <w:pPr>
              <w:numPr>
                <w:ilvl w:val="0"/>
                <w:numId w:val="2"/>
              </w:numPr>
              <w:ind w:left="148" w:hanging="142"/>
              <w:contextualSpacing/>
              <w:rPr>
                <w:rFonts w:ascii="Arial" w:hAnsi="Arial" w:cs="Arial"/>
                <w:sz w:val="14"/>
                <w:szCs w:val="14"/>
              </w:rPr>
            </w:pPr>
            <w:r w:rsidRPr="005B6693">
              <w:rPr>
                <w:rFonts w:ascii="Arial" w:hAnsi="Arial" w:cs="Arial"/>
                <w:sz w:val="14"/>
                <w:szCs w:val="14"/>
              </w:rPr>
              <w:t>Plan how this will be promoted within school and what the programme for children will look like.</w:t>
            </w:r>
          </w:p>
          <w:p w14:paraId="3A282198" w14:textId="77777777" w:rsidR="00A73A1E" w:rsidRPr="005B6693" w:rsidRDefault="00A73A1E" w:rsidP="00A73A1E">
            <w:pPr>
              <w:numPr>
                <w:ilvl w:val="0"/>
                <w:numId w:val="2"/>
              </w:numPr>
              <w:ind w:left="148" w:hanging="142"/>
              <w:contextualSpacing/>
              <w:rPr>
                <w:rFonts w:ascii="Arial" w:hAnsi="Arial" w:cs="Arial"/>
                <w:sz w:val="14"/>
                <w:szCs w:val="14"/>
              </w:rPr>
            </w:pPr>
            <w:r w:rsidRPr="005B6693">
              <w:rPr>
                <w:rFonts w:ascii="Arial" w:hAnsi="Arial" w:cs="Arial"/>
                <w:sz w:val="14"/>
                <w:szCs w:val="14"/>
              </w:rPr>
              <w:t>Use SHINE feedback to inform next steps</w:t>
            </w:r>
          </w:p>
          <w:p w14:paraId="26E5983B" w14:textId="6775ED1F" w:rsidR="00A73A1E" w:rsidRPr="005B6693" w:rsidRDefault="00A73A1E" w:rsidP="00A73A1E">
            <w:pPr>
              <w:rPr>
                <w:rFonts w:ascii="Arial" w:hAnsi="Arial" w:cs="Arial"/>
                <w:sz w:val="14"/>
                <w:szCs w:val="14"/>
              </w:rPr>
            </w:pPr>
          </w:p>
          <w:p w14:paraId="510DD5A4" w14:textId="77777777" w:rsidR="00A73A1E" w:rsidRPr="005B6693" w:rsidRDefault="00A73A1E" w:rsidP="00A73A1E">
            <w:pPr>
              <w:numPr>
                <w:ilvl w:val="1"/>
                <w:numId w:val="10"/>
              </w:numPr>
              <w:ind w:left="158" w:hanging="158"/>
              <w:contextualSpacing/>
              <w:rPr>
                <w:rFonts w:ascii="Arial" w:hAnsi="Arial" w:cs="Arial"/>
                <w:color w:val="000000" w:themeColor="text1"/>
                <w:sz w:val="14"/>
                <w:szCs w:val="14"/>
              </w:rPr>
            </w:pPr>
            <w:r w:rsidRPr="005B6693">
              <w:rPr>
                <w:rFonts w:ascii="Arial" w:hAnsi="Arial" w:cs="Arial"/>
                <w:color w:val="000000" w:themeColor="text1"/>
                <w:sz w:val="14"/>
                <w:szCs w:val="14"/>
              </w:rPr>
              <w:t>Pupils to be recruited to join the House Ethos working group.</w:t>
            </w:r>
          </w:p>
          <w:p w14:paraId="1AC9D5FD" w14:textId="77777777" w:rsidR="00A73A1E" w:rsidRPr="005B6693" w:rsidRDefault="00A73A1E" w:rsidP="00A73A1E">
            <w:pPr>
              <w:numPr>
                <w:ilvl w:val="2"/>
                <w:numId w:val="10"/>
              </w:numPr>
              <w:ind w:left="158" w:hanging="158"/>
              <w:contextualSpacing/>
              <w:rPr>
                <w:rFonts w:ascii="Arial" w:hAnsi="Arial" w:cs="Arial"/>
                <w:color w:val="000000" w:themeColor="text1"/>
                <w:sz w:val="14"/>
                <w:szCs w:val="14"/>
              </w:rPr>
            </w:pPr>
            <w:r w:rsidRPr="005B6693">
              <w:rPr>
                <w:rFonts w:ascii="Arial" w:hAnsi="Arial" w:cs="Arial"/>
                <w:color w:val="000000" w:themeColor="text1"/>
                <w:sz w:val="14"/>
                <w:szCs w:val="14"/>
              </w:rPr>
              <w:t>Pupil, parent and staff feedback on House Ethos/Inter-house competitions</w:t>
            </w:r>
          </w:p>
          <w:p w14:paraId="4C23037B" w14:textId="77777777" w:rsidR="00A73A1E" w:rsidRPr="005B6693" w:rsidRDefault="00A73A1E" w:rsidP="00A73A1E">
            <w:pPr>
              <w:numPr>
                <w:ilvl w:val="2"/>
                <w:numId w:val="10"/>
              </w:numPr>
              <w:ind w:left="158" w:hanging="158"/>
              <w:contextualSpacing/>
              <w:rPr>
                <w:rFonts w:ascii="Arial" w:hAnsi="Arial" w:cs="Arial"/>
                <w:color w:val="000000" w:themeColor="text1"/>
                <w:sz w:val="14"/>
                <w:szCs w:val="14"/>
              </w:rPr>
            </w:pPr>
            <w:r w:rsidRPr="005B6693">
              <w:rPr>
                <w:rFonts w:ascii="Arial" w:hAnsi="Arial" w:cs="Arial"/>
                <w:color w:val="000000" w:themeColor="text1"/>
                <w:sz w:val="14"/>
                <w:szCs w:val="14"/>
              </w:rPr>
              <w:t>Embed online challenges to encourage family participation and strengthen house identity.</w:t>
            </w:r>
          </w:p>
          <w:p w14:paraId="764964D7" w14:textId="77777777" w:rsidR="00A73A1E" w:rsidRPr="005B6693" w:rsidRDefault="00A73A1E" w:rsidP="00A73A1E">
            <w:pPr>
              <w:numPr>
                <w:ilvl w:val="2"/>
                <w:numId w:val="10"/>
              </w:numPr>
              <w:ind w:left="158" w:hanging="158"/>
              <w:contextualSpacing/>
              <w:rPr>
                <w:rFonts w:ascii="Arial" w:hAnsi="Arial" w:cs="Arial"/>
                <w:color w:val="000000" w:themeColor="text1"/>
                <w:sz w:val="14"/>
                <w:szCs w:val="14"/>
              </w:rPr>
            </w:pPr>
            <w:r w:rsidRPr="005B6693">
              <w:rPr>
                <w:rFonts w:ascii="Arial" w:hAnsi="Arial" w:cs="Arial"/>
                <w:color w:val="000000" w:themeColor="text1"/>
                <w:sz w:val="14"/>
                <w:szCs w:val="14"/>
              </w:rPr>
              <w:t xml:space="preserve">Token system introduced by past S6 pupil to be re-introduced to reward pupils who have displayed school values. Relocating Perspex boxes to reception next to score board and tokens to be in the main office. </w:t>
            </w:r>
          </w:p>
          <w:p w14:paraId="78AE802B" w14:textId="77777777" w:rsidR="00A73A1E" w:rsidRPr="005B6693" w:rsidRDefault="00A73A1E" w:rsidP="00A73A1E">
            <w:pPr>
              <w:ind w:left="158"/>
              <w:contextualSpacing/>
              <w:rPr>
                <w:rFonts w:ascii="Arial" w:hAnsi="Arial" w:cs="Arial"/>
                <w:color w:val="000000" w:themeColor="text1"/>
                <w:sz w:val="14"/>
                <w:szCs w:val="14"/>
              </w:rPr>
            </w:pPr>
          </w:p>
          <w:p w14:paraId="5977D965" w14:textId="77777777" w:rsidR="00A73A1E" w:rsidRPr="005B6693" w:rsidRDefault="00A73A1E" w:rsidP="00A73A1E">
            <w:pPr>
              <w:numPr>
                <w:ilvl w:val="0"/>
                <w:numId w:val="4"/>
              </w:numPr>
              <w:ind w:left="148" w:hanging="148"/>
              <w:contextualSpacing/>
              <w:rPr>
                <w:rFonts w:ascii="Arial" w:hAnsi="Arial" w:cs="Arial"/>
                <w:sz w:val="14"/>
                <w:szCs w:val="14"/>
              </w:rPr>
            </w:pPr>
            <w:r w:rsidRPr="005B6693">
              <w:rPr>
                <w:rFonts w:ascii="Arial" w:hAnsi="Arial" w:cs="Arial"/>
                <w:sz w:val="14"/>
                <w:szCs w:val="14"/>
              </w:rPr>
              <w:t>To work with all staff, gather evidence to ensure that all outcomes for this status are being achieved.</w:t>
            </w:r>
          </w:p>
        </w:tc>
        <w:tc>
          <w:tcPr>
            <w:tcW w:w="1250" w:type="dxa"/>
            <w:shd w:val="clear" w:color="auto" w:fill="FFFFFF" w:themeFill="background1"/>
          </w:tcPr>
          <w:p w14:paraId="65DBE78F" w14:textId="77777777" w:rsidR="00A73A1E" w:rsidRPr="005B6693" w:rsidRDefault="00A73A1E" w:rsidP="00A73A1E">
            <w:pPr>
              <w:rPr>
                <w:rFonts w:ascii="Arial" w:hAnsi="Arial" w:cs="Arial"/>
                <w:sz w:val="14"/>
                <w:szCs w:val="14"/>
              </w:rPr>
            </w:pPr>
            <w:r w:rsidRPr="005B6693">
              <w:rPr>
                <w:rFonts w:ascii="Arial" w:hAnsi="Arial" w:cs="Arial"/>
                <w:sz w:val="14"/>
                <w:szCs w:val="14"/>
              </w:rPr>
              <w:t>Session 21-22</w:t>
            </w:r>
          </w:p>
          <w:p w14:paraId="404F3A0E" w14:textId="77777777" w:rsidR="00A73A1E" w:rsidRPr="005B6693" w:rsidRDefault="00A73A1E" w:rsidP="00A73A1E">
            <w:pPr>
              <w:rPr>
                <w:rFonts w:ascii="Arial" w:hAnsi="Arial" w:cs="Arial"/>
                <w:sz w:val="14"/>
                <w:szCs w:val="14"/>
              </w:rPr>
            </w:pPr>
            <w:r w:rsidRPr="005B6693">
              <w:rPr>
                <w:rFonts w:ascii="Arial" w:hAnsi="Arial" w:cs="Arial"/>
                <w:sz w:val="14"/>
                <w:szCs w:val="14"/>
              </w:rPr>
              <w:t xml:space="preserve">C Scott </w:t>
            </w:r>
          </w:p>
          <w:p w14:paraId="3A731483" w14:textId="77777777" w:rsidR="00A73A1E" w:rsidRPr="005B6693" w:rsidRDefault="00A73A1E" w:rsidP="00A73A1E">
            <w:pPr>
              <w:rPr>
                <w:rFonts w:ascii="Arial" w:hAnsi="Arial" w:cs="Arial"/>
                <w:sz w:val="14"/>
                <w:szCs w:val="14"/>
              </w:rPr>
            </w:pPr>
            <w:r w:rsidRPr="005B6693">
              <w:rPr>
                <w:rFonts w:ascii="Arial" w:hAnsi="Arial" w:cs="Arial"/>
                <w:sz w:val="14"/>
                <w:szCs w:val="14"/>
              </w:rPr>
              <w:t>Support Team</w:t>
            </w:r>
          </w:p>
          <w:p w14:paraId="6BE6AEDE" w14:textId="091B0619" w:rsidR="00A73A1E" w:rsidRPr="005B6693" w:rsidRDefault="00A73A1E" w:rsidP="00A73A1E">
            <w:pPr>
              <w:rPr>
                <w:rFonts w:ascii="Arial" w:hAnsi="Arial" w:cs="Arial"/>
                <w:sz w:val="14"/>
                <w:szCs w:val="14"/>
              </w:rPr>
            </w:pPr>
            <w:r w:rsidRPr="005B6693">
              <w:rPr>
                <w:rFonts w:ascii="Arial" w:hAnsi="Arial" w:cs="Arial"/>
                <w:sz w:val="14"/>
                <w:szCs w:val="14"/>
              </w:rPr>
              <w:t>Teaching and non-teaching staff</w:t>
            </w:r>
          </w:p>
          <w:p w14:paraId="0BCF6D38" w14:textId="77777777" w:rsidR="00A73A1E" w:rsidRPr="005B6693" w:rsidRDefault="00A73A1E" w:rsidP="00A73A1E">
            <w:pPr>
              <w:rPr>
                <w:rFonts w:ascii="Arial" w:hAnsi="Arial" w:cs="Arial"/>
                <w:sz w:val="14"/>
                <w:szCs w:val="14"/>
              </w:rPr>
            </w:pPr>
          </w:p>
          <w:p w14:paraId="2F9DA67B" w14:textId="77777777" w:rsidR="00A73A1E" w:rsidRPr="005B6693" w:rsidRDefault="00A73A1E" w:rsidP="00A73A1E">
            <w:pPr>
              <w:rPr>
                <w:rFonts w:ascii="Arial" w:hAnsi="Arial" w:cs="Arial"/>
                <w:sz w:val="14"/>
                <w:szCs w:val="14"/>
              </w:rPr>
            </w:pPr>
          </w:p>
          <w:p w14:paraId="4E088BCF" w14:textId="77777777" w:rsidR="00A73A1E" w:rsidRPr="005B6693" w:rsidRDefault="00A73A1E" w:rsidP="00A73A1E">
            <w:pPr>
              <w:rPr>
                <w:rFonts w:ascii="Arial" w:hAnsi="Arial" w:cs="Arial"/>
                <w:sz w:val="14"/>
                <w:szCs w:val="14"/>
              </w:rPr>
            </w:pPr>
          </w:p>
          <w:p w14:paraId="38E856D9" w14:textId="77777777" w:rsidR="00A73A1E" w:rsidRPr="005B6693" w:rsidRDefault="00A73A1E" w:rsidP="00A73A1E">
            <w:pPr>
              <w:rPr>
                <w:rFonts w:ascii="Arial" w:hAnsi="Arial" w:cs="Arial"/>
                <w:sz w:val="14"/>
                <w:szCs w:val="14"/>
              </w:rPr>
            </w:pPr>
          </w:p>
          <w:p w14:paraId="445883B8" w14:textId="77777777" w:rsidR="00A73A1E" w:rsidRPr="005B6693" w:rsidRDefault="00A73A1E" w:rsidP="00A73A1E">
            <w:pPr>
              <w:rPr>
                <w:rFonts w:ascii="Arial" w:hAnsi="Arial" w:cs="Arial"/>
                <w:sz w:val="14"/>
                <w:szCs w:val="14"/>
              </w:rPr>
            </w:pPr>
          </w:p>
          <w:p w14:paraId="12C20F3A" w14:textId="77777777" w:rsidR="00A73A1E" w:rsidRPr="005B6693" w:rsidRDefault="00A73A1E" w:rsidP="00A73A1E">
            <w:pPr>
              <w:rPr>
                <w:rFonts w:ascii="Arial" w:hAnsi="Arial" w:cs="Arial"/>
                <w:sz w:val="14"/>
                <w:szCs w:val="14"/>
              </w:rPr>
            </w:pPr>
          </w:p>
          <w:p w14:paraId="39CECE55" w14:textId="77777777" w:rsidR="00A73A1E" w:rsidRPr="005B6693" w:rsidRDefault="00A73A1E" w:rsidP="00A73A1E">
            <w:pPr>
              <w:rPr>
                <w:rFonts w:ascii="Arial" w:hAnsi="Arial" w:cs="Arial"/>
                <w:sz w:val="14"/>
                <w:szCs w:val="14"/>
              </w:rPr>
            </w:pPr>
          </w:p>
          <w:p w14:paraId="4DCE5770" w14:textId="77777777" w:rsidR="00A73A1E" w:rsidRPr="005B6693" w:rsidRDefault="00A73A1E" w:rsidP="00A73A1E">
            <w:pPr>
              <w:rPr>
                <w:rFonts w:ascii="Arial" w:hAnsi="Arial" w:cs="Arial"/>
                <w:sz w:val="14"/>
                <w:szCs w:val="14"/>
              </w:rPr>
            </w:pPr>
          </w:p>
          <w:p w14:paraId="7FFD453E" w14:textId="77777777" w:rsidR="00A73A1E" w:rsidRPr="005B6693" w:rsidRDefault="00A73A1E" w:rsidP="00A73A1E">
            <w:pPr>
              <w:rPr>
                <w:rFonts w:ascii="Arial" w:hAnsi="Arial" w:cs="Arial"/>
                <w:sz w:val="14"/>
                <w:szCs w:val="14"/>
              </w:rPr>
            </w:pPr>
          </w:p>
          <w:p w14:paraId="32564865" w14:textId="5519D575" w:rsidR="00A73A1E" w:rsidRPr="005B6693" w:rsidRDefault="00A73A1E" w:rsidP="00A73A1E">
            <w:pPr>
              <w:rPr>
                <w:rFonts w:ascii="Arial" w:hAnsi="Arial" w:cs="Arial"/>
                <w:sz w:val="14"/>
                <w:szCs w:val="14"/>
              </w:rPr>
            </w:pPr>
          </w:p>
          <w:p w14:paraId="332421AF" w14:textId="7EBC7B4C" w:rsidR="00A73A1E" w:rsidRPr="005B6693" w:rsidRDefault="00A73A1E" w:rsidP="00A73A1E">
            <w:pPr>
              <w:rPr>
                <w:rFonts w:ascii="Arial" w:hAnsi="Arial" w:cs="Arial"/>
                <w:sz w:val="14"/>
                <w:szCs w:val="14"/>
              </w:rPr>
            </w:pPr>
            <w:r w:rsidRPr="005B6693">
              <w:rPr>
                <w:rFonts w:ascii="Arial" w:hAnsi="Arial" w:cs="Arial"/>
                <w:sz w:val="14"/>
                <w:szCs w:val="14"/>
              </w:rPr>
              <w:t>Session 21-22</w:t>
            </w:r>
          </w:p>
          <w:p w14:paraId="0C2D0BFF" w14:textId="77777777" w:rsidR="00A73A1E" w:rsidRPr="005B6693" w:rsidRDefault="00A73A1E" w:rsidP="00A73A1E">
            <w:pPr>
              <w:rPr>
                <w:rFonts w:ascii="Arial" w:hAnsi="Arial" w:cs="Arial"/>
                <w:sz w:val="14"/>
                <w:szCs w:val="14"/>
              </w:rPr>
            </w:pPr>
            <w:r w:rsidRPr="005B6693">
              <w:rPr>
                <w:rFonts w:ascii="Arial" w:hAnsi="Arial" w:cs="Arial"/>
                <w:sz w:val="14"/>
                <w:szCs w:val="14"/>
              </w:rPr>
              <w:t>L Davis</w:t>
            </w:r>
          </w:p>
          <w:p w14:paraId="3731EBD0" w14:textId="77777777" w:rsidR="00A73A1E" w:rsidRPr="005B6693" w:rsidRDefault="00A73A1E" w:rsidP="00A73A1E">
            <w:pPr>
              <w:rPr>
                <w:rFonts w:ascii="Arial" w:hAnsi="Arial" w:cs="Arial"/>
                <w:sz w:val="14"/>
                <w:szCs w:val="14"/>
              </w:rPr>
            </w:pPr>
            <w:r w:rsidRPr="005B6693">
              <w:rPr>
                <w:rFonts w:ascii="Arial" w:hAnsi="Arial" w:cs="Arial"/>
                <w:sz w:val="14"/>
                <w:szCs w:val="14"/>
              </w:rPr>
              <w:t>Support Team</w:t>
            </w:r>
          </w:p>
          <w:p w14:paraId="11304A8E" w14:textId="77777777" w:rsidR="00A73A1E" w:rsidRPr="005B6693" w:rsidRDefault="00A73A1E" w:rsidP="00A73A1E">
            <w:pPr>
              <w:rPr>
                <w:rFonts w:ascii="Arial" w:hAnsi="Arial" w:cs="Arial"/>
                <w:sz w:val="14"/>
                <w:szCs w:val="14"/>
              </w:rPr>
            </w:pPr>
          </w:p>
          <w:p w14:paraId="04A8E1B6" w14:textId="77777777" w:rsidR="00A73A1E" w:rsidRPr="005B6693" w:rsidRDefault="00A73A1E" w:rsidP="00A73A1E">
            <w:pPr>
              <w:rPr>
                <w:rFonts w:ascii="Arial" w:hAnsi="Arial" w:cs="Arial"/>
                <w:sz w:val="14"/>
                <w:szCs w:val="14"/>
              </w:rPr>
            </w:pPr>
          </w:p>
          <w:p w14:paraId="241661A4" w14:textId="3E1F30AC" w:rsidR="00A73A1E" w:rsidRPr="005B6693" w:rsidRDefault="00A73A1E" w:rsidP="00A73A1E">
            <w:pPr>
              <w:rPr>
                <w:rFonts w:ascii="Arial" w:hAnsi="Arial" w:cs="Arial"/>
                <w:sz w:val="14"/>
                <w:szCs w:val="14"/>
              </w:rPr>
            </w:pPr>
          </w:p>
          <w:p w14:paraId="4D9AFDF7" w14:textId="02C5EB4A" w:rsidR="00A73A1E" w:rsidRPr="005B6693" w:rsidRDefault="00A73A1E" w:rsidP="00A73A1E">
            <w:pPr>
              <w:rPr>
                <w:rFonts w:ascii="Arial" w:hAnsi="Arial" w:cs="Arial"/>
                <w:sz w:val="14"/>
                <w:szCs w:val="14"/>
              </w:rPr>
            </w:pPr>
          </w:p>
          <w:p w14:paraId="7DE01B91" w14:textId="12BCF2E0" w:rsidR="00A73A1E" w:rsidRPr="005B6693" w:rsidRDefault="00A73A1E" w:rsidP="00A73A1E">
            <w:pPr>
              <w:rPr>
                <w:rFonts w:ascii="Arial" w:hAnsi="Arial" w:cs="Arial"/>
                <w:sz w:val="14"/>
                <w:szCs w:val="14"/>
              </w:rPr>
            </w:pPr>
          </w:p>
          <w:p w14:paraId="75BE3631" w14:textId="7A85BAF8" w:rsidR="00A73A1E" w:rsidRPr="005B6693" w:rsidRDefault="00A73A1E" w:rsidP="00A73A1E">
            <w:pPr>
              <w:rPr>
                <w:rFonts w:ascii="Arial" w:hAnsi="Arial" w:cs="Arial"/>
                <w:sz w:val="14"/>
                <w:szCs w:val="14"/>
              </w:rPr>
            </w:pPr>
          </w:p>
          <w:p w14:paraId="7762B540" w14:textId="04B1EFE5" w:rsidR="00A73A1E" w:rsidRPr="005B6693" w:rsidRDefault="00A73A1E" w:rsidP="00A73A1E">
            <w:pPr>
              <w:rPr>
                <w:rFonts w:ascii="Arial" w:hAnsi="Arial" w:cs="Arial"/>
                <w:sz w:val="14"/>
                <w:szCs w:val="14"/>
              </w:rPr>
            </w:pPr>
          </w:p>
          <w:p w14:paraId="3C442863" w14:textId="56E95B62" w:rsidR="00A73A1E" w:rsidRPr="005B6693" w:rsidRDefault="00A73A1E" w:rsidP="00A73A1E">
            <w:pPr>
              <w:rPr>
                <w:rFonts w:ascii="Arial" w:hAnsi="Arial" w:cs="Arial"/>
                <w:sz w:val="14"/>
                <w:szCs w:val="14"/>
              </w:rPr>
            </w:pPr>
            <w:r w:rsidRPr="005B6693">
              <w:rPr>
                <w:rFonts w:ascii="Arial" w:hAnsi="Arial" w:cs="Arial"/>
                <w:sz w:val="14"/>
                <w:szCs w:val="14"/>
              </w:rPr>
              <w:t>Session 21-22</w:t>
            </w:r>
          </w:p>
          <w:p w14:paraId="1DCE20F4" w14:textId="77777777" w:rsidR="00A73A1E" w:rsidRPr="005B6693" w:rsidRDefault="00A73A1E" w:rsidP="00A73A1E">
            <w:pPr>
              <w:rPr>
                <w:rFonts w:ascii="Arial" w:hAnsi="Arial" w:cs="Arial"/>
                <w:sz w:val="14"/>
                <w:szCs w:val="14"/>
              </w:rPr>
            </w:pPr>
            <w:r w:rsidRPr="005B6693">
              <w:rPr>
                <w:rFonts w:ascii="Arial" w:hAnsi="Arial" w:cs="Arial"/>
                <w:sz w:val="14"/>
                <w:szCs w:val="14"/>
              </w:rPr>
              <w:t>Staff Lead</w:t>
            </w:r>
          </w:p>
          <w:p w14:paraId="07D2F2F5" w14:textId="77777777" w:rsidR="00A73A1E" w:rsidRPr="005B6693" w:rsidRDefault="00A73A1E" w:rsidP="00A73A1E">
            <w:pPr>
              <w:rPr>
                <w:rFonts w:ascii="Arial" w:hAnsi="Arial" w:cs="Arial"/>
                <w:sz w:val="14"/>
                <w:szCs w:val="14"/>
              </w:rPr>
            </w:pPr>
          </w:p>
          <w:p w14:paraId="42BF4AF7" w14:textId="77777777" w:rsidR="00A73A1E" w:rsidRPr="005B6693" w:rsidRDefault="00A73A1E" w:rsidP="00A73A1E">
            <w:pPr>
              <w:rPr>
                <w:rFonts w:ascii="Arial" w:hAnsi="Arial" w:cs="Arial"/>
                <w:sz w:val="14"/>
                <w:szCs w:val="14"/>
              </w:rPr>
            </w:pPr>
          </w:p>
          <w:p w14:paraId="3FABB4C8" w14:textId="77777777" w:rsidR="00A73A1E" w:rsidRPr="005B6693" w:rsidRDefault="00A73A1E" w:rsidP="00A73A1E">
            <w:pPr>
              <w:rPr>
                <w:rFonts w:ascii="Arial" w:hAnsi="Arial" w:cs="Arial"/>
                <w:sz w:val="14"/>
                <w:szCs w:val="14"/>
              </w:rPr>
            </w:pPr>
          </w:p>
          <w:p w14:paraId="4E2C680B" w14:textId="2BE36D5D" w:rsidR="00A73A1E" w:rsidRPr="005B6693" w:rsidRDefault="00A73A1E" w:rsidP="00A73A1E">
            <w:pPr>
              <w:rPr>
                <w:rFonts w:ascii="Arial" w:hAnsi="Arial" w:cs="Arial"/>
                <w:sz w:val="14"/>
                <w:szCs w:val="14"/>
              </w:rPr>
            </w:pPr>
          </w:p>
          <w:p w14:paraId="249AEC41" w14:textId="77777777" w:rsidR="00A73A1E" w:rsidRPr="005B6693" w:rsidRDefault="00A73A1E" w:rsidP="00A73A1E">
            <w:pPr>
              <w:rPr>
                <w:rFonts w:ascii="Arial" w:hAnsi="Arial" w:cs="Arial"/>
                <w:sz w:val="14"/>
                <w:szCs w:val="14"/>
              </w:rPr>
            </w:pPr>
            <w:r w:rsidRPr="005B6693">
              <w:rPr>
                <w:rFonts w:ascii="Arial" w:hAnsi="Arial" w:cs="Arial"/>
                <w:sz w:val="14"/>
                <w:szCs w:val="14"/>
              </w:rPr>
              <w:t>Session 21-22</w:t>
            </w:r>
          </w:p>
          <w:p w14:paraId="66664DC1" w14:textId="77777777" w:rsidR="00A73A1E" w:rsidRPr="005B6693" w:rsidRDefault="00A73A1E" w:rsidP="00A73A1E">
            <w:pPr>
              <w:rPr>
                <w:rFonts w:ascii="Arial" w:hAnsi="Arial" w:cs="Arial"/>
                <w:sz w:val="14"/>
                <w:szCs w:val="14"/>
              </w:rPr>
            </w:pPr>
            <w:r w:rsidRPr="005B6693">
              <w:rPr>
                <w:rFonts w:ascii="Arial" w:hAnsi="Arial" w:cs="Arial"/>
                <w:sz w:val="14"/>
                <w:szCs w:val="14"/>
              </w:rPr>
              <w:t>A Lynch</w:t>
            </w:r>
          </w:p>
          <w:p w14:paraId="7DC1E4A3" w14:textId="77777777" w:rsidR="00A73A1E" w:rsidRPr="005B6693" w:rsidRDefault="00A73A1E" w:rsidP="00A73A1E">
            <w:pPr>
              <w:rPr>
                <w:rFonts w:ascii="Arial" w:hAnsi="Arial" w:cs="Arial"/>
                <w:sz w:val="14"/>
                <w:szCs w:val="14"/>
              </w:rPr>
            </w:pPr>
            <w:r w:rsidRPr="005B6693">
              <w:rPr>
                <w:rFonts w:ascii="Arial" w:hAnsi="Arial" w:cs="Arial"/>
                <w:sz w:val="14"/>
                <w:szCs w:val="14"/>
              </w:rPr>
              <w:t>Senior Pupils</w:t>
            </w:r>
          </w:p>
          <w:p w14:paraId="126D4744" w14:textId="77777777" w:rsidR="00A73A1E" w:rsidRPr="005B6693" w:rsidRDefault="00A73A1E" w:rsidP="00A73A1E">
            <w:pPr>
              <w:rPr>
                <w:rFonts w:ascii="Arial" w:hAnsi="Arial" w:cs="Arial"/>
                <w:sz w:val="14"/>
                <w:szCs w:val="14"/>
              </w:rPr>
            </w:pPr>
            <w:r w:rsidRPr="005B6693">
              <w:rPr>
                <w:rFonts w:ascii="Arial" w:hAnsi="Arial" w:cs="Arial"/>
                <w:sz w:val="14"/>
                <w:szCs w:val="14"/>
              </w:rPr>
              <w:t>Working Group</w:t>
            </w:r>
          </w:p>
          <w:p w14:paraId="0553AD89" w14:textId="77777777" w:rsidR="00A73A1E" w:rsidRPr="005B6693" w:rsidRDefault="00A73A1E" w:rsidP="00A73A1E">
            <w:pPr>
              <w:rPr>
                <w:rFonts w:ascii="Arial" w:hAnsi="Arial" w:cs="Arial"/>
                <w:sz w:val="14"/>
                <w:szCs w:val="14"/>
              </w:rPr>
            </w:pPr>
          </w:p>
          <w:p w14:paraId="76350C3A" w14:textId="77777777" w:rsidR="00A73A1E" w:rsidRPr="005B6693" w:rsidRDefault="00A73A1E" w:rsidP="00A73A1E">
            <w:pPr>
              <w:rPr>
                <w:rFonts w:ascii="Arial" w:hAnsi="Arial" w:cs="Arial"/>
                <w:sz w:val="14"/>
                <w:szCs w:val="14"/>
              </w:rPr>
            </w:pPr>
          </w:p>
          <w:p w14:paraId="6C22F465" w14:textId="77777777" w:rsidR="00A73A1E" w:rsidRPr="005B6693" w:rsidRDefault="00A73A1E" w:rsidP="00A73A1E">
            <w:pPr>
              <w:rPr>
                <w:rFonts w:ascii="Arial" w:hAnsi="Arial" w:cs="Arial"/>
                <w:sz w:val="14"/>
                <w:szCs w:val="14"/>
              </w:rPr>
            </w:pPr>
          </w:p>
          <w:p w14:paraId="3804BA6F" w14:textId="2014FBBC" w:rsidR="00A73A1E" w:rsidRPr="005B6693" w:rsidRDefault="00A73A1E" w:rsidP="00A73A1E">
            <w:pPr>
              <w:rPr>
                <w:rFonts w:ascii="Arial" w:hAnsi="Arial" w:cs="Arial"/>
                <w:sz w:val="14"/>
                <w:szCs w:val="14"/>
              </w:rPr>
            </w:pPr>
          </w:p>
          <w:p w14:paraId="28710972" w14:textId="7E3E9905" w:rsidR="00A73A1E" w:rsidRDefault="00A73A1E" w:rsidP="00A73A1E">
            <w:pPr>
              <w:rPr>
                <w:rFonts w:ascii="Arial" w:hAnsi="Arial" w:cs="Arial"/>
                <w:sz w:val="14"/>
                <w:szCs w:val="14"/>
              </w:rPr>
            </w:pPr>
          </w:p>
          <w:p w14:paraId="428156D1" w14:textId="64D861A2" w:rsidR="00DD472E" w:rsidRDefault="00DD472E" w:rsidP="00A73A1E">
            <w:pPr>
              <w:rPr>
                <w:rFonts w:ascii="Arial" w:hAnsi="Arial" w:cs="Arial"/>
                <w:sz w:val="14"/>
                <w:szCs w:val="14"/>
              </w:rPr>
            </w:pPr>
          </w:p>
          <w:p w14:paraId="5C26675B" w14:textId="77777777" w:rsidR="00DD472E" w:rsidRPr="005B6693" w:rsidRDefault="00DD472E" w:rsidP="00A73A1E">
            <w:pPr>
              <w:rPr>
                <w:rFonts w:ascii="Arial" w:hAnsi="Arial" w:cs="Arial"/>
                <w:sz w:val="14"/>
                <w:szCs w:val="14"/>
              </w:rPr>
            </w:pPr>
          </w:p>
          <w:p w14:paraId="13841B15" w14:textId="00F94185" w:rsidR="00A73A1E" w:rsidRPr="005B6693" w:rsidRDefault="001542A3" w:rsidP="00A73A1E">
            <w:pPr>
              <w:rPr>
                <w:rFonts w:ascii="Arial" w:hAnsi="Arial" w:cs="Arial"/>
                <w:sz w:val="14"/>
                <w:szCs w:val="14"/>
              </w:rPr>
            </w:pPr>
            <w:r w:rsidRPr="005B6693">
              <w:rPr>
                <w:rFonts w:ascii="Arial" w:hAnsi="Arial" w:cs="Arial"/>
                <w:sz w:val="14"/>
                <w:szCs w:val="14"/>
              </w:rPr>
              <w:t>Session 21-22</w:t>
            </w:r>
          </w:p>
          <w:p w14:paraId="4E0F9EBD" w14:textId="77777777" w:rsidR="00A73A1E" w:rsidRPr="005B6693" w:rsidRDefault="00A73A1E" w:rsidP="00A73A1E">
            <w:pPr>
              <w:rPr>
                <w:rFonts w:ascii="Arial" w:hAnsi="Arial" w:cs="Arial"/>
                <w:sz w:val="14"/>
                <w:szCs w:val="14"/>
              </w:rPr>
            </w:pPr>
            <w:r w:rsidRPr="005B6693">
              <w:rPr>
                <w:rFonts w:ascii="Arial" w:hAnsi="Arial" w:cs="Arial"/>
                <w:sz w:val="14"/>
                <w:szCs w:val="14"/>
              </w:rPr>
              <w:t>Working Group</w:t>
            </w:r>
          </w:p>
        </w:tc>
        <w:tc>
          <w:tcPr>
            <w:tcW w:w="3626" w:type="dxa"/>
            <w:shd w:val="clear" w:color="auto" w:fill="FFFFFF" w:themeFill="background1"/>
          </w:tcPr>
          <w:p w14:paraId="484995A5" w14:textId="77777777" w:rsidR="00A73A1E" w:rsidRPr="005B6693" w:rsidRDefault="00A73A1E" w:rsidP="00A73A1E">
            <w:pPr>
              <w:numPr>
                <w:ilvl w:val="0"/>
                <w:numId w:val="2"/>
              </w:numPr>
              <w:ind w:left="175" w:hanging="142"/>
              <w:contextualSpacing/>
              <w:rPr>
                <w:rFonts w:ascii="Arial" w:hAnsi="Arial" w:cs="Arial"/>
                <w:sz w:val="14"/>
                <w:szCs w:val="14"/>
              </w:rPr>
            </w:pPr>
            <w:r w:rsidRPr="005B6693">
              <w:rPr>
                <w:rFonts w:ascii="Arial" w:hAnsi="Arial" w:cs="Arial"/>
                <w:sz w:val="14"/>
                <w:szCs w:val="14"/>
              </w:rPr>
              <w:t>Young people’s wellbeing is prioritised and interventions are impactful</w:t>
            </w:r>
          </w:p>
          <w:p w14:paraId="49FEC4BD" w14:textId="77777777" w:rsidR="00A73A1E" w:rsidRPr="005B6693" w:rsidRDefault="00A73A1E" w:rsidP="00A73A1E">
            <w:pPr>
              <w:rPr>
                <w:rFonts w:ascii="Arial" w:hAnsi="Arial" w:cs="Arial"/>
                <w:sz w:val="14"/>
                <w:szCs w:val="14"/>
              </w:rPr>
            </w:pPr>
          </w:p>
          <w:p w14:paraId="4DCE72C8" w14:textId="77777777" w:rsidR="00A73A1E" w:rsidRPr="005B6693" w:rsidRDefault="00A73A1E" w:rsidP="00A73A1E">
            <w:pPr>
              <w:rPr>
                <w:rFonts w:ascii="Arial" w:hAnsi="Arial" w:cs="Arial"/>
                <w:sz w:val="14"/>
                <w:szCs w:val="14"/>
              </w:rPr>
            </w:pPr>
          </w:p>
          <w:p w14:paraId="0416409F" w14:textId="77777777" w:rsidR="00A73A1E" w:rsidRPr="005B6693" w:rsidRDefault="00A73A1E" w:rsidP="00A73A1E">
            <w:pPr>
              <w:rPr>
                <w:rFonts w:ascii="Arial" w:hAnsi="Arial" w:cs="Arial"/>
                <w:sz w:val="14"/>
                <w:szCs w:val="14"/>
              </w:rPr>
            </w:pPr>
          </w:p>
          <w:p w14:paraId="64B9BEB2" w14:textId="77777777" w:rsidR="00A73A1E" w:rsidRPr="005B6693" w:rsidRDefault="00A73A1E" w:rsidP="00A73A1E">
            <w:pPr>
              <w:rPr>
                <w:rFonts w:ascii="Arial" w:hAnsi="Arial" w:cs="Arial"/>
                <w:sz w:val="14"/>
                <w:szCs w:val="14"/>
              </w:rPr>
            </w:pPr>
          </w:p>
          <w:p w14:paraId="44D58F93" w14:textId="77777777" w:rsidR="00A73A1E" w:rsidRPr="005B6693" w:rsidRDefault="00A73A1E" w:rsidP="00A73A1E">
            <w:pPr>
              <w:rPr>
                <w:rFonts w:ascii="Arial" w:hAnsi="Arial" w:cs="Arial"/>
                <w:sz w:val="14"/>
                <w:szCs w:val="14"/>
              </w:rPr>
            </w:pPr>
          </w:p>
          <w:p w14:paraId="4FF1DD3B" w14:textId="77777777" w:rsidR="00A73A1E" w:rsidRPr="005B6693" w:rsidRDefault="00A73A1E" w:rsidP="00A73A1E">
            <w:pPr>
              <w:rPr>
                <w:rFonts w:ascii="Arial" w:hAnsi="Arial" w:cs="Arial"/>
                <w:sz w:val="14"/>
                <w:szCs w:val="14"/>
              </w:rPr>
            </w:pPr>
          </w:p>
          <w:p w14:paraId="0CC110AE" w14:textId="77777777" w:rsidR="00A73A1E" w:rsidRPr="005B6693" w:rsidRDefault="00A73A1E" w:rsidP="00A73A1E">
            <w:pPr>
              <w:rPr>
                <w:rFonts w:ascii="Arial" w:hAnsi="Arial" w:cs="Arial"/>
                <w:sz w:val="14"/>
                <w:szCs w:val="14"/>
              </w:rPr>
            </w:pPr>
          </w:p>
          <w:p w14:paraId="65A99A6E" w14:textId="77777777" w:rsidR="00A73A1E" w:rsidRPr="005B6693" w:rsidRDefault="00A73A1E" w:rsidP="00A73A1E">
            <w:pPr>
              <w:rPr>
                <w:rFonts w:ascii="Arial" w:hAnsi="Arial" w:cs="Arial"/>
                <w:sz w:val="14"/>
                <w:szCs w:val="14"/>
              </w:rPr>
            </w:pPr>
          </w:p>
          <w:p w14:paraId="36966925" w14:textId="77777777" w:rsidR="00A73A1E" w:rsidRPr="005B6693" w:rsidRDefault="00A73A1E" w:rsidP="00A73A1E">
            <w:pPr>
              <w:rPr>
                <w:rFonts w:ascii="Arial" w:hAnsi="Arial" w:cs="Arial"/>
                <w:sz w:val="14"/>
                <w:szCs w:val="14"/>
              </w:rPr>
            </w:pPr>
          </w:p>
          <w:p w14:paraId="434C7B98" w14:textId="77777777" w:rsidR="00A73A1E" w:rsidRPr="005B6693" w:rsidRDefault="00A73A1E" w:rsidP="00A73A1E">
            <w:pPr>
              <w:rPr>
                <w:rFonts w:ascii="Arial" w:hAnsi="Arial" w:cs="Arial"/>
                <w:sz w:val="14"/>
                <w:szCs w:val="14"/>
              </w:rPr>
            </w:pPr>
          </w:p>
          <w:p w14:paraId="682E572D" w14:textId="77777777" w:rsidR="00A73A1E" w:rsidRPr="005B6693" w:rsidRDefault="00A73A1E" w:rsidP="00A73A1E">
            <w:pPr>
              <w:rPr>
                <w:rFonts w:ascii="Arial" w:hAnsi="Arial" w:cs="Arial"/>
                <w:sz w:val="14"/>
                <w:szCs w:val="14"/>
              </w:rPr>
            </w:pPr>
          </w:p>
          <w:p w14:paraId="54D334D6" w14:textId="77777777" w:rsidR="00A73A1E" w:rsidRPr="005B6693" w:rsidRDefault="00A73A1E" w:rsidP="00A73A1E">
            <w:pPr>
              <w:rPr>
                <w:rFonts w:ascii="Arial" w:hAnsi="Arial" w:cs="Arial"/>
                <w:sz w:val="14"/>
                <w:szCs w:val="14"/>
              </w:rPr>
            </w:pPr>
          </w:p>
          <w:p w14:paraId="09BFDBAC" w14:textId="3E225A67" w:rsidR="00A73A1E" w:rsidRPr="005B6693" w:rsidRDefault="00A73A1E" w:rsidP="00A73A1E">
            <w:pPr>
              <w:rPr>
                <w:rFonts w:ascii="Arial" w:hAnsi="Arial" w:cs="Arial"/>
                <w:sz w:val="14"/>
                <w:szCs w:val="14"/>
              </w:rPr>
            </w:pPr>
          </w:p>
          <w:p w14:paraId="26798CDB" w14:textId="77777777" w:rsidR="00A73A1E" w:rsidRPr="005B6693" w:rsidRDefault="00A73A1E" w:rsidP="00A73A1E">
            <w:pPr>
              <w:rPr>
                <w:rFonts w:ascii="Arial" w:hAnsi="Arial" w:cs="Arial"/>
                <w:sz w:val="14"/>
                <w:szCs w:val="14"/>
              </w:rPr>
            </w:pPr>
          </w:p>
          <w:p w14:paraId="3769A000" w14:textId="77777777" w:rsidR="00A73A1E" w:rsidRPr="005B6693" w:rsidRDefault="00A73A1E" w:rsidP="00A73A1E">
            <w:pPr>
              <w:numPr>
                <w:ilvl w:val="0"/>
                <w:numId w:val="2"/>
              </w:numPr>
              <w:ind w:left="175" w:hanging="142"/>
              <w:contextualSpacing/>
              <w:rPr>
                <w:rFonts w:ascii="Arial" w:hAnsi="Arial" w:cs="Arial"/>
                <w:sz w:val="14"/>
                <w:szCs w:val="14"/>
              </w:rPr>
            </w:pPr>
            <w:r w:rsidRPr="005B6693">
              <w:rPr>
                <w:rFonts w:ascii="Arial" w:hAnsi="Arial" w:cs="Arial"/>
                <w:sz w:val="14"/>
                <w:szCs w:val="14"/>
              </w:rPr>
              <w:t>Improved pupil and teacher relationships.</w:t>
            </w:r>
          </w:p>
          <w:p w14:paraId="6A2BEB27" w14:textId="77777777" w:rsidR="00A73A1E" w:rsidRPr="005B6693" w:rsidRDefault="00A73A1E" w:rsidP="00A73A1E">
            <w:pPr>
              <w:numPr>
                <w:ilvl w:val="0"/>
                <w:numId w:val="2"/>
              </w:numPr>
              <w:ind w:left="175" w:hanging="142"/>
              <w:contextualSpacing/>
              <w:rPr>
                <w:rFonts w:ascii="Arial" w:hAnsi="Arial" w:cs="Arial"/>
                <w:sz w:val="14"/>
                <w:szCs w:val="14"/>
              </w:rPr>
            </w:pPr>
            <w:r w:rsidRPr="005B6693">
              <w:rPr>
                <w:rFonts w:ascii="Arial" w:hAnsi="Arial" w:cs="Arial"/>
                <w:sz w:val="14"/>
                <w:szCs w:val="14"/>
              </w:rPr>
              <w:t>Improved pupil and staff understanding of working together to get the best outcomes</w:t>
            </w:r>
          </w:p>
          <w:p w14:paraId="31E91820" w14:textId="77777777" w:rsidR="00A73A1E" w:rsidRPr="005B6693" w:rsidRDefault="00A73A1E" w:rsidP="00A73A1E">
            <w:pPr>
              <w:rPr>
                <w:rFonts w:ascii="Arial" w:hAnsi="Arial" w:cs="Arial"/>
                <w:sz w:val="14"/>
                <w:szCs w:val="14"/>
              </w:rPr>
            </w:pPr>
          </w:p>
          <w:p w14:paraId="564F5F1D" w14:textId="77777777" w:rsidR="00A73A1E" w:rsidRPr="005B6693" w:rsidRDefault="00A73A1E" w:rsidP="00A73A1E">
            <w:pPr>
              <w:rPr>
                <w:rFonts w:ascii="Arial" w:hAnsi="Arial" w:cs="Arial"/>
                <w:sz w:val="14"/>
                <w:szCs w:val="14"/>
              </w:rPr>
            </w:pPr>
          </w:p>
          <w:p w14:paraId="3E00AD0F" w14:textId="77777777" w:rsidR="00A73A1E" w:rsidRPr="005B6693" w:rsidRDefault="00A73A1E" w:rsidP="00A73A1E">
            <w:pPr>
              <w:rPr>
                <w:rFonts w:ascii="Arial" w:hAnsi="Arial" w:cs="Arial"/>
                <w:sz w:val="14"/>
                <w:szCs w:val="14"/>
              </w:rPr>
            </w:pPr>
          </w:p>
          <w:p w14:paraId="3AFBE3E7" w14:textId="77777777" w:rsidR="00A73A1E" w:rsidRPr="005B6693" w:rsidRDefault="00A73A1E" w:rsidP="00A73A1E">
            <w:pPr>
              <w:rPr>
                <w:rFonts w:ascii="Arial" w:hAnsi="Arial" w:cs="Arial"/>
                <w:sz w:val="14"/>
                <w:szCs w:val="14"/>
              </w:rPr>
            </w:pPr>
          </w:p>
          <w:p w14:paraId="6C62EB62" w14:textId="77777777" w:rsidR="00A73A1E" w:rsidRPr="005B6693" w:rsidRDefault="00A73A1E" w:rsidP="00A73A1E">
            <w:pPr>
              <w:rPr>
                <w:rFonts w:ascii="Arial" w:hAnsi="Arial" w:cs="Arial"/>
                <w:sz w:val="14"/>
                <w:szCs w:val="14"/>
              </w:rPr>
            </w:pPr>
          </w:p>
          <w:p w14:paraId="29ECFFF8" w14:textId="6413F9B7" w:rsidR="00A73A1E" w:rsidRPr="005B6693" w:rsidRDefault="00A73A1E" w:rsidP="00A73A1E">
            <w:pPr>
              <w:rPr>
                <w:rFonts w:ascii="Arial" w:hAnsi="Arial" w:cs="Arial"/>
                <w:sz w:val="14"/>
                <w:szCs w:val="14"/>
              </w:rPr>
            </w:pPr>
          </w:p>
          <w:p w14:paraId="0424A031" w14:textId="16D5BFC9" w:rsidR="00A73A1E" w:rsidRPr="005B6693" w:rsidRDefault="00A73A1E" w:rsidP="00A73A1E">
            <w:pPr>
              <w:rPr>
                <w:rFonts w:ascii="Arial" w:hAnsi="Arial" w:cs="Arial"/>
                <w:sz w:val="14"/>
                <w:szCs w:val="14"/>
              </w:rPr>
            </w:pPr>
          </w:p>
          <w:p w14:paraId="0C223C24" w14:textId="77777777" w:rsidR="00A73A1E" w:rsidRPr="005B6693" w:rsidRDefault="00A73A1E" w:rsidP="00A73A1E">
            <w:pPr>
              <w:numPr>
                <w:ilvl w:val="0"/>
                <w:numId w:val="2"/>
              </w:numPr>
              <w:ind w:left="175" w:hanging="142"/>
              <w:contextualSpacing/>
              <w:rPr>
                <w:rFonts w:ascii="Arial" w:hAnsi="Arial" w:cs="Arial"/>
                <w:sz w:val="14"/>
                <w:szCs w:val="14"/>
              </w:rPr>
            </w:pPr>
            <w:r w:rsidRPr="005B6693">
              <w:rPr>
                <w:rFonts w:ascii="Arial" w:hAnsi="Arial" w:cs="Arial"/>
                <w:sz w:val="14"/>
                <w:szCs w:val="14"/>
              </w:rPr>
              <w:t>Young people feel supported and are able to discuss issues or topics that affect them.</w:t>
            </w:r>
          </w:p>
          <w:p w14:paraId="1869D75F" w14:textId="77777777" w:rsidR="00A73A1E" w:rsidRPr="005B6693" w:rsidRDefault="00A73A1E" w:rsidP="00A73A1E">
            <w:pPr>
              <w:numPr>
                <w:ilvl w:val="0"/>
                <w:numId w:val="2"/>
              </w:numPr>
              <w:ind w:left="175" w:hanging="142"/>
              <w:contextualSpacing/>
              <w:rPr>
                <w:rFonts w:ascii="Arial" w:hAnsi="Arial" w:cs="Arial"/>
                <w:sz w:val="14"/>
                <w:szCs w:val="14"/>
              </w:rPr>
            </w:pPr>
            <w:r w:rsidRPr="005B6693">
              <w:rPr>
                <w:rFonts w:ascii="Arial" w:hAnsi="Arial" w:cs="Arial"/>
                <w:sz w:val="14"/>
                <w:szCs w:val="14"/>
              </w:rPr>
              <w:t>Strengthen the feeling of equality across the school.</w:t>
            </w:r>
          </w:p>
          <w:p w14:paraId="2F780405" w14:textId="77777777" w:rsidR="00A73A1E" w:rsidRPr="005B6693" w:rsidRDefault="00A73A1E" w:rsidP="00A73A1E">
            <w:pPr>
              <w:rPr>
                <w:rFonts w:ascii="Arial" w:hAnsi="Arial" w:cs="Arial"/>
                <w:sz w:val="14"/>
                <w:szCs w:val="14"/>
              </w:rPr>
            </w:pPr>
          </w:p>
          <w:p w14:paraId="17E34F39" w14:textId="34E470C8" w:rsidR="00A73A1E" w:rsidRDefault="00A73A1E" w:rsidP="00A73A1E">
            <w:pPr>
              <w:rPr>
                <w:rFonts w:ascii="Arial" w:hAnsi="Arial" w:cs="Arial"/>
                <w:sz w:val="14"/>
                <w:szCs w:val="14"/>
              </w:rPr>
            </w:pPr>
          </w:p>
          <w:p w14:paraId="3AC772D6" w14:textId="77777777" w:rsidR="00DD472E" w:rsidRPr="005B6693" w:rsidRDefault="00DD472E" w:rsidP="00A73A1E">
            <w:pPr>
              <w:rPr>
                <w:rFonts w:ascii="Arial" w:hAnsi="Arial" w:cs="Arial"/>
                <w:sz w:val="14"/>
                <w:szCs w:val="14"/>
              </w:rPr>
            </w:pPr>
          </w:p>
          <w:p w14:paraId="43E8F7AF" w14:textId="77777777" w:rsidR="00A73A1E" w:rsidRPr="005B6693" w:rsidRDefault="00A73A1E" w:rsidP="00A73A1E">
            <w:pPr>
              <w:numPr>
                <w:ilvl w:val="0"/>
                <w:numId w:val="4"/>
              </w:numPr>
              <w:ind w:left="175" w:hanging="141"/>
              <w:contextualSpacing/>
              <w:rPr>
                <w:rFonts w:ascii="Arial" w:hAnsi="Arial" w:cs="Arial"/>
                <w:sz w:val="14"/>
                <w:szCs w:val="14"/>
              </w:rPr>
            </w:pPr>
            <w:r w:rsidRPr="005B6693">
              <w:rPr>
                <w:rFonts w:ascii="Arial" w:hAnsi="Arial" w:cs="Arial"/>
                <w:sz w:val="14"/>
                <w:szCs w:val="14"/>
              </w:rPr>
              <w:t>Young people feeling a sense of ownership and pride in their House identity which contributes to whole school ethos.</w:t>
            </w:r>
          </w:p>
          <w:p w14:paraId="5B72D4EE" w14:textId="77777777" w:rsidR="00A73A1E" w:rsidRPr="005B6693" w:rsidRDefault="00A73A1E" w:rsidP="00A73A1E">
            <w:pPr>
              <w:rPr>
                <w:rFonts w:ascii="Arial" w:hAnsi="Arial" w:cs="Arial"/>
                <w:sz w:val="14"/>
                <w:szCs w:val="14"/>
              </w:rPr>
            </w:pPr>
          </w:p>
          <w:p w14:paraId="5F5F9EED" w14:textId="77777777" w:rsidR="00A73A1E" w:rsidRPr="005B6693" w:rsidRDefault="00A73A1E" w:rsidP="00A73A1E">
            <w:pPr>
              <w:rPr>
                <w:rFonts w:ascii="Arial" w:hAnsi="Arial" w:cs="Arial"/>
                <w:sz w:val="14"/>
                <w:szCs w:val="14"/>
              </w:rPr>
            </w:pPr>
          </w:p>
          <w:p w14:paraId="7260DC96" w14:textId="77777777" w:rsidR="00A73A1E" w:rsidRPr="005B6693" w:rsidRDefault="00A73A1E" w:rsidP="00A73A1E">
            <w:pPr>
              <w:rPr>
                <w:rFonts w:ascii="Arial" w:hAnsi="Arial" w:cs="Arial"/>
                <w:sz w:val="14"/>
                <w:szCs w:val="14"/>
              </w:rPr>
            </w:pPr>
          </w:p>
          <w:p w14:paraId="08FB5551" w14:textId="77777777" w:rsidR="00A73A1E" w:rsidRPr="005B6693" w:rsidRDefault="00A73A1E" w:rsidP="00A73A1E">
            <w:pPr>
              <w:rPr>
                <w:rFonts w:ascii="Arial" w:hAnsi="Arial" w:cs="Arial"/>
                <w:sz w:val="14"/>
                <w:szCs w:val="14"/>
              </w:rPr>
            </w:pPr>
          </w:p>
          <w:p w14:paraId="2D04AA6A" w14:textId="77777777" w:rsidR="00A73A1E" w:rsidRPr="005B6693" w:rsidRDefault="00A73A1E" w:rsidP="00A73A1E">
            <w:pPr>
              <w:rPr>
                <w:rFonts w:ascii="Arial" w:hAnsi="Arial" w:cs="Arial"/>
                <w:sz w:val="14"/>
                <w:szCs w:val="14"/>
              </w:rPr>
            </w:pPr>
          </w:p>
          <w:p w14:paraId="7CADE69C" w14:textId="222B47DA" w:rsidR="00A73A1E" w:rsidRPr="005B6693" w:rsidRDefault="00A73A1E" w:rsidP="00A73A1E">
            <w:pPr>
              <w:rPr>
                <w:rFonts w:ascii="Arial" w:hAnsi="Arial" w:cs="Arial"/>
                <w:sz w:val="14"/>
                <w:szCs w:val="14"/>
              </w:rPr>
            </w:pPr>
          </w:p>
          <w:p w14:paraId="3674F4DF" w14:textId="77777777" w:rsidR="00A73A1E" w:rsidRPr="005B6693" w:rsidRDefault="00A73A1E" w:rsidP="00A73A1E">
            <w:pPr>
              <w:rPr>
                <w:rFonts w:ascii="Arial" w:hAnsi="Arial" w:cs="Arial"/>
                <w:sz w:val="14"/>
                <w:szCs w:val="14"/>
              </w:rPr>
            </w:pPr>
          </w:p>
          <w:p w14:paraId="3FE2CEC7" w14:textId="77777777" w:rsidR="00A73A1E" w:rsidRPr="005B6693" w:rsidRDefault="00A73A1E" w:rsidP="00A73A1E">
            <w:pPr>
              <w:numPr>
                <w:ilvl w:val="0"/>
                <w:numId w:val="4"/>
              </w:numPr>
              <w:ind w:left="175" w:hanging="175"/>
              <w:contextualSpacing/>
              <w:rPr>
                <w:rFonts w:ascii="Arial" w:hAnsi="Arial" w:cs="Arial"/>
                <w:sz w:val="14"/>
                <w:szCs w:val="14"/>
              </w:rPr>
            </w:pPr>
            <w:r w:rsidRPr="005B6693">
              <w:rPr>
                <w:rFonts w:ascii="Arial" w:hAnsi="Arial" w:cs="Arial"/>
                <w:sz w:val="14"/>
                <w:szCs w:val="14"/>
              </w:rPr>
              <w:t>Young people are confident about what their rights are.  Staff are fully aware of what it entails.  Staff and young people know what their role is in this process.</w:t>
            </w:r>
          </w:p>
        </w:tc>
        <w:tc>
          <w:tcPr>
            <w:tcW w:w="3603" w:type="dxa"/>
            <w:gridSpan w:val="2"/>
            <w:shd w:val="clear" w:color="auto" w:fill="FFFFFF" w:themeFill="background1"/>
          </w:tcPr>
          <w:p w14:paraId="7B2371DF" w14:textId="77777777" w:rsidR="00A73A1E" w:rsidRPr="005B6693" w:rsidRDefault="00A73A1E" w:rsidP="00A73A1E">
            <w:pPr>
              <w:numPr>
                <w:ilvl w:val="0"/>
                <w:numId w:val="2"/>
              </w:numPr>
              <w:ind w:left="235" w:hanging="235"/>
              <w:contextualSpacing/>
              <w:rPr>
                <w:rFonts w:ascii="Arial" w:hAnsi="Arial" w:cs="Arial"/>
                <w:sz w:val="14"/>
                <w:szCs w:val="14"/>
              </w:rPr>
            </w:pPr>
            <w:r w:rsidRPr="005B6693">
              <w:rPr>
                <w:rFonts w:ascii="Arial" w:hAnsi="Arial" w:cs="Arial"/>
                <w:sz w:val="14"/>
                <w:szCs w:val="14"/>
              </w:rPr>
              <w:t>Analysis of wellbeing data by year group and individually which is shared and discussed with targeted groups and all staff</w:t>
            </w:r>
          </w:p>
          <w:p w14:paraId="19D46017" w14:textId="77777777" w:rsidR="00A73A1E" w:rsidRPr="005B6693" w:rsidRDefault="00A73A1E" w:rsidP="00A73A1E">
            <w:pPr>
              <w:numPr>
                <w:ilvl w:val="0"/>
                <w:numId w:val="2"/>
              </w:numPr>
              <w:ind w:left="235" w:hanging="235"/>
              <w:contextualSpacing/>
              <w:rPr>
                <w:rFonts w:ascii="Arial" w:hAnsi="Arial" w:cs="Arial"/>
                <w:sz w:val="14"/>
                <w:szCs w:val="14"/>
              </w:rPr>
            </w:pPr>
            <w:r w:rsidRPr="005B6693">
              <w:rPr>
                <w:rFonts w:ascii="Arial" w:hAnsi="Arial" w:cs="Arial"/>
                <w:sz w:val="14"/>
                <w:szCs w:val="14"/>
              </w:rPr>
              <w:t>Feedback from TAC reviews</w:t>
            </w:r>
          </w:p>
          <w:p w14:paraId="03771160" w14:textId="77777777" w:rsidR="00A73A1E" w:rsidRPr="005B6693" w:rsidRDefault="00A73A1E" w:rsidP="00A73A1E">
            <w:pPr>
              <w:numPr>
                <w:ilvl w:val="0"/>
                <w:numId w:val="2"/>
              </w:numPr>
              <w:ind w:left="235" w:hanging="235"/>
              <w:contextualSpacing/>
              <w:rPr>
                <w:rFonts w:ascii="Arial" w:hAnsi="Arial" w:cs="Arial"/>
                <w:sz w:val="14"/>
                <w:szCs w:val="14"/>
              </w:rPr>
            </w:pPr>
            <w:r w:rsidRPr="005B6693">
              <w:rPr>
                <w:rFonts w:ascii="Arial" w:hAnsi="Arial" w:cs="Arial"/>
                <w:sz w:val="14"/>
                <w:szCs w:val="14"/>
              </w:rPr>
              <w:t>Parent and pupil’s views</w:t>
            </w:r>
          </w:p>
          <w:p w14:paraId="09E23A23" w14:textId="77777777" w:rsidR="00A73A1E" w:rsidRPr="005B6693" w:rsidRDefault="00A73A1E" w:rsidP="00A73A1E">
            <w:pPr>
              <w:contextualSpacing/>
              <w:rPr>
                <w:rFonts w:ascii="Arial" w:hAnsi="Arial" w:cs="Arial"/>
                <w:sz w:val="14"/>
                <w:szCs w:val="14"/>
              </w:rPr>
            </w:pPr>
          </w:p>
          <w:p w14:paraId="46DD1546" w14:textId="77777777" w:rsidR="00A73A1E" w:rsidRPr="005B6693" w:rsidRDefault="00A73A1E" w:rsidP="00A73A1E">
            <w:pPr>
              <w:contextualSpacing/>
              <w:rPr>
                <w:rFonts w:ascii="Arial" w:hAnsi="Arial" w:cs="Arial"/>
                <w:sz w:val="14"/>
                <w:szCs w:val="14"/>
              </w:rPr>
            </w:pPr>
          </w:p>
          <w:p w14:paraId="2A85FFFD" w14:textId="77777777" w:rsidR="00A73A1E" w:rsidRPr="005B6693" w:rsidRDefault="00A73A1E" w:rsidP="00A73A1E">
            <w:pPr>
              <w:contextualSpacing/>
              <w:rPr>
                <w:rFonts w:ascii="Arial" w:hAnsi="Arial" w:cs="Arial"/>
                <w:sz w:val="14"/>
                <w:szCs w:val="14"/>
              </w:rPr>
            </w:pPr>
          </w:p>
          <w:p w14:paraId="71BA536A" w14:textId="77777777" w:rsidR="00A73A1E" w:rsidRPr="005B6693" w:rsidRDefault="00A73A1E" w:rsidP="00A73A1E">
            <w:pPr>
              <w:contextualSpacing/>
              <w:rPr>
                <w:rFonts w:ascii="Arial" w:hAnsi="Arial" w:cs="Arial"/>
                <w:sz w:val="14"/>
                <w:szCs w:val="14"/>
              </w:rPr>
            </w:pPr>
          </w:p>
          <w:p w14:paraId="141F06CA" w14:textId="77777777" w:rsidR="00A73A1E" w:rsidRPr="005B6693" w:rsidRDefault="00A73A1E" w:rsidP="00A73A1E">
            <w:pPr>
              <w:contextualSpacing/>
              <w:rPr>
                <w:rFonts w:ascii="Arial" w:hAnsi="Arial" w:cs="Arial"/>
                <w:sz w:val="14"/>
                <w:szCs w:val="14"/>
              </w:rPr>
            </w:pPr>
          </w:p>
          <w:p w14:paraId="055441D6" w14:textId="77777777" w:rsidR="00A73A1E" w:rsidRPr="005B6693" w:rsidRDefault="00A73A1E" w:rsidP="00A73A1E">
            <w:pPr>
              <w:contextualSpacing/>
              <w:rPr>
                <w:rFonts w:ascii="Arial" w:hAnsi="Arial" w:cs="Arial"/>
                <w:sz w:val="14"/>
                <w:szCs w:val="14"/>
              </w:rPr>
            </w:pPr>
          </w:p>
          <w:p w14:paraId="0C6E690A" w14:textId="77777777" w:rsidR="00A73A1E" w:rsidRPr="005B6693" w:rsidRDefault="00A73A1E" w:rsidP="00A73A1E">
            <w:pPr>
              <w:contextualSpacing/>
              <w:rPr>
                <w:rFonts w:ascii="Arial" w:hAnsi="Arial" w:cs="Arial"/>
                <w:sz w:val="14"/>
                <w:szCs w:val="14"/>
              </w:rPr>
            </w:pPr>
          </w:p>
          <w:p w14:paraId="02C06440" w14:textId="77777777" w:rsidR="00A73A1E" w:rsidRPr="005B6693" w:rsidRDefault="00A73A1E" w:rsidP="00A73A1E">
            <w:pPr>
              <w:contextualSpacing/>
              <w:rPr>
                <w:rFonts w:ascii="Arial" w:hAnsi="Arial" w:cs="Arial"/>
                <w:sz w:val="14"/>
                <w:szCs w:val="14"/>
              </w:rPr>
            </w:pPr>
          </w:p>
          <w:p w14:paraId="52BEB48E" w14:textId="5BDFD1D8" w:rsidR="00A73A1E" w:rsidRPr="005B6693" w:rsidRDefault="00A73A1E" w:rsidP="00A73A1E">
            <w:pPr>
              <w:contextualSpacing/>
              <w:rPr>
                <w:rFonts w:ascii="Arial" w:hAnsi="Arial" w:cs="Arial"/>
                <w:sz w:val="14"/>
                <w:szCs w:val="14"/>
              </w:rPr>
            </w:pPr>
          </w:p>
          <w:p w14:paraId="2E23AC00" w14:textId="77777777" w:rsidR="00A73A1E" w:rsidRPr="005B6693" w:rsidRDefault="00A73A1E" w:rsidP="00A73A1E">
            <w:pPr>
              <w:contextualSpacing/>
              <w:rPr>
                <w:rFonts w:ascii="Arial" w:hAnsi="Arial" w:cs="Arial"/>
                <w:sz w:val="14"/>
                <w:szCs w:val="14"/>
              </w:rPr>
            </w:pPr>
          </w:p>
          <w:p w14:paraId="298A43A2" w14:textId="77777777" w:rsidR="00A73A1E" w:rsidRPr="005B6693" w:rsidRDefault="00A73A1E" w:rsidP="00A73A1E">
            <w:pPr>
              <w:numPr>
                <w:ilvl w:val="0"/>
                <w:numId w:val="2"/>
              </w:numPr>
              <w:ind w:left="235" w:hanging="235"/>
              <w:contextualSpacing/>
              <w:rPr>
                <w:rFonts w:ascii="Arial" w:hAnsi="Arial" w:cs="Arial"/>
                <w:sz w:val="14"/>
                <w:szCs w:val="14"/>
              </w:rPr>
            </w:pPr>
            <w:r w:rsidRPr="005B6693">
              <w:rPr>
                <w:rFonts w:ascii="Arial" w:hAnsi="Arial" w:cs="Arial"/>
                <w:sz w:val="14"/>
                <w:szCs w:val="14"/>
              </w:rPr>
              <w:t>30 day feedback to evaluate and plan next steps</w:t>
            </w:r>
          </w:p>
          <w:p w14:paraId="38516A34" w14:textId="77777777" w:rsidR="00A73A1E" w:rsidRPr="005B6693" w:rsidRDefault="00A73A1E" w:rsidP="00A73A1E">
            <w:pPr>
              <w:ind w:left="235"/>
              <w:contextualSpacing/>
              <w:rPr>
                <w:rFonts w:ascii="Arial" w:hAnsi="Arial" w:cs="Arial"/>
                <w:sz w:val="14"/>
                <w:szCs w:val="14"/>
              </w:rPr>
            </w:pPr>
          </w:p>
          <w:p w14:paraId="26642A41" w14:textId="77777777" w:rsidR="00A73A1E" w:rsidRPr="005B6693" w:rsidRDefault="00A73A1E" w:rsidP="00A73A1E">
            <w:pPr>
              <w:ind w:left="235"/>
              <w:contextualSpacing/>
              <w:rPr>
                <w:rFonts w:ascii="Arial" w:hAnsi="Arial" w:cs="Arial"/>
                <w:sz w:val="14"/>
                <w:szCs w:val="14"/>
              </w:rPr>
            </w:pPr>
          </w:p>
          <w:p w14:paraId="6BB5BF86" w14:textId="77777777" w:rsidR="00A73A1E" w:rsidRPr="005B6693" w:rsidRDefault="00A73A1E" w:rsidP="00A73A1E">
            <w:pPr>
              <w:contextualSpacing/>
              <w:rPr>
                <w:rFonts w:ascii="Arial" w:hAnsi="Arial" w:cs="Arial"/>
                <w:sz w:val="14"/>
                <w:szCs w:val="14"/>
              </w:rPr>
            </w:pPr>
          </w:p>
          <w:p w14:paraId="3681758F" w14:textId="77777777" w:rsidR="00A73A1E" w:rsidRPr="005B6693" w:rsidRDefault="00A73A1E" w:rsidP="00A73A1E">
            <w:pPr>
              <w:ind w:left="235"/>
              <w:contextualSpacing/>
              <w:rPr>
                <w:rFonts w:ascii="Arial" w:hAnsi="Arial" w:cs="Arial"/>
                <w:sz w:val="14"/>
                <w:szCs w:val="14"/>
              </w:rPr>
            </w:pPr>
          </w:p>
          <w:p w14:paraId="1F87CEC9" w14:textId="77777777" w:rsidR="00A73A1E" w:rsidRPr="005B6693" w:rsidRDefault="00A73A1E" w:rsidP="00A73A1E">
            <w:pPr>
              <w:ind w:left="235"/>
              <w:contextualSpacing/>
              <w:rPr>
                <w:rFonts w:ascii="Arial" w:hAnsi="Arial" w:cs="Arial"/>
                <w:sz w:val="14"/>
                <w:szCs w:val="14"/>
              </w:rPr>
            </w:pPr>
          </w:p>
          <w:p w14:paraId="3814B4B6" w14:textId="77777777" w:rsidR="00A73A1E" w:rsidRPr="005B6693" w:rsidRDefault="00A73A1E" w:rsidP="00A73A1E">
            <w:pPr>
              <w:ind w:left="235"/>
              <w:contextualSpacing/>
              <w:rPr>
                <w:rFonts w:ascii="Arial" w:hAnsi="Arial" w:cs="Arial"/>
                <w:sz w:val="14"/>
                <w:szCs w:val="14"/>
              </w:rPr>
            </w:pPr>
          </w:p>
          <w:p w14:paraId="0D656CBB" w14:textId="77777777" w:rsidR="00A73A1E" w:rsidRPr="005B6693" w:rsidRDefault="00A73A1E" w:rsidP="00A73A1E">
            <w:pPr>
              <w:ind w:left="235"/>
              <w:contextualSpacing/>
              <w:rPr>
                <w:rFonts w:ascii="Arial" w:hAnsi="Arial" w:cs="Arial"/>
                <w:sz w:val="14"/>
                <w:szCs w:val="14"/>
              </w:rPr>
            </w:pPr>
          </w:p>
          <w:p w14:paraId="643239B4" w14:textId="7EA1222B" w:rsidR="00A73A1E" w:rsidRDefault="00A73A1E" w:rsidP="00A73A1E">
            <w:pPr>
              <w:rPr>
                <w:rFonts w:ascii="Arial" w:hAnsi="Arial" w:cs="Arial"/>
                <w:sz w:val="14"/>
                <w:szCs w:val="14"/>
              </w:rPr>
            </w:pPr>
          </w:p>
          <w:p w14:paraId="06A8C41C" w14:textId="77777777" w:rsidR="00DD472E" w:rsidRPr="005B6693" w:rsidRDefault="00DD472E" w:rsidP="00A73A1E">
            <w:pPr>
              <w:rPr>
                <w:rFonts w:ascii="Arial" w:hAnsi="Arial" w:cs="Arial"/>
                <w:sz w:val="14"/>
                <w:szCs w:val="14"/>
              </w:rPr>
            </w:pPr>
          </w:p>
          <w:p w14:paraId="7E6FCE81" w14:textId="77777777" w:rsidR="00A73A1E" w:rsidRPr="005B6693" w:rsidRDefault="00A73A1E" w:rsidP="00A73A1E">
            <w:pPr>
              <w:rPr>
                <w:rFonts w:ascii="Arial" w:hAnsi="Arial" w:cs="Arial"/>
                <w:sz w:val="14"/>
                <w:szCs w:val="14"/>
              </w:rPr>
            </w:pPr>
          </w:p>
          <w:p w14:paraId="28C61888" w14:textId="77777777" w:rsidR="00A73A1E" w:rsidRPr="005B6693" w:rsidRDefault="00A73A1E" w:rsidP="00A73A1E">
            <w:pPr>
              <w:numPr>
                <w:ilvl w:val="0"/>
                <w:numId w:val="2"/>
              </w:numPr>
              <w:ind w:left="235" w:hanging="235"/>
              <w:contextualSpacing/>
              <w:rPr>
                <w:rFonts w:ascii="Arial" w:hAnsi="Arial" w:cs="Arial"/>
                <w:sz w:val="14"/>
                <w:szCs w:val="14"/>
              </w:rPr>
            </w:pPr>
            <w:r w:rsidRPr="005B6693">
              <w:rPr>
                <w:rFonts w:ascii="Arial" w:hAnsi="Arial" w:cs="Arial"/>
                <w:sz w:val="14"/>
                <w:szCs w:val="14"/>
              </w:rPr>
              <w:t>Informal and formal feedback from staff and young people</w:t>
            </w:r>
          </w:p>
          <w:p w14:paraId="52A7D054" w14:textId="77777777" w:rsidR="00A73A1E" w:rsidRPr="005B6693" w:rsidRDefault="00A73A1E" w:rsidP="00A73A1E">
            <w:pPr>
              <w:numPr>
                <w:ilvl w:val="0"/>
                <w:numId w:val="2"/>
              </w:numPr>
              <w:ind w:left="235" w:hanging="235"/>
              <w:contextualSpacing/>
              <w:rPr>
                <w:rFonts w:ascii="Arial" w:hAnsi="Arial" w:cs="Arial"/>
                <w:sz w:val="14"/>
                <w:szCs w:val="14"/>
              </w:rPr>
            </w:pPr>
            <w:r w:rsidRPr="005B6693">
              <w:rPr>
                <w:rFonts w:ascii="Arial" w:hAnsi="Arial" w:cs="Arial"/>
                <w:sz w:val="14"/>
                <w:szCs w:val="14"/>
              </w:rPr>
              <w:t>Whole school events and input at assemblies increases.</w:t>
            </w:r>
          </w:p>
          <w:p w14:paraId="0AF01154" w14:textId="77777777" w:rsidR="00A73A1E" w:rsidRPr="005B6693" w:rsidRDefault="00A73A1E" w:rsidP="00A73A1E">
            <w:pPr>
              <w:numPr>
                <w:ilvl w:val="0"/>
                <w:numId w:val="2"/>
              </w:numPr>
              <w:ind w:left="235" w:hanging="235"/>
              <w:contextualSpacing/>
              <w:rPr>
                <w:rFonts w:ascii="Arial" w:hAnsi="Arial" w:cs="Arial"/>
                <w:sz w:val="14"/>
                <w:szCs w:val="14"/>
              </w:rPr>
            </w:pPr>
            <w:r w:rsidRPr="005B6693">
              <w:rPr>
                <w:rFonts w:ascii="Arial" w:hAnsi="Arial" w:cs="Arial"/>
                <w:sz w:val="14"/>
                <w:szCs w:val="14"/>
              </w:rPr>
              <w:t>Feedback from SHINE is reflected in next steps</w:t>
            </w:r>
          </w:p>
          <w:p w14:paraId="05D724B5" w14:textId="41D383FF" w:rsidR="00A73A1E" w:rsidRPr="005B6693" w:rsidRDefault="00A73A1E" w:rsidP="00A73A1E">
            <w:pPr>
              <w:rPr>
                <w:rFonts w:ascii="Arial" w:hAnsi="Arial" w:cs="Arial"/>
                <w:sz w:val="14"/>
                <w:szCs w:val="14"/>
              </w:rPr>
            </w:pPr>
          </w:p>
          <w:p w14:paraId="38B843A0" w14:textId="77777777" w:rsidR="00A73A1E" w:rsidRPr="005B6693" w:rsidRDefault="00A73A1E" w:rsidP="00A73A1E">
            <w:pPr>
              <w:numPr>
                <w:ilvl w:val="0"/>
                <w:numId w:val="5"/>
              </w:numPr>
              <w:ind w:left="177" w:hanging="177"/>
              <w:contextualSpacing/>
              <w:rPr>
                <w:rFonts w:ascii="Arial" w:hAnsi="Arial" w:cs="Arial"/>
                <w:sz w:val="14"/>
                <w:szCs w:val="14"/>
              </w:rPr>
            </w:pPr>
            <w:r w:rsidRPr="005B6693">
              <w:rPr>
                <w:rFonts w:ascii="Arial" w:hAnsi="Arial" w:cs="Arial"/>
                <w:sz w:val="14"/>
                <w:szCs w:val="14"/>
              </w:rPr>
              <w:t>House events calendar produced and implemented</w:t>
            </w:r>
          </w:p>
          <w:p w14:paraId="1007165D" w14:textId="77777777" w:rsidR="00A73A1E" w:rsidRPr="005B6693" w:rsidRDefault="00A73A1E" w:rsidP="00A73A1E">
            <w:pPr>
              <w:numPr>
                <w:ilvl w:val="0"/>
                <w:numId w:val="5"/>
              </w:numPr>
              <w:ind w:left="177" w:hanging="177"/>
              <w:contextualSpacing/>
              <w:rPr>
                <w:rFonts w:ascii="Arial" w:hAnsi="Arial" w:cs="Arial"/>
                <w:sz w:val="14"/>
                <w:szCs w:val="14"/>
              </w:rPr>
            </w:pPr>
            <w:r w:rsidRPr="005B6693">
              <w:rPr>
                <w:rFonts w:ascii="Arial" w:hAnsi="Arial" w:cs="Arial"/>
                <w:sz w:val="14"/>
                <w:szCs w:val="14"/>
              </w:rPr>
              <w:t>Celebration of success events and most pupils experiencing this.</w:t>
            </w:r>
          </w:p>
          <w:p w14:paraId="7AF19AF7" w14:textId="77777777" w:rsidR="00A73A1E" w:rsidRPr="005B6693" w:rsidRDefault="00A73A1E" w:rsidP="00A73A1E">
            <w:pPr>
              <w:numPr>
                <w:ilvl w:val="0"/>
                <w:numId w:val="5"/>
              </w:numPr>
              <w:ind w:left="177" w:hanging="177"/>
              <w:contextualSpacing/>
              <w:rPr>
                <w:rFonts w:ascii="Arial" w:hAnsi="Arial" w:cs="Arial"/>
                <w:sz w:val="14"/>
                <w:szCs w:val="14"/>
              </w:rPr>
            </w:pPr>
            <w:r w:rsidRPr="005B6693">
              <w:rPr>
                <w:rFonts w:ascii="Arial" w:hAnsi="Arial" w:cs="Arial"/>
                <w:sz w:val="14"/>
                <w:szCs w:val="14"/>
              </w:rPr>
              <w:t>Tracking and monitoring of targeted pupils to reflect improvement and better choices</w:t>
            </w:r>
          </w:p>
          <w:p w14:paraId="21D2E3E1" w14:textId="77777777" w:rsidR="00A73A1E" w:rsidRPr="005B6693" w:rsidRDefault="00A73A1E" w:rsidP="00A73A1E">
            <w:pPr>
              <w:rPr>
                <w:rFonts w:ascii="Arial" w:hAnsi="Arial" w:cs="Arial"/>
                <w:sz w:val="14"/>
                <w:szCs w:val="14"/>
              </w:rPr>
            </w:pPr>
          </w:p>
          <w:p w14:paraId="327CE2D1" w14:textId="77777777" w:rsidR="00A73A1E" w:rsidRPr="005B6693" w:rsidRDefault="00A73A1E" w:rsidP="00A73A1E">
            <w:pPr>
              <w:rPr>
                <w:rFonts w:ascii="Arial" w:hAnsi="Arial" w:cs="Arial"/>
                <w:sz w:val="14"/>
                <w:szCs w:val="14"/>
              </w:rPr>
            </w:pPr>
          </w:p>
          <w:p w14:paraId="7C16289D" w14:textId="77777777" w:rsidR="00A73A1E" w:rsidRPr="005B6693" w:rsidRDefault="00A73A1E" w:rsidP="00A73A1E">
            <w:pPr>
              <w:rPr>
                <w:rFonts w:ascii="Arial" w:hAnsi="Arial" w:cs="Arial"/>
                <w:sz w:val="14"/>
                <w:szCs w:val="14"/>
              </w:rPr>
            </w:pPr>
          </w:p>
          <w:p w14:paraId="56B6B97F" w14:textId="2DF7CF93" w:rsidR="00A73A1E" w:rsidRPr="005B6693" w:rsidRDefault="00A73A1E" w:rsidP="00A73A1E">
            <w:pPr>
              <w:rPr>
                <w:rFonts w:ascii="Arial" w:hAnsi="Arial" w:cs="Arial"/>
                <w:sz w:val="14"/>
                <w:szCs w:val="14"/>
              </w:rPr>
            </w:pPr>
          </w:p>
          <w:p w14:paraId="3AF726F0" w14:textId="77777777" w:rsidR="00A73A1E" w:rsidRPr="005B6693" w:rsidRDefault="00A73A1E" w:rsidP="00A73A1E">
            <w:pPr>
              <w:rPr>
                <w:rFonts w:ascii="Arial" w:hAnsi="Arial" w:cs="Arial"/>
                <w:sz w:val="14"/>
                <w:szCs w:val="14"/>
              </w:rPr>
            </w:pPr>
          </w:p>
          <w:p w14:paraId="369D8AF2" w14:textId="38097ED0" w:rsidR="00A73A1E" w:rsidRPr="005B6693" w:rsidRDefault="00A73A1E" w:rsidP="00A73A1E">
            <w:pPr>
              <w:numPr>
                <w:ilvl w:val="0"/>
                <w:numId w:val="5"/>
              </w:numPr>
              <w:ind w:left="238" w:hanging="142"/>
              <w:contextualSpacing/>
              <w:rPr>
                <w:rFonts w:ascii="Arial" w:hAnsi="Arial" w:cs="Arial"/>
                <w:sz w:val="14"/>
                <w:szCs w:val="14"/>
              </w:rPr>
            </w:pPr>
            <w:r w:rsidRPr="005B6693">
              <w:rPr>
                <w:rFonts w:ascii="Arial" w:hAnsi="Arial" w:cs="Arial"/>
                <w:sz w:val="14"/>
                <w:szCs w:val="14"/>
              </w:rPr>
              <w:t>Silver status</w:t>
            </w:r>
            <w:r w:rsidR="001542A3" w:rsidRPr="005B6693">
              <w:rPr>
                <w:rFonts w:ascii="Arial" w:hAnsi="Arial" w:cs="Arial"/>
                <w:sz w:val="14"/>
                <w:szCs w:val="14"/>
              </w:rPr>
              <w:t xml:space="preserve"> is achieved during session 2021/22</w:t>
            </w:r>
          </w:p>
          <w:p w14:paraId="54E843E0" w14:textId="77777777" w:rsidR="00A73A1E" w:rsidRPr="005B6693" w:rsidRDefault="00A73A1E" w:rsidP="00A73A1E">
            <w:pPr>
              <w:rPr>
                <w:rFonts w:ascii="Arial" w:hAnsi="Arial" w:cs="Arial"/>
                <w:sz w:val="14"/>
                <w:szCs w:val="14"/>
              </w:rPr>
            </w:pPr>
          </w:p>
          <w:p w14:paraId="6D80B9AB" w14:textId="77777777" w:rsidR="00A73A1E" w:rsidRPr="005B6693" w:rsidRDefault="00A73A1E" w:rsidP="00A73A1E">
            <w:pPr>
              <w:rPr>
                <w:rFonts w:ascii="Arial" w:hAnsi="Arial" w:cs="Arial"/>
                <w:sz w:val="14"/>
                <w:szCs w:val="14"/>
              </w:rPr>
            </w:pPr>
          </w:p>
          <w:p w14:paraId="7E5FD864" w14:textId="77777777" w:rsidR="00A73A1E" w:rsidRPr="005B6693" w:rsidRDefault="00A73A1E" w:rsidP="00A73A1E">
            <w:pPr>
              <w:ind w:left="235"/>
              <w:contextualSpacing/>
              <w:rPr>
                <w:rFonts w:ascii="Arial" w:hAnsi="Arial" w:cs="Arial"/>
                <w:sz w:val="14"/>
                <w:szCs w:val="14"/>
              </w:rPr>
            </w:pPr>
          </w:p>
        </w:tc>
      </w:tr>
    </w:tbl>
    <w:tbl>
      <w:tblPr>
        <w:tblStyle w:val="TableGrid1"/>
        <w:tblW w:w="15877" w:type="dxa"/>
        <w:tblInd w:w="-856" w:type="dxa"/>
        <w:tblLayout w:type="fixed"/>
        <w:tblLook w:val="04A0" w:firstRow="1" w:lastRow="0" w:firstColumn="1" w:lastColumn="0" w:noHBand="0" w:noVBand="1"/>
      </w:tblPr>
      <w:tblGrid>
        <w:gridCol w:w="1701"/>
        <w:gridCol w:w="1229"/>
        <w:gridCol w:w="1020"/>
        <w:gridCol w:w="4131"/>
        <w:gridCol w:w="1228"/>
        <w:gridCol w:w="3437"/>
        <w:gridCol w:w="1193"/>
        <w:gridCol w:w="1938"/>
      </w:tblGrid>
      <w:tr w:rsidR="001773C8" w:rsidRPr="00FE7414" w14:paraId="4604C9E3" w14:textId="77777777" w:rsidTr="00B1027A">
        <w:trPr>
          <w:trHeight w:val="648"/>
        </w:trPr>
        <w:tc>
          <w:tcPr>
            <w:tcW w:w="2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21D389" w14:textId="77777777" w:rsidR="001773C8" w:rsidRPr="00FE7414" w:rsidRDefault="001773C8" w:rsidP="00B1027A">
            <w:pPr>
              <w:rPr>
                <w:rFonts w:ascii="Arial" w:hAnsi="Arial" w:cs="Arial"/>
                <w:b/>
                <w:sz w:val="16"/>
                <w:szCs w:val="16"/>
              </w:rPr>
            </w:pPr>
            <w:r w:rsidRPr="00FE7414">
              <w:rPr>
                <w:rFonts w:ascii="Arial" w:hAnsi="Arial" w:cs="Arial"/>
                <w:b/>
                <w:sz w:val="16"/>
                <w:szCs w:val="16"/>
              </w:rPr>
              <w:lastRenderedPageBreak/>
              <w:t>School Strategic Priority:</w:t>
            </w:r>
          </w:p>
        </w:tc>
        <w:tc>
          <w:tcPr>
            <w:tcW w:w="110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BD0C82" w14:textId="77777777" w:rsidR="001773C8" w:rsidRPr="00FE7414" w:rsidRDefault="001773C8" w:rsidP="00B1027A">
            <w:pPr>
              <w:rPr>
                <w:rFonts w:ascii="Arial" w:hAnsi="Arial" w:cs="Arial"/>
                <w:b/>
                <w:sz w:val="16"/>
                <w:szCs w:val="16"/>
              </w:rPr>
            </w:pPr>
            <w:r w:rsidRPr="00FE7414">
              <w:rPr>
                <w:rFonts w:ascii="Arial" w:hAnsi="Arial" w:cs="Arial"/>
                <w:b/>
                <w:color w:val="FFC000"/>
                <w:sz w:val="16"/>
                <w:szCs w:val="16"/>
              </w:rPr>
              <w:t>To maximise attainment in the BGE and Senior Phase for all pupils.</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959F15" w14:textId="76BA53B4" w:rsidR="001773C8" w:rsidRPr="00FE7414" w:rsidRDefault="001773C8" w:rsidP="00B1027A">
            <w:pPr>
              <w:rPr>
                <w:rFonts w:ascii="Arial" w:hAnsi="Arial" w:cs="Arial"/>
                <w:i/>
                <w:color w:val="FF0000"/>
                <w:sz w:val="16"/>
                <w:szCs w:val="16"/>
              </w:rPr>
            </w:pPr>
            <w:r w:rsidRPr="00FE7414">
              <w:rPr>
                <w:rFonts w:ascii="Arial" w:hAnsi="Arial" w:cs="Arial"/>
                <w:b/>
                <w:sz w:val="16"/>
                <w:szCs w:val="16"/>
              </w:rPr>
              <w:t xml:space="preserve">Linked to Directorate Priority: </w:t>
            </w:r>
            <w:r w:rsidRPr="00FE7414">
              <w:rPr>
                <w:rFonts w:ascii="Arial" w:hAnsi="Arial" w:cs="Arial"/>
                <w:b/>
                <w:color w:val="FFC000"/>
                <w:sz w:val="16"/>
                <w:szCs w:val="16"/>
              </w:rPr>
              <w:t>1 and 2</w:t>
            </w:r>
          </w:p>
        </w:tc>
      </w:tr>
      <w:tr w:rsidR="001773C8" w:rsidRPr="00FE7414" w14:paraId="0FA8A433" w14:textId="77777777" w:rsidTr="00B1027A">
        <w:trPr>
          <w:trHeight w:val="648"/>
        </w:trPr>
        <w:tc>
          <w:tcPr>
            <w:tcW w:w="2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C1DA76" w14:textId="77777777" w:rsidR="001773C8" w:rsidRPr="00FE7414" w:rsidRDefault="001773C8" w:rsidP="00B1027A">
            <w:pPr>
              <w:rPr>
                <w:rFonts w:ascii="Arial" w:hAnsi="Arial" w:cs="Arial"/>
                <w:b/>
                <w:sz w:val="16"/>
                <w:szCs w:val="16"/>
              </w:rPr>
            </w:pPr>
            <w:r w:rsidRPr="00FE7414">
              <w:rPr>
                <w:rFonts w:ascii="Arial" w:hAnsi="Arial" w:cs="Arial"/>
                <w:b/>
                <w:color w:val="000000" w:themeColor="text1"/>
                <w:sz w:val="16"/>
                <w:szCs w:val="16"/>
              </w:rPr>
              <w:t>High Level Objectives</w:t>
            </w:r>
          </w:p>
        </w:tc>
        <w:tc>
          <w:tcPr>
            <w:tcW w:w="110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A52848" w14:textId="471C35B2" w:rsidR="00B1027A" w:rsidRPr="00FE7414" w:rsidRDefault="00B1027A" w:rsidP="00B1027A">
            <w:pPr>
              <w:pStyle w:val="ListParagraph"/>
              <w:numPr>
                <w:ilvl w:val="0"/>
                <w:numId w:val="13"/>
              </w:numPr>
              <w:rPr>
                <w:rFonts w:ascii="Arial" w:hAnsi="Arial" w:cs="Arial"/>
                <w:b/>
                <w:i/>
                <w:color w:val="FFC000"/>
                <w:sz w:val="16"/>
                <w:szCs w:val="16"/>
              </w:rPr>
            </w:pPr>
            <w:r w:rsidRPr="00FE7414">
              <w:rPr>
                <w:rFonts w:ascii="Arial" w:hAnsi="Arial" w:cs="Arial"/>
                <w:b/>
                <w:i/>
                <w:color w:val="FFC000"/>
                <w:sz w:val="16"/>
                <w:szCs w:val="16"/>
              </w:rPr>
              <w:t>To renew existing moderation practices within the BGE and the Senior Phase</w:t>
            </w:r>
          </w:p>
          <w:p w14:paraId="67E6C844" w14:textId="59072134" w:rsidR="001773C8" w:rsidRPr="00FE7414" w:rsidRDefault="00B1027A" w:rsidP="00B1027A">
            <w:pPr>
              <w:numPr>
                <w:ilvl w:val="0"/>
                <w:numId w:val="3"/>
              </w:numPr>
              <w:contextualSpacing/>
              <w:rPr>
                <w:rFonts w:ascii="Arial" w:hAnsi="Arial" w:cs="Arial"/>
                <w:b/>
                <w:color w:val="FFC000"/>
                <w:sz w:val="16"/>
                <w:szCs w:val="16"/>
              </w:rPr>
            </w:pPr>
            <w:r w:rsidRPr="00FE7414">
              <w:rPr>
                <w:rFonts w:ascii="Arial" w:hAnsi="Arial" w:cs="Arial"/>
                <w:b/>
                <w:i/>
                <w:color w:val="FFC000"/>
                <w:sz w:val="16"/>
                <w:szCs w:val="16"/>
              </w:rPr>
              <w:t>Recovery, renewal and implementation of Senior Phase and BGE attainment Strategies</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DCC05" w14:textId="77777777" w:rsidR="001773C8" w:rsidRPr="00FE7414" w:rsidRDefault="001773C8" w:rsidP="00B1027A">
            <w:pPr>
              <w:rPr>
                <w:rFonts w:ascii="Arial" w:hAnsi="Arial" w:cs="Arial"/>
                <w:b/>
                <w:sz w:val="16"/>
                <w:szCs w:val="16"/>
              </w:rPr>
            </w:pPr>
          </w:p>
        </w:tc>
      </w:tr>
      <w:tr w:rsidR="001773C8" w:rsidRPr="00FE7414" w14:paraId="156197BC" w14:textId="77777777" w:rsidTr="00B1027A">
        <w:trPr>
          <w:trHeight w:val="648"/>
        </w:trPr>
        <w:tc>
          <w:tcPr>
            <w:tcW w:w="1701" w:type="dxa"/>
            <w:tcBorders>
              <w:top w:val="single" w:sz="4" w:space="0" w:color="auto"/>
              <w:left w:val="single" w:sz="4" w:space="0" w:color="auto"/>
              <w:bottom w:val="single" w:sz="4" w:space="0" w:color="auto"/>
              <w:right w:val="single" w:sz="4" w:space="0" w:color="auto"/>
            </w:tcBorders>
            <w:vAlign w:val="center"/>
            <w:hideMark/>
          </w:tcPr>
          <w:p w14:paraId="53AFFDD6" w14:textId="77777777" w:rsidR="001773C8" w:rsidRPr="00FE7414" w:rsidRDefault="001773C8" w:rsidP="00B1027A">
            <w:pPr>
              <w:jc w:val="center"/>
              <w:rPr>
                <w:rFonts w:ascii="Arial" w:hAnsi="Arial" w:cs="Arial"/>
                <w:b/>
                <w:color w:val="000000" w:themeColor="text1"/>
                <w:sz w:val="16"/>
                <w:szCs w:val="16"/>
              </w:rPr>
            </w:pPr>
            <w:r w:rsidRPr="00FE7414">
              <w:rPr>
                <w:rFonts w:ascii="Arial" w:hAnsi="Arial" w:cs="Arial"/>
                <w:b/>
                <w:color w:val="000000" w:themeColor="text1"/>
                <w:sz w:val="16"/>
                <w:szCs w:val="16"/>
              </w:rPr>
              <w:t>Tasks</w:t>
            </w:r>
          </w:p>
        </w:tc>
        <w:tc>
          <w:tcPr>
            <w:tcW w:w="1229" w:type="dxa"/>
            <w:tcBorders>
              <w:top w:val="single" w:sz="4" w:space="0" w:color="auto"/>
              <w:left w:val="single" w:sz="4" w:space="0" w:color="auto"/>
              <w:bottom w:val="single" w:sz="4" w:space="0" w:color="auto"/>
              <w:right w:val="single" w:sz="4" w:space="0" w:color="auto"/>
            </w:tcBorders>
            <w:vAlign w:val="center"/>
            <w:hideMark/>
          </w:tcPr>
          <w:p w14:paraId="21A9D542" w14:textId="77777777" w:rsidR="001773C8" w:rsidRPr="00FE7414" w:rsidRDefault="001773C8" w:rsidP="00B1027A">
            <w:pPr>
              <w:jc w:val="center"/>
              <w:rPr>
                <w:rFonts w:ascii="Arial" w:hAnsi="Arial" w:cs="Arial"/>
                <w:b/>
                <w:sz w:val="16"/>
                <w:szCs w:val="16"/>
              </w:rPr>
            </w:pPr>
            <w:r w:rsidRPr="00FE7414">
              <w:rPr>
                <w:rFonts w:ascii="Arial" w:hAnsi="Arial" w:cs="Arial"/>
                <w:b/>
                <w:sz w:val="16"/>
                <w:szCs w:val="16"/>
              </w:rPr>
              <w:t>HGIOS 4</w:t>
            </w:r>
          </w:p>
          <w:p w14:paraId="0B6708A4" w14:textId="77777777" w:rsidR="001773C8" w:rsidRPr="00FE7414" w:rsidRDefault="001773C8" w:rsidP="00B1027A">
            <w:pPr>
              <w:jc w:val="center"/>
              <w:rPr>
                <w:rFonts w:ascii="Arial" w:hAnsi="Arial" w:cs="Arial"/>
                <w:b/>
                <w:sz w:val="16"/>
                <w:szCs w:val="16"/>
              </w:rPr>
            </w:pPr>
            <w:r w:rsidRPr="00FE7414">
              <w:rPr>
                <w:rFonts w:ascii="Arial" w:hAnsi="Arial" w:cs="Arial"/>
                <w:b/>
                <w:sz w:val="16"/>
                <w:szCs w:val="16"/>
              </w:rPr>
              <w:t>HGIOELC</w:t>
            </w:r>
          </w:p>
          <w:p w14:paraId="0AC32FE2" w14:textId="77777777" w:rsidR="001773C8" w:rsidRPr="00FE7414" w:rsidRDefault="001773C8" w:rsidP="00B1027A">
            <w:pPr>
              <w:jc w:val="center"/>
              <w:rPr>
                <w:rFonts w:ascii="Arial" w:hAnsi="Arial" w:cs="Arial"/>
                <w:b/>
                <w:sz w:val="16"/>
                <w:szCs w:val="16"/>
              </w:rPr>
            </w:pPr>
            <w:r w:rsidRPr="00FE7414">
              <w:rPr>
                <w:rFonts w:ascii="Arial" w:hAnsi="Arial" w:cs="Arial"/>
                <w:b/>
                <w:sz w:val="16"/>
                <w:szCs w:val="16"/>
              </w:rPr>
              <w:t>NIF</w:t>
            </w:r>
          </w:p>
        </w:tc>
        <w:tc>
          <w:tcPr>
            <w:tcW w:w="1020" w:type="dxa"/>
            <w:tcBorders>
              <w:top w:val="single" w:sz="4" w:space="0" w:color="auto"/>
              <w:left w:val="single" w:sz="4" w:space="0" w:color="auto"/>
              <w:bottom w:val="single" w:sz="4" w:space="0" w:color="auto"/>
              <w:right w:val="single" w:sz="4" w:space="0" w:color="auto"/>
            </w:tcBorders>
            <w:hideMark/>
          </w:tcPr>
          <w:p w14:paraId="7D109C55" w14:textId="77777777" w:rsidR="001773C8" w:rsidRPr="00FE7414" w:rsidRDefault="001773C8" w:rsidP="00B1027A">
            <w:pPr>
              <w:jc w:val="center"/>
              <w:rPr>
                <w:rFonts w:ascii="Arial" w:hAnsi="Arial" w:cs="Arial"/>
                <w:b/>
                <w:sz w:val="16"/>
                <w:szCs w:val="16"/>
              </w:rPr>
            </w:pPr>
            <w:r w:rsidRPr="00FE7414">
              <w:rPr>
                <w:rFonts w:ascii="Arial" w:hAnsi="Arial" w:cs="Arial"/>
                <w:b/>
                <w:sz w:val="16"/>
                <w:szCs w:val="16"/>
              </w:rPr>
              <w:t>Supported through PEF?</w:t>
            </w:r>
          </w:p>
          <w:p w14:paraId="014A61AB" w14:textId="77777777" w:rsidR="001773C8" w:rsidRPr="00FE7414" w:rsidRDefault="001773C8" w:rsidP="00B1027A">
            <w:pPr>
              <w:jc w:val="center"/>
              <w:rPr>
                <w:rFonts w:ascii="Arial" w:hAnsi="Arial" w:cs="Arial"/>
                <w:b/>
                <w:sz w:val="16"/>
                <w:szCs w:val="16"/>
              </w:rPr>
            </w:pPr>
            <w:r w:rsidRPr="00FE7414">
              <w:rPr>
                <w:rFonts w:ascii="Arial" w:hAnsi="Arial" w:cs="Arial"/>
                <w:b/>
                <w:sz w:val="16"/>
                <w:szCs w:val="16"/>
              </w:rPr>
              <w:t>Y/N</w:t>
            </w:r>
          </w:p>
        </w:tc>
        <w:tc>
          <w:tcPr>
            <w:tcW w:w="4131" w:type="dxa"/>
            <w:tcBorders>
              <w:top w:val="single" w:sz="4" w:space="0" w:color="auto"/>
              <w:left w:val="single" w:sz="4" w:space="0" w:color="auto"/>
              <w:bottom w:val="single" w:sz="4" w:space="0" w:color="auto"/>
              <w:right w:val="single" w:sz="4" w:space="0" w:color="auto"/>
            </w:tcBorders>
            <w:vAlign w:val="center"/>
            <w:hideMark/>
          </w:tcPr>
          <w:p w14:paraId="1D91891B" w14:textId="77777777" w:rsidR="001773C8" w:rsidRPr="00FE7414" w:rsidRDefault="001773C8" w:rsidP="00B1027A">
            <w:pPr>
              <w:jc w:val="center"/>
              <w:rPr>
                <w:rFonts w:ascii="Arial" w:hAnsi="Arial" w:cs="Arial"/>
                <w:b/>
                <w:sz w:val="16"/>
                <w:szCs w:val="16"/>
              </w:rPr>
            </w:pPr>
            <w:r w:rsidRPr="00FE7414">
              <w:rPr>
                <w:rFonts w:ascii="Arial" w:hAnsi="Arial" w:cs="Arial"/>
                <w:b/>
                <w:sz w:val="16"/>
                <w:szCs w:val="16"/>
              </w:rPr>
              <w:t>How will I achieve this?</w:t>
            </w:r>
          </w:p>
        </w:tc>
        <w:tc>
          <w:tcPr>
            <w:tcW w:w="1228" w:type="dxa"/>
            <w:tcBorders>
              <w:top w:val="single" w:sz="4" w:space="0" w:color="auto"/>
              <w:left w:val="single" w:sz="4" w:space="0" w:color="auto"/>
              <w:bottom w:val="single" w:sz="4" w:space="0" w:color="auto"/>
              <w:right w:val="single" w:sz="4" w:space="0" w:color="auto"/>
            </w:tcBorders>
            <w:vAlign w:val="center"/>
            <w:hideMark/>
          </w:tcPr>
          <w:p w14:paraId="73459C2F" w14:textId="77777777" w:rsidR="001773C8" w:rsidRPr="00FE7414" w:rsidRDefault="001773C8" w:rsidP="00B1027A">
            <w:pPr>
              <w:jc w:val="center"/>
              <w:rPr>
                <w:rFonts w:ascii="Arial" w:hAnsi="Arial" w:cs="Arial"/>
                <w:b/>
                <w:sz w:val="16"/>
                <w:szCs w:val="16"/>
              </w:rPr>
            </w:pPr>
            <w:r w:rsidRPr="00FE7414">
              <w:rPr>
                <w:rFonts w:ascii="Arial" w:hAnsi="Arial" w:cs="Arial"/>
                <w:b/>
                <w:sz w:val="16"/>
                <w:szCs w:val="16"/>
              </w:rPr>
              <w:t>Timescale / Assigned to:</w:t>
            </w:r>
          </w:p>
        </w:tc>
        <w:tc>
          <w:tcPr>
            <w:tcW w:w="3437" w:type="dxa"/>
            <w:tcBorders>
              <w:top w:val="single" w:sz="4" w:space="0" w:color="auto"/>
              <w:left w:val="single" w:sz="4" w:space="0" w:color="auto"/>
              <w:bottom w:val="single" w:sz="4" w:space="0" w:color="auto"/>
              <w:right w:val="single" w:sz="4" w:space="0" w:color="auto"/>
            </w:tcBorders>
            <w:vAlign w:val="center"/>
            <w:hideMark/>
          </w:tcPr>
          <w:p w14:paraId="5085B870" w14:textId="77777777" w:rsidR="001773C8" w:rsidRPr="00FE7414" w:rsidRDefault="001773C8" w:rsidP="00B1027A">
            <w:pPr>
              <w:jc w:val="center"/>
              <w:rPr>
                <w:rFonts w:ascii="Arial" w:hAnsi="Arial" w:cs="Arial"/>
                <w:b/>
                <w:sz w:val="16"/>
                <w:szCs w:val="16"/>
              </w:rPr>
            </w:pPr>
            <w:r w:rsidRPr="00FE7414">
              <w:rPr>
                <w:rFonts w:ascii="Arial" w:hAnsi="Arial" w:cs="Arial"/>
                <w:b/>
                <w:sz w:val="16"/>
                <w:szCs w:val="16"/>
              </w:rPr>
              <w:t>Pupil Outcomes</w:t>
            </w: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14:paraId="35017E93" w14:textId="77777777" w:rsidR="001773C8" w:rsidRPr="00FE7414" w:rsidRDefault="001773C8" w:rsidP="00B1027A">
            <w:pPr>
              <w:jc w:val="center"/>
              <w:rPr>
                <w:rFonts w:ascii="Arial" w:hAnsi="Arial" w:cs="Arial"/>
                <w:b/>
                <w:sz w:val="16"/>
                <w:szCs w:val="16"/>
              </w:rPr>
            </w:pPr>
            <w:r w:rsidRPr="00FE7414">
              <w:rPr>
                <w:rFonts w:ascii="Arial" w:hAnsi="Arial" w:cs="Arial"/>
                <w:b/>
                <w:sz w:val="16"/>
                <w:szCs w:val="16"/>
              </w:rPr>
              <w:t>Measurement</w:t>
            </w:r>
          </w:p>
        </w:tc>
      </w:tr>
      <w:tr w:rsidR="001773C8" w:rsidRPr="00FE7414" w14:paraId="2A85DFBD" w14:textId="77777777" w:rsidTr="001773C8">
        <w:trPr>
          <w:trHeight w:val="4101"/>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4C0331" w14:textId="055EB135" w:rsidR="001773C8" w:rsidRPr="00057218" w:rsidRDefault="001773C8" w:rsidP="00057218">
            <w:pPr>
              <w:pStyle w:val="ListParagraph"/>
              <w:numPr>
                <w:ilvl w:val="0"/>
                <w:numId w:val="3"/>
              </w:numPr>
              <w:ind w:left="173" w:hanging="173"/>
              <w:rPr>
                <w:rFonts w:ascii="Arial" w:hAnsi="Arial" w:cs="Arial"/>
                <w:sz w:val="14"/>
                <w:szCs w:val="14"/>
              </w:rPr>
            </w:pPr>
            <w:r w:rsidRPr="00057218">
              <w:rPr>
                <w:rFonts w:ascii="Arial" w:hAnsi="Arial" w:cs="Arial"/>
                <w:sz w:val="14"/>
                <w:szCs w:val="14"/>
              </w:rPr>
              <w:t>Renewing and strengthening confidence in teachers’ judgements through effective moderation of the BGE within school, at cluster level and within other NAC/ SWEIC secondary establishments as per national expectation.</w:t>
            </w:r>
          </w:p>
          <w:p w14:paraId="212315D7" w14:textId="77777777" w:rsidR="001773C8" w:rsidRPr="00057218" w:rsidRDefault="001773C8" w:rsidP="00B1027A">
            <w:pPr>
              <w:rPr>
                <w:rFonts w:ascii="Arial" w:hAnsi="Arial" w:cs="Arial"/>
                <w:b/>
                <w:sz w:val="14"/>
                <w:szCs w:val="14"/>
              </w:rPr>
            </w:pPr>
          </w:p>
          <w:p w14:paraId="5A09A4EE" w14:textId="77777777" w:rsidR="001773C8" w:rsidRPr="00057218" w:rsidRDefault="001773C8" w:rsidP="00B1027A">
            <w:pPr>
              <w:rPr>
                <w:rFonts w:ascii="Arial" w:hAnsi="Arial" w:cs="Arial"/>
                <w:sz w:val="14"/>
                <w:szCs w:val="14"/>
              </w:rPr>
            </w:pPr>
          </w:p>
          <w:p w14:paraId="3F0937C5" w14:textId="77777777" w:rsidR="001773C8" w:rsidRPr="00057218" w:rsidRDefault="001773C8" w:rsidP="00B1027A">
            <w:pPr>
              <w:rPr>
                <w:rFonts w:ascii="Arial" w:hAnsi="Arial" w:cs="Arial"/>
                <w:b/>
                <w:sz w:val="14"/>
                <w:szCs w:val="14"/>
              </w:rPr>
            </w:pPr>
          </w:p>
          <w:p w14:paraId="5FAD5D53" w14:textId="77777777" w:rsidR="001773C8" w:rsidRPr="00057218" w:rsidRDefault="001773C8" w:rsidP="00B1027A">
            <w:pPr>
              <w:rPr>
                <w:rFonts w:ascii="Arial" w:hAnsi="Arial" w:cs="Arial"/>
                <w:b/>
                <w:sz w:val="14"/>
                <w:szCs w:val="14"/>
              </w:rPr>
            </w:pPr>
          </w:p>
          <w:p w14:paraId="18E23469" w14:textId="77777777" w:rsidR="001773C8" w:rsidRPr="00057218" w:rsidRDefault="001773C8" w:rsidP="00B1027A">
            <w:pPr>
              <w:rPr>
                <w:rFonts w:ascii="Arial" w:hAnsi="Arial" w:cs="Arial"/>
                <w:b/>
                <w:sz w:val="14"/>
                <w:szCs w:val="14"/>
              </w:rPr>
            </w:pPr>
          </w:p>
          <w:p w14:paraId="7C6CFB06" w14:textId="1333EFCC" w:rsidR="001773C8" w:rsidRPr="00057218" w:rsidRDefault="001773C8" w:rsidP="00B1027A">
            <w:pPr>
              <w:rPr>
                <w:rFonts w:ascii="Arial" w:hAnsi="Arial" w:cs="Arial"/>
                <w:b/>
                <w:sz w:val="14"/>
                <w:szCs w:val="14"/>
              </w:rPr>
            </w:pPr>
          </w:p>
          <w:p w14:paraId="7BE701D3" w14:textId="5EF2B1EE" w:rsidR="001773C8" w:rsidRPr="00057218" w:rsidRDefault="001773C8" w:rsidP="00057218">
            <w:pPr>
              <w:pStyle w:val="ListParagraph"/>
              <w:numPr>
                <w:ilvl w:val="0"/>
                <w:numId w:val="3"/>
              </w:numPr>
              <w:ind w:left="173" w:hanging="173"/>
              <w:rPr>
                <w:rFonts w:ascii="Arial" w:hAnsi="Arial" w:cs="Arial"/>
                <w:sz w:val="14"/>
                <w:szCs w:val="14"/>
              </w:rPr>
            </w:pPr>
            <w:r w:rsidRPr="00057218">
              <w:rPr>
                <w:rFonts w:ascii="Arial" w:hAnsi="Arial" w:cs="Arial"/>
                <w:sz w:val="14"/>
                <w:szCs w:val="14"/>
              </w:rPr>
              <w:t>Renewing strategic approaches to improve whole school literacy, numeracy and health and wellbeing outcomes for all learners.</w:t>
            </w:r>
          </w:p>
          <w:p w14:paraId="683DE42D" w14:textId="77777777" w:rsidR="001773C8" w:rsidRPr="00057218" w:rsidRDefault="001773C8" w:rsidP="00B1027A">
            <w:pPr>
              <w:rPr>
                <w:rFonts w:ascii="Arial" w:hAnsi="Arial" w:cs="Arial"/>
                <w:sz w:val="14"/>
                <w:szCs w:val="14"/>
              </w:rPr>
            </w:pPr>
          </w:p>
          <w:p w14:paraId="29677B2D" w14:textId="77777777" w:rsidR="001773C8" w:rsidRPr="00057218" w:rsidRDefault="001773C8" w:rsidP="00B1027A">
            <w:pPr>
              <w:rPr>
                <w:rFonts w:ascii="Arial" w:hAnsi="Arial" w:cs="Arial"/>
                <w:sz w:val="14"/>
                <w:szCs w:val="14"/>
              </w:rPr>
            </w:pPr>
          </w:p>
          <w:p w14:paraId="01ED2540" w14:textId="77777777" w:rsidR="001773C8" w:rsidRPr="00057218" w:rsidRDefault="001773C8" w:rsidP="00B1027A">
            <w:pPr>
              <w:rPr>
                <w:rFonts w:ascii="Arial" w:hAnsi="Arial" w:cs="Arial"/>
                <w:sz w:val="14"/>
                <w:szCs w:val="14"/>
              </w:rPr>
            </w:pPr>
          </w:p>
          <w:p w14:paraId="01BAA8B3" w14:textId="77777777" w:rsidR="001773C8" w:rsidRPr="00057218" w:rsidRDefault="001773C8" w:rsidP="00B1027A">
            <w:pPr>
              <w:rPr>
                <w:rFonts w:ascii="Arial" w:hAnsi="Arial" w:cs="Arial"/>
                <w:sz w:val="14"/>
                <w:szCs w:val="14"/>
              </w:rPr>
            </w:pPr>
          </w:p>
          <w:p w14:paraId="70E68117" w14:textId="77777777" w:rsidR="001773C8" w:rsidRPr="00057218" w:rsidRDefault="001773C8" w:rsidP="00B1027A">
            <w:pPr>
              <w:rPr>
                <w:rFonts w:ascii="Arial" w:hAnsi="Arial" w:cs="Arial"/>
                <w:sz w:val="14"/>
                <w:szCs w:val="14"/>
              </w:rPr>
            </w:pPr>
          </w:p>
          <w:p w14:paraId="55F34AAF" w14:textId="77777777" w:rsidR="001773C8" w:rsidRPr="00057218" w:rsidRDefault="001773C8" w:rsidP="00B1027A">
            <w:pPr>
              <w:rPr>
                <w:rFonts w:ascii="Arial" w:hAnsi="Arial" w:cs="Arial"/>
                <w:sz w:val="14"/>
                <w:szCs w:val="14"/>
              </w:rPr>
            </w:pPr>
          </w:p>
          <w:p w14:paraId="7184ED2B" w14:textId="77777777" w:rsidR="001773C8" w:rsidRPr="00057218" w:rsidRDefault="001773C8" w:rsidP="00B1027A">
            <w:pPr>
              <w:rPr>
                <w:rFonts w:ascii="Arial" w:hAnsi="Arial" w:cs="Arial"/>
                <w:sz w:val="14"/>
                <w:szCs w:val="14"/>
              </w:rPr>
            </w:pPr>
          </w:p>
          <w:p w14:paraId="138B8369" w14:textId="77777777" w:rsidR="001773C8" w:rsidRPr="00057218" w:rsidRDefault="001773C8" w:rsidP="00B1027A">
            <w:pPr>
              <w:rPr>
                <w:rFonts w:ascii="Arial" w:hAnsi="Arial" w:cs="Arial"/>
                <w:sz w:val="14"/>
                <w:szCs w:val="14"/>
              </w:rPr>
            </w:pPr>
          </w:p>
          <w:p w14:paraId="6A3CFF20" w14:textId="77777777" w:rsidR="001773C8" w:rsidRPr="00057218" w:rsidRDefault="001773C8" w:rsidP="00B1027A">
            <w:pPr>
              <w:rPr>
                <w:rFonts w:ascii="Arial" w:hAnsi="Arial" w:cs="Arial"/>
                <w:sz w:val="14"/>
                <w:szCs w:val="14"/>
              </w:rPr>
            </w:pPr>
          </w:p>
          <w:p w14:paraId="4114605E" w14:textId="77777777" w:rsidR="001773C8" w:rsidRPr="00057218" w:rsidRDefault="001773C8" w:rsidP="00B1027A">
            <w:pPr>
              <w:rPr>
                <w:rFonts w:ascii="Arial" w:hAnsi="Arial" w:cs="Arial"/>
                <w:sz w:val="14"/>
                <w:szCs w:val="14"/>
              </w:rPr>
            </w:pPr>
          </w:p>
          <w:p w14:paraId="45C1C5A6" w14:textId="77777777" w:rsidR="001773C8" w:rsidRPr="00057218" w:rsidRDefault="001773C8" w:rsidP="00B1027A">
            <w:pPr>
              <w:rPr>
                <w:rFonts w:ascii="Arial" w:hAnsi="Arial" w:cs="Arial"/>
                <w:sz w:val="14"/>
                <w:szCs w:val="14"/>
              </w:rPr>
            </w:pPr>
          </w:p>
          <w:p w14:paraId="35C8406E" w14:textId="77777777" w:rsidR="001773C8" w:rsidRPr="00057218" w:rsidRDefault="001773C8" w:rsidP="00B1027A">
            <w:pPr>
              <w:rPr>
                <w:rFonts w:ascii="Arial" w:hAnsi="Arial" w:cs="Arial"/>
                <w:sz w:val="14"/>
                <w:szCs w:val="14"/>
              </w:rPr>
            </w:pPr>
          </w:p>
          <w:p w14:paraId="5E5C8E9B" w14:textId="77777777" w:rsidR="001773C8" w:rsidRPr="00057218" w:rsidRDefault="001773C8" w:rsidP="00B1027A">
            <w:pPr>
              <w:rPr>
                <w:rFonts w:ascii="Arial" w:hAnsi="Arial" w:cs="Arial"/>
                <w:sz w:val="14"/>
                <w:szCs w:val="14"/>
              </w:rPr>
            </w:pPr>
          </w:p>
          <w:p w14:paraId="1FD7B790" w14:textId="77777777" w:rsidR="001773C8" w:rsidRPr="00057218" w:rsidRDefault="001773C8" w:rsidP="00B1027A">
            <w:pPr>
              <w:rPr>
                <w:rFonts w:ascii="Arial" w:hAnsi="Arial" w:cs="Arial"/>
                <w:sz w:val="14"/>
                <w:szCs w:val="14"/>
              </w:rPr>
            </w:pPr>
          </w:p>
          <w:p w14:paraId="31A9CE54" w14:textId="77777777" w:rsidR="001773C8" w:rsidRPr="00057218" w:rsidRDefault="001773C8" w:rsidP="00B1027A">
            <w:pPr>
              <w:rPr>
                <w:rFonts w:ascii="Arial" w:hAnsi="Arial" w:cs="Arial"/>
                <w:sz w:val="14"/>
                <w:szCs w:val="14"/>
              </w:rPr>
            </w:pPr>
          </w:p>
          <w:p w14:paraId="5A5D3D23" w14:textId="77777777" w:rsidR="001773C8" w:rsidRPr="00057218" w:rsidRDefault="001773C8" w:rsidP="00B1027A">
            <w:pPr>
              <w:rPr>
                <w:rFonts w:ascii="Arial" w:hAnsi="Arial" w:cs="Arial"/>
                <w:sz w:val="14"/>
                <w:szCs w:val="14"/>
              </w:rPr>
            </w:pPr>
          </w:p>
          <w:p w14:paraId="45FF52A3" w14:textId="77777777" w:rsidR="001773C8" w:rsidRPr="00057218" w:rsidRDefault="001773C8" w:rsidP="00B1027A">
            <w:pPr>
              <w:rPr>
                <w:rFonts w:ascii="Arial" w:hAnsi="Arial" w:cs="Arial"/>
                <w:sz w:val="14"/>
                <w:szCs w:val="14"/>
              </w:rPr>
            </w:pPr>
          </w:p>
          <w:p w14:paraId="6F1218C5" w14:textId="77777777" w:rsidR="001773C8" w:rsidRPr="00057218" w:rsidRDefault="001773C8" w:rsidP="00B1027A">
            <w:pPr>
              <w:rPr>
                <w:rFonts w:ascii="Arial" w:hAnsi="Arial" w:cs="Arial"/>
                <w:sz w:val="14"/>
                <w:szCs w:val="14"/>
              </w:rPr>
            </w:pPr>
          </w:p>
          <w:p w14:paraId="244D2A70" w14:textId="77777777" w:rsidR="001773C8" w:rsidRPr="00057218" w:rsidRDefault="001773C8" w:rsidP="00B1027A">
            <w:pPr>
              <w:rPr>
                <w:rFonts w:ascii="Arial" w:hAnsi="Arial" w:cs="Arial"/>
                <w:sz w:val="14"/>
                <w:szCs w:val="14"/>
              </w:rPr>
            </w:pPr>
          </w:p>
          <w:p w14:paraId="3F61E1AE" w14:textId="77777777" w:rsidR="001773C8" w:rsidRPr="00057218" w:rsidRDefault="001773C8" w:rsidP="00B1027A">
            <w:pPr>
              <w:rPr>
                <w:rFonts w:ascii="Arial" w:hAnsi="Arial" w:cs="Arial"/>
                <w:sz w:val="14"/>
                <w:szCs w:val="14"/>
              </w:rPr>
            </w:pPr>
          </w:p>
          <w:p w14:paraId="291BA5A2" w14:textId="77777777" w:rsidR="001773C8" w:rsidRPr="00057218" w:rsidRDefault="001773C8" w:rsidP="00B1027A">
            <w:pPr>
              <w:rPr>
                <w:rFonts w:ascii="Arial" w:hAnsi="Arial" w:cs="Arial"/>
                <w:sz w:val="14"/>
                <w:szCs w:val="14"/>
              </w:rPr>
            </w:pPr>
          </w:p>
          <w:p w14:paraId="24ADEE07" w14:textId="77777777" w:rsidR="001773C8" w:rsidRPr="00057218" w:rsidRDefault="001773C8" w:rsidP="00B1027A">
            <w:pPr>
              <w:rPr>
                <w:rFonts w:ascii="Arial" w:hAnsi="Arial" w:cs="Arial"/>
                <w:sz w:val="14"/>
                <w:szCs w:val="14"/>
              </w:rPr>
            </w:pPr>
          </w:p>
          <w:p w14:paraId="3F914288" w14:textId="77777777" w:rsidR="001773C8" w:rsidRPr="00057218" w:rsidRDefault="001773C8" w:rsidP="00B1027A">
            <w:pPr>
              <w:rPr>
                <w:rFonts w:ascii="Arial" w:hAnsi="Arial" w:cs="Arial"/>
                <w:sz w:val="14"/>
                <w:szCs w:val="14"/>
              </w:rPr>
            </w:pPr>
          </w:p>
          <w:p w14:paraId="42B239E4" w14:textId="77777777" w:rsidR="001773C8" w:rsidRPr="00057218" w:rsidRDefault="001773C8" w:rsidP="00B1027A">
            <w:pPr>
              <w:rPr>
                <w:rFonts w:ascii="Arial" w:hAnsi="Arial" w:cs="Arial"/>
                <w:sz w:val="14"/>
                <w:szCs w:val="14"/>
              </w:rPr>
            </w:pPr>
          </w:p>
          <w:p w14:paraId="4A63BB8A" w14:textId="77777777" w:rsidR="001773C8" w:rsidRPr="00057218" w:rsidRDefault="001773C8" w:rsidP="00B1027A">
            <w:pPr>
              <w:rPr>
                <w:rFonts w:ascii="Arial" w:hAnsi="Arial" w:cs="Arial"/>
                <w:sz w:val="14"/>
                <w:szCs w:val="14"/>
              </w:rPr>
            </w:pPr>
          </w:p>
          <w:p w14:paraId="6F1E838F" w14:textId="77777777" w:rsidR="001773C8" w:rsidRPr="00057218" w:rsidRDefault="001773C8" w:rsidP="00B1027A">
            <w:pPr>
              <w:rPr>
                <w:rFonts w:ascii="Arial" w:hAnsi="Arial" w:cs="Arial"/>
                <w:sz w:val="14"/>
                <w:szCs w:val="14"/>
              </w:rPr>
            </w:pPr>
          </w:p>
          <w:p w14:paraId="00A9EA68" w14:textId="77777777" w:rsidR="001773C8" w:rsidRPr="00057218" w:rsidRDefault="001773C8" w:rsidP="00B1027A">
            <w:pPr>
              <w:rPr>
                <w:rFonts w:ascii="Arial" w:hAnsi="Arial" w:cs="Arial"/>
                <w:sz w:val="14"/>
                <w:szCs w:val="14"/>
              </w:rPr>
            </w:pPr>
          </w:p>
          <w:p w14:paraId="1192492A" w14:textId="77777777" w:rsidR="001773C8" w:rsidRPr="00057218" w:rsidRDefault="001773C8" w:rsidP="00B1027A">
            <w:pPr>
              <w:rPr>
                <w:rFonts w:ascii="Arial" w:hAnsi="Arial" w:cs="Arial"/>
                <w:sz w:val="14"/>
                <w:szCs w:val="14"/>
              </w:rPr>
            </w:pPr>
          </w:p>
          <w:p w14:paraId="340D7846" w14:textId="77777777" w:rsidR="001773C8" w:rsidRPr="00057218" w:rsidRDefault="001773C8" w:rsidP="00B1027A">
            <w:pPr>
              <w:rPr>
                <w:rFonts w:ascii="Arial" w:hAnsi="Arial" w:cs="Arial"/>
                <w:sz w:val="14"/>
                <w:szCs w:val="14"/>
              </w:rPr>
            </w:pPr>
          </w:p>
          <w:p w14:paraId="03CBD443" w14:textId="77777777" w:rsidR="001773C8" w:rsidRPr="00057218" w:rsidRDefault="001773C8" w:rsidP="00B1027A">
            <w:pPr>
              <w:rPr>
                <w:rFonts w:ascii="Arial" w:hAnsi="Arial" w:cs="Arial"/>
                <w:sz w:val="14"/>
                <w:szCs w:val="14"/>
              </w:rPr>
            </w:pPr>
          </w:p>
          <w:p w14:paraId="3D9ABA5C" w14:textId="77777777" w:rsidR="001773C8" w:rsidRPr="00057218" w:rsidRDefault="001773C8" w:rsidP="00B1027A">
            <w:pPr>
              <w:rPr>
                <w:rFonts w:ascii="Arial" w:hAnsi="Arial" w:cs="Arial"/>
                <w:sz w:val="14"/>
                <w:szCs w:val="14"/>
              </w:rPr>
            </w:pPr>
          </w:p>
          <w:p w14:paraId="73EC3D76" w14:textId="77777777" w:rsidR="001773C8" w:rsidRPr="00057218" w:rsidRDefault="001773C8" w:rsidP="00B1027A">
            <w:pPr>
              <w:rPr>
                <w:rFonts w:ascii="Arial" w:hAnsi="Arial" w:cs="Arial"/>
                <w:sz w:val="14"/>
                <w:szCs w:val="14"/>
              </w:rPr>
            </w:pPr>
          </w:p>
          <w:p w14:paraId="48FEDEE3" w14:textId="77777777" w:rsidR="001773C8" w:rsidRPr="00057218" w:rsidRDefault="001773C8" w:rsidP="00B1027A">
            <w:pPr>
              <w:rPr>
                <w:rFonts w:ascii="Arial" w:hAnsi="Arial" w:cs="Arial"/>
                <w:sz w:val="14"/>
                <w:szCs w:val="14"/>
              </w:rPr>
            </w:pPr>
          </w:p>
          <w:p w14:paraId="74B99097" w14:textId="77777777" w:rsidR="001773C8" w:rsidRPr="00057218" w:rsidRDefault="001773C8" w:rsidP="00B1027A">
            <w:pPr>
              <w:rPr>
                <w:rFonts w:ascii="Arial" w:hAnsi="Arial" w:cs="Arial"/>
                <w:sz w:val="14"/>
                <w:szCs w:val="14"/>
              </w:rPr>
            </w:pPr>
          </w:p>
          <w:p w14:paraId="0DECE0CD" w14:textId="77777777" w:rsidR="001773C8" w:rsidRPr="00057218" w:rsidRDefault="001773C8" w:rsidP="00B1027A">
            <w:pPr>
              <w:rPr>
                <w:rFonts w:ascii="Arial" w:hAnsi="Arial" w:cs="Arial"/>
                <w:sz w:val="14"/>
                <w:szCs w:val="14"/>
              </w:rPr>
            </w:pPr>
          </w:p>
          <w:p w14:paraId="5378DA55" w14:textId="77777777" w:rsidR="001773C8" w:rsidRPr="00057218" w:rsidRDefault="001773C8" w:rsidP="00B1027A">
            <w:pPr>
              <w:rPr>
                <w:rFonts w:ascii="Arial" w:hAnsi="Arial" w:cs="Arial"/>
                <w:sz w:val="14"/>
                <w:szCs w:val="14"/>
              </w:rPr>
            </w:pPr>
          </w:p>
          <w:p w14:paraId="6FD43011" w14:textId="0072C3BD" w:rsidR="001773C8" w:rsidRPr="00057218" w:rsidRDefault="001773C8" w:rsidP="00057218">
            <w:pPr>
              <w:rPr>
                <w:rFonts w:ascii="Arial" w:hAnsi="Arial" w:cs="Arial"/>
                <w:sz w:val="14"/>
                <w:szCs w:val="14"/>
              </w:rPr>
            </w:pPr>
          </w:p>
          <w:p w14:paraId="3A44FBC8" w14:textId="6FF4B6B3" w:rsidR="001773C8" w:rsidRPr="00057218" w:rsidRDefault="001773C8" w:rsidP="00FD44D0">
            <w:pPr>
              <w:pStyle w:val="ListParagraph"/>
              <w:numPr>
                <w:ilvl w:val="0"/>
                <w:numId w:val="3"/>
              </w:numPr>
              <w:ind w:left="173" w:hanging="173"/>
              <w:rPr>
                <w:rFonts w:ascii="Arial" w:hAnsi="Arial" w:cs="Arial"/>
                <w:sz w:val="14"/>
                <w:szCs w:val="14"/>
              </w:rPr>
            </w:pPr>
            <w:r w:rsidRPr="00057218">
              <w:rPr>
                <w:rFonts w:ascii="Arial" w:hAnsi="Arial" w:cs="Arial"/>
                <w:sz w:val="14"/>
                <w:szCs w:val="14"/>
              </w:rPr>
              <w:t>Review of universal and targeted intervention approaches, leading to the development of a BGE and Senior Phase attainment strategy aiming to maximise attainment across the Broad General Education and Senior Phase for all learners.</w:t>
            </w:r>
          </w:p>
          <w:p w14:paraId="037BFEF4" w14:textId="77777777" w:rsidR="001773C8" w:rsidRPr="00057218" w:rsidRDefault="001773C8" w:rsidP="00B1027A">
            <w:pPr>
              <w:rPr>
                <w:rFonts w:ascii="Arial" w:hAnsi="Arial" w:cs="Arial"/>
                <w:sz w:val="14"/>
                <w:szCs w:val="14"/>
              </w:rPr>
            </w:pPr>
          </w:p>
          <w:p w14:paraId="46F07B35" w14:textId="77777777" w:rsidR="001773C8" w:rsidRPr="00057218" w:rsidRDefault="001773C8" w:rsidP="00B1027A">
            <w:pPr>
              <w:rPr>
                <w:rFonts w:ascii="Arial" w:hAnsi="Arial" w:cs="Arial"/>
                <w:sz w:val="14"/>
                <w:szCs w:val="14"/>
              </w:rPr>
            </w:pPr>
          </w:p>
          <w:p w14:paraId="12B36C4F" w14:textId="77777777" w:rsidR="001773C8" w:rsidRPr="00057218" w:rsidRDefault="001773C8" w:rsidP="00B1027A">
            <w:pPr>
              <w:rPr>
                <w:rFonts w:ascii="Arial" w:hAnsi="Arial" w:cs="Arial"/>
                <w:sz w:val="14"/>
                <w:szCs w:val="14"/>
              </w:rPr>
            </w:pPr>
          </w:p>
          <w:p w14:paraId="084ED431" w14:textId="77777777" w:rsidR="001773C8" w:rsidRPr="00057218" w:rsidRDefault="001773C8" w:rsidP="00B1027A">
            <w:pPr>
              <w:rPr>
                <w:rFonts w:ascii="Arial" w:hAnsi="Arial" w:cs="Arial"/>
                <w:sz w:val="14"/>
                <w:szCs w:val="14"/>
              </w:rPr>
            </w:pPr>
          </w:p>
          <w:p w14:paraId="12322013" w14:textId="6BE36C6E" w:rsidR="001773C8" w:rsidRPr="00057218" w:rsidRDefault="001773C8" w:rsidP="00B1027A">
            <w:pPr>
              <w:rPr>
                <w:rFonts w:ascii="Arial" w:hAnsi="Arial" w:cs="Arial"/>
                <w:sz w:val="14"/>
                <w:szCs w:val="14"/>
              </w:rPr>
            </w:pPr>
          </w:p>
          <w:p w14:paraId="28052EDA" w14:textId="35FFA5F7" w:rsidR="001773C8" w:rsidRPr="00FD44D0" w:rsidRDefault="001773C8" w:rsidP="00FD44D0">
            <w:pPr>
              <w:pStyle w:val="ListParagraph"/>
              <w:numPr>
                <w:ilvl w:val="0"/>
                <w:numId w:val="3"/>
              </w:numPr>
              <w:ind w:left="173" w:hanging="173"/>
              <w:rPr>
                <w:rFonts w:ascii="Arial" w:hAnsi="Arial" w:cs="Arial"/>
                <w:sz w:val="14"/>
                <w:szCs w:val="14"/>
              </w:rPr>
            </w:pPr>
            <w:r w:rsidRPr="00FD44D0">
              <w:rPr>
                <w:rFonts w:ascii="Arial" w:hAnsi="Arial" w:cs="Arial"/>
                <w:sz w:val="14"/>
                <w:szCs w:val="14"/>
              </w:rPr>
              <w:t>Implementing recovery approaches to learning, allowing practitioners to identify learning gaps caused by lockdown and implement appropriate universal and targeted supports in the class.</w:t>
            </w:r>
          </w:p>
          <w:p w14:paraId="69E332A4" w14:textId="77777777" w:rsidR="001773C8" w:rsidRPr="00057218" w:rsidRDefault="001773C8" w:rsidP="00B1027A">
            <w:pPr>
              <w:rPr>
                <w:rFonts w:ascii="Arial" w:hAnsi="Arial" w:cs="Arial"/>
                <w:sz w:val="14"/>
                <w:szCs w:val="14"/>
              </w:rPr>
            </w:pPr>
          </w:p>
          <w:p w14:paraId="4C1AA86D" w14:textId="77777777" w:rsidR="001773C8" w:rsidRPr="00057218" w:rsidRDefault="001773C8" w:rsidP="00B1027A">
            <w:pPr>
              <w:rPr>
                <w:rFonts w:ascii="Arial" w:hAnsi="Arial" w:cs="Arial"/>
                <w:sz w:val="14"/>
                <w:szCs w:val="14"/>
              </w:rPr>
            </w:pPr>
          </w:p>
          <w:p w14:paraId="35BC3830" w14:textId="77777777" w:rsidR="001773C8" w:rsidRPr="00057218" w:rsidRDefault="001773C8" w:rsidP="00B1027A">
            <w:pPr>
              <w:rPr>
                <w:rFonts w:ascii="Arial" w:hAnsi="Arial" w:cs="Arial"/>
                <w:sz w:val="14"/>
                <w:szCs w:val="14"/>
              </w:rPr>
            </w:pPr>
          </w:p>
          <w:p w14:paraId="10C45412" w14:textId="77777777" w:rsidR="001773C8" w:rsidRPr="00057218" w:rsidRDefault="001773C8" w:rsidP="00B1027A">
            <w:pPr>
              <w:rPr>
                <w:rFonts w:ascii="Arial" w:hAnsi="Arial" w:cs="Arial"/>
                <w:sz w:val="14"/>
                <w:szCs w:val="14"/>
              </w:rPr>
            </w:pPr>
          </w:p>
          <w:p w14:paraId="56D9E6B8" w14:textId="77777777" w:rsidR="001773C8" w:rsidRPr="00057218" w:rsidRDefault="001773C8" w:rsidP="00B1027A">
            <w:pPr>
              <w:rPr>
                <w:rFonts w:ascii="Arial" w:hAnsi="Arial" w:cs="Arial"/>
                <w:sz w:val="14"/>
                <w:szCs w:val="14"/>
              </w:rPr>
            </w:pPr>
          </w:p>
          <w:p w14:paraId="0074F2D2" w14:textId="77777777" w:rsidR="001773C8" w:rsidRPr="00057218" w:rsidRDefault="001773C8" w:rsidP="00B1027A">
            <w:pPr>
              <w:rPr>
                <w:rFonts w:ascii="Arial" w:hAnsi="Arial" w:cs="Arial"/>
                <w:sz w:val="14"/>
                <w:szCs w:val="14"/>
              </w:rPr>
            </w:pPr>
          </w:p>
          <w:p w14:paraId="21940AD4" w14:textId="77777777" w:rsidR="001773C8" w:rsidRPr="00057218" w:rsidRDefault="001773C8" w:rsidP="00B1027A">
            <w:pPr>
              <w:rPr>
                <w:rFonts w:ascii="Arial" w:hAnsi="Arial" w:cs="Arial"/>
                <w:sz w:val="14"/>
                <w:szCs w:val="14"/>
              </w:rPr>
            </w:pPr>
          </w:p>
          <w:p w14:paraId="477024C2" w14:textId="77777777" w:rsidR="001773C8" w:rsidRPr="00057218" w:rsidRDefault="001773C8" w:rsidP="00B1027A">
            <w:pPr>
              <w:rPr>
                <w:rFonts w:ascii="Arial" w:hAnsi="Arial" w:cs="Arial"/>
                <w:sz w:val="14"/>
                <w:szCs w:val="14"/>
              </w:rPr>
            </w:pPr>
          </w:p>
          <w:p w14:paraId="343EFF3B" w14:textId="77777777" w:rsidR="001773C8" w:rsidRPr="00057218" w:rsidRDefault="001773C8" w:rsidP="00B1027A">
            <w:pPr>
              <w:rPr>
                <w:rFonts w:ascii="Arial" w:hAnsi="Arial" w:cs="Arial"/>
                <w:sz w:val="14"/>
                <w:szCs w:val="14"/>
              </w:rPr>
            </w:pPr>
          </w:p>
          <w:p w14:paraId="3CB4981B" w14:textId="1EC50F14" w:rsidR="001773C8" w:rsidRPr="00057218" w:rsidRDefault="001773C8" w:rsidP="00B1027A">
            <w:pPr>
              <w:rPr>
                <w:rFonts w:ascii="Arial" w:hAnsi="Arial" w:cs="Arial"/>
                <w:sz w:val="14"/>
                <w:szCs w:val="14"/>
              </w:rPr>
            </w:pPr>
          </w:p>
          <w:p w14:paraId="773C0B10" w14:textId="546ADE8B" w:rsidR="001773C8" w:rsidRPr="00E13E66" w:rsidRDefault="001773C8" w:rsidP="00E13E66">
            <w:pPr>
              <w:pStyle w:val="ListParagraph"/>
              <w:numPr>
                <w:ilvl w:val="0"/>
                <w:numId w:val="3"/>
              </w:numPr>
              <w:ind w:left="173" w:hanging="173"/>
              <w:rPr>
                <w:rFonts w:ascii="Arial" w:hAnsi="Arial" w:cs="Arial"/>
                <w:sz w:val="14"/>
                <w:szCs w:val="14"/>
              </w:rPr>
            </w:pPr>
            <w:r w:rsidRPr="00E13E66">
              <w:rPr>
                <w:rFonts w:ascii="Arial" w:hAnsi="Arial" w:cs="Arial"/>
                <w:sz w:val="14"/>
                <w:szCs w:val="14"/>
              </w:rPr>
              <w:lastRenderedPageBreak/>
              <w:t>Renewing staff capacity in the effective use of data to lead excellent and equitable learning experiences for all learners, thus reducing the poverty related attainment gap.</w:t>
            </w:r>
          </w:p>
          <w:p w14:paraId="55815B0C" w14:textId="77777777" w:rsidR="001773C8" w:rsidRPr="00057218" w:rsidRDefault="001773C8" w:rsidP="00B1027A">
            <w:pPr>
              <w:rPr>
                <w:rFonts w:ascii="Arial" w:hAnsi="Arial" w:cs="Arial"/>
                <w:sz w:val="14"/>
                <w:szCs w:val="14"/>
              </w:rPr>
            </w:pPr>
          </w:p>
          <w:p w14:paraId="68BE5C45" w14:textId="777C5CDC" w:rsidR="001773C8" w:rsidRPr="00057218" w:rsidRDefault="001773C8" w:rsidP="00B1027A">
            <w:pPr>
              <w:rPr>
                <w:rFonts w:ascii="Arial" w:hAnsi="Arial" w:cs="Arial"/>
                <w:sz w:val="14"/>
                <w:szCs w:val="14"/>
              </w:rPr>
            </w:pPr>
          </w:p>
          <w:p w14:paraId="5FF3BA3A" w14:textId="35EDFFED" w:rsidR="001773C8" w:rsidRPr="00E13E66" w:rsidRDefault="001773C8" w:rsidP="00E13E66">
            <w:pPr>
              <w:pStyle w:val="ListParagraph"/>
              <w:numPr>
                <w:ilvl w:val="0"/>
                <w:numId w:val="3"/>
              </w:numPr>
              <w:ind w:left="173" w:hanging="173"/>
              <w:rPr>
                <w:rFonts w:ascii="Arial" w:hAnsi="Arial" w:cs="Arial"/>
                <w:sz w:val="14"/>
                <w:szCs w:val="14"/>
              </w:rPr>
            </w:pPr>
            <w:r w:rsidRPr="00E13E66">
              <w:rPr>
                <w:rFonts w:ascii="Arial" w:hAnsi="Arial" w:cs="Arial"/>
                <w:sz w:val="14"/>
                <w:szCs w:val="14"/>
              </w:rPr>
              <w:t>Review of assessment practices within the Senior Phase to further inform estimates in light of any further Covid 19 disruption to course delivery or exam diet 2022.</w:t>
            </w:r>
          </w:p>
          <w:p w14:paraId="68A32BDD" w14:textId="56A6FB22" w:rsidR="00E13E66" w:rsidRPr="00057218" w:rsidRDefault="00E13E66" w:rsidP="00B1027A">
            <w:pPr>
              <w:rPr>
                <w:rFonts w:ascii="Arial" w:hAnsi="Arial" w:cs="Arial"/>
                <w:sz w:val="14"/>
                <w:szCs w:val="14"/>
              </w:rPr>
            </w:pPr>
          </w:p>
          <w:p w14:paraId="629F84DA" w14:textId="795838DA" w:rsidR="001773C8" w:rsidRPr="00E13E66" w:rsidRDefault="001773C8" w:rsidP="00E13E66">
            <w:pPr>
              <w:pStyle w:val="ListParagraph"/>
              <w:numPr>
                <w:ilvl w:val="0"/>
                <w:numId w:val="3"/>
              </w:numPr>
              <w:ind w:left="173" w:hanging="173"/>
              <w:rPr>
                <w:rFonts w:ascii="Arial" w:hAnsi="Arial" w:cs="Arial"/>
                <w:sz w:val="14"/>
                <w:szCs w:val="14"/>
              </w:rPr>
            </w:pPr>
            <w:r w:rsidRPr="00E13E66">
              <w:rPr>
                <w:rFonts w:ascii="Arial" w:hAnsi="Arial" w:cs="Arial"/>
                <w:sz w:val="14"/>
                <w:szCs w:val="14"/>
              </w:rPr>
              <w:t>Tracking Participation of all young people in the wider life of the school, thus increasing a focus on equitable opportunities for achievement.</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6C97D979" w14:textId="6AB01543" w:rsidR="001773C8" w:rsidRPr="00057218" w:rsidRDefault="001773C8" w:rsidP="00B1027A">
            <w:pPr>
              <w:contextualSpacing/>
              <w:rPr>
                <w:rFonts w:ascii="Arial" w:hAnsi="Arial" w:cs="Arial"/>
                <w:b/>
                <w:sz w:val="14"/>
                <w:szCs w:val="14"/>
              </w:rPr>
            </w:pPr>
            <w:r w:rsidRPr="00057218">
              <w:rPr>
                <w:rFonts w:ascii="Arial" w:hAnsi="Arial" w:cs="Arial"/>
                <w:b/>
                <w:sz w:val="14"/>
                <w:szCs w:val="14"/>
              </w:rPr>
              <w:lastRenderedPageBreak/>
              <w:t>HGIOS</w:t>
            </w:r>
          </w:p>
          <w:p w14:paraId="187EE87A" w14:textId="77777777" w:rsidR="001773C8" w:rsidRPr="00057218" w:rsidRDefault="001773C8" w:rsidP="00B1027A">
            <w:pPr>
              <w:contextualSpacing/>
              <w:rPr>
                <w:rFonts w:ascii="Arial" w:hAnsi="Arial" w:cs="Arial"/>
                <w:sz w:val="14"/>
                <w:szCs w:val="14"/>
              </w:rPr>
            </w:pPr>
            <w:r w:rsidRPr="00057218">
              <w:rPr>
                <w:rFonts w:ascii="Arial" w:hAnsi="Arial" w:cs="Arial"/>
                <w:sz w:val="14"/>
                <w:szCs w:val="14"/>
              </w:rPr>
              <w:t>1.2</w:t>
            </w:r>
          </w:p>
          <w:p w14:paraId="57A94AFD" w14:textId="77777777" w:rsidR="001773C8" w:rsidRPr="00057218" w:rsidRDefault="001773C8" w:rsidP="00B1027A">
            <w:pPr>
              <w:contextualSpacing/>
              <w:rPr>
                <w:rFonts w:ascii="Arial" w:hAnsi="Arial" w:cs="Arial"/>
                <w:sz w:val="14"/>
                <w:szCs w:val="14"/>
              </w:rPr>
            </w:pPr>
            <w:r w:rsidRPr="00057218">
              <w:rPr>
                <w:rFonts w:ascii="Arial" w:hAnsi="Arial" w:cs="Arial"/>
                <w:sz w:val="14"/>
                <w:szCs w:val="14"/>
              </w:rPr>
              <w:t>1.3</w:t>
            </w:r>
          </w:p>
          <w:p w14:paraId="14AEAE5E" w14:textId="77777777" w:rsidR="001773C8" w:rsidRPr="00057218" w:rsidRDefault="001773C8" w:rsidP="00B1027A">
            <w:pPr>
              <w:contextualSpacing/>
              <w:rPr>
                <w:rFonts w:ascii="Arial" w:hAnsi="Arial" w:cs="Arial"/>
                <w:sz w:val="14"/>
                <w:szCs w:val="14"/>
              </w:rPr>
            </w:pPr>
            <w:r w:rsidRPr="00057218">
              <w:rPr>
                <w:rFonts w:ascii="Arial" w:hAnsi="Arial" w:cs="Arial"/>
                <w:sz w:val="14"/>
                <w:szCs w:val="14"/>
              </w:rPr>
              <w:t>2.2</w:t>
            </w:r>
          </w:p>
          <w:p w14:paraId="0C64198E" w14:textId="77777777" w:rsidR="001773C8" w:rsidRPr="00057218" w:rsidRDefault="001773C8" w:rsidP="00B1027A">
            <w:pPr>
              <w:contextualSpacing/>
              <w:rPr>
                <w:rFonts w:ascii="Arial" w:hAnsi="Arial" w:cs="Arial"/>
                <w:sz w:val="14"/>
                <w:szCs w:val="14"/>
              </w:rPr>
            </w:pPr>
            <w:r w:rsidRPr="00057218">
              <w:rPr>
                <w:rFonts w:ascii="Arial" w:hAnsi="Arial" w:cs="Arial"/>
                <w:sz w:val="14"/>
                <w:szCs w:val="14"/>
              </w:rPr>
              <w:t>2.3</w:t>
            </w:r>
          </w:p>
          <w:p w14:paraId="7735020C" w14:textId="77777777" w:rsidR="001773C8" w:rsidRPr="00057218" w:rsidRDefault="001773C8" w:rsidP="00B1027A">
            <w:pPr>
              <w:contextualSpacing/>
              <w:rPr>
                <w:rFonts w:ascii="Arial" w:hAnsi="Arial" w:cs="Arial"/>
                <w:sz w:val="14"/>
                <w:szCs w:val="14"/>
              </w:rPr>
            </w:pPr>
            <w:r w:rsidRPr="00057218">
              <w:rPr>
                <w:rFonts w:ascii="Arial" w:hAnsi="Arial" w:cs="Arial"/>
                <w:sz w:val="14"/>
                <w:szCs w:val="14"/>
              </w:rPr>
              <w:t>2.4</w:t>
            </w:r>
          </w:p>
          <w:p w14:paraId="479C7FAB" w14:textId="77777777" w:rsidR="001773C8" w:rsidRPr="00057218" w:rsidRDefault="001773C8" w:rsidP="00B1027A">
            <w:pPr>
              <w:contextualSpacing/>
              <w:rPr>
                <w:rFonts w:ascii="Arial" w:hAnsi="Arial" w:cs="Arial"/>
                <w:b/>
                <w:sz w:val="14"/>
                <w:szCs w:val="14"/>
              </w:rPr>
            </w:pPr>
          </w:p>
          <w:p w14:paraId="59DA9FF5" w14:textId="77777777" w:rsidR="001773C8" w:rsidRPr="00057218" w:rsidRDefault="001773C8" w:rsidP="00B1027A">
            <w:pPr>
              <w:contextualSpacing/>
              <w:rPr>
                <w:rFonts w:ascii="Arial" w:hAnsi="Arial" w:cs="Arial"/>
                <w:b/>
                <w:sz w:val="14"/>
                <w:szCs w:val="14"/>
              </w:rPr>
            </w:pPr>
            <w:r w:rsidRPr="00057218">
              <w:rPr>
                <w:rFonts w:ascii="Arial" w:hAnsi="Arial" w:cs="Arial"/>
                <w:b/>
                <w:sz w:val="14"/>
                <w:szCs w:val="14"/>
              </w:rPr>
              <w:t xml:space="preserve">NIF </w:t>
            </w:r>
          </w:p>
          <w:p w14:paraId="333755DE" w14:textId="77777777" w:rsidR="001773C8" w:rsidRPr="00057218" w:rsidRDefault="001773C8" w:rsidP="00B1027A">
            <w:pPr>
              <w:contextualSpacing/>
              <w:rPr>
                <w:rFonts w:ascii="Arial" w:hAnsi="Arial" w:cs="Arial"/>
                <w:b/>
                <w:sz w:val="14"/>
                <w:szCs w:val="14"/>
              </w:rPr>
            </w:pPr>
          </w:p>
          <w:p w14:paraId="6CE5F3A5" w14:textId="77777777" w:rsidR="001773C8" w:rsidRPr="00057218" w:rsidRDefault="001773C8" w:rsidP="00B1027A">
            <w:pPr>
              <w:contextualSpacing/>
              <w:rPr>
                <w:rFonts w:ascii="Arial" w:hAnsi="Arial" w:cs="Arial"/>
                <w:sz w:val="14"/>
                <w:szCs w:val="14"/>
              </w:rPr>
            </w:pPr>
            <w:r w:rsidRPr="00057218">
              <w:rPr>
                <w:rFonts w:ascii="Arial" w:hAnsi="Arial" w:cs="Arial"/>
                <w:sz w:val="14"/>
                <w:szCs w:val="14"/>
              </w:rPr>
              <w:t>1</w:t>
            </w:r>
          </w:p>
          <w:p w14:paraId="4CC10484" w14:textId="77777777" w:rsidR="001773C8" w:rsidRPr="00057218" w:rsidRDefault="001773C8" w:rsidP="00B1027A">
            <w:pPr>
              <w:contextualSpacing/>
              <w:rPr>
                <w:rFonts w:ascii="Arial" w:hAnsi="Arial" w:cs="Arial"/>
                <w:sz w:val="14"/>
                <w:szCs w:val="14"/>
              </w:rPr>
            </w:pPr>
            <w:r w:rsidRPr="00057218">
              <w:rPr>
                <w:rFonts w:ascii="Arial" w:hAnsi="Arial" w:cs="Arial"/>
                <w:sz w:val="14"/>
                <w:szCs w:val="14"/>
              </w:rPr>
              <w:t>2</w:t>
            </w:r>
          </w:p>
          <w:p w14:paraId="23D7144C" w14:textId="77777777" w:rsidR="001773C8" w:rsidRPr="00057218" w:rsidRDefault="001773C8" w:rsidP="00B1027A">
            <w:pPr>
              <w:contextualSpacing/>
              <w:rPr>
                <w:rFonts w:ascii="Arial" w:hAnsi="Arial" w:cs="Arial"/>
                <w:sz w:val="14"/>
                <w:szCs w:val="14"/>
              </w:rPr>
            </w:pPr>
          </w:p>
          <w:p w14:paraId="0D326102" w14:textId="77777777" w:rsidR="001773C8" w:rsidRPr="00057218" w:rsidRDefault="001773C8" w:rsidP="00B1027A">
            <w:pPr>
              <w:jc w:val="both"/>
              <w:rPr>
                <w:rFonts w:ascii="Arial" w:hAnsi="Arial" w:cs="Arial"/>
                <w:b/>
                <w:sz w:val="14"/>
                <w:szCs w:val="14"/>
              </w:rPr>
            </w:pPr>
            <w:r w:rsidRPr="00057218">
              <w:rPr>
                <w:rFonts w:ascii="Arial" w:hAnsi="Arial" w:cs="Arial"/>
                <w:b/>
                <w:sz w:val="14"/>
                <w:szCs w:val="14"/>
              </w:rPr>
              <w:t>WBI</w:t>
            </w:r>
          </w:p>
          <w:p w14:paraId="60C04272" w14:textId="77777777" w:rsidR="001773C8" w:rsidRPr="00057218" w:rsidRDefault="001773C8" w:rsidP="00B1027A">
            <w:pPr>
              <w:jc w:val="both"/>
              <w:rPr>
                <w:rFonts w:ascii="Arial" w:hAnsi="Arial" w:cs="Arial"/>
                <w:sz w:val="14"/>
                <w:szCs w:val="14"/>
              </w:rPr>
            </w:pPr>
          </w:p>
          <w:p w14:paraId="4AC1FC82" w14:textId="77777777" w:rsidR="001773C8" w:rsidRPr="00057218" w:rsidRDefault="001773C8" w:rsidP="00B1027A">
            <w:pPr>
              <w:jc w:val="both"/>
              <w:rPr>
                <w:rFonts w:ascii="Arial" w:hAnsi="Arial" w:cs="Arial"/>
                <w:sz w:val="14"/>
                <w:szCs w:val="14"/>
              </w:rPr>
            </w:pPr>
            <w:r w:rsidRPr="00057218">
              <w:rPr>
                <w:rFonts w:ascii="Arial" w:hAnsi="Arial" w:cs="Arial"/>
                <w:sz w:val="14"/>
                <w:szCs w:val="14"/>
              </w:rPr>
              <w:t>Achieving</w:t>
            </w:r>
          </w:p>
          <w:p w14:paraId="0F00F30D" w14:textId="77777777" w:rsidR="001773C8" w:rsidRPr="00057218" w:rsidRDefault="001773C8" w:rsidP="00B1027A">
            <w:pPr>
              <w:jc w:val="both"/>
              <w:rPr>
                <w:rFonts w:ascii="Arial" w:hAnsi="Arial" w:cs="Arial"/>
                <w:sz w:val="14"/>
                <w:szCs w:val="14"/>
              </w:rPr>
            </w:pPr>
          </w:p>
          <w:p w14:paraId="3278FBD0" w14:textId="77777777" w:rsidR="001773C8" w:rsidRPr="00057218" w:rsidRDefault="001773C8" w:rsidP="00B1027A">
            <w:pPr>
              <w:jc w:val="both"/>
              <w:rPr>
                <w:rFonts w:ascii="Arial" w:hAnsi="Arial" w:cs="Arial"/>
                <w:sz w:val="14"/>
                <w:szCs w:val="14"/>
              </w:rPr>
            </w:pPr>
          </w:p>
          <w:p w14:paraId="666115FB" w14:textId="77777777" w:rsidR="001773C8" w:rsidRPr="00057218" w:rsidRDefault="001773C8" w:rsidP="00B1027A">
            <w:pPr>
              <w:jc w:val="both"/>
              <w:rPr>
                <w:rFonts w:ascii="Arial" w:hAnsi="Arial" w:cs="Arial"/>
                <w:sz w:val="14"/>
                <w:szCs w:val="14"/>
              </w:rPr>
            </w:pPr>
          </w:p>
          <w:p w14:paraId="35951999" w14:textId="77777777" w:rsidR="001773C8" w:rsidRPr="00057218" w:rsidRDefault="001773C8" w:rsidP="00B1027A">
            <w:pPr>
              <w:jc w:val="both"/>
              <w:rPr>
                <w:rFonts w:ascii="Arial" w:hAnsi="Arial" w:cs="Arial"/>
                <w:sz w:val="14"/>
                <w:szCs w:val="14"/>
              </w:rPr>
            </w:pPr>
          </w:p>
          <w:p w14:paraId="3403CD23" w14:textId="77777777" w:rsidR="001773C8" w:rsidRPr="00057218" w:rsidRDefault="001773C8" w:rsidP="00B1027A">
            <w:pPr>
              <w:jc w:val="both"/>
              <w:rPr>
                <w:rFonts w:ascii="Arial" w:hAnsi="Arial" w:cs="Arial"/>
                <w:sz w:val="14"/>
                <w:szCs w:val="14"/>
              </w:rPr>
            </w:pPr>
          </w:p>
          <w:p w14:paraId="10E1874B" w14:textId="77777777" w:rsidR="001773C8" w:rsidRPr="00057218" w:rsidRDefault="001773C8" w:rsidP="00B1027A">
            <w:pPr>
              <w:jc w:val="both"/>
              <w:rPr>
                <w:rFonts w:ascii="Arial" w:hAnsi="Arial" w:cs="Arial"/>
                <w:sz w:val="14"/>
                <w:szCs w:val="14"/>
              </w:rPr>
            </w:pPr>
          </w:p>
          <w:p w14:paraId="370FF7FA" w14:textId="77777777" w:rsidR="001773C8" w:rsidRPr="00057218" w:rsidRDefault="001773C8" w:rsidP="00B1027A">
            <w:pPr>
              <w:jc w:val="both"/>
              <w:rPr>
                <w:rFonts w:ascii="Arial" w:hAnsi="Arial" w:cs="Arial"/>
                <w:sz w:val="14"/>
                <w:szCs w:val="14"/>
              </w:rPr>
            </w:pPr>
          </w:p>
          <w:p w14:paraId="7AA90058" w14:textId="77777777" w:rsidR="001773C8" w:rsidRPr="00057218" w:rsidRDefault="001773C8" w:rsidP="00B1027A">
            <w:pPr>
              <w:jc w:val="both"/>
              <w:rPr>
                <w:rFonts w:ascii="Arial" w:hAnsi="Arial" w:cs="Arial"/>
                <w:b/>
                <w:sz w:val="14"/>
                <w:szCs w:val="14"/>
              </w:rPr>
            </w:pPr>
            <w:r w:rsidRPr="00057218">
              <w:rPr>
                <w:rFonts w:ascii="Arial" w:hAnsi="Arial" w:cs="Arial"/>
                <w:b/>
                <w:sz w:val="14"/>
                <w:szCs w:val="14"/>
              </w:rPr>
              <w:t xml:space="preserve"> </w:t>
            </w:r>
          </w:p>
          <w:p w14:paraId="407F1798" w14:textId="77777777" w:rsidR="001773C8" w:rsidRPr="00057218" w:rsidRDefault="001773C8" w:rsidP="00B1027A">
            <w:pPr>
              <w:jc w:val="both"/>
              <w:rPr>
                <w:rFonts w:ascii="Arial" w:hAnsi="Arial" w:cs="Arial"/>
                <w:b/>
                <w:sz w:val="14"/>
                <w:szCs w:val="14"/>
              </w:rPr>
            </w:pPr>
          </w:p>
          <w:p w14:paraId="66B90426" w14:textId="77777777" w:rsidR="001773C8" w:rsidRPr="00057218" w:rsidRDefault="001773C8" w:rsidP="00B1027A">
            <w:pPr>
              <w:jc w:val="both"/>
              <w:rPr>
                <w:rFonts w:ascii="Arial" w:hAnsi="Arial" w:cs="Arial"/>
                <w:b/>
                <w:sz w:val="14"/>
                <w:szCs w:val="14"/>
              </w:rPr>
            </w:pPr>
          </w:p>
          <w:p w14:paraId="62E10F27" w14:textId="77777777" w:rsidR="001773C8" w:rsidRPr="00057218" w:rsidRDefault="001773C8" w:rsidP="00B1027A">
            <w:pPr>
              <w:jc w:val="both"/>
              <w:rPr>
                <w:rFonts w:ascii="Arial" w:hAnsi="Arial" w:cs="Arial"/>
                <w:b/>
                <w:sz w:val="14"/>
                <w:szCs w:val="14"/>
              </w:rPr>
            </w:pPr>
          </w:p>
          <w:p w14:paraId="6F0F33D7" w14:textId="77777777" w:rsidR="001773C8" w:rsidRPr="00057218" w:rsidRDefault="001773C8" w:rsidP="00B1027A">
            <w:pPr>
              <w:jc w:val="both"/>
              <w:rPr>
                <w:rFonts w:ascii="Arial" w:hAnsi="Arial" w:cs="Arial"/>
                <w:b/>
                <w:sz w:val="14"/>
                <w:szCs w:val="14"/>
              </w:rPr>
            </w:pPr>
          </w:p>
          <w:p w14:paraId="3544B5CB" w14:textId="77777777" w:rsidR="001773C8" w:rsidRPr="00057218" w:rsidRDefault="001773C8" w:rsidP="00B1027A">
            <w:pPr>
              <w:jc w:val="both"/>
              <w:rPr>
                <w:rFonts w:ascii="Arial" w:hAnsi="Arial" w:cs="Arial"/>
                <w:b/>
                <w:sz w:val="14"/>
                <w:szCs w:val="14"/>
              </w:rPr>
            </w:pPr>
          </w:p>
          <w:p w14:paraId="27FEFBCC" w14:textId="77777777" w:rsidR="001773C8" w:rsidRPr="00057218" w:rsidRDefault="001773C8" w:rsidP="00B1027A">
            <w:pPr>
              <w:jc w:val="both"/>
              <w:rPr>
                <w:rFonts w:ascii="Arial" w:hAnsi="Arial" w:cs="Arial"/>
                <w:b/>
                <w:sz w:val="14"/>
                <w:szCs w:val="14"/>
              </w:rPr>
            </w:pPr>
          </w:p>
          <w:p w14:paraId="7C0E8CC9" w14:textId="77777777" w:rsidR="001773C8" w:rsidRPr="00057218" w:rsidRDefault="001773C8" w:rsidP="00B1027A">
            <w:pPr>
              <w:jc w:val="both"/>
              <w:rPr>
                <w:rFonts w:ascii="Arial" w:hAnsi="Arial" w:cs="Arial"/>
                <w:b/>
                <w:sz w:val="14"/>
                <w:szCs w:val="14"/>
              </w:rPr>
            </w:pPr>
          </w:p>
          <w:p w14:paraId="553BE664" w14:textId="77777777" w:rsidR="001773C8" w:rsidRPr="00057218" w:rsidRDefault="001773C8" w:rsidP="00B1027A">
            <w:pPr>
              <w:jc w:val="both"/>
              <w:rPr>
                <w:rFonts w:ascii="Arial" w:hAnsi="Arial" w:cs="Arial"/>
                <w:b/>
                <w:sz w:val="14"/>
                <w:szCs w:val="14"/>
              </w:rPr>
            </w:pPr>
          </w:p>
          <w:p w14:paraId="76026F67" w14:textId="77777777" w:rsidR="001773C8" w:rsidRPr="00057218" w:rsidRDefault="001773C8" w:rsidP="00B1027A">
            <w:pPr>
              <w:jc w:val="both"/>
              <w:rPr>
                <w:rFonts w:ascii="Arial" w:hAnsi="Arial" w:cs="Arial"/>
                <w:b/>
                <w:sz w:val="14"/>
                <w:szCs w:val="14"/>
              </w:rPr>
            </w:pPr>
          </w:p>
          <w:p w14:paraId="5678C3E5" w14:textId="77777777" w:rsidR="001773C8" w:rsidRPr="00057218" w:rsidRDefault="001773C8" w:rsidP="00B1027A">
            <w:pPr>
              <w:jc w:val="both"/>
              <w:rPr>
                <w:rFonts w:ascii="Arial" w:hAnsi="Arial" w:cs="Arial"/>
                <w:b/>
                <w:sz w:val="14"/>
                <w:szCs w:val="14"/>
              </w:rPr>
            </w:pPr>
          </w:p>
          <w:p w14:paraId="71FFFD3B" w14:textId="77777777" w:rsidR="001773C8" w:rsidRPr="00057218" w:rsidRDefault="001773C8" w:rsidP="00B1027A">
            <w:pPr>
              <w:jc w:val="both"/>
              <w:rPr>
                <w:rFonts w:ascii="Arial" w:hAnsi="Arial" w:cs="Arial"/>
                <w:b/>
                <w:sz w:val="14"/>
                <w:szCs w:val="14"/>
              </w:rPr>
            </w:pPr>
          </w:p>
          <w:p w14:paraId="04A2C6DC" w14:textId="77777777" w:rsidR="001773C8" w:rsidRPr="00057218" w:rsidRDefault="001773C8" w:rsidP="00B1027A">
            <w:pPr>
              <w:jc w:val="both"/>
              <w:rPr>
                <w:rFonts w:ascii="Arial" w:hAnsi="Arial" w:cs="Arial"/>
                <w:b/>
                <w:sz w:val="14"/>
                <w:szCs w:val="14"/>
              </w:rPr>
            </w:pPr>
          </w:p>
          <w:p w14:paraId="73B3944D" w14:textId="77777777" w:rsidR="001773C8" w:rsidRPr="00057218" w:rsidRDefault="001773C8" w:rsidP="00B1027A">
            <w:pPr>
              <w:jc w:val="both"/>
              <w:rPr>
                <w:rFonts w:ascii="Arial" w:hAnsi="Arial" w:cs="Arial"/>
                <w:b/>
                <w:sz w:val="14"/>
                <w:szCs w:val="14"/>
              </w:rPr>
            </w:pPr>
          </w:p>
          <w:p w14:paraId="4B4D3885" w14:textId="77777777" w:rsidR="001773C8" w:rsidRPr="00057218" w:rsidRDefault="001773C8" w:rsidP="00B1027A">
            <w:pPr>
              <w:jc w:val="both"/>
              <w:rPr>
                <w:rFonts w:ascii="Arial" w:hAnsi="Arial" w:cs="Arial"/>
                <w:b/>
                <w:sz w:val="14"/>
                <w:szCs w:val="14"/>
              </w:rPr>
            </w:pPr>
          </w:p>
          <w:p w14:paraId="6C7E2B8B" w14:textId="77777777" w:rsidR="001773C8" w:rsidRPr="00057218" w:rsidRDefault="001773C8" w:rsidP="00B1027A">
            <w:pPr>
              <w:jc w:val="both"/>
              <w:rPr>
                <w:rFonts w:ascii="Arial" w:hAnsi="Arial" w:cs="Arial"/>
                <w:b/>
                <w:sz w:val="14"/>
                <w:szCs w:val="14"/>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595C8C" w14:textId="77777777" w:rsidR="001773C8" w:rsidRPr="00057218" w:rsidRDefault="001773C8" w:rsidP="00B1027A">
            <w:pPr>
              <w:rPr>
                <w:rFonts w:ascii="Arial" w:hAnsi="Arial" w:cs="Arial"/>
                <w:sz w:val="14"/>
                <w:szCs w:val="14"/>
              </w:rPr>
            </w:pPr>
          </w:p>
          <w:p w14:paraId="624033CF" w14:textId="77777777" w:rsidR="001773C8" w:rsidRPr="00057218" w:rsidRDefault="001773C8" w:rsidP="00B1027A">
            <w:pPr>
              <w:jc w:val="center"/>
              <w:rPr>
                <w:rFonts w:ascii="Arial" w:hAnsi="Arial" w:cs="Arial"/>
                <w:sz w:val="14"/>
                <w:szCs w:val="14"/>
              </w:rPr>
            </w:pPr>
            <w:r w:rsidRPr="00057218">
              <w:rPr>
                <w:rFonts w:ascii="Arial" w:hAnsi="Arial" w:cs="Arial"/>
                <w:sz w:val="14"/>
                <w:szCs w:val="14"/>
              </w:rPr>
              <w:t>N</w:t>
            </w:r>
          </w:p>
        </w:tc>
        <w:tc>
          <w:tcPr>
            <w:tcW w:w="4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43D7438" w14:textId="688812B0" w:rsidR="001773C8" w:rsidRPr="00FD44D0" w:rsidRDefault="001773C8" w:rsidP="00FD44D0">
            <w:pPr>
              <w:pStyle w:val="ListParagraph"/>
              <w:numPr>
                <w:ilvl w:val="0"/>
                <w:numId w:val="3"/>
              </w:numPr>
              <w:ind w:left="192" w:hanging="192"/>
              <w:rPr>
                <w:rFonts w:ascii="Arial" w:hAnsi="Arial" w:cs="Arial"/>
                <w:sz w:val="14"/>
                <w:szCs w:val="14"/>
              </w:rPr>
            </w:pPr>
            <w:r w:rsidRPr="00057218">
              <w:rPr>
                <w:rFonts w:ascii="Arial" w:hAnsi="Arial" w:cs="Arial"/>
                <w:sz w:val="14"/>
                <w:szCs w:val="14"/>
              </w:rPr>
              <w:t>Reconnecting by evaluating impact of the revised BGE Moderation Strategy implemented in January 2021.</w:t>
            </w:r>
          </w:p>
          <w:p w14:paraId="4A505AE3" w14:textId="0D142A20" w:rsidR="001773C8" w:rsidRPr="00FD44D0" w:rsidRDefault="001773C8" w:rsidP="00FD44D0">
            <w:pPr>
              <w:pStyle w:val="ListParagraph"/>
              <w:numPr>
                <w:ilvl w:val="0"/>
                <w:numId w:val="3"/>
              </w:numPr>
              <w:ind w:left="192" w:hanging="192"/>
              <w:rPr>
                <w:rFonts w:ascii="Arial" w:hAnsi="Arial" w:cs="Arial"/>
                <w:sz w:val="14"/>
                <w:szCs w:val="14"/>
              </w:rPr>
            </w:pPr>
            <w:r w:rsidRPr="00057218">
              <w:rPr>
                <w:rFonts w:ascii="Arial" w:hAnsi="Arial" w:cs="Arial"/>
                <w:sz w:val="14"/>
                <w:szCs w:val="14"/>
              </w:rPr>
              <w:t>Recovering by implementing BGE Moderation calendar for session 21-22 as per agreed WTA with a focus on calibration of teachers’ judgements using pupils’ evidence.</w:t>
            </w:r>
          </w:p>
          <w:p w14:paraId="416DD414" w14:textId="40C3BBE0" w:rsidR="001773C8" w:rsidRPr="00FD44D0" w:rsidRDefault="001773C8" w:rsidP="00FD44D0">
            <w:pPr>
              <w:pStyle w:val="ListParagraph"/>
              <w:numPr>
                <w:ilvl w:val="0"/>
                <w:numId w:val="3"/>
              </w:numPr>
              <w:ind w:left="192" w:hanging="192"/>
              <w:rPr>
                <w:rFonts w:ascii="Arial" w:hAnsi="Arial" w:cs="Arial"/>
                <w:sz w:val="14"/>
                <w:szCs w:val="14"/>
              </w:rPr>
            </w:pPr>
            <w:r w:rsidRPr="00057218">
              <w:rPr>
                <w:rFonts w:ascii="Arial" w:hAnsi="Arial" w:cs="Arial"/>
                <w:sz w:val="14"/>
                <w:szCs w:val="14"/>
              </w:rPr>
              <w:t>Using 4 stage assessment model used for assessing and reporting progress using the new Progress &amp; Achievement module in SEEMIS.</w:t>
            </w:r>
          </w:p>
          <w:p w14:paraId="6918F9E1" w14:textId="0CE545E2" w:rsidR="001773C8" w:rsidRPr="00FD44D0" w:rsidRDefault="001773C8" w:rsidP="00FD44D0">
            <w:pPr>
              <w:pStyle w:val="ListParagraph"/>
              <w:numPr>
                <w:ilvl w:val="0"/>
                <w:numId w:val="3"/>
              </w:numPr>
              <w:ind w:left="192" w:hanging="192"/>
              <w:rPr>
                <w:rFonts w:ascii="Arial" w:hAnsi="Arial" w:cs="Arial"/>
                <w:sz w:val="14"/>
                <w:szCs w:val="14"/>
              </w:rPr>
            </w:pPr>
            <w:r w:rsidRPr="00057218">
              <w:rPr>
                <w:rFonts w:ascii="Arial" w:hAnsi="Arial" w:cs="Arial"/>
                <w:sz w:val="14"/>
                <w:szCs w:val="14"/>
              </w:rPr>
              <w:t>Offering training sessions for staff on the use of the new SEEMIS module to build capacity.</w:t>
            </w:r>
          </w:p>
          <w:p w14:paraId="2099A6B7" w14:textId="6935B04D" w:rsidR="001773C8" w:rsidRPr="00FD44D0" w:rsidRDefault="001773C8" w:rsidP="00FD44D0">
            <w:pPr>
              <w:pStyle w:val="ListParagraph"/>
              <w:numPr>
                <w:ilvl w:val="0"/>
                <w:numId w:val="3"/>
              </w:numPr>
              <w:ind w:left="192" w:hanging="192"/>
              <w:rPr>
                <w:rFonts w:ascii="Arial" w:hAnsi="Arial" w:cs="Arial"/>
                <w:sz w:val="14"/>
                <w:szCs w:val="14"/>
              </w:rPr>
            </w:pPr>
            <w:r w:rsidRPr="00057218">
              <w:rPr>
                <w:rFonts w:ascii="Arial" w:hAnsi="Arial" w:cs="Arial"/>
                <w:sz w:val="14"/>
                <w:szCs w:val="14"/>
              </w:rPr>
              <w:t>Continuing to offer and seek Cluster moderation opportunities with selected departments prioritising Literacy and Numeracy.</w:t>
            </w:r>
          </w:p>
          <w:p w14:paraId="51E606C6" w14:textId="0B81FD15" w:rsidR="001773C8" w:rsidRPr="00FD44D0" w:rsidRDefault="001773C8" w:rsidP="00FD44D0">
            <w:pPr>
              <w:pStyle w:val="ListParagraph"/>
              <w:numPr>
                <w:ilvl w:val="0"/>
                <w:numId w:val="3"/>
              </w:numPr>
              <w:ind w:left="192" w:hanging="192"/>
              <w:rPr>
                <w:rFonts w:ascii="Arial" w:hAnsi="Arial" w:cs="Arial"/>
                <w:sz w:val="14"/>
                <w:szCs w:val="14"/>
              </w:rPr>
            </w:pPr>
            <w:r w:rsidRPr="00057218">
              <w:rPr>
                <w:rFonts w:ascii="Arial" w:hAnsi="Arial" w:cs="Arial"/>
                <w:sz w:val="14"/>
                <w:szCs w:val="14"/>
              </w:rPr>
              <w:t>Participating in any NAC or SWEIC moderation opportunities which may be offered virtually during the course of this session.</w:t>
            </w:r>
          </w:p>
          <w:p w14:paraId="009ECC80" w14:textId="77777777" w:rsidR="001773C8" w:rsidRPr="00057218" w:rsidRDefault="001773C8" w:rsidP="00057218">
            <w:pPr>
              <w:pStyle w:val="ListParagraph"/>
              <w:numPr>
                <w:ilvl w:val="0"/>
                <w:numId w:val="3"/>
              </w:numPr>
              <w:ind w:left="192" w:hanging="192"/>
              <w:rPr>
                <w:rFonts w:ascii="Arial" w:hAnsi="Arial" w:cs="Arial"/>
                <w:sz w:val="14"/>
                <w:szCs w:val="14"/>
              </w:rPr>
            </w:pPr>
            <w:r w:rsidRPr="00057218">
              <w:rPr>
                <w:rFonts w:ascii="Arial" w:hAnsi="Arial" w:cs="Arial"/>
                <w:sz w:val="14"/>
                <w:szCs w:val="14"/>
              </w:rPr>
              <w:t>Carrying out S3 SNSA as early as possible within new session to allow learning recovery plans to be shaped at Faculty level.</w:t>
            </w:r>
          </w:p>
          <w:p w14:paraId="64C972B9" w14:textId="6D7BF966" w:rsidR="001773C8" w:rsidRPr="00057218" w:rsidRDefault="001773C8" w:rsidP="00B1027A">
            <w:pPr>
              <w:rPr>
                <w:rFonts w:ascii="Arial" w:hAnsi="Arial" w:cs="Arial"/>
                <w:sz w:val="14"/>
                <w:szCs w:val="14"/>
              </w:rPr>
            </w:pPr>
          </w:p>
          <w:p w14:paraId="1F43116E" w14:textId="77777777" w:rsidR="001773C8" w:rsidRPr="00057218" w:rsidRDefault="001773C8" w:rsidP="00B1027A">
            <w:pPr>
              <w:rPr>
                <w:rFonts w:ascii="Arial" w:hAnsi="Arial" w:cs="Arial"/>
                <w:b/>
                <w:sz w:val="14"/>
                <w:szCs w:val="14"/>
              </w:rPr>
            </w:pPr>
            <w:r w:rsidRPr="00057218">
              <w:rPr>
                <w:rFonts w:ascii="Arial" w:hAnsi="Arial" w:cs="Arial"/>
                <w:b/>
                <w:sz w:val="14"/>
                <w:szCs w:val="14"/>
              </w:rPr>
              <w:t>In Literacy:</w:t>
            </w:r>
          </w:p>
          <w:p w14:paraId="6A26C40F" w14:textId="4B3A39A9" w:rsidR="001773C8" w:rsidRPr="00FD44D0" w:rsidRDefault="001773C8" w:rsidP="00FD44D0">
            <w:pPr>
              <w:pStyle w:val="ListParagraph"/>
              <w:numPr>
                <w:ilvl w:val="0"/>
                <w:numId w:val="35"/>
              </w:numPr>
              <w:ind w:left="192" w:hanging="192"/>
              <w:rPr>
                <w:rFonts w:ascii="Arial" w:hAnsi="Arial" w:cs="Arial"/>
                <w:sz w:val="14"/>
                <w:szCs w:val="14"/>
              </w:rPr>
            </w:pPr>
            <w:r w:rsidRPr="00057218">
              <w:rPr>
                <w:rFonts w:ascii="Arial" w:hAnsi="Arial" w:cs="Arial"/>
                <w:sz w:val="14"/>
                <w:szCs w:val="14"/>
              </w:rPr>
              <w:t>Creating a Literacy Pupils Ambassador Programme.</w:t>
            </w:r>
          </w:p>
          <w:p w14:paraId="654A898E" w14:textId="47DB1447" w:rsidR="001773C8" w:rsidRPr="00FD44D0" w:rsidRDefault="001773C8" w:rsidP="00FD44D0">
            <w:pPr>
              <w:pStyle w:val="ListParagraph"/>
              <w:numPr>
                <w:ilvl w:val="0"/>
                <w:numId w:val="35"/>
              </w:numPr>
              <w:ind w:left="192" w:hanging="192"/>
              <w:rPr>
                <w:rFonts w:ascii="Arial" w:hAnsi="Arial" w:cs="Arial"/>
                <w:sz w:val="14"/>
                <w:szCs w:val="14"/>
              </w:rPr>
            </w:pPr>
            <w:r w:rsidRPr="00057218">
              <w:rPr>
                <w:rFonts w:ascii="Arial" w:hAnsi="Arial" w:cs="Arial"/>
                <w:sz w:val="14"/>
                <w:szCs w:val="14"/>
              </w:rPr>
              <w:t>Contributing to the Harvie Herald on a termly basis to increase the profile of literacy across the school.</w:t>
            </w:r>
          </w:p>
          <w:p w14:paraId="4FD115B7" w14:textId="76B1F645" w:rsidR="001773C8" w:rsidRPr="00FD44D0" w:rsidRDefault="001773C8" w:rsidP="00FD44D0">
            <w:pPr>
              <w:pStyle w:val="ListParagraph"/>
              <w:numPr>
                <w:ilvl w:val="0"/>
                <w:numId w:val="35"/>
              </w:numPr>
              <w:ind w:left="192" w:hanging="192"/>
              <w:rPr>
                <w:rFonts w:ascii="Arial" w:hAnsi="Arial" w:cs="Arial"/>
                <w:sz w:val="14"/>
                <w:szCs w:val="14"/>
              </w:rPr>
            </w:pPr>
            <w:r w:rsidRPr="00057218">
              <w:rPr>
                <w:rFonts w:ascii="Arial" w:hAnsi="Arial" w:cs="Arial"/>
                <w:sz w:val="14"/>
                <w:szCs w:val="14"/>
              </w:rPr>
              <w:t>Implementing whole school initiative word of the week.</w:t>
            </w:r>
          </w:p>
          <w:p w14:paraId="248714F3" w14:textId="537E2A34" w:rsidR="001773C8" w:rsidRPr="00FD44D0" w:rsidRDefault="001773C8" w:rsidP="00FD44D0">
            <w:pPr>
              <w:pStyle w:val="ListParagraph"/>
              <w:numPr>
                <w:ilvl w:val="0"/>
                <w:numId w:val="35"/>
              </w:numPr>
              <w:ind w:left="192" w:hanging="192"/>
              <w:rPr>
                <w:rFonts w:ascii="Arial" w:hAnsi="Arial" w:cs="Arial"/>
                <w:sz w:val="14"/>
                <w:szCs w:val="14"/>
              </w:rPr>
            </w:pPr>
            <w:r w:rsidRPr="00057218">
              <w:rPr>
                <w:rFonts w:ascii="Arial" w:hAnsi="Arial" w:cs="Arial"/>
                <w:sz w:val="14"/>
                <w:szCs w:val="14"/>
              </w:rPr>
              <w:t>A focus in moderating the talking element within the BGE for greater consistency.</w:t>
            </w:r>
          </w:p>
          <w:p w14:paraId="1A3EB97F" w14:textId="07A9AC57" w:rsidR="001773C8" w:rsidRPr="00FD44D0" w:rsidRDefault="001773C8" w:rsidP="00FD44D0">
            <w:pPr>
              <w:pStyle w:val="ListParagraph"/>
              <w:numPr>
                <w:ilvl w:val="0"/>
                <w:numId w:val="35"/>
              </w:numPr>
              <w:ind w:left="192" w:hanging="192"/>
              <w:rPr>
                <w:rFonts w:ascii="Arial" w:hAnsi="Arial" w:cs="Arial"/>
                <w:sz w:val="14"/>
                <w:szCs w:val="14"/>
              </w:rPr>
            </w:pPr>
            <w:r w:rsidRPr="00057218">
              <w:rPr>
                <w:rFonts w:ascii="Arial" w:hAnsi="Arial" w:cs="Arial"/>
                <w:sz w:val="14"/>
                <w:szCs w:val="14"/>
              </w:rPr>
              <w:t>Establishing cluster links to moderate and improve literacy across the curriculum.</w:t>
            </w:r>
          </w:p>
          <w:p w14:paraId="735EED50" w14:textId="77777777" w:rsidR="001773C8" w:rsidRPr="00057218" w:rsidRDefault="001773C8" w:rsidP="00057218">
            <w:pPr>
              <w:pStyle w:val="ListParagraph"/>
              <w:numPr>
                <w:ilvl w:val="0"/>
                <w:numId w:val="35"/>
              </w:numPr>
              <w:ind w:left="192" w:hanging="192"/>
              <w:rPr>
                <w:rFonts w:ascii="Arial" w:hAnsi="Arial" w:cs="Arial"/>
                <w:sz w:val="14"/>
                <w:szCs w:val="14"/>
              </w:rPr>
            </w:pPr>
            <w:r w:rsidRPr="00057218">
              <w:rPr>
                <w:rFonts w:ascii="Arial" w:hAnsi="Arial" w:cs="Arial"/>
                <w:sz w:val="14"/>
                <w:szCs w:val="14"/>
              </w:rPr>
              <w:t>Working alongside the Interventions &amp; Transitions Team, focusing on literacy recovery for all S1-S3 as part of our wider whole school recovery strategy in Literacy post pandemic.</w:t>
            </w:r>
          </w:p>
          <w:p w14:paraId="250C2E1B" w14:textId="1732B331" w:rsidR="001773C8" w:rsidRPr="00057218" w:rsidRDefault="001773C8" w:rsidP="00B1027A">
            <w:pPr>
              <w:rPr>
                <w:rFonts w:ascii="Arial" w:hAnsi="Arial" w:cs="Arial"/>
                <w:b/>
                <w:sz w:val="14"/>
                <w:szCs w:val="14"/>
              </w:rPr>
            </w:pPr>
            <w:r w:rsidRPr="00057218">
              <w:rPr>
                <w:rFonts w:ascii="Arial" w:hAnsi="Arial" w:cs="Arial"/>
                <w:b/>
                <w:sz w:val="14"/>
                <w:szCs w:val="14"/>
              </w:rPr>
              <w:t>In Numeracy:</w:t>
            </w:r>
          </w:p>
          <w:p w14:paraId="61AF22DF" w14:textId="4F7D4AFC" w:rsidR="001773C8" w:rsidRPr="00FD44D0" w:rsidRDefault="001773C8" w:rsidP="00FD44D0">
            <w:pPr>
              <w:pStyle w:val="ListParagraph"/>
              <w:numPr>
                <w:ilvl w:val="0"/>
                <w:numId w:val="36"/>
              </w:numPr>
              <w:ind w:left="192" w:hanging="192"/>
              <w:rPr>
                <w:rFonts w:ascii="Arial" w:hAnsi="Arial" w:cs="Arial"/>
                <w:sz w:val="14"/>
                <w:szCs w:val="14"/>
              </w:rPr>
            </w:pPr>
            <w:r w:rsidRPr="00057218">
              <w:rPr>
                <w:rFonts w:ascii="Arial" w:hAnsi="Arial" w:cs="Arial"/>
                <w:sz w:val="14"/>
                <w:szCs w:val="14"/>
              </w:rPr>
              <w:t>Re-establishing collaboration with other faculties in moderating Level 3 resources to further strengthen teachers’ judgements in numeracy.</w:t>
            </w:r>
          </w:p>
          <w:p w14:paraId="3A952A7B" w14:textId="69DAB91E" w:rsidR="001773C8" w:rsidRPr="00FD44D0" w:rsidRDefault="001773C8" w:rsidP="00FD44D0">
            <w:pPr>
              <w:pStyle w:val="ListParagraph"/>
              <w:numPr>
                <w:ilvl w:val="0"/>
                <w:numId w:val="36"/>
              </w:numPr>
              <w:ind w:left="192" w:hanging="192"/>
              <w:rPr>
                <w:rFonts w:ascii="Arial" w:hAnsi="Arial" w:cs="Arial"/>
                <w:sz w:val="14"/>
                <w:szCs w:val="14"/>
              </w:rPr>
            </w:pPr>
            <w:r w:rsidRPr="00057218">
              <w:rPr>
                <w:rFonts w:ascii="Arial" w:hAnsi="Arial" w:cs="Arial"/>
                <w:sz w:val="14"/>
                <w:szCs w:val="14"/>
              </w:rPr>
              <w:t>Offer all S1 the newly developed numeracy course to reflect importance of numeracy within the applications of maths course.</w:t>
            </w:r>
          </w:p>
          <w:p w14:paraId="102E3E44" w14:textId="32B696A0" w:rsidR="001773C8" w:rsidRPr="00FD44D0" w:rsidRDefault="001773C8" w:rsidP="00FD44D0">
            <w:pPr>
              <w:pStyle w:val="ListParagraph"/>
              <w:numPr>
                <w:ilvl w:val="0"/>
                <w:numId w:val="36"/>
              </w:numPr>
              <w:ind w:left="192" w:hanging="192"/>
              <w:rPr>
                <w:rFonts w:ascii="Arial" w:hAnsi="Arial" w:cs="Arial"/>
                <w:sz w:val="14"/>
                <w:szCs w:val="14"/>
              </w:rPr>
            </w:pPr>
            <w:r w:rsidRPr="00057218">
              <w:rPr>
                <w:rFonts w:ascii="Arial" w:hAnsi="Arial" w:cs="Arial"/>
                <w:sz w:val="14"/>
                <w:szCs w:val="14"/>
              </w:rPr>
              <w:t>Contributing to the Harvie Herald on a termly basis to increase the profile of Numeracy across the school.</w:t>
            </w:r>
          </w:p>
          <w:p w14:paraId="75D21008" w14:textId="40A3D096" w:rsidR="001773C8" w:rsidRPr="00FD44D0" w:rsidRDefault="001773C8" w:rsidP="00FD44D0">
            <w:pPr>
              <w:pStyle w:val="ListParagraph"/>
              <w:numPr>
                <w:ilvl w:val="0"/>
                <w:numId w:val="36"/>
              </w:numPr>
              <w:ind w:left="192" w:hanging="192"/>
              <w:rPr>
                <w:rFonts w:ascii="Arial" w:hAnsi="Arial" w:cs="Arial"/>
                <w:sz w:val="14"/>
                <w:szCs w:val="14"/>
              </w:rPr>
            </w:pPr>
            <w:r w:rsidRPr="00057218">
              <w:rPr>
                <w:rFonts w:ascii="Arial" w:hAnsi="Arial" w:cs="Arial"/>
                <w:sz w:val="14"/>
                <w:szCs w:val="14"/>
              </w:rPr>
              <w:t>Offering S6 learners the opportunity to become Numeracy Ambassadors.</w:t>
            </w:r>
          </w:p>
          <w:p w14:paraId="0F81FDD7" w14:textId="78FA10A2" w:rsidR="001773C8" w:rsidRPr="00FD44D0" w:rsidRDefault="001773C8" w:rsidP="00FD44D0">
            <w:pPr>
              <w:pStyle w:val="ListParagraph"/>
              <w:numPr>
                <w:ilvl w:val="0"/>
                <w:numId w:val="36"/>
              </w:numPr>
              <w:ind w:left="192" w:hanging="192"/>
              <w:rPr>
                <w:rFonts w:ascii="Arial" w:hAnsi="Arial" w:cs="Arial"/>
                <w:sz w:val="14"/>
                <w:szCs w:val="14"/>
              </w:rPr>
            </w:pPr>
            <w:r w:rsidRPr="00057218">
              <w:rPr>
                <w:rFonts w:ascii="Arial" w:hAnsi="Arial" w:cs="Arial"/>
                <w:sz w:val="14"/>
                <w:szCs w:val="14"/>
              </w:rPr>
              <w:lastRenderedPageBreak/>
              <w:t>Re-Engaging with cluster to participate in numeracy moderation activities.</w:t>
            </w:r>
          </w:p>
          <w:p w14:paraId="0E2EFE4B" w14:textId="2BC5BA47" w:rsidR="001773C8" w:rsidRPr="00FD44D0" w:rsidRDefault="001773C8" w:rsidP="00B1027A">
            <w:pPr>
              <w:pStyle w:val="ListParagraph"/>
              <w:numPr>
                <w:ilvl w:val="0"/>
                <w:numId w:val="36"/>
              </w:numPr>
              <w:ind w:left="192" w:hanging="192"/>
              <w:rPr>
                <w:rFonts w:ascii="Arial" w:hAnsi="Arial" w:cs="Arial"/>
                <w:sz w:val="14"/>
                <w:szCs w:val="14"/>
              </w:rPr>
            </w:pPr>
            <w:r w:rsidRPr="00057218">
              <w:rPr>
                <w:rFonts w:ascii="Arial" w:hAnsi="Arial" w:cs="Arial"/>
                <w:sz w:val="14"/>
                <w:szCs w:val="14"/>
              </w:rPr>
              <w:t>Working alongside the Interventions &amp; Transitions Team, focusing on Numeracy recovery for all S1-S3 as part of our wider whole school recovery strategy in Numeracy post pandemic.</w:t>
            </w:r>
          </w:p>
          <w:p w14:paraId="3BDE4722" w14:textId="77777777" w:rsidR="001773C8" w:rsidRPr="00057218" w:rsidRDefault="001773C8" w:rsidP="00B1027A">
            <w:pPr>
              <w:rPr>
                <w:rFonts w:ascii="Arial" w:hAnsi="Arial" w:cs="Arial"/>
                <w:b/>
                <w:sz w:val="14"/>
                <w:szCs w:val="14"/>
              </w:rPr>
            </w:pPr>
            <w:r w:rsidRPr="00057218">
              <w:rPr>
                <w:rFonts w:ascii="Arial" w:hAnsi="Arial" w:cs="Arial"/>
                <w:b/>
                <w:sz w:val="14"/>
                <w:szCs w:val="14"/>
              </w:rPr>
              <w:t>In Health &amp; Wellbeing:</w:t>
            </w:r>
          </w:p>
          <w:p w14:paraId="09F6AFBF" w14:textId="505155E4" w:rsidR="001773C8" w:rsidRPr="00FD44D0" w:rsidRDefault="001773C8" w:rsidP="00FD44D0">
            <w:pPr>
              <w:pStyle w:val="ListParagraph"/>
              <w:numPr>
                <w:ilvl w:val="0"/>
                <w:numId w:val="37"/>
              </w:numPr>
              <w:ind w:left="192" w:hanging="192"/>
              <w:rPr>
                <w:rFonts w:ascii="Arial" w:hAnsi="Arial" w:cs="Arial"/>
                <w:sz w:val="14"/>
                <w:szCs w:val="14"/>
              </w:rPr>
            </w:pPr>
            <w:r w:rsidRPr="00057218">
              <w:rPr>
                <w:rFonts w:ascii="Arial" w:hAnsi="Arial" w:cs="Arial"/>
                <w:sz w:val="14"/>
                <w:szCs w:val="14"/>
              </w:rPr>
              <w:t>Working collaboratively with PTPC Team, Support for Learning and the wider extended support team, design and implement an inclusive wellbeing strategy designed to support the needs of our pupils, focusing particularly on recovering from the emotional and mental impacts of the pandemic.</w:t>
            </w:r>
          </w:p>
          <w:p w14:paraId="756A3791" w14:textId="11AB6929" w:rsidR="001773C8" w:rsidRDefault="001773C8" w:rsidP="00B1027A">
            <w:pPr>
              <w:pStyle w:val="ListParagraph"/>
              <w:numPr>
                <w:ilvl w:val="0"/>
                <w:numId w:val="37"/>
              </w:numPr>
              <w:ind w:left="192" w:hanging="192"/>
              <w:rPr>
                <w:rFonts w:ascii="Arial" w:hAnsi="Arial" w:cs="Arial"/>
                <w:sz w:val="14"/>
                <w:szCs w:val="14"/>
              </w:rPr>
            </w:pPr>
            <w:r w:rsidRPr="00057218">
              <w:rPr>
                <w:rFonts w:ascii="Arial" w:hAnsi="Arial" w:cs="Arial"/>
                <w:sz w:val="14"/>
                <w:szCs w:val="14"/>
              </w:rPr>
              <w:t>Deliver the SQA Wellbeing awards at L4 and L5 to further support wellbeing across the school.</w:t>
            </w:r>
          </w:p>
          <w:p w14:paraId="77EE0C6E" w14:textId="77777777" w:rsidR="00FD44D0" w:rsidRPr="00FD44D0" w:rsidRDefault="00FD44D0" w:rsidP="00FD44D0">
            <w:pPr>
              <w:pStyle w:val="ListParagraph"/>
              <w:ind w:left="192"/>
              <w:rPr>
                <w:rFonts w:ascii="Arial" w:hAnsi="Arial" w:cs="Arial"/>
                <w:sz w:val="14"/>
                <w:szCs w:val="14"/>
              </w:rPr>
            </w:pPr>
          </w:p>
          <w:p w14:paraId="43066372" w14:textId="2A13F1BB" w:rsidR="001773C8" w:rsidRPr="00FD44D0" w:rsidRDefault="001773C8" w:rsidP="00FD44D0">
            <w:pPr>
              <w:pStyle w:val="ListParagraph"/>
              <w:numPr>
                <w:ilvl w:val="0"/>
                <w:numId w:val="37"/>
              </w:numPr>
              <w:ind w:left="192" w:hanging="192"/>
              <w:rPr>
                <w:rFonts w:ascii="Arial" w:hAnsi="Arial" w:cs="Arial"/>
                <w:sz w:val="14"/>
                <w:szCs w:val="14"/>
              </w:rPr>
            </w:pPr>
            <w:r w:rsidRPr="00FD44D0">
              <w:rPr>
                <w:rFonts w:ascii="Arial" w:hAnsi="Arial" w:cs="Arial"/>
                <w:sz w:val="14"/>
                <w:szCs w:val="14"/>
              </w:rPr>
              <w:t>Revise and implement our T, M &amp; I policy for session 21-22, given that we have not yet been able to implement it in full due to the two lockdowns over the two academic sessions.</w:t>
            </w:r>
          </w:p>
          <w:p w14:paraId="1D179FEE" w14:textId="589CE280" w:rsidR="001773C8" w:rsidRPr="00FD44D0" w:rsidRDefault="001773C8" w:rsidP="00FD44D0">
            <w:pPr>
              <w:pStyle w:val="ListParagraph"/>
              <w:numPr>
                <w:ilvl w:val="0"/>
                <w:numId w:val="37"/>
              </w:numPr>
              <w:ind w:left="192" w:hanging="192"/>
              <w:rPr>
                <w:rFonts w:ascii="Arial" w:hAnsi="Arial" w:cs="Arial"/>
                <w:sz w:val="14"/>
                <w:szCs w:val="14"/>
              </w:rPr>
            </w:pPr>
            <w:r w:rsidRPr="00FD44D0">
              <w:rPr>
                <w:rFonts w:ascii="Arial" w:hAnsi="Arial" w:cs="Arial"/>
                <w:sz w:val="14"/>
                <w:szCs w:val="14"/>
              </w:rPr>
              <w:t>Implement new Equity &amp; Excellent approach to all our attainment meetings for S1-S3 at middle leadership level to further target the interventions to those who need them, thus improving overall attainment and achievement in the BGE.</w:t>
            </w:r>
          </w:p>
          <w:p w14:paraId="15F7A0E7" w14:textId="76C64038" w:rsidR="001773C8" w:rsidRPr="00FD44D0" w:rsidRDefault="001773C8" w:rsidP="00FD44D0">
            <w:pPr>
              <w:pStyle w:val="ListParagraph"/>
              <w:numPr>
                <w:ilvl w:val="0"/>
                <w:numId w:val="37"/>
              </w:numPr>
              <w:ind w:left="192" w:hanging="192"/>
              <w:rPr>
                <w:rFonts w:ascii="Arial" w:hAnsi="Arial" w:cs="Arial"/>
                <w:sz w:val="14"/>
                <w:szCs w:val="14"/>
              </w:rPr>
            </w:pPr>
            <w:r w:rsidRPr="00FD44D0">
              <w:rPr>
                <w:rFonts w:ascii="Arial" w:hAnsi="Arial" w:cs="Arial"/>
                <w:sz w:val="14"/>
                <w:szCs w:val="14"/>
              </w:rPr>
              <w:t>Strategically appoint a primary practitioner to work closely with PT Interventions and Transitions to further expand our capacity for targeted interventions in literacy and numeracy at the BGE phase, focusing on our journey to recovery from the impact of the lockdowns due to Covid-19 pandemic.</w:t>
            </w:r>
          </w:p>
          <w:p w14:paraId="33E12A9E" w14:textId="268E3B9F" w:rsidR="001773C8" w:rsidRDefault="001773C8" w:rsidP="00FD44D0">
            <w:pPr>
              <w:pStyle w:val="ListParagraph"/>
              <w:numPr>
                <w:ilvl w:val="0"/>
                <w:numId w:val="37"/>
              </w:numPr>
              <w:ind w:left="192" w:hanging="192"/>
              <w:rPr>
                <w:rFonts w:ascii="Arial" w:hAnsi="Arial" w:cs="Arial"/>
                <w:sz w:val="14"/>
                <w:szCs w:val="14"/>
              </w:rPr>
            </w:pPr>
            <w:r w:rsidRPr="00FD44D0">
              <w:rPr>
                <w:rFonts w:ascii="Arial" w:hAnsi="Arial" w:cs="Arial"/>
                <w:sz w:val="14"/>
                <w:szCs w:val="14"/>
              </w:rPr>
              <w:t xml:space="preserve">Encompass all our work within the BGE and senior phase for raising attainment and achievement under a whole school QI 3.2: </w:t>
            </w:r>
            <w:r w:rsidRPr="00FD44D0">
              <w:rPr>
                <w:rFonts w:ascii="Arial" w:hAnsi="Arial" w:cs="Arial"/>
                <w:i/>
                <w:sz w:val="14"/>
                <w:szCs w:val="14"/>
              </w:rPr>
              <w:t xml:space="preserve">Raising Attainment &amp; Achievement strategy </w:t>
            </w:r>
            <w:r w:rsidRPr="00FD44D0">
              <w:rPr>
                <w:rFonts w:ascii="Arial" w:hAnsi="Arial" w:cs="Arial"/>
                <w:sz w:val="14"/>
                <w:szCs w:val="14"/>
              </w:rPr>
              <w:t>document.</w:t>
            </w:r>
          </w:p>
          <w:p w14:paraId="39921449" w14:textId="77777777" w:rsidR="00FD44D0" w:rsidRPr="00FD44D0" w:rsidRDefault="00FD44D0" w:rsidP="00FD44D0">
            <w:pPr>
              <w:pStyle w:val="ListParagraph"/>
              <w:ind w:left="192"/>
              <w:rPr>
                <w:rFonts w:ascii="Arial" w:hAnsi="Arial" w:cs="Arial"/>
                <w:sz w:val="14"/>
                <w:szCs w:val="14"/>
              </w:rPr>
            </w:pPr>
          </w:p>
          <w:p w14:paraId="318CF6B2" w14:textId="318B768C" w:rsidR="001773C8" w:rsidRPr="00FD44D0" w:rsidRDefault="001773C8" w:rsidP="00FD44D0">
            <w:pPr>
              <w:pStyle w:val="ListParagraph"/>
              <w:numPr>
                <w:ilvl w:val="0"/>
                <w:numId w:val="37"/>
              </w:numPr>
              <w:ind w:left="192" w:hanging="192"/>
              <w:rPr>
                <w:rFonts w:ascii="Arial" w:hAnsi="Arial" w:cs="Arial"/>
                <w:sz w:val="14"/>
                <w:szCs w:val="14"/>
              </w:rPr>
            </w:pPr>
            <w:r w:rsidRPr="00FD44D0">
              <w:rPr>
                <w:rFonts w:ascii="Arial" w:hAnsi="Arial" w:cs="Arial"/>
                <w:sz w:val="14"/>
                <w:szCs w:val="14"/>
              </w:rPr>
              <w:t>Share all Primary 7 data, including their most recent SNSA data, with all teaching staff on aspects of literacy, Numeracy for the new S1 cohort.</w:t>
            </w:r>
          </w:p>
          <w:p w14:paraId="5715D847" w14:textId="23A30B2F" w:rsidR="001773C8" w:rsidRPr="00FD44D0" w:rsidRDefault="001773C8" w:rsidP="00FD44D0">
            <w:pPr>
              <w:pStyle w:val="ListParagraph"/>
              <w:numPr>
                <w:ilvl w:val="0"/>
                <w:numId w:val="37"/>
              </w:numPr>
              <w:ind w:left="192" w:hanging="192"/>
              <w:rPr>
                <w:rFonts w:ascii="Arial" w:hAnsi="Arial" w:cs="Arial"/>
                <w:sz w:val="14"/>
                <w:szCs w:val="14"/>
              </w:rPr>
            </w:pPr>
            <w:r w:rsidRPr="00FD44D0">
              <w:rPr>
                <w:rFonts w:ascii="Arial" w:hAnsi="Arial" w:cs="Arial"/>
                <w:sz w:val="14"/>
                <w:szCs w:val="14"/>
              </w:rPr>
              <w:t>Carry out S3 SNSA in September 2021 for the new S3 to allow us to use data strategically to inform L&amp; T practice and bespoke interventions for recovery.</w:t>
            </w:r>
          </w:p>
          <w:p w14:paraId="1BD96B7C" w14:textId="781DC294" w:rsidR="001773C8" w:rsidRPr="00FD44D0" w:rsidRDefault="001773C8" w:rsidP="00FD44D0">
            <w:pPr>
              <w:pStyle w:val="ListParagraph"/>
              <w:numPr>
                <w:ilvl w:val="0"/>
                <w:numId w:val="37"/>
              </w:numPr>
              <w:ind w:left="192" w:hanging="192"/>
              <w:rPr>
                <w:rFonts w:ascii="Arial" w:hAnsi="Arial" w:cs="Arial"/>
                <w:sz w:val="14"/>
                <w:szCs w:val="14"/>
              </w:rPr>
            </w:pPr>
            <w:r w:rsidRPr="00FD44D0">
              <w:rPr>
                <w:rFonts w:ascii="Arial" w:hAnsi="Arial" w:cs="Arial"/>
                <w:sz w:val="14"/>
                <w:szCs w:val="14"/>
              </w:rPr>
              <w:t>S2- explore the potential use of any baseline surveys to identify their learning gaps and plan for their learning recovery journey.</w:t>
            </w:r>
          </w:p>
          <w:p w14:paraId="5531DFB0" w14:textId="2CFDB7C3" w:rsidR="001773C8" w:rsidRPr="00FD44D0" w:rsidRDefault="001773C8" w:rsidP="00FD44D0">
            <w:pPr>
              <w:pStyle w:val="ListParagraph"/>
              <w:numPr>
                <w:ilvl w:val="0"/>
                <w:numId w:val="37"/>
              </w:numPr>
              <w:ind w:left="192" w:hanging="192"/>
              <w:rPr>
                <w:rFonts w:ascii="Arial" w:hAnsi="Arial" w:cs="Arial"/>
                <w:sz w:val="14"/>
                <w:szCs w:val="14"/>
              </w:rPr>
            </w:pPr>
            <w:r w:rsidRPr="00FD44D0">
              <w:rPr>
                <w:rFonts w:ascii="Arial" w:hAnsi="Arial" w:cs="Arial"/>
                <w:sz w:val="14"/>
                <w:szCs w:val="14"/>
              </w:rPr>
              <w:t>Carry out wellbeing baseline surveys for all S1-S6 pupils using SHINE tool to plan for further wellbeing support for all our pupils.</w:t>
            </w:r>
          </w:p>
          <w:p w14:paraId="65EFBED2" w14:textId="6DBCD8CA" w:rsidR="001773C8" w:rsidRPr="00E13E66" w:rsidRDefault="001773C8" w:rsidP="00B1027A">
            <w:pPr>
              <w:pStyle w:val="ListParagraph"/>
              <w:numPr>
                <w:ilvl w:val="0"/>
                <w:numId w:val="37"/>
              </w:numPr>
              <w:ind w:left="192" w:hanging="192"/>
              <w:rPr>
                <w:rFonts w:ascii="Arial" w:hAnsi="Arial" w:cs="Arial"/>
                <w:sz w:val="14"/>
                <w:szCs w:val="14"/>
              </w:rPr>
            </w:pPr>
            <w:r w:rsidRPr="00FD44D0">
              <w:rPr>
                <w:rFonts w:ascii="Arial" w:hAnsi="Arial" w:cs="Arial"/>
                <w:sz w:val="14"/>
                <w:szCs w:val="14"/>
              </w:rPr>
              <w:t>Strategically appoint a primary practitioner to work closely with PT Interventions and Transitions to further expand our capacity for targeted interventions in literacy and numeracy at the BGE phase, focusing on our journey to recovery from the impact of the lockdowns due to Covid-19 pandemic.</w:t>
            </w:r>
          </w:p>
          <w:p w14:paraId="39785EB9" w14:textId="77777777" w:rsidR="001773C8" w:rsidRPr="00E13E66" w:rsidRDefault="001773C8" w:rsidP="00E13E66">
            <w:pPr>
              <w:pStyle w:val="ListParagraph"/>
              <w:numPr>
                <w:ilvl w:val="0"/>
                <w:numId w:val="37"/>
              </w:numPr>
              <w:ind w:left="192" w:hanging="192"/>
              <w:rPr>
                <w:rFonts w:ascii="Arial" w:hAnsi="Arial" w:cs="Arial"/>
                <w:sz w:val="14"/>
                <w:szCs w:val="14"/>
              </w:rPr>
            </w:pPr>
            <w:r w:rsidRPr="00E13E66">
              <w:rPr>
                <w:rFonts w:ascii="Arial" w:hAnsi="Arial" w:cs="Arial"/>
                <w:sz w:val="14"/>
                <w:szCs w:val="14"/>
              </w:rPr>
              <w:t>Working collaboratively with the whole school support team, identify from survey evidence, priorities within wellbeing recovery plans.</w:t>
            </w:r>
          </w:p>
          <w:p w14:paraId="59D6B047" w14:textId="77777777" w:rsidR="001773C8" w:rsidRPr="00057218" w:rsidRDefault="001773C8" w:rsidP="00B1027A">
            <w:pPr>
              <w:spacing w:after="200" w:line="276" w:lineRule="auto"/>
              <w:contextualSpacing/>
              <w:rPr>
                <w:rFonts w:ascii="Arial" w:hAnsi="Arial" w:cs="Arial"/>
                <w:sz w:val="14"/>
                <w:szCs w:val="14"/>
              </w:rPr>
            </w:pPr>
          </w:p>
          <w:p w14:paraId="349F9827" w14:textId="224841F8" w:rsidR="001773C8" w:rsidRPr="00E13E66" w:rsidRDefault="001773C8" w:rsidP="00E13E66">
            <w:pPr>
              <w:pStyle w:val="ListParagraph"/>
              <w:numPr>
                <w:ilvl w:val="0"/>
                <w:numId w:val="37"/>
              </w:numPr>
              <w:ind w:left="51" w:hanging="142"/>
              <w:rPr>
                <w:rFonts w:ascii="Arial" w:hAnsi="Arial" w:cs="Arial"/>
                <w:sz w:val="14"/>
                <w:szCs w:val="14"/>
              </w:rPr>
            </w:pPr>
            <w:r w:rsidRPr="00E13E66">
              <w:rPr>
                <w:rFonts w:ascii="Arial" w:hAnsi="Arial" w:cs="Arial"/>
                <w:sz w:val="14"/>
                <w:szCs w:val="14"/>
              </w:rPr>
              <w:lastRenderedPageBreak/>
              <w:t>Fully implement our Attainment meetings policy as per T, M &amp; I whole school policy, implementing our new Equity and Excellence Analysis Model for BGE.</w:t>
            </w:r>
          </w:p>
          <w:p w14:paraId="435445B3" w14:textId="1ED318B7" w:rsidR="001773C8" w:rsidRPr="00E13E66" w:rsidRDefault="001773C8" w:rsidP="00E13E66">
            <w:pPr>
              <w:pStyle w:val="ListParagraph"/>
              <w:numPr>
                <w:ilvl w:val="0"/>
                <w:numId w:val="37"/>
              </w:numPr>
              <w:ind w:left="51" w:hanging="142"/>
              <w:rPr>
                <w:rFonts w:ascii="Arial" w:hAnsi="Arial" w:cs="Arial"/>
                <w:sz w:val="14"/>
                <w:szCs w:val="14"/>
              </w:rPr>
            </w:pPr>
            <w:r w:rsidRPr="00E13E66">
              <w:rPr>
                <w:rFonts w:ascii="Arial" w:hAnsi="Arial" w:cs="Arial"/>
                <w:sz w:val="14"/>
                <w:szCs w:val="14"/>
              </w:rPr>
              <w:t>Continue to increase the profile of our work to continually improve attainment and achievement by having a regular insert in the Harvie Herald on a termly basis.</w:t>
            </w:r>
          </w:p>
          <w:p w14:paraId="6D7C8553" w14:textId="65885CC2" w:rsidR="001773C8" w:rsidRDefault="001773C8" w:rsidP="00E13E66">
            <w:pPr>
              <w:pStyle w:val="ListParagraph"/>
              <w:numPr>
                <w:ilvl w:val="0"/>
                <w:numId w:val="37"/>
              </w:numPr>
              <w:ind w:left="51" w:hanging="142"/>
              <w:rPr>
                <w:rFonts w:ascii="Arial" w:hAnsi="Arial" w:cs="Arial"/>
                <w:sz w:val="14"/>
                <w:szCs w:val="14"/>
              </w:rPr>
            </w:pPr>
            <w:r w:rsidRPr="00E13E66">
              <w:rPr>
                <w:rFonts w:ascii="Arial" w:hAnsi="Arial" w:cs="Arial"/>
                <w:sz w:val="14"/>
                <w:szCs w:val="14"/>
              </w:rPr>
              <w:t>Offer virtual or face to face professional development opportunities for all teaching staff and middle leaders on how to effectively use data to lead improvements at class/faculty level.</w:t>
            </w:r>
          </w:p>
          <w:p w14:paraId="3B5B589E" w14:textId="63E362BB" w:rsidR="00E13E66" w:rsidRDefault="00E13E66" w:rsidP="00E13E66">
            <w:pPr>
              <w:rPr>
                <w:rFonts w:ascii="Arial" w:hAnsi="Arial" w:cs="Arial"/>
                <w:sz w:val="14"/>
                <w:szCs w:val="14"/>
              </w:rPr>
            </w:pPr>
          </w:p>
          <w:p w14:paraId="254F87C9" w14:textId="77777777" w:rsidR="00E13E66" w:rsidRPr="00E13E66" w:rsidRDefault="00E13E66" w:rsidP="00E13E66">
            <w:pPr>
              <w:rPr>
                <w:rFonts w:ascii="Arial" w:hAnsi="Arial" w:cs="Arial"/>
                <w:sz w:val="14"/>
                <w:szCs w:val="14"/>
              </w:rPr>
            </w:pPr>
          </w:p>
          <w:p w14:paraId="1A101F82" w14:textId="1CBF4D58" w:rsidR="001773C8" w:rsidRPr="00E13E66" w:rsidRDefault="001773C8" w:rsidP="00E13E66">
            <w:pPr>
              <w:pStyle w:val="ListParagraph"/>
              <w:numPr>
                <w:ilvl w:val="0"/>
                <w:numId w:val="37"/>
              </w:numPr>
              <w:ind w:left="51" w:hanging="142"/>
              <w:rPr>
                <w:rFonts w:ascii="Arial" w:hAnsi="Arial" w:cs="Arial"/>
                <w:sz w:val="14"/>
                <w:szCs w:val="14"/>
              </w:rPr>
            </w:pPr>
            <w:r w:rsidRPr="00E13E66">
              <w:rPr>
                <w:rFonts w:ascii="Arial" w:hAnsi="Arial" w:cs="Arial"/>
                <w:sz w:val="14"/>
                <w:szCs w:val="14"/>
              </w:rPr>
              <w:t>Faculty Leaders to ensure assessment standards are fully understood and implemented across all senior phase courses.</w:t>
            </w:r>
          </w:p>
          <w:p w14:paraId="3B5496C5" w14:textId="6F96B203" w:rsidR="001773C8" w:rsidRPr="00E13E66" w:rsidRDefault="001773C8" w:rsidP="00E13E66">
            <w:pPr>
              <w:pStyle w:val="ListParagraph"/>
              <w:numPr>
                <w:ilvl w:val="0"/>
                <w:numId w:val="37"/>
              </w:numPr>
              <w:ind w:left="51" w:hanging="142"/>
              <w:rPr>
                <w:rFonts w:ascii="Arial" w:hAnsi="Arial" w:cs="Arial"/>
                <w:sz w:val="14"/>
                <w:szCs w:val="14"/>
              </w:rPr>
            </w:pPr>
            <w:r w:rsidRPr="00E13E66">
              <w:rPr>
                <w:rFonts w:ascii="Arial" w:hAnsi="Arial" w:cs="Arial"/>
                <w:sz w:val="14"/>
                <w:szCs w:val="14"/>
              </w:rPr>
              <w:t>Staff to familiarise themselves with any SQA update relevant to any modification to future coursework submission for session 2021-2022.</w:t>
            </w:r>
          </w:p>
          <w:p w14:paraId="35443625" w14:textId="3E6293B7" w:rsidR="001773C8" w:rsidRPr="00E13E66" w:rsidRDefault="001773C8" w:rsidP="00E13E66">
            <w:pPr>
              <w:pStyle w:val="ListParagraph"/>
              <w:numPr>
                <w:ilvl w:val="0"/>
                <w:numId w:val="37"/>
              </w:numPr>
              <w:ind w:left="51" w:hanging="142"/>
              <w:rPr>
                <w:rFonts w:ascii="Arial" w:hAnsi="Arial" w:cs="Arial"/>
                <w:sz w:val="14"/>
                <w:szCs w:val="14"/>
              </w:rPr>
            </w:pPr>
            <w:r w:rsidRPr="00E13E66">
              <w:rPr>
                <w:rFonts w:ascii="Arial" w:hAnsi="Arial" w:cs="Arial"/>
                <w:sz w:val="14"/>
                <w:szCs w:val="14"/>
              </w:rPr>
              <w:t>Internal verification processes to be firmly embedded across all NQs.</w:t>
            </w:r>
          </w:p>
          <w:p w14:paraId="14DDF858" w14:textId="77777777" w:rsidR="001773C8" w:rsidRPr="00E13E66" w:rsidRDefault="001773C8" w:rsidP="00E13E66">
            <w:pPr>
              <w:pStyle w:val="ListParagraph"/>
              <w:numPr>
                <w:ilvl w:val="0"/>
                <w:numId w:val="37"/>
              </w:numPr>
              <w:ind w:left="51" w:hanging="142"/>
              <w:rPr>
                <w:rFonts w:ascii="Arial" w:hAnsi="Arial" w:cs="Arial"/>
                <w:sz w:val="14"/>
                <w:szCs w:val="14"/>
              </w:rPr>
            </w:pPr>
            <w:r w:rsidRPr="00E13E66">
              <w:rPr>
                <w:rFonts w:ascii="Arial" w:hAnsi="Arial" w:cs="Arial"/>
                <w:sz w:val="14"/>
                <w:szCs w:val="14"/>
              </w:rPr>
              <w:t>Some faculty meetings to be utilised for assessment standards calibration.</w:t>
            </w:r>
          </w:p>
          <w:p w14:paraId="228D05B6" w14:textId="5D7785E9" w:rsidR="001773C8" w:rsidRDefault="001773C8" w:rsidP="00E13E66">
            <w:pPr>
              <w:ind w:left="51" w:hanging="142"/>
              <w:contextualSpacing/>
              <w:rPr>
                <w:rFonts w:ascii="Arial" w:hAnsi="Arial" w:cs="Arial"/>
                <w:sz w:val="14"/>
                <w:szCs w:val="14"/>
              </w:rPr>
            </w:pPr>
          </w:p>
          <w:p w14:paraId="4D592046" w14:textId="77777777" w:rsidR="00E13E66" w:rsidRPr="00057218" w:rsidRDefault="00E13E66" w:rsidP="00E13E66">
            <w:pPr>
              <w:ind w:left="51" w:hanging="142"/>
              <w:contextualSpacing/>
              <w:rPr>
                <w:rFonts w:ascii="Arial" w:hAnsi="Arial" w:cs="Arial"/>
                <w:sz w:val="14"/>
                <w:szCs w:val="14"/>
              </w:rPr>
            </w:pPr>
          </w:p>
          <w:p w14:paraId="63E5CE67" w14:textId="13EDE7EF" w:rsidR="001773C8" w:rsidRPr="00E13E66" w:rsidRDefault="001773C8" w:rsidP="00E13E66">
            <w:pPr>
              <w:pStyle w:val="ListParagraph"/>
              <w:numPr>
                <w:ilvl w:val="0"/>
                <w:numId w:val="37"/>
              </w:numPr>
              <w:ind w:left="51" w:hanging="142"/>
              <w:rPr>
                <w:rFonts w:ascii="Arial" w:hAnsi="Arial" w:cs="Arial"/>
                <w:sz w:val="14"/>
                <w:szCs w:val="14"/>
              </w:rPr>
            </w:pPr>
            <w:r w:rsidRPr="00E13E66">
              <w:rPr>
                <w:rFonts w:ascii="Arial" w:hAnsi="Arial" w:cs="Arial"/>
                <w:sz w:val="14"/>
                <w:szCs w:val="14"/>
              </w:rPr>
              <w:t>Participation tracker to be used (usage depending on extra-curricular opportunities being able to be delivered due to Covid 19 restrictions) and analysed termly by SLT and PTPC to identify learners who are not engaging and plan appropriate targeted interventions to promote pupils’ participation in the wider achievements in and out of school  equitably.</w:t>
            </w:r>
          </w:p>
          <w:p w14:paraId="022C209C" w14:textId="77777777" w:rsidR="001773C8" w:rsidRPr="00E13E66" w:rsidRDefault="001773C8" w:rsidP="00E13E66">
            <w:pPr>
              <w:pStyle w:val="ListParagraph"/>
              <w:numPr>
                <w:ilvl w:val="0"/>
                <w:numId w:val="37"/>
              </w:numPr>
              <w:ind w:left="51" w:hanging="142"/>
              <w:rPr>
                <w:rFonts w:ascii="Arial" w:hAnsi="Arial" w:cs="Arial"/>
                <w:sz w:val="14"/>
                <w:szCs w:val="14"/>
              </w:rPr>
            </w:pPr>
            <w:r w:rsidRPr="00E13E66">
              <w:rPr>
                <w:rFonts w:ascii="Arial" w:hAnsi="Arial" w:cs="Arial"/>
                <w:sz w:val="14"/>
                <w:szCs w:val="14"/>
              </w:rPr>
              <w:t>Seek pupils’ voice regarding what range of extracurricular activities they would like to see taking place in session 21-22.</w:t>
            </w:r>
          </w:p>
          <w:p w14:paraId="71EBB651" w14:textId="77777777" w:rsidR="001773C8" w:rsidRPr="00057218" w:rsidRDefault="001773C8" w:rsidP="00B1027A">
            <w:pPr>
              <w:rPr>
                <w:rFonts w:ascii="Arial" w:hAnsi="Arial" w:cs="Arial"/>
                <w:b/>
                <w:sz w:val="14"/>
                <w:szCs w:val="14"/>
              </w:rPr>
            </w:pP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39228A" w14:textId="77777777" w:rsidR="001773C8" w:rsidRPr="00057218" w:rsidRDefault="001773C8" w:rsidP="00B1027A">
            <w:pPr>
              <w:rPr>
                <w:rFonts w:ascii="Arial" w:hAnsi="Arial" w:cs="Arial"/>
                <w:sz w:val="14"/>
                <w:szCs w:val="14"/>
              </w:rPr>
            </w:pPr>
            <w:r w:rsidRPr="00057218">
              <w:rPr>
                <w:rFonts w:ascii="Arial" w:hAnsi="Arial" w:cs="Arial"/>
                <w:sz w:val="14"/>
                <w:szCs w:val="14"/>
              </w:rPr>
              <w:lastRenderedPageBreak/>
              <w:t>Session 2021-2022</w:t>
            </w:r>
          </w:p>
          <w:p w14:paraId="5AEEFE98" w14:textId="77777777" w:rsidR="001773C8" w:rsidRPr="00057218" w:rsidRDefault="001773C8" w:rsidP="00B1027A">
            <w:pPr>
              <w:rPr>
                <w:rFonts w:ascii="Arial" w:hAnsi="Arial" w:cs="Arial"/>
                <w:sz w:val="14"/>
                <w:szCs w:val="14"/>
              </w:rPr>
            </w:pPr>
          </w:p>
          <w:p w14:paraId="1DA9EDCE" w14:textId="77777777" w:rsidR="001773C8" w:rsidRPr="00057218" w:rsidRDefault="001773C8" w:rsidP="00B1027A">
            <w:pPr>
              <w:rPr>
                <w:rFonts w:ascii="Arial" w:hAnsi="Arial" w:cs="Arial"/>
                <w:sz w:val="14"/>
                <w:szCs w:val="14"/>
              </w:rPr>
            </w:pPr>
            <w:r w:rsidRPr="00057218">
              <w:rPr>
                <w:rFonts w:ascii="Arial" w:hAnsi="Arial" w:cs="Arial"/>
                <w:sz w:val="14"/>
                <w:szCs w:val="14"/>
              </w:rPr>
              <w:t>L Riddell</w:t>
            </w:r>
          </w:p>
          <w:p w14:paraId="1B14B07C" w14:textId="77777777" w:rsidR="001773C8" w:rsidRPr="00057218" w:rsidRDefault="001773C8" w:rsidP="00B1027A">
            <w:pPr>
              <w:rPr>
                <w:rFonts w:ascii="Arial" w:hAnsi="Arial" w:cs="Arial"/>
                <w:sz w:val="14"/>
                <w:szCs w:val="14"/>
              </w:rPr>
            </w:pPr>
          </w:p>
          <w:p w14:paraId="03C344D1" w14:textId="77777777" w:rsidR="001773C8" w:rsidRPr="00057218" w:rsidRDefault="001773C8" w:rsidP="00B1027A">
            <w:pPr>
              <w:rPr>
                <w:rFonts w:ascii="Arial" w:hAnsi="Arial" w:cs="Arial"/>
                <w:sz w:val="14"/>
                <w:szCs w:val="14"/>
              </w:rPr>
            </w:pPr>
            <w:r w:rsidRPr="00057218">
              <w:rPr>
                <w:rFonts w:ascii="Arial" w:hAnsi="Arial" w:cs="Arial"/>
                <w:sz w:val="14"/>
                <w:szCs w:val="14"/>
              </w:rPr>
              <w:t>Faculty Leaders</w:t>
            </w:r>
          </w:p>
          <w:p w14:paraId="7533A924" w14:textId="77777777" w:rsidR="001773C8" w:rsidRPr="00057218" w:rsidRDefault="001773C8" w:rsidP="00B1027A">
            <w:pPr>
              <w:rPr>
                <w:rFonts w:ascii="Arial" w:hAnsi="Arial" w:cs="Arial"/>
                <w:sz w:val="14"/>
                <w:szCs w:val="14"/>
              </w:rPr>
            </w:pPr>
          </w:p>
          <w:p w14:paraId="59ECB227" w14:textId="77777777" w:rsidR="001773C8" w:rsidRPr="00057218" w:rsidRDefault="001773C8" w:rsidP="00B1027A">
            <w:pPr>
              <w:rPr>
                <w:rFonts w:ascii="Arial" w:hAnsi="Arial" w:cs="Arial"/>
                <w:sz w:val="14"/>
                <w:szCs w:val="14"/>
              </w:rPr>
            </w:pPr>
            <w:r w:rsidRPr="00057218">
              <w:rPr>
                <w:rFonts w:ascii="Arial" w:hAnsi="Arial" w:cs="Arial"/>
                <w:sz w:val="14"/>
                <w:szCs w:val="14"/>
              </w:rPr>
              <w:t>PT Raising Attainment &amp; Achievement</w:t>
            </w:r>
          </w:p>
          <w:p w14:paraId="687B678B" w14:textId="77777777" w:rsidR="001773C8" w:rsidRPr="00057218" w:rsidRDefault="001773C8" w:rsidP="00B1027A">
            <w:pPr>
              <w:rPr>
                <w:rFonts w:ascii="Arial" w:hAnsi="Arial" w:cs="Arial"/>
                <w:sz w:val="14"/>
                <w:szCs w:val="14"/>
              </w:rPr>
            </w:pPr>
          </w:p>
          <w:p w14:paraId="6140367B" w14:textId="77777777" w:rsidR="001773C8" w:rsidRPr="00057218" w:rsidRDefault="001773C8" w:rsidP="00B1027A">
            <w:pPr>
              <w:rPr>
                <w:rFonts w:ascii="Arial" w:hAnsi="Arial" w:cs="Arial"/>
                <w:sz w:val="14"/>
                <w:szCs w:val="14"/>
              </w:rPr>
            </w:pPr>
            <w:r w:rsidRPr="00057218">
              <w:rPr>
                <w:rFonts w:ascii="Arial" w:hAnsi="Arial" w:cs="Arial"/>
                <w:sz w:val="14"/>
                <w:szCs w:val="14"/>
              </w:rPr>
              <w:t>PT Transitions &amp; Interventions</w:t>
            </w:r>
          </w:p>
          <w:p w14:paraId="7776F79A" w14:textId="77777777" w:rsidR="001773C8" w:rsidRPr="00057218" w:rsidRDefault="001773C8" w:rsidP="00B1027A">
            <w:pPr>
              <w:rPr>
                <w:rFonts w:ascii="Arial" w:hAnsi="Arial" w:cs="Arial"/>
                <w:sz w:val="14"/>
                <w:szCs w:val="14"/>
              </w:rPr>
            </w:pPr>
          </w:p>
          <w:p w14:paraId="2A05D6DE" w14:textId="77777777" w:rsidR="001773C8" w:rsidRPr="00057218" w:rsidRDefault="001773C8" w:rsidP="00B1027A">
            <w:pPr>
              <w:rPr>
                <w:rFonts w:ascii="Arial" w:hAnsi="Arial" w:cs="Arial"/>
                <w:sz w:val="14"/>
                <w:szCs w:val="14"/>
              </w:rPr>
            </w:pPr>
          </w:p>
          <w:p w14:paraId="3D10C94E" w14:textId="77777777" w:rsidR="001773C8" w:rsidRPr="00057218" w:rsidRDefault="001773C8" w:rsidP="00B1027A">
            <w:pPr>
              <w:rPr>
                <w:rFonts w:ascii="Arial" w:hAnsi="Arial" w:cs="Arial"/>
                <w:sz w:val="14"/>
                <w:szCs w:val="14"/>
              </w:rPr>
            </w:pPr>
          </w:p>
          <w:p w14:paraId="48079A30" w14:textId="77777777" w:rsidR="001773C8" w:rsidRPr="00057218" w:rsidRDefault="001773C8" w:rsidP="00B1027A">
            <w:pPr>
              <w:rPr>
                <w:rFonts w:ascii="Arial" w:hAnsi="Arial" w:cs="Arial"/>
                <w:sz w:val="14"/>
                <w:szCs w:val="14"/>
              </w:rPr>
            </w:pPr>
          </w:p>
          <w:p w14:paraId="66B31002" w14:textId="77777777" w:rsidR="001773C8" w:rsidRPr="00057218" w:rsidRDefault="001773C8" w:rsidP="00B1027A">
            <w:pPr>
              <w:rPr>
                <w:rFonts w:ascii="Arial" w:hAnsi="Arial" w:cs="Arial"/>
                <w:sz w:val="14"/>
                <w:szCs w:val="14"/>
              </w:rPr>
            </w:pPr>
          </w:p>
          <w:p w14:paraId="7E79FE21" w14:textId="77777777" w:rsidR="001773C8" w:rsidRPr="00057218" w:rsidRDefault="001773C8" w:rsidP="00B1027A">
            <w:pPr>
              <w:rPr>
                <w:rFonts w:ascii="Arial" w:hAnsi="Arial" w:cs="Arial"/>
                <w:sz w:val="14"/>
                <w:szCs w:val="14"/>
              </w:rPr>
            </w:pPr>
          </w:p>
          <w:p w14:paraId="39CB67FE" w14:textId="4CEB7348" w:rsidR="001773C8" w:rsidRPr="00057218" w:rsidRDefault="001773C8" w:rsidP="00B1027A">
            <w:pPr>
              <w:rPr>
                <w:rFonts w:ascii="Arial" w:hAnsi="Arial" w:cs="Arial"/>
                <w:sz w:val="14"/>
                <w:szCs w:val="14"/>
              </w:rPr>
            </w:pPr>
          </w:p>
          <w:p w14:paraId="4B6159E8" w14:textId="77777777" w:rsidR="001773C8" w:rsidRPr="00057218" w:rsidRDefault="001773C8" w:rsidP="00B1027A">
            <w:pPr>
              <w:rPr>
                <w:rFonts w:ascii="Arial" w:hAnsi="Arial" w:cs="Arial"/>
                <w:sz w:val="14"/>
                <w:szCs w:val="14"/>
              </w:rPr>
            </w:pPr>
          </w:p>
          <w:p w14:paraId="70C302ED" w14:textId="77777777" w:rsidR="001773C8" w:rsidRPr="00057218" w:rsidRDefault="001773C8" w:rsidP="00B1027A">
            <w:pPr>
              <w:rPr>
                <w:rFonts w:ascii="Arial" w:hAnsi="Arial" w:cs="Arial"/>
                <w:sz w:val="14"/>
                <w:szCs w:val="14"/>
              </w:rPr>
            </w:pPr>
            <w:r w:rsidRPr="00057218">
              <w:rPr>
                <w:rFonts w:ascii="Arial" w:hAnsi="Arial" w:cs="Arial"/>
                <w:sz w:val="14"/>
                <w:szCs w:val="14"/>
              </w:rPr>
              <w:t>English &amp; Literacy Faculty Head</w:t>
            </w:r>
          </w:p>
          <w:p w14:paraId="045442A6" w14:textId="77777777" w:rsidR="001773C8" w:rsidRPr="00057218" w:rsidRDefault="001773C8" w:rsidP="00B1027A">
            <w:pPr>
              <w:rPr>
                <w:rFonts w:ascii="Arial" w:hAnsi="Arial" w:cs="Arial"/>
                <w:sz w:val="14"/>
                <w:szCs w:val="14"/>
              </w:rPr>
            </w:pPr>
          </w:p>
          <w:p w14:paraId="2F8D9A38" w14:textId="77777777" w:rsidR="001773C8" w:rsidRPr="00057218" w:rsidRDefault="001773C8" w:rsidP="00B1027A">
            <w:pPr>
              <w:rPr>
                <w:rFonts w:ascii="Arial" w:hAnsi="Arial" w:cs="Arial"/>
                <w:sz w:val="14"/>
                <w:szCs w:val="14"/>
              </w:rPr>
            </w:pPr>
            <w:r w:rsidRPr="00057218">
              <w:rPr>
                <w:rFonts w:ascii="Arial" w:hAnsi="Arial" w:cs="Arial"/>
                <w:sz w:val="14"/>
                <w:szCs w:val="14"/>
              </w:rPr>
              <w:t>Mathematics &amp; Numeracy Faculty Head</w:t>
            </w:r>
          </w:p>
          <w:p w14:paraId="66622DDC" w14:textId="77777777" w:rsidR="001773C8" w:rsidRPr="00057218" w:rsidRDefault="001773C8" w:rsidP="00B1027A">
            <w:pPr>
              <w:rPr>
                <w:rFonts w:ascii="Arial" w:hAnsi="Arial" w:cs="Arial"/>
                <w:sz w:val="14"/>
                <w:szCs w:val="14"/>
              </w:rPr>
            </w:pPr>
          </w:p>
          <w:p w14:paraId="5F8630C1" w14:textId="77777777" w:rsidR="001773C8" w:rsidRPr="00057218" w:rsidRDefault="001773C8" w:rsidP="00B1027A">
            <w:pPr>
              <w:rPr>
                <w:rFonts w:ascii="Arial" w:hAnsi="Arial" w:cs="Arial"/>
                <w:sz w:val="14"/>
                <w:szCs w:val="14"/>
              </w:rPr>
            </w:pPr>
            <w:r w:rsidRPr="00057218">
              <w:rPr>
                <w:rFonts w:ascii="Arial" w:hAnsi="Arial" w:cs="Arial"/>
                <w:sz w:val="14"/>
                <w:szCs w:val="14"/>
              </w:rPr>
              <w:t>PTs Pastoral Care</w:t>
            </w:r>
          </w:p>
          <w:p w14:paraId="3A09422B" w14:textId="77777777" w:rsidR="001773C8" w:rsidRPr="00057218" w:rsidRDefault="001773C8" w:rsidP="00B1027A">
            <w:pPr>
              <w:rPr>
                <w:rFonts w:ascii="Arial" w:hAnsi="Arial" w:cs="Arial"/>
                <w:sz w:val="14"/>
                <w:szCs w:val="14"/>
              </w:rPr>
            </w:pPr>
          </w:p>
          <w:p w14:paraId="103C2E3C" w14:textId="77777777" w:rsidR="001773C8" w:rsidRPr="00057218" w:rsidRDefault="001773C8" w:rsidP="00B1027A">
            <w:pPr>
              <w:rPr>
                <w:rFonts w:ascii="Arial" w:hAnsi="Arial" w:cs="Arial"/>
                <w:sz w:val="14"/>
                <w:szCs w:val="14"/>
              </w:rPr>
            </w:pPr>
            <w:r w:rsidRPr="00057218">
              <w:rPr>
                <w:rFonts w:ascii="Arial" w:hAnsi="Arial" w:cs="Arial"/>
                <w:sz w:val="14"/>
                <w:szCs w:val="14"/>
              </w:rPr>
              <w:t>PT Support for Learning</w:t>
            </w:r>
          </w:p>
          <w:p w14:paraId="6FC679A1" w14:textId="77777777" w:rsidR="001773C8" w:rsidRPr="00057218" w:rsidRDefault="001773C8" w:rsidP="00B1027A">
            <w:pPr>
              <w:rPr>
                <w:rFonts w:ascii="Arial" w:hAnsi="Arial" w:cs="Arial"/>
                <w:sz w:val="14"/>
                <w:szCs w:val="14"/>
              </w:rPr>
            </w:pPr>
          </w:p>
          <w:p w14:paraId="2C34FA6B" w14:textId="77777777" w:rsidR="001773C8" w:rsidRPr="00057218" w:rsidRDefault="001773C8" w:rsidP="00B1027A">
            <w:pPr>
              <w:rPr>
                <w:rFonts w:ascii="Arial" w:hAnsi="Arial" w:cs="Arial"/>
                <w:sz w:val="14"/>
                <w:szCs w:val="14"/>
              </w:rPr>
            </w:pPr>
            <w:r w:rsidRPr="00057218">
              <w:rPr>
                <w:rFonts w:ascii="Arial" w:hAnsi="Arial" w:cs="Arial"/>
                <w:sz w:val="14"/>
                <w:szCs w:val="14"/>
              </w:rPr>
              <w:t>Extended Support Team</w:t>
            </w:r>
          </w:p>
          <w:p w14:paraId="0777A820" w14:textId="77777777" w:rsidR="001773C8" w:rsidRPr="00057218" w:rsidRDefault="001773C8" w:rsidP="00B1027A">
            <w:pPr>
              <w:rPr>
                <w:rFonts w:ascii="Arial" w:hAnsi="Arial" w:cs="Arial"/>
                <w:sz w:val="14"/>
                <w:szCs w:val="14"/>
              </w:rPr>
            </w:pPr>
          </w:p>
          <w:p w14:paraId="14799185" w14:textId="77777777" w:rsidR="001773C8" w:rsidRPr="00057218" w:rsidRDefault="001773C8" w:rsidP="00B1027A">
            <w:pPr>
              <w:rPr>
                <w:rFonts w:ascii="Arial" w:hAnsi="Arial" w:cs="Arial"/>
                <w:sz w:val="14"/>
                <w:szCs w:val="14"/>
              </w:rPr>
            </w:pPr>
            <w:r w:rsidRPr="00057218">
              <w:rPr>
                <w:rFonts w:ascii="Arial" w:hAnsi="Arial" w:cs="Arial"/>
                <w:sz w:val="14"/>
                <w:szCs w:val="14"/>
              </w:rPr>
              <w:t>L Riddell</w:t>
            </w:r>
          </w:p>
          <w:p w14:paraId="16D05025" w14:textId="77777777" w:rsidR="001773C8" w:rsidRPr="00057218" w:rsidRDefault="001773C8" w:rsidP="00B1027A">
            <w:pPr>
              <w:rPr>
                <w:rFonts w:ascii="Arial" w:hAnsi="Arial" w:cs="Arial"/>
                <w:sz w:val="14"/>
                <w:szCs w:val="14"/>
              </w:rPr>
            </w:pPr>
          </w:p>
          <w:p w14:paraId="509F5117" w14:textId="77777777" w:rsidR="001773C8" w:rsidRPr="00057218" w:rsidRDefault="001773C8" w:rsidP="00B1027A">
            <w:pPr>
              <w:rPr>
                <w:rFonts w:ascii="Arial" w:hAnsi="Arial" w:cs="Arial"/>
                <w:sz w:val="14"/>
                <w:szCs w:val="14"/>
              </w:rPr>
            </w:pPr>
            <w:r w:rsidRPr="00057218">
              <w:rPr>
                <w:rFonts w:ascii="Arial" w:hAnsi="Arial" w:cs="Arial"/>
                <w:sz w:val="14"/>
                <w:szCs w:val="14"/>
              </w:rPr>
              <w:t>L Davis</w:t>
            </w:r>
          </w:p>
          <w:p w14:paraId="0AF6BB4C" w14:textId="77777777" w:rsidR="001773C8" w:rsidRPr="00057218" w:rsidRDefault="001773C8" w:rsidP="00B1027A">
            <w:pPr>
              <w:rPr>
                <w:rFonts w:ascii="Arial" w:hAnsi="Arial" w:cs="Arial"/>
                <w:sz w:val="14"/>
                <w:szCs w:val="14"/>
              </w:rPr>
            </w:pPr>
          </w:p>
          <w:p w14:paraId="367C0137" w14:textId="77777777" w:rsidR="001773C8" w:rsidRPr="00057218" w:rsidRDefault="001773C8" w:rsidP="00B1027A">
            <w:pPr>
              <w:rPr>
                <w:rFonts w:ascii="Arial" w:hAnsi="Arial" w:cs="Arial"/>
                <w:sz w:val="14"/>
                <w:szCs w:val="14"/>
              </w:rPr>
            </w:pPr>
          </w:p>
          <w:p w14:paraId="4E477412" w14:textId="77777777" w:rsidR="001773C8" w:rsidRPr="00057218" w:rsidRDefault="001773C8" w:rsidP="00B1027A">
            <w:pPr>
              <w:rPr>
                <w:rFonts w:ascii="Arial" w:hAnsi="Arial" w:cs="Arial"/>
                <w:sz w:val="14"/>
                <w:szCs w:val="14"/>
              </w:rPr>
            </w:pPr>
          </w:p>
          <w:p w14:paraId="263CAF42" w14:textId="77777777" w:rsidR="001773C8" w:rsidRPr="00057218" w:rsidRDefault="001773C8" w:rsidP="00B1027A">
            <w:pPr>
              <w:rPr>
                <w:rFonts w:ascii="Arial" w:hAnsi="Arial" w:cs="Arial"/>
                <w:sz w:val="14"/>
                <w:szCs w:val="14"/>
              </w:rPr>
            </w:pPr>
          </w:p>
          <w:p w14:paraId="011C2CDB" w14:textId="77777777" w:rsidR="001773C8" w:rsidRPr="00057218" w:rsidRDefault="001773C8" w:rsidP="00B1027A">
            <w:pPr>
              <w:rPr>
                <w:rFonts w:ascii="Arial" w:hAnsi="Arial" w:cs="Arial"/>
                <w:sz w:val="14"/>
                <w:szCs w:val="14"/>
              </w:rPr>
            </w:pPr>
          </w:p>
          <w:p w14:paraId="30F171AD" w14:textId="77777777" w:rsidR="001773C8" w:rsidRPr="00057218" w:rsidRDefault="001773C8" w:rsidP="00B1027A">
            <w:pPr>
              <w:rPr>
                <w:rFonts w:ascii="Arial" w:hAnsi="Arial" w:cs="Arial"/>
                <w:sz w:val="14"/>
                <w:szCs w:val="14"/>
              </w:rPr>
            </w:pPr>
          </w:p>
          <w:p w14:paraId="39A2C274" w14:textId="77777777" w:rsidR="001773C8" w:rsidRPr="00057218" w:rsidRDefault="001773C8" w:rsidP="00B1027A">
            <w:pPr>
              <w:rPr>
                <w:rFonts w:ascii="Arial" w:hAnsi="Arial" w:cs="Arial"/>
                <w:sz w:val="14"/>
                <w:szCs w:val="14"/>
              </w:rPr>
            </w:pPr>
          </w:p>
          <w:p w14:paraId="340AC1DB" w14:textId="77777777" w:rsidR="001773C8" w:rsidRPr="00057218" w:rsidRDefault="001773C8" w:rsidP="00B1027A">
            <w:pPr>
              <w:rPr>
                <w:rFonts w:ascii="Arial" w:hAnsi="Arial" w:cs="Arial"/>
                <w:sz w:val="14"/>
                <w:szCs w:val="14"/>
              </w:rPr>
            </w:pPr>
          </w:p>
          <w:p w14:paraId="1BBBCB53" w14:textId="77777777" w:rsidR="001773C8" w:rsidRPr="00057218" w:rsidRDefault="001773C8" w:rsidP="00B1027A">
            <w:pPr>
              <w:rPr>
                <w:rFonts w:ascii="Arial" w:hAnsi="Arial" w:cs="Arial"/>
                <w:sz w:val="14"/>
                <w:szCs w:val="14"/>
              </w:rPr>
            </w:pPr>
          </w:p>
          <w:p w14:paraId="0E73DDB0" w14:textId="77777777" w:rsidR="001773C8" w:rsidRPr="00057218" w:rsidRDefault="001773C8" w:rsidP="00B1027A">
            <w:pPr>
              <w:rPr>
                <w:rFonts w:ascii="Arial" w:hAnsi="Arial" w:cs="Arial"/>
                <w:sz w:val="14"/>
                <w:szCs w:val="14"/>
              </w:rPr>
            </w:pPr>
          </w:p>
          <w:p w14:paraId="0E0C54B3" w14:textId="77777777" w:rsidR="001773C8" w:rsidRPr="00057218" w:rsidRDefault="001773C8" w:rsidP="00B1027A">
            <w:pPr>
              <w:rPr>
                <w:rFonts w:ascii="Arial" w:hAnsi="Arial" w:cs="Arial"/>
                <w:sz w:val="14"/>
                <w:szCs w:val="14"/>
              </w:rPr>
            </w:pPr>
          </w:p>
          <w:p w14:paraId="0A1A0D81" w14:textId="77777777" w:rsidR="001773C8" w:rsidRPr="00057218" w:rsidRDefault="001773C8" w:rsidP="00B1027A">
            <w:pPr>
              <w:rPr>
                <w:rFonts w:ascii="Arial" w:hAnsi="Arial" w:cs="Arial"/>
                <w:sz w:val="14"/>
                <w:szCs w:val="14"/>
              </w:rPr>
            </w:pPr>
          </w:p>
          <w:p w14:paraId="2484C35D" w14:textId="77777777" w:rsidR="001773C8" w:rsidRPr="00057218" w:rsidRDefault="001773C8" w:rsidP="00B1027A">
            <w:pPr>
              <w:rPr>
                <w:rFonts w:ascii="Arial" w:hAnsi="Arial" w:cs="Arial"/>
                <w:sz w:val="14"/>
                <w:szCs w:val="14"/>
              </w:rPr>
            </w:pPr>
          </w:p>
          <w:p w14:paraId="144794CA" w14:textId="77777777" w:rsidR="001773C8" w:rsidRPr="00057218" w:rsidRDefault="001773C8" w:rsidP="00B1027A">
            <w:pPr>
              <w:rPr>
                <w:rFonts w:ascii="Arial" w:hAnsi="Arial" w:cs="Arial"/>
                <w:sz w:val="14"/>
                <w:szCs w:val="14"/>
              </w:rPr>
            </w:pPr>
          </w:p>
          <w:p w14:paraId="1923C03C" w14:textId="77777777" w:rsidR="001773C8" w:rsidRPr="00057218" w:rsidRDefault="001773C8" w:rsidP="00B1027A">
            <w:pPr>
              <w:rPr>
                <w:rFonts w:ascii="Arial" w:hAnsi="Arial" w:cs="Arial"/>
                <w:sz w:val="14"/>
                <w:szCs w:val="14"/>
              </w:rPr>
            </w:pPr>
          </w:p>
          <w:p w14:paraId="0B926FC7" w14:textId="77777777" w:rsidR="001773C8" w:rsidRPr="00057218" w:rsidRDefault="001773C8" w:rsidP="00B1027A">
            <w:pPr>
              <w:rPr>
                <w:rFonts w:ascii="Arial" w:hAnsi="Arial" w:cs="Arial"/>
                <w:sz w:val="14"/>
                <w:szCs w:val="14"/>
              </w:rPr>
            </w:pPr>
          </w:p>
          <w:p w14:paraId="0BD6DEB1" w14:textId="77777777" w:rsidR="001773C8" w:rsidRPr="00057218" w:rsidRDefault="001773C8" w:rsidP="00B1027A">
            <w:pPr>
              <w:rPr>
                <w:rFonts w:ascii="Arial" w:hAnsi="Arial" w:cs="Arial"/>
                <w:sz w:val="14"/>
                <w:szCs w:val="14"/>
              </w:rPr>
            </w:pPr>
          </w:p>
          <w:p w14:paraId="4D29E505" w14:textId="77777777" w:rsidR="001773C8" w:rsidRPr="00057218" w:rsidRDefault="001773C8" w:rsidP="00B1027A">
            <w:pPr>
              <w:rPr>
                <w:rFonts w:ascii="Arial" w:hAnsi="Arial" w:cs="Arial"/>
                <w:sz w:val="14"/>
                <w:szCs w:val="14"/>
              </w:rPr>
            </w:pPr>
          </w:p>
          <w:p w14:paraId="5B43DDE9" w14:textId="77777777" w:rsidR="001773C8" w:rsidRPr="00057218" w:rsidRDefault="001773C8" w:rsidP="00B1027A">
            <w:pPr>
              <w:rPr>
                <w:rFonts w:ascii="Arial" w:hAnsi="Arial" w:cs="Arial"/>
                <w:sz w:val="14"/>
                <w:szCs w:val="14"/>
              </w:rPr>
            </w:pPr>
          </w:p>
          <w:p w14:paraId="55A51F77" w14:textId="77777777" w:rsidR="001773C8" w:rsidRPr="00057218" w:rsidRDefault="001773C8" w:rsidP="00B1027A">
            <w:pPr>
              <w:rPr>
                <w:rFonts w:ascii="Arial" w:hAnsi="Arial" w:cs="Arial"/>
                <w:sz w:val="14"/>
                <w:szCs w:val="14"/>
              </w:rPr>
            </w:pPr>
          </w:p>
          <w:p w14:paraId="3AB500AE" w14:textId="77777777" w:rsidR="001773C8" w:rsidRPr="00057218" w:rsidRDefault="001773C8" w:rsidP="00B1027A">
            <w:pPr>
              <w:rPr>
                <w:rFonts w:ascii="Arial" w:hAnsi="Arial" w:cs="Arial"/>
                <w:sz w:val="14"/>
                <w:szCs w:val="14"/>
              </w:rPr>
            </w:pPr>
          </w:p>
          <w:p w14:paraId="4CE7F4FE" w14:textId="77777777" w:rsidR="001773C8" w:rsidRPr="00057218" w:rsidRDefault="001773C8" w:rsidP="00B1027A">
            <w:pPr>
              <w:rPr>
                <w:rFonts w:ascii="Arial" w:hAnsi="Arial" w:cs="Arial"/>
                <w:sz w:val="14"/>
                <w:szCs w:val="14"/>
              </w:rPr>
            </w:pPr>
          </w:p>
          <w:p w14:paraId="369C1404" w14:textId="487C08FF" w:rsidR="001773C8" w:rsidRPr="00057218" w:rsidRDefault="001773C8" w:rsidP="00B1027A">
            <w:pPr>
              <w:rPr>
                <w:rFonts w:ascii="Arial" w:hAnsi="Arial" w:cs="Arial"/>
                <w:sz w:val="14"/>
                <w:szCs w:val="14"/>
              </w:rPr>
            </w:pPr>
          </w:p>
          <w:p w14:paraId="1CB89F18" w14:textId="77777777" w:rsidR="001773C8" w:rsidRPr="00057218" w:rsidRDefault="001773C8" w:rsidP="00B1027A">
            <w:pPr>
              <w:rPr>
                <w:rFonts w:ascii="Arial" w:hAnsi="Arial" w:cs="Arial"/>
                <w:sz w:val="14"/>
                <w:szCs w:val="14"/>
              </w:rPr>
            </w:pPr>
          </w:p>
          <w:p w14:paraId="44DB07FA" w14:textId="7A75F21C" w:rsidR="001773C8" w:rsidRPr="00057218" w:rsidRDefault="001773C8" w:rsidP="00B1027A">
            <w:pPr>
              <w:rPr>
                <w:rFonts w:ascii="Arial" w:hAnsi="Arial" w:cs="Arial"/>
                <w:sz w:val="14"/>
                <w:szCs w:val="14"/>
              </w:rPr>
            </w:pPr>
            <w:r w:rsidRPr="00057218">
              <w:rPr>
                <w:rFonts w:ascii="Arial" w:hAnsi="Arial" w:cs="Arial"/>
                <w:sz w:val="14"/>
                <w:szCs w:val="14"/>
              </w:rPr>
              <w:t>L Riddell</w:t>
            </w:r>
          </w:p>
          <w:p w14:paraId="21CDDD63" w14:textId="77777777" w:rsidR="001773C8" w:rsidRPr="00057218" w:rsidRDefault="001773C8" w:rsidP="00B1027A">
            <w:pPr>
              <w:rPr>
                <w:rFonts w:ascii="Arial" w:hAnsi="Arial" w:cs="Arial"/>
                <w:sz w:val="14"/>
                <w:szCs w:val="14"/>
              </w:rPr>
            </w:pPr>
          </w:p>
          <w:p w14:paraId="71B2D117" w14:textId="77777777" w:rsidR="001773C8" w:rsidRPr="00057218" w:rsidRDefault="001773C8" w:rsidP="00B1027A">
            <w:pPr>
              <w:rPr>
                <w:rFonts w:ascii="Arial" w:hAnsi="Arial" w:cs="Arial"/>
                <w:sz w:val="14"/>
                <w:szCs w:val="14"/>
              </w:rPr>
            </w:pPr>
            <w:r w:rsidRPr="00057218">
              <w:rPr>
                <w:rFonts w:ascii="Arial" w:hAnsi="Arial" w:cs="Arial"/>
                <w:sz w:val="14"/>
                <w:szCs w:val="14"/>
              </w:rPr>
              <w:t>PT Raising Attainment &amp; Achievement</w:t>
            </w:r>
          </w:p>
          <w:p w14:paraId="740C4D0C" w14:textId="77777777" w:rsidR="001773C8" w:rsidRPr="00057218" w:rsidRDefault="001773C8" w:rsidP="00B1027A">
            <w:pPr>
              <w:rPr>
                <w:rFonts w:ascii="Arial" w:hAnsi="Arial" w:cs="Arial"/>
                <w:sz w:val="14"/>
                <w:szCs w:val="14"/>
              </w:rPr>
            </w:pPr>
          </w:p>
          <w:p w14:paraId="16F4C291" w14:textId="77777777" w:rsidR="001773C8" w:rsidRPr="00057218" w:rsidRDefault="001773C8" w:rsidP="00B1027A">
            <w:pPr>
              <w:rPr>
                <w:rFonts w:ascii="Arial" w:hAnsi="Arial" w:cs="Arial"/>
                <w:sz w:val="14"/>
                <w:szCs w:val="14"/>
              </w:rPr>
            </w:pPr>
            <w:r w:rsidRPr="00057218">
              <w:rPr>
                <w:rFonts w:ascii="Arial" w:hAnsi="Arial" w:cs="Arial"/>
                <w:sz w:val="14"/>
                <w:szCs w:val="14"/>
              </w:rPr>
              <w:t>PT Interventions &amp; Transitions</w:t>
            </w:r>
          </w:p>
          <w:p w14:paraId="46D8FC3B" w14:textId="77777777" w:rsidR="001773C8" w:rsidRPr="00057218" w:rsidRDefault="001773C8" w:rsidP="00B1027A">
            <w:pPr>
              <w:rPr>
                <w:rFonts w:ascii="Arial" w:hAnsi="Arial" w:cs="Arial"/>
                <w:sz w:val="14"/>
                <w:szCs w:val="14"/>
              </w:rPr>
            </w:pPr>
          </w:p>
          <w:p w14:paraId="0D514F2F" w14:textId="77777777" w:rsidR="001773C8" w:rsidRPr="00057218" w:rsidRDefault="001773C8" w:rsidP="00B1027A">
            <w:pPr>
              <w:rPr>
                <w:rFonts w:ascii="Arial" w:hAnsi="Arial" w:cs="Arial"/>
                <w:sz w:val="14"/>
                <w:szCs w:val="14"/>
              </w:rPr>
            </w:pPr>
          </w:p>
          <w:p w14:paraId="03577932" w14:textId="77777777" w:rsidR="001773C8" w:rsidRPr="00057218" w:rsidRDefault="001773C8" w:rsidP="00B1027A">
            <w:pPr>
              <w:rPr>
                <w:rFonts w:ascii="Arial" w:hAnsi="Arial" w:cs="Arial"/>
                <w:sz w:val="14"/>
                <w:szCs w:val="14"/>
              </w:rPr>
            </w:pPr>
          </w:p>
          <w:p w14:paraId="4DD132B4" w14:textId="77777777" w:rsidR="001773C8" w:rsidRPr="00057218" w:rsidRDefault="001773C8" w:rsidP="00B1027A">
            <w:pPr>
              <w:rPr>
                <w:rFonts w:ascii="Arial" w:hAnsi="Arial" w:cs="Arial"/>
                <w:sz w:val="14"/>
                <w:szCs w:val="14"/>
              </w:rPr>
            </w:pPr>
          </w:p>
          <w:p w14:paraId="6D92FE6D" w14:textId="77777777" w:rsidR="001773C8" w:rsidRPr="00057218" w:rsidRDefault="001773C8" w:rsidP="00B1027A">
            <w:pPr>
              <w:rPr>
                <w:rFonts w:ascii="Arial" w:hAnsi="Arial" w:cs="Arial"/>
                <w:sz w:val="14"/>
                <w:szCs w:val="14"/>
              </w:rPr>
            </w:pPr>
          </w:p>
          <w:p w14:paraId="3B379009" w14:textId="77777777" w:rsidR="001773C8" w:rsidRPr="00057218" w:rsidRDefault="001773C8" w:rsidP="00B1027A">
            <w:pPr>
              <w:rPr>
                <w:rFonts w:ascii="Arial" w:hAnsi="Arial" w:cs="Arial"/>
                <w:sz w:val="14"/>
                <w:szCs w:val="14"/>
              </w:rPr>
            </w:pPr>
          </w:p>
          <w:p w14:paraId="0CD425C0" w14:textId="75810EAD" w:rsidR="001773C8" w:rsidRPr="00057218" w:rsidRDefault="001773C8" w:rsidP="00B1027A">
            <w:pPr>
              <w:rPr>
                <w:rFonts w:ascii="Arial" w:hAnsi="Arial" w:cs="Arial"/>
                <w:sz w:val="14"/>
                <w:szCs w:val="14"/>
              </w:rPr>
            </w:pPr>
          </w:p>
          <w:p w14:paraId="41B8E249" w14:textId="77777777" w:rsidR="001773C8" w:rsidRPr="00057218" w:rsidRDefault="001773C8" w:rsidP="00B1027A">
            <w:pPr>
              <w:rPr>
                <w:rFonts w:ascii="Arial" w:hAnsi="Arial" w:cs="Arial"/>
                <w:sz w:val="14"/>
                <w:szCs w:val="14"/>
              </w:rPr>
            </w:pPr>
          </w:p>
          <w:p w14:paraId="6CCDD273" w14:textId="77777777" w:rsidR="001773C8" w:rsidRPr="00057218" w:rsidRDefault="001773C8" w:rsidP="00B1027A">
            <w:pPr>
              <w:rPr>
                <w:rFonts w:ascii="Arial" w:hAnsi="Arial" w:cs="Arial"/>
                <w:sz w:val="14"/>
                <w:szCs w:val="14"/>
              </w:rPr>
            </w:pPr>
          </w:p>
          <w:p w14:paraId="7DFBE950" w14:textId="79AE60E6" w:rsidR="001773C8" w:rsidRPr="00057218" w:rsidRDefault="001773C8" w:rsidP="00B1027A">
            <w:pPr>
              <w:rPr>
                <w:rFonts w:ascii="Arial" w:hAnsi="Arial" w:cs="Arial"/>
                <w:sz w:val="14"/>
                <w:szCs w:val="14"/>
              </w:rPr>
            </w:pPr>
            <w:r w:rsidRPr="00057218">
              <w:rPr>
                <w:rFonts w:ascii="Arial" w:hAnsi="Arial" w:cs="Arial"/>
                <w:sz w:val="14"/>
                <w:szCs w:val="14"/>
              </w:rPr>
              <w:t>L Riddell</w:t>
            </w:r>
          </w:p>
          <w:p w14:paraId="443290CE" w14:textId="77777777" w:rsidR="001773C8" w:rsidRPr="00057218" w:rsidRDefault="001773C8" w:rsidP="00B1027A">
            <w:pPr>
              <w:rPr>
                <w:rFonts w:ascii="Arial" w:hAnsi="Arial" w:cs="Arial"/>
                <w:sz w:val="14"/>
                <w:szCs w:val="14"/>
              </w:rPr>
            </w:pPr>
          </w:p>
          <w:p w14:paraId="62EA1AA8" w14:textId="77777777" w:rsidR="001773C8" w:rsidRPr="00057218" w:rsidRDefault="001773C8" w:rsidP="00B1027A">
            <w:pPr>
              <w:rPr>
                <w:rFonts w:ascii="Arial" w:hAnsi="Arial" w:cs="Arial"/>
                <w:sz w:val="14"/>
                <w:szCs w:val="14"/>
              </w:rPr>
            </w:pPr>
            <w:r w:rsidRPr="00057218">
              <w:rPr>
                <w:rFonts w:ascii="Arial" w:hAnsi="Arial" w:cs="Arial"/>
                <w:sz w:val="14"/>
                <w:szCs w:val="14"/>
              </w:rPr>
              <w:t>PT Raising Attainment &amp; Achievement</w:t>
            </w:r>
          </w:p>
          <w:p w14:paraId="4A0D877B" w14:textId="77777777" w:rsidR="001773C8" w:rsidRPr="00057218" w:rsidRDefault="001773C8" w:rsidP="00B1027A">
            <w:pPr>
              <w:rPr>
                <w:rFonts w:ascii="Arial" w:hAnsi="Arial" w:cs="Arial"/>
                <w:sz w:val="14"/>
                <w:szCs w:val="14"/>
              </w:rPr>
            </w:pPr>
          </w:p>
          <w:p w14:paraId="04135B78" w14:textId="77777777" w:rsidR="001773C8" w:rsidRPr="00057218" w:rsidRDefault="001773C8" w:rsidP="00B1027A">
            <w:pPr>
              <w:rPr>
                <w:rFonts w:ascii="Arial" w:hAnsi="Arial" w:cs="Arial"/>
                <w:sz w:val="14"/>
                <w:szCs w:val="14"/>
              </w:rPr>
            </w:pPr>
            <w:r w:rsidRPr="00057218">
              <w:rPr>
                <w:rFonts w:ascii="Arial" w:hAnsi="Arial" w:cs="Arial"/>
                <w:sz w:val="14"/>
                <w:szCs w:val="14"/>
              </w:rPr>
              <w:t>PT Interventions &amp; Transitions</w:t>
            </w:r>
          </w:p>
          <w:p w14:paraId="75A8BFA4" w14:textId="77777777" w:rsidR="001773C8" w:rsidRPr="00057218" w:rsidRDefault="001773C8" w:rsidP="00B1027A">
            <w:pPr>
              <w:rPr>
                <w:rFonts w:ascii="Arial" w:hAnsi="Arial" w:cs="Arial"/>
                <w:sz w:val="14"/>
                <w:szCs w:val="14"/>
              </w:rPr>
            </w:pPr>
          </w:p>
          <w:p w14:paraId="65CCE77E" w14:textId="77777777" w:rsidR="001773C8" w:rsidRPr="00057218" w:rsidRDefault="001773C8" w:rsidP="00B1027A">
            <w:pPr>
              <w:rPr>
                <w:rFonts w:ascii="Arial" w:hAnsi="Arial" w:cs="Arial"/>
                <w:sz w:val="14"/>
                <w:szCs w:val="14"/>
              </w:rPr>
            </w:pPr>
            <w:r w:rsidRPr="00057218">
              <w:rPr>
                <w:rFonts w:ascii="Arial" w:hAnsi="Arial" w:cs="Arial"/>
                <w:sz w:val="14"/>
                <w:szCs w:val="14"/>
              </w:rPr>
              <w:t>L Davis</w:t>
            </w:r>
          </w:p>
          <w:p w14:paraId="00D9C2CA" w14:textId="77777777" w:rsidR="001773C8" w:rsidRPr="00057218" w:rsidRDefault="001773C8" w:rsidP="00B1027A">
            <w:pPr>
              <w:rPr>
                <w:rFonts w:ascii="Arial" w:hAnsi="Arial" w:cs="Arial"/>
                <w:sz w:val="14"/>
                <w:szCs w:val="14"/>
              </w:rPr>
            </w:pPr>
          </w:p>
          <w:p w14:paraId="3D127615" w14:textId="77777777" w:rsidR="001773C8" w:rsidRPr="00057218" w:rsidRDefault="001773C8" w:rsidP="00B1027A">
            <w:pPr>
              <w:rPr>
                <w:rFonts w:ascii="Arial" w:hAnsi="Arial" w:cs="Arial"/>
                <w:sz w:val="14"/>
                <w:szCs w:val="14"/>
              </w:rPr>
            </w:pPr>
            <w:r w:rsidRPr="00057218">
              <w:rPr>
                <w:rFonts w:ascii="Arial" w:hAnsi="Arial" w:cs="Arial"/>
                <w:sz w:val="14"/>
                <w:szCs w:val="14"/>
              </w:rPr>
              <w:t>PTs Pastoral Care</w:t>
            </w:r>
          </w:p>
          <w:p w14:paraId="0848CE0A" w14:textId="77777777" w:rsidR="001773C8" w:rsidRPr="00057218" w:rsidRDefault="001773C8" w:rsidP="00B1027A">
            <w:pPr>
              <w:rPr>
                <w:rFonts w:ascii="Arial" w:hAnsi="Arial" w:cs="Arial"/>
                <w:sz w:val="14"/>
                <w:szCs w:val="14"/>
              </w:rPr>
            </w:pPr>
          </w:p>
          <w:p w14:paraId="6C14FC5E" w14:textId="7C15101E" w:rsidR="001773C8" w:rsidRPr="00057218" w:rsidRDefault="00E13E66" w:rsidP="00B1027A">
            <w:pPr>
              <w:rPr>
                <w:rFonts w:ascii="Arial" w:hAnsi="Arial" w:cs="Arial"/>
                <w:sz w:val="14"/>
                <w:szCs w:val="14"/>
              </w:rPr>
            </w:pPr>
            <w:r>
              <w:rPr>
                <w:rFonts w:ascii="Arial" w:hAnsi="Arial" w:cs="Arial"/>
                <w:sz w:val="14"/>
                <w:szCs w:val="14"/>
              </w:rPr>
              <w:t xml:space="preserve">Whole school </w:t>
            </w:r>
            <w:r w:rsidR="001773C8" w:rsidRPr="00057218">
              <w:rPr>
                <w:rFonts w:ascii="Arial" w:hAnsi="Arial" w:cs="Arial"/>
                <w:sz w:val="14"/>
                <w:szCs w:val="14"/>
              </w:rPr>
              <w:t>Support Team</w:t>
            </w:r>
          </w:p>
          <w:p w14:paraId="7C229ED3" w14:textId="77777777" w:rsidR="001773C8" w:rsidRPr="00057218" w:rsidRDefault="001773C8" w:rsidP="00B1027A">
            <w:pPr>
              <w:rPr>
                <w:rFonts w:ascii="Arial" w:hAnsi="Arial" w:cs="Arial"/>
                <w:sz w:val="14"/>
                <w:szCs w:val="14"/>
              </w:rPr>
            </w:pPr>
          </w:p>
          <w:p w14:paraId="57340E72" w14:textId="77777777" w:rsidR="001773C8" w:rsidRPr="00057218" w:rsidRDefault="001773C8" w:rsidP="00B1027A">
            <w:pPr>
              <w:rPr>
                <w:rFonts w:ascii="Arial" w:hAnsi="Arial" w:cs="Arial"/>
                <w:sz w:val="14"/>
                <w:szCs w:val="14"/>
              </w:rPr>
            </w:pPr>
          </w:p>
          <w:p w14:paraId="031B06C1" w14:textId="77777777" w:rsidR="001773C8" w:rsidRPr="00057218" w:rsidRDefault="001773C8" w:rsidP="00B1027A">
            <w:pPr>
              <w:rPr>
                <w:rFonts w:ascii="Arial" w:hAnsi="Arial" w:cs="Arial"/>
                <w:sz w:val="14"/>
                <w:szCs w:val="14"/>
              </w:rPr>
            </w:pPr>
          </w:p>
          <w:p w14:paraId="3EDEDDB3" w14:textId="77777777" w:rsidR="001773C8" w:rsidRPr="00057218" w:rsidRDefault="001773C8" w:rsidP="00B1027A">
            <w:pPr>
              <w:rPr>
                <w:rFonts w:ascii="Arial" w:hAnsi="Arial" w:cs="Arial"/>
                <w:sz w:val="14"/>
                <w:szCs w:val="14"/>
              </w:rPr>
            </w:pPr>
          </w:p>
          <w:p w14:paraId="06EBEFBA" w14:textId="77777777" w:rsidR="001773C8" w:rsidRPr="00057218" w:rsidRDefault="001773C8" w:rsidP="00B1027A">
            <w:pPr>
              <w:rPr>
                <w:rFonts w:ascii="Arial" w:hAnsi="Arial" w:cs="Arial"/>
                <w:sz w:val="14"/>
                <w:szCs w:val="14"/>
              </w:rPr>
            </w:pPr>
          </w:p>
          <w:p w14:paraId="245878EE" w14:textId="77777777" w:rsidR="001773C8" w:rsidRPr="00057218" w:rsidRDefault="001773C8" w:rsidP="00B1027A">
            <w:pPr>
              <w:rPr>
                <w:rFonts w:ascii="Arial" w:hAnsi="Arial" w:cs="Arial"/>
                <w:sz w:val="14"/>
                <w:szCs w:val="14"/>
              </w:rPr>
            </w:pPr>
          </w:p>
          <w:p w14:paraId="71240B70" w14:textId="77777777" w:rsidR="001773C8" w:rsidRPr="00057218" w:rsidRDefault="001773C8" w:rsidP="00B1027A">
            <w:pPr>
              <w:rPr>
                <w:rFonts w:ascii="Arial" w:hAnsi="Arial" w:cs="Arial"/>
                <w:sz w:val="14"/>
                <w:szCs w:val="14"/>
              </w:rPr>
            </w:pPr>
          </w:p>
          <w:p w14:paraId="0ED7C4BF" w14:textId="77777777" w:rsidR="001773C8" w:rsidRPr="00057218" w:rsidRDefault="001773C8" w:rsidP="00B1027A">
            <w:pPr>
              <w:rPr>
                <w:rFonts w:ascii="Arial" w:hAnsi="Arial" w:cs="Arial"/>
                <w:sz w:val="14"/>
                <w:szCs w:val="14"/>
              </w:rPr>
            </w:pPr>
          </w:p>
          <w:p w14:paraId="06A38D03" w14:textId="77777777" w:rsidR="001773C8" w:rsidRPr="00057218" w:rsidRDefault="001773C8" w:rsidP="00B1027A">
            <w:pPr>
              <w:rPr>
                <w:rFonts w:ascii="Arial" w:hAnsi="Arial" w:cs="Arial"/>
                <w:sz w:val="14"/>
                <w:szCs w:val="14"/>
              </w:rPr>
            </w:pPr>
          </w:p>
          <w:p w14:paraId="4B65535A" w14:textId="77777777" w:rsidR="001773C8" w:rsidRPr="00057218" w:rsidRDefault="001773C8" w:rsidP="00B1027A">
            <w:pPr>
              <w:rPr>
                <w:rFonts w:ascii="Arial" w:hAnsi="Arial" w:cs="Arial"/>
                <w:sz w:val="14"/>
                <w:szCs w:val="14"/>
              </w:rPr>
            </w:pPr>
          </w:p>
          <w:p w14:paraId="093B846E" w14:textId="77777777" w:rsidR="001773C8" w:rsidRPr="00057218" w:rsidRDefault="001773C8" w:rsidP="00B1027A">
            <w:pPr>
              <w:rPr>
                <w:rFonts w:ascii="Arial" w:hAnsi="Arial" w:cs="Arial"/>
                <w:sz w:val="14"/>
                <w:szCs w:val="14"/>
              </w:rPr>
            </w:pPr>
          </w:p>
          <w:p w14:paraId="4B54368B" w14:textId="77777777" w:rsidR="001773C8" w:rsidRPr="00057218" w:rsidRDefault="001773C8" w:rsidP="00B1027A">
            <w:pPr>
              <w:rPr>
                <w:rFonts w:ascii="Arial" w:hAnsi="Arial" w:cs="Arial"/>
                <w:b/>
                <w:sz w:val="14"/>
                <w:szCs w:val="14"/>
              </w:rPr>
            </w:pPr>
          </w:p>
          <w:p w14:paraId="78BD5061" w14:textId="77777777" w:rsidR="001773C8" w:rsidRPr="00057218" w:rsidRDefault="001773C8" w:rsidP="00B1027A">
            <w:pPr>
              <w:rPr>
                <w:rFonts w:ascii="Arial" w:hAnsi="Arial" w:cs="Arial"/>
                <w:b/>
                <w:sz w:val="14"/>
                <w:szCs w:val="14"/>
              </w:rPr>
            </w:pPr>
          </w:p>
          <w:p w14:paraId="11C189EF" w14:textId="77777777" w:rsidR="001773C8" w:rsidRPr="00057218" w:rsidRDefault="001773C8" w:rsidP="00B1027A">
            <w:pPr>
              <w:rPr>
                <w:rFonts w:ascii="Arial" w:hAnsi="Arial" w:cs="Arial"/>
                <w:b/>
                <w:sz w:val="14"/>
                <w:szCs w:val="14"/>
              </w:rPr>
            </w:pPr>
          </w:p>
        </w:tc>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3A8D7" w14:textId="0EFBEB84" w:rsidR="001773C8" w:rsidRPr="00FD44D0" w:rsidRDefault="001773C8" w:rsidP="00FD44D0">
            <w:pPr>
              <w:pStyle w:val="ListParagraph"/>
              <w:numPr>
                <w:ilvl w:val="0"/>
                <w:numId w:val="33"/>
              </w:numPr>
              <w:ind w:left="77" w:hanging="142"/>
              <w:rPr>
                <w:rFonts w:ascii="Arial" w:hAnsi="Arial" w:cs="Arial"/>
                <w:sz w:val="14"/>
                <w:szCs w:val="14"/>
              </w:rPr>
            </w:pPr>
            <w:r w:rsidRPr="00057218">
              <w:rPr>
                <w:rFonts w:ascii="Arial" w:hAnsi="Arial" w:cs="Arial"/>
                <w:sz w:val="14"/>
                <w:szCs w:val="14"/>
              </w:rPr>
              <w:lastRenderedPageBreak/>
              <w:t>Throughout lesson study observation programme and monitoring &amp; Tracking data, young people will be better engaged in their learning, thus making significant progress within and through each CfE level.</w:t>
            </w:r>
          </w:p>
          <w:p w14:paraId="26B0E592" w14:textId="77777777" w:rsidR="001773C8" w:rsidRPr="00057218" w:rsidRDefault="001773C8" w:rsidP="00057218">
            <w:pPr>
              <w:pStyle w:val="ListParagraph"/>
              <w:numPr>
                <w:ilvl w:val="0"/>
                <w:numId w:val="33"/>
              </w:numPr>
              <w:ind w:left="77" w:hanging="142"/>
              <w:rPr>
                <w:rFonts w:ascii="Arial" w:hAnsi="Arial" w:cs="Arial"/>
                <w:sz w:val="14"/>
                <w:szCs w:val="14"/>
              </w:rPr>
            </w:pPr>
            <w:r w:rsidRPr="00057218">
              <w:rPr>
                <w:rFonts w:ascii="Arial" w:hAnsi="Arial" w:cs="Arial"/>
                <w:sz w:val="14"/>
                <w:szCs w:val="14"/>
              </w:rPr>
              <w:t>Higher number of young people across the BGE will be making consistent progress across each CfE level, thus converting into higher presentation numbers for NQs in the senior phase.</w:t>
            </w:r>
          </w:p>
          <w:p w14:paraId="6B63E4FB" w14:textId="77777777" w:rsidR="001773C8" w:rsidRPr="00057218" w:rsidRDefault="001773C8" w:rsidP="00B1027A">
            <w:pPr>
              <w:rPr>
                <w:rFonts w:ascii="Arial" w:hAnsi="Arial" w:cs="Arial"/>
                <w:sz w:val="14"/>
                <w:szCs w:val="14"/>
              </w:rPr>
            </w:pPr>
          </w:p>
          <w:p w14:paraId="7254744E" w14:textId="77777777" w:rsidR="001773C8" w:rsidRPr="00057218" w:rsidRDefault="001773C8" w:rsidP="00B1027A">
            <w:pPr>
              <w:rPr>
                <w:rFonts w:ascii="Arial" w:hAnsi="Arial" w:cs="Arial"/>
                <w:sz w:val="14"/>
                <w:szCs w:val="14"/>
              </w:rPr>
            </w:pPr>
          </w:p>
          <w:p w14:paraId="2CFECFBF" w14:textId="77777777" w:rsidR="001773C8" w:rsidRPr="00057218" w:rsidRDefault="001773C8" w:rsidP="00B1027A">
            <w:pPr>
              <w:rPr>
                <w:rFonts w:ascii="Arial" w:hAnsi="Arial" w:cs="Arial"/>
                <w:sz w:val="14"/>
                <w:szCs w:val="14"/>
              </w:rPr>
            </w:pPr>
          </w:p>
          <w:p w14:paraId="46748C28" w14:textId="77777777" w:rsidR="001773C8" w:rsidRPr="00057218" w:rsidRDefault="001773C8" w:rsidP="00B1027A">
            <w:pPr>
              <w:rPr>
                <w:rFonts w:ascii="Arial" w:hAnsi="Arial" w:cs="Arial"/>
                <w:sz w:val="14"/>
                <w:szCs w:val="14"/>
              </w:rPr>
            </w:pPr>
          </w:p>
          <w:p w14:paraId="0031B619" w14:textId="77777777" w:rsidR="001773C8" w:rsidRPr="00057218" w:rsidRDefault="001773C8" w:rsidP="00B1027A">
            <w:pPr>
              <w:rPr>
                <w:rFonts w:ascii="Arial" w:hAnsi="Arial" w:cs="Arial"/>
                <w:sz w:val="14"/>
                <w:szCs w:val="14"/>
              </w:rPr>
            </w:pPr>
          </w:p>
          <w:p w14:paraId="0E238F36" w14:textId="77777777" w:rsidR="001773C8" w:rsidRPr="00057218" w:rsidRDefault="001773C8" w:rsidP="00B1027A">
            <w:pPr>
              <w:rPr>
                <w:rFonts w:ascii="Arial" w:hAnsi="Arial" w:cs="Arial"/>
                <w:sz w:val="14"/>
                <w:szCs w:val="14"/>
              </w:rPr>
            </w:pPr>
          </w:p>
          <w:p w14:paraId="0539D1F4" w14:textId="77777777" w:rsidR="001773C8" w:rsidRPr="00057218" w:rsidRDefault="001773C8" w:rsidP="00B1027A">
            <w:pPr>
              <w:rPr>
                <w:rFonts w:ascii="Arial" w:hAnsi="Arial" w:cs="Arial"/>
                <w:sz w:val="14"/>
                <w:szCs w:val="14"/>
              </w:rPr>
            </w:pPr>
          </w:p>
          <w:p w14:paraId="067551F3" w14:textId="06A57872" w:rsidR="001773C8" w:rsidRDefault="001773C8" w:rsidP="00B1027A">
            <w:pPr>
              <w:rPr>
                <w:rFonts w:ascii="Arial" w:hAnsi="Arial" w:cs="Arial"/>
                <w:sz w:val="14"/>
                <w:szCs w:val="14"/>
              </w:rPr>
            </w:pPr>
          </w:p>
          <w:p w14:paraId="150A6577" w14:textId="7EE8A675" w:rsidR="00FD44D0" w:rsidRDefault="00FD44D0" w:rsidP="00B1027A">
            <w:pPr>
              <w:rPr>
                <w:rFonts w:ascii="Arial" w:hAnsi="Arial" w:cs="Arial"/>
                <w:sz w:val="14"/>
                <w:szCs w:val="14"/>
              </w:rPr>
            </w:pPr>
          </w:p>
          <w:p w14:paraId="3E46DD86" w14:textId="77777777" w:rsidR="00FD44D0" w:rsidRPr="00057218" w:rsidRDefault="00FD44D0" w:rsidP="00B1027A">
            <w:pPr>
              <w:rPr>
                <w:rFonts w:ascii="Arial" w:hAnsi="Arial" w:cs="Arial"/>
                <w:sz w:val="14"/>
                <w:szCs w:val="14"/>
              </w:rPr>
            </w:pPr>
          </w:p>
          <w:p w14:paraId="2120D8BD" w14:textId="5AE074E5" w:rsidR="00FD44D0" w:rsidRPr="00057218" w:rsidRDefault="00FD44D0" w:rsidP="00B1027A">
            <w:pPr>
              <w:rPr>
                <w:rFonts w:ascii="Arial" w:hAnsi="Arial" w:cs="Arial"/>
                <w:sz w:val="14"/>
                <w:szCs w:val="14"/>
              </w:rPr>
            </w:pPr>
          </w:p>
          <w:p w14:paraId="7E30B229" w14:textId="0618B72B" w:rsidR="001773C8" w:rsidRPr="00057218" w:rsidRDefault="001773C8" w:rsidP="00B1027A">
            <w:pPr>
              <w:rPr>
                <w:rFonts w:ascii="Arial" w:hAnsi="Arial" w:cs="Arial"/>
                <w:sz w:val="14"/>
                <w:szCs w:val="14"/>
              </w:rPr>
            </w:pPr>
          </w:p>
          <w:p w14:paraId="2D2FD039" w14:textId="77777777" w:rsidR="001773C8" w:rsidRPr="00057218" w:rsidRDefault="001773C8" w:rsidP="00057218">
            <w:pPr>
              <w:pStyle w:val="ListParagraph"/>
              <w:numPr>
                <w:ilvl w:val="0"/>
                <w:numId w:val="33"/>
              </w:numPr>
              <w:ind w:left="77" w:hanging="142"/>
              <w:rPr>
                <w:rFonts w:ascii="Arial" w:hAnsi="Arial" w:cs="Arial"/>
                <w:sz w:val="14"/>
                <w:szCs w:val="14"/>
              </w:rPr>
            </w:pPr>
            <w:r w:rsidRPr="00057218">
              <w:rPr>
                <w:rFonts w:ascii="Arial" w:hAnsi="Arial" w:cs="Arial"/>
                <w:sz w:val="14"/>
                <w:szCs w:val="14"/>
              </w:rPr>
              <w:t>Learners and staff to benefit from consistent literacy and numeracy approaches.</w:t>
            </w:r>
          </w:p>
          <w:p w14:paraId="1E53E1F7" w14:textId="77777777" w:rsidR="001773C8" w:rsidRPr="00057218" w:rsidRDefault="001773C8" w:rsidP="00057218">
            <w:pPr>
              <w:pStyle w:val="ListParagraph"/>
              <w:numPr>
                <w:ilvl w:val="0"/>
                <w:numId w:val="33"/>
              </w:numPr>
              <w:ind w:left="77" w:hanging="142"/>
              <w:rPr>
                <w:rFonts w:ascii="Arial" w:hAnsi="Arial" w:cs="Arial"/>
                <w:sz w:val="14"/>
                <w:szCs w:val="14"/>
              </w:rPr>
            </w:pPr>
            <w:r w:rsidRPr="00057218">
              <w:rPr>
                <w:rFonts w:ascii="Arial" w:hAnsi="Arial" w:cs="Arial"/>
                <w:sz w:val="14"/>
                <w:szCs w:val="14"/>
              </w:rPr>
              <w:t>Learners to engage in more leadership opportunities across the school.</w:t>
            </w:r>
          </w:p>
          <w:p w14:paraId="1310909B" w14:textId="77777777" w:rsidR="001773C8" w:rsidRPr="00057218" w:rsidRDefault="001773C8" w:rsidP="00057218">
            <w:pPr>
              <w:pStyle w:val="ListParagraph"/>
              <w:numPr>
                <w:ilvl w:val="0"/>
                <w:numId w:val="33"/>
              </w:numPr>
              <w:ind w:left="77" w:hanging="142"/>
              <w:rPr>
                <w:rFonts w:ascii="Arial" w:hAnsi="Arial" w:cs="Arial"/>
                <w:sz w:val="14"/>
                <w:szCs w:val="14"/>
              </w:rPr>
            </w:pPr>
            <w:r w:rsidRPr="00057218">
              <w:rPr>
                <w:rFonts w:ascii="Arial" w:hAnsi="Arial" w:cs="Arial"/>
                <w:sz w:val="14"/>
                <w:szCs w:val="14"/>
              </w:rPr>
              <w:t>Learners to benefit from a renewed focus on mental health and wellbeing and aware of all supports available to them while gaining additional qualifications at L4 and L5.</w:t>
            </w:r>
          </w:p>
          <w:p w14:paraId="7D8855E8" w14:textId="77777777" w:rsidR="001773C8" w:rsidRPr="00057218" w:rsidRDefault="001773C8" w:rsidP="00057218">
            <w:pPr>
              <w:pStyle w:val="ListParagraph"/>
              <w:numPr>
                <w:ilvl w:val="0"/>
                <w:numId w:val="33"/>
              </w:numPr>
              <w:ind w:left="77" w:hanging="142"/>
              <w:rPr>
                <w:rFonts w:ascii="Arial" w:hAnsi="Arial" w:cs="Arial"/>
                <w:sz w:val="14"/>
                <w:szCs w:val="14"/>
              </w:rPr>
            </w:pPr>
            <w:r w:rsidRPr="00057218">
              <w:rPr>
                <w:rFonts w:ascii="Arial" w:hAnsi="Arial" w:cs="Arial"/>
                <w:sz w:val="14"/>
                <w:szCs w:val="14"/>
              </w:rPr>
              <w:t>Learners will feel safe while navigating their way through this post-pandemic session. They will experience L&amp;T which focuses on resilience and positive and nurturing approaches across the school, leading to an improvement in their mental health.</w:t>
            </w:r>
          </w:p>
          <w:p w14:paraId="7254B00C" w14:textId="77777777" w:rsidR="001773C8" w:rsidRPr="00057218" w:rsidRDefault="001773C8" w:rsidP="00B1027A">
            <w:pPr>
              <w:spacing w:after="200" w:line="276" w:lineRule="auto"/>
              <w:rPr>
                <w:rFonts w:ascii="Arial" w:hAnsi="Arial" w:cs="Arial"/>
                <w:sz w:val="14"/>
                <w:szCs w:val="14"/>
              </w:rPr>
            </w:pPr>
          </w:p>
          <w:p w14:paraId="35F2A57C" w14:textId="77777777" w:rsidR="001773C8" w:rsidRPr="00057218" w:rsidRDefault="001773C8" w:rsidP="00B1027A">
            <w:pPr>
              <w:spacing w:after="200" w:line="276" w:lineRule="auto"/>
              <w:rPr>
                <w:rFonts w:ascii="Arial" w:hAnsi="Arial" w:cs="Arial"/>
                <w:sz w:val="14"/>
                <w:szCs w:val="14"/>
              </w:rPr>
            </w:pPr>
          </w:p>
          <w:p w14:paraId="38C359E4" w14:textId="77777777" w:rsidR="001773C8" w:rsidRPr="00057218" w:rsidRDefault="001773C8" w:rsidP="00B1027A">
            <w:pPr>
              <w:spacing w:after="200" w:line="276" w:lineRule="auto"/>
              <w:rPr>
                <w:rFonts w:ascii="Arial" w:hAnsi="Arial" w:cs="Arial"/>
                <w:sz w:val="14"/>
                <w:szCs w:val="14"/>
              </w:rPr>
            </w:pPr>
          </w:p>
          <w:p w14:paraId="395C637C" w14:textId="77777777" w:rsidR="001773C8" w:rsidRPr="00057218" w:rsidRDefault="001773C8" w:rsidP="00B1027A">
            <w:pPr>
              <w:spacing w:after="200" w:line="276" w:lineRule="auto"/>
              <w:rPr>
                <w:rFonts w:ascii="Arial" w:hAnsi="Arial" w:cs="Arial"/>
                <w:sz w:val="14"/>
                <w:szCs w:val="14"/>
              </w:rPr>
            </w:pPr>
          </w:p>
          <w:p w14:paraId="286155DA" w14:textId="77777777" w:rsidR="001773C8" w:rsidRPr="00057218" w:rsidRDefault="001773C8" w:rsidP="00B1027A">
            <w:pPr>
              <w:spacing w:after="200" w:line="276" w:lineRule="auto"/>
              <w:rPr>
                <w:rFonts w:ascii="Arial" w:hAnsi="Arial" w:cs="Arial"/>
                <w:sz w:val="14"/>
                <w:szCs w:val="14"/>
              </w:rPr>
            </w:pPr>
          </w:p>
          <w:p w14:paraId="392762D0" w14:textId="77777777" w:rsidR="001773C8" w:rsidRPr="00057218" w:rsidRDefault="001773C8" w:rsidP="00B1027A">
            <w:pPr>
              <w:spacing w:after="200" w:line="276" w:lineRule="auto"/>
              <w:rPr>
                <w:rFonts w:ascii="Arial" w:hAnsi="Arial" w:cs="Arial"/>
                <w:sz w:val="14"/>
                <w:szCs w:val="14"/>
              </w:rPr>
            </w:pPr>
          </w:p>
          <w:p w14:paraId="37069E81" w14:textId="77777777" w:rsidR="001773C8" w:rsidRPr="00057218" w:rsidRDefault="001773C8" w:rsidP="00B1027A">
            <w:pPr>
              <w:spacing w:after="200" w:line="276" w:lineRule="auto"/>
              <w:rPr>
                <w:rFonts w:ascii="Arial" w:hAnsi="Arial" w:cs="Arial"/>
                <w:sz w:val="14"/>
                <w:szCs w:val="14"/>
              </w:rPr>
            </w:pPr>
          </w:p>
          <w:p w14:paraId="13FB85A5" w14:textId="77777777" w:rsidR="001773C8" w:rsidRPr="00057218" w:rsidRDefault="001773C8" w:rsidP="00B1027A">
            <w:pPr>
              <w:spacing w:after="200" w:line="276" w:lineRule="auto"/>
              <w:rPr>
                <w:rFonts w:ascii="Arial" w:hAnsi="Arial" w:cs="Arial"/>
                <w:sz w:val="14"/>
                <w:szCs w:val="14"/>
              </w:rPr>
            </w:pPr>
          </w:p>
          <w:p w14:paraId="3342C90F" w14:textId="77777777" w:rsidR="001773C8" w:rsidRPr="00057218" w:rsidRDefault="001773C8" w:rsidP="00B1027A">
            <w:pPr>
              <w:spacing w:after="200" w:line="276" w:lineRule="auto"/>
              <w:rPr>
                <w:rFonts w:ascii="Arial" w:hAnsi="Arial" w:cs="Arial"/>
                <w:sz w:val="14"/>
                <w:szCs w:val="14"/>
              </w:rPr>
            </w:pPr>
          </w:p>
          <w:p w14:paraId="24280E2E" w14:textId="77777777" w:rsidR="001773C8" w:rsidRPr="00057218" w:rsidRDefault="001773C8" w:rsidP="00B1027A">
            <w:pPr>
              <w:spacing w:after="200" w:line="276" w:lineRule="auto"/>
              <w:rPr>
                <w:rFonts w:ascii="Arial" w:hAnsi="Arial" w:cs="Arial"/>
                <w:sz w:val="14"/>
                <w:szCs w:val="14"/>
              </w:rPr>
            </w:pPr>
          </w:p>
          <w:p w14:paraId="3FF7C989" w14:textId="7CA253D8" w:rsidR="00FD44D0" w:rsidRDefault="00FD44D0" w:rsidP="00B1027A">
            <w:pPr>
              <w:spacing w:after="200" w:line="276" w:lineRule="auto"/>
              <w:rPr>
                <w:rFonts w:ascii="Arial" w:hAnsi="Arial" w:cs="Arial"/>
                <w:sz w:val="14"/>
                <w:szCs w:val="14"/>
              </w:rPr>
            </w:pPr>
          </w:p>
          <w:p w14:paraId="7A777243" w14:textId="77777777" w:rsidR="00FD44D0" w:rsidRDefault="00FD44D0" w:rsidP="00B1027A">
            <w:pPr>
              <w:spacing w:after="200" w:line="276" w:lineRule="auto"/>
              <w:rPr>
                <w:rFonts w:ascii="Arial" w:hAnsi="Arial" w:cs="Arial"/>
                <w:sz w:val="14"/>
                <w:szCs w:val="14"/>
              </w:rPr>
            </w:pPr>
          </w:p>
          <w:p w14:paraId="3BA834DE" w14:textId="67375E03" w:rsidR="001773C8" w:rsidRPr="00FD44D0" w:rsidRDefault="001773C8" w:rsidP="00FD44D0">
            <w:pPr>
              <w:pStyle w:val="ListParagraph"/>
              <w:numPr>
                <w:ilvl w:val="0"/>
                <w:numId w:val="33"/>
              </w:numPr>
              <w:ind w:left="77" w:hanging="77"/>
              <w:rPr>
                <w:rFonts w:ascii="Arial" w:hAnsi="Arial" w:cs="Arial"/>
                <w:sz w:val="14"/>
                <w:szCs w:val="14"/>
              </w:rPr>
            </w:pPr>
            <w:r w:rsidRPr="00FD44D0">
              <w:rPr>
                <w:rFonts w:ascii="Arial" w:hAnsi="Arial" w:cs="Arial"/>
                <w:sz w:val="14"/>
                <w:szCs w:val="14"/>
              </w:rPr>
              <w:t>All learners to gain more confidence in reflecting on their learning and to identify their strengths and next steps.</w:t>
            </w:r>
          </w:p>
          <w:p w14:paraId="3F0106D5" w14:textId="77777777" w:rsidR="001773C8" w:rsidRPr="00FD44D0" w:rsidRDefault="001773C8" w:rsidP="00FD44D0">
            <w:pPr>
              <w:pStyle w:val="ListParagraph"/>
              <w:numPr>
                <w:ilvl w:val="0"/>
                <w:numId w:val="33"/>
              </w:numPr>
              <w:ind w:left="77" w:hanging="77"/>
              <w:rPr>
                <w:rFonts w:ascii="Arial" w:hAnsi="Arial" w:cs="Arial"/>
                <w:sz w:val="14"/>
                <w:szCs w:val="14"/>
              </w:rPr>
            </w:pPr>
            <w:r w:rsidRPr="00FD44D0">
              <w:rPr>
                <w:rFonts w:ascii="Arial" w:hAnsi="Arial" w:cs="Arial"/>
                <w:sz w:val="14"/>
                <w:szCs w:val="14"/>
              </w:rPr>
              <w:t>Improved curriculum access and learning experiences planned using data effectively.</w:t>
            </w:r>
          </w:p>
          <w:p w14:paraId="256FFF95" w14:textId="77777777" w:rsidR="001773C8" w:rsidRPr="00FD44D0" w:rsidRDefault="001773C8" w:rsidP="00FD44D0">
            <w:pPr>
              <w:pStyle w:val="ListParagraph"/>
              <w:numPr>
                <w:ilvl w:val="0"/>
                <w:numId w:val="33"/>
              </w:numPr>
              <w:ind w:left="77" w:hanging="77"/>
              <w:rPr>
                <w:rFonts w:ascii="Arial" w:hAnsi="Arial" w:cs="Arial"/>
                <w:sz w:val="14"/>
                <w:szCs w:val="14"/>
              </w:rPr>
            </w:pPr>
            <w:r w:rsidRPr="00FD44D0">
              <w:rPr>
                <w:rFonts w:ascii="Arial" w:hAnsi="Arial" w:cs="Arial"/>
                <w:sz w:val="14"/>
                <w:szCs w:val="14"/>
              </w:rPr>
              <w:t>Improved attainment over time.</w:t>
            </w:r>
          </w:p>
          <w:p w14:paraId="54ACC7AD" w14:textId="77777777" w:rsidR="001773C8" w:rsidRPr="00FD44D0" w:rsidRDefault="001773C8" w:rsidP="00FD44D0">
            <w:pPr>
              <w:pStyle w:val="ListParagraph"/>
              <w:numPr>
                <w:ilvl w:val="0"/>
                <w:numId w:val="33"/>
              </w:numPr>
              <w:ind w:left="77" w:hanging="77"/>
              <w:rPr>
                <w:rFonts w:ascii="Arial" w:hAnsi="Arial" w:cs="Arial"/>
                <w:sz w:val="14"/>
                <w:szCs w:val="14"/>
              </w:rPr>
            </w:pPr>
            <w:r w:rsidRPr="00FD44D0">
              <w:rPr>
                <w:rFonts w:ascii="Arial" w:hAnsi="Arial" w:cs="Arial"/>
                <w:sz w:val="14"/>
                <w:szCs w:val="14"/>
              </w:rPr>
              <w:t>Learners to benefit from a wide range of bespoken universal and targeted intervention leading to improved learners’ needs.</w:t>
            </w:r>
          </w:p>
          <w:p w14:paraId="03751BCE" w14:textId="77777777" w:rsidR="001773C8" w:rsidRPr="00057218" w:rsidRDefault="001773C8" w:rsidP="00B1027A">
            <w:pPr>
              <w:spacing w:after="200" w:line="276" w:lineRule="auto"/>
              <w:rPr>
                <w:rFonts w:ascii="Arial" w:hAnsi="Arial" w:cs="Arial"/>
                <w:sz w:val="14"/>
                <w:szCs w:val="14"/>
              </w:rPr>
            </w:pPr>
          </w:p>
          <w:p w14:paraId="3EB86D27" w14:textId="77777777" w:rsidR="001773C8" w:rsidRPr="00057218" w:rsidRDefault="001773C8" w:rsidP="00B1027A">
            <w:pPr>
              <w:spacing w:after="200" w:line="276" w:lineRule="auto"/>
              <w:rPr>
                <w:rFonts w:ascii="Arial" w:hAnsi="Arial" w:cs="Arial"/>
                <w:sz w:val="14"/>
                <w:szCs w:val="14"/>
              </w:rPr>
            </w:pPr>
          </w:p>
          <w:p w14:paraId="4440374D" w14:textId="77777777" w:rsidR="001773C8" w:rsidRPr="00057218" w:rsidRDefault="001773C8" w:rsidP="00B1027A">
            <w:pPr>
              <w:spacing w:after="200" w:line="276" w:lineRule="auto"/>
              <w:rPr>
                <w:rFonts w:ascii="Arial" w:hAnsi="Arial" w:cs="Arial"/>
                <w:sz w:val="14"/>
                <w:szCs w:val="14"/>
              </w:rPr>
            </w:pPr>
          </w:p>
          <w:p w14:paraId="41313B12" w14:textId="6C1761B3" w:rsidR="001773C8" w:rsidRPr="00FD44D0" w:rsidRDefault="001773C8" w:rsidP="00FD44D0">
            <w:pPr>
              <w:pStyle w:val="ListParagraph"/>
              <w:numPr>
                <w:ilvl w:val="0"/>
                <w:numId w:val="33"/>
              </w:numPr>
              <w:ind w:left="219" w:hanging="219"/>
              <w:rPr>
                <w:rFonts w:ascii="Arial" w:hAnsi="Arial" w:cs="Arial"/>
                <w:sz w:val="14"/>
                <w:szCs w:val="14"/>
              </w:rPr>
            </w:pPr>
            <w:r w:rsidRPr="00FD44D0">
              <w:rPr>
                <w:rFonts w:ascii="Arial" w:hAnsi="Arial" w:cs="Arial"/>
                <w:sz w:val="14"/>
                <w:szCs w:val="14"/>
              </w:rPr>
              <w:t>All young people will benefit for equitable learning approaches which aims to minimise the impact of Lockdown in session 19-20 and allowing them to experience success as they progress in session 20-21.</w:t>
            </w:r>
          </w:p>
          <w:p w14:paraId="18B3F503" w14:textId="77777777" w:rsidR="001773C8" w:rsidRPr="00057218" w:rsidRDefault="001773C8" w:rsidP="00B1027A">
            <w:pPr>
              <w:spacing w:after="200" w:line="276" w:lineRule="auto"/>
              <w:rPr>
                <w:rFonts w:ascii="Arial" w:hAnsi="Arial" w:cs="Arial"/>
                <w:sz w:val="14"/>
                <w:szCs w:val="14"/>
              </w:rPr>
            </w:pPr>
          </w:p>
          <w:p w14:paraId="4ACB34E7" w14:textId="77777777" w:rsidR="001773C8" w:rsidRPr="00057218" w:rsidRDefault="001773C8" w:rsidP="00B1027A">
            <w:pPr>
              <w:spacing w:after="200" w:line="276" w:lineRule="auto"/>
              <w:rPr>
                <w:rFonts w:ascii="Arial" w:hAnsi="Arial" w:cs="Arial"/>
                <w:sz w:val="14"/>
                <w:szCs w:val="14"/>
              </w:rPr>
            </w:pPr>
          </w:p>
          <w:p w14:paraId="70B96053" w14:textId="77777777" w:rsidR="001773C8" w:rsidRPr="00057218" w:rsidRDefault="001773C8" w:rsidP="00B1027A">
            <w:pPr>
              <w:spacing w:after="200" w:line="276" w:lineRule="auto"/>
              <w:rPr>
                <w:rFonts w:ascii="Arial" w:hAnsi="Arial" w:cs="Arial"/>
                <w:sz w:val="14"/>
                <w:szCs w:val="14"/>
              </w:rPr>
            </w:pPr>
          </w:p>
          <w:p w14:paraId="12B14B43" w14:textId="77777777" w:rsidR="001773C8" w:rsidRPr="00057218" w:rsidRDefault="001773C8" w:rsidP="00B1027A">
            <w:pPr>
              <w:spacing w:after="200" w:line="276" w:lineRule="auto"/>
              <w:rPr>
                <w:rFonts w:ascii="Arial" w:hAnsi="Arial" w:cs="Arial"/>
                <w:sz w:val="14"/>
                <w:szCs w:val="14"/>
              </w:rPr>
            </w:pPr>
          </w:p>
          <w:p w14:paraId="36A10D9A" w14:textId="77777777" w:rsidR="001773C8" w:rsidRPr="00057218" w:rsidRDefault="001773C8" w:rsidP="00B1027A">
            <w:pPr>
              <w:spacing w:after="200" w:line="276" w:lineRule="auto"/>
              <w:rPr>
                <w:rFonts w:ascii="Arial" w:hAnsi="Arial" w:cs="Arial"/>
                <w:sz w:val="14"/>
                <w:szCs w:val="14"/>
              </w:rPr>
            </w:pPr>
          </w:p>
          <w:p w14:paraId="5B9392A1" w14:textId="77777777" w:rsidR="001773C8" w:rsidRPr="00057218" w:rsidRDefault="001773C8" w:rsidP="00B1027A">
            <w:pPr>
              <w:spacing w:after="200" w:line="276" w:lineRule="auto"/>
              <w:rPr>
                <w:rFonts w:ascii="Arial" w:hAnsi="Arial" w:cs="Arial"/>
                <w:sz w:val="14"/>
                <w:szCs w:val="14"/>
              </w:rPr>
            </w:pPr>
          </w:p>
          <w:p w14:paraId="476D017B" w14:textId="77777777" w:rsidR="001773C8" w:rsidRPr="00057218" w:rsidRDefault="001773C8" w:rsidP="00B1027A">
            <w:pPr>
              <w:spacing w:after="200" w:line="276" w:lineRule="auto"/>
              <w:rPr>
                <w:rFonts w:ascii="Arial" w:hAnsi="Arial" w:cs="Arial"/>
                <w:sz w:val="14"/>
                <w:szCs w:val="14"/>
              </w:rPr>
            </w:pPr>
          </w:p>
          <w:p w14:paraId="3E6BEEFC" w14:textId="77777777" w:rsidR="00E13E66" w:rsidRDefault="00E13E66" w:rsidP="00E13E66">
            <w:pPr>
              <w:rPr>
                <w:rFonts w:ascii="Arial" w:hAnsi="Arial" w:cs="Arial"/>
                <w:sz w:val="14"/>
                <w:szCs w:val="14"/>
              </w:rPr>
            </w:pPr>
          </w:p>
          <w:p w14:paraId="72AC16FB" w14:textId="0D883BD4" w:rsidR="001773C8" w:rsidRPr="00E13E66" w:rsidRDefault="001773C8" w:rsidP="00E13E66">
            <w:pPr>
              <w:pStyle w:val="ListParagraph"/>
              <w:numPr>
                <w:ilvl w:val="0"/>
                <w:numId w:val="33"/>
              </w:numPr>
              <w:ind w:left="77" w:hanging="142"/>
              <w:rPr>
                <w:rFonts w:ascii="Arial" w:hAnsi="Arial" w:cs="Arial"/>
                <w:sz w:val="14"/>
                <w:szCs w:val="14"/>
              </w:rPr>
            </w:pPr>
            <w:r w:rsidRPr="00E13E66">
              <w:rPr>
                <w:rFonts w:ascii="Arial" w:hAnsi="Arial" w:cs="Arial"/>
                <w:sz w:val="14"/>
                <w:szCs w:val="14"/>
              </w:rPr>
              <w:lastRenderedPageBreak/>
              <w:t>All learners to benefit from productive learning conversations using the GROW model and bespoken interventions at class, faculty and whole school level.</w:t>
            </w:r>
          </w:p>
          <w:p w14:paraId="4EFA8E0C" w14:textId="77777777" w:rsidR="001773C8" w:rsidRPr="00E13E66" w:rsidRDefault="001773C8" w:rsidP="00E13E66">
            <w:pPr>
              <w:pStyle w:val="ListParagraph"/>
              <w:numPr>
                <w:ilvl w:val="0"/>
                <w:numId w:val="33"/>
              </w:numPr>
              <w:ind w:left="77" w:hanging="142"/>
              <w:rPr>
                <w:rFonts w:ascii="Arial" w:hAnsi="Arial" w:cs="Arial"/>
                <w:sz w:val="14"/>
                <w:szCs w:val="14"/>
              </w:rPr>
            </w:pPr>
            <w:r w:rsidRPr="00E13E66">
              <w:rPr>
                <w:rFonts w:ascii="Arial" w:hAnsi="Arial" w:cs="Arial"/>
                <w:sz w:val="14"/>
                <w:szCs w:val="14"/>
              </w:rPr>
              <w:t>Staff’s competence in planning for improvement based on data triangulation to increase.</w:t>
            </w:r>
          </w:p>
          <w:p w14:paraId="7D284DBA" w14:textId="77777777" w:rsidR="001773C8" w:rsidRPr="00057218" w:rsidRDefault="001773C8" w:rsidP="00E13E66">
            <w:pPr>
              <w:rPr>
                <w:rFonts w:ascii="Arial" w:hAnsi="Arial" w:cs="Arial"/>
                <w:sz w:val="14"/>
                <w:szCs w:val="14"/>
              </w:rPr>
            </w:pPr>
          </w:p>
          <w:p w14:paraId="0E3AE3F1" w14:textId="77777777" w:rsidR="001773C8" w:rsidRPr="00057218" w:rsidRDefault="001773C8" w:rsidP="00E13E66">
            <w:pPr>
              <w:rPr>
                <w:rFonts w:ascii="Arial" w:hAnsi="Arial" w:cs="Arial"/>
                <w:sz w:val="14"/>
                <w:szCs w:val="14"/>
              </w:rPr>
            </w:pPr>
          </w:p>
          <w:p w14:paraId="04474256" w14:textId="77777777" w:rsidR="001773C8" w:rsidRPr="00057218" w:rsidRDefault="001773C8" w:rsidP="00E13E66">
            <w:pPr>
              <w:rPr>
                <w:rFonts w:ascii="Arial" w:hAnsi="Arial" w:cs="Arial"/>
                <w:sz w:val="14"/>
                <w:szCs w:val="14"/>
              </w:rPr>
            </w:pPr>
          </w:p>
          <w:p w14:paraId="03BE5E4F" w14:textId="77777777" w:rsidR="00E13E66" w:rsidRDefault="00E13E66" w:rsidP="00E13E66">
            <w:pPr>
              <w:rPr>
                <w:rFonts w:ascii="Arial" w:hAnsi="Arial" w:cs="Arial"/>
                <w:sz w:val="14"/>
                <w:szCs w:val="14"/>
              </w:rPr>
            </w:pPr>
          </w:p>
          <w:p w14:paraId="54CC880B" w14:textId="77777777" w:rsidR="00E13E66" w:rsidRDefault="00E13E66" w:rsidP="00E13E66">
            <w:pPr>
              <w:rPr>
                <w:rFonts w:ascii="Arial" w:hAnsi="Arial" w:cs="Arial"/>
                <w:sz w:val="14"/>
                <w:szCs w:val="14"/>
              </w:rPr>
            </w:pPr>
          </w:p>
          <w:p w14:paraId="520FDFB8" w14:textId="77777777" w:rsidR="00E13E66" w:rsidRDefault="00E13E66" w:rsidP="00E13E66">
            <w:pPr>
              <w:rPr>
                <w:rFonts w:ascii="Arial" w:hAnsi="Arial" w:cs="Arial"/>
                <w:sz w:val="14"/>
                <w:szCs w:val="14"/>
              </w:rPr>
            </w:pPr>
          </w:p>
          <w:p w14:paraId="3CC8900B" w14:textId="3C779159" w:rsidR="001773C8" w:rsidRPr="00E13E66" w:rsidRDefault="001773C8" w:rsidP="00E13E66">
            <w:pPr>
              <w:pStyle w:val="ListParagraph"/>
              <w:numPr>
                <w:ilvl w:val="0"/>
                <w:numId w:val="33"/>
              </w:numPr>
              <w:ind w:left="77" w:hanging="142"/>
              <w:rPr>
                <w:rFonts w:ascii="Arial" w:hAnsi="Arial" w:cs="Arial"/>
                <w:sz w:val="14"/>
                <w:szCs w:val="14"/>
              </w:rPr>
            </w:pPr>
            <w:r w:rsidRPr="00E13E66">
              <w:rPr>
                <w:rFonts w:ascii="Arial" w:hAnsi="Arial" w:cs="Arial"/>
                <w:sz w:val="14"/>
                <w:szCs w:val="14"/>
              </w:rPr>
              <w:t>All learners will not be disadvantaged in light of any potential further disruption/changes to course delivery or exam diet 2022.</w:t>
            </w:r>
          </w:p>
          <w:p w14:paraId="754AD5AD" w14:textId="77777777" w:rsidR="001773C8" w:rsidRPr="00E13E66" w:rsidRDefault="001773C8" w:rsidP="00E13E66">
            <w:pPr>
              <w:pStyle w:val="ListParagraph"/>
              <w:numPr>
                <w:ilvl w:val="0"/>
                <w:numId w:val="33"/>
              </w:numPr>
              <w:ind w:left="77" w:hanging="142"/>
              <w:rPr>
                <w:rFonts w:ascii="Arial" w:hAnsi="Arial" w:cs="Arial"/>
                <w:sz w:val="14"/>
                <w:szCs w:val="14"/>
              </w:rPr>
            </w:pPr>
            <w:r w:rsidRPr="00E13E66">
              <w:rPr>
                <w:rFonts w:ascii="Arial" w:hAnsi="Arial" w:cs="Arial"/>
                <w:sz w:val="14"/>
                <w:szCs w:val="14"/>
              </w:rPr>
              <w:t>All staff to increase confidence in generating estimates for NQs based solely on a wide range of candidates’ evidence.</w:t>
            </w:r>
          </w:p>
          <w:p w14:paraId="52F44C53" w14:textId="77777777" w:rsidR="001773C8" w:rsidRPr="00057218" w:rsidRDefault="001773C8" w:rsidP="00E13E66">
            <w:pPr>
              <w:rPr>
                <w:rFonts w:ascii="Arial" w:hAnsi="Arial" w:cs="Arial"/>
                <w:sz w:val="14"/>
                <w:szCs w:val="14"/>
              </w:rPr>
            </w:pPr>
          </w:p>
          <w:p w14:paraId="0120FD60" w14:textId="77777777" w:rsidR="001773C8" w:rsidRPr="00057218" w:rsidRDefault="001773C8" w:rsidP="00E13E66">
            <w:pPr>
              <w:rPr>
                <w:rFonts w:ascii="Arial" w:hAnsi="Arial" w:cs="Arial"/>
                <w:sz w:val="14"/>
                <w:szCs w:val="14"/>
              </w:rPr>
            </w:pPr>
          </w:p>
          <w:p w14:paraId="69A4EA98" w14:textId="77777777" w:rsidR="001773C8" w:rsidRPr="00057218" w:rsidRDefault="001773C8" w:rsidP="00E13E66">
            <w:pPr>
              <w:rPr>
                <w:rFonts w:ascii="Arial" w:hAnsi="Arial" w:cs="Arial"/>
                <w:sz w:val="14"/>
                <w:szCs w:val="14"/>
              </w:rPr>
            </w:pPr>
          </w:p>
          <w:p w14:paraId="76C8B530" w14:textId="77777777" w:rsidR="001773C8" w:rsidRPr="00057218" w:rsidRDefault="001773C8" w:rsidP="00E13E66">
            <w:pPr>
              <w:rPr>
                <w:rFonts w:ascii="Arial" w:hAnsi="Arial" w:cs="Arial"/>
                <w:sz w:val="14"/>
                <w:szCs w:val="14"/>
              </w:rPr>
            </w:pPr>
          </w:p>
          <w:p w14:paraId="46AEA90E" w14:textId="77777777" w:rsidR="00E13E66" w:rsidRDefault="00E13E66" w:rsidP="00E13E66">
            <w:pPr>
              <w:rPr>
                <w:rFonts w:ascii="Arial" w:hAnsi="Arial" w:cs="Arial"/>
                <w:sz w:val="14"/>
                <w:szCs w:val="14"/>
              </w:rPr>
            </w:pPr>
          </w:p>
          <w:p w14:paraId="6D378C7A" w14:textId="0A86834A" w:rsidR="001773C8" w:rsidRPr="00E13E66" w:rsidRDefault="001773C8" w:rsidP="00E13E66">
            <w:pPr>
              <w:pStyle w:val="ListParagraph"/>
              <w:numPr>
                <w:ilvl w:val="0"/>
                <w:numId w:val="33"/>
              </w:numPr>
              <w:ind w:left="77" w:hanging="142"/>
              <w:rPr>
                <w:rFonts w:ascii="Arial" w:hAnsi="Arial" w:cs="Arial"/>
                <w:sz w:val="14"/>
                <w:szCs w:val="14"/>
              </w:rPr>
            </w:pPr>
            <w:r w:rsidRPr="00E13E66">
              <w:rPr>
                <w:rFonts w:ascii="Arial" w:hAnsi="Arial" w:cs="Arial"/>
                <w:sz w:val="14"/>
                <w:szCs w:val="14"/>
              </w:rPr>
              <w:t>All learners will be actively engaged in the life of the school regardless of their SIMD profile.</w:t>
            </w:r>
          </w:p>
          <w:p w14:paraId="590998F0" w14:textId="07060383" w:rsidR="001773C8" w:rsidRPr="00E13E66" w:rsidRDefault="001773C8" w:rsidP="00E13E66">
            <w:pPr>
              <w:pStyle w:val="ListParagraph"/>
              <w:numPr>
                <w:ilvl w:val="0"/>
                <w:numId w:val="33"/>
              </w:numPr>
              <w:ind w:left="77" w:hanging="142"/>
              <w:rPr>
                <w:rFonts w:ascii="Arial" w:hAnsi="Arial" w:cs="Arial"/>
                <w:sz w:val="14"/>
                <w:szCs w:val="14"/>
              </w:rPr>
            </w:pPr>
            <w:r w:rsidRPr="00E13E66">
              <w:rPr>
                <w:rFonts w:ascii="Arial" w:hAnsi="Arial" w:cs="Arial"/>
                <w:sz w:val="14"/>
                <w:szCs w:val="14"/>
              </w:rPr>
              <w:t>Pupils voice to shape the extracurricular programme across the school.</w:t>
            </w:r>
          </w:p>
          <w:p w14:paraId="603D1DC8" w14:textId="77777777" w:rsidR="001773C8" w:rsidRPr="00057218" w:rsidRDefault="001773C8" w:rsidP="00B1027A">
            <w:pPr>
              <w:spacing w:after="200" w:line="276" w:lineRule="auto"/>
              <w:rPr>
                <w:rFonts w:ascii="Arial" w:hAnsi="Arial" w:cs="Arial"/>
                <w:sz w:val="14"/>
                <w:szCs w:val="14"/>
              </w:rPr>
            </w:pPr>
          </w:p>
          <w:p w14:paraId="23AC5F65" w14:textId="77777777" w:rsidR="001773C8" w:rsidRPr="00057218" w:rsidRDefault="001773C8" w:rsidP="00B1027A">
            <w:pPr>
              <w:spacing w:after="200" w:line="276" w:lineRule="auto"/>
              <w:rPr>
                <w:rFonts w:ascii="Arial" w:hAnsi="Arial" w:cs="Arial"/>
                <w:sz w:val="14"/>
                <w:szCs w:val="14"/>
              </w:rPr>
            </w:pPr>
          </w:p>
          <w:p w14:paraId="08E6D993" w14:textId="627EF295" w:rsidR="001773C8" w:rsidRPr="00057218" w:rsidRDefault="001773C8" w:rsidP="00B1027A">
            <w:pPr>
              <w:rPr>
                <w:rFonts w:ascii="Arial" w:hAnsi="Arial" w:cs="Arial"/>
                <w:sz w:val="14"/>
                <w:szCs w:val="14"/>
              </w:rPr>
            </w:pPr>
          </w:p>
        </w:tc>
        <w:tc>
          <w:tcPr>
            <w:tcW w:w="31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FEFFD3" w14:textId="2CA35B57" w:rsidR="001773C8" w:rsidRPr="00FD44D0" w:rsidRDefault="001773C8" w:rsidP="00FD44D0">
            <w:pPr>
              <w:pStyle w:val="ListParagraph"/>
              <w:numPr>
                <w:ilvl w:val="0"/>
                <w:numId w:val="34"/>
              </w:numPr>
              <w:ind w:left="191" w:hanging="191"/>
              <w:rPr>
                <w:rFonts w:ascii="Arial" w:hAnsi="Arial" w:cs="Arial"/>
                <w:sz w:val="14"/>
                <w:szCs w:val="14"/>
              </w:rPr>
            </w:pPr>
            <w:r w:rsidRPr="00057218">
              <w:rPr>
                <w:rFonts w:ascii="Arial" w:hAnsi="Arial" w:cs="Arial"/>
                <w:sz w:val="14"/>
                <w:szCs w:val="14"/>
              </w:rPr>
              <w:lastRenderedPageBreak/>
              <w:t>CfE Level progress within faculties and whole school tracking &amp; monitoring data will be analysed.</w:t>
            </w:r>
          </w:p>
          <w:p w14:paraId="0CF4F26A" w14:textId="1D0814B1" w:rsidR="001773C8" w:rsidRPr="00FD44D0" w:rsidRDefault="001773C8" w:rsidP="00FD44D0">
            <w:pPr>
              <w:pStyle w:val="ListParagraph"/>
              <w:numPr>
                <w:ilvl w:val="0"/>
                <w:numId w:val="34"/>
              </w:numPr>
              <w:ind w:left="191" w:hanging="191"/>
              <w:rPr>
                <w:rFonts w:ascii="Arial" w:hAnsi="Arial" w:cs="Arial"/>
                <w:sz w:val="14"/>
                <w:szCs w:val="14"/>
              </w:rPr>
            </w:pPr>
            <w:r w:rsidRPr="00057218">
              <w:rPr>
                <w:rFonts w:ascii="Arial" w:hAnsi="Arial" w:cs="Arial"/>
                <w:sz w:val="14"/>
                <w:szCs w:val="14"/>
              </w:rPr>
              <w:t>Number of candidates’ presentation for SQA NQs to increase proportionally to % of CfE levels achieved by end of S3.</w:t>
            </w:r>
          </w:p>
          <w:p w14:paraId="41CBCDF2" w14:textId="0D1A7FE2" w:rsidR="001773C8" w:rsidRPr="00FD44D0" w:rsidRDefault="001773C8" w:rsidP="00FD44D0">
            <w:pPr>
              <w:pStyle w:val="ListParagraph"/>
              <w:numPr>
                <w:ilvl w:val="0"/>
                <w:numId w:val="34"/>
              </w:numPr>
              <w:ind w:left="191" w:hanging="191"/>
              <w:rPr>
                <w:rFonts w:ascii="Arial" w:hAnsi="Arial" w:cs="Arial"/>
                <w:sz w:val="14"/>
                <w:szCs w:val="14"/>
              </w:rPr>
            </w:pPr>
            <w:r w:rsidRPr="00057218">
              <w:rPr>
                <w:rFonts w:ascii="Arial" w:hAnsi="Arial" w:cs="Arial"/>
                <w:sz w:val="14"/>
                <w:szCs w:val="14"/>
              </w:rPr>
              <w:t>SLT attendance at moderation sessions to evidence appropriate moderation approaches being fully implemented during collegiate sessions.</w:t>
            </w:r>
          </w:p>
          <w:p w14:paraId="42A8981A" w14:textId="77777777" w:rsidR="001773C8" w:rsidRPr="00057218" w:rsidRDefault="001773C8" w:rsidP="00057218">
            <w:pPr>
              <w:pStyle w:val="ListParagraph"/>
              <w:numPr>
                <w:ilvl w:val="0"/>
                <w:numId w:val="34"/>
              </w:numPr>
              <w:ind w:left="191" w:hanging="191"/>
              <w:rPr>
                <w:rFonts w:ascii="Arial" w:hAnsi="Arial" w:cs="Arial"/>
                <w:sz w:val="14"/>
                <w:szCs w:val="14"/>
              </w:rPr>
            </w:pPr>
            <w:r w:rsidRPr="00057218">
              <w:rPr>
                <w:rFonts w:ascii="Arial" w:hAnsi="Arial" w:cs="Arial"/>
                <w:sz w:val="14"/>
                <w:szCs w:val="14"/>
              </w:rPr>
              <w:t>Evaluation of impact of renewed strategy post implementation in June 2022.</w:t>
            </w:r>
          </w:p>
          <w:p w14:paraId="58DFF975" w14:textId="77777777" w:rsidR="001773C8" w:rsidRPr="00057218" w:rsidRDefault="001773C8" w:rsidP="00B1027A">
            <w:pPr>
              <w:ind w:left="46"/>
              <w:rPr>
                <w:rFonts w:ascii="Arial" w:hAnsi="Arial" w:cs="Arial"/>
                <w:sz w:val="14"/>
                <w:szCs w:val="14"/>
              </w:rPr>
            </w:pPr>
          </w:p>
          <w:p w14:paraId="2371D971" w14:textId="77777777" w:rsidR="001773C8" w:rsidRPr="00057218" w:rsidRDefault="001773C8" w:rsidP="00B1027A">
            <w:pPr>
              <w:ind w:left="46"/>
              <w:rPr>
                <w:rFonts w:ascii="Arial" w:hAnsi="Arial" w:cs="Arial"/>
                <w:sz w:val="14"/>
                <w:szCs w:val="14"/>
              </w:rPr>
            </w:pPr>
          </w:p>
          <w:p w14:paraId="61AF9905" w14:textId="77777777" w:rsidR="001773C8" w:rsidRPr="00057218" w:rsidRDefault="001773C8" w:rsidP="00B1027A">
            <w:pPr>
              <w:ind w:left="46"/>
              <w:rPr>
                <w:rFonts w:ascii="Arial" w:hAnsi="Arial" w:cs="Arial"/>
                <w:sz w:val="14"/>
                <w:szCs w:val="14"/>
              </w:rPr>
            </w:pPr>
          </w:p>
          <w:p w14:paraId="288E2DE8" w14:textId="77777777" w:rsidR="001773C8" w:rsidRPr="00057218" w:rsidRDefault="001773C8" w:rsidP="00B1027A">
            <w:pPr>
              <w:ind w:left="46"/>
              <w:rPr>
                <w:rFonts w:ascii="Arial" w:hAnsi="Arial" w:cs="Arial"/>
                <w:sz w:val="14"/>
                <w:szCs w:val="14"/>
              </w:rPr>
            </w:pPr>
          </w:p>
          <w:p w14:paraId="7183F5FE" w14:textId="28B364E9" w:rsidR="001773C8" w:rsidRDefault="001773C8" w:rsidP="00B1027A">
            <w:pPr>
              <w:ind w:left="46"/>
              <w:rPr>
                <w:rFonts w:ascii="Arial" w:hAnsi="Arial" w:cs="Arial"/>
                <w:sz w:val="14"/>
                <w:szCs w:val="14"/>
              </w:rPr>
            </w:pPr>
          </w:p>
          <w:p w14:paraId="053304B5" w14:textId="6C7824BB" w:rsidR="00FD44D0" w:rsidRDefault="00FD44D0" w:rsidP="00B1027A">
            <w:pPr>
              <w:ind w:left="46"/>
              <w:rPr>
                <w:rFonts w:ascii="Arial" w:hAnsi="Arial" w:cs="Arial"/>
                <w:sz w:val="14"/>
                <w:szCs w:val="14"/>
              </w:rPr>
            </w:pPr>
          </w:p>
          <w:p w14:paraId="582615F0" w14:textId="1264BB67" w:rsidR="00FD44D0" w:rsidRDefault="00FD44D0" w:rsidP="00B1027A">
            <w:pPr>
              <w:ind w:left="46"/>
              <w:rPr>
                <w:rFonts w:ascii="Arial" w:hAnsi="Arial" w:cs="Arial"/>
                <w:sz w:val="14"/>
                <w:szCs w:val="14"/>
              </w:rPr>
            </w:pPr>
          </w:p>
          <w:p w14:paraId="3D761E08" w14:textId="77777777" w:rsidR="00FD44D0" w:rsidRPr="00057218" w:rsidRDefault="00FD44D0" w:rsidP="00B1027A">
            <w:pPr>
              <w:ind w:left="46"/>
              <w:rPr>
                <w:rFonts w:ascii="Arial" w:hAnsi="Arial" w:cs="Arial"/>
                <w:sz w:val="14"/>
                <w:szCs w:val="14"/>
              </w:rPr>
            </w:pPr>
          </w:p>
          <w:p w14:paraId="52A1FC60" w14:textId="779A78C7" w:rsidR="001773C8" w:rsidRPr="00057218" w:rsidRDefault="001773C8" w:rsidP="00FD44D0">
            <w:pPr>
              <w:rPr>
                <w:rFonts w:ascii="Arial" w:hAnsi="Arial" w:cs="Arial"/>
                <w:sz w:val="14"/>
                <w:szCs w:val="14"/>
              </w:rPr>
            </w:pPr>
          </w:p>
          <w:p w14:paraId="0DC0C6FC" w14:textId="1C27187C" w:rsidR="001773C8" w:rsidRPr="00057218" w:rsidRDefault="001773C8" w:rsidP="00057218">
            <w:pPr>
              <w:pStyle w:val="ListParagraph"/>
              <w:numPr>
                <w:ilvl w:val="0"/>
                <w:numId w:val="34"/>
              </w:numPr>
              <w:ind w:left="191" w:hanging="191"/>
              <w:rPr>
                <w:rFonts w:ascii="Arial" w:hAnsi="Arial" w:cs="Arial"/>
                <w:sz w:val="14"/>
                <w:szCs w:val="14"/>
              </w:rPr>
            </w:pPr>
            <w:r w:rsidRPr="00057218">
              <w:rPr>
                <w:rFonts w:ascii="Arial" w:hAnsi="Arial" w:cs="Arial"/>
                <w:sz w:val="14"/>
                <w:szCs w:val="14"/>
              </w:rPr>
              <w:t>Increased learners’ attainment in aspects of literacy and numeracy across the curriculum.</w:t>
            </w:r>
          </w:p>
          <w:p w14:paraId="379E6F70" w14:textId="77777777" w:rsidR="001773C8" w:rsidRPr="00057218" w:rsidRDefault="001773C8" w:rsidP="00057218">
            <w:pPr>
              <w:pStyle w:val="ListParagraph"/>
              <w:numPr>
                <w:ilvl w:val="0"/>
                <w:numId w:val="34"/>
              </w:numPr>
              <w:ind w:left="191" w:hanging="191"/>
              <w:rPr>
                <w:rFonts w:ascii="Arial" w:hAnsi="Arial" w:cs="Arial"/>
                <w:sz w:val="14"/>
                <w:szCs w:val="14"/>
              </w:rPr>
            </w:pPr>
            <w:r w:rsidRPr="00057218">
              <w:rPr>
                <w:rFonts w:ascii="Arial" w:hAnsi="Arial" w:cs="Arial"/>
                <w:sz w:val="14"/>
                <w:szCs w:val="14"/>
              </w:rPr>
              <w:t>Numbers of pupils update in the Ambassador’s Programmes.</w:t>
            </w:r>
          </w:p>
          <w:p w14:paraId="5425F6E0" w14:textId="77777777" w:rsidR="001773C8" w:rsidRPr="00057218" w:rsidRDefault="001773C8" w:rsidP="00057218">
            <w:pPr>
              <w:pStyle w:val="ListParagraph"/>
              <w:numPr>
                <w:ilvl w:val="0"/>
                <w:numId w:val="34"/>
              </w:numPr>
              <w:ind w:left="191" w:hanging="191"/>
              <w:rPr>
                <w:rFonts w:ascii="Arial" w:hAnsi="Arial" w:cs="Arial"/>
                <w:sz w:val="14"/>
                <w:szCs w:val="14"/>
              </w:rPr>
            </w:pPr>
            <w:r w:rsidRPr="00057218">
              <w:rPr>
                <w:rFonts w:ascii="Arial" w:hAnsi="Arial" w:cs="Arial"/>
                <w:sz w:val="14"/>
                <w:szCs w:val="14"/>
              </w:rPr>
              <w:t>Number of opportunities allowing staff to engage in literacy and numeracy moderation throughout the session.</w:t>
            </w:r>
          </w:p>
          <w:p w14:paraId="4F7CCB63" w14:textId="77777777" w:rsidR="001773C8" w:rsidRPr="00057218" w:rsidRDefault="001773C8" w:rsidP="00057218">
            <w:pPr>
              <w:pStyle w:val="ListParagraph"/>
              <w:numPr>
                <w:ilvl w:val="0"/>
                <w:numId w:val="34"/>
              </w:numPr>
              <w:ind w:left="191" w:hanging="191"/>
              <w:rPr>
                <w:rFonts w:ascii="Arial" w:hAnsi="Arial" w:cs="Arial"/>
                <w:sz w:val="14"/>
                <w:szCs w:val="14"/>
              </w:rPr>
            </w:pPr>
            <w:r w:rsidRPr="00057218">
              <w:rPr>
                <w:rFonts w:ascii="Arial" w:hAnsi="Arial" w:cs="Arial"/>
                <w:sz w:val="14"/>
                <w:szCs w:val="14"/>
              </w:rPr>
              <w:t>Nurture observations data using materials from Education Scotland to audit whole school nurturing approaches.</w:t>
            </w:r>
          </w:p>
          <w:p w14:paraId="019370E8" w14:textId="77777777" w:rsidR="001773C8" w:rsidRPr="00057218" w:rsidRDefault="001773C8" w:rsidP="00B1027A">
            <w:pPr>
              <w:spacing w:after="200" w:line="276" w:lineRule="auto"/>
              <w:rPr>
                <w:rFonts w:ascii="Arial" w:hAnsi="Arial" w:cs="Arial"/>
                <w:sz w:val="14"/>
                <w:szCs w:val="14"/>
              </w:rPr>
            </w:pPr>
          </w:p>
          <w:p w14:paraId="105F22E4" w14:textId="77777777" w:rsidR="001773C8" w:rsidRPr="00057218" w:rsidRDefault="001773C8" w:rsidP="00B1027A">
            <w:pPr>
              <w:spacing w:after="200" w:line="276" w:lineRule="auto"/>
              <w:rPr>
                <w:rFonts w:ascii="Arial" w:hAnsi="Arial" w:cs="Arial"/>
                <w:sz w:val="14"/>
                <w:szCs w:val="14"/>
              </w:rPr>
            </w:pPr>
          </w:p>
          <w:p w14:paraId="2CCA378F" w14:textId="77777777" w:rsidR="001773C8" w:rsidRPr="00057218" w:rsidRDefault="001773C8" w:rsidP="00B1027A">
            <w:pPr>
              <w:spacing w:after="200" w:line="276" w:lineRule="auto"/>
              <w:rPr>
                <w:rFonts w:ascii="Arial" w:hAnsi="Arial" w:cs="Arial"/>
                <w:sz w:val="14"/>
                <w:szCs w:val="14"/>
              </w:rPr>
            </w:pPr>
          </w:p>
          <w:p w14:paraId="64C226CD" w14:textId="77777777" w:rsidR="001773C8" w:rsidRPr="00057218" w:rsidRDefault="001773C8" w:rsidP="00B1027A">
            <w:pPr>
              <w:spacing w:after="200" w:line="276" w:lineRule="auto"/>
              <w:rPr>
                <w:rFonts w:ascii="Arial" w:hAnsi="Arial" w:cs="Arial"/>
                <w:sz w:val="14"/>
                <w:szCs w:val="14"/>
              </w:rPr>
            </w:pPr>
          </w:p>
          <w:p w14:paraId="0757715D" w14:textId="77777777" w:rsidR="001773C8" w:rsidRPr="00057218" w:rsidRDefault="001773C8" w:rsidP="00B1027A">
            <w:pPr>
              <w:spacing w:after="200" w:line="276" w:lineRule="auto"/>
              <w:rPr>
                <w:rFonts w:ascii="Arial" w:hAnsi="Arial" w:cs="Arial"/>
                <w:sz w:val="14"/>
                <w:szCs w:val="14"/>
              </w:rPr>
            </w:pPr>
          </w:p>
          <w:p w14:paraId="40A4A15A" w14:textId="77777777" w:rsidR="001773C8" w:rsidRPr="00057218" w:rsidRDefault="001773C8" w:rsidP="00B1027A">
            <w:pPr>
              <w:spacing w:after="200" w:line="276" w:lineRule="auto"/>
              <w:rPr>
                <w:rFonts w:ascii="Arial" w:hAnsi="Arial" w:cs="Arial"/>
                <w:sz w:val="14"/>
                <w:szCs w:val="14"/>
              </w:rPr>
            </w:pPr>
          </w:p>
          <w:p w14:paraId="06CEC5C0" w14:textId="77777777" w:rsidR="001773C8" w:rsidRPr="00057218" w:rsidRDefault="001773C8" w:rsidP="00B1027A">
            <w:pPr>
              <w:spacing w:after="200" w:line="276" w:lineRule="auto"/>
              <w:rPr>
                <w:rFonts w:ascii="Arial" w:hAnsi="Arial" w:cs="Arial"/>
                <w:sz w:val="14"/>
                <w:szCs w:val="14"/>
              </w:rPr>
            </w:pPr>
          </w:p>
          <w:p w14:paraId="4585183D" w14:textId="77777777" w:rsidR="001773C8" w:rsidRPr="00057218" w:rsidRDefault="001773C8" w:rsidP="00B1027A">
            <w:pPr>
              <w:spacing w:after="200" w:line="276" w:lineRule="auto"/>
              <w:rPr>
                <w:rFonts w:ascii="Arial" w:hAnsi="Arial" w:cs="Arial"/>
                <w:sz w:val="14"/>
                <w:szCs w:val="14"/>
              </w:rPr>
            </w:pPr>
          </w:p>
          <w:p w14:paraId="1DFFAC90" w14:textId="77777777" w:rsidR="001773C8" w:rsidRPr="00057218" w:rsidRDefault="001773C8" w:rsidP="00B1027A">
            <w:pPr>
              <w:spacing w:after="200" w:line="276" w:lineRule="auto"/>
              <w:rPr>
                <w:rFonts w:ascii="Arial" w:hAnsi="Arial" w:cs="Arial"/>
                <w:sz w:val="14"/>
                <w:szCs w:val="14"/>
              </w:rPr>
            </w:pPr>
          </w:p>
          <w:p w14:paraId="748BBFF7" w14:textId="77777777" w:rsidR="001773C8" w:rsidRPr="00057218" w:rsidRDefault="001773C8" w:rsidP="00B1027A">
            <w:pPr>
              <w:spacing w:after="200" w:line="276" w:lineRule="auto"/>
              <w:rPr>
                <w:rFonts w:ascii="Arial" w:hAnsi="Arial" w:cs="Arial"/>
                <w:sz w:val="14"/>
                <w:szCs w:val="14"/>
              </w:rPr>
            </w:pPr>
          </w:p>
          <w:p w14:paraId="305054A7" w14:textId="77777777" w:rsidR="001773C8" w:rsidRPr="00057218" w:rsidRDefault="001773C8" w:rsidP="00B1027A">
            <w:pPr>
              <w:spacing w:after="200" w:line="276" w:lineRule="auto"/>
              <w:rPr>
                <w:rFonts w:ascii="Arial" w:hAnsi="Arial" w:cs="Arial"/>
                <w:sz w:val="14"/>
                <w:szCs w:val="14"/>
              </w:rPr>
            </w:pPr>
          </w:p>
          <w:p w14:paraId="14CC5021" w14:textId="77777777" w:rsidR="001773C8" w:rsidRPr="00057218" w:rsidRDefault="001773C8" w:rsidP="00B1027A">
            <w:pPr>
              <w:spacing w:after="200" w:line="276" w:lineRule="auto"/>
              <w:rPr>
                <w:rFonts w:ascii="Arial" w:hAnsi="Arial" w:cs="Arial"/>
                <w:sz w:val="14"/>
                <w:szCs w:val="14"/>
              </w:rPr>
            </w:pPr>
          </w:p>
          <w:p w14:paraId="624AA336" w14:textId="21AB4C2D" w:rsidR="00FD44D0" w:rsidRDefault="00FD44D0" w:rsidP="00B1027A">
            <w:pPr>
              <w:spacing w:after="200" w:line="276" w:lineRule="auto"/>
              <w:rPr>
                <w:rFonts w:ascii="Arial" w:hAnsi="Arial" w:cs="Arial"/>
                <w:sz w:val="14"/>
                <w:szCs w:val="14"/>
              </w:rPr>
            </w:pPr>
          </w:p>
          <w:p w14:paraId="00A059FB" w14:textId="5C1D120F" w:rsidR="001773C8" w:rsidRPr="00FD44D0" w:rsidRDefault="001773C8" w:rsidP="00FD44D0">
            <w:pPr>
              <w:pStyle w:val="ListParagraph"/>
              <w:numPr>
                <w:ilvl w:val="0"/>
                <w:numId w:val="34"/>
              </w:numPr>
              <w:ind w:left="191" w:hanging="191"/>
              <w:rPr>
                <w:rFonts w:ascii="Arial" w:hAnsi="Arial" w:cs="Arial"/>
                <w:sz w:val="14"/>
                <w:szCs w:val="14"/>
              </w:rPr>
            </w:pPr>
            <w:r w:rsidRPr="00FD44D0">
              <w:rPr>
                <w:rFonts w:ascii="Arial" w:hAnsi="Arial" w:cs="Arial"/>
                <w:sz w:val="14"/>
                <w:szCs w:val="14"/>
              </w:rPr>
              <w:t>Copies of whole school and departmental spreadsheets highlighting information on identified learners and type of intervention.</w:t>
            </w:r>
          </w:p>
          <w:p w14:paraId="22A8A570" w14:textId="77777777" w:rsidR="001773C8" w:rsidRPr="00FD44D0" w:rsidRDefault="001773C8" w:rsidP="00FD44D0">
            <w:pPr>
              <w:pStyle w:val="ListParagraph"/>
              <w:numPr>
                <w:ilvl w:val="0"/>
                <w:numId w:val="34"/>
              </w:numPr>
              <w:ind w:left="191" w:hanging="191"/>
              <w:rPr>
                <w:rFonts w:ascii="Arial" w:hAnsi="Arial" w:cs="Arial"/>
                <w:sz w:val="14"/>
                <w:szCs w:val="14"/>
              </w:rPr>
            </w:pPr>
            <w:r w:rsidRPr="00FD44D0">
              <w:rPr>
                <w:rFonts w:ascii="Arial" w:hAnsi="Arial" w:cs="Arial"/>
                <w:sz w:val="14"/>
                <w:szCs w:val="14"/>
              </w:rPr>
              <w:t>Level of Faculty Heads engagement during attainment meetings.</w:t>
            </w:r>
          </w:p>
          <w:p w14:paraId="3ADF7675" w14:textId="77777777" w:rsidR="001773C8" w:rsidRPr="00FD44D0" w:rsidRDefault="001773C8" w:rsidP="00FD44D0">
            <w:pPr>
              <w:pStyle w:val="ListParagraph"/>
              <w:numPr>
                <w:ilvl w:val="0"/>
                <w:numId w:val="34"/>
              </w:numPr>
              <w:ind w:left="191" w:hanging="191"/>
              <w:rPr>
                <w:rFonts w:ascii="Arial" w:hAnsi="Arial" w:cs="Arial"/>
                <w:sz w:val="14"/>
                <w:szCs w:val="14"/>
              </w:rPr>
            </w:pPr>
            <w:r w:rsidRPr="00FD44D0">
              <w:rPr>
                <w:rFonts w:ascii="Arial" w:hAnsi="Arial" w:cs="Arial"/>
                <w:sz w:val="14"/>
                <w:szCs w:val="14"/>
              </w:rPr>
              <w:t>Equity and Excellence attainment analysis for each Faculty and year group.</w:t>
            </w:r>
          </w:p>
          <w:p w14:paraId="29D03165" w14:textId="77777777" w:rsidR="001773C8" w:rsidRPr="00FD44D0" w:rsidRDefault="001773C8" w:rsidP="00FD44D0">
            <w:pPr>
              <w:pStyle w:val="ListParagraph"/>
              <w:numPr>
                <w:ilvl w:val="0"/>
                <w:numId w:val="34"/>
              </w:numPr>
              <w:ind w:left="191" w:hanging="191"/>
              <w:rPr>
                <w:rFonts w:ascii="Arial" w:hAnsi="Arial" w:cs="Arial"/>
                <w:sz w:val="14"/>
                <w:szCs w:val="14"/>
              </w:rPr>
            </w:pPr>
            <w:r w:rsidRPr="00FD44D0">
              <w:rPr>
                <w:rFonts w:ascii="Arial" w:hAnsi="Arial" w:cs="Arial"/>
                <w:sz w:val="14"/>
                <w:szCs w:val="14"/>
              </w:rPr>
              <w:t>Attainment over time data.</w:t>
            </w:r>
          </w:p>
          <w:p w14:paraId="3303CB68" w14:textId="77777777" w:rsidR="001773C8" w:rsidRPr="00FD44D0" w:rsidRDefault="001773C8" w:rsidP="00FD44D0">
            <w:pPr>
              <w:pStyle w:val="ListParagraph"/>
              <w:numPr>
                <w:ilvl w:val="0"/>
                <w:numId w:val="34"/>
              </w:numPr>
              <w:ind w:left="191" w:hanging="191"/>
              <w:rPr>
                <w:rFonts w:ascii="Arial" w:hAnsi="Arial" w:cs="Arial"/>
                <w:sz w:val="14"/>
                <w:szCs w:val="14"/>
              </w:rPr>
            </w:pPr>
            <w:r w:rsidRPr="00FD44D0">
              <w:rPr>
                <w:rFonts w:ascii="Arial" w:hAnsi="Arial" w:cs="Arial"/>
                <w:sz w:val="14"/>
                <w:szCs w:val="14"/>
              </w:rPr>
              <w:t>Learners’ feedback on quality and frequency of learning conversations.</w:t>
            </w:r>
          </w:p>
          <w:p w14:paraId="339F14D9" w14:textId="77777777" w:rsidR="001773C8" w:rsidRPr="00FD44D0" w:rsidRDefault="001773C8" w:rsidP="00FD44D0">
            <w:pPr>
              <w:pStyle w:val="ListParagraph"/>
              <w:numPr>
                <w:ilvl w:val="0"/>
                <w:numId w:val="34"/>
              </w:numPr>
              <w:ind w:left="191" w:hanging="191"/>
              <w:rPr>
                <w:rFonts w:ascii="Arial" w:hAnsi="Arial" w:cs="Arial"/>
                <w:sz w:val="14"/>
                <w:szCs w:val="14"/>
              </w:rPr>
            </w:pPr>
            <w:r w:rsidRPr="00FD44D0">
              <w:rPr>
                <w:rFonts w:ascii="Arial" w:hAnsi="Arial" w:cs="Arial"/>
                <w:sz w:val="14"/>
                <w:szCs w:val="14"/>
              </w:rPr>
              <w:t>The study Lesson model to further evidence the impact of universal and targeted interventions.</w:t>
            </w:r>
          </w:p>
          <w:p w14:paraId="249C20C4" w14:textId="350F6738" w:rsidR="001773C8" w:rsidRDefault="001773C8" w:rsidP="00B1027A">
            <w:pPr>
              <w:spacing w:after="200" w:line="276" w:lineRule="auto"/>
              <w:rPr>
                <w:rFonts w:ascii="Arial" w:hAnsi="Arial" w:cs="Arial"/>
                <w:sz w:val="14"/>
                <w:szCs w:val="14"/>
              </w:rPr>
            </w:pPr>
          </w:p>
          <w:p w14:paraId="14A1CD22" w14:textId="01AEE45E" w:rsidR="001773C8" w:rsidRPr="00FD44D0" w:rsidRDefault="001773C8" w:rsidP="00FD44D0">
            <w:pPr>
              <w:pStyle w:val="ListParagraph"/>
              <w:numPr>
                <w:ilvl w:val="0"/>
                <w:numId w:val="34"/>
              </w:numPr>
              <w:ind w:left="191" w:hanging="191"/>
              <w:rPr>
                <w:rFonts w:ascii="Arial" w:hAnsi="Arial" w:cs="Arial"/>
                <w:sz w:val="14"/>
                <w:szCs w:val="14"/>
              </w:rPr>
            </w:pPr>
            <w:r w:rsidRPr="00FD44D0">
              <w:rPr>
                <w:rFonts w:ascii="Arial" w:hAnsi="Arial" w:cs="Arial"/>
                <w:sz w:val="14"/>
                <w:szCs w:val="14"/>
              </w:rPr>
              <w:t>Tracking Data for all year groups to measure progress over time</w:t>
            </w:r>
          </w:p>
          <w:p w14:paraId="1E47413C" w14:textId="77777777" w:rsidR="001773C8" w:rsidRPr="00FD44D0" w:rsidRDefault="001773C8" w:rsidP="00FD44D0">
            <w:pPr>
              <w:pStyle w:val="ListParagraph"/>
              <w:numPr>
                <w:ilvl w:val="0"/>
                <w:numId w:val="34"/>
              </w:numPr>
              <w:ind w:left="191" w:hanging="191"/>
              <w:rPr>
                <w:rFonts w:ascii="Arial" w:hAnsi="Arial" w:cs="Arial"/>
                <w:sz w:val="14"/>
                <w:szCs w:val="14"/>
              </w:rPr>
            </w:pPr>
            <w:r w:rsidRPr="00FD44D0">
              <w:rPr>
                <w:rFonts w:ascii="Arial" w:hAnsi="Arial" w:cs="Arial"/>
                <w:sz w:val="14"/>
                <w:szCs w:val="14"/>
              </w:rPr>
              <w:t>Reading ages before and after data</w:t>
            </w:r>
          </w:p>
          <w:p w14:paraId="2E9E50E6" w14:textId="77777777" w:rsidR="001773C8" w:rsidRPr="00FD44D0" w:rsidRDefault="001773C8" w:rsidP="00FD44D0">
            <w:pPr>
              <w:pStyle w:val="ListParagraph"/>
              <w:numPr>
                <w:ilvl w:val="0"/>
                <w:numId w:val="34"/>
              </w:numPr>
              <w:ind w:left="191" w:hanging="191"/>
              <w:rPr>
                <w:rFonts w:ascii="Arial" w:hAnsi="Arial" w:cs="Arial"/>
                <w:sz w:val="14"/>
                <w:szCs w:val="14"/>
              </w:rPr>
            </w:pPr>
            <w:r w:rsidRPr="00FD44D0">
              <w:rPr>
                <w:rFonts w:ascii="Arial" w:hAnsi="Arial" w:cs="Arial"/>
                <w:sz w:val="14"/>
                <w:szCs w:val="14"/>
              </w:rPr>
              <w:t>Baseline assessments before and after interventions programme.</w:t>
            </w:r>
          </w:p>
          <w:p w14:paraId="0A924094" w14:textId="77777777" w:rsidR="001773C8" w:rsidRPr="00057218" w:rsidRDefault="001773C8" w:rsidP="00B1027A">
            <w:pPr>
              <w:spacing w:after="200" w:line="276" w:lineRule="auto"/>
              <w:rPr>
                <w:rFonts w:ascii="Arial" w:hAnsi="Arial" w:cs="Arial"/>
                <w:sz w:val="14"/>
                <w:szCs w:val="14"/>
              </w:rPr>
            </w:pPr>
          </w:p>
          <w:p w14:paraId="27C42A03" w14:textId="77777777" w:rsidR="001773C8" w:rsidRPr="00057218" w:rsidRDefault="001773C8" w:rsidP="00B1027A">
            <w:pPr>
              <w:spacing w:after="200" w:line="276" w:lineRule="auto"/>
              <w:rPr>
                <w:rFonts w:ascii="Arial" w:hAnsi="Arial" w:cs="Arial"/>
                <w:sz w:val="14"/>
                <w:szCs w:val="14"/>
              </w:rPr>
            </w:pPr>
          </w:p>
          <w:p w14:paraId="2B8C6A11" w14:textId="77777777" w:rsidR="001773C8" w:rsidRPr="00057218" w:rsidRDefault="001773C8" w:rsidP="00B1027A">
            <w:pPr>
              <w:spacing w:after="200" w:line="276" w:lineRule="auto"/>
              <w:rPr>
                <w:rFonts w:ascii="Arial" w:hAnsi="Arial" w:cs="Arial"/>
                <w:sz w:val="14"/>
                <w:szCs w:val="14"/>
              </w:rPr>
            </w:pPr>
          </w:p>
          <w:p w14:paraId="44CDD1C3" w14:textId="77777777" w:rsidR="001773C8" w:rsidRPr="00057218" w:rsidRDefault="001773C8" w:rsidP="00B1027A">
            <w:pPr>
              <w:spacing w:after="200" w:line="276" w:lineRule="auto"/>
              <w:rPr>
                <w:rFonts w:ascii="Arial" w:hAnsi="Arial" w:cs="Arial"/>
                <w:sz w:val="14"/>
                <w:szCs w:val="14"/>
              </w:rPr>
            </w:pPr>
          </w:p>
          <w:p w14:paraId="26F4F989" w14:textId="77777777" w:rsidR="001773C8" w:rsidRPr="00057218" w:rsidRDefault="001773C8" w:rsidP="00B1027A">
            <w:pPr>
              <w:spacing w:after="200" w:line="276" w:lineRule="auto"/>
              <w:rPr>
                <w:rFonts w:ascii="Arial" w:hAnsi="Arial" w:cs="Arial"/>
                <w:sz w:val="14"/>
                <w:szCs w:val="14"/>
              </w:rPr>
            </w:pPr>
          </w:p>
          <w:p w14:paraId="1F15D27D" w14:textId="77777777" w:rsidR="001773C8" w:rsidRPr="00057218" w:rsidRDefault="001773C8" w:rsidP="00B1027A">
            <w:pPr>
              <w:spacing w:after="200" w:line="276" w:lineRule="auto"/>
              <w:rPr>
                <w:rFonts w:ascii="Arial" w:hAnsi="Arial" w:cs="Arial"/>
                <w:sz w:val="14"/>
                <w:szCs w:val="14"/>
              </w:rPr>
            </w:pPr>
          </w:p>
          <w:p w14:paraId="2338D775" w14:textId="77777777" w:rsidR="001773C8" w:rsidRPr="00057218" w:rsidRDefault="001773C8" w:rsidP="00B1027A">
            <w:pPr>
              <w:spacing w:after="200" w:line="276" w:lineRule="auto"/>
              <w:rPr>
                <w:rFonts w:ascii="Arial" w:hAnsi="Arial" w:cs="Arial"/>
                <w:sz w:val="14"/>
                <w:szCs w:val="14"/>
              </w:rPr>
            </w:pPr>
          </w:p>
          <w:p w14:paraId="56AE795F" w14:textId="77777777" w:rsidR="001773C8" w:rsidRPr="00057218" w:rsidRDefault="001773C8" w:rsidP="00B1027A">
            <w:pPr>
              <w:spacing w:after="200" w:line="276" w:lineRule="auto"/>
              <w:rPr>
                <w:rFonts w:ascii="Arial" w:hAnsi="Arial" w:cs="Arial"/>
                <w:sz w:val="14"/>
                <w:szCs w:val="14"/>
              </w:rPr>
            </w:pPr>
          </w:p>
          <w:p w14:paraId="7A1B96CA" w14:textId="5D4BCF24" w:rsidR="001773C8" w:rsidRPr="00E13E66" w:rsidRDefault="001773C8" w:rsidP="00E13E66">
            <w:pPr>
              <w:pStyle w:val="ListParagraph"/>
              <w:numPr>
                <w:ilvl w:val="0"/>
                <w:numId w:val="34"/>
              </w:numPr>
              <w:ind w:left="193" w:hanging="193"/>
              <w:rPr>
                <w:rFonts w:ascii="Arial" w:hAnsi="Arial" w:cs="Arial"/>
                <w:sz w:val="14"/>
                <w:szCs w:val="14"/>
              </w:rPr>
            </w:pPr>
            <w:r w:rsidRPr="00E13E66">
              <w:rPr>
                <w:rFonts w:ascii="Arial" w:hAnsi="Arial" w:cs="Arial"/>
                <w:sz w:val="14"/>
                <w:szCs w:val="14"/>
              </w:rPr>
              <w:lastRenderedPageBreak/>
              <w:t>Uptake of professional learning opportunities by staff.</w:t>
            </w:r>
          </w:p>
          <w:p w14:paraId="0F74B7C0" w14:textId="77777777" w:rsidR="001773C8" w:rsidRPr="00057218" w:rsidRDefault="001773C8" w:rsidP="00E13E66">
            <w:pPr>
              <w:ind w:left="193" w:hanging="193"/>
              <w:rPr>
                <w:rFonts w:ascii="Arial" w:hAnsi="Arial" w:cs="Arial"/>
                <w:sz w:val="14"/>
                <w:szCs w:val="14"/>
              </w:rPr>
            </w:pPr>
          </w:p>
          <w:p w14:paraId="0BB9F7AD" w14:textId="77777777" w:rsidR="001773C8" w:rsidRPr="00057218" w:rsidRDefault="001773C8" w:rsidP="00E13E66">
            <w:pPr>
              <w:ind w:left="193" w:hanging="193"/>
              <w:rPr>
                <w:rFonts w:ascii="Arial" w:hAnsi="Arial" w:cs="Arial"/>
                <w:sz w:val="14"/>
                <w:szCs w:val="14"/>
              </w:rPr>
            </w:pPr>
          </w:p>
          <w:p w14:paraId="1E4EFB09" w14:textId="77777777" w:rsidR="00E13E66" w:rsidRDefault="00E13E66" w:rsidP="00E13E66">
            <w:pPr>
              <w:ind w:left="193" w:hanging="193"/>
              <w:rPr>
                <w:rFonts w:ascii="Arial" w:hAnsi="Arial" w:cs="Arial"/>
                <w:sz w:val="14"/>
                <w:szCs w:val="14"/>
              </w:rPr>
            </w:pPr>
          </w:p>
          <w:p w14:paraId="2BC5CC09" w14:textId="219172FC" w:rsidR="00E13E66" w:rsidRDefault="00E13E66" w:rsidP="00E13E66">
            <w:pPr>
              <w:ind w:left="193" w:hanging="193"/>
              <w:rPr>
                <w:rFonts w:ascii="Arial" w:hAnsi="Arial" w:cs="Arial"/>
                <w:sz w:val="14"/>
                <w:szCs w:val="14"/>
              </w:rPr>
            </w:pPr>
          </w:p>
          <w:p w14:paraId="63F50270" w14:textId="60BD64AC" w:rsidR="00E13E66" w:rsidRDefault="00E13E66" w:rsidP="00E13E66">
            <w:pPr>
              <w:ind w:left="193" w:hanging="193"/>
              <w:rPr>
                <w:rFonts w:ascii="Arial" w:hAnsi="Arial" w:cs="Arial"/>
                <w:sz w:val="14"/>
                <w:szCs w:val="14"/>
              </w:rPr>
            </w:pPr>
          </w:p>
          <w:p w14:paraId="5CCBFD03" w14:textId="6EDABEBC" w:rsidR="00E13E66" w:rsidRDefault="00E13E66" w:rsidP="00E13E66">
            <w:pPr>
              <w:ind w:left="193" w:hanging="193"/>
              <w:rPr>
                <w:rFonts w:ascii="Arial" w:hAnsi="Arial" w:cs="Arial"/>
                <w:sz w:val="14"/>
                <w:szCs w:val="14"/>
              </w:rPr>
            </w:pPr>
          </w:p>
          <w:p w14:paraId="58D417E6" w14:textId="283D84DA" w:rsidR="00E13E66" w:rsidRDefault="00E13E66" w:rsidP="00E13E66">
            <w:pPr>
              <w:ind w:left="193" w:hanging="193"/>
              <w:rPr>
                <w:rFonts w:ascii="Arial" w:hAnsi="Arial" w:cs="Arial"/>
                <w:sz w:val="14"/>
                <w:szCs w:val="14"/>
              </w:rPr>
            </w:pPr>
          </w:p>
          <w:p w14:paraId="5B1E55D1" w14:textId="112DEC43" w:rsidR="00E13E66" w:rsidRDefault="00E13E66" w:rsidP="00E13E66">
            <w:pPr>
              <w:ind w:left="193" w:hanging="193"/>
              <w:rPr>
                <w:rFonts w:ascii="Arial" w:hAnsi="Arial" w:cs="Arial"/>
                <w:sz w:val="14"/>
                <w:szCs w:val="14"/>
              </w:rPr>
            </w:pPr>
          </w:p>
          <w:p w14:paraId="29CD7D7D" w14:textId="74A44E04" w:rsidR="00E13E66" w:rsidRDefault="00E13E66" w:rsidP="00E13E66">
            <w:pPr>
              <w:ind w:left="193" w:hanging="193"/>
              <w:rPr>
                <w:rFonts w:ascii="Arial" w:hAnsi="Arial" w:cs="Arial"/>
                <w:sz w:val="14"/>
                <w:szCs w:val="14"/>
              </w:rPr>
            </w:pPr>
          </w:p>
          <w:p w14:paraId="5E51EF21" w14:textId="77777777" w:rsidR="00E13E66" w:rsidRDefault="00E13E66" w:rsidP="00E13E66">
            <w:pPr>
              <w:ind w:left="193" w:hanging="193"/>
              <w:rPr>
                <w:rFonts w:ascii="Arial" w:hAnsi="Arial" w:cs="Arial"/>
                <w:sz w:val="14"/>
                <w:szCs w:val="14"/>
              </w:rPr>
            </w:pPr>
          </w:p>
          <w:p w14:paraId="785F60CA" w14:textId="2BAD2088" w:rsidR="001773C8" w:rsidRPr="00E13E66" w:rsidRDefault="001773C8" w:rsidP="00E13E66">
            <w:pPr>
              <w:pStyle w:val="ListParagraph"/>
              <w:numPr>
                <w:ilvl w:val="0"/>
                <w:numId w:val="34"/>
              </w:numPr>
              <w:ind w:left="193" w:hanging="193"/>
              <w:rPr>
                <w:rFonts w:ascii="Arial" w:hAnsi="Arial" w:cs="Arial"/>
                <w:sz w:val="14"/>
                <w:szCs w:val="14"/>
              </w:rPr>
            </w:pPr>
            <w:r w:rsidRPr="00E13E66">
              <w:rPr>
                <w:rFonts w:ascii="Arial" w:hAnsi="Arial" w:cs="Arial"/>
                <w:sz w:val="14"/>
                <w:szCs w:val="14"/>
              </w:rPr>
              <w:t>Faculty meetings and SLT link discussions.</w:t>
            </w:r>
          </w:p>
          <w:p w14:paraId="7E112761" w14:textId="77777777" w:rsidR="001773C8" w:rsidRPr="00E13E66" w:rsidRDefault="001773C8" w:rsidP="00E13E66">
            <w:pPr>
              <w:pStyle w:val="ListParagraph"/>
              <w:numPr>
                <w:ilvl w:val="0"/>
                <w:numId w:val="34"/>
              </w:numPr>
              <w:ind w:left="193" w:hanging="193"/>
              <w:rPr>
                <w:rFonts w:ascii="Arial" w:hAnsi="Arial" w:cs="Arial"/>
                <w:sz w:val="14"/>
                <w:szCs w:val="14"/>
              </w:rPr>
            </w:pPr>
            <w:r w:rsidRPr="00E13E66">
              <w:rPr>
                <w:rFonts w:ascii="Arial" w:hAnsi="Arial" w:cs="Arial"/>
                <w:sz w:val="14"/>
                <w:szCs w:val="14"/>
              </w:rPr>
              <w:t>Evidence portfolios present in each class for each candidate.</w:t>
            </w:r>
          </w:p>
          <w:p w14:paraId="7320BA22" w14:textId="77777777" w:rsidR="001773C8" w:rsidRPr="00057218" w:rsidRDefault="001773C8" w:rsidP="00E13E66">
            <w:pPr>
              <w:ind w:left="193" w:hanging="193"/>
              <w:rPr>
                <w:rFonts w:ascii="Arial" w:hAnsi="Arial" w:cs="Arial"/>
                <w:sz w:val="14"/>
                <w:szCs w:val="14"/>
              </w:rPr>
            </w:pPr>
          </w:p>
          <w:p w14:paraId="7B562B5C" w14:textId="69F489C7" w:rsidR="00E13E66" w:rsidRDefault="00E13E66" w:rsidP="00E13E66">
            <w:pPr>
              <w:ind w:left="193" w:hanging="193"/>
              <w:rPr>
                <w:rFonts w:ascii="Arial" w:hAnsi="Arial" w:cs="Arial"/>
                <w:sz w:val="14"/>
                <w:szCs w:val="14"/>
              </w:rPr>
            </w:pPr>
          </w:p>
          <w:p w14:paraId="655676D3" w14:textId="7A9CD7C5" w:rsidR="00E13E66" w:rsidRDefault="00E13E66" w:rsidP="00E13E66">
            <w:pPr>
              <w:ind w:left="193" w:hanging="193"/>
              <w:rPr>
                <w:rFonts w:ascii="Arial" w:hAnsi="Arial" w:cs="Arial"/>
                <w:sz w:val="14"/>
                <w:szCs w:val="14"/>
              </w:rPr>
            </w:pPr>
          </w:p>
          <w:p w14:paraId="6E0E8CAF" w14:textId="748E5907" w:rsidR="00E13E66" w:rsidRDefault="00E13E66" w:rsidP="00E13E66">
            <w:pPr>
              <w:ind w:left="193" w:hanging="193"/>
              <w:rPr>
                <w:rFonts w:ascii="Arial" w:hAnsi="Arial" w:cs="Arial"/>
                <w:sz w:val="14"/>
                <w:szCs w:val="14"/>
              </w:rPr>
            </w:pPr>
          </w:p>
          <w:p w14:paraId="13FA6139" w14:textId="1A9DBF6F" w:rsidR="00E13E66" w:rsidRDefault="00E13E66" w:rsidP="00E13E66">
            <w:pPr>
              <w:ind w:left="193" w:hanging="193"/>
              <w:rPr>
                <w:rFonts w:ascii="Arial" w:hAnsi="Arial" w:cs="Arial"/>
                <w:sz w:val="14"/>
                <w:szCs w:val="14"/>
              </w:rPr>
            </w:pPr>
          </w:p>
          <w:p w14:paraId="30C5BD99" w14:textId="50C39D35" w:rsidR="00E13E66" w:rsidRDefault="00E13E66" w:rsidP="00E13E66">
            <w:pPr>
              <w:ind w:left="193" w:hanging="193"/>
              <w:rPr>
                <w:rFonts w:ascii="Arial" w:hAnsi="Arial" w:cs="Arial"/>
                <w:sz w:val="14"/>
                <w:szCs w:val="14"/>
              </w:rPr>
            </w:pPr>
          </w:p>
          <w:p w14:paraId="7B72EB05" w14:textId="14D7AC7B" w:rsidR="00E13E66" w:rsidRDefault="00E13E66" w:rsidP="00E13E66">
            <w:pPr>
              <w:ind w:left="193" w:hanging="193"/>
              <w:rPr>
                <w:rFonts w:ascii="Arial" w:hAnsi="Arial" w:cs="Arial"/>
                <w:sz w:val="14"/>
                <w:szCs w:val="14"/>
              </w:rPr>
            </w:pPr>
          </w:p>
          <w:p w14:paraId="3100B77D" w14:textId="77777777" w:rsidR="00E13E66" w:rsidRDefault="00E13E66" w:rsidP="00E13E66">
            <w:pPr>
              <w:ind w:left="193" w:hanging="193"/>
              <w:rPr>
                <w:rFonts w:ascii="Arial" w:hAnsi="Arial" w:cs="Arial"/>
                <w:sz w:val="14"/>
                <w:szCs w:val="14"/>
              </w:rPr>
            </w:pPr>
          </w:p>
          <w:p w14:paraId="5542C1D2" w14:textId="376D68B1" w:rsidR="001773C8" w:rsidRPr="00E13E66" w:rsidRDefault="001773C8" w:rsidP="00E13E66">
            <w:pPr>
              <w:pStyle w:val="ListParagraph"/>
              <w:numPr>
                <w:ilvl w:val="0"/>
                <w:numId w:val="34"/>
              </w:numPr>
              <w:ind w:left="193" w:hanging="193"/>
              <w:rPr>
                <w:rFonts w:ascii="Arial" w:hAnsi="Arial" w:cs="Arial"/>
                <w:sz w:val="14"/>
                <w:szCs w:val="14"/>
              </w:rPr>
            </w:pPr>
            <w:r w:rsidRPr="00E13E66">
              <w:rPr>
                <w:rFonts w:ascii="Arial" w:hAnsi="Arial" w:cs="Arial"/>
                <w:sz w:val="14"/>
                <w:szCs w:val="14"/>
              </w:rPr>
              <w:t>Data analysis by SIMD and other poverty related markers, across House groups and individual learners to monitor impact.</w:t>
            </w:r>
          </w:p>
          <w:p w14:paraId="7D127113" w14:textId="77777777" w:rsidR="001773C8" w:rsidRPr="00E13E66" w:rsidRDefault="001773C8" w:rsidP="00E13E66">
            <w:pPr>
              <w:pStyle w:val="ListParagraph"/>
              <w:numPr>
                <w:ilvl w:val="0"/>
                <w:numId w:val="34"/>
              </w:numPr>
              <w:ind w:left="193" w:hanging="193"/>
              <w:rPr>
                <w:rFonts w:ascii="Arial" w:hAnsi="Arial" w:cs="Arial"/>
                <w:sz w:val="14"/>
                <w:szCs w:val="14"/>
              </w:rPr>
            </w:pPr>
            <w:r w:rsidRPr="00E13E66">
              <w:rPr>
                <w:rFonts w:ascii="Arial" w:hAnsi="Arial" w:cs="Arial"/>
                <w:sz w:val="14"/>
                <w:szCs w:val="14"/>
              </w:rPr>
              <w:t>Uptake numbers across each activity offered.</w:t>
            </w:r>
          </w:p>
          <w:p w14:paraId="652B367B" w14:textId="66EA8E5E" w:rsidR="001773C8" w:rsidRPr="00057218" w:rsidRDefault="001773C8" w:rsidP="00B1027A">
            <w:pPr>
              <w:spacing w:after="200" w:line="276" w:lineRule="auto"/>
              <w:rPr>
                <w:rFonts w:ascii="Arial" w:hAnsi="Arial" w:cs="Arial"/>
                <w:sz w:val="14"/>
                <w:szCs w:val="14"/>
              </w:rPr>
            </w:pPr>
          </w:p>
          <w:p w14:paraId="39CA8CBC" w14:textId="3BFF5DB7" w:rsidR="001773C8" w:rsidRPr="00057218" w:rsidRDefault="001773C8" w:rsidP="001773C8">
            <w:pPr>
              <w:rPr>
                <w:rFonts w:ascii="Arial" w:hAnsi="Arial" w:cs="Arial"/>
                <w:sz w:val="14"/>
                <w:szCs w:val="14"/>
              </w:rPr>
            </w:pPr>
          </w:p>
        </w:tc>
      </w:tr>
    </w:tbl>
    <w:p w14:paraId="0E570BBE" w14:textId="5C2B10C1" w:rsidR="00A73A1E" w:rsidRPr="00FE7414" w:rsidRDefault="00A73A1E" w:rsidP="00CF0C8D">
      <w:pPr>
        <w:rPr>
          <w:rFonts w:ascii="Arial" w:hAnsi="Arial" w:cs="Arial"/>
          <w:sz w:val="16"/>
          <w:szCs w:val="16"/>
        </w:rPr>
      </w:pPr>
      <w:bookmarkStart w:id="2" w:name="_GoBack"/>
      <w:bookmarkEnd w:id="2"/>
    </w:p>
    <w:p w14:paraId="452940EC" w14:textId="540DA149" w:rsidR="00C60B57" w:rsidRDefault="00C60B57" w:rsidP="00E258BF"/>
    <w:p w14:paraId="29F13FCB" w14:textId="5B552E05" w:rsidR="00C3295A" w:rsidRDefault="00C3295A" w:rsidP="00E258BF"/>
    <w:p w14:paraId="784E373A" w14:textId="27DD5E4C" w:rsidR="00C3295A" w:rsidRDefault="00C3295A" w:rsidP="00E258BF"/>
    <w:p w14:paraId="72775D74" w14:textId="34B9325C" w:rsidR="00C3295A" w:rsidRDefault="00C3295A" w:rsidP="00E258BF"/>
    <w:p w14:paraId="3FCDD0DC" w14:textId="2B56C9EE" w:rsidR="00C3295A" w:rsidRDefault="00C3295A" w:rsidP="00E258BF"/>
    <w:p w14:paraId="3B8D725F" w14:textId="4552A3EB" w:rsidR="00C3295A" w:rsidRDefault="00C3295A" w:rsidP="00E258BF"/>
    <w:p w14:paraId="0E675181" w14:textId="683DDF78" w:rsidR="00C3295A" w:rsidRDefault="00C3295A" w:rsidP="00E258BF"/>
    <w:p w14:paraId="28B2E88B" w14:textId="7A3408A6" w:rsidR="00C3295A" w:rsidRDefault="00C3295A" w:rsidP="00E258BF"/>
    <w:sectPr w:rsidR="00C3295A" w:rsidSect="00571BC5">
      <w:footerReference w:type="default" r:id="rId24"/>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B509" w14:textId="77777777" w:rsidR="00EF2BB0" w:rsidRDefault="00EF2BB0" w:rsidP="00B757AB">
      <w:pPr>
        <w:spacing w:after="0" w:line="240" w:lineRule="auto"/>
      </w:pPr>
      <w:r>
        <w:separator/>
      </w:r>
    </w:p>
  </w:endnote>
  <w:endnote w:type="continuationSeparator" w:id="0">
    <w:p w14:paraId="2FBA465E" w14:textId="77777777" w:rsidR="00EF2BB0" w:rsidRDefault="00EF2BB0"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93376"/>
      <w:docPartObj>
        <w:docPartGallery w:val="Page Numbers (Bottom of Page)"/>
        <w:docPartUnique/>
      </w:docPartObj>
    </w:sdtPr>
    <w:sdtEndPr/>
    <w:sdtContent>
      <w:sdt>
        <w:sdtPr>
          <w:id w:val="-1769616900"/>
          <w:docPartObj>
            <w:docPartGallery w:val="Page Numbers (Top of Page)"/>
            <w:docPartUnique/>
          </w:docPartObj>
        </w:sdtPr>
        <w:sdtEndPr/>
        <w:sdtContent>
          <w:p w14:paraId="1CC2831B" w14:textId="77CB25B6" w:rsidR="00DB69A4" w:rsidRDefault="00DB69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00FF">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00FF">
              <w:rPr>
                <w:b/>
                <w:bCs/>
                <w:noProof/>
              </w:rPr>
              <w:t>16</w:t>
            </w:r>
            <w:r>
              <w:rPr>
                <w:b/>
                <w:bCs/>
                <w:sz w:val="24"/>
                <w:szCs w:val="24"/>
              </w:rPr>
              <w:fldChar w:fldCharType="end"/>
            </w:r>
          </w:p>
        </w:sdtContent>
      </w:sdt>
    </w:sdtContent>
  </w:sdt>
  <w:p w14:paraId="10977AE7" w14:textId="77777777" w:rsidR="00DB69A4" w:rsidRDefault="00DB6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7637" w14:textId="77777777" w:rsidR="00EF2BB0" w:rsidRDefault="00EF2BB0" w:rsidP="00B757AB">
      <w:pPr>
        <w:spacing w:after="0" w:line="240" w:lineRule="auto"/>
      </w:pPr>
      <w:r>
        <w:separator/>
      </w:r>
    </w:p>
  </w:footnote>
  <w:footnote w:type="continuationSeparator" w:id="0">
    <w:p w14:paraId="56B17781" w14:textId="77777777" w:rsidR="00EF2BB0" w:rsidRDefault="00EF2BB0" w:rsidP="00B7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1E06"/>
    <w:multiLevelType w:val="hybridMultilevel"/>
    <w:tmpl w:val="52A8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E4C2F"/>
    <w:multiLevelType w:val="hybridMultilevel"/>
    <w:tmpl w:val="CD40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73D5E"/>
    <w:multiLevelType w:val="hybridMultilevel"/>
    <w:tmpl w:val="8606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6071E"/>
    <w:multiLevelType w:val="hybridMultilevel"/>
    <w:tmpl w:val="9D4E3F3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1CC033B2"/>
    <w:multiLevelType w:val="hybridMultilevel"/>
    <w:tmpl w:val="7DC6A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A6C85"/>
    <w:multiLevelType w:val="hybridMultilevel"/>
    <w:tmpl w:val="6826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50412"/>
    <w:multiLevelType w:val="hybridMultilevel"/>
    <w:tmpl w:val="EE5E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B2FF3"/>
    <w:multiLevelType w:val="hybridMultilevel"/>
    <w:tmpl w:val="4AC4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45F2E"/>
    <w:multiLevelType w:val="hybridMultilevel"/>
    <w:tmpl w:val="1E2E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B61CF"/>
    <w:multiLevelType w:val="hybridMultilevel"/>
    <w:tmpl w:val="260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8657B"/>
    <w:multiLevelType w:val="hybridMultilevel"/>
    <w:tmpl w:val="3CC2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D4157"/>
    <w:multiLevelType w:val="hybridMultilevel"/>
    <w:tmpl w:val="D5AC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E3A1F"/>
    <w:multiLevelType w:val="hybridMultilevel"/>
    <w:tmpl w:val="DCB4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222BE"/>
    <w:multiLevelType w:val="hybridMultilevel"/>
    <w:tmpl w:val="9666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E761B"/>
    <w:multiLevelType w:val="hybridMultilevel"/>
    <w:tmpl w:val="F7BE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22DE0"/>
    <w:multiLevelType w:val="hybridMultilevel"/>
    <w:tmpl w:val="D13E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650BA"/>
    <w:multiLevelType w:val="hybridMultilevel"/>
    <w:tmpl w:val="DEFC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10EAF"/>
    <w:multiLevelType w:val="hybridMultilevel"/>
    <w:tmpl w:val="8F1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C75B1"/>
    <w:multiLevelType w:val="hybridMultilevel"/>
    <w:tmpl w:val="34E2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86C70"/>
    <w:multiLevelType w:val="hybridMultilevel"/>
    <w:tmpl w:val="D660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B7C55"/>
    <w:multiLevelType w:val="hybridMultilevel"/>
    <w:tmpl w:val="55120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C1E22"/>
    <w:multiLevelType w:val="hybridMultilevel"/>
    <w:tmpl w:val="9576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81191"/>
    <w:multiLevelType w:val="hybridMultilevel"/>
    <w:tmpl w:val="9B14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81AAF"/>
    <w:multiLevelType w:val="hybridMultilevel"/>
    <w:tmpl w:val="AFEA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518CD"/>
    <w:multiLevelType w:val="hybridMultilevel"/>
    <w:tmpl w:val="7818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B65DD"/>
    <w:multiLevelType w:val="hybridMultilevel"/>
    <w:tmpl w:val="CFDE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E5257"/>
    <w:multiLevelType w:val="hybridMultilevel"/>
    <w:tmpl w:val="56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87032"/>
    <w:multiLevelType w:val="hybridMultilevel"/>
    <w:tmpl w:val="11AEC8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FED628A"/>
    <w:multiLevelType w:val="hybridMultilevel"/>
    <w:tmpl w:val="E2E0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F6941"/>
    <w:multiLevelType w:val="hybridMultilevel"/>
    <w:tmpl w:val="7DDC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9402F"/>
    <w:multiLevelType w:val="hybridMultilevel"/>
    <w:tmpl w:val="46F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12FAC"/>
    <w:multiLevelType w:val="hybridMultilevel"/>
    <w:tmpl w:val="D60C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95098"/>
    <w:multiLevelType w:val="hybridMultilevel"/>
    <w:tmpl w:val="1F9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E7844"/>
    <w:multiLevelType w:val="hybridMultilevel"/>
    <w:tmpl w:val="362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766FCE"/>
    <w:multiLevelType w:val="hybridMultilevel"/>
    <w:tmpl w:val="270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6"/>
  </w:num>
  <w:num w:numId="4">
    <w:abstractNumId w:val="21"/>
  </w:num>
  <w:num w:numId="5">
    <w:abstractNumId w:val="32"/>
  </w:num>
  <w:num w:numId="6">
    <w:abstractNumId w:val="16"/>
  </w:num>
  <w:num w:numId="7">
    <w:abstractNumId w:val="35"/>
  </w:num>
  <w:num w:numId="8">
    <w:abstractNumId w:val="36"/>
  </w:num>
  <w:num w:numId="9">
    <w:abstractNumId w:val="9"/>
  </w:num>
  <w:num w:numId="10">
    <w:abstractNumId w:val="22"/>
  </w:num>
  <w:num w:numId="11">
    <w:abstractNumId w:val="8"/>
  </w:num>
  <w:num w:numId="12">
    <w:abstractNumId w:val="0"/>
  </w:num>
  <w:num w:numId="13">
    <w:abstractNumId w:val="29"/>
  </w:num>
  <w:num w:numId="14">
    <w:abstractNumId w:val="28"/>
  </w:num>
  <w:num w:numId="15">
    <w:abstractNumId w:val="33"/>
  </w:num>
  <w:num w:numId="16">
    <w:abstractNumId w:val="27"/>
  </w:num>
  <w:num w:numId="17">
    <w:abstractNumId w:val="1"/>
  </w:num>
  <w:num w:numId="18">
    <w:abstractNumId w:val="7"/>
  </w:num>
  <w:num w:numId="19">
    <w:abstractNumId w:val="12"/>
  </w:num>
  <w:num w:numId="20">
    <w:abstractNumId w:val="13"/>
  </w:num>
  <w:num w:numId="21">
    <w:abstractNumId w:val="19"/>
  </w:num>
  <w:num w:numId="22">
    <w:abstractNumId w:val="6"/>
  </w:num>
  <w:num w:numId="23">
    <w:abstractNumId w:val="31"/>
  </w:num>
  <w:num w:numId="24">
    <w:abstractNumId w:val="2"/>
  </w:num>
  <w:num w:numId="25">
    <w:abstractNumId w:val="18"/>
  </w:num>
  <w:num w:numId="26">
    <w:abstractNumId w:val="24"/>
  </w:num>
  <w:num w:numId="27">
    <w:abstractNumId w:val="14"/>
  </w:num>
  <w:num w:numId="28">
    <w:abstractNumId w:val="17"/>
  </w:num>
  <w:num w:numId="29">
    <w:abstractNumId w:val="3"/>
  </w:num>
  <w:num w:numId="30">
    <w:abstractNumId w:val="11"/>
  </w:num>
  <w:num w:numId="31">
    <w:abstractNumId w:val="20"/>
  </w:num>
  <w:num w:numId="32">
    <w:abstractNumId w:val="5"/>
  </w:num>
  <w:num w:numId="33">
    <w:abstractNumId w:val="30"/>
  </w:num>
  <w:num w:numId="34">
    <w:abstractNumId w:val="15"/>
  </w:num>
  <w:num w:numId="35">
    <w:abstractNumId w:val="34"/>
  </w:num>
  <w:num w:numId="36">
    <w:abstractNumId w:val="25"/>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605C"/>
    <w:rsid w:val="00017B65"/>
    <w:rsid w:val="000277C4"/>
    <w:rsid w:val="00041C2A"/>
    <w:rsid w:val="00057083"/>
    <w:rsid w:val="00057218"/>
    <w:rsid w:val="00061E55"/>
    <w:rsid w:val="000819B2"/>
    <w:rsid w:val="00083154"/>
    <w:rsid w:val="000B69A1"/>
    <w:rsid w:val="000C05E5"/>
    <w:rsid w:val="000D3C31"/>
    <w:rsid w:val="000E3F1D"/>
    <w:rsid w:val="000F0811"/>
    <w:rsid w:val="000F09C9"/>
    <w:rsid w:val="000F289E"/>
    <w:rsid w:val="000F7FB0"/>
    <w:rsid w:val="00103432"/>
    <w:rsid w:val="0010581B"/>
    <w:rsid w:val="00122B97"/>
    <w:rsid w:val="0013117A"/>
    <w:rsid w:val="001448D4"/>
    <w:rsid w:val="001542A3"/>
    <w:rsid w:val="001557DC"/>
    <w:rsid w:val="001564F1"/>
    <w:rsid w:val="00157035"/>
    <w:rsid w:val="001721D0"/>
    <w:rsid w:val="001773C8"/>
    <w:rsid w:val="001819B3"/>
    <w:rsid w:val="001B4790"/>
    <w:rsid w:val="001D52A7"/>
    <w:rsid w:val="001E2C93"/>
    <w:rsid w:val="001F6A61"/>
    <w:rsid w:val="001F6DA2"/>
    <w:rsid w:val="00203AFB"/>
    <w:rsid w:val="00210C4F"/>
    <w:rsid w:val="002140E5"/>
    <w:rsid w:val="002164C7"/>
    <w:rsid w:val="0022204A"/>
    <w:rsid w:val="002270CD"/>
    <w:rsid w:val="002338C8"/>
    <w:rsid w:val="002442D9"/>
    <w:rsid w:val="00245DCF"/>
    <w:rsid w:val="00247C1F"/>
    <w:rsid w:val="002626CC"/>
    <w:rsid w:val="002A7D9F"/>
    <w:rsid w:val="002D41A1"/>
    <w:rsid w:val="002D593E"/>
    <w:rsid w:val="002E03F6"/>
    <w:rsid w:val="002F0F67"/>
    <w:rsid w:val="002F25F1"/>
    <w:rsid w:val="002F3A91"/>
    <w:rsid w:val="002F4ECA"/>
    <w:rsid w:val="0036082D"/>
    <w:rsid w:val="0036608C"/>
    <w:rsid w:val="0037545B"/>
    <w:rsid w:val="003931B3"/>
    <w:rsid w:val="0039751F"/>
    <w:rsid w:val="003B01E0"/>
    <w:rsid w:val="003C65D5"/>
    <w:rsid w:val="003E54D9"/>
    <w:rsid w:val="003E552A"/>
    <w:rsid w:val="003F1E53"/>
    <w:rsid w:val="00404040"/>
    <w:rsid w:val="0040412D"/>
    <w:rsid w:val="00404929"/>
    <w:rsid w:val="004300FF"/>
    <w:rsid w:val="004309E2"/>
    <w:rsid w:val="004421E1"/>
    <w:rsid w:val="00457291"/>
    <w:rsid w:val="0049250E"/>
    <w:rsid w:val="004B2625"/>
    <w:rsid w:val="004B29D6"/>
    <w:rsid w:val="004C3623"/>
    <w:rsid w:val="004C6AB0"/>
    <w:rsid w:val="004D6A82"/>
    <w:rsid w:val="004E35FB"/>
    <w:rsid w:val="004E40E6"/>
    <w:rsid w:val="004F4220"/>
    <w:rsid w:val="00500846"/>
    <w:rsid w:val="005008A0"/>
    <w:rsid w:val="005025FE"/>
    <w:rsid w:val="005054AD"/>
    <w:rsid w:val="00506FC2"/>
    <w:rsid w:val="00511A90"/>
    <w:rsid w:val="005235F5"/>
    <w:rsid w:val="00531604"/>
    <w:rsid w:val="005520A0"/>
    <w:rsid w:val="005656BB"/>
    <w:rsid w:val="0057107D"/>
    <w:rsid w:val="005714A1"/>
    <w:rsid w:val="00571BC5"/>
    <w:rsid w:val="005B6693"/>
    <w:rsid w:val="005C58BD"/>
    <w:rsid w:val="005E1412"/>
    <w:rsid w:val="005F5A08"/>
    <w:rsid w:val="005F7077"/>
    <w:rsid w:val="00611F4E"/>
    <w:rsid w:val="00616D0F"/>
    <w:rsid w:val="006315CA"/>
    <w:rsid w:val="00632F1A"/>
    <w:rsid w:val="00640415"/>
    <w:rsid w:val="00642249"/>
    <w:rsid w:val="006503B0"/>
    <w:rsid w:val="0065730A"/>
    <w:rsid w:val="00664536"/>
    <w:rsid w:val="006710D6"/>
    <w:rsid w:val="00676A60"/>
    <w:rsid w:val="00684017"/>
    <w:rsid w:val="006A0714"/>
    <w:rsid w:val="006A66BC"/>
    <w:rsid w:val="006A75A0"/>
    <w:rsid w:val="006B4036"/>
    <w:rsid w:val="006C0A33"/>
    <w:rsid w:val="006D2891"/>
    <w:rsid w:val="006D5BE2"/>
    <w:rsid w:val="006D5C00"/>
    <w:rsid w:val="006E648A"/>
    <w:rsid w:val="006F304A"/>
    <w:rsid w:val="006F5565"/>
    <w:rsid w:val="007003BC"/>
    <w:rsid w:val="00704F1C"/>
    <w:rsid w:val="00707B47"/>
    <w:rsid w:val="00712B74"/>
    <w:rsid w:val="007156B2"/>
    <w:rsid w:val="007248CD"/>
    <w:rsid w:val="0073375D"/>
    <w:rsid w:val="00744597"/>
    <w:rsid w:val="00746BFF"/>
    <w:rsid w:val="00763989"/>
    <w:rsid w:val="0076657F"/>
    <w:rsid w:val="0077464D"/>
    <w:rsid w:val="00780558"/>
    <w:rsid w:val="0079799C"/>
    <w:rsid w:val="007A4C4E"/>
    <w:rsid w:val="007B25C3"/>
    <w:rsid w:val="007B3DFB"/>
    <w:rsid w:val="007B7B0B"/>
    <w:rsid w:val="007D5BB7"/>
    <w:rsid w:val="007D683F"/>
    <w:rsid w:val="007F2F13"/>
    <w:rsid w:val="00805A7C"/>
    <w:rsid w:val="00813E60"/>
    <w:rsid w:val="00837A93"/>
    <w:rsid w:val="008459D2"/>
    <w:rsid w:val="0084702F"/>
    <w:rsid w:val="00851CC0"/>
    <w:rsid w:val="00856647"/>
    <w:rsid w:val="00872855"/>
    <w:rsid w:val="008845E4"/>
    <w:rsid w:val="008A5621"/>
    <w:rsid w:val="008B6B96"/>
    <w:rsid w:val="0090109C"/>
    <w:rsid w:val="009113DD"/>
    <w:rsid w:val="0091225B"/>
    <w:rsid w:val="009136BD"/>
    <w:rsid w:val="00915E33"/>
    <w:rsid w:val="0092187F"/>
    <w:rsid w:val="0092564B"/>
    <w:rsid w:val="009375CE"/>
    <w:rsid w:val="009413A1"/>
    <w:rsid w:val="009628B1"/>
    <w:rsid w:val="00972535"/>
    <w:rsid w:val="00990CF8"/>
    <w:rsid w:val="00993126"/>
    <w:rsid w:val="00996EA8"/>
    <w:rsid w:val="009C5FE7"/>
    <w:rsid w:val="009E79D0"/>
    <w:rsid w:val="009F5D99"/>
    <w:rsid w:val="00A0786F"/>
    <w:rsid w:val="00A11F83"/>
    <w:rsid w:val="00A12129"/>
    <w:rsid w:val="00A261EA"/>
    <w:rsid w:val="00A3679D"/>
    <w:rsid w:val="00A5039E"/>
    <w:rsid w:val="00A73A1E"/>
    <w:rsid w:val="00A75687"/>
    <w:rsid w:val="00A76C8E"/>
    <w:rsid w:val="00A92609"/>
    <w:rsid w:val="00AA2CC5"/>
    <w:rsid w:val="00AD5735"/>
    <w:rsid w:val="00AF29F9"/>
    <w:rsid w:val="00AF4E5F"/>
    <w:rsid w:val="00B1027A"/>
    <w:rsid w:val="00B12358"/>
    <w:rsid w:val="00B17411"/>
    <w:rsid w:val="00B20307"/>
    <w:rsid w:val="00B21447"/>
    <w:rsid w:val="00B5709F"/>
    <w:rsid w:val="00B602DC"/>
    <w:rsid w:val="00B74DF6"/>
    <w:rsid w:val="00B757AB"/>
    <w:rsid w:val="00B84B6F"/>
    <w:rsid w:val="00B85603"/>
    <w:rsid w:val="00BB4495"/>
    <w:rsid w:val="00BF3E77"/>
    <w:rsid w:val="00BF6245"/>
    <w:rsid w:val="00C025DF"/>
    <w:rsid w:val="00C257A3"/>
    <w:rsid w:val="00C3295A"/>
    <w:rsid w:val="00C5419A"/>
    <w:rsid w:val="00C60B57"/>
    <w:rsid w:val="00C80749"/>
    <w:rsid w:val="00CA064C"/>
    <w:rsid w:val="00CA07F2"/>
    <w:rsid w:val="00CB2E4F"/>
    <w:rsid w:val="00CD34CA"/>
    <w:rsid w:val="00CD37B1"/>
    <w:rsid w:val="00CF0C8D"/>
    <w:rsid w:val="00CF6D65"/>
    <w:rsid w:val="00D17FF8"/>
    <w:rsid w:val="00D26F6A"/>
    <w:rsid w:val="00D27DB2"/>
    <w:rsid w:val="00D3470A"/>
    <w:rsid w:val="00D36F1C"/>
    <w:rsid w:val="00D50EFA"/>
    <w:rsid w:val="00D63F32"/>
    <w:rsid w:val="00D640BD"/>
    <w:rsid w:val="00D7572A"/>
    <w:rsid w:val="00D81322"/>
    <w:rsid w:val="00DA00F7"/>
    <w:rsid w:val="00DA7C74"/>
    <w:rsid w:val="00DB17F3"/>
    <w:rsid w:val="00DB2A92"/>
    <w:rsid w:val="00DB69A4"/>
    <w:rsid w:val="00DC10E6"/>
    <w:rsid w:val="00DD472E"/>
    <w:rsid w:val="00DE0760"/>
    <w:rsid w:val="00DF4458"/>
    <w:rsid w:val="00DF5F31"/>
    <w:rsid w:val="00E035AF"/>
    <w:rsid w:val="00E13E66"/>
    <w:rsid w:val="00E258BF"/>
    <w:rsid w:val="00E67A05"/>
    <w:rsid w:val="00E8626F"/>
    <w:rsid w:val="00E87975"/>
    <w:rsid w:val="00EA06AB"/>
    <w:rsid w:val="00EA3440"/>
    <w:rsid w:val="00EB2859"/>
    <w:rsid w:val="00EB5470"/>
    <w:rsid w:val="00EB5D77"/>
    <w:rsid w:val="00EC1E0B"/>
    <w:rsid w:val="00EC2C32"/>
    <w:rsid w:val="00EE1C88"/>
    <w:rsid w:val="00EF2BB0"/>
    <w:rsid w:val="00EF36ED"/>
    <w:rsid w:val="00F2180D"/>
    <w:rsid w:val="00F540D0"/>
    <w:rsid w:val="00F54398"/>
    <w:rsid w:val="00F6544B"/>
    <w:rsid w:val="00F7128E"/>
    <w:rsid w:val="00F74879"/>
    <w:rsid w:val="00F86C5E"/>
    <w:rsid w:val="00FA6663"/>
    <w:rsid w:val="00FD44D0"/>
    <w:rsid w:val="00FE7414"/>
    <w:rsid w:val="00FF04ED"/>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numbering" w:customStyle="1" w:styleId="NoList1">
    <w:name w:val="No List1"/>
    <w:next w:val="NoList"/>
    <w:uiPriority w:val="99"/>
    <w:semiHidden/>
    <w:unhideWhenUsed/>
    <w:rsid w:val="00CF0C8D"/>
  </w:style>
  <w:style w:type="table" w:customStyle="1" w:styleId="TableGrid1">
    <w:name w:val="Table Grid1"/>
    <w:basedOn w:val="TableNormal"/>
    <w:next w:val="TableGrid"/>
    <w:uiPriority w:val="59"/>
    <w:rsid w:val="00CF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72"/>
    <w:rsid w:val="00CF0C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Accent51">
    <w:name w:val="Colorful List - Accent 51"/>
    <w:basedOn w:val="TableNormal"/>
    <w:next w:val="ColorfulList-Accent5"/>
    <w:uiPriority w:val="72"/>
    <w:rsid w:val="00CF0C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41">
    <w:name w:val="Colorful List - Accent 41"/>
    <w:basedOn w:val="TableNormal"/>
    <w:next w:val="ColorfulList-Accent4"/>
    <w:uiPriority w:val="72"/>
    <w:rsid w:val="00CF0C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31">
    <w:name w:val="Colorful List - Accent 31"/>
    <w:basedOn w:val="TableNormal"/>
    <w:next w:val="ColorfulList-Accent3"/>
    <w:uiPriority w:val="72"/>
    <w:rsid w:val="00CF0C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21">
    <w:name w:val="Colorful List - Accent 21"/>
    <w:basedOn w:val="TableNormal"/>
    <w:next w:val="ColorfulList-Accent2"/>
    <w:uiPriority w:val="72"/>
    <w:rsid w:val="00CF0C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12">
    <w:name w:val="Colorful List - Accent 12"/>
    <w:basedOn w:val="TableNormal"/>
    <w:next w:val="ColorfulList-Accent1"/>
    <w:uiPriority w:val="72"/>
    <w:rsid w:val="00CF0C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1">
    <w:name w:val="Colorful List1"/>
    <w:basedOn w:val="TableNormal"/>
    <w:next w:val="ColorfulList"/>
    <w:uiPriority w:val="72"/>
    <w:rsid w:val="00CF0C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Accent61">
    <w:name w:val="Colorful Shading - Accent 61"/>
    <w:basedOn w:val="TableNormal"/>
    <w:next w:val="ColorfulShading-Accent6"/>
    <w:uiPriority w:val="71"/>
    <w:rsid w:val="00CF0C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LightShading-Accent51">
    <w:name w:val="Light Shading - Accent 51"/>
    <w:basedOn w:val="TableNormal"/>
    <w:next w:val="LightShading-Accent5"/>
    <w:uiPriority w:val="60"/>
    <w:rsid w:val="00CF0C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41">
    <w:name w:val="Light Shading - Accent 41"/>
    <w:basedOn w:val="TableNormal"/>
    <w:next w:val="LightShading-Accent4"/>
    <w:uiPriority w:val="60"/>
    <w:rsid w:val="00CF0C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31">
    <w:name w:val="Light Shading - Accent 31"/>
    <w:basedOn w:val="TableNormal"/>
    <w:next w:val="LightShading-Accent3"/>
    <w:uiPriority w:val="60"/>
    <w:rsid w:val="00CF0C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21">
    <w:name w:val="Light Shading - Accent 21"/>
    <w:basedOn w:val="TableNormal"/>
    <w:next w:val="LightShading-Accent2"/>
    <w:uiPriority w:val="60"/>
    <w:rsid w:val="00CF0C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next w:val="LightShading-Accent1"/>
    <w:uiPriority w:val="60"/>
    <w:rsid w:val="00CF0C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F0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CF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F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7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7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306">
      <w:bodyDiv w:val="1"/>
      <w:marLeft w:val="0"/>
      <w:marRight w:val="0"/>
      <w:marTop w:val="0"/>
      <w:marBottom w:val="0"/>
      <w:divBdr>
        <w:top w:val="none" w:sz="0" w:space="0" w:color="auto"/>
        <w:left w:val="none" w:sz="0" w:space="0" w:color="auto"/>
        <w:bottom w:val="none" w:sz="0" w:space="0" w:color="auto"/>
        <w:right w:val="none" w:sz="0" w:space="0" w:color="auto"/>
      </w:divBdr>
      <w:divsChild>
        <w:div w:id="1656951849">
          <w:marLeft w:val="547"/>
          <w:marRight w:val="0"/>
          <w:marTop w:val="0"/>
          <w:marBottom w:val="0"/>
          <w:divBdr>
            <w:top w:val="none" w:sz="0" w:space="0" w:color="auto"/>
            <w:left w:val="none" w:sz="0" w:space="0" w:color="auto"/>
            <w:bottom w:val="none" w:sz="0" w:space="0" w:color="auto"/>
            <w:right w:val="none" w:sz="0" w:space="0" w:color="auto"/>
          </w:divBdr>
        </w:div>
      </w:divsChild>
    </w:div>
    <w:div w:id="632638469">
      <w:bodyDiv w:val="1"/>
      <w:marLeft w:val="0"/>
      <w:marRight w:val="0"/>
      <w:marTop w:val="0"/>
      <w:marBottom w:val="0"/>
      <w:divBdr>
        <w:top w:val="none" w:sz="0" w:space="0" w:color="auto"/>
        <w:left w:val="none" w:sz="0" w:space="0" w:color="auto"/>
        <w:bottom w:val="none" w:sz="0" w:space="0" w:color="auto"/>
        <w:right w:val="none" w:sz="0" w:space="0" w:color="auto"/>
      </w:divBdr>
    </w:div>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Data" Target="diagrams/data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1.jpg"/><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microsoft.com/office/2007/relationships/diagramDrawing" Target="diagrams/drawing2.xml"/><Relationship Id="rId10" Type="http://schemas.openxmlformats.org/officeDocument/2006/relationships/image" Target="media/image4.png"/><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967F63-70DD-466F-9A57-717620DF17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ADAFB9-FF92-4723-B53E-0CD05D7FEBF5}">
      <dgm:prSet phldrT="[Text]" custT="1"/>
      <dgm:spPr>
        <a:solidFill>
          <a:srgbClr val="0070C0"/>
        </a:solidFill>
      </dgm:spPr>
      <dgm:t>
        <a:bodyPr/>
        <a:lstStyle/>
        <a:p>
          <a:r>
            <a:rPr lang="en-GB" sz="1050">
              <a:latin typeface="+mn-lt"/>
              <a:cs typeface="Arial" panose="020B0604020202020204" pitchFamily="34" charset="0"/>
            </a:rPr>
            <a:t>National Improvement Framework for Education 2020</a:t>
          </a:r>
        </a:p>
      </dgm:t>
    </dgm:pt>
    <dgm:pt modelId="{A9EF559D-D9FB-46A0-AC00-089CAC3FA6CA}" type="parTrans" cxnId="{1D88F3BE-3FE4-4A9A-9238-ED4DE33D285E}">
      <dgm:prSet/>
      <dgm:spPr/>
      <dgm:t>
        <a:bodyPr/>
        <a:lstStyle/>
        <a:p>
          <a:endParaRPr lang="en-GB" sz="1050"/>
        </a:p>
      </dgm:t>
    </dgm:pt>
    <dgm:pt modelId="{FDB1B176-0D49-48B1-9839-B6092F8F54AC}" type="sibTrans" cxnId="{1D88F3BE-3FE4-4A9A-9238-ED4DE33D285E}">
      <dgm:prSet/>
      <dgm:spPr/>
      <dgm:t>
        <a:bodyPr/>
        <a:lstStyle/>
        <a:p>
          <a:endParaRPr lang="en-GB" sz="1050"/>
        </a:p>
      </dgm:t>
    </dgm:pt>
    <dgm:pt modelId="{4326BF4C-8B77-4A99-8CAA-C1CC4C8200EB}">
      <dgm:prSet phldrT="[Tex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Council Plan 2019-24</a:t>
          </a:r>
        </a:p>
      </dgm:t>
    </dgm:pt>
    <dgm:pt modelId="{AC41CD1B-9827-4ABA-BF4F-87822147339A}" type="parTrans" cxnId="{BF2741FC-822A-4E48-AB23-3DF52966AF61}">
      <dgm:prSet/>
      <dgm:spPr/>
      <dgm:t>
        <a:bodyPr/>
        <a:lstStyle/>
        <a:p>
          <a:endParaRPr lang="en-GB" sz="1050"/>
        </a:p>
      </dgm:t>
    </dgm:pt>
    <dgm:pt modelId="{215E7A0E-5584-48E5-84EC-5F2A1F9BB54C}" type="sibTrans" cxnId="{BF2741FC-822A-4E48-AB23-3DF52966AF61}">
      <dgm:prSet/>
      <dgm:spPr/>
      <dgm:t>
        <a:bodyPr/>
        <a:lstStyle/>
        <a:p>
          <a:endParaRPr lang="en-GB" sz="1050"/>
        </a:p>
      </dgm:t>
    </dgm:pt>
    <dgm:pt modelId="{613F0D9C-8277-4A23-9A82-E588BF11609D}">
      <dgm:prSe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Children's Services Plan 2020-23</a:t>
          </a:r>
        </a:p>
      </dgm:t>
    </dgm:pt>
    <dgm:pt modelId="{9A29CCAB-34E6-40D2-968D-5701CCE11D9E}" type="parTrans" cxnId="{3482D579-77AF-4B2D-BF02-9CEC559519FA}">
      <dgm:prSet/>
      <dgm:spPr/>
      <dgm:t>
        <a:bodyPr/>
        <a:lstStyle/>
        <a:p>
          <a:endParaRPr lang="en-GB" sz="1050"/>
        </a:p>
      </dgm:t>
    </dgm:pt>
    <dgm:pt modelId="{7F29E6C0-6676-4648-B015-E617C2E9FE74}" type="sibTrans" cxnId="{3482D579-77AF-4B2D-BF02-9CEC559519FA}">
      <dgm:prSet/>
      <dgm:spPr/>
      <dgm:t>
        <a:bodyPr/>
        <a:lstStyle/>
        <a:p>
          <a:endParaRPr lang="en-GB" sz="1050"/>
        </a:p>
      </dgm:t>
    </dgm:pt>
    <dgm:pt modelId="{04628927-EAD7-4E64-8D7C-0AAAC461A5B1}">
      <dgm:prSet custT="1"/>
      <dgm:spPr>
        <a:solidFill>
          <a:srgbClr val="00B0F0"/>
        </a:solidFill>
      </dgm:spPr>
      <dgm:t>
        <a:bodyPr/>
        <a:lstStyle/>
        <a:p>
          <a:r>
            <a:rPr lang="en-GB" sz="1050"/>
            <a:t>North Ayrshire Education Service Improvement Plan 2020-22</a:t>
          </a:r>
        </a:p>
      </dgm:t>
    </dgm:pt>
    <dgm:pt modelId="{6DCFB02E-F422-47A7-A73B-B1640609EC8D}" type="parTrans" cxnId="{BF8ADB11-A788-42F5-9019-AFEB8830BEEB}">
      <dgm:prSet/>
      <dgm:spPr/>
      <dgm:t>
        <a:bodyPr/>
        <a:lstStyle/>
        <a:p>
          <a:endParaRPr lang="en-GB" sz="1050"/>
        </a:p>
      </dgm:t>
    </dgm:pt>
    <dgm:pt modelId="{0CF3700E-EA7A-4548-9165-777C2677D575}" type="sibTrans" cxnId="{BF8ADB11-A788-42F5-9019-AFEB8830BEEB}">
      <dgm:prSet/>
      <dgm:spPr/>
      <dgm:t>
        <a:bodyPr/>
        <a:lstStyle/>
        <a:p>
          <a:endParaRPr lang="en-GB" sz="1050"/>
        </a:p>
      </dgm:t>
    </dgm:pt>
    <dgm:pt modelId="{5C0C5878-549C-40F5-ABF0-A1D19F1A6C67}">
      <dgm:prSet custT="1"/>
      <dgm:spPr>
        <a:solidFill>
          <a:srgbClr val="0070C0"/>
        </a:solidFill>
      </dgm:spPr>
      <dgm:t>
        <a:bodyPr/>
        <a:lstStyle/>
        <a:p>
          <a:r>
            <a:rPr lang="en-GB" sz="1050">
              <a:latin typeface="+mn-lt"/>
            </a:rPr>
            <a:t>North Ayrshire </a:t>
          </a:r>
          <a:r>
            <a:rPr lang="en-GB" sz="1050">
              <a:latin typeface="+mn-lt"/>
              <a:cs typeface="Arial" panose="020B0604020202020204" pitchFamily="34" charset="0"/>
            </a:rPr>
            <a:t>Attainment</a:t>
          </a:r>
          <a:r>
            <a:rPr lang="en-GB" sz="1050">
              <a:latin typeface="+mn-lt"/>
            </a:rPr>
            <a:t> Challenge Annual Plan</a:t>
          </a:r>
        </a:p>
      </dgm:t>
    </dgm:pt>
    <dgm:pt modelId="{7286FAA1-5C50-4EC5-9D1F-3B8BD65CDC21}" type="parTrans" cxnId="{F7A63504-039B-43ED-B6FA-6F488A7C07EF}">
      <dgm:prSet/>
      <dgm:spPr/>
      <dgm:t>
        <a:bodyPr/>
        <a:lstStyle/>
        <a:p>
          <a:endParaRPr lang="en-GB" sz="1050"/>
        </a:p>
      </dgm:t>
    </dgm:pt>
    <dgm:pt modelId="{9F8F13CC-F07E-40B2-BA1B-706E1A29908E}" type="sibTrans" cxnId="{F7A63504-039B-43ED-B6FA-6F488A7C07EF}">
      <dgm:prSet/>
      <dgm:spPr/>
      <dgm:t>
        <a:bodyPr/>
        <a:lstStyle/>
        <a:p>
          <a:endParaRPr lang="en-GB" sz="1050"/>
        </a:p>
      </dgm:t>
    </dgm:pt>
    <dgm:pt modelId="{348C70F2-593D-4132-8BEE-69ED26425C1B}">
      <dgm:prSet custT="1"/>
      <dgm:spPr>
        <a:solidFill>
          <a:srgbClr val="0070C0"/>
        </a:solidFill>
      </dgm:spPr>
      <dgm:t>
        <a:bodyPr/>
        <a:lstStyle/>
        <a:p>
          <a:r>
            <a:rPr lang="en-GB" sz="1050">
              <a:latin typeface="+mn-lt"/>
            </a:rPr>
            <a:t>North Ayrshire Early Learning &amp; Childcare </a:t>
          </a:r>
          <a:r>
            <a:rPr lang="en-GB" sz="1050">
              <a:latin typeface="+mn-lt"/>
              <a:cs typeface="Arial" panose="020B0604020202020204" pitchFamily="34" charset="0"/>
            </a:rPr>
            <a:t>Expansion</a:t>
          </a:r>
          <a:r>
            <a:rPr lang="en-GB" sz="1050">
              <a:latin typeface="+mn-lt"/>
            </a:rPr>
            <a:t> Plan</a:t>
          </a:r>
        </a:p>
      </dgm:t>
    </dgm:pt>
    <dgm:pt modelId="{FB12CE4F-3667-4CA3-9948-8D8D0CA88F4A}" type="parTrans" cxnId="{00107C97-4DA5-4FC1-904F-AF072F852C64}">
      <dgm:prSet/>
      <dgm:spPr/>
      <dgm:t>
        <a:bodyPr/>
        <a:lstStyle/>
        <a:p>
          <a:endParaRPr lang="en-GB" sz="1050"/>
        </a:p>
      </dgm:t>
    </dgm:pt>
    <dgm:pt modelId="{BC0F4EF5-76EA-4C2C-9B7D-9283F90DC3D8}" type="sibTrans" cxnId="{00107C97-4DA5-4FC1-904F-AF072F852C64}">
      <dgm:prSet/>
      <dgm:spPr/>
      <dgm:t>
        <a:bodyPr/>
        <a:lstStyle/>
        <a:p>
          <a:endParaRPr lang="en-GB" sz="1050"/>
        </a:p>
      </dgm:t>
    </dgm:pt>
    <dgm:pt modelId="{6340C4B0-7F24-4F7E-B708-FB9998238191}" type="pres">
      <dgm:prSet presAssocID="{28967F63-70DD-466F-9A57-717620DF17A4}" presName="hierChild1" presStyleCnt="0">
        <dgm:presLayoutVars>
          <dgm:orgChart val="1"/>
          <dgm:chPref val="1"/>
          <dgm:dir/>
          <dgm:animOne val="branch"/>
          <dgm:animLvl val="lvl"/>
          <dgm:resizeHandles/>
        </dgm:presLayoutVars>
      </dgm:prSet>
      <dgm:spPr/>
      <dgm:t>
        <a:bodyPr/>
        <a:lstStyle/>
        <a:p>
          <a:endParaRPr lang="en-US"/>
        </a:p>
      </dgm:t>
    </dgm:pt>
    <dgm:pt modelId="{2615023A-A1E9-4D00-8C78-A62F862C31BB}" type="pres">
      <dgm:prSet presAssocID="{8BADAFB9-FF92-4723-B53E-0CD05D7FEBF5}" presName="hierRoot1" presStyleCnt="0">
        <dgm:presLayoutVars>
          <dgm:hierBranch/>
        </dgm:presLayoutVars>
      </dgm:prSet>
      <dgm:spPr/>
    </dgm:pt>
    <dgm:pt modelId="{62180D68-D14D-4323-8FE5-185B7DC35182}" type="pres">
      <dgm:prSet presAssocID="{8BADAFB9-FF92-4723-B53E-0CD05D7FEBF5}" presName="rootComposite1" presStyleCnt="0"/>
      <dgm:spPr/>
    </dgm:pt>
    <dgm:pt modelId="{36561310-267E-48D3-B78C-E29FDD0839BF}" type="pres">
      <dgm:prSet presAssocID="{8BADAFB9-FF92-4723-B53E-0CD05D7FEBF5}" presName="rootText1" presStyleLbl="node0" presStyleIdx="0" presStyleCnt="1" custScaleX="561890">
        <dgm:presLayoutVars>
          <dgm:chPref val="3"/>
        </dgm:presLayoutVars>
      </dgm:prSet>
      <dgm:spPr/>
      <dgm:t>
        <a:bodyPr/>
        <a:lstStyle/>
        <a:p>
          <a:endParaRPr lang="en-US"/>
        </a:p>
      </dgm:t>
    </dgm:pt>
    <dgm:pt modelId="{6E81DFA9-391F-45A3-904E-5E543ACA562C}" type="pres">
      <dgm:prSet presAssocID="{8BADAFB9-FF92-4723-B53E-0CD05D7FEBF5}" presName="rootConnector1" presStyleLbl="node1" presStyleIdx="0" presStyleCnt="0"/>
      <dgm:spPr/>
      <dgm:t>
        <a:bodyPr/>
        <a:lstStyle/>
        <a:p>
          <a:endParaRPr lang="en-US"/>
        </a:p>
      </dgm:t>
    </dgm:pt>
    <dgm:pt modelId="{0CDE1D25-70A0-4E41-8D9C-7676246BB0B9}" type="pres">
      <dgm:prSet presAssocID="{8BADAFB9-FF92-4723-B53E-0CD05D7FEBF5}" presName="hierChild2" presStyleCnt="0"/>
      <dgm:spPr/>
    </dgm:pt>
    <dgm:pt modelId="{A2B93F12-87AB-4D2F-9887-32688839CC9F}" type="pres">
      <dgm:prSet presAssocID="{AC41CD1B-9827-4ABA-BF4F-87822147339A}" presName="Name35" presStyleLbl="parChTrans1D2" presStyleIdx="0" presStyleCnt="1"/>
      <dgm:spPr>
        <a:prstGeom prst="downArrow">
          <a:avLst/>
        </a:prstGeom>
      </dgm:spPr>
      <dgm:t>
        <a:bodyPr/>
        <a:lstStyle/>
        <a:p>
          <a:endParaRPr lang="en-US"/>
        </a:p>
      </dgm:t>
    </dgm:pt>
    <dgm:pt modelId="{E2BFC77C-881A-4E60-BF8C-62DB847B6444}" type="pres">
      <dgm:prSet presAssocID="{4326BF4C-8B77-4A99-8CAA-C1CC4C8200EB}" presName="hierRoot2" presStyleCnt="0">
        <dgm:presLayoutVars>
          <dgm:hierBranch/>
        </dgm:presLayoutVars>
      </dgm:prSet>
      <dgm:spPr/>
    </dgm:pt>
    <dgm:pt modelId="{F285054D-3629-4D50-80DA-82B6C2917197}" type="pres">
      <dgm:prSet presAssocID="{4326BF4C-8B77-4A99-8CAA-C1CC4C8200EB}" presName="rootComposite" presStyleCnt="0"/>
      <dgm:spPr/>
    </dgm:pt>
    <dgm:pt modelId="{D8D7B46F-3F78-4D27-BEC4-08AC2831C031}" type="pres">
      <dgm:prSet presAssocID="{4326BF4C-8B77-4A99-8CAA-C1CC4C8200EB}" presName="rootText" presStyleLbl="node2" presStyleIdx="0" presStyleCnt="1" custScaleX="561890">
        <dgm:presLayoutVars>
          <dgm:chPref val="3"/>
        </dgm:presLayoutVars>
      </dgm:prSet>
      <dgm:spPr/>
      <dgm:t>
        <a:bodyPr/>
        <a:lstStyle/>
        <a:p>
          <a:endParaRPr lang="en-US"/>
        </a:p>
      </dgm:t>
    </dgm:pt>
    <dgm:pt modelId="{399B6168-01D4-4B34-ADD3-D34FD3A6CE92}" type="pres">
      <dgm:prSet presAssocID="{4326BF4C-8B77-4A99-8CAA-C1CC4C8200EB}" presName="rootConnector" presStyleLbl="node2" presStyleIdx="0" presStyleCnt="1"/>
      <dgm:spPr/>
      <dgm:t>
        <a:bodyPr/>
        <a:lstStyle/>
        <a:p>
          <a:endParaRPr lang="en-US"/>
        </a:p>
      </dgm:t>
    </dgm:pt>
    <dgm:pt modelId="{B2001EE8-9FCE-486B-B6F5-D43B52F5C36E}" type="pres">
      <dgm:prSet presAssocID="{4326BF4C-8B77-4A99-8CAA-C1CC4C8200EB}" presName="hierChild4" presStyleCnt="0"/>
      <dgm:spPr/>
    </dgm:pt>
    <dgm:pt modelId="{A0228951-CEA7-413E-ACB9-8C234F36DDE1}" type="pres">
      <dgm:prSet presAssocID="{9A29CCAB-34E6-40D2-968D-5701CCE11D9E}" presName="Name35" presStyleLbl="parChTrans1D3" presStyleIdx="0" presStyleCnt="1"/>
      <dgm:spPr>
        <a:prstGeom prst="downArrow">
          <a:avLst/>
        </a:prstGeom>
      </dgm:spPr>
      <dgm:t>
        <a:bodyPr/>
        <a:lstStyle/>
        <a:p>
          <a:endParaRPr lang="en-US"/>
        </a:p>
      </dgm:t>
    </dgm:pt>
    <dgm:pt modelId="{A1BCF2A5-0E22-4932-A9E0-4C6B28956E9D}" type="pres">
      <dgm:prSet presAssocID="{613F0D9C-8277-4A23-9A82-E588BF11609D}" presName="hierRoot2" presStyleCnt="0">
        <dgm:presLayoutVars>
          <dgm:hierBranch/>
        </dgm:presLayoutVars>
      </dgm:prSet>
      <dgm:spPr/>
    </dgm:pt>
    <dgm:pt modelId="{9FADA65E-9CEF-40B2-9E6B-1909698E718F}" type="pres">
      <dgm:prSet presAssocID="{613F0D9C-8277-4A23-9A82-E588BF11609D}" presName="rootComposite" presStyleCnt="0"/>
      <dgm:spPr/>
    </dgm:pt>
    <dgm:pt modelId="{1B69DCF6-1BE5-496B-AFCE-E57424899D37}" type="pres">
      <dgm:prSet presAssocID="{613F0D9C-8277-4A23-9A82-E588BF11609D}" presName="rootText" presStyleLbl="node3" presStyleIdx="0" presStyleCnt="1" custScaleX="561890">
        <dgm:presLayoutVars>
          <dgm:chPref val="3"/>
        </dgm:presLayoutVars>
      </dgm:prSet>
      <dgm:spPr/>
      <dgm:t>
        <a:bodyPr/>
        <a:lstStyle/>
        <a:p>
          <a:endParaRPr lang="en-US"/>
        </a:p>
      </dgm:t>
    </dgm:pt>
    <dgm:pt modelId="{A16C008B-9B3B-48C2-BA22-60099D7B079D}" type="pres">
      <dgm:prSet presAssocID="{613F0D9C-8277-4A23-9A82-E588BF11609D}" presName="rootConnector" presStyleLbl="node3" presStyleIdx="0" presStyleCnt="1"/>
      <dgm:spPr/>
      <dgm:t>
        <a:bodyPr/>
        <a:lstStyle/>
        <a:p>
          <a:endParaRPr lang="en-US"/>
        </a:p>
      </dgm:t>
    </dgm:pt>
    <dgm:pt modelId="{75EB73D9-0B71-42AD-9858-FA4EEB2C933A}" type="pres">
      <dgm:prSet presAssocID="{613F0D9C-8277-4A23-9A82-E588BF11609D}" presName="hierChild4" presStyleCnt="0"/>
      <dgm:spPr/>
    </dgm:pt>
    <dgm:pt modelId="{196D7046-DED7-4F70-826F-3B0FC20306C9}" type="pres">
      <dgm:prSet presAssocID="{6DCFB02E-F422-47A7-A73B-B1640609EC8D}" presName="Name35" presStyleLbl="parChTrans1D4" presStyleIdx="0" presStyleCnt="3"/>
      <dgm:spPr>
        <a:prstGeom prst="downArrow">
          <a:avLst/>
        </a:prstGeom>
      </dgm:spPr>
      <dgm:t>
        <a:bodyPr/>
        <a:lstStyle/>
        <a:p>
          <a:endParaRPr lang="en-US"/>
        </a:p>
      </dgm:t>
    </dgm:pt>
    <dgm:pt modelId="{31F53FA8-8F0B-4DFF-8F8F-16FE50C5BF2B}" type="pres">
      <dgm:prSet presAssocID="{04628927-EAD7-4E64-8D7C-0AAAC461A5B1}" presName="hierRoot2" presStyleCnt="0">
        <dgm:presLayoutVars>
          <dgm:hierBranch/>
        </dgm:presLayoutVars>
      </dgm:prSet>
      <dgm:spPr/>
    </dgm:pt>
    <dgm:pt modelId="{A817D1FE-449F-47A2-A295-FB549C11F289}" type="pres">
      <dgm:prSet presAssocID="{04628927-EAD7-4E64-8D7C-0AAAC461A5B1}" presName="rootComposite" presStyleCnt="0"/>
      <dgm:spPr/>
    </dgm:pt>
    <dgm:pt modelId="{A24AFD40-14AF-4198-806F-9F0EAC9B7B95}" type="pres">
      <dgm:prSet presAssocID="{04628927-EAD7-4E64-8D7C-0AAAC461A5B1}" presName="rootText" presStyleLbl="node4" presStyleIdx="0" presStyleCnt="3" custScaleX="561890">
        <dgm:presLayoutVars>
          <dgm:chPref val="3"/>
        </dgm:presLayoutVars>
      </dgm:prSet>
      <dgm:spPr/>
      <dgm:t>
        <a:bodyPr/>
        <a:lstStyle/>
        <a:p>
          <a:endParaRPr lang="en-US"/>
        </a:p>
      </dgm:t>
    </dgm:pt>
    <dgm:pt modelId="{23D8D1C2-381A-4003-B758-019E0316BF2F}" type="pres">
      <dgm:prSet presAssocID="{04628927-EAD7-4E64-8D7C-0AAAC461A5B1}" presName="rootConnector" presStyleLbl="node4" presStyleIdx="0" presStyleCnt="3"/>
      <dgm:spPr/>
      <dgm:t>
        <a:bodyPr/>
        <a:lstStyle/>
        <a:p>
          <a:endParaRPr lang="en-US"/>
        </a:p>
      </dgm:t>
    </dgm:pt>
    <dgm:pt modelId="{A126FCCF-F432-4135-8F57-26F6E17D895F}" type="pres">
      <dgm:prSet presAssocID="{04628927-EAD7-4E64-8D7C-0AAAC461A5B1}" presName="hierChild4" presStyleCnt="0"/>
      <dgm:spPr/>
    </dgm:pt>
    <dgm:pt modelId="{04332D58-7745-42B7-9F5B-ACE24873F890}" type="pres">
      <dgm:prSet presAssocID="{7286FAA1-5C50-4EC5-9D1F-3B8BD65CDC21}" presName="Name35" presStyleLbl="parChTrans1D4" presStyleIdx="1" presStyleCnt="3"/>
      <dgm:spPr/>
      <dgm:t>
        <a:bodyPr/>
        <a:lstStyle/>
        <a:p>
          <a:endParaRPr lang="en-US"/>
        </a:p>
      </dgm:t>
    </dgm:pt>
    <dgm:pt modelId="{F92EB599-77C4-46EE-AF08-237F2A32F985}" type="pres">
      <dgm:prSet presAssocID="{5C0C5878-549C-40F5-ABF0-A1D19F1A6C67}" presName="hierRoot2" presStyleCnt="0">
        <dgm:presLayoutVars>
          <dgm:hierBranch val="init"/>
        </dgm:presLayoutVars>
      </dgm:prSet>
      <dgm:spPr/>
    </dgm:pt>
    <dgm:pt modelId="{DECF6B93-A0E4-4ECD-B97E-AFAC5EDBE688}" type="pres">
      <dgm:prSet presAssocID="{5C0C5878-549C-40F5-ABF0-A1D19F1A6C67}" presName="rootComposite" presStyleCnt="0"/>
      <dgm:spPr/>
    </dgm:pt>
    <dgm:pt modelId="{19099692-DE23-4021-B38B-AF1A588A0360}" type="pres">
      <dgm:prSet presAssocID="{5C0C5878-549C-40F5-ABF0-A1D19F1A6C67}" presName="rootText" presStyleLbl="node4" presStyleIdx="1" presStyleCnt="3" custScaleX="277386">
        <dgm:presLayoutVars>
          <dgm:chPref val="3"/>
        </dgm:presLayoutVars>
      </dgm:prSet>
      <dgm:spPr/>
      <dgm:t>
        <a:bodyPr/>
        <a:lstStyle/>
        <a:p>
          <a:endParaRPr lang="en-US"/>
        </a:p>
      </dgm:t>
    </dgm:pt>
    <dgm:pt modelId="{3C50C20F-F70C-48D1-B9C3-81872658CB3E}" type="pres">
      <dgm:prSet presAssocID="{5C0C5878-549C-40F5-ABF0-A1D19F1A6C67}" presName="rootConnector" presStyleLbl="node4" presStyleIdx="1" presStyleCnt="3"/>
      <dgm:spPr/>
      <dgm:t>
        <a:bodyPr/>
        <a:lstStyle/>
        <a:p>
          <a:endParaRPr lang="en-US"/>
        </a:p>
      </dgm:t>
    </dgm:pt>
    <dgm:pt modelId="{71D3371A-C3A0-4DF3-979F-5348EA95C8F1}" type="pres">
      <dgm:prSet presAssocID="{5C0C5878-549C-40F5-ABF0-A1D19F1A6C67}" presName="hierChild4" presStyleCnt="0"/>
      <dgm:spPr/>
    </dgm:pt>
    <dgm:pt modelId="{402870A1-3C70-4F07-983B-D2B734F98EC7}" type="pres">
      <dgm:prSet presAssocID="{5C0C5878-549C-40F5-ABF0-A1D19F1A6C67}" presName="hierChild5" presStyleCnt="0"/>
      <dgm:spPr/>
    </dgm:pt>
    <dgm:pt modelId="{880E57CE-58B5-4522-B82F-28AB5C30FEEC}" type="pres">
      <dgm:prSet presAssocID="{FB12CE4F-3667-4CA3-9948-8D8D0CA88F4A}" presName="Name35" presStyleLbl="parChTrans1D4" presStyleIdx="2" presStyleCnt="3"/>
      <dgm:spPr/>
      <dgm:t>
        <a:bodyPr/>
        <a:lstStyle/>
        <a:p>
          <a:endParaRPr lang="en-US"/>
        </a:p>
      </dgm:t>
    </dgm:pt>
    <dgm:pt modelId="{E98C44D0-B696-442F-8C45-8A9C8BF61A4E}" type="pres">
      <dgm:prSet presAssocID="{348C70F2-593D-4132-8BEE-69ED26425C1B}" presName="hierRoot2" presStyleCnt="0">
        <dgm:presLayoutVars>
          <dgm:hierBranch val="init"/>
        </dgm:presLayoutVars>
      </dgm:prSet>
      <dgm:spPr/>
    </dgm:pt>
    <dgm:pt modelId="{75BBDD19-332A-45DA-BFA6-54E3AD079001}" type="pres">
      <dgm:prSet presAssocID="{348C70F2-593D-4132-8BEE-69ED26425C1B}" presName="rootComposite" presStyleCnt="0"/>
      <dgm:spPr/>
    </dgm:pt>
    <dgm:pt modelId="{930662B9-9FA2-4E7F-89C2-28F7FE2D449E}" type="pres">
      <dgm:prSet presAssocID="{348C70F2-593D-4132-8BEE-69ED26425C1B}" presName="rootText" presStyleLbl="node4" presStyleIdx="2" presStyleCnt="3" custScaleX="277386">
        <dgm:presLayoutVars>
          <dgm:chPref val="3"/>
        </dgm:presLayoutVars>
      </dgm:prSet>
      <dgm:spPr/>
      <dgm:t>
        <a:bodyPr/>
        <a:lstStyle/>
        <a:p>
          <a:endParaRPr lang="en-US"/>
        </a:p>
      </dgm:t>
    </dgm:pt>
    <dgm:pt modelId="{7F9A539E-35A6-40F2-BFD7-03D2D783BD94}" type="pres">
      <dgm:prSet presAssocID="{348C70F2-593D-4132-8BEE-69ED26425C1B}" presName="rootConnector" presStyleLbl="node4" presStyleIdx="2" presStyleCnt="3"/>
      <dgm:spPr/>
      <dgm:t>
        <a:bodyPr/>
        <a:lstStyle/>
        <a:p>
          <a:endParaRPr lang="en-US"/>
        </a:p>
      </dgm:t>
    </dgm:pt>
    <dgm:pt modelId="{8D7BEA10-7AC3-4231-85F0-335E4A13ADB9}" type="pres">
      <dgm:prSet presAssocID="{348C70F2-593D-4132-8BEE-69ED26425C1B}" presName="hierChild4" presStyleCnt="0"/>
      <dgm:spPr/>
    </dgm:pt>
    <dgm:pt modelId="{7F870EB1-5A90-4C51-B088-E6C3090C90FC}" type="pres">
      <dgm:prSet presAssocID="{348C70F2-593D-4132-8BEE-69ED26425C1B}" presName="hierChild5" presStyleCnt="0"/>
      <dgm:spPr/>
    </dgm:pt>
    <dgm:pt modelId="{ED577844-B5E2-4795-B999-12AC0098EF4F}" type="pres">
      <dgm:prSet presAssocID="{04628927-EAD7-4E64-8D7C-0AAAC461A5B1}" presName="hierChild5" presStyleCnt="0"/>
      <dgm:spPr/>
    </dgm:pt>
    <dgm:pt modelId="{1CFF4040-C28D-43FB-B9E7-0F6C88757241}" type="pres">
      <dgm:prSet presAssocID="{613F0D9C-8277-4A23-9A82-E588BF11609D}" presName="hierChild5" presStyleCnt="0"/>
      <dgm:spPr/>
    </dgm:pt>
    <dgm:pt modelId="{975496BA-5BA5-4461-9335-59F6D317959E}" type="pres">
      <dgm:prSet presAssocID="{4326BF4C-8B77-4A99-8CAA-C1CC4C8200EB}" presName="hierChild5" presStyleCnt="0"/>
      <dgm:spPr/>
    </dgm:pt>
    <dgm:pt modelId="{40BB4C92-064E-4DBB-96B1-9DE1D6D14850}" type="pres">
      <dgm:prSet presAssocID="{8BADAFB9-FF92-4723-B53E-0CD05D7FEBF5}" presName="hierChild3" presStyleCnt="0"/>
      <dgm:spPr/>
    </dgm:pt>
  </dgm:ptLst>
  <dgm:cxnLst>
    <dgm:cxn modelId="{4C3397EC-F1E0-4575-B2C8-B8EA44839A43}" type="presOf" srcId="{7286FAA1-5C50-4EC5-9D1F-3B8BD65CDC21}" destId="{04332D58-7745-42B7-9F5B-ACE24873F890}" srcOrd="0" destOrd="0" presId="urn:microsoft.com/office/officeart/2005/8/layout/orgChart1"/>
    <dgm:cxn modelId="{1F22C1F2-A9E4-45F8-9E65-C5C9A6BE2FC5}" type="presOf" srcId="{9A29CCAB-34E6-40D2-968D-5701CCE11D9E}" destId="{A0228951-CEA7-413E-ACB9-8C234F36DDE1}" srcOrd="0" destOrd="0" presId="urn:microsoft.com/office/officeart/2005/8/layout/orgChart1"/>
    <dgm:cxn modelId="{4FA803B9-D880-4C01-AE8E-34F45B557AE1}" type="presOf" srcId="{613F0D9C-8277-4A23-9A82-E588BF11609D}" destId="{A16C008B-9B3B-48C2-BA22-60099D7B079D}" srcOrd="1" destOrd="0" presId="urn:microsoft.com/office/officeart/2005/8/layout/orgChart1"/>
    <dgm:cxn modelId="{0AD8473A-1BF4-4BC1-905E-9ECE387CD5B7}" type="presOf" srcId="{4326BF4C-8B77-4A99-8CAA-C1CC4C8200EB}" destId="{399B6168-01D4-4B34-ADD3-D34FD3A6CE92}" srcOrd="1" destOrd="0" presId="urn:microsoft.com/office/officeart/2005/8/layout/orgChart1"/>
    <dgm:cxn modelId="{9FA886D4-E469-4D9D-85D6-DFD278F813E1}" type="presOf" srcId="{28967F63-70DD-466F-9A57-717620DF17A4}" destId="{6340C4B0-7F24-4F7E-B708-FB9998238191}" srcOrd="0" destOrd="0" presId="urn:microsoft.com/office/officeart/2005/8/layout/orgChart1"/>
    <dgm:cxn modelId="{1C59CC44-4BC6-4348-A639-0B307BC14BD0}" type="presOf" srcId="{04628927-EAD7-4E64-8D7C-0AAAC461A5B1}" destId="{23D8D1C2-381A-4003-B758-019E0316BF2F}" srcOrd="1" destOrd="0" presId="urn:microsoft.com/office/officeart/2005/8/layout/orgChart1"/>
    <dgm:cxn modelId="{4D1D5BCF-42DE-4664-A19E-E74857313C77}" type="presOf" srcId="{348C70F2-593D-4132-8BEE-69ED26425C1B}" destId="{930662B9-9FA2-4E7F-89C2-28F7FE2D449E}" srcOrd="0" destOrd="0" presId="urn:microsoft.com/office/officeart/2005/8/layout/orgChart1"/>
    <dgm:cxn modelId="{8EAA2FFD-CA3A-4E5A-9F4B-DF5B8A1F1788}" type="presOf" srcId="{4326BF4C-8B77-4A99-8CAA-C1CC4C8200EB}" destId="{D8D7B46F-3F78-4D27-BEC4-08AC2831C031}" srcOrd="0" destOrd="0" presId="urn:microsoft.com/office/officeart/2005/8/layout/orgChart1"/>
    <dgm:cxn modelId="{D9A22D3D-7263-4563-9CE9-4DD93BB8AC15}" type="presOf" srcId="{8BADAFB9-FF92-4723-B53E-0CD05D7FEBF5}" destId="{36561310-267E-48D3-B78C-E29FDD0839BF}" srcOrd="0" destOrd="0" presId="urn:microsoft.com/office/officeart/2005/8/layout/orgChart1"/>
    <dgm:cxn modelId="{1D88F3BE-3FE4-4A9A-9238-ED4DE33D285E}" srcId="{28967F63-70DD-466F-9A57-717620DF17A4}" destId="{8BADAFB9-FF92-4723-B53E-0CD05D7FEBF5}" srcOrd="0" destOrd="0" parTransId="{A9EF559D-D9FB-46A0-AC00-089CAC3FA6CA}" sibTransId="{FDB1B176-0D49-48B1-9839-B6092F8F54AC}"/>
    <dgm:cxn modelId="{0018FB66-D021-4C96-9463-E8E64D04912D}" type="presOf" srcId="{5C0C5878-549C-40F5-ABF0-A1D19F1A6C67}" destId="{19099692-DE23-4021-B38B-AF1A588A0360}" srcOrd="0" destOrd="0" presId="urn:microsoft.com/office/officeart/2005/8/layout/orgChart1"/>
    <dgm:cxn modelId="{439848C3-1158-42E8-BED4-0642C373870C}" type="presOf" srcId="{5C0C5878-549C-40F5-ABF0-A1D19F1A6C67}" destId="{3C50C20F-F70C-48D1-B9C3-81872658CB3E}" srcOrd="1" destOrd="0" presId="urn:microsoft.com/office/officeart/2005/8/layout/orgChart1"/>
    <dgm:cxn modelId="{E9F329DB-6FE7-4FC6-8AF2-DD4CAB726F95}" type="presOf" srcId="{04628927-EAD7-4E64-8D7C-0AAAC461A5B1}" destId="{A24AFD40-14AF-4198-806F-9F0EAC9B7B95}" srcOrd="0" destOrd="0" presId="urn:microsoft.com/office/officeart/2005/8/layout/orgChart1"/>
    <dgm:cxn modelId="{C926DF77-6034-4BD9-BC05-534CDF6483DF}" type="presOf" srcId="{6DCFB02E-F422-47A7-A73B-B1640609EC8D}" destId="{196D7046-DED7-4F70-826F-3B0FC20306C9}" srcOrd="0" destOrd="0" presId="urn:microsoft.com/office/officeart/2005/8/layout/orgChart1"/>
    <dgm:cxn modelId="{2612A275-5208-4813-9392-5A5226FD796B}" type="presOf" srcId="{8BADAFB9-FF92-4723-B53E-0CD05D7FEBF5}" destId="{6E81DFA9-391F-45A3-904E-5E543ACA562C}" srcOrd="1" destOrd="0" presId="urn:microsoft.com/office/officeart/2005/8/layout/orgChart1"/>
    <dgm:cxn modelId="{BF2741FC-822A-4E48-AB23-3DF52966AF61}" srcId="{8BADAFB9-FF92-4723-B53E-0CD05D7FEBF5}" destId="{4326BF4C-8B77-4A99-8CAA-C1CC4C8200EB}" srcOrd="0" destOrd="0" parTransId="{AC41CD1B-9827-4ABA-BF4F-87822147339A}" sibTransId="{215E7A0E-5584-48E5-84EC-5F2A1F9BB54C}"/>
    <dgm:cxn modelId="{AFC9C277-099D-4E6F-A584-C97C4105AB1E}" type="presOf" srcId="{AC41CD1B-9827-4ABA-BF4F-87822147339A}" destId="{A2B93F12-87AB-4D2F-9887-32688839CC9F}" srcOrd="0" destOrd="0" presId="urn:microsoft.com/office/officeart/2005/8/layout/orgChart1"/>
    <dgm:cxn modelId="{3482D579-77AF-4B2D-BF02-9CEC559519FA}" srcId="{4326BF4C-8B77-4A99-8CAA-C1CC4C8200EB}" destId="{613F0D9C-8277-4A23-9A82-E588BF11609D}" srcOrd="0" destOrd="0" parTransId="{9A29CCAB-34E6-40D2-968D-5701CCE11D9E}" sibTransId="{7F29E6C0-6676-4648-B015-E617C2E9FE74}"/>
    <dgm:cxn modelId="{61E35DB5-F2F8-4130-9E52-328B67C0DA20}" type="presOf" srcId="{FB12CE4F-3667-4CA3-9948-8D8D0CA88F4A}" destId="{880E57CE-58B5-4522-B82F-28AB5C30FEEC}" srcOrd="0" destOrd="0" presId="urn:microsoft.com/office/officeart/2005/8/layout/orgChart1"/>
    <dgm:cxn modelId="{BF8ADB11-A788-42F5-9019-AFEB8830BEEB}" srcId="{613F0D9C-8277-4A23-9A82-E588BF11609D}" destId="{04628927-EAD7-4E64-8D7C-0AAAC461A5B1}" srcOrd="0" destOrd="0" parTransId="{6DCFB02E-F422-47A7-A73B-B1640609EC8D}" sibTransId="{0CF3700E-EA7A-4548-9165-777C2677D575}"/>
    <dgm:cxn modelId="{52A8772C-5839-4E43-A94F-960258B31BF8}" type="presOf" srcId="{613F0D9C-8277-4A23-9A82-E588BF11609D}" destId="{1B69DCF6-1BE5-496B-AFCE-E57424899D37}" srcOrd="0" destOrd="0" presId="urn:microsoft.com/office/officeart/2005/8/layout/orgChart1"/>
    <dgm:cxn modelId="{DD25AA7D-04BA-4A86-8798-D97CCEE6221E}" type="presOf" srcId="{348C70F2-593D-4132-8BEE-69ED26425C1B}" destId="{7F9A539E-35A6-40F2-BFD7-03D2D783BD94}" srcOrd="1" destOrd="0" presId="urn:microsoft.com/office/officeart/2005/8/layout/orgChart1"/>
    <dgm:cxn modelId="{00107C97-4DA5-4FC1-904F-AF072F852C64}" srcId="{04628927-EAD7-4E64-8D7C-0AAAC461A5B1}" destId="{348C70F2-593D-4132-8BEE-69ED26425C1B}" srcOrd="1" destOrd="0" parTransId="{FB12CE4F-3667-4CA3-9948-8D8D0CA88F4A}" sibTransId="{BC0F4EF5-76EA-4C2C-9B7D-9283F90DC3D8}"/>
    <dgm:cxn modelId="{F7A63504-039B-43ED-B6FA-6F488A7C07EF}" srcId="{04628927-EAD7-4E64-8D7C-0AAAC461A5B1}" destId="{5C0C5878-549C-40F5-ABF0-A1D19F1A6C67}" srcOrd="0" destOrd="0" parTransId="{7286FAA1-5C50-4EC5-9D1F-3B8BD65CDC21}" sibTransId="{9F8F13CC-F07E-40B2-BA1B-706E1A29908E}"/>
    <dgm:cxn modelId="{CC9DEEF4-B7C9-4886-B05F-4A5C962B9766}" type="presParOf" srcId="{6340C4B0-7F24-4F7E-B708-FB9998238191}" destId="{2615023A-A1E9-4D00-8C78-A62F862C31BB}" srcOrd="0" destOrd="0" presId="urn:microsoft.com/office/officeart/2005/8/layout/orgChart1"/>
    <dgm:cxn modelId="{40A09B41-6EE0-4832-9C69-34C930BE46C8}" type="presParOf" srcId="{2615023A-A1E9-4D00-8C78-A62F862C31BB}" destId="{62180D68-D14D-4323-8FE5-185B7DC35182}" srcOrd="0" destOrd="0" presId="urn:microsoft.com/office/officeart/2005/8/layout/orgChart1"/>
    <dgm:cxn modelId="{BAFA2861-B9F3-4280-B71B-A355A4E3CD2A}" type="presParOf" srcId="{62180D68-D14D-4323-8FE5-185B7DC35182}" destId="{36561310-267E-48D3-B78C-E29FDD0839BF}" srcOrd="0" destOrd="0" presId="urn:microsoft.com/office/officeart/2005/8/layout/orgChart1"/>
    <dgm:cxn modelId="{EEF9B674-16D9-437C-A856-DAD1AD61AA16}" type="presParOf" srcId="{62180D68-D14D-4323-8FE5-185B7DC35182}" destId="{6E81DFA9-391F-45A3-904E-5E543ACA562C}" srcOrd="1" destOrd="0" presId="urn:microsoft.com/office/officeart/2005/8/layout/orgChart1"/>
    <dgm:cxn modelId="{D9D09AD6-56DD-4084-9FF8-F6146915C279}" type="presParOf" srcId="{2615023A-A1E9-4D00-8C78-A62F862C31BB}" destId="{0CDE1D25-70A0-4E41-8D9C-7676246BB0B9}" srcOrd="1" destOrd="0" presId="urn:microsoft.com/office/officeart/2005/8/layout/orgChart1"/>
    <dgm:cxn modelId="{75D972C7-B009-4FC9-A141-C07B7263DDFA}" type="presParOf" srcId="{0CDE1D25-70A0-4E41-8D9C-7676246BB0B9}" destId="{A2B93F12-87AB-4D2F-9887-32688839CC9F}" srcOrd="0" destOrd="0" presId="urn:microsoft.com/office/officeart/2005/8/layout/orgChart1"/>
    <dgm:cxn modelId="{94F1A981-BB29-4050-9FB4-0C03B65D53B2}" type="presParOf" srcId="{0CDE1D25-70A0-4E41-8D9C-7676246BB0B9}" destId="{E2BFC77C-881A-4E60-BF8C-62DB847B6444}" srcOrd="1" destOrd="0" presId="urn:microsoft.com/office/officeart/2005/8/layout/orgChart1"/>
    <dgm:cxn modelId="{7F06BE47-48F0-42E9-8CE2-081BAE8E1AEA}" type="presParOf" srcId="{E2BFC77C-881A-4E60-BF8C-62DB847B6444}" destId="{F285054D-3629-4D50-80DA-82B6C2917197}" srcOrd="0" destOrd="0" presId="urn:microsoft.com/office/officeart/2005/8/layout/orgChart1"/>
    <dgm:cxn modelId="{3AEF17F5-7C7A-4DD5-A45F-34B2A48B96B4}" type="presParOf" srcId="{F285054D-3629-4D50-80DA-82B6C2917197}" destId="{D8D7B46F-3F78-4D27-BEC4-08AC2831C031}" srcOrd="0" destOrd="0" presId="urn:microsoft.com/office/officeart/2005/8/layout/orgChart1"/>
    <dgm:cxn modelId="{297E7C3C-EDA7-4D03-BF7B-1EEDA744836D}" type="presParOf" srcId="{F285054D-3629-4D50-80DA-82B6C2917197}" destId="{399B6168-01D4-4B34-ADD3-D34FD3A6CE92}" srcOrd="1" destOrd="0" presId="urn:microsoft.com/office/officeart/2005/8/layout/orgChart1"/>
    <dgm:cxn modelId="{40CD3616-DA75-486D-981B-557AFD433BE3}" type="presParOf" srcId="{E2BFC77C-881A-4E60-BF8C-62DB847B6444}" destId="{B2001EE8-9FCE-486B-B6F5-D43B52F5C36E}" srcOrd="1" destOrd="0" presId="urn:microsoft.com/office/officeart/2005/8/layout/orgChart1"/>
    <dgm:cxn modelId="{8E68417C-6BD5-452D-AE99-256FA99798F9}" type="presParOf" srcId="{B2001EE8-9FCE-486B-B6F5-D43B52F5C36E}" destId="{A0228951-CEA7-413E-ACB9-8C234F36DDE1}" srcOrd="0" destOrd="0" presId="urn:microsoft.com/office/officeart/2005/8/layout/orgChart1"/>
    <dgm:cxn modelId="{7DB44DA4-D4B7-422F-8390-BE3803082E39}" type="presParOf" srcId="{B2001EE8-9FCE-486B-B6F5-D43B52F5C36E}" destId="{A1BCF2A5-0E22-4932-A9E0-4C6B28956E9D}" srcOrd="1" destOrd="0" presId="urn:microsoft.com/office/officeart/2005/8/layout/orgChart1"/>
    <dgm:cxn modelId="{92461015-B27A-4A0A-8E65-E0EE4D31E425}" type="presParOf" srcId="{A1BCF2A5-0E22-4932-A9E0-4C6B28956E9D}" destId="{9FADA65E-9CEF-40B2-9E6B-1909698E718F}" srcOrd="0" destOrd="0" presId="urn:microsoft.com/office/officeart/2005/8/layout/orgChart1"/>
    <dgm:cxn modelId="{96BDECF0-5A6F-46B4-BB76-6860A655A277}" type="presParOf" srcId="{9FADA65E-9CEF-40B2-9E6B-1909698E718F}" destId="{1B69DCF6-1BE5-496B-AFCE-E57424899D37}" srcOrd="0" destOrd="0" presId="urn:microsoft.com/office/officeart/2005/8/layout/orgChart1"/>
    <dgm:cxn modelId="{A0958C29-94ED-4B57-A881-EAF3B1007263}" type="presParOf" srcId="{9FADA65E-9CEF-40B2-9E6B-1909698E718F}" destId="{A16C008B-9B3B-48C2-BA22-60099D7B079D}" srcOrd="1" destOrd="0" presId="urn:microsoft.com/office/officeart/2005/8/layout/orgChart1"/>
    <dgm:cxn modelId="{DD398566-AF8F-4A02-BB92-A04B590564B2}" type="presParOf" srcId="{A1BCF2A5-0E22-4932-A9E0-4C6B28956E9D}" destId="{75EB73D9-0B71-42AD-9858-FA4EEB2C933A}" srcOrd="1" destOrd="0" presId="urn:microsoft.com/office/officeart/2005/8/layout/orgChart1"/>
    <dgm:cxn modelId="{492AD839-B6C9-4245-9FD3-B7061861429A}" type="presParOf" srcId="{75EB73D9-0B71-42AD-9858-FA4EEB2C933A}" destId="{196D7046-DED7-4F70-826F-3B0FC20306C9}" srcOrd="0" destOrd="0" presId="urn:microsoft.com/office/officeart/2005/8/layout/orgChart1"/>
    <dgm:cxn modelId="{C84BFDBC-0284-4D27-A9A9-C6ABD12E7ED5}" type="presParOf" srcId="{75EB73D9-0B71-42AD-9858-FA4EEB2C933A}" destId="{31F53FA8-8F0B-4DFF-8F8F-16FE50C5BF2B}" srcOrd="1" destOrd="0" presId="urn:microsoft.com/office/officeart/2005/8/layout/orgChart1"/>
    <dgm:cxn modelId="{07020775-E8E6-4518-90A7-22F478B681F3}" type="presParOf" srcId="{31F53FA8-8F0B-4DFF-8F8F-16FE50C5BF2B}" destId="{A817D1FE-449F-47A2-A295-FB549C11F289}" srcOrd="0" destOrd="0" presId="urn:microsoft.com/office/officeart/2005/8/layout/orgChart1"/>
    <dgm:cxn modelId="{B8F03BF0-F7E8-411B-B430-0182E823C014}" type="presParOf" srcId="{A817D1FE-449F-47A2-A295-FB549C11F289}" destId="{A24AFD40-14AF-4198-806F-9F0EAC9B7B95}" srcOrd="0" destOrd="0" presId="urn:microsoft.com/office/officeart/2005/8/layout/orgChart1"/>
    <dgm:cxn modelId="{295E735E-2CD7-4D60-9259-F23DF011BDD7}" type="presParOf" srcId="{A817D1FE-449F-47A2-A295-FB549C11F289}" destId="{23D8D1C2-381A-4003-B758-019E0316BF2F}" srcOrd="1" destOrd="0" presId="urn:microsoft.com/office/officeart/2005/8/layout/orgChart1"/>
    <dgm:cxn modelId="{EE6FE0BA-DB95-492D-8314-9F54D2951385}" type="presParOf" srcId="{31F53FA8-8F0B-4DFF-8F8F-16FE50C5BF2B}" destId="{A126FCCF-F432-4135-8F57-26F6E17D895F}" srcOrd="1" destOrd="0" presId="urn:microsoft.com/office/officeart/2005/8/layout/orgChart1"/>
    <dgm:cxn modelId="{E3EDE456-627D-4DEE-83A7-AC92EA314E38}" type="presParOf" srcId="{A126FCCF-F432-4135-8F57-26F6E17D895F}" destId="{04332D58-7745-42B7-9F5B-ACE24873F890}" srcOrd="0" destOrd="0" presId="urn:microsoft.com/office/officeart/2005/8/layout/orgChart1"/>
    <dgm:cxn modelId="{2D094F08-A35C-4417-8F5E-FE4820B489CB}" type="presParOf" srcId="{A126FCCF-F432-4135-8F57-26F6E17D895F}" destId="{F92EB599-77C4-46EE-AF08-237F2A32F985}" srcOrd="1" destOrd="0" presId="urn:microsoft.com/office/officeart/2005/8/layout/orgChart1"/>
    <dgm:cxn modelId="{105DF4AC-85DB-4FB7-87E6-501262B2AB46}" type="presParOf" srcId="{F92EB599-77C4-46EE-AF08-237F2A32F985}" destId="{DECF6B93-A0E4-4ECD-B97E-AFAC5EDBE688}" srcOrd="0" destOrd="0" presId="urn:microsoft.com/office/officeart/2005/8/layout/orgChart1"/>
    <dgm:cxn modelId="{4B192217-313A-4662-9510-BF83347EF2F5}" type="presParOf" srcId="{DECF6B93-A0E4-4ECD-B97E-AFAC5EDBE688}" destId="{19099692-DE23-4021-B38B-AF1A588A0360}" srcOrd="0" destOrd="0" presId="urn:microsoft.com/office/officeart/2005/8/layout/orgChart1"/>
    <dgm:cxn modelId="{2F1B08C7-520D-47AD-80DA-C6EE6F4775B3}" type="presParOf" srcId="{DECF6B93-A0E4-4ECD-B97E-AFAC5EDBE688}" destId="{3C50C20F-F70C-48D1-B9C3-81872658CB3E}" srcOrd="1" destOrd="0" presId="urn:microsoft.com/office/officeart/2005/8/layout/orgChart1"/>
    <dgm:cxn modelId="{198C18A5-CD16-44B8-BA32-6C19579081E0}" type="presParOf" srcId="{F92EB599-77C4-46EE-AF08-237F2A32F985}" destId="{71D3371A-C3A0-4DF3-979F-5348EA95C8F1}" srcOrd="1" destOrd="0" presId="urn:microsoft.com/office/officeart/2005/8/layout/orgChart1"/>
    <dgm:cxn modelId="{4ABC55E4-917A-4885-A67F-5088E1181AA4}" type="presParOf" srcId="{F92EB599-77C4-46EE-AF08-237F2A32F985}" destId="{402870A1-3C70-4F07-983B-D2B734F98EC7}" srcOrd="2" destOrd="0" presId="urn:microsoft.com/office/officeart/2005/8/layout/orgChart1"/>
    <dgm:cxn modelId="{9E46D0D2-9FB3-4295-B7AF-3AE9BAE27B45}" type="presParOf" srcId="{A126FCCF-F432-4135-8F57-26F6E17D895F}" destId="{880E57CE-58B5-4522-B82F-28AB5C30FEEC}" srcOrd="2" destOrd="0" presId="urn:microsoft.com/office/officeart/2005/8/layout/orgChart1"/>
    <dgm:cxn modelId="{E65C1EFA-E8FB-4C29-8A72-A6566F3DE744}" type="presParOf" srcId="{A126FCCF-F432-4135-8F57-26F6E17D895F}" destId="{E98C44D0-B696-442F-8C45-8A9C8BF61A4E}" srcOrd="3" destOrd="0" presId="urn:microsoft.com/office/officeart/2005/8/layout/orgChart1"/>
    <dgm:cxn modelId="{474C1A69-8307-455F-BE14-FCD80329F161}" type="presParOf" srcId="{E98C44D0-B696-442F-8C45-8A9C8BF61A4E}" destId="{75BBDD19-332A-45DA-BFA6-54E3AD079001}" srcOrd="0" destOrd="0" presId="urn:microsoft.com/office/officeart/2005/8/layout/orgChart1"/>
    <dgm:cxn modelId="{5F96F037-FA63-4F22-86D9-5A43398CDD20}" type="presParOf" srcId="{75BBDD19-332A-45DA-BFA6-54E3AD079001}" destId="{930662B9-9FA2-4E7F-89C2-28F7FE2D449E}" srcOrd="0" destOrd="0" presId="urn:microsoft.com/office/officeart/2005/8/layout/orgChart1"/>
    <dgm:cxn modelId="{DF9F6F76-2E65-4D54-964A-97E717A92D14}" type="presParOf" srcId="{75BBDD19-332A-45DA-BFA6-54E3AD079001}" destId="{7F9A539E-35A6-40F2-BFD7-03D2D783BD94}" srcOrd="1" destOrd="0" presId="urn:microsoft.com/office/officeart/2005/8/layout/orgChart1"/>
    <dgm:cxn modelId="{D87B9FF4-7271-4F56-89A0-49E2FA8FDC74}" type="presParOf" srcId="{E98C44D0-B696-442F-8C45-8A9C8BF61A4E}" destId="{8D7BEA10-7AC3-4231-85F0-335E4A13ADB9}" srcOrd="1" destOrd="0" presId="urn:microsoft.com/office/officeart/2005/8/layout/orgChart1"/>
    <dgm:cxn modelId="{E4C06AB9-A291-403D-9C96-9E2B73DE5CBD}" type="presParOf" srcId="{E98C44D0-B696-442F-8C45-8A9C8BF61A4E}" destId="{7F870EB1-5A90-4C51-B088-E6C3090C90FC}" srcOrd="2" destOrd="0" presId="urn:microsoft.com/office/officeart/2005/8/layout/orgChart1"/>
    <dgm:cxn modelId="{814D5C5E-0C31-4A6C-BB2D-4884B03A82A0}" type="presParOf" srcId="{31F53FA8-8F0B-4DFF-8F8F-16FE50C5BF2B}" destId="{ED577844-B5E2-4795-B999-12AC0098EF4F}" srcOrd="2" destOrd="0" presId="urn:microsoft.com/office/officeart/2005/8/layout/orgChart1"/>
    <dgm:cxn modelId="{9231B5E3-960E-425E-9F6D-AB692AC54F66}" type="presParOf" srcId="{A1BCF2A5-0E22-4932-A9E0-4C6B28956E9D}" destId="{1CFF4040-C28D-43FB-B9E7-0F6C88757241}" srcOrd="2" destOrd="0" presId="urn:microsoft.com/office/officeart/2005/8/layout/orgChart1"/>
    <dgm:cxn modelId="{0817873C-61AF-4F3C-8A93-577B9724C8C2}" type="presParOf" srcId="{E2BFC77C-881A-4E60-BF8C-62DB847B6444}" destId="{975496BA-5BA5-4461-9335-59F6D317959E}" srcOrd="2" destOrd="0" presId="urn:microsoft.com/office/officeart/2005/8/layout/orgChart1"/>
    <dgm:cxn modelId="{E90622E7-77ED-4F6C-AF1C-452D8DC5AC58}" type="presParOf" srcId="{2615023A-A1E9-4D00-8C78-A62F862C31BB}" destId="{40BB4C92-064E-4DBB-96B1-9DE1D6D1485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1FC93F15-9F35-438B-A666-AE668ED13197}">
      <dgm:prSet/>
      <dgm:spPr>
        <a:xfrm>
          <a:off x="5901385" y="1040"/>
          <a:ext cx="2449533" cy="146972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Poverty proof our curriculum , tackle the cost of the school day and close the activity gap in school. </a:t>
          </a:r>
        </a:p>
        <a:p>
          <a:r>
            <a:rPr lang="en-GB" b="1">
              <a:solidFill>
                <a:srgbClr val="FF0000"/>
              </a:solidFill>
              <a:latin typeface="Calibri"/>
              <a:ea typeface="+mn-ea"/>
              <a:cs typeface="+mn-cs"/>
            </a:rPr>
            <a:t>Resourced by PEF.</a:t>
          </a:r>
        </a:p>
      </dgm:t>
    </dgm:pt>
    <dgm:pt modelId="{21F0CB59-3E6E-4777-A114-6D19B02A05D1}" type="parTrans" cxnId="{5CB5DA20-8980-4C85-B224-9A11FB765E33}">
      <dgm:prSet/>
      <dgm:spPr/>
      <dgm:t>
        <a:bodyPr/>
        <a:lstStyle/>
        <a:p>
          <a:endParaRPr lang="en-GB"/>
        </a:p>
      </dgm:t>
    </dgm:pt>
    <dgm:pt modelId="{A4607A8B-0C73-4AFD-9C7F-385E02A1C2E9}" type="sibTrans" cxnId="{5CB5DA20-8980-4C85-B224-9A11FB765E33}">
      <dgm:prSet/>
      <dgm:spPr/>
      <dgm:t>
        <a:bodyPr/>
        <a:lstStyle/>
        <a:p>
          <a:endParaRPr lang="en-GB"/>
        </a:p>
      </dgm:t>
    </dgm:pt>
    <dgm:pt modelId="{52FD330F-4F43-40C1-9F97-9EA366FC84B2}">
      <dgm:prSet/>
      <dgm:spPr>
        <a:xfrm>
          <a:off x="3206898" y="1040"/>
          <a:ext cx="2449533" cy="146972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Support learners into positive pathways and destinations by supporting DYW Initiatives. </a:t>
          </a:r>
        </a:p>
        <a:p>
          <a:r>
            <a:rPr lang="en-GB" b="1">
              <a:solidFill>
                <a:srgbClr val="FF0000"/>
              </a:solidFill>
              <a:latin typeface="Calibri"/>
              <a:ea typeface="+mn-ea"/>
              <a:cs typeface="+mn-cs"/>
            </a:rPr>
            <a:t>This will be lead by PEF appointed PT DYW.</a:t>
          </a:r>
        </a:p>
      </dgm:t>
    </dgm:pt>
    <dgm:pt modelId="{37F54D39-889B-4AC6-ACC2-F80657CD95F9}" type="parTrans" cxnId="{31599F5E-295A-4CF1-85D6-DC942F4BD41E}">
      <dgm:prSet/>
      <dgm:spPr/>
      <dgm:t>
        <a:bodyPr/>
        <a:lstStyle/>
        <a:p>
          <a:endParaRPr lang="en-GB"/>
        </a:p>
      </dgm:t>
    </dgm:pt>
    <dgm:pt modelId="{6E576720-1029-43DD-94A3-FA40430474BC}" type="sibTrans" cxnId="{31599F5E-295A-4CF1-85D6-DC942F4BD41E}">
      <dgm:prSet/>
      <dgm:spPr/>
      <dgm:t>
        <a:bodyPr/>
        <a:lstStyle/>
        <a:p>
          <a:endParaRPr lang="en-GB"/>
        </a:p>
      </dgm:t>
    </dgm:pt>
    <dgm:pt modelId="{D38ABBE1-9AB0-4DA7-835D-318109AE40A6}">
      <dgm:prSet/>
      <dgm:spPr>
        <a:xfrm>
          <a:off x="518351" y="1688229"/>
          <a:ext cx="3343907" cy="146972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Improve the effectiveness of literacy and numeracy interventions through ever-more robust tracking and monitoring, data analysis and the expansion of our Transitions and Interventions team. Particular focus on the impact of COVID-19.</a:t>
          </a:r>
        </a:p>
        <a:p>
          <a:r>
            <a:rPr lang="en-GB" b="1">
              <a:solidFill>
                <a:srgbClr val="FF0000"/>
              </a:solidFill>
              <a:latin typeface="Calibri"/>
              <a:ea typeface="+mn-ea"/>
              <a:cs typeface="+mn-cs"/>
            </a:rPr>
            <a:t>This will be lead by PEF apppointed PT Transitions and Interventions.</a:t>
          </a:r>
        </a:p>
      </dgm:t>
    </dgm:pt>
    <dgm:pt modelId="{2CF3E6FF-8870-4695-B209-39D7FAE3E6E7}" type="parTrans" cxnId="{BB0639C5-EBD9-4D26-A7EA-287066F0659C}">
      <dgm:prSet/>
      <dgm:spPr/>
      <dgm:t>
        <a:bodyPr/>
        <a:lstStyle/>
        <a:p>
          <a:endParaRPr lang="en-GB"/>
        </a:p>
      </dgm:t>
    </dgm:pt>
    <dgm:pt modelId="{0040D996-1C6B-47DF-B124-603E8F6B14A3}" type="sibTrans" cxnId="{BB0639C5-EBD9-4D26-A7EA-287066F0659C}">
      <dgm:prSet/>
      <dgm:spPr/>
      <dgm:t>
        <a:bodyPr/>
        <a:lstStyle/>
        <a:p>
          <a:endParaRPr lang="en-GB"/>
        </a:p>
      </dgm:t>
    </dgm:pt>
    <dgm:pt modelId="{1A2EB319-519F-4E39-AEB9-4FB82A69FAC1}">
      <dgm:prSet/>
      <dgm:spPr>
        <a:xfrm>
          <a:off x="4618772" y="1715713"/>
          <a:ext cx="3214645" cy="146972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To employ high quality creative and consistent approaches to teaching and learning throughout Auchenharvie to improve overall attainment and achievement across our school. </a:t>
          </a:r>
        </a:p>
        <a:p>
          <a:r>
            <a:rPr lang="en-GB" b="1">
              <a:solidFill>
                <a:srgbClr val="FF0000"/>
              </a:solidFill>
              <a:latin typeface="Calibri"/>
              <a:ea typeface="+mn-ea"/>
              <a:cs typeface="+mn-cs"/>
            </a:rPr>
            <a:t>This will be lead by PEF appointed PT T+L.</a:t>
          </a:r>
        </a:p>
      </dgm:t>
    </dgm:pt>
    <dgm:pt modelId="{095EFF48-C896-469F-8476-96C46CD79E60}" type="parTrans" cxnId="{5F73C22F-BCF0-4FED-A6FE-FF217468869E}">
      <dgm:prSet/>
      <dgm:spPr/>
      <dgm:t>
        <a:bodyPr/>
        <a:lstStyle/>
        <a:p>
          <a:endParaRPr lang="en-US"/>
        </a:p>
      </dgm:t>
    </dgm:pt>
    <dgm:pt modelId="{4CF9B768-1598-47C9-B2F2-C38F5C9786F9}" type="sibTrans" cxnId="{5F73C22F-BCF0-4FED-A6FE-FF217468869E}">
      <dgm:prSet/>
      <dgm:spPr/>
      <dgm:t>
        <a:bodyPr/>
        <a:lstStyle/>
        <a:p>
          <a:endParaRPr lang="en-US"/>
        </a:p>
      </dgm:t>
    </dgm:pt>
    <dgm:pt modelId="{488B6651-9A8B-4794-8A36-82B881CA256C}">
      <dgm:prSet/>
      <dgm:spPr>
        <a:xfrm>
          <a:off x="3206898" y="1040"/>
          <a:ext cx="2449533" cy="146972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To</a:t>
          </a:r>
          <a:r>
            <a:rPr lang="en-GB" baseline="0">
              <a:solidFill>
                <a:sysClr val="window" lastClr="FFFFFF"/>
              </a:solidFill>
              <a:latin typeface="Calibri"/>
              <a:ea typeface="+mn-ea"/>
              <a:cs typeface="+mn-cs"/>
            </a:rPr>
            <a:t> support the improvement in learning gaps and development caused by COVID-19 in relation to literacy, numeracy and HWB.</a:t>
          </a:r>
        </a:p>
        <a:p>
          <a:r>
            <a:rPr lang="en-GB" b="1" baseline="0">
              <a:solidFill>
                <a:srgbClr val="FF0000"/>
              </a:solidFill>
              <a:latin typeface="Calibri"/>
              <a:ea typeface="+mn-ea"/>
              <a:cs typeface="+mn-cs"/>
            </a:rPr>
            <a:t>This will be lead by PEF appointed staff for  Interventions and Well-being across the school.</a:t>
          </a:r>
          <a:endParaRPr lang="en-GB" b="1">
            <a:solidFill>
              <a:srgbClr val="FF0000"/>
            </a:solidFill>
            <a:latin typeface="Calibri"/>
            <a:ea typeface="+mn-ea"/>
            <a:cs typeface="+mn-cs"/>
          </a:endParaRPr>
        </a:p>
      </dgm:t>
    </dgm:pt>
    <dgm:pt modelId="{ACA58877-F40F-42CA-8AAA-5DE249BE575D}" type="parTrans" cxnId="{503B2CAD-D195-40D0-B289-B3069DDD2AE7}">
      <dgm:prSet/>
      <dgm:spPr/>
      <dgm:t>
        <a:bodyPr/>
        <a:lstStyle/>
        <a:p>
          <a:endParaRPr lang="en-US"/>
        </a:p>
      </dgm:t>
    </dgm:pt>
    <dgm:pt modelId="{82B600DA-807B-4932-A3D9-79DF0874214E}" type="sibTrans" cxnId="{503B2CAD-D195-40D0-B289-B3069DDD2AE7}">
      <dgm:prSet/>
      <dgm:spPr/>
      <dgm:t>
        <a:bodyPr/>
        <a:lstStyle/>
        <a:p>
          <a:endParaRPr lang="en-US"/>
        </a:p>
      </dgm:t>
    </dgm:pt>
    <dgm:pt modelId="{41F5D7C8-9AA0-4DB6-807E-8DCB193191D1}">
      <dgm:prSet/>
      <dgm:spPr>
        <a:xfrm>
          <a:off x="512411" y="1040"/>
          <a:ext cx="2449533" cy="1469720"/>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Further develop  our work with parents and carers through Family Learning programmes with a post COVID-19 emphasis. </a:t>
          </a:r>
        </a:p>
        <a:p>
          <a:r>
            <a:rPr lang="en-GB" b="1">
              <a:solidFill>
                <a:srgbClr val="FF0000"/>
              </a:solidFill>
              <a:latin typeface="Calibri"/>
              <a:ea typeface="+mn-ea"/>
              <a:cs typeface="+mn-cs"/>
            </a:rPr>
            <a:t>This will be lead by PEF appointed PT Family Learning.</a:t>
          </a:r>
        </a:p>
      </dgm:t>
    </dgm:pt>
    <dgm:pt modelId="{76A0BA3F-4FFA-4DA6-8BF8-7B777E8B7689}" type="sibTrans" cxnId="{B9142276-FE9F-4F3D-9622-7A25BD4C93B0}">
      <dgm:prSet/>
      <dgm:spPr/>
      <dgm:t>
        <a:bodyPr/>
        <a:lstStyle/>
        <a:p>
          <a:endParaRPr lang="en-GB"/>
        </a:p>
      </dgm:t>
    </dgm:pt>
    <dgm:pt modelId="{E00663BB-56B6-442D-9BCF-DE3BDDF9E934}" type="parTrans" cxnId="{B9142276-FE9F-4F3D-9622-7A25BD4C93B0}">
      <dgm:prSet/>
      <dgm:spPr/>
      <dgm:t>
        <a:bodyPr/>
        <a:lstStyle/>
        <a:p>
          <a:endParaRPr lang="en-GB"/>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GB"/>
        </a:p>
      </dgm:t>
    </dgm:pt>
    <dgm:pt modelId="{5FEF0C79-BA0D-4B6C-B788-8E3F76CC441C}" type="pres">
      <dgm:prSet presAssocID="{41F5D7C8-9AA0-4DB6-807E-8DCB193191D1}" presName="node" presStyleLbl="node1" presStyleIdx="0" presStyleCnt="6">
        <dgm:presLayoutVars>
          <dgm:bulletEnabled val="1"/>
        </dgm:presLayoutVars>
      </dgm:prSet>
      <dgm:spPr/>
      <dgm:t>
        <a:bodyPr/>
        <a:lstStyle/>
        <a:p>
          <a:endParaRPr lang="en-GB"/>
        </a:p>
      </dgm:t>
    </dgm:pt>
    <dgm:pt modelId="{7651C583-0429-4EF2-BB33-3478575C35D9}" type="pres">
      <dgm:prSet presAssocID="{76A0BA3F-4FFA-4DA6-8BF8-7B777E8B7689}" presName="sibTrans" presStyleCnt="0"/>
      <dgm:spPr/>
    </dgm:pt>
    <dgm:pt modelId="{DA28BD80-9FCE-4F8C-8E4D-69A7B611D779}" type="pres">
      <dgm:prSet presAssocID="{52FD330F-4F43-40C1-9F97-9EA366FC84B2}" presName="node" presStyleLbl="node1" presStyleIdx="1" presStyleCnt="6">
        <dgm:presLayoutVars>
          <dgm:bulletEnabled val="1"/>
        </dgm:presLayoutVars>
      </dgm:prSet>
      <dgm:spPr/>
      <dgm:t>
        <a:bodyPr/>
        <a:lstStyle/>
        <a:p>
          <a:endParaRPr lang="en-GB"/>
        </a:p>
      </dgm:t>
    </dgm:pt>
    <dgm:pt modelId="{87AF7D00-0AF9-4D45-96B1-A6492434063B}" type="pres">
      <dgm:prSet presAssocID="{6E576720-1029-43DD-94A3-FA40430474BC}" presName="sibTrans" presStyleCnt="0"/>
      <dgm:spPr/>
    </dgm:pt>
    <dgm:pt modelId="{6910DBAB-EE6E-488B-843F-A2E233BDD3EC}" type="pres">
      <dgm:prSet presAssocID="{1FC93F15-9F35-438B-A666-AE668ED13197}" presName="node" presStyleLbl="node1" presStyleIdx="2" presStyleCnt="6">
        <dgm:presLayoutVars>
          <dgm:bulletEnabled val="1"/>
        </dgm:presLayoutVars>
      </dgm:prSet>
      <dgm:spPr/>
      <dgm:t>
        <a:bodyPr/>
        <a:lstStyle/>
        <a:p>
          <a:endParaRPr lang="en-GB"/>
        </a:p>
      </dgm:t>
    </dgm:pt>
    <dgm:pt modelId="{A27066CB-6B07-4518-8AFB-2870E42527A2}" type="pres">
      <dgm:prSet presAssocID="{A4607A8B-0C73-4AFD-9C7F-385E02A1C2E9}" presName="sibTrans" presStyleCnt="0"/>
      <dgm:spPr/>
    </dgm:pt>
    <dgm:pt modelId="{B74CC1A9-C9AE-4D27-B789-426F84561003}" type="pres">
      <dgm:prSet presAssocID="{D38ABBE1-9AB0-4DA7-835D-318109AE40A6}" presName="node" presStyleLbl="node1" presStyleIdx="3" presStyleCnt="6" custScaleX="136512" custLinFactNeighborX="-20884" custLinFactNeighborY="-1870">
        <dgm:presLayoutVars>
          <dgm:bulletEnabled val="1"/>
        </dgm:presLayoutVars>
      </dgm:prSet>
      <dgm:spPr/>
      <dgm:t>
        <a:bodyPr/>
        <a:lstStyle/>
        <a:p>
          <a:endParaRPr lang="en-GB"/>
        </a:p>
      </dgm:t>
    </dgm:pt>
    <dgm:pt modelId="{40006ADB-63C1-430A-9C88-DE7D26789A0B}" type="pres">
      <dgm:prSet presAssocID="{0040D996-1C6B-47DF-B124-603E8F6B14A3}" presName="sibTrans" presStyleCnt="0"/>
      <dgm:spPr/>
    </dgm:pt>
    <dgm:pt modelId="{9C6D85EA-48BD-4478-9C0B-3741122DFB74}" type="pres">
      <dgm:prSet presAssocID="{1A2EB319-519F-4E39-AEB9-4FB82A69FAC1}" presName="node" presStyleLbl="node1" presStyleIdx="4" presStyleCnt="6" custScaleX="131235">
        <dgm:presLayoutVars>
          <dgm:bulletEnabled val="1"/>
        </dgm:presLayoutVars>
      </dgm:prSet>
      <dgm:spPr/>
      <dgm:t>
        <a:bodyPr/>
        <a:lstStyle/>
        <a:p>
          <a:endParaRPr lang="en-US"/>
        </a:p>
      </dgm:t>
    </dgm:pt>
    <dgm:pt modelId="{677BBFAB-AB0E-490F-B974-8333F666DA2B}" type="pres">
      <dgm:prSet presAssocID="{4CF9B768-1598-47C9-B2F2-C38F5C9786F9}" presName="sibTrans" presStyleCnt="0"/>
      <dgm:spPr/>
    </dgm:pt>
    <dgm:pt modelId="{3D074345-588A-4367-84BC-0847496DF866}" type="pres">
      <dgm:prSet presAssocID="{488B6651-9A8B-4794-8A36-82B881CA256C}" presName="node" presStyleLbl="node1" presStyleIdx="5" presStyleCnt="6">
        <dgm:presLayoutVars>
          <dgm:bulletEnabled val="1"/>
        </dgm:presLayoutVars>
      </dgm:prSet>
      <dgm:spPr>
        <a:prstGeom prst="rect">
          <a:avLst/>
        </a:prstGeom>
      </dgm:spPr>
      <dgm:t>
        <a:bodyPr/>
        <a:lstStyle/>
        <a:p>
          <a:endParaRPr lang="en-US"/>
        </a:p>
      </dgm:t>
    </dgm:pt>
  </dgm:ptLst>
  <dgm:cxnLst>
    <dgm:cxn modelId="{5F73C22F-BCF0-4FED-A6FE-FF217468869E}" srcId="{D2DDE57E-98CA-4BF8-BE89-89E47EDF8F9E}" destId="{1A2EB319-519F-4E39-AEB9-4FB82A69FAC1}" srcOrd="4" destOrd="0" parTransId="{095EFF48-C896-469F-8476-96C46CD79E60}" sibTransId="{4CF9B768-1598-47C9-B2F2-C38F5C9786F9}"/>
    <dgm:cxn modelId="{1ECD61E0-EF7E-4264-B69E-F29DD4504A4A}" type="presOf" srcId="{1A2EB319-519F-4E39-AEB9-4FB82A69FAC1}" destId="{9C6D85EA-48BD-4478-9C0B-3741122DFB74}" srcOrd="0" destOrd="0" presId="urn:microsoft.com/office/officeart/2005/8/layout/default"/>
    <dgm:cxn modelId="{CC46707E-874E-4856-8EBC-C1A8B02F3C40}" type="presOf" srcId="{52FD330F-4F43-40C1-9F97-9EA366FC84B2}" destId="{DA28BD80-9FCE-4F8C-8E4D-69A7B611D779}" srcOrd="0" destOrd="0" presId="urn:microsoft.com/office/officeart/2005/8/layout/default"/>
    <dgm:cxn modelId="{5CB5DA20-8980-4C85-B224-9A11FB765E33}" srcId="{D2DDE57E-98CA-4BF8-BE89-89E47EDF8F9E}" destId="{1FC93F15-9F35-438B-A666-AE668ED13197}" srcOrd="2" destOrd="0" parTransId="{21F0CB59-3E6E-4777-A114-6D19B02A05D1}" sibTransId="{A4607A8B-0C73-4AFD-9C7F-385E02A1C2E9}"/>
    <dgm:cxn modelId="{A4C0BBA2-CAF0-41EA-8BDF-ADB512AA787B}" type="presOf" srcId="{41F5D7C8-9AA0-4DB6-807E-8DCB193191D1}" destId="{5FEF0C79-BA0D-4B6C-B788-8E3F76CC441C}" srcOrd="0" destOrd="0" presId="urn:microsoft.com/office/officeart/2005/8/layout/default"/>
    <dgm:cxn modelId="{E9A92B5A-BD71-4BC0-8751-9F259F921EA8}" type="presOf" srcId="{488B6651-9A8B-4794-8A36-82B881CA256C}" destId="{3D074345-588A-4367-84BC-0847496DF866}" srcOrd="0" destOrd="0" presId="urn:microsoft.com/office/officeart/2005/8/layout/default"/>
    <dgm:cxn modelId="{796ECD8E-42FA-46F9-8B97-41295BC8BFF1}" type="presOf" srcId="{D38ABBE1-9AB0-4DA7-835D-318109AE40A6}" destId="{B74CC1A9-C9AE-4D27-B789-426F84561003}" srcOrd="0" destOrd="0" presId="urn:microsoft.com/office/officeart/2005/8/layout/default"/>
    <dgm:cxn modelId="{503B2CAD-D195-40D0-B289-B3069DDD2AE7}" srcId="{D2DDE57E-98CA-4BF8-BE89-89E47EDF8F9E}" destId="{488B6651-9A8B-4794-8A36-82B881CA256C}" srcOrd="5" destOrd="0" parTransId="{ACA58877-F40F-42CA-8AAA-5DE249BE575D}" sibTransId="{82B600DA-807B-4932-A3D9-79DF0874214E}"/>
    <dgm:cxn modelId="{B9142276-FE9F-4F3D-9622-7A25BD4C93B0}" srcId="{D2DDE57E-98CA-4BF8-BE89-89E47EDF8F9E}" destId="{41F5D7C8-9AA0-4DB6-807E-8DCB193191D1}" srcOrd="0" destOrd="0" parTransId="{E00663BB-56B6-442D-9BCF-DE3BDDF9E934}" sibTransId="{76A0BA3F-4FFA-4DA6-8BF8-7B777E8B7689}"/>
    <dgm:cxn modelId="{95AD891D-0888-4ABE-99D5-CBBDF059DEDC}" type="presOf" srcId="{1FC93F15-9F35-438B-A666-AE668ED13197}" destId="{6910DBAB-EE6E-488B-843F-A2E233BDD3EC}" srcOrd="0" destOrd="0" presId="urn:microsoft.com/office/officeart/2005/8/layout/default"/>
    <dgm:cxn modelId="{BB0639C5-EBD9-4D26-A7EA-287066F0659C}" srcId="{D2DDE57E-98CA-4BF8-BE89-89E47EDF8F9E}" destId="{D38ABBE1-9AB0-4DA7-835D-318109AE40A6}" srcOrd="3" destOrd="0" parTransId="{2CF3E6FF-8870-4695-B209-39D7FAE3E6E7}" sibTransId="{0040D996-1C6B-47DF-B124-603E8F6B14A3}"/>
    <dgm:cxn modelId="{33355996-AB6C-4032-9C7D-E44FB12E3EC3}" type="presOf" srcId="{D2DDE57E-98CA-4BF8-BE89-89E47EDF8F9E}" destId="{19817A5E-F83E-4ECD-9319-7B4731AD95E3}" srcOrd="0" destOrd="0" presId="urn:microsoft.com/office/officeart/2005/8/layout/default"/>
    <dgm:cxn modelId="{31599F5E-295A-4CF1-85D6-DC942F4BD41E}" srcId="{D2DDE57E-98CA-4BF8-BE89-89E47EDF8F9E}" destId="{52FD330F-4F43-40C1-9F97-9EA366FC84B2}" srcOrd="1" destOrd="0" parTransId="{37F54D39-889B-4AC6-ACC2-F80657CD95F9}" sibTransId="{6E576720-1029-43DD-94A3-FA40430474BC}"/>
    <dgm:cxn modelId="{20F8C5AD-4B28-42CB-876E-990396F3E4BE}" type="presParOf" srcId="{19817A5E-F83E-4ECD-9319-7B4731AD95E3}" destId="{5FEF0C79-BA0D-4B6C-B788-8E3F76CC441C}" srcOrd="0" destOrd="0" presId="urn:microsoft.com/office/officeart/2005/8/layout/default"/>
    <dgm:cxn modelId="{5263650A-20CC-4268-9752-5534F3693498}" type="presParOf" srcId="{19817A5E-F83E-4ECD-9319-7B4731AD95E3}" destId="{7651C583-0429-4EF2-BB33-3478575C35D9}" srcOrd="1" destOrd="0" presId="urn:microsoft.com/office/officeart/2005/8/layout/default"/>
    <dgm:cxn modelId="{E1E58571-8736-4C29-BA48-4D88DA35D9FA}" type="presParOf" srcId="{19817A5E-F83E-4ECD-9319-7B4731AD95E3}" destId="{DA28BD80-9FCE-4F8C-8E4D-69A7B611D779}" srcOrd="2" destOrd="0" presId="urn:microsoft.com/office/officeart/2005/8/layout/default"/>
    <dgm:cxn modelId="{B02158D8-F80E-46B7-8DA5-02A1CB578E44}" type="presParOf" srcId="{19817A5E-F83E-4ECD-9319-7B4731AD95E3}" destId="{87AF7D00-0AF9-4D45-96B1-A6492434063B}" srcOrd="3" destOrd="0" presId="urn:microsoft.com/office/officeart/2005/8/layout/default"/>
    <dgm:cxn modelId="{BF8DE260-1826-4643-B597-A65201B837DD}" type="presParOf" srcId="{19817A5E-F83E-4ECD-9319-7B4731AD95E3}" destId="{6910DBAB-EE6E-488B-843F-A2E233BDD3EC}" srcOrd="4" destOrd="0" presId="urn:microsoft.com/office/officeart/2005/8/layout/default"/>
    <dgm:cxn modelId="{C61D7805-B835-4726-9EA8-AA91A41787C2}" type="presParOf" srcId="{19817A5E-F83E-4ECD-9319-7B4731AD95E3}" destId="{A27066CB-6B07-4518-8AFB-2870E42527A2}" srcOrd="5" destOrd="0" presId="urn:microsoft.com/office/officeart/2005/8/layout/default"/>
    <dgm:cxn modelId="{BC3DD42D-F97B-47D4-B219-0C46DB123193}" type="presParOf" srcId="{19817A5E-F83E-4ECD-9319-7B4731AD95E3}" destId="{B74CC1A9-C9AE-4D27-B789-426F84561003}" srcOrd="6" destOrd="0" presId="urn:microsoft.com/office/officeart/2005/8/layout/default"/>
    <dgm:cxn modelId="{6E5726A6-CD4E-491C-BF5D-33E6E05F2494}" type="presParOf" srcId="{19817A5E-F83E-4ECD-9319-7B4731AD95E3}" destId="{40006ADB-63C1-430A-9C88-DE7D26789A0B}" srcOrd="7" destOrd="0" presId="urn:microsoft.com/office/officeart/2005/8/layout/default"/>
    <dgm:cxn modelId="{C1384270-E509-4BE8-9851-71AC9437AE83}" type="presParOf" srcId="{19817A5E-F83E-4ECD-9319-7B4731AD95E3}" destId="{9C6D85EA-48BD-4478-9C0B-3741122DFB74}" srcOrd="8" destOrd="0" presId="urn:microsoft.com/office/officeart/2005/8/layout/default"/>
    <dgm:cxn modelId="{4B1DDFD0-1FD5-477A-95E1-2F80B6067DB0}" type="presParOf" srcId="{19817A5E-F83E-4ECD-9319-7B4731AD95E3}" destId="{677BBFAB-AB0E-490F-B974-8333F666DA2B}" srcOrd="9" destOrd="0" presId="urn:microsoft.com/office/officeart/2005/8/layout/default"/>
    <dgm:cxn modelId="{7EEAA86F-FC55-4BA8-920A-B899EF7DC3DD}" type="presParOf" srcId="{19817A5E-F83E-4ECD-9319-7B4731AD95E3}" destId="{3D074345-588A-4367-84BC-0847496DF866}" srcOrd="10"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E57CE-58B5-4522-B82F-28AB5C30FEEC}">
      <dsp:nvSpPr>
        <dsp:cNvPr id="0" name=""/>
        <dsp:cNvSpPr/>
      </dsp:nvSpPr>
      <dsp:spPr>
        <a:xfrm>
          <a:off x="2270050" y="1757442"/>
          <a:ext cx="996348" cy="140243"/>
        </a:xfrm>
        <a:custGeom>
          <a:avLst/>
          <a:gdLst/>
          <a:ahLst/>
          <a:cxnLst/>
          <a:rect l="0" t="0" r="0" b="0"/>
          <a:pathLst>
            <a:path>
              <a:moveTo>
                <a:pt x="0" y="0"/>
              </a:moveTo>
              <a:lnTo>
                <a:pt x="0" y="70121"/>
              </a:lnTo>
              <a:lnTo>
                <a:pt x="996348" y="70121"/>
              </a:lnTo>
              <a:lnTo>
                <a:pt x="996348"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332D58-7745-42B7-9F5B-ACE24873F890}">
      <dsp:nvSpPr>
        <dsp:cNvPr id="0" name=""/>
        <dsp:cNvSpPr/>
      </dsp:nvSpPr>
      <dsp:spPr>
        <a:xfrm>
          <a:off x="1273702" y="1757442"/>
          <a:ext cx="996348" cy="140243"/>
        </a:xfrm>
        <a:custGeom>
          <a:avLst/>
          <a:gdLst/>
          <a:ahLst/>
          <a:cxnLst/>
          <a:rect l="0" t="0" r="0" b="0"/>
          <a:pathLst>
            <a:path>
              <a:moveTo>
                <a:pt x="996348" y="0"/>
              </a:moveTo>
              <a:lnTo>
                <a:pt x="996348" y="70121"/>
              </a:lnTo>
              <a:lnTo>
                <a:pt x="0" y="70121"/>
              </a:lnTo>
              <a:lnTo>
                <a:pt x="0"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D7046-DED7-4F70-826F-3B0FC20306C9}">
      <dsp:nvSpPr>
        <dsp:cNvPr id="0" name=""/>
        <dsp:cNvSpPr/>
      </dsp:nvSpPr>
      <dsp:spPr>
        <a:xfrm>
          <a:off x="2224330" y="1283286"/>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228951-CEA7-413E-ACB9-8C234F36DDE1}">
      <dsp:nvSpPr>
        <dsp:cNvPr id="0" name=""/>
        <dsp:cNvSpPr/>
      </dsp:nvSpPr>
      <dsp:spPr>
        <a:xfrm>
          <a:off x="2224330" y="809130"/>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93F12-87AB-4D2F-9887-32688839CC9F}">
      <dsp:nvSpPr>
        <dsp:cNvPr id="0" name=""/>
        <dsp:cNvSpPr/>
      </dsp:nvSpPr>
      <dsp:spPr>
        <a:xfrm>
          <a:off x="2224330" y="334974"/>
          <a:ext cx="91440" cy="140243"/>
        </a:xfrm>
        <a:prstGeom prst="downArrow">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61310-267E-48D3-B78C-E29FDD0839BF}">
      <dsp:nvSpPr>
        <dsp:cNvPr id="0" name=""/>
        <dsp:cNvSpPr/>
      </dsp:nvSpPr>
      <dsp:spPr>
        <a:xfrm>
          <a:off x="393829" y="1062"/>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cs typeface="Arial" panose="020B0604020202020204" pitchFamily="34" charset="0"/>
            </a:rPr>
            <a:t>National Improvement Framework for Education 2020</a:t>
          </a:r>
        </a:p>
      </dsp:txBody>
      <dsp:txXfrm>
        <a:off x="393829" y="1062"/>
        <a:ext cx="3752442" cy="333912"/>
      </dsp:txXfrm>
    </dsp:sp>
    <dsp:sp modelId="{D8D7B46F-3F78-4D27-BEC4-08AC2831C031}">
      <dsp:nvSpPr>
        <dsp:cNvPr id="0" name=""/>
        <dsp:cNvSpPr/>
      </dsp:nvSpPr>
      <dsp:spPr>
        <a:xfrm>
          <a:off x="393829" y="475217"/>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Council Plan 2019-24</a:t>
          </a:r>
        </a:p>
      </dsp:txBody>
      <dsp:txXfrm>
        <a:off x="393829" y="475217"/>
        <a:ext cx="3752442" cy="333912"/>
      </dsp:txXfrm>
    </dsp:sp>
    <dsp:sp modelId="{1B69DCF6-1BE5-496B-AFCE-E57424899D37}">
      <dsp:nvSpPr>
        <dsp:cNvPr id="0" name=""/>
        <dsp:cNvSpPr/>
      </dsp:nvSpPr>
      <dsp:spPr>
        <a:xfrm>
          <a:off x="393829" y="949373"/>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Children's Services Plan 2020-23</a:t>
          </a:r>
        </a:p>
      </dsp:txBody>
      <dsp:txXfrm>
        <a:off x="393829" y="949373"/>
        <a:ext cx="3752442" cy="333912"/>
      </dsp:txXfrm>
    </dsp:sp>
    <dsp:sp modelId="{A24AFD40-14AF-4198-806F-9F0EAC9B7B95}">
      <dsp:nvSpPr>
        <dsp:cNvPr id="0" name=""/>
        <dsp:cNvSpPr/>
      </dsp:nvSpPr>
      <dsp:spPr>
        <a:xfrm>
          <a:off x="393829" y="1423529"/>
          <a:ext cx="3752442" cy="33391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North Ayrshire Education Service Improvement Plan 2020-22</a:t>
          </a:r>
        </a:p>
      </dsp:txBody>
      <dsp:txXfrm>
        <a:off x="393829" y="1423529"/>
        <a:ext cx="3752442" cy="333912"/>
      </dsp:txXfrm>
    </dsp:sp>
    <dsp:sp modelId="{19099692-DE23-4021-B38B-AF1A588A0360}">
      <dsp:nvSpPr>
        <dsp:cNvPr id="0" name=""/>
        <dsp:cNvSpPr/>
      </dsp:nvSpPr>
      <dsp:spPr>
        <a:xfrm>
          <a:off x="347476"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a:t>
          </a:r>
          <a:r>
            <a:rPr lang="en-GB" sz="1050" kern="1200">
              <a:latin typeface="+mn-lt"/>
              <a:cs typeface="Arial" panose="020B0604020202020204" pitchFamily="34" charset="0"/>
            </a:rPr>
            <a:t>Attainment</a:t>
          </a:r>
          <a:r>
            <a:rPr lang="en-GB" sz="1050" kern="1200">
              <a:latin typeface="+mn-lt"/>
            </a:rPr>
            <a:t> Challenge Annual Plan</a:t>
          </a:r>
        </a:p>
      </dsp:txBody>
      <dsp:txXfrm>
        <a:off x="347476" y="1897685"/>
        <a:ext cx="1852453" cy="333912"/>
      </dsp:txXfrm>
    </dsp:sp>
    <dsp:sp modelId="{930662B9-9FA2-4E7F-89C2-28F7FE2D449E}">
      <dsp:nvSpPr>
        <dsp:cNvPr id="0" name=""/>
        <dsp:cNvSpPr/>
      </dsp:nvSpPr>
      <dsp:spPr>
        <a:xfrm>
          <a:off x="2340172"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Early Learning &amp; Childcare </a:t>
          </a:r>
          <a:r>
            <a:rPr lang="en-GB" sz="1050" kern="1200">
              <a:latin typeface="+mn-lt"/>
              <a:cs typeface="Arial" panose="020B0604020202020204" pitchFamily="34" charset="0"/>
            </a:rPr>
            <a:t>Expansion</a:t>
          </a:r>
          <a:r>
            <a:rPr lang="en-GB" sz="1050" kern="1200">
              <a:latin typeface="+mn-lt"/>
            </a:rPr>
            <a:t> Plan</a:t>
          </a:r>
        </a:p>
      </dsp:txBody>
      <dsp:txXfrm>
        <a:off x="2340172" y="1897685"/>
        <a:ext cx="1852453" cy="3339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F0C79-BA0D-4B6C-B788-8E3F76CC441C}">
      <dsp:nvSpPr>
        <dsp:cNvPr id="0" name=""/>
        <dsp:cNvSpPr/>
      </dsp:nvSpPr>
      <dsp:spPr>
        <a:xfrm>
          <a:off x="775541" y="107914"/>
          <a:ext cx="2285077"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Further develop  our work with parents and carers through Family Learning programmes with a post COVID-19 emphasis. </a:t>
          </a:r>
        </a:p>
        <a:p>
          <a:pPr lvl="0" algn="ctr" defTabSz="488950">
            <a:lnSpc>
              <a:spcPct val="90000"/>
            </a:lnSpc>
            <a:spcBef>
              <a:spcPct val="0"/>
            </a:spcBef>
            <a:spcAft>
              <a:spcPct val="35000"/>
            </a:spcAft>
          </a:pPr>
          <a:r>
            <a:rPr lang="en-GB" sz="1100" b="1" kern="1200">
              <a:solidFill>
                <a:srgbClr val="FF0000"/>
              </a:solidFill>
              <a:latin typeface="Calibri"/>
              <a:ea typeface="+mn-ea"/>
              <a:cs typeface="+mn-cs"/>
            </a:rPr>
            <a:t>This will be lead by PEF appointed PT Family Learning.</a:t>
          </a:r>
        </a:p>
      </dsp:txBody>
      <dsp:txXfrm>
        <a:off x="775541" y="107914"/>
        <a:ext cx="2285077" cy="1371046"/>
      </dsp:txXfrm>
    </dsp:sp>
    <dsp:sp modelId="{DA28BD80-9FCE-4F8C-8E4D-69A7B611D779}">
      <dsp:nvSpPr>
        <dsp:cNvPr id="0" name=""/>
        <dsp:cNvSpPr/>
      </dsp:nvSpPr>
      <dsp:spPr>
        <a:xfrm>
          <a:off x="3289126" y="107914"/>
          <a:ext cx="2285077"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Support learners into positive pathways and destinations by supporting DYW Initiatives. </a:t>
          </a:r>
        </a:p>
        <a:p>
          <a:pPr lvl="0" algn="ctr" defTabSz="488950">
            <a:lnSpc>
              <a:spcPct val="90000"/>
            </a:lnSpc>
            <a:spcBef>
              <a:spcPct val="0"/>
            </a:spcBef>
            <a:spcAft>
              <a:spcPct val="35000"/>
            </a:spcAft>
          </a:pPr>
          <a:r>
            <a:rPr lang="en-GB" sz="1100" b="1" kern="1200">
              <a:solidFill>
                <a:srgbClr val="FF0000"/>
              </a:solidFill>
              <a:latin typeface="Calibri"/>
              <a:ea typeface="+mn-ea"/>
              <a:cs typeface="+mn-cs"/>
            </a:rPr>
            <a:t>This will be lead by PEF appointed PT DYW.</a:t>
          </a:r>
        </a:p>
      </dsp:txBody>
      <dsp:txXfrm>
        <a:off x="3289126" y="107914"/>
        <a:ext cx="2285077" cy="1371046"/>
      </dsp:txXfrm>
    </dsp:sp>
    <dsp:sp modelId="{6910DBAB-EE6E-488B-843F-A2E233BDD3EC}">
      <dsp:nvSpPr>
        <dsp:cNvPr id="0" name=""/>
        <dsp:cNvSpPr/>
      </dsp:nvSpPr>
      <dsp:spPr>
        <a:xfrm>
          <a:off x="5802711" y="107914"/>
          <a:ext cx="2285077"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Poverty proof our curriculum , tackle the cost of the school day and close the activity gap in school. </a:t>
          </a:r>
        </a:p>
        <a:p>
          <a:pPr lvl="0" algn="ctr" defTabSz="488950">
            <a:lnSpc>
              <a:spcPct val="90000"/>
            </a:lnSpc>
            <a:spcBef>
              <a:spcPct val="0"/>
            </a:spcBef>
            <a:spcAft>
              <a:spcPct val="35000"/>
            </a:spcAft>
          </a:pPr>
          <a:r>
            <a:rPr lang="en-GB" sz="1100" b="1" kern="1200">
              <a:solidFill>
                <a:srgbClr val="FF0000"/>
              </a:solidFill>
              <a:latin typeface="Calibri"/>
              <a:ea typeface="+mn-ea"/>
              <a:cs typeface="+mn-cs"/>
            </a:rPr>
            <a:t>Resourced by PEF.</a:t>
          </a:r>
        </a:p>
      </dsp:txBody>
      <dsp:txXfrm>
        <a:off x="5802711" y="107914"/>
        <a:ext cx="2285077" cy="1371046"/>
      </dsp:txXfrm>
    </dsp:sp>
    <dsp:sp modelId="{B74CC1A9-C9AE-4D27-B789-426F84561003}">
      <dsp:nvSpPr>
        <dsp:cNvPr id="0" name=""/>
        <dsp:cNvSpPr/>
      </dsp:nvSpPr>
      <dsp:spPr>
        <a:xfrm>
          <a:off x="0" y="1681830"/>
          <a:ext cx="3119404"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Improve the effectiveness of literacy and numeracy interventions through ever-more robust tracking and monitoring, data analysis and the expansion of our Transitions and Interventions team. Particular focus on the impact of COVID-19.</a:t>
          </a:r>
        </a:p>
        <a:p>
          <a:pPr lvl="0" algn="ctr" defTabSz="488950">
            <a:lnSpc>
              <a:spcPct val="90000"/>
            </a:lnSpc>
            <a:spcBef>
              <a:spcPct val="0"/>
            </a:spcBef>
            <a:spcAft>
              <a:spcPct val="35000"/>
            </a:spcAft>
          </a:pPr>
          <a:r>
            <a:rPr lang="en-GB" sz="1100" b="1" kern="1200">
              <a:solidFill>
                <a:srgbClr val="FF0000"/>
              </a:solidFill>
              <a:latin typeface="Calibri"/>
              <a:ea typeface="+mn-ea"/>
              <a:cs typeface="+mn-cs"/>
            </a:rPr>
            <a:t>This will be lead by PEF apppointed PT Transitions and Interventions.</a:t>
          </a:r>
        </a:p>
      </dsp:txBody>
      <dsp:txXfrm>
        <a:off x="0" y="1681830"/>
        <a:ext cx="3119404" cy="1371046"/>
      </dsp:txXfrm>
    </dsp:sp>
    <dsp:sp modelId="{9C6D85EA-48BD-4478-9C0B-3741122DFB74}">
      <dsp:nvSpPr>
        <dsp:cNvPr id="0" name=""/>
        <dsp:cNvSpPr/>
      </dsp:nvSpPr>
      <dsp:spPr>
        <a:xfrm>
          <a:off x="3349418" y="1707468"/>
          <a:ext cx="2998821"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To employ high quality creative and consistent approaches to teaching and learning throughout Auchenharvie to improve overall attainment and achievement across our school. </a:t>
          </a:r>
        </a:p>
        <a:p>
          <a:pPr lvl="0" algn="ctr" defTabSz="488950">
            <a:lnSpc>
              <a:spcPct val="90000"/>
            </a:lnSpc>
            <a:spcBef>
              <a:spcPct val="0"/>
            </a:spcBef>
            <a:spcAft>
              <a:spcPct val="35000"/>
            </a:spcAft>
          </a:pPr>
          <a:r>
            <a:rPr lang="en-GB" sz="1100" b="1" kern="1200">
              <a:solidFill>
                <a:srgbClr val="FF0000"/>
              </a:solidFill>
              <a:latin typeface="Calibri"/>
              <a:ea typeface="+mn-ea"/>
              <a:cs typeface="+mn-cs"/>
            </a:rPr>
            <a:t>This will be lead by PEF appointed PT T+L.</a:t>
          </a:r>
        </a:p>
      </dsp:txBody>
      <dsp:txXfrm>
        <a:off x="3349418" y="1707468"/>
        <a:ext cx="2998821" cy="1371046"/>
      </dsp:txXfrm>
    </dsp:sp>
    <dsp:sp modelId="{3D074345-588A-4367-84BC-0847496DF866}">
      <dsp:nvSpPr>
        <dsp:cNvPr id="0" name=""/>
        <dsp:cNvSpPr/>
      </dsp:nvSpPr>
      <dsp:spPr>
        <a:xfrm>
          <a:off x="6576747" y="1707468"/>
          <a:ext cx="2285077"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To</a:t>
          </a:r>
          <a:r>
            <a:rPr lang="en-GB" sz="1100" kern="1200" baseline="0">
              <a:solidFill>
                <a:sysClr val="window" lastClr="FFFFFF"/>
              </a:solidFill>
              <a:latin typeface="Calibri"/>
              <a:ea typeface="+mn-ea"/>
              <a:cs typeface="+mn-cs"/>
            </a:rPr>
            <a:t> support the improvement in learning gaps and development caused by COVID-19 in relation to literacy, numeracy and HWB.</a:t>
          </a:r>
        </a:p>
        <a:p>
          <a:pPr lvl="0" algn="ctr" defTabSz="488950">
            <a:lnSpc>
              <a:spcPct val="90000"/>
            </a:lnSpc>
            <a:spcBef>
              <a:spcPct val="0"/>
            </a:spcBef>
            <a:spcAft>
              <a:spcPct val="35000"/>
            </a:spcAft>
          </a:pPr>
          <a:r>
            <a:rPr lang="en-GB" sz="1100" b="1" kern="1200" baseline="0">
              <a:solidFill>
                <a:srgbClr val="FF0000"/>
              </a:solidFill>
              <a:latin typeface="Calibri"/>
              <a:ea typeface="+mn-ea"/>
              <a:cs typeface="+mn-cs"/>
            </a:rPr>
            <a:t>This will be lead by PEF appointed staff for  Interventions and Well-being across the school.</a:t>
          </a:r>
          <a:endParaRPr lang="en-GB" sz="1100" b="1" kern="1200">
            <a:solidFill>
              <a:srgbClr val="FF0000"/>
            </a:solidFill>
            <a:latin typeface="Calibri"/>
            <a:ea typeface="+mn-ea"/>
            <a:cs typeface="+mn-cs"/>
          </a:endParaRPr>
        </a:p>
      </dsp:txBody>
      <dsp:txXfrm>
        <a:off x="6576747" y="1707468"/>
        <a:ext cx="2285077" cy="13710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6067</Words>
  <Characters>34585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McClelland</dc:creator>
  <cp:lastModifiedBy>Callum Johnston</cp:lastModifiedBy>
  <cp:revision>2</cp:revision>
  <cp:lastPrinted>2021-05-19T07:28:00Z</cp:lastPrinted>
  <dcterms:created xsi:type="dcterms:W3CDTF">2021-09-08T08:29:00Z</dcterms:created>
  <dcterms:modified xsi:type="dcterms:W3CDTF">2021-09-08T08:29:00Z</dcterms:modified>
</cp:coreProperties>
</file>