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Saltcoats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4CE00B88"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E21F8A">
        <w:rPr>
          <w:rFonts w:asciiTheme="majorHAnsi" w:hAnsiTheme="majorHAnsi" w:cstheme="majorHAnsi"/>
          <w:b/>
          <w:color w:val="000000"/>
          <w:sz w:val="22"/>
        </w:rPr>
        <w:t>2</w:t>
      </w:r>
      <w:r w:rsidR="006425F6">
        <w:rPr>
          <w:rFonts w:asciiTheme="majorHAnsi" w:hAnsiTheme="majorHAnsi" w:cstheme="majorHAnsi"/>
          <w:b/>
          <w:color w:val="000000"/>
          <w:sz w:val="22"/>
        </w:rPr>
        <w:t>5</w:t>
      </w:r>
      <w:r w:rsidR="00E21F8A">
        <w:rPr>
          <w:rFonts w:asciiTheme="majorHAnsi" w:hAnsiTheme="majorHAnsi" w:cstheme="majorHAnsi"/>
          <w:b/>
          <w:color w:val="000000"/>
          <w:sz w:val="22"/>
          <w:vertAlign w:val="superscript"/>
        </w:rPr>
        <w:t>th</w:t>
      </w:r>
      <w:r w:rsidR="00443DFF">
        <w:rPr>
          <w:rFonts w:asciiTheme="majorHAnsi" w:hAnsiTheme="majorHAnsi" w:cstheme="majorHAnsi"/>
          <w:b/>
          <w:color w:val="000000"/>
          <w:sz w:val="22"/>
        </w:rPr>
        <w:t xml:space="preserve"> May</w:t>
      </w:r>
      <w:r w:rsidR="00500185">
        <w:rPr>
          <w:rFonts w:asciiTheme="majorHAnsi" w:hAnsiTheme="majorHAnsi" w:cstheme="majorHAnsi"/>
          <w:b/>
          <w:color w:val="000000"/>
          <w:sz w:val="22"/>
        </w:rPr>
        <w:t xml:space="preserve"> </w:t>
      </w:r>
      <w:r w:rsidR="00226062">
        <w:rPr>
          <w:rFonts w:asciiTheme="majorHAnsi" w:hAnsiTheme="majorHAnsi" w:cstheme="majorHAnsi"/>
          <w:b/>
          <w:color w:val="000000"/>
          <w:sz w:val="22"/>
        </w:rPr>
        <w:t>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5DF921EF" w14:textId="5C87F29B" w:rsidR="00E21F8A" w:rsidRDefault="00786130" w:rsidP="00E21F8A">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6672FAB3" w14:textId="77777777" w:rsidR="00E21F8A" w:rsidRPr="00E21F8A" w:rsidRDefault="00E21F8A" w:rsidP="00E21F8A">
      <w:pPr>
        <w:shd w:val="clear" w:color="auto" w:fill="FFFFFF"/>
        <w:spacing w:after="0" w:line="240" w:lineRule="auto"/>
        <w:jc w:val="both"/>
        <w:textAlignment w:val="baseline"/>
        <w:rPr>
          <w:rFonts w:ascii="Calibri" w:eastAsia="Times New Roman" w:hAnsi="Calibri" w:cs="Calibri"/>
          <w:sz w:val="24"/>
          <w:szCs w:val="24"/>
          <w:lang w:eastAsia="en-GB"/>
        </w:rPr>
      </w:pPr>
    </w:p>
    <w:p w14:paraId="3997C38A" w14:textId="3E0DF520" w:rsidR="00E21F8A" w:rsidRDefault="00E21F8A" w:rsidP="00E21F8A">
      <w:pPr>
        <w:jc w:val="center"/>
        <w:rPr>
          <w:b/>
        </w:rPr>
      </w:pPr>
      <w:r>
        <w:rPr>
          <w:b/>
        </w:rPr>
        <w:t xml:space="preserve">S4/5/6 </w:t>
      </w:r>
      <w:r w:rsidRPr="005141AB">
        <w:rPr>
          <w:b/>
        </w:rPr>
        <w:t>SQA Alternative Certification Model</w:t>
      </w:r>
      <w:r>
        <w:rPr>
          <w:b/>
        </w:rPr>
        <w:t>:</w:t>
      </w:r>
      <w:r w:rsidRPr="005141AB">
        <w:rPr>
          <w:b/>
        </w:rPr>
        <w:t xml:space="preserve"> Provisional Results 2021</w:t>
      </w:r>
    </w:p>
    <w:p w14:paraId="0E354653" w14:textId="71661194" w:rsidR="00E21F8A" w:rsidRDefault="00E21F8A" w:rsidP="00E765DF">
      <w:pPr>
        <w:jc w:val="both"/>
      </w:pPr>
      <w:r>
        <w:t>I hope this letter finds you and your family safe and well. As you know, our young people have been busy since their return from the Easter break, completing as much assessment evidence</w:t>
      </w:r>
      <w:r w:rsidR="00653C1A">
        <w:t xml:space="preserve"> needed</w:t>
      </w:r>
      <w:r>
        <w:t xml:space="preserve"> to assist their teachers in deriving their provisional grades. We are reaching the end of our assessment block and I believe </w:t>
      </w:r>
      <w:r w:rsidR="00E765DF">
        <w:t xml:space="preserve">it is </w:t>
      </w:r>
      <w:r>
        <w:t>important to write to you at this stage, to inform you of the steps which lie ahead.</w:t>
      </w:r>
    </w:p>
    <w:p w14:paraId="2CD792AE" w14:textId="77777777" w:rsidR="00E21F8A" w:rsidRDefault="00E21F8A" w:rsidP="00E765DF">
      <w:pPr>
        <w:jc w:val="both"/>
      </w:pPr>
      <w:r>
        <w:t>Our teaching staff are in the process of marking a wide range of candidates’ assessment evidence, based on SQA marking schemes. During the in service days of the 27</w:t>
      </w:r>
      <w:r w:rsidRPr="00A55EAA">
        <w:rPr>
          <w:vertAlign w:val="superscript"/>
        </w:rPr>
        <w:t>th</w:t>
      </w:r>
      <w:r>
        <w:t xml:space="preserve"> and 28</w:t>
      </w:r>
      <w:r w:rsidRPr="00A55EAA">
        <w:rPr>
          <w:vertAlign w:val="superscript"/>
        </w:rPr>
        <w:t>th</w:t>
      </w:r>
      <w:r>
        <w:t xml:space="preserve"> May 2021, all our teachers will engage in moderating all of this evidence. This means that staff in each department will check and discuss each other’s marking. This stage will allow staff to identify quickly any changes or corrections that will need to be made to the marking process. This is an important part of the quality assurance process.</w:t>
      </w:r>
    </w:p>
    <w:p w14:paraId="6522DD59" w14:textId="73BD48AF" w:rsidR="00E21F8A" w:rsidRPr="003A33E3" w:rsidRDefault="00E21F8A" w:rsidP="00E765DF">
      <w:pPr>
        <w:jc w:val="both"/>
      </w:pPr>
      <w:r>
        <w:t xml:space="preserve">Furthermore, where appropriate, </w:t>
      </w:r>
      <w:r>
        <w:rPr>
          <w:color w:val="000000"/>
        </w:rPr>
        <w:t>t</w:t>
      </w:r>
      <w:r w:rsidRPr="003A33E3">
        <w:rPr>
          <w:color w:val="000000"/>
        </w:rPr>
        <w:t>eachers from other schools</w:t>
      </w:r>
      <w:r>
        <w:rPr>
          <w:color w:val="000000"/>
        </w:rPr>
        <w:t xml:space="preserve"> will cross-mark and verify</w:t>
      </w:r>
      <w:r w:rsidRPr="003A33E3">
        <w:rPr>
          <w:color w:val="000000"/>
        </w:rPr>
        <w:t xml:space="preserve"> the standard of our</w:t>
      </w:r>
      <w:r>
        <w:rPr>
          <w:color w:val="000000"/>
        </w:rPr>
        <w:t xml:space="preserve"> staff marking, as our staff also engage in this process</w:t>
      </w:r>
      <w:r w:rsidRPr="003A33E3">
        <w:rPr>
          <w:color w:val="000000"/>
        </w:rPr>
        <w:t xml:space="preserve"> </w:t>
      </w:r>
      <w:r>
        <w:rPr>
          <w:color w:val="000000"/>
        </w:rPr>
        <w:t>to support</w:t>
      </w:r>
      <w:r w:rsidRPr="003A33E3">
        <w:rPr>
          <w:color w:val="000000"/>
        </w:rPr>
        <w:t xml:space="preserve"> </w:t>
      </w:r>
      <w:r>
        <w:rPr>
          <w:color w:val="000000"/>
        </w:rPr>
        <w:t xml:space="preserve">colleagues in </w:t>
      </w:r>
      <w:r w:rsidRPr="003A33E3">
        <w:rPr>
          <w:color w:val="000000"/>
        </w:rPr>
        <w:t>other schools. The teachers</w:t>
      </w:r>
      <w:r>
        <w:rPr>
          <w:color w:val="000000"/>
        </w:rPr>
        <w:t xml:space="preserve"> involved in this process</w:t>
      </w:r>
      <w:r w:rsidRPr="003A33E3">
        <w:rPr>
          <w:color w:val="000000"/>
        </w:rPr>
        <w:t xml:space="preserve"> </w:t>
      </w:r>
      <w:proofErr w:type="spellStart"/>
      <w:r>
        <w:rPr>
          <w:color w:val="000000"/>
        </w:rPr>
        <w:t>outwith</w:t>
      </w:r>
      <w:proofErr w:type="spellEnd"/>
      <w:r>
        <w:rPr>
          <w:color w:val="000000"/>
        </w:rPr>
        <w:t xml:space="preserve"> Auchenharvie Academy will, of course,</w:t>
      </w:r>
      <w:r w:rsidRPr="003A33E3">
        <w:rPr>
          <w:color w:val="000000"/>
        </w:rPr>
        <w:t xml:space="preserve"> not know the names of</w:t>
      </w:r>
      <w:r>
        <w:rPr>
          <w:color w:val="000000"/>
        </w:rPr>
        <w:t xml:space="preserve"> the pupils whose work they will be moderating</w:t>
      </w:r>
      <w:r w:rsidRPr="003A33E3">
        <w:rPr>
          <w:color w:val="000000"/>
        </w:rPr>
        <w:t>. Further</w:t>
      </w:r>
      <w:r>
        <w:rPr>
          <w:color w:val="000000"/>
        </w:rPr>
        <w:t xml:space="preserve"> professional</w:t>
      </w:r>
      <w:r w:rsidRPr="003A33E3">
        <w:rPr>
          <w:color w:val="000000"/>
        </w:rPr>
        <w:t xml:space="preserve"> discussion </w:t>
      </w:r>
      <w:r>
        <w:rPr>
          <w:color w:val="000000"/>
        </w:rPr>
        <w:t>will take</w:t>
      </w:r>
      <w:r w:rsidRPr="003A33E3">
        <w:rPr>
          <w:color w:val="000000"/>
        </w:rPr>
        <w:t xml:space="preserve"> place to identify any changes</w:t>
      </w:r>
      <w:r>
        <w:rPr>
          <w:color w:val="000000"/>
        </w:rPr>
        <w:t>, thus strengthening our quality assurance process</w:t>
      </w:r>
      <w:r w:rsidRPr="003A33E3">
        <w:rPr>
          <w:color w:val="000000"/>
        </w:rPr>
        <w:t>.</w:t>
      </w:r>
    </w:p>
    <w:p w14:paraId="05928BC2" w14:textId="77777777" w:rsidR="00E21F8A" w:rsidRDefault="00E21F8A" w:rsidP="00E765DF">
      <w:pPr>
        <w:jc w:val="both"/>
      </w:pPr>
      <w:r>
        <w:t>Moreover, The Scottish Qualifications Authority (SQA) have sampled candidates’ evidence in a range of subjects and their feedback will also be used to guide our marking and moderating processes.</w:t>
      </w:r>
    </w:p>
    <w:p w14:paraId="62083E95" w14:textId="77777777" w:rsidR="00E21F8A" w:rsidRDefault="00E21F8A" w:rsidP="00E765DF">
      <w:pPr>
        <w:jc w:val="both"/>
      </w:pPr>
      <w:r>
        <w:t xml:space="preserve">Our colleagues are working extremely hard to ensure that the work of our candidates is appropriately recognised using this robust and inclusive process of quality assurance. All of these stages are designed to ensure that the integrity of the qualifications, as well as the professional integrity of our colleagues is maintained at every stage. At the end of this stringent process, provisional grades across each subject and level will be derived. Finally, further quality assurance checks will take place between Faculty Leaders and the Senior Leadership Team prior to this process concluding in </w:t>
      </w:r>
      <w:proofErr w:type="spellStart"/>
      <w:r>
        <w:t>mid June</w:t>
      </w:r>
      <w:proofErr w:type="spellEnd"/>
      <w:r>
        <w:t>.</w:t>
      </w:r>
    </w:p>
    <w:p w14:paraId="7155C14D" w14:textId="77777777" w:rsidR="00E21F8A" w:rsidRDefault="00E21F8A" w:rsidP="00E765DF">
      <w:pPr>
        <w:jc w:val="both"/>
        <w:rPr>
          <w:color w:val="000000"/>
        </w:rPr>
      </w:pPr>
      <w:r>
        <w:t>On Monday 14</w:t>
      </w:r>
      <w:r w:rsidRPr="002641BB">
        <w:rPr>
          <w:vertAlign w:val="superscript"/>
        </w:rPr>
        <w:t>th</w:t>
      </w:r>
      <w:r>
        <w:t xml:space="preserve"> June 2021, our senior pupils will have the opportunity to engage in their final learning conversations with each of their teachers. Teachers will communicate to pupils on a one-to one basis their provisional grades verbally and will be available to answer any questions that pupils may have at that stage.  </w:t>
      </w:r>
      <w:r>
        <w:rPr>
          <w:color w:val="000000"/>
        </w:rPr>
        <w:t>These</w:t>
      </w:r>
      <w:r w:rsidRPr="0050427C">
        <w:rPr>
          <w:color w:val="000000"/>
        </w:rPr>
        <w:t xml:space="preserve"> grad</w:t>
      </w:r>
      <w:r>
        <w:rPr>
          <w:color w:val="000000"/>
        </w:rPr>
        <w:t>es are</w:t>
      </w:r>
      <w:r w:rsidRPr="0050427C">
        <w:rPr>
          <w:color w:val="000000"/>
        </w:rPr>
        <w:t xml:space="preserve"> provisional, subject to clerical checks by SQA and will be confirmed on 10th August</w:t>
      </w:r>
      <w:r>
        <w:rPr>
          <w:color w:val="000000"/>
        </w:rPr>
        <w:t xml:space="preserve"> 2021,</w:t>
      </w:r>
      <w:r w:rsidRPr="0050427C">
        <w:rPr>
          <w:color w:val="000000"/>
        </w:rPr>
        <w:t xml:space="preserve"> when you</w:t>
      </w:r>
      <w:r>
        <w:rPr>
          <w:color w:val="000000"/>
        </w:rPr>
        <w:t>r child will</w:t>
      </w:r>
      <w:r w:rsidRPr="0050427C">
        <w:rPr>
          <w:color w:val="000000"/>
        </w:rPr>
        <w:t xml:space="preserve"> receive </w:t>
      </w:r>
      <w:r>
        <w:rPr>
          <w:color w:val="000000"/>
        </w:rPr>
        <w:t>their</w:t>
      </w:r>
      <w:r w:rsidRPr="0050427C">
        <w:rPr>
          <w:color w:val="000000"/>
        </w:rPr>
        <w:t xml:space="preserve"> SQA certificate</w:t>
      </w:r>
      <w:r>
        <w:rPr>
          <w:color w:val="000000"/>
        </w:rPr>
        <w:t xml:space="preserve">. </w:t>
      </w:r>
    </w:p>
    <w:p w14:paraId="01E5ABC0" w14:textId="77777777" w:rsidR="00E21F8A" w:rsidRPr="0050427C" w:rsidRDefault="00E21F8A" w:rsidP="00E765DF">
      <w:pPr>
        <w:jc w:val="both"/>
      </w:pPr>
      <w:r>
        <w:t>A parent / carer letter will also be posted on 14</w:t>
      </w:r>
      <w:r w:rsidRPr="0069254E">
        <w:rPr>
          <w:vertAlign w:val="superscript"/>
        </w:rPr>
        <w:t>th</w:t>
      </w:r>
      <w:r>
        <w:t xml:space="preserve"> June 2021 with a summary of your child’s provisional grades for your attention. </w:t>
      </w:r>
      <w:r>
        <w:rPr>
          <w:color w:val="000000"/>
        </w:rPr>
        <w:t>Details of the SQA appeal process will also be included in the letter should this be required. Please note that these have not yet been published by the SQA.</w:t>
      </w:r>
    </w:p>
    <w:p w14:paraId="798ADAD9" w14:textId="4F9032DA" w:rsidR="00E21F8A" w:rsidRDefault="00E21F8A" w:rsidP="00E765DF">
      <w:pPr>
        <w:jc w:val="both"/>
      </w:pPr>
      <w:r>
        <w:lastRenderedPageBreak/>
        <w:t>As a school that prides itself in placing the wellbeing of our pupils at the heart of everything that we do, we are acutely aware that this will be a stressful time for our senior pupils. This is why we have set up drop in areas across the school where on that day, our pupils can be further supported emotionally by our Pastoral Care teachers, Depute Head teachers and wider school support team.</w:t>
      </w:r>
    </w:p>
    <w:p w14:paraId="142A7E7E" w14:textId="56957904" w:rsidR="00E21F8A" w:rsidRPr="00E21F8A" w:rsidRDefault="00E21F8A" w:rsidP="00E765DF">
      <w:pPr>
        <w:jc w:val="both"/>
      </w:pPr>
      <w:r>
        <w:t>Finally, may I take this opportunity to express my sincere gratitude to you for all your support during such a challenging academic year. Session 2020-2021 has been far from easy for our pupils, staff and families of our school community. However, I am confident that our pupils’ successes will be duly recognised and I look forward to sharing with you early in the next session, details on how we plan to celebrate their achievements.</w:t>
      </w:r>
    </w:p>
    <w:p w14:paraId="6EEE266C" w14:textId="4144F68B" w:rsidR="006B25F8" w:rsidRDefault="006B25F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C63580">
      <w:pPr>
        <w:spacing w:after="0"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C63580">
      <w:pPr>
        <w:spacing w:after="0"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sectPr w:rsidR="001644FC" w:rsidRPr="005532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713C" w14:textId="77777777" w:rsidR="00C352CE" w:rsidRDefault="00C352CE" w:rsidP="00C352CE">
      <w:pPr>
        <w:spacing w:after="0" w:line="240" w:lineRule="auto"/>
      </w:pPr>
      <w:r>
        <w:separator/>
      </w:r>
    </w:p>
  </w:endnote>
  <w:endnote w:type="continuationSeparator" w:id="0">
    <w:p w14:paraId="29D09E37" w14:textId="77777777" w:rsidR="00C352CE" w:rsidRDefault="00C352CE" w:rsidP="00C3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7387" w14:textId="77777777" w:rsidR="00C352CE" w:rsidRDefault="00C352CE" w:rsidP="00C352CE">
      <w:pPr>
        <w:spacing w:after="0" w:line="240" w:lineRule="auto"/>
      </w:pPr>
      <w:r>
        <w:separator/>
      </w:r>
    </w:p>
  </w:footnote>
  <w:footnote w:type="continuationSeparator" w:id="0">
    <w:p w14:paraId="0706BF92" w14:textId="77777777" w:rsidR="00C352CE" w:rsidRDefault="00C352CE" w:rsidP="00C3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A8C" w14:textId="7A46A7CA" w:rsidR="00C352CE" w:rsidRDefault="00C352CE" w:rsidP="00C352CE">
    <w:pPr>
      <w:pStyle w:val="Header"/>
      <w:jc w:val="right"/>
    </w:pPr>
    <w:r>
      <w:rPr>
        <w:noProof/>
        <w:lang w:eastAsia="en-GB"/>
      </w:rPr>
      <w:drawing>
        <wp:inline distT="0" distB="0" distL="0" distR="0" wp14:anchorId="5B7D6F87" wp14:editId="5564A5F0">
          <wp:extent cx="1238250" cy="959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519" cy="9630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12C62"/>
    <w:multiLevelType w:val="hybridMultilevel"/>
    <w:tmpl w:val="AAAE70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7"/>
  </w:num>
  <w:num w:numId="7">
    <w:abstractNumId w:val="9"/>
  </w:num>
  <w:num w:numId="8">
    <w:abstractNumId w:val="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29CC"/>
    <w:rsid w:val="000937F0"/>
    <w:rsid w:val="00094EA1"/>
    <w:rsid w:val="000A1957"/>
    <w:rsid w:val="000B0F23"/>
    <w:rsid w:val="000B7BFC"/>
    <w:rsid w:val="000C1A17"/>
    <w:rsid w:val="000D582B"/>
    <w:rsid w:val="000D5DF6"/>
    <w:rsid w:val="001011D7"/>
    <w:rsid w:val="00105186"/>
    <w:rsid w:val="00106DE9"/>
    <w:rsid w:val="00110123"/>
    <w:rsid w:val="0013417C"/>
    <w:rsid w:val="00143213"/>
    <w:rsid w:val="00145520"/>
    <w:rsid w:val="001644FC"/>
    <w:rsid w:val="0017570C"/>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80BA9"/>
    <w:rsid w:val="002829A9"/>
    <w:rsid w:val="00283621"/>
    <w:rsid w:val="00286420"/>
    <w:rsid w:val="002915EE"/>
    <w:rsid w:val="00293A45"/>
    <w:rsid w:val="002A2DCF"/>
    <w:rsid w:val="002B05A6"/>
    <w:rsid w:val="002B4CA4"/>
    <w:rsid w:val="002C66C7"/>
    <w:rsid w:val="002D394D"/>
    <w:rsid w:val="002E3649"/>
    <w:rsid w:val="002E781C"/>
    <w:rsid w:val="003002FC"/>
    <w:rsid w:val="0030245F"/>
    <w:rsid w:val="00306A45"/>
    <w:rsid w:val="00320E07"/>
    <w:rsid w:val="00327EFE"/>
    <w:rsid w:val="00333A6C"/>
    <w:rsid w:val="003371F8"/>
    <w:rsid w:val="00351684"/>
    <w:rsid w:val="00365010"/>
    <w:rsid w:val="0036552D"/>
    <w:rsid w:val="00365803"/>
    <w:rsid w:val="00365E56"/>
    <w:rsid w:val="00397AD1"/>
    <w:rsid w:val="003A1233"/>
    <w:rsid w:val="003B20D2"/>
    <w:rsid w:val="003B751D"/>
    <w:rsid w:val="003C7503"/>
    <w:rsid w:val="003D04CC"/>
    <w:rsid w:val="003D4A61"/>
    <w:rsid w:val="003D755B"/>
    <w:rsid w:val="003F18DA"/>
    <w:rsid w:val="003F6E24"/>
    <w:rsid w:val="003F7FAF"/>
    <w:rsid w:val="00412563"/>
    <w:rsid w:val="004160D5"/>
    <w:rsid w:val="00424218"/>
    <w:rsid w:val="00427BA3"/>
    <w:rsid w:val="004304A8"/>
    <w:rsid w:val="00431082"/>
    <w:rsid w:val="00443DFF"/>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1B08"/>
    <w:rsid w:val="004C5F2D"/>
    <w:rsid w:val="004D2223"/>
    <w:rsid w:val="004E3D35"/>
    <w:rsid w:val="00500185"/>
    <w:rsid w:val="0050057B"/>
    <w:rsid w:val="00500D11"/>
    <w:rsid w:val="00501142"/>
    <w:rsid w:val="00515599"/>
    <w:rsid w:val="00526058"/>
    <w:rsid w:val="0052750E"/>
    <w:rsid w:val="00532392"/>
    <w:rsid w:val="00541D86"/>
    <w:rsid w:val="005532BE"/>
    <w:rsid w:val="005551D4"/>
    <w:rsid w:val="0058060A"/>
    <w:rsid w:val="005D4662"/>
    <w:rsid w:val="005D51F2"/>
    <w:rsid w:val="005F1DAA"/>
    <w:rsid w:val="00600A02"/>
    <w:rsid w:val="0062126E"/>
    <w:rsid w:val="00641B02"/>
    <w:rsid w:val="006425F6"/>
    <w:rsid w:val="00642C36"/>
    <w:rsid w:val="00653C1A"/>
    <w:rsid w:val="00657124"/>
    <w:rsid w:val="00657653"/>
    <w:rsid w:val="00665328"/>
    <w:rsid w:val="006737B4"/>
    <w:rsid w:val="00676FFD"/>
    <w:rsid w:val="00680136"/>
    <w:rsid w:val="00684216"/>
    <w:rsid w:val="006A5A5F"/>
    <w:rsid w:val="006B0C91"/>
    <w:rsid w:val="006B25F8"/>
    <w:rsid w:val="006B5D57"/>
    <w:rsid w:val="006B6B69"/>
    <w:rsid w:val="006C2E31"/>
    <w:rsid w:val="006C4C10"/>
    <w:rsid w:val="006C4FEA"/>
    <w:rsid w:val="007015C0"/>
    <w:rsid w:val="00702DA4"/>
    <w:rsid w:val="00716D27"/>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40A63"/>
    <w:rsid w:val="0085303C"/>
    <w:rsid w:val="00872F0D"/>
    <w:rsid w:val="00887C25"/>
    <w:rsid w:val="008B0B52"/>
    <w:rsid w:val="008B0F37"/>
    <w:rsid w:val="008B7406"/>
    <w:rsid w:val="008F1909"/>
    <w:rsid w:val="008F1C80"/>
    <w:rsid w:val="0090460B"/>
    <w:rsid w:val="0090761C"/>
    <w:rsid w:val="00907E18"/>
    <w:rsid w:val="00917606"/>
    <w:rsid w:val="009260FB"/>
    <w:rsid w:val="00933FAF"/>
    <w:rsid w:val="00942F00"/>
    <w:rsid w:val="00954034"/>
    <w:rsid w:val="009561B0"/>
    <w:rsid w:val="00963F5D"/>
    <w:rsid w:val="0098167B"/>
    <w:rsid w:val="009827EC"/>
    <w:rsid w:val="009952E8"/>
    <w:rsid w:val="009B017A"/>
    <w:rsid w:val="009B0DB2"/>
    <w:rsid w:val="009B2E6B"/>
    <w:rsid w:val="009C1425"/>
    <w:rsid w:val="009D0B58"/>
    <w:rsid w:val="009D4A6E"/>
    <w:rsid w:val="009D5882"/>
    <w:rsid w:val="009E14DF"/>
    <w:rsid w:val="009E249B"/>
    <w:rsid w:val="009E3E20"/>
    <w:rsid w:val="009F02A6"/>
    <w:rsid w:val="009F0A6B"/>
    <w:rsid w:val="009F1DD8"/>
    <w:rsid w:val="009F22EB"/>
    <w:rsid w:val="009F661A"/>
    <w:rsid w:val="00A12AF5"/>
    <w:rsid w:val="00A17752"/>
    <w:rsid w:val="00A17D82"/>
    <w:rsid w:val="00A2394F"/>
    <w:rsid w:val="00A26DAC"/>
    <w:rsid w:val="00A3141D"/>
    <w:rsid w:val="00A3356B"/>
    <w:rsid w:val="00A453D8"/>
    <w:rsid w:val="00A5624B"/>
    <w:rsid w:val="00A66080"/>
    <w:rsid w:val="00A74DC3"/>
    <w:rsid w:val="00A81E93"/>
    <w:rsid w:val="00A8299C"/>
    <w:rsid w:val="00A94A3C"/>
    <w:rsid w:val="00AA0755"/>
    <w:rsid w:val="00AA2F55"/>
    <w:rsid w:val="00AA33BA"/>
    <w:rsid w:val="00AA423B"/>
    <w:rsid w:val="00AA4B48"/>
    <w:rsid w:val="00AC620E"/>
    <w:rsid w:val="00AD1235"/>
    <w:rsid w:val="00AD478D"/>
    <w:rsid w:val="00AD4A7C"/>
    <w:rsid w:val="00AF6327"/>
    <w:rsid w:val="00B010EE"/>
    <w:rsid w:val="00B06253"/>
    <w:rsid w:val="00B105AF"/>
    <w:rsid w:val="00B14422"/>
    <w:rsid w:val="00B229BF"/>
    <w:rsid w:val="00B343E0"/>
    <w:rsid w:val="00B418AC"/>
    <w:rsid w:val="00B4746E"/>
    <w:rsid w:val="00B57A6C"/>
    <w:rsid w:val="00B627AC"/>
    <w:rsid w:val="00B7360C"/>
    <w:rsid w:val="00B86AF7"/>
    <w:rsid w:val="00B94E7F"/>
    <w:rsid w:val="00BC16C8"/>
    <w:rsid w:val="00BC2AB7"/>
    <w:rsid w:val="00BF3EE4"/>
    <w:rsid w:val="00C0116D"/>
    <w:rsid w:val="00C01504"/>
    <w:rsid w:val="00C05FAD"/>
    <w:rsid w:val="00C174D5"/>
    <w:rsid w:val="00C22A4B"/>
    <w:rsid w:val="00C24044"/>
    <w:rsid w:val="00C24346"/>
    <w:rsid w:val="00C352CE"/>
    <w:rsid w:val="00C50867"/>
    <w:rsid w:val="00C5652A"/>
    <w:rsid w:val="00C57435"/>
    <w:rsid w:val="00C61D89"/>
    <w:rsid w:val="00C63580"/>
    <w:rsid w:val="00C63BEF"/>
    <w:rsid w:val="00C66EAD"/>
    <w:rsid w:val="00C67F23"/>
    <w:rsid w:val="00C70EAB"/>
    <w:rsid w:val="00C83AC7"/>
    <w:rsid w:val="00C9012E"/>
    <w:rsid w:val="00C91503"/>
    <w:rsid w:val="00C94C67"/>
    <w:rsid w:val="00CA01B7"/>
    <w:rsid w:val="00CA4847"/>
    <w:rsid w:val="00CA4D34"/>
    <w:rsid w:val="00CA7106"/>
    <w:rsid w:val="00CB10A8"/>
    <w:rsid w:val="00CC1053"/>
    <w:rsid w:val="00CC342E"/>
    <w:rsid w:val="00CC3F9F"/>
    <w:rsid w:val="00CC6B49"/>
    <w:rsid w:val="00CF2F3E"/>
    <w:rsid w:val="00CF4327"/>
    <w:rsid w:val="00D00FFB"/>
    <w:rsid w:val="00D10114"/>
    <w:rsid w:val="00D12BBD"/>
    <w:rsid w:val="00D13026"/>
    <w:rsid w:val="00D21DC3"/>
    <w:rsid w:val="00D259E5"/>
    <w:rsid w:val="00D3743D"/>
    <w:rsid w:val="00D37A23"/>
    <w:rsid w:val="00D41358"/>
    <w:rsid w:val="00D744E3"/>
    <w:rsid w:val="00D820FE"/>
    <w:rsid w:val="00D9619A"/>
    <w:rsid w:val="00D9736D"/>
    <w:rsid w:val="00DA592A"/>
    <w:rsid w:val="00DC0D3D"/>
    <w:rsid w:val="00DD125B"/>
    <w:rsid w:val="00DE3546"/>
    <w:rsid w:val="00DE652F"/>
    <w:rsid w:val="00DF51AD"/>
    <w:rsid w:val="00E06AA0"/>
    <w:rsid w:val="00E103F6"/>
    <w:rsid w:val="00E10484"/>
    <w:rsid w:val="00E20E9A"/>
    <w:rsid w:val="00E21F8A"/>
    <w:rsid w:val="00E27704"/>
    <w:rsid w:val="00E55B7D"/>
    <w:rsid w:val="00E55BCB"/>
    <w:rsid w:val="00E575BA"/>
    <w:rsid w:val="00E6345F"/>
    <w:rsid w:val="00E655B1"/>
    <w:rsid w:val="00E7270F"/>
    <w:rsid w:val="00E765DF"/>
    <w:rsid w:val="00E7718F"/>
    <w:rsid w:val="00E82C6A"/>
    <w:rsid w:val="00E847A2"/>
    <w:rsid w:val="00E90703"/>
    <w:rsid w:val="00EA3E3E"/>
    <w:rsid w:val="00EC0C89"/>
    <w:rsid w:val="00EC13D2"/>
    <w:rsid w:val="00EC27FF"/>
    <w:rsid w:val="00EC7E8F"/>
    <w:rsid w:val="00EE49B6"/>
    <w:rsid w:val="00EF177C"/>
    <w:rsid w:val="00EF7560"/>
    <w:rsid w:val="00F00AF2"/>
    <w:rsid w:val="00F00B85"/>
    <w:rsid w:val="00F07116"/>
    <w:rsid w:val="00F17C2F"/>
    <w:rsid w:val="00F252E2"/>
    <w:rsid w:val="00F3000E"/>
    <w:rsid w:val="00F425AB"/>
    <w:rsid w:val="00F43158"/>
    <w:rsid w:val="00F46D45"/>
    <w:rsid w:val="00F51593"/>
    <w:rsid w:val="00F52997"/>
    <w:rsid w:val="00F5551D"/>
    <w:rsid w:val="00F61D32"/>
    <w:rsid w:val="00F62C99"/>
    <w:rsid w:val="00F66C58"/>
    <w:rsid w:val="00F82EC6"/>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 w:type="paragraph" w:styleId="Header">
    <w:name w:val="header"/>
    <w:basedOn w:val="Normal"/>
    <w:link w:val="HeaderChar"/>
    <w:uiPriority w:val="99"/>
    <w:unhideWhenUsed/>
    <w:rsid w:val="00C3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CE"/>
  </w:style>
  <w:style w:type="paragraph" w:styleId="Footer">
    <w:name w:val="footer"/>
    <w:basedOn w:val="Normal"/>
    <w:link w:val="FooterChar"/>
    <w:uiPriority w:val="99"/>
    <w:unhideWhenUsed/>
    <w:rsid w:val="00C3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192">
      <w:bodyDiv w:val="1"/>
      <w:marLeft w:val="0"/>
      <w:marRight w:val="0"/>
      <w:marTop w:val="0"/>
      <w:marBottom w:val="0"/>
      <w:divBdr>
        <w:top w:val="none" w:sz="0" w:space="0" w:color="auto"/>
        <w:left w:val="none" w:sz="0" w:space="0" w:color="auto"/>
        <w:bottom w:val="none" w:sz="0" w:space="0" w:color="auto"/>
        <w:right w:val="none" w:sz="0" w:space="0" w:color="auto"/>
      </w:divBdr>
      <w:divsChild>
        <w:div w:id="721565009">
          <w:marLeft w:val="0"/>
          <w:marRight w:val="0"/>
          <w:marTop w:val="0"/>
          <w:marBottom w:val="0"/>
          <w:divBdr>
            <w:top w:val="none" w:sz="0" w:space="0" w:color="auto"/>
            <w:left w:val="none" w:sz="0" w:space="0" w:color="auto"/>
            <w:bottom w:val="none" w:sz="0" w:space="0" w:color="auto"/>
            <w:right w:val="none" w:sz="0" w:space="0" w:color="auto"/>
          </w:divBdr>
        </w:div>
        <w:div w:id="15734574">
          <w:marLeft w:val="0"/>
          <w:marRight w:val="0"/>
          <w:marTop w:val="0"/>
          <w:marBottom w:val="0"/>
          <w:divBdr>
            <w:top w:val="none" w:sz="0" w:space="0" w:color="auto"/>
            <w:left w:val="none" w:sz="0" w:space="0" w:color="auto"/>
            <w:bottom w:val="none" w:sz="0" w:space="0" w:color="auto"/>
            <w:right w:val="none" w:sz="0" w:space="0" w:color="auto"/>
          </w:divBdr>
        </w:div>
        <w:div w:id="1644459275">
          <w:marLeft w:val="0"/>
          <w:marRight w:val="0"/>
          <w:marTop w:val="0"/>
          <w:marBottom w:val="0"/>
          <w:divBdr>
            <w:top w:val="none" w:sz="0" w:space="0" w:color="auto"/>
            <w:left w:val="none" w:sz="0" w:space="0" w:color="auto"/>
            <w:bottom w:val="none" w:sz="0" w:space="0" w:color="auto"/>
            <w:right w:val="none" w:sz="0" w:space="0" w:color="auto"/>
          </w:divBdr>
          <w:divsChild>
            <w:div w:id="741174085">
              <w:marLeft w:val="0"/>
              <w:marRight w:val="0"/>
              <w:marTop w:val="0"/>
              <w:marBottom w:val="0"/>
              <w:divBdr>
                <w:top w:val="none" w:sz="0" w:space="0" w:color="auto"/>
                <w:left w:val="none" w:sz="0" w:space="0" w:color="auto"/>
                <w:bottom w:val="none" w:sz="0" w:space="0" w:color="auto"/>
                <w:right w:val="none" w:sz="0" w:space="0" w:color="auto"/>
              </w:divBdr>
              <w:divsChild>
                <w:div w:id="1598825516">
                  <w:marLeft w:val="0"/>
                  <w:marRight w:val="0"/>
                  <w:marTop w:val="0"/>
                  <w:marBottom w:val="0"/>
                  <w:divBdr>
                    <w:top w:val="none" w:sz="0" w:space="0" w:color="auto"/>
                    <w:left w:val="none" w:sz="0" w:space="0" w:color="auto"/>
                    <w:bottom w:val="none" w:sz="0" w:space="0" w:color="auto"/>
                    <w:right w:val="none" w:sz="0" w:space="0" w:color="auto"/>
                  </w:divBdr>
                </w:div>
                <w:div w:id="1336225313">
                  <w:marLeft w:val="0"/>
                  <w:marRight w:val="0"/>
                  <w:marTop w:val="0"/>
                  <w:marBottom w:val="0"/>
                  <w:divBdr>
                    <w:top w:val="none" w:sz="0" w:space="0" w:color="auto"/>
                    <w:left w:val="none" w:sz="0" w:space="0" w:color="auto"/>
                    <w:bottom w:val="none" w:sz="0" w:space="0" w:color="auto"/>
                    <w:right w:val="none" w:sz="0" w:space="0" w:color="auto"/>
                  </w:divBdr>
                </w:div>
                <w:div w:id="1239513805">
                  <w:marLeft w:val="0"/>
                  <w:marRight w:val="0"/>
                  <w:marTop w:val="0"/>
                  <w:marBottom w:val="0"/>
                  <w:divBdr>
                    <w:top w:val="none" w:sz="0" w:space="0" w:color="auto"/>
                    <w:left w:val="none" w:sz="0" w:space="0" w:color="auto"/>
                    <w:bottom w:val="none" w:sz="0" w:space="0" w:color="auto"/>
                    <w:right w:val="none" w:sz="0" w:space="0" w:color="auto"/>
                  </w:divBdr>
                </w:div>
                <w:div w:id="1457260377">
                  <w:marLeft w:val="0"/>
                  <w:marRight w:val="0"/>
                  <w:marTop w:val="0"/>
                  <w:marBottom w:val="0"/>
                  <w:divBdr>
                    <w:top w:val="none" w:sz="0" w:space="0" w:color="auto"/>
                    <w:left w:val="none" w:sz="0" w:space="0" w:color="auto"/>
                    <w:bottom w:val="none" w:sz="0" w:space="0" w:color="auto"/>
                    <w:right w:val="none" w:sz="0" w:space="0" w:color="auto"/>
                  </w:divBdr>
                </w:div>
                <w:div w:id="1427118855">
                  <w:marLeft w:val="0"/>
                  <w:marRight w:val="0"/>
                  <w:marTop w:val="0"/>
                  <w:marBottom w:val="0"/>
                  <w:divBdr>
                    <w:top w:val="none" w:sz="0" w:space="0" w:color="auto"/>
                    <w:left w:val="none" w:sz="0" w:space="0" w:color="auto"/>
                    <w:bottom w:val="none" w:sz="0" w:space="0" w:color="auto"/>
                    <w:right w:val="none" w:sz="0" w:space="0" w:color="auto"/>
                  </w:divBdr>
                  <w:divsChild>
                    <w:div w:id="1877037990">
                      <w:marLeft w:val="0"/>
                      <w:marRight w:val="0"/>
                      <w:marTop w:val="0"/>
                      <w:marBottom w:val="0"/>
                      <w:divBdr>
                        <w:top w:val="none" w:sz="0" w:space="0" w:color="auto"/>
                        <w:left w:val="none" w:sz="0" w:space="0" w:color="auto"/>
                        <w:bottom w:val="none" w:sz="0" w:space="0" w:color="auto"/>
                        <w:right w:val="none" w:sz="0" w:space="0" w:color="auto"/>
                      </w:divBdr>
                    </w:div>
                    <w:div w:id="872771366">
                      <w:marLeft w:val="0"/>
                      <w:marRight w:val="0"/>
                      <w:marTop w:val="0"/>
                      <w:marBottom w:val="0"/>
                      <w:divBdr>
                        <w:top w:val="none" w:sz="0" w:space="0" w:color="auto"/>
                        <w:left w:val="none" w:sz="0" w:space="0" w:color="auto"/>
                        <w:bottom w:val="none" w:sz="0" w:space="0" w:color="auto"/>
                        <w:right w:val="none" w:sz="0" w:space="0" w:color="auto"/>
                      </w:divBdr>
                    </w:div>
                    <w:div w:id="1205024040">
                      <w:marLeft w:val="0"/>
                      <w:marRight w:val="0"/>
                      <w:marTop w:val="0"/>
                      <w:marBottom w:val="0"/>
                      <w:divBdr>
                        <w:top w:val="none" w:sz="0" w:space="0" w:color="auto"/>
                        <w:left w:val="none" w:sz="0" w:space="0" w:color="auto"/>
                        <w:bottom w:val="none" w:sz="0" w:space="0" w:color="auto"/>
                        <w:right w:val="none" w:sz="0" w:space="0" w:color="auto"/>
                      </w:divBdr>
                    </w:div>
                  </w:divsChild>
                </w:div>
                <w:div w:id="1907491939">
                  <w:marLeft w:val="0"/>
                  <w:marRight w:val="0"/>
                  <w:marTop w:val="0"/>
                  <w:marBottom w:val="0"/>
                  <w:divBdr>
                    <w:top w:val="none" w:sz="0" w:space="0" w:color="auto"/>
                    <w:left w:val="none" w:sz="0" w:space="0" w:color="auto"/>
                    <w:bottom w:val="none" w:sz="0" w:space="0" w:color="auto"/>
                    <w:right w:val="none" w:sz="0" w:space="0" w:color="auto"/>
                  </w:divBdr>
                </w:div>
                <w:div w:id="1447701873">
                  <w:marLeft w:val="0"/>
                  <w:marRight w:val="0"/>
                  <w:marTop w:val="0"/>
                  <w:marBottom w:val="0"/>
                  <w:divBdr>
                    <w:top w:val="none" w:sz="0" w:space="0" w:color="auto"/>
                    <w:left w:val="none" w:sz="0" w:space="0" w:color="auto"/>
                    <w:bottom w:val="none" w:sz="0" w:space="0" w:color="auto"/>
                    <w:right w:val="none" w:sz="0" w:space="0" w:color="auto"/>
                  </w:divBdr>
                </w:div>
                <w:div w:id="1886484496">
                  <w:marLeft w:val="0"/>
                  <w:marRight w:val="0"/>
                  <w:marTop w:val="0"/>
                  <w:marBottom w:val="0"/>
                  <w:divBdr>
                    <w:top w:val="none" w:sz="0" w:space="0" w:color="auto"/>
                    <w:left w:val="none" w:sz="0" w:space="0" w:color="auto"/>
                    <w:bottom w:val="none" w:sz="0" w:space="0" w:color="auto"/>
                    <w:right w:val="none" w:sz="0" w:space="0" w:color="auto"/>
                  </w:divBdr>
                </w:div>
                <w:div w:id="932670302">
                  <w:marLeft w:val="0"/>
                  <w:marRight w:val="0"/>
                  <w:marTop w:val="0"/>
                  <w:marBottom w:val="0"/>
                  <w:divBdr>
                    <w:top w:val="none" w:sz="0" w:space="0" w:color="auto"/>
                    <w:left w:val="none" w:sz="0" w:space="0" w:color="auto"/>
                    <w:bottom w:val="none" w:sz="0" w:space="0" w:color="auto"/>
                    <w:right w:val="none" w:sz="0" w:space="0" w:color="auto"/>
                  </w:divBdr>
                </w:div>
                <w:div w:id="640965253">
                  <w:marLeft w:val="0"/>
                  <w:marRight w:val="0"/>
                  <w:marTop w:val="0"/>
                  <w:marBottom w:val="0"/>
                  <w:divBdr>
                    <w:top w:val="none" w:sz="0" w:space="0" w:color="auto"/>
                    <w:left w:val="none" w:sz="0" w:space="0" w:color="auto"/>
                    <w:bottom w:val="none" w:sz="0" w:space="0" w:color="auto"/>
                    <w:right w:val="none" w:sz="0" w:space="0" w:color="auto"/>
                  </w:divBdr>
                </w:div>
                <w:div w:id="1299217949">
                  <w:marLeft w:val="0"/>
                  <w:marRight w:val="0"/>
                  <w:marTop w:val="0"/>
                  <w:marBottom w:val="0"/>
                  <w:divBdr>
                    <w:top w:val="none" w:sz="0" w:space="0" w:color="auto"/>
                    <w:left w:val="none" w:sz="0" w:space="0" w:color="auto"/>
                    <w:bottom w:val="none" w:sz="0" w:space="0" w:color="auto"/>
                    <w:right w:val="none" w:sz="0" w:space="0" w:color="auto"/>
                  </w:divBdr>
                </w:div>
                <w:div w:id="741829817">
                  <w:marLeft w:val="0"/>
                  <w:marRight w:val="0"/>
                  <w:marTop w:val="0"/>
                  <w:marBottom w:val="0"/>
                  <w:divBdr>
                    <w:top w:val="none" w:sz="0" w:space="0" w:color="auto"/>
                    <w:left w:val="none" w:sz="0" w:space="0" w:color="auto"/>
                    <w:bottom w:val="none" w:sz="0" w:space="0" w:color="auto"/>
                    <w:right w:val="none" w:sz="0" w:space="0" w:color="auto"/>
                  </w:divBdr>
                  <w:divsChild>
                    <w:div w:id="1079525111">
                      <w:marLeft w:val="0"/>
                      <w:marRight w:val="0"/>
                      <w:marTop w:val="240"/>
                      <w:marBottom w:val="240"/>
                      <w:divBdr>
                        <w:top w:val="none" w:sz="0" w:space="0" w:color="auto"/>
                        <w:left w:val="none" w:sz="0" w:space="0" w:color="auto"/>
                        <w:bottom w:val="none" w:sz="0" w:space="0" w:color="auto"/>
                        <w:right w:val="none" w:sz="0" w:space="0" w:color="auto"/>
                      </w:divBdr>
                      <w:divsChild>
                        <w:div w:id="1931625025">
                          <w:marLeft w:val="0"/>
                          <w:marRight w:val="0"/>
                          <w:marTop w:val="0"/>
                          <w:marBottom w:val="0"/>
                          <w:divBdr>
                            <w:top w:val="none" w:sz="0" w:space="0" w:color="auto"/>
                            <w:left w:val="none" w:sz="0" w:space="0" w:color="auto"/>
                            <w:bottom w:val="none" w:sz="0" w:space="0" w:color="auto"/>
                            <w:right w:val="none" w:sz="0" w:space="0" w:color="auto"/>
                          </w:divBdr>
                          <w:divsChild>
                            <w:div w:id="1147551080">
                              <w:marLeft w:val="0"/>
                              <w:marRight w:val="0"/>
                              <w:marTop w:val="0"/>
                              <w:marBottom w:val="0"/>
                              <w:divBdr>
                                <w:top w:val="none" w:sz="0" w:space="0" w:color="auto"/>
                                <w:left w:val="none" w:sz="0" w:space="0" w:color="auto"/>
                                <w:bottom w:val="none" w:sz="0" w:space="0" w:color="auto"/>
                                <w:right w:val="none" w:sz="0" w:space="0" w:color="auto"/>
                              </w:divBdr>
                            </w:div>
                            <w:div w:id="1349212813">
                              <w:marLeft w:val="0"/>
                              <w:marRight w:val="180"/>
                              <w:marTop w:val="0"/>
                              <w:marBottom w:val="0"/>
                              <w:divBdr>
                                <w:top w:val="none" w:sz="0" w:space="0" w:color="auto"/>
                                <w:left w:val="none" w:sz="0" w:space="0" w:color="auto"/>
                                <w:bottom w:val="none" w:sz="0" w:space="0" w:color="auto"/>
                                <w:right w:val="none" w:sz="0" w:space="0" w:color="auto"/>
                              </w:divBdr>
                            </w:div>
                            <w:div w:id="119999651">
                              <w:marLeft w:val="0"/>
                              <w:marRight w:val="120"/>
                              <w:marTop w:val="0"/>
                              <w:marBottom w:val="180"/>
                              <w:divBdr>
                                <w:top w:val="none" w:sz="0" w:space="0" w:color="auto"/>
                                <w:left w:val="none" w:sz="0" w:space="0" w:color="auto"/>
                                <w:bottom w:val="none" w:sz="0" w:space="0" w:color="auto"/>
                                <w:right w:val="none" w:sz="0" w:space="0" w:color="auto"/>
                              </w:divBdr>
                            </w:div>
                            <w:div w:id="1666083079">
                              <w:marLeft w:val="0"/>
                              <w:marRight w:val="120"/>
                              <w:marTop w:val="0"/>
                              <w:marBottom w:val="180"/>
                              <w:divBdr>
                                <w:top w:val="none" w:sz="0" w:space="0" w:color="auto"/>
                                <w:left w:val="none" w:sz="0" w:space="0" w:color="auto"/>
                                <w:bottom w:val="none" w:sz="0" w:space="0" w:color="auto"/>
                                <w:right w:val="none" w:sz="0" w:space="0" w:color="auto"/>
                              </w:divBdr>
                            </w:div>
                            <w:div w:id="1345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8006">
          <w:marLeft w:val="0"/>
          <w:marRight w:val="0"/>
          <w:marTop w:val="0"/>
          <w:marBottom w:val="0"/>
          <w:divBdr>
            <w:top w:val="none" w:sz="0" w:space="0" w:color="auto"/>
            <w:left w:val="none" w:sz="0" w:space="0" w:color="auto"/>
            <w:bottom w:val="none" w:sz="0" w:space="0" w:color="auto"/>
            <w:right w:val="none" w:sz="0" w:space="0" w:color="auto"/>
          </w:divBdr>
        </w:div>
        <w:div w:id="1022362107">
          <w:marLeft w:val="0"/>
          <w:marRight w:val="0"/>
          <w:marTop w:val="0"/>
          <w:marBottom w:val="0"/>
          <w:divBdr>
            <w:top w:val="none" w:sz="0" w:space="0" w:color="auto"/>
            <w:left w:val="none" w:sz="0" w:space="0" w:color="auto"/>
            <w:bottom w:val="none" w:sz="0" w:space="0" w:color="auto"/>
            <w:right w:val="none" w:sz="0" w:space="0" w:color="auto"/>
          </w:divBdr>
        </w:div>
      </w:divsChild>
    </w:div>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7806">
      <w:bodyDiv w:val="1"/>
      <w:marLeft w:val="0"/>
      <w:marRight w:val="0"/>
      <w:marTop w:val="0"/>
      <w:marBottom w:val="0"/>
      <w:divBdr>
        <w:top w:val="none" w:sz="0" w:space="0" w:color="auto"/>
        <w:left w:val="none" w:sz="0" w:space="0" w:color="auto"/>
        <w:bottom w:val="none" w:sz="0" w:space="0" w:color="auto"/>
        <w:right w:val="none" w:sz="0" w:space="0" w:color="auto"/>
      </w:divBdr>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Claire McAtee</cp:lastModifiedBy>
  <cp:revision>2</cp:revision>
  <cp:lastPrinted>2021-05-25T08:34:00Z</cp:lastPrinted>
  <dcterms:created xsi:type="dcterms:W3CDTF">2021-05-25T09:41:00Z</dcterms:created>
  <dcterms:modified xsi:type="dcterms:W3CDTF">2021-05-25T09:41:00Z</dcterms:modified>
</cp:coreProperties>
</file>