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823" w:rsidRPr="00957823" w:rsidRDefault="00957823">
      <w:pPr>
        <w:rPr>
          <w:b/>
          <w:noProof/>
          <w:lang w:eastAsia="en-GB"/>
        </w:rPr>
      </w:pPr>
      <w:r w:rsidRPr="00957823">
        <w:rPr>
          <w:b/>
          <w:noProof/>
          <w:lang w:eastAsia="en-GB"/>
        </w:rPr>
        <w:t>SCHOLAR</w:t>
      </w:r>
      <w:r w:rsidR="00582F1A">
        <w:rPr>
          <w:b/>
          <w:noProof/>
          <w:lang w:eastAsia="en-GB"/>
        </w:rPr>
        <w:t xml:space="preserve"> S4-S6</w:t>
      </w:r>
    </w:p>
    <w:p w:rsidR="00957823" w:rsidRDefault="00957823">
      <w:pPr>
        <w:rPr>
          <w:lang w:val="en"/>
        </w:rPr>
      </w:pPr>
      <w:r>
        <w:rPr>
          <w:lang w:val="en"/>
        </w:rPr>
        <w:t xml:space="preserve">SCHOLAR </w:t>
      </w:r>
      <w:r w:rsidR="00582F1A">
        <w:rPr>
          <w:lang w:val="en"/>
        </w:rPr>
        <w:t xml:space="preserve">is an online resource that </w:t>
      </w:r>
      <w:r>
        <w:rPr>
          <w:lang w:val="en"/>
        </w:rPr>
        <w:t>supports independent study; students can use the materials to study anytime, anywhere, in school, college or home. Courses can fit around class schedules, with short activities, clear goals and engaging content to encourage students to progress independently.</w:t>
      </w:r>
    </w:p>
    <w:p w:rsidR="00957823" w:rsidRPr="00297948" w:rsidRDefault="001B1362">
      <w:pPr>
        <w:rPr>
          <w:b/>
          <w:lang w:val="en"/>
        </w:rPr>
      </w:pPr>
      <w:r w:rsidRPr="00297948">
        <w:rPr>
          <w:b/>
          <w:lang w:val="en"/>
        </w:rPr>
        <w:t xml:space="preserve">Pupils can access Scholar via a tile on Glow.  </w:t>
      </w:r>
      <w:r w:rsidR="00F8625A">
        <w:rPr>
          <w:b/>
          <w:lang w:val="en"/>
        </w:rPr>
        <w:t xml:space="preserve">Pupils </w:t>
      </w:r>
      <w:r w:rsidR="006F5D17" w:rsidRPr="00297948">
        <w:rPr>
          <w:b/>
          <w:lang w:val="en"/>
        </w:rPr>
        <w:t xml:space="preserve">need to log on to Glow, click the home button </w:t>
      </w:r>
      <w:r w:rsidR="00297948">
        <w:rPr>
          <w:b/>
          <w:lang w:val="en"/>
        </w:rPr>
        <w:t>(</w:t>
      </w:r>
      <w:r w:rsidR="00297948" w:rsidRPr="00F8625A">
        <w:rPr>
          <w:b/>
          <w:i/>
          <w:lang w:val="en"/>
        </w:rPr>
        <w:t>this is on the left of the screen and is a little house</w:t>
      </w:r>
      <w:r w:rsidR="00297948">
        <w:rPr>
          <w:b/>
          <w:lang w:val="en"/>
        </w:rPr>
        <w:t xml:space="preserve">) </w:t>
      </w:r>
      <w:r w:rsidR="006F5D17" w:rsidRPr="00297948">
        <w:rPr>
          <w:b/>
          <w:lang w:val="en"/>
        </w:rPr>
        <w:t xml:space="preserve">to bring up a selection of tiles </w:t>
      </w:r>
      <w:r w:rsidRPr="00297948">
        <w:rPr>
          <w:b/>
          <w:lang w:val="en"/>
        </w:rPr>
        <w:t xml:space="preserve">and click the tile below. </w:t>
      </w:r>
    </w:p>
    <w:p w:rsidR="001B1362" w:rsidRDefault="001B1362">
      <w:pPr>
        <w:rPr>
          <w:lang w:val="en"/>
        </w:rPr>
      </w:pPr>
    </w:p>
    <w:p w:rsidR="001B1362" w:rsidRDefault="001B1362">
      <w:pPr>
        <w:rPr>
          <w:lang w:val="en"/>
        </w:rPr>
      </w:pPr>
      <w:r>
        <w:rPr>
          <w:noProof/>
          <w:lang w:eastAsia="en-GB"/>
        </w:rPr>
        <w:drawing>
          <wp:inline distT="0" distB="0" distL="0" distR="0" wp14:anchorId="4B192F2E" wp14:editId="0B06A696">
            <wp:extent cx="2238375" cy="2105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38375" cy="2105025"/>
                    </a:xfrm>
                    <a:prstGeom prst="rect">
                      <a:avLst/>
                    </a:prstGeom>
                  </pic:spPr>
                </pic:pic>
              </a:graphicData>
            </a:graphic>
          </wp:inline>
        </w:drawing>
      </w:r>
    </w:p>
    <w:p w:rsidR="001B1362" w:rsidRDefault="001B1362">
      <w:pPr>
        <w:rPr>
          <w:noProof/>
          <w:lang w:eastAsia="en-GB"/>
        </w:rPr>
      </w:pPr>
    </w:p>
    <w:p w:rsidR="006F5D17" w:rsidRDefault="00582F1A">
      <w:pPr>
        <w:rPr>
          <w:noProof/>
          <w:lang w:eastAsia="en-GB"/>
        </w:rPr>
      </w:pPr>
      <w:r>
        <w:rPr>
          <w:noProof/>
          <w:lang w:eastAsia="en-GB"/>
        </w:rPr>
        <w:t xml:space="preserve">Please see below for details of coures avaiable.  </w:t>
      </w:r>
    </w:p>
    <w:p w:rsidR="00E429AA" w:rsidRDefault="006F5D17">
      <w:r>
        <w:rPr>
          <w:noProof/>
          <w:lang w:eastAsia="en-GB"/>
        </w:rPr>
        <w:t>Please note that pupils</w:t>
      </w:r>
      <w:r w:rsidR="00F8625A">
        <w:rPr>
          <w:noProof/>
          <w:lang w:eastAsia="en-GB"/>
        </w:rPr>
        <w:t xml:space="preserve"> can work on the resources for courses </w:t>
      </w:r>
      <w:bookmarkStart w:id="0" w:name="_GoBack"/>
      <w:bookmarkEnd w:id="0"/>
      <w:r w:rsidR="00F8625A">
        <w:rPr>
          <w:noProof/>
          <w:lang w:eastAsia="en-GB"/>
        </w:rPr>
        <w:t>online.  Pupils can also</w:t>
      </w:r>
      <w:r>
        <w:rPr>
          <w:noProof/>
          <w:lang w:eastAsia="en-GB"/>
        </w:rPr>
        <w:t xml:space="preserve"> click on the book icon</w:t>
      </w:r>
      <w:r w:rsidR="00F8625A">
        <w:rPr>
          <w:noProof/>
          <w:lang w:eastAsia="en-GB"/>
        </w:rPr>
        <w:t xml:space="preserve"> next to the course</w:t>
      </w:r>
      <w:r>
        <w:rPr>
          <w:noProof/>
          <w:lang w:eastAsia="en-GB"/>
        </w:rPr>
        <w:t xml:space="preserve"> and can download a PDF of the notes for that </w:t>
      </w:r>
      <w:r w:rsidR="00297948">
        <w:rPr>
          <w:noProof/>
          <w:lang w:eastAsia="en-GB"/>
        </w:rPr>
        <w:t>c</w:t>
      </w:r>
      <w:r>
        <w:rPr>
          <w:noProof/>
          <w:lang w:eastAsia="en-GB"/>
        </w:rPr>
        <w:t>ourse</w:t>
      </w:r>
      <w:r w:rsidR="00F8625A">
        <w:rPr>
          <w:noProof/>
          <w:lang w:eastAsia="en-GB"/>
        </w:rPr>
        <w:t xml:space="preserve"> to use offline</w:t>
      </w:r>
      <w:r>
        <w:rPr>
          <w:noProof/>
          <w:lang w:eastAsia="en-GB"/>
        </w:rPr>
        <w:t xml:space="preserve">. </w:t>
      </w:r>
      <w:r w:rsidR="00017CC8">
        <w:rPr>
          <w:noProof/>
          <w:lang w:eastAsia="en-GB"/>
        </w:rPr>
        <w:drawing>
          <wp:inline distT="0" distB="0" distL="0" distR="0" wp14:anchorId="73C4A61A" wp14:editId="3B7F1D56">
            <wp:extent cx="558990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02652" cy="2386682"/>
                    </a:xfrm>
                    <a:prstGeom prst="rect">
                      <a:avLst/>
                    </a:prstGeom>
                  </pic:spPr>
                </pic:pic>
              </a:graphicData>
            </a:graphic>
          </wp:inline>
        </w:drawing>
      </w:r>
    </w:p>
    <w:sectPr w:rsidR="00E42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4E"/>
    <w:rsid w:val="00017CC8"/>
    <w:rsid w:val="001B1362"/>
    <w:rsid w:val="00297948"/>
    <w:rsid w:val="00582F1A"/>
    <w:rsid w:val="005F664E"/>
    <w:rsid w:val="006F5D17"/>
    <w:rsid w:val="00957823"/>
    <w:rsid w:val="00E429AA"/>
    <w:rsid w:val="00F86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2D48"/>
  <w15:chartTrackingRefBased/>
  <w15:docId w15:val="{6D3F5AFA-BB07-4BE1-9A4E-FAFD56A6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8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HerdJ John</dc:creator>
  <cp:keywords/>
  <dc:description/>
  <cp:lastModifiedBy>HerdJ John</cp:lastModifiedBy>
  <cp:revision>6</cp:revision>
  <dcterms:created xsi:type="dcterms:W3CDTF">2020-03-17T13:38:00Z</dcterms:created>
  <dcterms:modified xsi:type="dcterms:W3CDTF">2020-03-17T15:05:00Z</dcterms:modified>
</cp:coreProperties>
</file>