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rPr>
        <w:id w:val="805429490"/>
        <w:docPartObj>
          <w:docPartGallery w:val="Cover Pages"/>
          <w:docPartUnique/>
        </w:docPartObj>
      </w:sdtPr>
      <w:sdtEndPr/>
      <w:sdtContent>
        <w:p w:rsidR="00666F25" w:rsidRDefault="00724016">
          <w:pPr>
            <w:spacing w:after="200"/>
            <w:rPr>
              <w:smallCaps/>
            </w:rPr>
          </w:pPr>
          <w:r>
            <w:rPr>
              <w:smallCaps/>
              <w:noProof/>
              <w:lang w:val="en-GB" w:eastAsia="en-GB"/>
            </w:rPr>
            <mc:AlternateContent>
              <mc:Choice Requires="wps">
                <w:drawing>
                  <wp:anchor distT="0" distB="0" distL="114300" distR="114300" simplePos="0" relativeHeight="251665920" behindDoc="0" locked="0" layoutInCell="0" allowOverlap="1">
                    <wp:simplePos x="0" y="0"/>
                    <wp:positionH relativeFrom="page">
                      <wp:align>center</wp:align>
                    </wp:positionH>
                    <wp:positionV relativeFrom="page">
                      <wp:align>center</wp:align>
                    </wp:positionV>
                    <wp:extent cx="6935470" cy="10029190"/>
                    <wp:effectExtent l="6985" t="6350" r="10795" b="13335"/>
                    <wp:wrapNone/>
                    <wp:docPr id="4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029190"/>
                            </a:xfrm>
                            <a:prstGeom prst="roundRect">
                              <a:avLst>
                                <a:gd name="adj" fmla="val 3463"/>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2AF094D3" id="AutoShape 40" o:spid="_x0000_s1026" style="position:absolute;margin-left:0;margin-top:0;width:546.1pt;height:789.7pt;z-index:251665920;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" o:allowincell="f" filled="f" fillcolor="black" strokecolor="black [3213]">
                    <w10:wrap anchorx="page" anchory="page"/>
                  </v:roundrect>
                </w:pict>
              </mc:Fallback>
            </mc:AlternateContent>
          </w:r>
          <w:r>
            <w:rPr>
              <w:smallCaps/>
              <w:noProof/>
              <w:lang w:val="en-GB" w:eastAsia="en-GB"/>
            </w:rPr>
            <mc:AlternateContent>
              <mc:Choice Requires="wps">
                <w:drawing>
                  <wp:anchor distT="0" distB="0" distL="114300" distR="114300" simplePos="0" relativeHeight="251664896" behindDoc="0" locked="0" layoutInCell="0" allowOverlap="1">
                    <wp:simplePos x="0" y="0"/>
                    <wp:positionH relativeFrom="page">
                      <wp:align>center</wp:align>
                    </wp:positionH>
                    <mc:AlternateContent>
                      <mc:Choice Requires="wp14">
                        <wp:positionV relativeFrom="page">
                          <wp14:pctPosVOffset>25000</wp14:pctPosVOffset>
                        </wp:positionV>
                      </mc:Choice>
                      <mc:Fallback>
                        <wp:positionV relativeFrom="page">
                          <wp:posOffset>2673350</wp:posOffset>
                        </wp:positionV>
                      </mc:Fallback>
                    </mc:AlternateContent>
                    <wp:extent cx="6934835" cy="2328545"/>
                    <wp:effectExtent l="0" t="0" r="0" b="0"/>
                    <wp:wrapNone/>
                    <wp:docPr id="4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835" cy="2328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0921"/>
                                </w:tblGrid>
                                <w:tr w:rsidR="00CD0D32">
                                  <w:trPr>
                                    <w:trHeight w:val="144"/>
                                    <w:jc w:val="center"/>
                                  </w:trPr>
                                  <w:tc>
                                    <w:tcPr>
                                      <w:tcW w:w="0" w:type="auto"/>
                                      <w:shd w:val="clear" w:color="auto" w:fill="F4B29B" w:themeFill="accent1" w:themeFillTint="66"/>
                                      <w:tcMar>
                                        <w:top w:w="0" w:type="dxa"/>
                                        <w:bottom w:w="0" w:type="dxa"/>
                                      </w:tcMar>
                                      <w:vAlign w:val="center"/>
                                    </w:tcPr>
                                    <w:p w:rsidR="00CD0D32" w:rsidRDefault="00CD0D32">
                                      <w:pPr>
                                        <w:pStyle w:val="NoSpacing"/>
                                        <w:rPr>
                                          <w:sz w:val="8"/>
                                          <w:szCs w:val="8"/>
                                        </w:rPr>
                                      </w:pPr>
                                    </w:p>
                                  </w:tc>
                                </w:tr>
                                <w:tr w:rsidR="00CD0D32">
                                  <w:trPr>
                                    <w:trHeight w:val="1440"/>
                                    <w:jc w:val="center"/>
                                  </w:trPr>
                                  <w:tc>
                                    <w:tcPr>
                                      <w:tcW w:w="0" w:type="auto"/>
                                      <w:shd w:val="clear" w:color="auto" w:fill="D34817" w:themeFill="accent1"/>
                                      <w:vAlign w:val="center"/>
                                    </w:tcPr>
                                    <w:p w:rsidR="00CD0D32" w:rsidRDefault="00922D6B" w:rsidP="0068485E">
                                      <w:pPr>
                                        <w:pStyle w:val="NoSpacing"/>
                                        <w:suppressOverlap/>
                                        <w:jc w:val="center"/>
                                        <w:rPr>
                                          <w:rFonts w:asciiTheme="majorHAnsi" w:hAnsiTheme="majorHAnsi"/>
                                          <w:color w:val="FFFFFF" w:themeColor="background1"/>
                                          <w:sz w:val="72"/>
                                          <w:szCs w:val="72"/>
                                        </w:rPr>
                                      </w:pPr>
                                      <w:sdt>
                                        <w:sdtPr>
                                          <w:rPr>
                                            <w:rFonts w:asciiTheme="majorHAnsi" w:hAnsiTheme="majorHAnsi"/>
                                            <w:color w:val="FFFFFF" w:themeColor="background1"/>
                                            <w:sz w:val="72"/>
                                            <w:szCs w:val="72"/>
                                          </w:rPr>
                                          <w:id w:val="3232653"/>
                                          <w:placeholder>
                                            <w:docPart w:val="48DDBF33F428483E82EEE4A16D15AC38"/>
                                          </w:placeholder>
                                          <w:dataBinding w:prefixMappings="xmlns:ns0='http://schemas.openxmlformats.org/package/2006/metadata/core-properties' xmlns:ns1='http://purl.org/dc/elements/1.1/'" w:xpath="/ns0:coreProperties[1]/ns1:title[1]" w:storeItemID="{6C3C8BC8-F283-45AE-878A-BAB7291924A1}"/>
                                          <w:text/>
                                        </w:sdtPr>
                                        <w:sdtEndPr/>
                                        <w:sdtContent>
                                          <w:r w:rsidR="00CD0D32">
                                            <w:rPr>
                                              <w:rFonts w:asciiTheme="majorHAnsi" w:hAnsiTheme="majorHAnsi"/>
                                              <w:color w:val="FFFFFF" w:themeColor="background1"/>
                                              <w:sz w:val="72"/>
                                              <w:szCs w:val="72"/>
                                            </w:rPr>
                                            <w:t>The Broad General Education Strategy</w:t>
                                          </w:r>
                                        </w:sdtContent>
                                      </w:sdt>
                                    </w:p>
                                  </w:tc>
                                </w:tr>
                                <w:tr w:rsidR="00CD0D32">
                                  <w:trPr>
                                    <w:trHeight w:val="144"/>
                                    <w:jc w:val="center"/>
                                  </w:trPr>
                                  <w:tc>
                                    <w:tcPr>
                                      <w:tcW w:w="0" w:type="auto"/>
                                      <w:shd w:val="clear" w:color="auto" w:fill="918485" w:themeFill="accent5"/>
                                      <w:tcMar>
                                        <w:top w:w="0" w:type="dxa"/>
                                        <w:bottom w:w="0" w:type="dxa"/>
                                      </w:tcMar>
                                      <w:vAlign w:val="center"/>
                                    </w:tcPr>
                                    <w:p w:rsidR="00CD0D32" w:rsidRDefault="00CD0D32">
                                      <w:pPr>
                                        <w:pStyle w:val="NoSpacing"/>
                                        <w:rPr>
                                          <w:sz w:val="8"/>
                                          <w:szCs w:val="8"/>
                                        </w:rPr>
                                      </w:pPr>
                                    </w:p>
                                  </w:tc>
                                </w:tr>
                                <w:tr w:rsidR="00CD0D32">
                                  <w:trPr>
                                    <w:trHeight w:val="720"/>
                                    <w:jc w:val="center"/>
                                  </w:trPr>
                                  <w:tc>
                                    <w:tcPr>
                                      <w:tcW w:w="0" w:type="auto"/>
                                      <w:vAlign w:val="bottom"/>
                                    </w:tcPr>
                                    <w:p w:rsidR="00CD0D32" w:rsidRPr="001C5BC8" w:rsidRDefault="00922D6B" w:rsidP="0068485E">
                                      <w:pPr>
                                        <w:pStyle w:val="NoSpacing"/>
                                        <w:suppressOverlap/>
                                        <w:jc w:val="center"/>
                                        <w:rPr>
                                          <w:rFonts w:asciiTheme="majorHAnsi" w:hAnsiTheme="majorHAnsi"/>
                                          <w:b/>
                                          <w:bCs/>
                                          <w:i/>
                                          <w:sz w:val="52"/>
                                          <w:szCs w:val="52"/>
                                        </w:rPr>
                                      </w:pPr>
                                      <w:sdt>
                                        <w:sdtPr>
                                          <w:rPr>
                                            <w:b/>
                                            <w:bCs/>
                                            <w:sz w:val="52"/>
                                            <w:szCs w:val="52"/>
                                          </w:rPr>
                                          <w:id w:val="1652111"/>
                                          <w:placeholder>
                                            <w:docPart w:val="FC68E86BCC3D4FB2839C48026070AFF5"/>
                                          </w:placeholder>
                                          <w:dataBinding w:prefixMappings="xmlns:ns0='http://schemas.openxmlformats.org/package/2006/metadata/core-properties' xmlns:ns1='http://purl.org/dc/elements/1.1/'" w:xpath="/ns0:coreProperties[1]/ns1:subject[1]" w:storeItemID="{6C3C8BC8-F283-45AE-878A-BAB7291924A1}"/>
                                          <w:text/>
                                        </w:sdtPr>
                                        <w:sdtEndPr/>
                                        <w:sdtContent>
                                          <w:r w:rsidR="000A0FA2">
                                            <w:rPr>
                                              <w:b/>
                                              <w:bCs/>
                                              <w:sz w:val="52"/>
                                              <w:szCs w:val="52"/>
                                            </w:rPr>
                                            <w:t>Auchenharvie Academy 2017-2022</w:t>
                                          </w:r>
                                        </w:sdtContent>
                                      </w:sdt>
                                    </w:p>
                                  </w:tc>
                                </w:tr>
                              </w:tbl>
                              <w:p w:rsidR="00CD0D32" w:rsidRDefault="00CD0D32"/>
                            </w:txbxContent>
                          </wps:txbx>
                          <wps:bodyPr rot="0" vert="horz" wrap="square" lIns="0" tIns="0" rIns="0" bIns="0" anchor="t" anchorCtr="0" upright="1">
                            <a:spAutoFit/>
                          </wps:bodyPr>
                        </wps:wsp>
                      </a:graphicData>
                    </a:graphic>
                    <wp14:sizeRelH relativeFrom="page">
                      <wp14:pctWidth>91700</wp14:pctWidth>
                    </wp14:sizeRelH>
                    <wp14:sizeRelV relativeFrom="margin">
                      <wp14:pctHeight>100000</wp14:pctHeight>
                    </wp14:sizeRelV>
                  </wp:anchor>
                </w:drawing>
              </mc:Choice>
              <mc:Fallback>
                <w:pict>
                  <v:rect id="Rectangle 39" o:spid="_x0000_s1026" style="position:absolute;margin-left:0;margin-top:0;width:546.05pt;height:183.35pt;z-index:251664896;visibility:visible;mso-wrap-style:square;mso-width-percent:917;mso-height-percent:1000;mso-top-percent:250;mso-wrap-distance-left:9pt;mso-wrap-distance-top:0;mso-wrap-distance-right:9pt;mso-wrap-distance-bottom:0;mso-position-horizontal:center;mso-position-horizontal-relative:page;mso-position-vertical-relative:page;mso-width-percent:917;mso-height-percent:1000;mso-top-percent:2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" o:allowincell="f" filled="f" stroked="f">
                    <v:textbox style="mso-fit-shape-to-text:t" inset="0,0,0,0">
                      <w:txbxContent>
                        <w:tbl>
                          <w:tblPr>
                            <w:tblStyle w:val="TableGrid"/>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0921"/>
                          </w:tblGrid>
                          <w:tr w:rsidR="00CD0D32">
                            <w:trPr>
                              <w:trHeight w:val="144"/>
                              <w:jc w:val="center"/>
                            </w:trPr>
                            <w:tc>
                              <w:tcPr>
                                <w:tcW w:w="0" w:type="auto"/>
                                <w:shd w:val="clear" w:color="auto" w:fill="F4B29B" w:themeFill="accent1" w:themeFillTint="66"/>
                                <w:tcMar>
                                  <w:top w:w="0" w:type="dxa"/>
                                  <w:bottom w:w="0" w:type="dxa"/>
                                </w:tcMar>
                                <w:vAlign w:val="center"/>
                              </w:tcPr>
                              <w:p w:rsidR="00CD0D32" w:rsidRDefault="00CD0D32">
                                <w:pPr>
                                  <w:pStyle w:val="NoSpacing"/>
                                  <w:rPr>
                                    <w:sz w:val="8"/>
                                    <w:szCs w:val="8"/>
                                  </w:rPr>
                                </w:pPr>
                              </w:p>
                            </w:tc>
                          </w:tr>
                          <w:tr w:rsidR="00CD0D32">
                            <w:trPr>
                              <w:trHeight w:val="1440"/>
                              <w:jc w:val="center"/>
                            </w:trPr>
                            <w:tc>
                              <w:tcPr>
                                <w:tcW w:w="0" w:type="auto"/>
                                <w:shd w:val="clear" w:color="auto" w:fill="D34817" w:themeFill="accent1"/>
                                <w:vAlign w:val="center"/>
                              </w:tcPr>
                              <w:p w:rsidR="00CD0D32" w:rsidRDefault="00922D6B" w:rsidP="0068485E">
                                <w:pPr>
                                  <w:pStyle w:val="NoSpacing"/>
                                  <w:suppressOverlap/>
                                  <w:jc w:val="center"/>
                                  <w:rPr>
                                    <w:rFonts w:asciiTheme="majorHAnsi" w:hAnsiTheme="majorHAnsi"/>
                                    <w:color w:val="FFFFFF" w:themeColor="background1"/>
                                    <w:sz w:val="72"/>
                                    <w:szCs w:val="72"/>
                                  </w:rPr>
                                </w:pPr>
                                <w:sdt>
                                  <w:sdtPr>
                                    <w:rPr>
                                      <w:rFonts w:asciiTheme="majorHAnsi" w:hAnsiTheme="majorHAnsi"/>
                                      <w:color w:val="FFFFFF" w:themeColor="background1"/>
                                      <w:sz w:val="72"/>
                                      <w:szCs w:val="72"/>
                                    </w:rPr>
                                    <w:id w:val="3232653"/>
                                    <w:placeholder>
                                      <w:docPart w:val="48DDBF33F428483E82EEE4A16D15AC38"/>
                                    </w:placeholder>
                                    <w:dataBinding w:prefixMappings="xmlns:ns0='http://schemas.openxmlformats.org/package/2006/metadata/core-properties' xmlns:ns1='http://purl.org/dc/elements/1.1/'" w:xpath="/ns0:coreProperties[1]/ns1:title[1]" w:storeItemID="{6C3C8BC8-F283-45AE-878A-BAB7291924A1}"/>
                                    <w:text/>
                                  </w:sdtPr>
                                  <w:sdtEndPr/>
                                  <w:sdtContent>
                                    <w:r w:rsidR="00CD0D32">
                                      <w:rPr>
                                        <w:rFonts w:asciiTheme="majorHAnsi" w:hAnsiTheme="majorHAnsi"/>
                                        <w:color w:val="FFFFFF" w:themeColor="background1"/>
                                        <w:sz w:val="72"/>
                                        <w:szCs w:val="72"/>
                                      </w:rPr>
                                      <w:t>The Broad General Education Strategy</w:t>
                                    </w:r>
                                  </w:sdtContent>
                                </w:sdt>
                              </w:p>
                            </w:tc>
                          </w:tr>
                          <w:tr w:rsidR="00CD0D32">
                            <w:trPr>
                              <w:trHeight w:val="144"/>
                              <w:jc w:val="center"/>
                            </w:trPr>
                            <w:tc>
                              <w:tcPr>
                                <w:tcW w:w="0" w:type="auto"/>
                                <w:shd w:val="clear" w:color="auto" w:fill="918485" w:themeFill="accent5"/>
                                <w:tcMar>
                                  <w:top w:w="0" w:type="dxa"/>
                                  <w:bottom w:w="0" w:type="dxa"/>
                                </w:tcMar>
                                <w:vAlign w:val="center"/>
                              </w:tcPr>
                              <w:p w:rsidR="00CD0D32" w:rsidRDefault="00CD0D32">
                                <w:pPr>
                                  <w:pStyle w:val="NoSpacing"/>
                                  <w:rPr>
                                    <w:sz w:val="8"/>
                                    <w:szCs w:val="8"/>
                                  </w:rPr>
                                </w:pPr>
                              </w:p>
                            </w:tc>
                          </w:tr>
                          <w:tr w:rsidR="00CD0D32">
                            <w:trPr>
                              <w:trHeight w:val="720"/>
                              <w:jc w:val="center"/>
                            </w:trPr>
                            <w:tc>
                              <w:tcPr>
                                <w:tcW w:w="0" w:type="auto"/>
                                <w:vAlign w:val="bottom"/>
                              </w:tcPr>
                              <w:p w:rsidR="00CD0D32" w:rsidRPr="001C5BC8" w:rsidRDefault="00922D6B" w:rsidP="0068485E">
                                <w:pPr>
                                  <w:pStyle w:val="NoSpacing"/>
                                  <w:suppressOverlap/>
                                  <w:jc w:val="center"/>
                                  <w:rPr>
                                    <w:rFonts w:asciiTheme="majorHAnsi" w:hAnsiTheme="majorHAnsi"/>
                                    <w:b/>
                                    <w:bCs/>
                                    <w:i/>
                                    <w:sz w:val="52"/>
                                    <w:szCs w:val="52"/>
                                  </w:rPr>
                                </w:pPr>
                                <w:sdt>
                                  <w:sdtPr>
                                    <w:rPr>
                                      <w:b/>
                                      <w:bCs/>
                                      <w:sz w:val="52"/>
                                      <w:szCs w:val="52"/>
                                    </w:rPr>
                                    <w:id w:val="1652111"/>
                                    <w:placeholder>
                                      <w:docPart w:val="FC68E86BCC3D4FB2839C48026070AFF5"/>
                                    </w:placeholder>
                                    <w:dataBinding w:prefixMappings="xmlns:ns0='http://schemas.openxmlformats.org/package/2006/metadata/core-properties' xmlns:ns1='http://purl.org/dc/elements/1.1/'" w:xpath="/ns0:coreProperties[1]/ns1:subject[1]" w:storeItemID="{6C3C8BC8-F283-45AE-878A-BAB7291924A1}"/>
                                    <w:text/>
                                  </w:sdtPr>
                                  <w:sdtEndPr/>
                                  <w:sdtContent>
                                    <w:r w:rsidR="000A0FA2">
                                      <w:rPr>
                                        <w:b/>
                                        <w:bCs/>
                                        <w:sz w:val="52"/>
                                        <w:szCs w:val="52"/>
                                      </w:rPr>
                                      <w:t>Auchenharvie Academy 2017-2022</w:t>
                                    </w:r>
                                  </w:sdtContent>
                                </w:sdt>
                              </w:p>
                            </w:tc>
                          </w:tr>
                        </w:tbl>
                        <w:p w:rsidR="00CD0D32" w:rsidRDefault="00CD0D32"/>
                      </w:txbxContent>
                    </v:textbox>
                    <w10:wrap anchorx="page" anchory="page"/>
                  </v:rect>
                </w:pict>
              </mc:Fallback>
            </mc:AlternateContent>
          </w:r>
          <w:r w:rsidR="001408F5">
            <w:rPr>
              <w:b/>
            </w:rPr>
            <w:br w:type="page"/>
          </w:r>
        </w:p>
      </w:sdtContent>
    </w:sdt>
    <w:p w:rsidR="00666F25" w:rsidRDefault="00922D6B">
      <w:pPr>
        <w:pStyle w:val="Title"/>
        <w:rPr>
          <w:smallCaps w:val="0"/>
        </w:rPr>
      </w:pPr>
      <w:sdt>
        <w:sdtPr>
          <w:rPr>
            <w:smallCaps w:val="0"/>
          </w:rPr>
          <w:alias w:val="Title"/>
          <w:tag w:val="Title"/>
          <w:id w:val="11808329"/>
          <w:placeholder>
            <w:docPart w:val="D2D89D60F0844E34B014EEDC23F3483B"/>
          </w:placeholder>
          <w:dataBinding w:prefixMappings="xmlns:ns0='http://schemas.openxmlformats.org/package/2006/metadata/core-properties' xmlns:ns1='http://purl.org/dc/elements/1.1/'" w:xpath="/ns0:coreProperties[1]/ns1:title[1]" w:storeItemID="{6C3C8BC8-F283-45AE-878A-BAB7291924A1}"/>
          <w:text/>
        </w:sdtPr>
        <w:sdtEndPr/>
        <w:sdtContent>
          <w:r w:rsidR="0068485E">
            <w:rPr>
              <w:smallCaps w:val="0"/>
            </w:rPr>
            <w:t>The Broad General Education Strategy</w:t>
          </w:r>
        </w:sdtContent>
      </w:sdt>
    </w:p>
    <w:p w:rsidR="00666F25" w:rsidRDefault="00922D6B" w:rsidP="00130EAE">
      <w:pPr>
        <w:pStyle w:val="Subtitle"/>
      </w:pPr>
      <w:sdt>
        <w:sdtPr>
          <w:alias w:val="Subtitle"/>
          <w:tag w:val="Subtitle"/>
          <w:id w:val="11808339"/>
          <w:placeholder>
            <w:docPart w:val="9B568C8FCC7E4544A814D5CBE5E947C8"/>
          </w:placeholder>
          <w:dataBinding w:prefixMappings="xmlns:ns0='http://schemas.openxmlformats.org/package/2006/metadata/core-properties' xmlns:ns1='http://purl.org/dc/elements/1.1/'" w:xpath="/ns0:coreProperties[1]/ns1:subject[1]" w:storeItemID="{6C3C8BC8-F283-45AE-878A-BAB7291924A1}"/>
          <w:text/>
        </w:sdtPr>
        <w:sdtEndPr/>
        <w:sdtContent>
          <w:r w:rsidR="000A0FA2">
            <w:t>Auchenharvie Academy 2017-2022</w:t>
          </w:r>
        </w:sdtContent>
      </w:sdt>
    </w:p>
    <w:p w:rsidR="0068485E" w:rsidRPr="008156A0" w:rsidRDefault="0068485E" w:rsidP="0068485E">
      <w:pPr>
        <w:pStyle w:val="Heading2"/>
        <w:widowControl w:val="0"/>
        <w:tabs>
          <w:tab w:val="left" w:pos="662"/>
          <w:tab w:val="left" w:pos="9889"/>
        </w:tabs>
        <w:spacing w:before="21" w:after="0"/>
        <w:jc w:val="both"/>
        <w:rPr>
          <w:rFonts w:ascii="Calibri Light" w:hAnsi="Calibri Light"/>
          <w:color w:val="000000" w:themeColor="text1"/>
          <w:sz w:val="22"/>
          <w:szCs w:val="22"/>
        </w:rPr>
      </w:pPr>
      <w:bookmarkStart w:id="0" w:name="_TOC_250008"/>
      <w:r w:rsidRPr="008156A0">
        <w:rPr>
          <w:rFonts w:ascii="Calibri Light" w:hAnsi="Calibri Light"/>
          <w:color w:val="000000" w:themeColor="text1"/>
          <w:sz w:val="22"/>
          <w:szCs w:val="22"/>
          <w:shd w:val="clear" w:color="auto" w:fill="E4B8B7"/>
        </w:rPr>
        <w:t>What is</w:t>
      </w:r>
      <w:r w:rsidRPr="008156A0">
        <w:rPr>
          <w:rFonts w:ascii="Calibri Light" w:hAnsi="Calibri Light"/>
          <w:color w:val="000000" w:themeColor="text1"/>
          <w:spacing w:val="-7"/>
          <w:sz w:val="22"/>
          <w:szCs w:val="22"/>
          <w:shd w:val="clear" w:color="auto" w:fill="E4B8B7"/>
        </w:rPr>
        <w:t xml:space="preserve"> </w:t>
      </w:r>
      <w:bookmarkEnd w:id="0"/>
      <w:r w:rsidRPr="008156A0">
        <w:rPr>
          <w:rFonts w:ascii="Calibri Light" w:hAnsi="Calibri Light"/>
          <w:color w:val="000000" w:themeColor="text1"/>
          <w:sz w:val="22"/>
          <w:szCs w:val="22"/>
          <w:shd w:val="clear" w:color="auto" w:fill="E4B8B7"/>
        </w:rPr>
        <w:t>Moderation?</w:t>
      </w:r>
      <w:r w:rsidRPr="008156A0">
        <w:rPr>
          <w:rFonts w:ascii="Calibri Light" w:hAnsi="Calibri Light"/>
          <w:color w:val="000000" w:themeColor="text1"/>
          <w:sz w:val="22"/>
          <w:szCs w:val="22"/>
          <w:shd w:val="clear" w:color="auto" w:fill="E4B8B7"/>
        </w:rPr>
        <w:tab/>
      </w:r>
    </w:p>
    <w:p w:rsidR="0068485E" w:rsidRPr="008156A0" w:rsidRDefault="0068485E" w:rsidP="0068485E">
      <w:pPr>
        <w:pStyle w:val="BodyText"/>
        <w:spacing w:before="198"/>
        <w:ind w:left="100" w:right="144"/>
        <w:jc w:val="both"/>
        <w:rPr>
          <w:rFonts w:ascii="Calibri Light" w:hAnsi="Calibri Light"/>
        </w:rPr>
      </w:pPr>
      <w:r w:rsidRPr="008156A0">
        <w:rPr>
          <w:rFonts w:ascii="Calibri Light" w:hAnsi="Calibri Light"/>
          <w:b/>
        </w:rPr>
        <w:t xml:space="preserve">Moderation </w:t>
      </w:r>
      <w:r w:rsidRPr="008156A0">
        <w:rPr>
          <w:rFonts w:ascii="Calibri Light" w:hAnsi="Calibri Light"/>
        </w:rPr>
        <w:t>is the term used to describe approaches for arriving at a shared understanding of standards and expectations in the Broad General Education. It involves teachers working together, referring to guidance and examples of assessment to agree assessment</w:t>
      </w:r>
      <w:r w:rsidRPr="008156A0">
        <w:rPr>
          <w:rFonts w:ascii="Calibri Light" w:hAnsi="Calibri Light"/>
          <w:spacing w:val="-23"/>
        </w:rPr>
        <w:t xml:space="preserve"> </w:t>
      </w:r>
      <w:r w:rsidRPr="008156A0">
        <w:rPr>
          <w:rFonts w:ascii="Calibri Light" w:hAnsi="Calibri Light"/>
        </w:rPr>
        <w:t>standards.</w:t>
      </w:r>
    </w:p>
    <w:p w:rsidR="0068485E" w:rsidRPr="008156A0" w:rsidRDefault="0068485E" w:rsidP="0068485E">
      <w:pPr>
        <w:pStyle w:val="BodyText"/>
        <w:spacing w:before="10"/>
        <w:rPr>
          <w:rFonts w:ascii="Calibri Light" w:hAnsi="Calibri Light"/>
        </w:rPr>
      </w:pPr>
    </w:p>
    <w:p w:rsidR="0068485E" w:rsidRPr="008156A0" w:rsidRDefault="0068485E" w:rsidP="00130EAE">
      <w:pPr>
        <w:ind w:left="100" w:right="142"/>
        <w:jc w:val="both"/>
        <w:rPr>
          <w:rFonts w:ascii="Calibri Light" w:hAnsi="Calibri Light"/>
          <w:szCs w:val="22"/>
        </w:rPr>
      </w:pPr>
      <w:r w:rsidRPr="008156A0">
        <w:rPr>
          <w:rFonts w:ascii="Calibri Light" w:hAnsi="Calibri Light"/>
          <w:b/>
          <w:szCs w:val="22"/>
        </w:rPr>
        <w:t>It does not simply involve looking at learners’ responses to assessment</w:t>
      </w:r>
      <w:r w:rsidRPr="008156A0">
        <w:rPr>
          <w:rFonts w:ascii="Calibri Light" w:hAnsi="Calibri Light"/>
          <w:szCs w:val="22"/>
        </w:rPr>
        <w:t>. It involves discussion and evaluation of all aspects of the learning process including the following:</w:t>
      </w:r>
    </w:p>
    <w:p w:rsidR="0068485E" w:rsidRPr="008156A0" w:rsidRDefault="00130EAE" w:rsidP="00521F94">
      <w:pPr>
        <w:pStyle w:val="Heading4"/>
        <w:widowControl w:val="0"/>
        <w:numPr>
          <w:ilvl w:val="2"/>
          <w:numId w:val="16"/>
        </w:numPr>
        <w:tabs>
          <w:tab w:val="left" w:pos="821"/>
        </w:tabs>
        <w:spacing w:before="0" w:line="240" w:lineRule="auto"/>
        <w:rPr>
          <w:rFonts w:ascii="Calibri Light" w:hAnsi="Calibri Light"/>
          <w:b w:val="0"/>
          <w:bCs/>
          <w:color w:val="auto"/>
          <w:sz w:val="22"/>
        </w:rPr>
      </w:pPr>
      <w:r w:rsidRPr="008156A0">
        <w:rPr>
          <w:rFonts w:ascii="Calibri Light" w:hAnsi="Calibri Light"/>
          <w:b w:val="0"/>
          <w:bCs/>
          <w:color w:val="auto"/>
          <w:sz w:val="22"/>
        </w:rPr>
        <w:t>Planning</w:t>
      </w:r>
      <w:r w:rsidR="0068485E" w:rsidRPr="008156A0">
        <w:rPr>
          <w:rFonts w:ascii="Calibri Light" w:hAnsi="Calibri Light"/>
          <w:b w:val="0"/>
          <w:bCs/>
          <w:color w:val="auto"/>
          <w:sz w:val="22"/>
        </w:rPr>
        <w:t xml:space="preserve"> learning, teaching and</w:t>
      </w:r>
      <w:r w:rsidR="0068485E" w:rsidRPr="008156A0">
        <w:rPr>
          <w:rFonts w:ascii="Calibri Light" w:hAnsi="Calibri Light"/>
          <w:b w:val="0"/>
          <w:bCs/>
          <w:color w:val="auto"/>
          <w:spacing w:val="-19"/>
          <w:sz w:val="22"/>
        </w:rPr>
        <w:t xml:space="preserve"> </w:t>
      </w:r>
      <w:r w:rsidR="0068485E" w:rsidRPr="008156A0">
        <w:rPr>
          <w:rFonts w:ascii="Calibri Light" w:hAnsi="Calibri Light"/>
          <w:b w:val="0"/>
          <w:bCs/>
          <w:color w:val="auto"/>
          <w:sz w:val="22"/>
        </w:rPr>
        <w:t>assessment</w:t>
      </w:r>
    </w:p>
    <w:p w:rsidR="0068485E" w:rsidRPr="008156A0" w:rsidRDefault="0068485E" w:rsidP="00521F94">
      <w:pPr>
        <w:pStyle w:val="ListParagraph"/>
        <w:numPr>
          <w:ilvl w:val="2"/>
          <w:numId w:val="16"/>
        </w:numPr>
        <w:tabs>
          <w:tab w:val="left" w:pos="821"/>
        </w:tabs>
        <w:rPr>
          <w:rFonts w:ascii="Calibri Light" w:hAnsi="Calibri Light"/>
          <w:bCs/>
        </w:rPr>
      </w:pPr>
      <w:r w:rsidRPr="008156A0">
        <w:rPr>
          <w:rFonts w:ascii="Calibri Light" w:hAnsi="Calibri Light"/>
          <w:bCs/>
        </w:rPr>
        <w:t>quality assuring planned learning</w:t>
      </w:r>
      <w:r w:rsidRPr="008156A0">
        <w:rPr>
          <w:rFonts w:ascii="Calibri Light" w:hAnsi="Calibri Light"/>
          <w:bCs/>
          <w:spacing w:val="-18"/>
        </w:rPr>
        <w:t xml:space="preserve"> </w:t>
      </w:r>
      <w:r w:rsidRPr="008156A0">
        <w:rPr>
          <w:rFonts w:ascii="Calibri Light" w:hAnsi="Calibri Light"/>
          <w:bCs/>
        </w:rPr>
        <w:t>experiences</w:t>
      </w:r>
    </w:p>
    <w:p w:rsidR="0068485E" w:rsidRPr="008156A0" w:rsidRDefault="0068485E" w:rsidP="00521F94">
      <w:pPr>
        <w:pStyle w:val="ListParagraph"/>
        <w:numPr>
          <w:ilvl w:val="2"/>
          <w:numId w:val="16"/>
        </w:numPr>
        <w:tabs>
          <w:tab w:val="left" w:pos="821"/>
        </w:tabs>
        <w:spacing w:before="9"/>
        <w:ind w:right="142"/>
        <w:rPr>
          <w:rFonts w:ascii="Calibri Light" w:hAnsi="Calibri Light"/>
          <w:bCs/>
        </w:rPr>
      </w:pPr>
      <w:r w:rsidRPr="008156A0">
        <w:rPr>
          <w:rFonts w:ascii="Calibri Light" w:hAnsi="Calibri Light"/>
          <w:bCs/>
        </w:rPr>
        <w:t>checking that assessment tasks and activities provide learners with fair and valid opportunities to meet the standards and expectations before assessments are</w:t>
      </w:r>
      <w:r w:rsidRPr="008156A0">
        <w:rPr>
          <w:rFonts w:ascii="Calibri Light" w:hAnsi="Calibri Light"/>
          <w:bCs/>
          <w:spacing w:val="-20"/>
        </w:rPr>
        <w:t xml:space="preserve"> </w:t>
      </w:r>
      <w:r w:rsidRPr="008156A0">
        <w:rPr>
          <w:rFonts w:ascii="Calibri Light" w:hAnsi="Calibri Light"/>
          <w:bCs/>
        </w:rPr>
        <w:t>used</w:t>
      </w:r>
    </w:p>
    <w:p w:rsidR="0068485E" w:rsidRPr="008156A0" w:rsidRDefault="00130EAE" w:rsidP="00521F94">
      <w:pPr>
        <w:pStyle w:val="Heading4"/>
        <w:widowControl w:val="0"/>
        <w:numPr>
          <w:ilvl w:val="2"/>
          <w:numId w:val="16"/>
        </w:numPr>
        <w:tabs>
          <w:tab w:val="left" w:pos="821"/>
        </w:tabs>
        <w:spacing w:before="6" w:line="240" w:lineRule="auto"/>
        <w:rPr>
          <w:rFonts w:ascii="Calibri Light" w:hAnsi="Calibri Light"/>
          <w:b w:val="0"/>
          <w:bCs/>
          <w:color w:val="auto"/>
          <w:sz w:val="22"/>
        </w:rPr>
      </w:pPr>
      <w:r w:rsidRPr="008156A0">
        <w:rPr>
          <w:rFonts w:ascii="Calibri Light" w:hAnsi="Calibri Light"/>
          <w:b w:val="0"/>
          <w:bCs/>
          <w:color w:val="auto"/>
          <w:sz w:val="22"/>
        </w:rPr>
        <w:t>Sampling</w:t>
      </w:r>
      <w:r w:rsidR="0068485E" w:rsidRPr="008156A0">
        <w:rPr>
          <w:rFonts w:ascii="Calibri Light" w:hAnsi="Calibri Light"/>
          <w:b w:val="0"/>
          <w:bCs/>
          <w:color w:val="auto"/>
          <w:sz w:val="22"/>
        </w:rPr>
        <w:t xml:space="preserve"> evidence from learners’ work and review teachers’</w:t>
      </w:r>
      <w:r w:rsidR="0068485E" w:rsidRPr="008156A0">
        <w:rPr>
          <w:rFonts w:ascii="Calibri Light" w:hAnsi="Calibri Light"/>
          <w:b w:val="0"/>
          <w:bCs/>
          <w:color w:val="auto"/>
          <w:spacing w:val="-29"/>
          <w:sz w:val="22"/>
        </w:rPr>
        <w:t xml:space="preserve"> </w:t>
      </w:r>
      <w:r w:rsidR="0068485E" w:rsidRPr="008156A0">
        <w:rPr>
          <w:rFonts w:ascii="Calibri Light" w:hAnsi="Calibri Light"/>
          <w:b w:val="0"/>
          <w:bCs/>
          <w:color w:val="auto"/>
          <w:sz w:val="22"/>
        </w:rPr>
        <w:t>judgements</w:t>
      </w:r>
    </w:p>
    <w:p w:rsidR="0068485E" w:rsidRPr="008156A0" w:rsidRDefault="0068485E" w:rsidP="00521F94">
      <w:pPr>
        <w:pStyle w:val="ListParagraph"/>
        <w:numPr>
          <w:ilvl w:val="2"/>
          <w:numId w:val="16"/>
        </w:numPr>
        <w:tabs>
          <w:tab w:val="left" w:pos="821"/>
        </w:tabs>
        <w:rPr>
          <w:rFonts w:ascii="Calibri Light" w:hAnsi="Calibri Light"/>
          <w:bCs/>
        </w:rPr>
      </w:pPr>
      <w:r w:rsidRPr="008156A0">
        <w:rPr>
          <w:rFonts w:ascii="Calibri Light" w:hAnsi="Calibri Light"/>
          <w:bCs/>
        </w:rPr>
        <w:t>agreeing strengths in learners’ performances and next steps in</w:t>
      </w:r>
      <w:r w:rsidRPr="008156A0">
        <w:rPr>
          <w:rFonts w:ascii="Calibri Light" w:hAnsi="Calibri Light"/>
          <w:bCs/>
          <w:spacing w:val="-21"/>
        </w:rPr>
        <w:t xml:space="preserve"> </w:t>
      </w:r>
      <w:r w:rsidRPr="008156A0">
        <w:rPr>
          <w:rFonts w:ascii="Calibri Light" w:hAnsi="Calibri Light"/>
          <w:bCs/>
        </w:rPr>
        <w:t>learning</w:t>
      </w:r>
    </w:p>
    <w:p w:rsidR="0068485E" w:rsidRPr="008156A0" w:rsidRDefault="0068485E" w:rsidP="00521F94">
      <w:pPr>
        <w:pStyle w:val="ListParagraph"/>
        <w:numPr>
          <w:ilvl w:val="2"/>
          <w:numId w:val="16"/>
        </w:numPr>
        <w:tabs>
          <w:tab w:val="left" w:pos="821"/>
        </w:tabs>
        <w:spacing w:before="1"/>
        <w:rPr>
          <w:rFonts w:ascii="Calibri Light" w:hAnsi="Calibri Light"/>
          <w:bCs/>
        </w:rPr>
      </w:pPr>
      <w:r w:rsidRPr="008156A0">
        <w:rPr>
          <w:rFonts w:ascii="Calibri Light" w:hAnsi="Calibri Light"/>
          <w:bCs/>
        </w:rPr>
        <w:t>providing feedback on teachers’ judgements to inform improvements in</w:t>
      </w:r>
      <w:r w:rsidRPr="008156A0">
        <w:rPr>
          <w:rFonts w:ascii="Calibri Light" w:hAnsi="Calibri Light"/>
          <w:bCs/>
          <w:spacing w:val="-33"/>
        </w:rPr>
        <w:t xml:space="preserve"> </w:t>
      </w:r>
      <w:r w:rsidRPr="008156A0">
        <w:rPr>
          <w:rFonts w:ascii="Calibri Light" w:hAnsi="Calibri Light"/>
          <w:bCs/>
        </w:rPr>
        <w:t>practices</w:t>
      </w:r>
    </w:p>
    <w:p w:rsidR="0068485E" w:rsidRPr="008156A0" w:rsidRDefault="0068485E" w:rsidP="0068485E">
      <w:pPr>
        <w:pStyle w:val="BodyText"/>
        <w:spacing w:before="10"/>
        <w:rPr>
          <w:rFonts w:ascii="Calibri Light" w:hAnsi="Calibri Light"/>
          <w:b/>
        </w:rPr>
      </w:pPr>
    </w:p>
    <w:p w:rsidR="0068485E" w:rsidRPr="008156A0" w:rsidRDefault="0068485E" w:rsidP="008156A0">
      <w:pPr>
        <w:pStyle w:val="BodyText"/>
        <w:ind w:right="142"/>
        <w:jc w:val="both"/>
        <w:rPr>
          <w:rFonts w:ascii="Calibri Light" w:hAnsi="Calibri Light"/>
        </w:rPr>
      </w:pPr>
      <w:r w:rsidRPr="008156A0">
        <w:rPr>
          <w:rFonts w:ascii="Calibri Light" w:hAnsi="Calibri Light"/>
        </w:rPr>
        <w:t>Moderation activities are based on professional dialogue between groups of staff working together, using their existing professional ideas of standards and expectations. Moderation discussions need to take place across subject departments, stages, schools, clusters, and subject networks across in the authority</w:t>
      </w:r>
      <w:r w:rsidR="008156A0">
        <w:rPr>
          <w:rFonts w:ascii="Calibri Light" w:hAnsi="Calibri Light"/>
        </w:rPr>
        <w:t>.</w:t>
      </w:r>
    </w:p>
    <w:p w:rsidR="00130EAE" w:rsidRDefault="0068485E" w:rsidP="008156A0">
      <w:pPr>
        <w:spacing w:line="240" w:lineRule="auto"/>
        <w:rPr>
          <w:rFonts w:ascii="Calibri Light" w:hAnsi="Calibri Light"/>
          <w:color w:val="auto"/>
          <w:szCs w:val="22"/>
        </w:rPr>
      </w:pPr>
      <w:r w:rsidRPr="008156A0">
        <w:rPr>
          <w:rFonts w:ascii="Calibri Light" w:hAnsi="Calibri Light"/>
          <w:color w:val="auto"/>
          <w:szCs w:val="22"/>
        </w:rPr>
        <w:t xml:space="preserve">For moderation to be effective staff need a lot of information about the context in which the learning and assessment approaches took place, as well as specific information about the instruments of assessment and pupils’ responses. This guidance therefore considers two distinct parts of the process required to agree standards in the BGE: </w:t>
      </w:r>
      <w:r w:rsidRPr="008156A0">
        <w:rPr>
          <w:rFonts w:ascii="Calibri Light" w:hAnsi="Calibri Light"/>
          <w:b/>
          <w:color w:val="auto"/>
          <w:szCs w:val="22"/>
        </w:rPr>
        <w:t xml:space="preserve">the planning process </w:t>
      </w:r>
      <w:r w:rsidRPr="008156A0">
        <w:rPr>
          <w:rFonts w:ascii="Calibri Light" w:hAnsi="Calibri Light"/>
          <w:b/>
          <w:color w:val="auto"/>
          <w:spacing w:val="-2"/>
          <w:szCs w:val="22"/>
        </w:rPr>
        <w:t xml:space="preserve">and </w:t>
      </w:r>
      <w:r w:rsidRPr="008156A0">
        <w:rPr>
          <w:rFonts w:ascii="Calibri Light" w:hAnsi="Calibri Light"/>
          <w:b/>
          <w:color w:val="auto"/>
          <w:szCs w:val="22"/>
        </w:rPr>
        <w:t>the moderation process</w:t>
      </w:r>
      <w:r w:rsidRPr="008156A0">
        <w:rPr>
          <w:rFonts w:ascii="Calibri Light" w:hAnsi="Calibri Light"/>
          <w:color w:val="auto"/>
          <w:szCs w:val="22"/>
        </w:rPr>
        <w:t>. The two processes are interrelated.</w:t>
      </w:r>
    </w:p>
    <w:p w:rsidR="008156A0" w:rsidRPr="008156A0" w:rsidRDefault="008156A0" w:rsidP="008156A0">
      <w:pPr>
        <w:spacing w:line="240" w:lineRule="auto"/>
        <w:rPr>
          <w:rFonts w:ascii="Calibri Light" w:hAnsi="Calibri Light"/>
          <w:color w:val="auto"/>
          <w:szCs w:val="22"/>
        </w:rPr>
      </w:pPr>
    </w:p>
    <w:p w:rsidR="0068485E" w:rsidRPr="008156A0" w:rsidRDefault="0068485E" w:rsidP="0068485E">
      <w:pPr>
        <w:pStyle w:val="Heading2"/>
        <w:widowControl w:val="0"/>
        <w:tabs>
          <w:tab w:val="left" w:pos="600"/>
          <w:tab w:val="left" w:pos="9889"/>
        </w:tabs>
        <w:spacing w:before="182" w:after="0"/>
        <w:jc w:val="both"/>
        <w:rPr>
          <w:rFonts w:ascii="Calibri Light" w:hAnsi="Calibri Light"/>
          <w:color w:val="000000" w:themeColor="text1"/>
          <w:szCs w:val="24"/>
        </w:rPr>
      </w:pPr>
      <w:bookmarkStart w:id="1" w:name="_TOC_250007"/>
      <w:r w:rsidRPr="008156A0">
        <w:rPr>
          <w:rFonts w:ascii="Calibri Light" w:hAnsi="Calibri Light"/>
          <w:color w:val="000000" w:themeColor="text1"/>
          <w:szCs w:val="24"/>
          <w:shd w:val="clear" w:color="auto" w:fill="E4B8B7"/>
        </w:rPr>
        <w:t>What is the Difference between Moderation and</w:t>
      </w:r>
      <w:r w:rsidRPr="008156A0">
        <w:rPr>
          <w:rFonts w:ascii="Calibri Light" w:hAnsi="Calibri Light"/>
          <w:color w:val="000000" w:themeColor="text1"/>
          <w:spacing w:val="-21"/>
          <w:szCs w:val="24"/>
          <w:shd w:val="clear" w:color="auto" w:fill="E4B8B7"/>
        </w:rPr>
        <w:t xml:space="preserve"> </w:t>
      </w:r>
      <w:bookmarkEnd w:id="1"/>
      <w:r w:rsidRPr="008156A0">
        <w:rPr>
          <w:rFonts w:ascii="Calibri Light" w:hAnsi="Calibri Light"/>
          <w:color w:val="000000" w:themeColor="text1"/>
          <w:szCs w:val="24"/>
          <w:shd w:val="clear" w:color="auto" w:fill="E4B8B7"/>
        </w:rPr>
        <w:t>Verification?</w:t>
      </w:r>
      <w:r w:rsidRPr="008156A0">
        <w:rPr>
          <w:rFonts w:ascii="Calibri Light" w:hAnsi="Calibri Light"/>
          <w:color w:val="000000" w:themeColor="text1"/>
          <w:szCs w:val="24"/>
          <w:shd w:val="clear" w:color="auto" w:fill="E4B8B7"/>
        </w:rPr>
        <w:tab/>
      </w:r>
    </w:p>
    <w:p w:rsidR="0068485E" w:rsidRPr="008156A0" w:rsidRDefault="0068485E" w:rsidP="0068485E">
      <w:pPr>
        <w:pStyle w:val="BodyText"/>
        <w:spacing w:before="195"/>
        <w:ind w:right="145"/>
        <w:jc w:val="both"/>
        <w:rPr>
          <w:rFonts w:ascii="Calibri Light" w:hAnsi="Calibri Light"/>
        </w:rPr>
      </w:pPr>
      <w:r w:rsidRPr="008156A0">
        <w:rPr>
          <w:rFonts w:ascii="Calibri Light" w:hAnsi="Calibri Light"/>
        </w:rPr>
        <w:t xml:space="preserve">Moderation is the process we use to arrive at a shared understanding of standards and expectations in the Broad General Education. It differs from the process of verification used by SQA in the Senior Phase in a number of ways: Verification is a quality assurance process designed to confirm that assessments are fair, valid and reliable and meet </w:t>
      </w:r>
      <w:r w:rsidRPr="008156A0">
        <w:rPr>
          <w:rFonts w:ascii="Calibri Light" w:hAnsi="Calibri Light"/>
          <w:b/>
        </w:rPr>
        <w:t>published SQA assessment standards</w:t>
      </w:r>
      <w:r w:rsidRPr="008156A0">
        <w:rPr>
          <w:rFonts w:ascii="Calibri Light" w:hAnsi="Calibri Light"/>
        </w:rPr>
        <w:t>. It is supported by internal and external verification processes.</w:t>
      </w:r>
    </w:p>
    <w:p w:rsidR="0068485E" w:rsidRPr="008156A0" w:rsidRDefault="0068485E" w:rsidP="0068485E">
      <w:pPr>
        <w:pStyle w:val="BodyText"/>
        <w:spacing w:before="197" w:line="242" w:lineRule="auto"/>
        <w:ind w:right="140"/>
        <w:jc w:val="both"/>
        <w:rPr>
          <w:rFonts w:ascii="Calibri Light" w:hAnsi="Calibri Light"/>
        </w:rPr>
      </w:pPr>
      <w:r w:rsidRPr="008156A0">
        <w:rPr>
          <w:rFonts w:ascii="Calibri Light" w:hAnsi="Calibri Light"/>
        </w:rPr>
        <w:t>The process of moderation is also a quality assurance process but it evaluates much wider aspects learning including:</w:t>
      </w:r>
    </w:p>
    <w:p w:rsidR="0068485E" w:rsidRPr="008156A0" w:rsidRDefault="0068485E" w:rsidP="0068485E">
      <w:pPr>
        <w:pStyle w:val="ListParagraph"/>
        <w:numPr>
          <w:ilvl w:val="2"/>
          <w:numId w:val="17"/>
        </w:numPr>
        <w:spacing w:before="194"/>
        <w:ind w:left="426" w:right="141"/>
        <w:rPr>
          <w:rFonts w:ascii="Calibri Light" w:hAnsi="Calibri Light"/>
        </w:rPr>
      </w:pPr>
      <w:r w:rsidRPr="008156A0">
        <w:rPr>
          <w:rFonts w:ascii="Calibri Light" w:hAnsi="Calibri Light"/>
        </w:rPr>
        <w:t>The appropriateness of planned holistic learning, teaching and assessment strategies and  experiences</w:t>
      </w:r>
    </w:p>
    <w:p w:rsidR="0068485E" w:rsidRPr="008156A0" w:rsidRDefault="0068485E" w:rsidP="0068485E">
      <w:pPr>
        <w:pStyle w:val="ListParagraph"/>
        <w:numPr>
          <w:ilvl w:val="2"/>
          <w:numId w:val="17"/>
        </w:numPr>
        <w:ind w:left="426"/>
        <w:rPr>
          <w:rFonts w:ascii="Calibri Light" w:hAnsi="Calibri Light"/>
        </w:rPr>
      </w:pPr>
      <w:r w:rsidRPr="008156A0">
        <w:rPr>
          <w:rFonts w:ascii="Calibri Light" w:hAnsi="Calibri Light"/>
        </w:rPr>
        <w:t>The standards shared by teachers with learners in learning intentions and success</w:t>
      </w:r>
      <w:r w:rsidRPr="008156A0">
        <w:rPr>
          <w:rFonts w:ascii="Calibri Light" w:hAnsi="Calibri Light"/>
          <w:spacing w:val="-24"/>
        </w:rPr>
        <w:t xml:space="preserve"> </w:t>
      </w:r>
      <w:r w:rsidRPr="008156A0">
        <w:rPr>
          <w:rFonts w:ascii="Calibri Light" w:hAnsi="Calibri Light"/>
        </w:rPr>
        <w:t>criteria</w:t>
      </w:r>
    </w:p>
    <w:p w:rsidR="0068485E" w:rsidRPr="008156A0" w:rsidRDefault="0068485E" w:rsidP="0068485E">
      <w:pPr>
        <w:pStyle w:val="ListParagraph"/>
        <w:numPr>
          <w:ilvl w:val="2"/>
          <w:numId w:val="17"/>
        </w:numPr>
        <w:tabs>
          <w:tab w:val="left" w:pos="460"/>
        </w:tabs>
        <w:spacing w:line="280" w:lineRule="exact"/>
        <w:ind w:left="426"/>
        <w:rPr>
          <w:rFonts w:ascii="Calibri Light" w:hAnsi="Calibri Light"/>
        </w:rPr>
      </w:pPr>
      <w:r w:rsidRPr="008156A0">
        <w:rPr>
          <w:rFonts w:ascii="Calibri Light" w:hAnsi="Calibri Light"/>
        </w:rPr>
        <w:t>The formative and summative assessment tools and strategies used to measure</w:t>
      </w:r>
      <w:r w:rsidRPr="008156A0">
        <w:rPr>
          <w:rFonts w:ascii="Calibri Light" w:hAnsi="Calibri Light"/>
          <w:spacing w:val="-29"/>
        </w:rPr>
        <w:t xml:space="preserve"> </w:t>
      </w:r>
      <w:r w:rsidRPr="008156A0">
        <w:rPr>
          <w:rFonts w:ascii="Calibri Light" w:hAnsi="Calibri Light"/>
        </w:rPr>
        <w:t>progress</w:t>
      </w:r>
    </w:p>
    <w:p w:rsidR="0068485E" w:rsidRPr="008156A0" w:rsidRDefault="0068485E" w:rsidP="0068485E">
      <w:pPr>
        <w:pStyle w:val="ListParagraph"/>
        <w:numPr>
          <w:ilvl w:val="2"/>
          <w:numId w:val="17"/>
        </w:numPr>
        <w:tabs>
          <w:tab w:val="left" w:pos="567"/>
        </w:tabs>
        <w:spacing w:line="280" w:lineRule="exact"/>
        <w:ind w:left="426"/>
        <w:rPr>
          <w:rFonts w:ascii="Calibri Light" w:hAnsi="Calibri Light"/>
        </w:rPr>
      </w:pPr>
      <w:r w:rsidRPr="008156A0">
        <w:rPr>
          <w:rFonts w:ascii="Calibri Light" w:hAnsi="Calibri Light"/>
        </w:rPr>
        <w:t>The standards of learning demonstrated by the assessment</w:t>
      </w:r>
      <w:r w:rsidRPr="008156A0">
        <w:rPr>
          <w:rFonts w:ascii="Calibri Light" w:hAnsi="Calibri Light"/>
          <w:spacing w:val="-27"/>
        </w:rPr>
        <w:t xml:space="preserve"> </w:t>
      </w:r>
      <w:r w:rsidRPr="008156A0">
        <w:rPr>
          <w:rFonts w:ascii="Calibri Light" w:hAnsi="Calibri Light"/>
        </w:rPr>
        <w:t>evidence</w:t>
      </w:r>
    </w:p>
    <w:p w:rsidR="0068485E" w:rsidRPr="008156A0" w:rsidRDefault="0068485E" w:rsidP="0068485E">
      <w:pPr>
        <w:pStyle w:val="ListParagraph"/>
        <w:numPr>
          <w:ilvl w:val="2"/>
          <w:numId w:val="17"/>
        </w:numPr>
        <w:tabs>
          <w:tab w:val="left" w:pos="460"/>
        </w:tabs>
        <w:ind w:left="426"/>
        <w:rPr>
          <w:rFonts w:ascii="Calibri Light" w:hAnsi="Calibri Light"/>
        </w:rPr>
      </w:pPr>
      <w:r w:rsidRPr="008156A0">
        <w:rPr>
          <w:rFonts w:ascii="Calibri Light" w:hAnsi="Calibri Light"/>
        </w:rPr>
        <w:t>The quality of feedback given to</w:t>
      </w:r>
      <w:r w:rsidRPr="008156A0">
        <w:rPr>
          <w:rFonts w:ascii="Calibri Light" w:hAnsi="Calibri Light"/>
          <w:spacing w:val="-10"/>
        </w:rPr>
        <w:t xml:space="preserve"> </w:t>
      </w:r>
      <w:r w:rsidRPr="008156A0">
        <w:rPr>
          <w:rFonts w:ascii="Calibri Light" w:hAnsi="Calibri Light"/>
        </w:rPr>
        <w:t>learners</w:t>
      </w:r>
    </w:p>
    <w:p w:rsidR="0068485E" w:rsidRPr="008156A0" w:rsidRDefault="0068485E" w:rsidP="0068485E">
      <w:pPr>
        <w:pStyle w:val="ListParagraph"/>
        <w:numPr>
          <w:ilvl w:val="2"/>
          <w:numId w:val="17"/>
        </w:numPr>
        <w:spacing w:before="3"/>
        <w:ind w:left="426"/>
        <w:rPr>
          <w:rFonts w:ascii="Calibri Light" w:hAnsi="Calibri Light"/>
        </w:rPr>
      </w:pPr>
      <w:r w:rsidRPr="008156A0">
        <w:rPr>
          <w:rFonts w:ascii="Calibri Light" w:hAnsi="Calibri Light"/>
        </w:rPr>
        <w:t>The moderation judgements of teachers in school</w:t>
      </w:r>
      <w:r w:rsidRPr="008156A0">
        <w:rPr>
          <w:rFonts w:ascii="Calibri Light" w:hAnsi="Calibri Light"/>
          <w:spacing w:val="-13"/>
        </w:rPr>
        <w:t xml:space="preserve"> </w:t>
      </w:r>
      <w:r w:rsidRPr="008156A0">
        <w:rPr>
          <w:rFonts w:ascii="Calibri Light" w:hAnsi="Calibri Light"/>
        </w:rPr>
        <w:t>concerned</w:t>
      </w:r>
    </w:p>
    <w:p w:rsidR="0068485E" w:rsidRPr="008156A0" w:rsidRDefault="0068485E" w:rsidP="0068485E">
      <w:pPr>
        <w:pStyle w:val="BodyText"/>
        <w:spacing w:before="197" w:line="242" w:lineRule="auto"/>
        <w:ind w:left="100" w:right="149"/>
        <w:jc w:val="both"/>
        <w:rPr>
          <w:rFonts w:ascii="Calibri Light" w:hAnsi="Calibri Light"/>
        </w:rPr>
      </w:pPr>
      <w:r w:rsidRPr="008156A0">
        <w:rPr>
          <w:rFonts w:ascii="Calibri Light" w:hAnsi="Calibri Light"/>
        </w:rPr>
        <w:t>This task will be made easier by the recent publication of the Curriculum for Excellence Benchmarks which now replace the Principles and Practice Papers and the Progression Grids.</w:t>
      </w:r>
    </w:p>
    <w:p w:rsidR="0068485E" w:rsidRPr="008156A0" w:rsidRDefault="0068485E" w:rsidP="00130EAE">
      <w:pPr>
        <w:pStyle w:val="BodyText"/>
        <w:spacing w:before="1"/>
        <w:ind w:right="42"/>
        <w:rPr>
          <w:rFonts w:ascii="Calibri Light" w:hAnsi="Calibri Light"/>
        </w:rPr>
        <w:sectPr w:rsidR="0068485E" w:rsidRPr="008156A0" w:rsidSect="001C5BC8">
          <w:headerReference w:type="even" r:id="rId11"/>
          <w:footerReference w:type="default" r:id="rId12"/>
          <w:pgSz w:w="11910" w:h="16840"/>
          <w:pgMar w:top="1400" w:right="560" w:bottom="280" w:left="1340" w:header="0" w:footer="0" w:gutter="0"/>
          <w:pgBorders w:offsetFrom="page">
            <w:top w:val="single" w:sz="4" w:space="24" w:color="auto"/>
            <w:left w:val="single" w:sz="4" w:space="24" w:color="auto"/>
            <w:bottom w:val="single" w:sz="4" w:space="24" w:color="auto"/>
            <w:right w:val="single" w:sz="4" w:space="24" w:color="auto"/>
          </w:pgBorders>
          <w:pgNumType w:start="0"/>
          <w:cols w:space="720"/>
        </w:sectPr>
      </w:pPr>
    </w:p>
    <w:p w:rsidR="0068485E" w:rsidRPr="008156A0" w:rsidRDefault="00724016" w:rsidP="00130EAE">
      <w:pPr>
        <w:pStyle w:val="BodyText"/>
        <w:rPr>
          <w:rFonts w:ascii="Calibri Light" w:hAnsi="Calibri Light"/>
          <w:sz w:val="20"/>
        </w:rPr>
      </w:pPr>
      <w:r w:rsidRPr="008156A0">
        <w:rPr>
          <w:rFonts w:ascii="Calibri Light" w:hAnsi="Calibri Light"/>
          <w:noProof/>
          <w:lang w:val="en-GB" w:eastAsia="en-GB"/>
        </w:rPr>
        <w:lastRenderedPageBreak/>
        <mc:AlternateContent>
          <mc:Choice Requires="wps">
            <w:drawing>
              <wp:inline distT="0" distB="0" distL="0" distR="0">
                <wp:extent cx="6234430" cy="314325"/>
                <wp:effectExtent l="0" t="0" r="0" b="9525"/>
                <wp:docPr id="4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430" cy="314325"/>
                        </a:xfrm>
                        <a:prstGeom prst="rect">
                          <a:avLst/>
                        </a:prstGeom>
                        <a:solidFill>
                          <a:srgbClr val="E4B8B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0D32" w:rsidRPr="008156A0" w:rsidRDefault="00CD0D32" w:rsidP="0068485E">
                            <w:pPr>
                              <w:ind w:left="403" w:right="49" w:hanging="375"/>
                              <w:rPr>
                                <w:rFonts w:ascii="Calibri Light" w:hAnsi="Calibri Light"/>
                                <w:b/>
                                <w:sz w:val="24"/>
                                <w:szCs w:val="24"/>
                              </w:rPr>
                            </w:pPr>
                            <w:r w:rsidRPr="008156A0">
                              <w:rPr>
                                <w:rFonts w:ascii="Calibri Light" w:hAnsi="Calibri Light"/>
                                <w:b/>
                                <w:sz w:val="24"/>
                                <w:szCs w:val="24"/>
                              </w:rPr>
                              <w:t>How frequently should we assess and moderate in the Broad General Education?</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6" o:spid="_x0000_s1027" type="#_x0000_t202" style="width:490.9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" fillcolor="#e4b8b7" stroked="f">
                <v:textbox inset="0,0,0,0">
                  <w:txbxContent>
                    <w:p w:rsidR="00CD0D32" w:rsidRPr="008156A0" w:rsidRDefault="00CD0D32" w:rsidP="0068485E">
                      <w:pPr>
                        <w:ind w:left="403" w:right="49" w:hanging="375"/>
                        <w:rPr>
                          <w:rFonts w:ascii="Calibri Light" w:hAnsi="Calibri Light"/>
                          <w:b/>
                          <w:sz w:val="24"/>
                          <w:szCs w:val="24"/>
                        </w:rPr>
                      </w:pPr>
                      <w:r w:rsidRPr="008156A0">
                        <w:rPr>
                          <w:rFonts w:ascii="Calibri Light" w:hAnsi="Calibri Light"/>
                          <w:b/>
                          <w:sz w:val="24"/>
                          <w:szCs w:val="24"/>
                        </w:rPr>
                        <w:t>How frequently should we assess and moderate in the Broad General Education?</w:t>
                      </w:r>
                    </w:p>
                  </w:txbxContent>
                </v:textbox>
                <w10:anchorlock/>
              </v:shape>
            </w:pict>
          </mc:Fallback>
        </mc:AlternateContent>
      </w:r>
    </w:p>
    <w:p w:rsidR="0068485E" w:rsidRPr="008156A0" w:rsidRDefault="0068485E" w:rsidP="0068485E">
      <w:pPr>
        <w:pStyle w:val="BodyText"/>
        <w:spacing w:before="1"/>
        <w:rPr>
          <w:rFonts w:ascii="Calibri Light" w:hAnsi="Calibri Light"/>
          <w:sz w:val="26"/>
        </w:rPr>
      </w:pPr>
    </w:p>
    <w:p w:rsidR="0068485E" w:rsidRPr="008156A0" w:rsidRDefault="0068485E" w:rsidP="008156A0">
      <w:pPr>
        <w:pStyle w:val="BodyText"/>
        <w:spacing w:before="56"/>
        <w:ind w:left="140" w:right="141"/>
        <w:jc w:val="both"/>
        <w:rPr>
          <w:rFonts w:ascii="Calibri Light" w:hAnsi="Calibri Light"/>
        </w:rPr>
      </w:pPr>
      <w:r w:rsidRPr="008156A0">
        <w:rPr>
          <w:rFonts w:ascii="Calibri Light" w:hAnsi="Calibri Light"/>
        </w:rPr>
        <w:t xml:space="preserve">It is important that planned approaches to assessment are </w:t>
      </w:r>
      <w:r w:rsidRPr="008156A0">
        <w:rPr>
          <w:rFonts w:ascii="Calibri Light" w:hAnsi="Calibri Light"/>
          <w:b/>
        </w:rPr>
        <w:t xml:space="preserve">proportionate and manageable </w:t>
      </w:r>
      <w:r w:rsidRPr="008156A0">
        <w:rPr>
          <w:rFonts w:ascii="Calibri Light" w:hAnsi="Calibri Light"/>
        </w:rPr>
        <w:t xml:space="preserve">and </w:t>
      </w:r>
      <w:r w:rsidRPr="008156A0">
        <w:rPr>
          <w:rFonts w:ascii="Calibri Light" w:hAnsi="Calibri Light"/>
          <w:b/>
        </w:rPr>
        <w:t xml:space="preserve">do not unnecessarily increase the burden of bureaucracy </w:t>
      </w:r>
      <w:r w:rsidRPr="008156A0">
        <w:rPr>
          <w:rFonts w:ascii="Calibri Light" w:hAnsi="Calibri Light"/>
        </w:rPr>
        <w:t>on teachers and learners. Formative assessment will be ongoing on a lesson by lesson basis and will provide good assessment evidence in itself. However schools / teachers / departments are likely to identify a few periodic and holistic summative assessments in the course of the session to evaluate progress in learning.</w:t>
      </w:r>
    </w:p>
    <w:p w:rsidR="0068485E" w:rsidRPr="008156A0" w:rsidRDefault="0068485E" w:rsidP="008156A0">
      <w:pPr>
        <w:pStyle w:val="BodyText"/>
        <w:spacing w:before="10"/>
        <w:rPr>
          <w:rFonts w:ascii="Calibri Light" w:hAnsi="Calibri Light"/>
          <w:sz w:val="32"/>
        </w:rPr>
      </w:pPr>
    </w:p>
    <w:p w:rsidR="0068485E" w:rsidRPr="008156A0" w:rsidRDefault="0068485E" w:rsidP="008156A0">
      <w:pPr>
        <w:pStyle w:val="BodyText"/>
        <w:ind w:left="140" w:right="146"/>
        <w:jc w:val="both"/>
        <w:rPr>
          <w:rFonts w:ascii="Calibri Light" w:hAnsi="Calibri Light"/>
        </w:rPr>
      </w:pPr>
      <w:r w:rsidRPr="008156A0">
        <w:rPr>
          <w:rFonts w:ascii="Calibri Light" w:hAnsi="Calibri Light"/>
        </w:rPr>
        <w:t xml:space="preserve">Whatever you choose to do, it is unlikely that you will be able to moderate all assessments in all year groups every year. You may instead </w:t>
      </w:r>
      <w:r w:rsidR="00CD0D32">
        <w:rPr>
          <w:rFonts w:ascii="Calibri Light" w:hAnsi="Calibri Light"/>
        </w:rPr>
        <w:t>plan to moderate all courses including assessments</w:t>
      </w:r>
      <w:r w:rsidRPr="008156A0">
        <w:rPr>
          <w:rFonts w:ascii="Calibri Light" w:hAnsi="Calibri Light"/>
        </w:rPr>
        <w:t xml:space="preserve"> on a rotational basis over a two or three year period. Quality assurance and moderation is particularly important at points of transition in order to share standards and expectations across sectors and providers.</w:t>
      </w:r>
    </w:p>
    <w:p w:rsidR="0068485E" w:rsidRPr="008156A0" w:rsidRDefault="0068485E" w:rsidP="008156A0">
      <w:pPr>
        <w:spacing w:line="240" w:lineRule="auto"/>
        <w:rPr>
          <w:rFonts w:ascii="Calibri Light" w:hAnsi="Calibri Light"/>
          <w:szCs w:val="22"/>
        </w:rPr>
      </w:pPr>
    </w:p>
    <w:p w:rsidR="0068485E" w:rsidRPr="008156A0" w:rsidRDefault="00724016" w:rsidP="0068485E">
      <w:pPr>
        <w:rPr>
          <w:rFonts w:ascii="Calibri Light" w:hAnsi="Calibri Light"/>
        </w:rPr>
      </w:pPr>
      <w:r w:rsidRPr="008156A0">
        <w:rPr>
          <w:rFonts w:ascii="Calibri Light" w:hAnsi="Calibri Light"/>
          <w:noProof/>
          <w:lang w:val="en-GB" w:eastAsia="en-GB"/>
        </w:rPr>
        <mc:AlternateContent>
          <mc:Choice Requires="wps">
            <w:drawing>
              <wp:inline distT="0" distB="0" distL="0" distR="0">
                <wp:extent cx="6234430" cy="247650"/>
                <wp:effectExtent l="0" t="0" r="0" b="0"/>
                <wp:docPr id="4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430" cy="247650"/>
                        </a:xfrm>
                        <a:prstGeom prst="rect">
                          <a:avLst/>
                        </a:prstGeom>
                        <a:solidFill>
                          <a:srgbClr val="E4B8B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0D32" w:rsidRPr="008156A0" w:rsidRDefault="00CD0D32" w:rsidP="008156A0">
                            <w:pPr>
                              <w:ind w:left="403" w:right="49" w:hanging="375"/>
                              <w:rPr>
                                <w:rFonts w:ascii="Calibri Light" w:hAnsi="Calibri Light"/>
                                <w:b/>
                                <w:sz w:val="24"/>
                                <w:szCs w:val="24"/>
                              </w:rPr>
                            </w:pPr>
                            <w:r w:rsidRPr="008156A0">
                              <w:rPr>
                                <w:rFonts w:ascii="Calibri Light" w:hAnsi="Calibri Light"/>
                                <w:b/>
                                <w:sz w:val="24"/>
                                <w:szCs w:val="24"/>
                              </w:rPr>
                              <w:t>Holistic planning of assessment</w:t>
                            </w:r>
                          </w:p>
                        </w:txbxContent>
                      </wps:txbx>
                      <wps:bodyPr rot="0" vert="horz" wrap="square" lIns="0" tIns="0" rIns="0" bIns="0" anchor="t" anchorCtr="0" upright="1">
                        <a:noAutofit/>
                      </wps:bodyPr>
                    </wps:wsp>
                  </a:graphicData>
                </a:graphic>
              </wp:inline>
            </w:drawing>
          </mc:Choice>
          <mc:Fallback>
            <w:pict>
              <v:shape id="_x0000_s1028" type="#_x0000_t202" style="width:49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" fillcolor="#e4b8b7" stroked="f">
                <v:textbox inset="0,0,0,0">
                  <w:txbxContent>
                    <w:p w:rsidR="00CD0D32" w:rsidRPr="008156A0" w:rsidRDefault="00CD0D32" w:rsidP="008156A0">
                      <w:pPr>
                        <w:ind w:left="403" w:right="49" w:hanging="375"/>
                        <w:rPr>
                          <w:rFonts w:ascii="Calibri Light" w:hAnsi="Calibri Light"/>
                          <w:b/>
                          <w:sz w:val="24"/>
                          <w:szCs w:val="24"/>
                        </w:rPr>
                      </w:pPr>
                      <w:r w:rsidRPr="008156A0">
                        <w:rPr>
                          <w:rFonts w:ascii="Calibri Light" w:hAnsi="Calibri Light"/>
                          <w:b/>
                          <w:sz w:val="24"/>
                          <w:szCs w:val="24"/>
                        </w:rPr>
                        <w:t>Holistic planning of assessment</w:t>
                      </w:r>
                    </w:p>
                  </w:txbxContent>
                </v:textbox>
                <w10:anchorlock/>
              </v:shape>
            </w:pict>
          </mc:Fallback>
        </mc:AlternateContent>
      </w:r>
    </w:p>
    <w:p w:rsidR="0068485E" w:rsidRPr="008156A0" w:rsidRDefault="0068485E" w:rsidP="008156A0">
      <w:pPr>
        <w:pStyle w:val="BodyText"/>
        <w:spacing w:before="56"/>
        <w:jc w:val="both"/>
        <w:rPr>
          <w:rFonts w:ascii="Calibri Light" w:hAnsi="Calibri Light"/>
        </w:rPr>
      </w:pPr>
      <w:r w:rsidRPr="008156A0">
        <w:rPr>
          <w:rFonts w:ascii="Calibri Light" w:hAnsi="Calibri Light"/>
        </w:rPr>
        <w:t>If the planning for assessment is done well, moderation should be a relatively straight forward task.</w:t>
      </w:r>
    </w:p>
    <w:p w:rsidR="0068485E" w:rsidRPr="008156A0" w:rsidRDefault="00724016" w:rsidP="008156A0">
      <w:pPr>
        <w:spacing w:before="197" w:line="240" w:lineRule="auto"/>
        <w:ind w:right="140"/>
        <w:jc w:val="both"/>
        <w:rPr>
          <w:rFonts w:ascii="Calibri Light" w:hAnsi="Calibri Light"/>
          <w:b/>
          <w:color w:val="auto"/>
          <w:szCs w:val="22"/>
        </w:rPr>
      </w:pPr>
      <w:r w:rsidRPr="008156A0">
        <w:rPr>
          <w:rFonts w:ascii="Calibri Light" w:hAnsi="Calibri Light"/>
          <w:noProof/>
          <w:color w:val="auto"/>
          <w:szCs w:val="22"/>
          <w:lang w:val="en-GB" w:eastAsia="en-GB"/>
        </w:rPr>
        <mc:AlternateContent>
          <mc:Choice Requires="wps">
            <w:drawing>
              <wp:anchor distT="4294967295" distB="4294967295" distL="114300" distR="114300" simplePos="0" relativeHeight="251667968" behindDoc="1" locked="0" layoutInCell="1" allowOverlap="1">
                <wp:simplePos x="0" y="0"/>
                <wp:positionH relativeFrom="page">
                  <wp:posOffset>6522720</wp:posOffset>
                </wp:positionH>
                <wp:positionV relativeFrom="paragraph">
                  <wp:posOffset>278129</wp:posOffset>
                </wp:positionV>
                <wp:extent cx="45720" cy="0"/>
                <wp:effectExtent l="0" t="0" r="30480" b="19050"/>
                <wp:wrapNone/>
                <wp:docPr id="4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0"/>
                        </a:xfrm>
                        <a:prstGeom prst="line">
                          <a:avLst/>
                        </a:prstGeom>
                        <a:noFill/>
                        <a:ln w="9144">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C5C95" id="Line 13" o:spid="_x0000_s1026" style="position:absolute;z-index:-2516485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513.6pt,21.9pt" to="517.2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Ew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" strokecolor="#333" strokeweight=".72pt">
                <w10:wrap anchorx="page"/>
              </v:line>
            </w:pict>
          </mc:Fallback>
        </mc:AlternateContent>
      </w:r>
      <w:r w:rsidR="0068485E" w:rsidRPr="008156A0">
        <w:rPr>
          <w:rFonts w:ascii="Calibri Light" w:hAnsi="Calibri Light"/>
          <w:b/>
          <w:color w:val="auto"/>
          <w:szCs w:val="22"/>
        </w:rPr>
        <w:t xml:space="preserve">Planning for assessment should begin at the same time as teachers plan learning experiences </w:t>
      </w:r>
      <w:r w:rsidR="0068485E" w:rsidRPr="008156A0">
        <w:rPr>
          <w:rFonts w:ascii="Calibri Light" w:hAnsi="Calibri Light"/>
          <w:color w:val="auto"/>
          <w:szCs w:val="22"/>
        </w:rPr>
        <w:t xml:space="preserve">/ lessons, units and courses. Discussions about the planning of learning </w:t>
      </w:r>
      <w:hyperlink r:id="rId13">
        <w:r w:rsidR="0068485E" w:rsidRPr="008156A0">
          <w:rPr>
            <w:rFonts w:ascii="Calibri Light" w:hAnsi="Calibri Light"/>
            <w:color w:val="auto"/>
            <w:szCs w:val="22"/>
          </w:rPr>
          <w:t>experiences and agreeing outcomes</w:t>
        </w:r>
      </w:hyperlink>
      <w:r w:rsidR="0068485E" w:rsidRPr="008156A0">
        <w:rPr>
          <w:rFonts w:ascii="Calibri Light" w:hAnsi="Calibri Light"/>
          <w:color w:val="auto"/>
          <w:szCs w:val="22"/>
        </w:rPr>
        <w:t xml:space="preserve"> should include discussions about how learners will progress, what that progress will look like and how learners and their teachers will gather evidence to demonstrate this progress. When teachers are actively engaged in discussion about the learning at the planning stage - and throughout the development of the learning experiences / lessons / courses - a shared understanding of standards and expectations will evolve. </w:t>
      </w:r>
      <w:r w:rsidR="0068485E" w:rsidRPr="008156A0">
        <w:rPr>
          <w:rFonts w:ascii="Calibri Light" w:hAnsi="Calibri Light"/>
          <w:b/>
          <w:color w:val="auto"/>
          <w:szCs w:val="22"/>
        </w:rPr>
        <w:t>Collaborative planning is an important part of the moderation process.</w:t>
      </w:r>
    </w:p>
    <w:p w:rsidR="0068485E" w:rsidRPr="008156A0" w:rsidRDefault="0068485E" w:rsidP="008156A0">
      <w:pPr>
        <w:pStyle w:val="BodyText"/>
        <w:ind w:right="142"/>
        <w:jc w:val="both"/>
        <w:rPr>
          <w:rFonts w:ascii="Calibri Light" w:hAnsi="Calibri Light"/>
        </w:rPr>
      </w:pPr>
    </w:p>
    <w:p w:rsidR="0068485E" w:rsidRPr="008156A0" w:rsidRDefault="0068485E" w:rsidP="0068485E">
      <w:pPr>
        <w:pStyle w:val="Heading2"/>
        <w:widowControl w:val="0"/>
        <w:tabs>
          <w:tab w:val="left" w:pos="561"/>
          <w:tab w:val="left" w:pos="9928"/>
        </w:tabs>
        <w:spacing w:before="45" w:after="0"/>
        <w:rPr>
          <w:rFonts w:ascii="Calibri Light" w:hAnsi="Calibri Light"/>
          <w:color w:val="000000" w:themeColor="text1"/>
        </w:rPr>
      </w:pPr>
      <w:bookmarkStart w:id="2" w:name="_TOC_250005"/>
      <w:r w:rsidRPr="008156A0">
        <w:rPr>
          <w:rFonts w:ascii="Calibri Light" w:hAnsi="Calibri Light"/>
          <w:color w:val="000000" w:themeColor="text1"/>
          <w:shd w:val="clear" w:color="auto" w:fill="E4B8B7"/>
        </w:rPr>
        <w:t>What does effective assessment planning look</w:t>
      </w:r>
      <w:r w:rsidRPr="008156A0">
        <w:rPr>
          <w:rFonts w:ascii="Calibri Light" w:hAnsi="Calibri Light"/>
          <w:color w:val="000000" w:themeColor="text1"/>
          <w:spacing w:val="-14"/>
          <w:shd w:val="clear" w:color="auto" w:fill="E4B8B7"/>
        </w:rPr>
        <w:t xml:space="preserve"> </w:t>
      </w:r>
      <w:bookmarkEnd w:id="2"/>
      <w:r w:rsidRPr="008156A0">
        <w:rPr>
          <w:rFonts w:ascii="Calibri Light" w:hAnsi="Calibri Light"/>
          <w:color w:val="000000" w:themeColor="text1"/>
          <w:shd w:val="clear" w:color="auto" w:fill="E4B8B7"/>
        </w:rPr>
        <w:t>like?</w:t>
      </w:r>
      <w:r w:rsidRPr="008156A0">
        <w:rPr>
          <w:rFonts w:ascii="Calibri Light" w:hAnsi="Calibri Light"/>
          <w:color w:val="000000" w:themeColor="text1"/>
          <w:shd w:val="clear" w:color="auto" w:fill="E4B8B7"/>
        </w:rPr>
        <w:tab/>
      </w:r>
    </w:p>
    <w:p w:rsidR="0068485E" w:rsidRPr="008156A0" w:rsidRDefault="0068485E" w:rsidP="008156A0">
      <w:pPr>
        <w:pStyle w:val="BodyText"/>
        <w:spacing w:before="196"/>
        <w:ind w:left="140" w:right="618"/>
        <w:rPr>
          <w:rFonts w:ascii="Calibri Light" w:hAnsi="Calibri Light"/>
        </w:rPr>
      </w:pPr>
      <w:r w:rsidRPr="008156A0">
        <w:rPr>
          <w:rFonts w:ascii="Calibri Light" w:hAnsi="Calibri Light"/>
        </w:rPr>
        <w:t>This pro-forma</w:t>
      </w:r>
      <w:r w:rsidR="00521F94">
        <w:rPr>
          <w:rFonts w:ascii="Calibri Light" w:hAnsi="Calibri Light"/>
        </w:rPr>
        <w:t xml:space="preserve"> attached</w:t>
      </w:r>
      <w:r w:rsidRPr="008156A0">
        <w:rPr>
          <w:rFonts w:ascii="Calibri Light" w:hAnsi="Calibri Light"/>
        </w:rPr>
        <w:t xml:space="preserve"> is provided to support teachers to look at the planning process in a holistic way. You can make changes to this pro-forma or use your own planning procedures if you think they are</w:t>
      </w:r>
      <w:r w:rsidRPr="008156A0">
        <w:rPr>
          <w:rFonts w:ascii="Calibri Light" w:hAnsi="Calibri Light"/>
          <w:spacing w:val="-28"/>
        </w:rPr>
        <w:t xml:space="preserve"> </w:t>
      </w:r>
      <w:r w:rsidRPr="008156A0">
        <w:rPr>
          <w:rFonts w:ascii="Calibri Light" w:hAnsi="Calibri Light"/>
        </w:rPr>
        <w:t>better.</w:t>
      </w:r>
    </w:p>
    <w:p w:rsidR="0068485E" w:rsidRPr="008156A0" w:rsidRDefault="0068485E" w:rsidP="008156A0">
      <w:pPr>
        <w:pStyle w:val="BodyText"/>
        <w:rPr>
          <w:rFonts w:ascii="Calibri Light" w:hAnsi="Calibri Light"/>
          <w:sz w:val="20"/>
        </w:rPr>
      </w:pPr>
    </w:p>
    <w:p w:rsidR="0068485E" w:rsidRPr="008156A0" w:rsidRDefault="0068485E" w:rsidP="0068485E">
      <w:pPr>
        <w:pStyle w:val="BodyText"/>
        <w:rPr>
          <w:rFonts w:ascii="Calibri Light" w:hAnsi="Calibri Light"/>
          <w:sz w:val="20"/>
        </w:rPr>
      </w:pPr>
    </w:p>
    <w:p w:rsidR="0068485E" w:rsidRPr="008156A0" w:rsidRDefault="0068485E" w:rsidP="0068485E">
      <w:pPr>
        <w:pStyle w:val="BodyText"/>
        <w:rPr>
          <w:rFonts w:ascii="Calibri Light" w:hAnsi="Calibri Light"/>
          <w:sz w:val="20"/>
        </w:rPr>
      </w:pPr>
    </w:p>
    <w:p w:rsidR="0068485E" w:rsidRPr="008156A0" w:rsidRDefault="0068485E" w:rsidP="0068485E">
      <w:pPr>
        <w:pStyle w:val="BodyText"/>
        <w:spacing w:before="2"/>
        <w:rPr>
          <w:rFonts w:ascii="Calibri Light" w:hAnsi="Calibri Light"/>
          <w:sz w:val="15"/>
        </w:rPr>
      </w:pPr>
    </w:p>
    <w:p w:rsidR="0068485E" w:rsidRPr="008156A0" w:rsidRDefault="0068485E" w:rsidP="0068485E">
      <w:pPr>
        <w:pStyle w:val="BodyText"/>
        <w:spacing w:before="57"/>
        <w:ind w:right="2"/>
        <w:jc w:val="center"/>
        <w:rPr>
          <w:rFonts w:ascii="Calibri Light" w:hAnsi="Calibri Light"/>
        </w:rPr>
      </w:pPr>
    </w:p>
    <w:p w:rsidR="0068485E" w:rsidRPr="008156A0" w:rsidRDefault="0068485E" w:rsidP="0068485E">
      <w:pPr>
        <w:jc w:val="center"/>
        <w:rPr>
          <w:rFonts w:ascii="Calibri Light" w:hAnsi="Calibri Light"/>
        </w:rPr>
        <w:sectPr w:rsidR="0068485E" w:rsidRPr="008156A0" w:rsidSect="00050743">
          <w:footerReference w:type="default" r:id="rId14"/>
          <w:pgSz w:w="11910" w:h="16840"/>
          <w:pgMar w:top="1420" w:right="560" w:bottom="280" w:left="1300" w:header="0" w:footer="0" w:gutter="0"/>
          <w:pgBorders w:offsetFrom="page">
            <w:top w:val="single" w:sz="4" w:space="24" w:color="auto"/>
            <w:left w:val="single" w:sz="4" w:space="24" w:color="auto"/>
            <w:bottom w:val="single" w:sz="4" w:space="24" w:color="auto"/>
            <w:right w:val="single" w:sz="4" w:space="24" w:color="auto"/>
          </w:pgBorders>
          <w:cols w:space="720"/>
        </w:sectPr>
      </w:pPr>
    </w:p>
    <w:p w:rsidR="0068485E" w:rsidRPr="008156A0" w:rsidRDefault="0068485E" w:rsidP="0068485E">
      <w:pPr>
        <w:pStyle w:val="Heading4"/>
        <w:spacing w:before="41"/>
        <w:ind w:left="140" w:right="58"/>
        <w:jc w:val="center"/>
        <w:rPr>
          <w:rFonts w:ascii="Calibri Light" w:hAnsi="Calibri Light"/>
          <w:b w:val="0"/>
          <w:color w:val="000000" w:themeColor="text1"/>
          <w:sz w:val="28"/>
          <w:szCs w:val="28"/>
        </w:rPr>
      </w:pPr>
      <w:r w:rsidRPr="008156A0">
        <w:rPr>
          <w:rFonts w:ascii="Calibri Light" w:hAnsi="Calibri Light"/>
          <w:color w:val="000000" w:themeColor="text1"/>
          <w:sz w:val="28"/>
          <w:szCs w:val="28"/>
        </w:rPr>
        <w:lastRenderedPageBreak/>
        <w:t>Planning assessment should involve the following stages</w:t>
      </w:r>
      <w:r w:rsidRPr="008156A0">
        <w:rPr>
          <w:rFonts w:ascii="Calibri Light" w:hAnsi="Calibri Light"/>
          <w:b w:val="0"/>
          <w:color w:val="000000" w:themeColor="text1"/>
          <w:sz w:val="28"/>
          <w:szCs w:val="28"/>
        </w:rPr>
        <w:t>:</w:t>
      </w:r>
    </w:p>
    <w:p w:rsidR="0068485E" w:rsidRPr="008156A0" w:rsidRDefault="0068485E" w:rsidP="0068485E">
      <w:pPr>
        <w:pStyle w:val="BodyText"/>
        <w:rPr>
          <w:rFonts w:ascii="Calibri Light" w:hAnsi="Calibri Light"/>
          <w:sz w:val="20"/>
        </w:rPr>
      </w:pPr>
    </w:p>
    <w:p w:rsidR="0068485E" w:rsidRPr="008156A0" w:rsidRDefault="0068485E" w:rsidP="0068485E">
      <w:pPr>
        <w:pStyle w:val="BodyText"/>
        <w:spacing w:before="2"/>
        <w:rPr>
          <w:rFonts w:ascii="Calibri Light" w:hAnsi="Calibri Light"/>
          <w:sz w:val="18"/>
        </w:rPr>
      </w:pPr>
    </w:p>
    <w:p w:rsidR="0068485E" w:rsidRPr="008156A0" w:rsidRDefault="0068485E" w:rsidP="008156A0">
      <w:pPr>
        <w:tabs>
          <w:tab w:val="left" w:pos="860"/>
          <w:tab w:val="left" w:pos="9928"/>
        </w:tabs>
        <w:spacing w:line="240" w:lineRule="auto"/>
        <w:ind w:left="111" w:right="58"/>
        <w:rPr>
          <w:rFonts w:ascii="Calibri Light" w:hAnsi="Calibri Light"/>
          <w:b/>
          <w:sz w:val="24"/>
          <w:szCs w:val="24"/>
        </w:rPr>
      </w:pPr>
      <w:r w:rsidRPr="008156A0">
        <w:rPr>
          <w:rFonts w:ascii="Calibri Light" w:hAnsi="Calibri Light"/>
          <w:b/>
          <w:spacing w:val="-22"/>
          <w:shd w:val="clear" w:color="auto" w:fill="F1DBDB"/>
        </w:rPr>
        <w:t xml:space="preserve"> </w:t>
      </w:r>
      <w:r w:rsidRPr="008156A0">
        <w:rPr>
          <w:rFonts w:ascii="Calibri Light" w:hAnsi="Calibri Light"/>
          <w:b/>
          <w:sz w:val="24"/>
          <w:szCs w:val="24"/>
          <w:shd w:val="clear" w:color="auto" w:fill="F1DBDB"/>
        </w:rPr>
        <w:t>Step 1:  Select a Bundle of Experiences and</w:t>
      </w:r>
      <w:r w:rsidRPr="008156A0">
        <w:rPr>
          <w:rFonts w:ascii="Calibri Light" w:hAnsi="Calibri Light"/>
          <w:b/>
          <w:spacing w:val="-26"/>
          <w:sz w:val="24"/>
          <w:szCs w:val="24"/>
          <w:shd w:val="clear" w:color="auto" w:fill="F1DBDB"/>
        </w:rPr>
        <w:t xml:space="preserve"> </w:t>
      </w:r>
      <w:r w:rsidRPr="008156A0">
        <w:rPr>
          <w:rFonts w:ascii="Calibri Light" w:hAnsi="Calibri Light"/>
          <w:b/>
          <w:sz w:val="24"/>
          <w:szCs w:val="24"/>
          <w:shd w:val="clear" w:color="auto" w:fill="F1DBDB"/>
        </w:rPr>
        <w:t>Outcomes</w:t>
      </w:r>
      <w:r w:rsidRPr="008156A0">
        <w:rPr>
          <w:rFonts w:ascii="Calibri Light" w:hAnsi="Calibri Light"/>
          <w:b/>
          <w:sz w:val="24"/>
          <w:szCs w:val="24"/>
          <w:shd w:val="clear" w:color="auto" w:fill="F1DBDB"/>
        </w:rPr>
        <w:tab/>
      </w:r>
    </w:p>
    <w:p w:rsidR="0068485E" w:rsidRPr="008156A0" w:rsidRDefault="0068485E" w:rsidP="008156A0">
      <w:pPr>
        <w:pStyle w:val="BodyText"/>
        <w:rPr>
          <w:rFonts w:ascii="Calibri Light" w:hAnsi="Calibri Light"/>
          <w:b/>
        </w:rPr>
      </w:pPr>
    </w:p>
    <w:p w:rsidR="0068485E" w:rsidRPr="008156A0" w:rsidRDefault="0068485E" w:rsidP="008156A0">
      <w:pPr>
        <w:pStyle w:val="BodyText"/>
        <w:ind w:left="140" w:right="618"/>
        <w:rPr>
          <w:rFonts w:ascii="Calibri Light" w:hAnsi="Calibri Light"/>
        </w:rPr>
      </w:pPr>
      <w:r w:rsidRPr="008156A0">
        <w:rPr>
          <w:rFonts w:ascii="Calibri Light" w:hAnsi="Calibri Light"/>
        </w:rPr>
        <w:t xml:space="preserve">Begin your planning by selecting a bundle of </w:t>
      </w:r>
      <w:r w:rsidRPr="008156A0">
        <w:rPr>
          <w:rFonts w:ascii="Calibri Light" w:hAnsi="Calibri Light"/>
          <w:b/>
        </w:rPr>
        <w:t xml:space="preserve">Experiences and Outcomes </w:t>
      </w:r>
      <w:r w:rsidRPr="008156A0">
        <w:rPr>
          <w:rFonts w:ascii="Calibri Light" w:hAnsi="Calibri Light"/>
        </w:rPr>
        <w:t>that fit well together and forge natural links in learning across the curriculum</w:t>
      </w:r>
      <w:r w:rsidRPr="008156A0">
        <w:rPr>
          <w:rFonts w:ascii="Calibri Light" w:hAnsi="Calibri Light"/>
          <w:b/>
        </w:rPr>
        <w:t xml:space="preserve">. </w:t>
      </w:r>
      <w:r w:rsidRPr="008156A0">
        <w:rPr>
          <w:rFonts w:ascii="Calibri Light" w:hAnsi="Calibri Light"/>
        </w:rPr>
        <w:t>This will include Es and Os from the curriculum</w:t>
      </w:r>
    </w:p>
    <w:p w:rsidR="0068485E" w:rsidRPr="008156A0" w:rsidRDefault="0068485E" w:rsidP="00521F94">
      <w:pPr>
        <w:pStyle w:val="BodyText"/>
        <w:ind w:left="140" w:right="996"/>
        <w:rPr>
          <w:rFonts w:ascii="Calibri Light" w:hAnsi="Calibri Light"/>
        </w:rPr>
      </w:pPr>
      <w:proofErr w:type="gramStart"/>
      <w:r w:rsidRPr="008156A0">
        <w:rPr>
          <w:rFonts w:ascii="Calibri Light" w:hAnsi="Calibri Light"/>
        </w:rPr>
        <w:t>areas</w:t>
      </w:r>
      <w:proofErr w:type="gramEnd"/>
      <w:r w:rsidRPr="008156A0">
        <w:rPr>
          <w:rFonts w:ascii="Calibri Light" w:hAnsi="Calibri Light"/>
        </w:rPr>
        <w:t xml:space="preserve"> that are the responsibility of all </w:t>
      </w:r>
      <w:r w:rsidR="00521F94" w:rsidRPr="008156A0">
        <w:rPr>
          <w:rFonts w:ascii="Calibri Light" w:hAnsi="Calibri Light"/>
        </w:rPr>
        <w:t>i.e.</w:t>
      </w:r>
      <w:r w:rsidRPr="008156A0">
        <w:rPr>
          <w:rFonts w:ascii="Calibri Light" w:hAnsi="Calibri Light"/>
        </w:rPr>
        <w:t xml:space="preserve"> literacy, numeracy and health and wellbeing. </w:t>
      </w:r>
    </w:p>
    <w:p w:rsidR="0068485E" w:rsidRPr="008156A0" w:rsidRDefault="0068485E" w:rsidP="008156A0">
      <w:pPr>
        <w:pStyle w:val="BodyText"/>
        <w:rPr>
          <w:rFonts w:ascii="Calibri Light" w:hAnsi="Calibri Light"/>
        </w:rPr>
      </w:pPr>
    </w:p>
    <w:p w:rsidR="0068485E" w:rsidRPr="008156A0" w:rsidRDefault="0068485E" w:rsidP="008156A0">
      <w:pPr>
        <w:spacing w:line="240" w:lineRule="auto"/>
        <w:ind w:left="140" w:right="175"/>
        <w:rPr>
          <w:rFonts w:ascii="Calibri Light" w:hAnsi="Calibri Light"/>
          <w:b/>
          <w:color w:val="auto"/>
          <w:szCs w:val="22"/>
        </w:rPr>
      </w:pPr>
      <w:r w:rsidRPr="008156A0">
        <w:rPr>
          <w:rFonts w:ascii="Calibri Light" w:hAnsi="Calibri Light"/>
          <w:color w:val="auto"/>
          <w:szCs w:val="22"/>
        </w:rPr>
        <w:t xml:space="preserve">If you are planning an </w:t>
      </w:r>
      <w:r w:rsidRPr="008156A0">
        <w:rPr>
          <w:rFonts w:ascii="Calibri Light" w:hAnsi="Calibri Light"/>
          <w:b/>
          <w:color w:val="auto"/>
          <w:szCs w:val="22"/>
        </w:rPr>
        <w:t>interdisciplinary project</w:t>
      </w:r>
      <w:r w:rsidRPr="008156A0">
        <w:rPr>
          <w:rFonts w:ascii="Calibri Light" w:hAnsi="Calibri Light"/>
          <w:color w:val="auto"/>
          <w:szCs w:val="22"/>
        </w:rPr>
        <w:t xml:space="preserve">, or if your planned learning includes several curriculum areas, please </w:t>
      </w:r>
      <w:r w:rsidRPr="008156A0">
        <w:rPr>
          <w:rFonts w:ascii="Calibri Light" w:hAnsi="Calibri Light"/>
          <w:b/>
          <w:color w:val="auto"/>
          <w:szCs w:val="22"/>
        </w:rPr>
        <w:t>just focus the selection of Es and Os on the learning you plan to assess.</w:t>
      </w:r>
    </w:p>
    <w:p w:rsidR="0068485E" w:rsidRPr="008156A0" w:rsidRDefault="0068485E" w:rsidP="008156A0">
      <w:pPr>
        <w:pStyle w:val="BodyText"/>
        <w:spacing w:before="1"/>
        <w:rPr>
          <w:rFonts w:ascii="Calibri Light" w:hAnsi="Calibri Light"/>
          <w:b/>
        </w:rPr>
      </w:pPr>
    </w:p>
    <w:p w:rsidR="0068485E" w:rsidRPr="008156A0" w:rsidRDefault="0068485E" w:rsidP="008156A0">
      <w:pPr>
        <w:pStyle w:val="BodyText"/>
        <w:ind w:left="140" w:right="143"/>
        <w:jc w:val="both"/>
        <w:rPr>
          <w:rFonts w:ascii="Calibri Light" w:hAnsi="Calibri Light"/>
        </w:rPr>
      </w:pPr>
      <w:r w:rsidRPr="008156A0">
        <w:rPr>
          <w:rFonts w:ascii="Calibri Light" w:hAnsi="Calibri Light"/>
        </w:rPr>
        <w:t>In the very best practice, learners are also actively involved in this planning process. For example you may discuss the Es and Os with your learners to agree which learning activities would be most beneficial for them in overtaking the experiences and achieving the outcomes, to enhance their motivation and engagement. This also supports learners to take increasing responsibility for their own learning and progress.</w:t>
      </w:r>
    </w:p>
    <w:p w:rsidR="0068485E" w:rsidRPr="008156A0" w:rsidRDefault="0068485E" w:rsidP="008156A0">
      <w:pPr>
        <w:pStyle w:val="BodyText"/>
        <w:spacing w:before="3"/>
        <w:rPr>
          <w:rFonts w:ascii="Calibri Light" w:hAnsi="Calibri Light"/>
          <w:sz w:val="28"/>
        </w:rPr>
      </w:pPr>
    </w:p>
    <w:p w:rsidR="0068485E" w:rsidRPr="008156A0" w:rsidRDefault="0068485E" w:rsidP="008156A0">
      <w:pPr>
        <w:pStyle w:val="Heading4"/>
        <w:tabs>
          <w:tab w:val="left" w:pos="9928"/>
        </w:tabs>
        <w:spacing w:before="56" w:line="240" w:lineRule="auto"/>
        <w:ind w:left="140" w:hanging="29"/>
        <w:jc w:val="both"/>
        <w:rPr>
          <w:rFonts w:ascii="Calibri Light" w:hAnsi="Calibri Light"/>
          <w:color w:val="000000" w:themeColor="text1"/>
          <w:szCs w:val="24"/>
        </w:rPr>
      </w:pPr>
      <w:r w:rsidRPr="008156A0">
        <w:rPr>
          <w:rFonts w:ascii="Calibri Light" w:hAnsi="Calibri Light"/>
          <w:color w:val="000000" w:themeColor="text1"/>
          <w:szCs w:val="24"/>
          <w:shd w:val="clear" w:color="auto" w:fill="F1DBDB"/>
        </w:rPr>
        <w:t>Step 2: Note the Associated</w:t>
      </w:r>
      <w:r w:rsidRPr="008156A0">
        <w:rPr>
          <w:rFonts w:ascii="Calibri Light" w:hAnsi="Calibri Light"/>
          <w:color w:val="000000" w:themeColor="text1"/>
          <w:spacing w:val="-7"/>
          <w:szCs w:val="24"/>
          <w:shd w:val="clear" w:color="auto" w:fill="F1DBDB"/>
        </w:rPr>
        <w:t xml:space="preserve"> </w:t>
      </w:r>
      <w:r w:rsidRPr="008156A0">
        <w:rPr>
          <w:rFonts w:ascii="Calibri Light" w:hAnsi="Calibri Light"/>
          <w:color w:val="000000" w:themeColor="text1"/>
          <w:szCs w:val="24"/>
          <w:shd w:val="clear" w:color="auto" w:fill="F1DBDB"/>
        </w:rPr>
        <w:t>Benchmarks</w:t>
      </w:r>
      <w:r w:rsidRPr="008156A0">
        <w:rPr>
          <w:rFonts w:ascii="Calibri Light" w:hAnsi="Calibri Light"/>
          <w:color w:val="000000" w:themeColor="text1"/>
          <w:szCs w:val="24"/>
          <w:shd w:val="clear" w:color="auto" w:fill="F1DBDB"/>
        </w:rPr>
        <w:tab/>
      </w:r>
    </w:p>
    <w:p w:rsidR="0068485E" w:rsidRPr="008156A0" w:rsidRDefault="0068485E" w:rsidP="0068485E">
      <w:pPr>
        <w:pStyle w:val="BodyText"/>
        <w:rPr>
          <w:rFonts w:ascii="Calibri Light" w:hAnsi="Calibri Light"/>
          <w:b/>
        </w:rPr>
      </w:pPr>
    </w:p>
    <w:p w:rsidR="0068485E" w:rsidRPr="008156A0" w:rsidRDefault="0068485E" w:rsidP="0068485E">
      <w:pPr>
        <w:pStyle w:val="BodyText"/>
        <w:ind w:left="140" w:right="142"/>
        <w:jc w:val="both"/>
        <w:rPr>
          <w:rFonts w:ascii="Calibri Light" w:hAnsi="Calibri Light"/>
        </w:rPr>
      </w:pPr>
      <w:r w:rsidRPr="008156A0">
        <w:rPr>
          <w:rFonts w:ascii="Calibri Light" w:hAnsi="Calibri Light"/>
        </w:rPr>
        <w:t xml:space="preserve">Now note the associated Benchmarks for the Es and Os to provide further information on the standard. </w:t>
      </w:r>
      <w:r w:rsidRPr="00CD0D32">
        <w:rPr>
          <w:rFonts w:ascii="Calibri Light" w:hAnsi="Calibri Light"/>
          <w:b/>
          <w:bCs/>
        </w:rPr>
        <w:t>Planning should however focus more firmly on the Es and Os because the Benchmarks simply give some examples to illustrate the standards required at each level. They do not provide a checklist of everything that has to be done to achieve a level.</w:t>
      </w:r>
      <w:r w:rsidRPr="008156A0">
        <w:rPr>
          <w:rFonts w:ascii="Calibri Light" w:hAnsi="Calibri Light"/>
        </w:rPr>
        <w:t xml:space="preserve"> The Es and Os provide full coverage and information on appropriate learning experiences as well as standards of achievement,</w:t>
      </w:r>
    </w:p>
    <w:p w:rsidR="0068485E" w:rsidRPr="008156A0" w:rsidRDefault="0068485E" w:rsidP="0068485E">
      <w:pPr>
        <w:pStyle w:val="BodyText"/>
        <w:rPr>
          <w:rFonts w:ascii="Calibri Light" w:hAnsi="Calibri Light"/>
          <w:sz w:val="20"/>
        </w:rPr>
      </w:pPr>
    </w:p>
    <w:p w:rsidR="0068485E" w:rsidRPr="008156A0" w:rsidRDefault="0068485E" w:rsidP="0068485E">
      <w:pPr>
        <w:pStyle w:val="BodyText"/>
        <w:spacing w:before="6"/>
        <w:rPr>
          <w:rFonts w:ascii="Calibri Light" w:hAnsi="Calibri Light"/>
          <w:sz w:val="19"/>
        </w:rPr>
      </w:pPr>
    </w:p>
    <w:p w:rsidR="0068485E" w:rsidRPr="008156A0" w:rsidRDefault="0068485E" w:rsidP="0068485E">
      <w:pPr>
        <w:pStyle w:val="Heading4"/>
        <w:tabs>
          <w:tab w:val="left" w:pos="9928"/>
        </w:tabs>
        <w:spacing w:before="56"/>
        <w:ind w:left="140" w:hanging="29"/>
        <w:jc w:val="both"/>
        <w:rPr>
          <w:rFonts w:ascii="Calibri Light" w:hAnsi="Calibri Light"/>
          <w:color w:val="000000" w:themeColor="text1"/>
          <w:szCs w:val="24"/>
        </w:rPr>
      </w:pPr>
      <w:r w:rsidRPr="008156A0">
        <w:rPr>
          <w:rFonts w:ascii="Calibri Light" w:hAnsi="Calibri Light"/>
          <w:color w:val="000000" w:themeColor="text1"/>
          <w:szCs w:val="24"/>
          <w:shd w:val="clear" w:color="auto" w:fill="F1DBDB"/>
        </w:rPr>
        <w:t>Step 3: Develop the Learning</w:t>
      </w:r>
      <w:r w:rsidRPr="008156A0">
        <w:rPr>
          <w:rFonts w:ascii="Calibri Light" w:hAnsi="Calibri Light"/>
          <w:color w:val="000000" w:themeColor="text1"/>
          <w:spacing w:val="1"/>
          <w:szCs w:val="24"/>
          <w:shd w:val="clear" w:color="auto" w:fill="F1DBDB"/>
        </w:rPr>
        <w:t xml:space="preserve"> </w:t>
      </w:r>
      <w:r w:rsidRPr="008156A0">
        <w:rPr>
          <w:rFonts w:ascii="Calibri Light" w:hAnsi="Calibri Light"/>
          <w:color w:val="000000" w:themeColor="text1"/>
          <w:szCs w:val="24"/>
          <w:shd w:val="clear" w:color="auto" w:fill="F1DBDB"/>
        </w:rPr>
        <w:t>Intentions</w:t>
      </w:r>
      <w:r w:rsidRPr="008156A0">
        <w:rPr>
          <w:rFonts w:ascii="Calibri Light" w:hAnsi="Calibri Light"/>
          <w:color w:val="000000" w:themeColor="text1"/>
          <w:szCs w:val="24"/>
          <w:shd w:val="clear" w:color="auto" w:fill="F1DBDB"/>
        </w:rPr>
        <w:tab/>
      </w:r>
    </w:p>
    <w:p w:rsidR="0068485E" w:rsidRPr="008156A0" w:rsidRDefault="0068485E" w:rsidP="0068485E">
      <w:pPr>
        <w:pStyle w:val="BodyText"/>
        <w:rPr>
          <w:rFonts w:ascii="Calibri Light" w:hAnsi="Calibri Light"/>
          <w:b/>
        </w:rPr>
      </w:pPr>
    </w:p>
    <w:p w:rsidR="0068485E" w:rsidRPr="008156A0" w:rsidRDefault="0068485E" w:rsidP="0068485E">
      <w:pPr>
        <w:pStyle w:val="BodyText"/>
        <w:ind w:left="140" w:right="141"/>
        <w:jc w:val="both"/>
        <w:rPr>
          <w:rFonts w:ascii="Calibri Light" w:hAnsi="Calibri Light"/>
        </w:rPr>
      </w:pPr>
      <w:r w:rsidRPr="008156A0">
        <w:rPr>
          <w:rFonts w:ascii="Calibri Light" w:hAnsi="Calibri Light"/>
        </w:rPr>
        <w:t xml:space="preserve">Now develop the </w:t>
      </w:r>
      <w:r w:rsidRPr="008156A0">
        <w:rPr>
          <w:rFonts w:ascii="Calibri Light" w:hAnsi="Calibri Light"/>
          <w:b/>
        </w:rPr>
        <w:t xml:space="preserve">learning intention(s). </w:t>
      </w:r>
      <w:r w:rsidRPr="008156A0">
        <w:rPr>
          <w:rFonts w:ascii="Calibri Light" w:hAnsi="Calibri Light"/>
        </w:rPr>
        <w:t>A learning intention is a statement that describes what learners should know, understand and be able to do by the end of the learning experience. It is an overarching statement.</w:t>
      </w:r>
    </w:p>
    <w:p w:rsidR="0068485E" w:rsidRPr="008156A0" w:rsidRDefault="0068485E" w:rsidP="0068485E">
      <w:pPr>
        <w:pStyle w:val="BodyText"/>
        <w:rPr>
          <w:rFonts w:ascii="Calibri Light" w:hAnsi="Calibri Light"/>
        </w:rPr>
      </w:pPr>
    </w:p>
    <w:p w:rsidR="0068485E" w:rsidRPr="008156A0" w:rsidRDefault="0068485E" w:rsidP="0068485E">
      <w:pPr>
        <w:pStyle w:val="BodyText"/>
        <w:ind w:left="140" w:right="140"/>
        <w:jc w:val="both"/>
        <w:rPr>
          <w:rFonts w:ascii="Calibri Light" w:hAnsi="Calibri Light"/>
        </w:rPr>
      </w:pPr>
      <w:r w:rsidRPr="008156A0">
        <w:rPr>
          <w:rFonts w:ascii="Calibri Light" w:hAnsi="Calibri Light"/>
        </w:rPr>
        <w:t xml:space="preserve">Look closely at the Experiences and Outcomes you have selected. You will find it useful to pick </w:t>
      </w:r>
      <w:r w:rsidRPr="008156A0">
        <w:rPr>
          <w:rFonts w:ascii="Calibri Light" w:hAnsi="Calibri Light"/>
          <w:b/>
        </w:rPr>
        <w:t xml:space="preserve">actual words and phrases from the Es and Os </w:t>
      </w:r>
      <w:r w:rsidRPr="008156A0">
        <w:rPr>
          <w:rFonts w:ascii="Calibri Light" w:hAnsi="Calibri Light"/>
        </w:rPr>
        <w:t xml:space="preserve">which help you identify the skills and the content to be taught. Indeed you can identify the appropriate level of challenge in the Es and Os by analysing the language used. For </w:t>
      </w:r>
      <w:r w:rsidR="00FD29A3" w:rsidRPr="008156A0">
        <w:rPr>
          <w:rFonts w:ascii="Calibri Light" w:hAnsi="Calibri Light"/>
        </w:rPr>
        <w:t>example is</w:t>
      </w:r>
      <w:r w:rsidRPr="008156A0">
        <w:rPr>
          <w:rFonts w:ascii="Calibri Light" w:hAnsi="Calibri Light"/>
        </w:rPr>
        <w:t xml:space="preserve"> the learner </w:t>
      </w:r>
      <w:r w:rsidRPr="00CD0D32">
        <w:rPr>
          <w:rFonts w:ascii="Calibri Light" w:hAnsi="Calibri Light"/>
          <w:b/>
          <w:bCs/>
        </w:rPr>
        <w:t>being asked to ‘describe’, ‘compare’ or ‘evaluate’</w:t>
      </w:r>
      <w:r w:rsidRPr="008156A0">
        <w:rPr>
          <w:rFonts w:ascii="Calibri Light" w:hAnsi="Calibri Light"/>
        </w:rPr>
        <w:t>. This will help you to ensure that learning experiences and assessment approaches provide the correct level of challenge for learners. The Benchmarks will also provide clear statements about what learners need to know and be able to do to achieve a</w:t>
      </w:r>
      <w:r w:rsidRPr="008156A0">
        <w:rPr>
          <w:rFonts w:ascii="Calibri Light" w:hAnsi="Calibri Light"/>
          <w:spacing w:val="-25"/>
        </w:rPr>
        <w:t xml:space="preserve"> </w:t>
      </w:r>
      <w:r w:rsidRPr="008156A0">
        <w:rPr>
          <w:rFonts w:ascii="Calibri Light" w:hAnsi="Calibri Light"/>
        </w:rPr>
        <w:t>Level.</w:t>
      </w:r>
    </w:p>
    <w:p w:rsidR="0068485E" w:rsidRPr="008156A0" w:rsidRDefault="0068485E" w:rsidP="0068485E">
      <w:pPr>
        <w:pStyle w:val="BodyText"/>
        <w:spacing w:before="1"/>
        <w:rPr>
          <w:rFonts w:ascii="Calibri Light" w:hAnsi="Calibri Light"/>
        </w:rPr>
      </w:pPr>
    </w:p>
    <w:p w:rsidR="008156A0" w:rsidRDefault="0068485E" w:rsidP="008156A0">
      <w:pPr>
        <w:pStyle w:val="BodyText"/>
        <w:ind w:left="140" w:right="142"/>
        <w:jc w:val="both"/>
        <w:rPr>
          <w:rFonts w:ascii="Calibri Light" w:hAnsi="Calibri Light"/>
        </w:rPr>
      </w:pPr>
      <w:r w:rsidRPr="008156A0">
        <w:rPr>
          <w:rFonts w:ascii="Calibri Light" w:hAnsi="Calibri Light"/>
        </w:rPr>
        <w:t>Agree the learning intentions with colleagues and learners. You may find it helpful to start all learning intentions with the phrase: “</w:t>
      </w:r>
      <w:r w:rsidRPr="008156A0">
        <w:rPr>
          <w:rFonts w:ascii="Calibri Light" w:hAnsi="Calibri Light"/>
          <w:b/>
        </w:rPr>
        <w:t>We are learning to</w:t>
      </w:r>
      <w:r w:rsidRPr="008156A0">
        <w:rPr>
          <w:rFonts w:ascii="Calibri Light" w:hAnsi="Calibri Light"/>
        </w:rPr>
        <w:t xml:space="preserve">….” (This is to ensure that the focus is on the learning and not on the tasks that pupils will undertake – this is a common mistake when first planning and using learning intentions) Learning intentions should reflect the standards and expectations set out in the Experiences and Outcomes. The match between the Experiences and Outcomes, the planned learning experiences and the learning  intentions  is  really  important  to  ensure  that  your  assessment </w:t>
      </w:r>
      <w:r w:rsidR="008156A0">
        <w:rPr>
          <w:rFonts w:ascii="Calibri Light" w:hAnsi="Calibri Light"/>
        </w:rPr>
        <w:t xml:space="preserve"> information  valid.  </w:t>
      </w:r>
    </w:p>
    <w:p w:rsidR="008156A0" w:rsidRDefault="008156A0" w:rsidP="008156A0">
      <w:pPr>
        <w:pStyle w:val="BodyText"/>
        <w:ind w:left="140" w:right="142"/>
        <w:jc w:val="both"/>
        <w:rPr>
          <w:rFonts w:ascii="Calibri Light" w:hAnsi="Calibri Light"/>
        </w:rPr>
      </w:pPr>
    </w:p>
    <w:p w:rsidR="008156A0" w:rsidRPr="008156A0" w:rsidRDefault="008156A0" w:rsidP="008156A0">
      <w:pPr>
        <w:pStyle w:val="BodyText"/>
        <w:spacing w:before="38"/>
        <w:ind w:right="58"/>
        <w:rPr>
          <w:rFonts w:ascii="Calibri Light" w:hAnsi="Calibri Light"/>
        </w:rPr>
      </w:pPr>
      <w:r>
        <w:rPr>
          <w:rFonts w:ascii="Calibri Light" w:hAnsi="Calibri Light"/>
        </w:rPr>
        <w:t xml:space="preserve">Please also </w:t>
      </w:r>
      <w:r w:rsidRPr="008156A0">
        <w:rPr>
          <w:rFonts w:ascii="Calibri Light" w:hAnsi="Calibri Light"/>
        </w:rPr>
        <w:t>remember that you are assessing skills, capabilities and attributes as well as knowledge and understanding in the Broad General Education.</w:t>
      </w:r>
    </w:p>
    <w:p w:rsidR="008156A0" w:rsidRDefault="008156A0" w:rsidP="008156A0">
      <w:pPr>
        <w:pStyle w:val="BodyText"/>
        <w:ind w:left="140" w:right="142"/>
        <w:jc w:val="both"/>
        <w:rPr>
          <w:rFonts w:ascii="Calibri Light" w:hAnsi="Calibri Light"/>
        </w:rPr>
      </w:pPr>
    </w:p>
    <w:p w:rsidR="0068485E" w:rsidRPr="008156A0" w:rsidRDefault="00724016" w:rsidP="0068485E">
      <w:pPr>
        <w:pStyle w:val="BodyText"/>
        <w:spacing w:before="3"/>
        <w:rPr>
          <w:rFonts w:ascii="Calibri Light" w:hAnsi="Calibri Light"/>
          <w:sz w:val="20"/>
        </w:rPr>
      </w:pPr>
      <w:r w:rsidRPr="008156A0">
        <w:rPr>
          <w:rFonts w:ascii="Calibri Light" w:hAnsi="Calibri Light"/>
          <w:noProof/>
          <w:lang w:val="en-GB" w:eastAsia="en-GB"/>
        </w:rPr>
        <w:lastRenderedPageBreak/>
        <mc:AlternateContent>
          <mc:Choice Requires="wps">
            <w:drawing>
              <wp:inline distT="0" distB="0" distL="0" distR="0">
                <wp:extent cx="6234430" cy="1365250"/>
                <wp:effectExtent l="0" t="0" r="0" b="6350"/>
                <wp:docPr id="4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430" cy="1365250"/>
                        </a:xfrm>
                        <a:prstGeom prst="rect">
                          <a:avLst/>
                        </a:prstGeom>
                        <a:solidFill>
                          <a:schemeClr val="accent3">
                            <a:lumMod val="40000"/>
                            <a:lumOff val="60000"/>
                          </a:schemeClr>
                        </a:solidFill>
                        <a:ln>
                          <a:noFill/>
                        </a:ln>
                        <a:extLst/>
                      </wps:spPr>
                      <wps:txbx>
                        <w:txbxContent>
                          <w:p w:rsidR="00CD0D32" w:rsidRDefault="00CD0D32" w:rsidP="0068485E">
                            <w:pPr>
                              <w:spacing w:line="265" w:lineRule="exact"/>
                              <w:ind w:left="28" w:right="49"/>
                              <w:rPr>
                                <w:b/>
                              </w:rPr>
                            </w:pPr>
                            <w:r>
                              <w:rPr>
                                <w:b/>
                              </w:rPr>
                              <w:t>Example:</w:t>
                            </w:r>
                          </w:p>
                          <w:p w:rsidR="00CD0D32" w:rsidRDefault="00CD0D32" w:rsidP="0068485E">
                            <w:pPr>
                              <w:pStyle w:val="BodyText"/>
                              <w:spacing w:before="10"/>
                              <w:rPr>
                                <w:sz w:val="21"/>
                              </w:rPr>
                            </w:pPr>
                          </w:p>
                          <w:p w:rsidR="00CD0D32" w:rsidRDefault="00CD0D32" w:rsidP="0068485E">
                            <w:pPr>
                              <w:pStyle w:val="BodyText"/>
                              <w:ind w:left="28" w:right="25"/>
                              <w:rPr>
                                <w:b/>
                              </w:rPr>
                            </w:pPr>
                            <w:r>
                              <w:rPr>
                                <w:b/>
                              </w:rPr>
                              <w:t>Es and Os</w:t>
                            </w:r>
                            <w:r>
                              <w:t xml:space="preserve">: I am aware that positive friendships and relationships can promote health and the health and wellbeing of others. </w:t>
                            </w:r>
                            <w:r>
                              <w:rPr>
                                <w:b/>
                              </w:rPr>
                              <w:t>HWB 2-44b</w:t>
                            </w:r>
                          </w:p>
                          <w:p w:rsidR="00CD0D32" w:rsidRDefault="00CD0D32" w:rsidP="0068485E">
                            <w:pPr>
                              <w:pStyle w:val="BodyText"/>
                            </w:pPr>
                          </w:p>
                          <w:p w:rsidR="00CD0D32" w:rsidRDefault="00CD0D32" w:rsidP="0068485E">
                            <w:pPr>
                              <w:pStyle w:val="BodyText"/>
                              <w:ind w:left="28" w:right="49"/>
                            </w:pPr>
                            <w:r>
                              <w:rPr>
                                <w:b/>
                              </w:rPr>
                              <w:t>Learning Intention</w:t>
                            </w:r>
                            <w:r>
                              <w:t>: We are learning to identify how positive friendships can enhance our own health and wellbeing as well as that of others.</w:t>
                            </w:r>
                          </w:p>
                        </w:txbxContent>
                      </wps:txbx>
                      <wps:bodyPr rot="0" vert="horz" wrap="square" lIns="0" tIns="0" rIns="0" bIns="0" anchor="t" anchorCtr="0" upright="1">
                        <a:noAutofit/>
                      </wps:bodyPr>
                    </wps:wsp>
                  </a:graphicData>
                </a:graphic>
              </wp:inline>
            </w:drawing>
          </mc:Choice>
          <mc:Fallback>
            <w:pict>
              <v:shape id="Text Box 12" o:spid="_x0000_s1029" type="#_x0000_t202" style="width:490.9pt;height:1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" fillcolor="#d9d1c3 [1302]" stroked="f">
                <v:textbox inset="0,0,0,0">
                  <w:txbxContent>
                    <w:p w:rsidR="00CD0D32" w:rsidRDefault="00CD0D32" w:rsidP="0068485E">
                      <w:pPr>
                        <w:spacing w:line="265" w:lineRule="exact"/>
                        <w:ind w:left="28" w:right="49"/>
                        <w:rPr>
                          <w:b/>
                        </w:rPr>
                      </w:pPr>
                      <w:r>
                        <w:rPr>
                          <w:b/>
                        </w:rPr>
                        <w:t>Example:</w:t>
                      </w:r>
                    </w:p>
                    <w:p w:rsidR="00CD0D32" w:rsidRDefault="00CD0D32" w:rsidP="0068485E">
                      <w:pPr>
                        <w:pStyle w:val="BodyText"/>
                        <w:spacing w:before="10"/>
                        <w:rPr>
                          <w:sz w:val="21"/>
                        </w:rPr>
                      </w:pPr>
                    </w:p>
                    <w:p w:rsidR="00CD0D32" w:rsidRDefault="00CD0D32" w:rsidP="0068485E">
                      <w:pPr>
                        <w:pStyle w:val="BodyText"/>
                        <w:ind w:left="28" w:right="25"/>
                        <w:rPr>
                          <w:b/>
                        </w:rPr>
                      </w:pPr>
                      <w:proofErr w:type="spellStart"/>
                      <w:r>
                        <w:rPr>
                          <w:b/>
                        </w:rPr>
                        <w:t>Es</w:t>
                      </w:r>
                      <w:proofErr w:type="spellEnd"/>
                      <w:r>
                        <w:rPr>
                          <w:b/>
                        </w:rPr>
                        <w:t xml:space="preserve"> and </w:t>
                      </w:r>
                      <w:proofErr w:type="spellStart"/>
                      <w:r>
                        <w:rPr>
                          <w:b/>
                        </w:rPr>
                        <w:t>Os</w:t>
                      </w:r>
                      <w:proofErr w:type="spellEnd"/>
                      <w:r>
                        <w:t xml:space="preserve">: I am aware that positive friendships and relationships can promote health and the health and wellbeing of others. </w:t>
                      </w:r>
                      <w:r>
                        <w:rPr>
                          <w:b/>
                        </w:rPr>
                        <w:t>HWB 2-44b</w:t>
                      </w:r>
                    </w:p>
                    <w:p w:rsidR="00CD0D32" w:rsidRDefault="00CD0D32" w:rsidP="0068485E">
                      <w:pPr>
                        <w:pStyle w:val="BodyText"/>
                      </w:pPr>
                    </w:p>
                    <w:p w:rsidR="00CD0D32" w:rsidRDefault="00CD0D32" w:rsidP="0068485E">
                      <w:pPr>
                        <w:pStyle w:val="BodyText"/>
                        <w:ind w:left="28" w:right="49"/>
                      </w:pPr>
                      <w:r>
                        <w:rPr>
                          <w:b/>
                        </w:rPr>
                        <w:t>Learning Intention</w:t>
                      </w:r>
                      <w:r>
                        <w:t>: We are learning to identify how positive friendships can enhance our own health and wellbeing as well as that of others.</w:t>
                      </w:r>
                    </w:p>
                  </w:txbxContent>
                </v:textbox>
                <w10:anchorlock/>
              </v:shape>
            </w:pict>
          </mc:Fallback>
        </mc:AlternateContent>
      </w:r>
    </w:p>
    <w:p w:rsidR="0068485E" w:rsidRPr="008156A0" w:rsidRDefault="0068485E" w:rsidP="0068485E">
      <w:pPr>
        <w:pStyle w:val="BodyText"/>
        <w:spacing w:before="11"/>
        <w:rPr>
          <w:rFonts w:ascii="Calibri Light" w:hAnsi="Calibri Light"/>
          <w:sz w:val="15"/>
        </w:rPr>
      </w:pPr>
    </w:p>
    <w:p w:rsidR="0068485E" w:rsidRPr="008156A0" w:rsidRDefault="0068485E" w:rsidP="0068485E">
      <w:pPr>
        <w:pStyle w:val="BodyText"/>
        <w:spacing w:before="56"/>
        <w:ind w:left="140" w:right="143"/>
        <w:jc w:val="both"/>
        <w:rPr>
          <w:rFonts w:ascii="Calibri Light" w:hAnsi="Calibri Light"/>
        </w:rPr>
      </w:pPr>
      <w:r w:rsidRPr="008156A0">
        <w:rPr>
          <w:rFonts w:ascii="Calibri Light" w:hAnsi="Calibri Light"/>
          <w:color w:val="333333"/>
        </w:rPr>
        <w:t xml:space="preserve">Evidence suggests that </w:t>
      </w:r>
      <w:r w:rsidRPr="00CD0D32">
        <w:rPr>
          <w:rFonts w:ascii="Calibri Light" w:hAnsi="Calibri Light"/>
          <w:b/>
          <w:bCs/>
          <w:color w:val="333333"/>
        </w:rPr>
        <w:t xml:space="preserve">when learners are clear about the learning intention, they are more focused and actively engaged in their own learning. </w:t>
      </w:r>
      <w:r w:rsidRPr="008156A0">
        <w:rPr>
          <w:rFonts w:ascii="Calibri Light" w:hAnsi="Calibri Light"/>
          <w:color w:val="333333"/>
        </w:rPr>
        <w:t>Sharing the learning intention also makes it easier to provide good quality feedback on what has been learned, and also supports learners to take responsibility for their own learning.</w:t>
      </w:r>
    </w:p>
    <w:p w:rsidR="0068485E" w:rsidRPr="008156A0" w:rsidRDefault="0068485E" w:rsidP="0068485E">
      <w:pPr>
        <w:pStyle w:val="BodyText"/>
        <w:rPr>
          <w:rFonts w:ascii="Calibri Light" w:hAnsi="Calibri Light"/>
          <w:b/>
          <w:i/>
          <w:sz w:val="20"/>
        </w:rPr>
      </w:pPr>
    </w:p>
    <w:p w:rsidR="0068485E" w:rsidRPr="008156A0" w:rsidRDefault="0068485E" w:rsidP="0068485E">
      <w:pPr>
        <w:pStyle w:val="BodyText"/>
        <w:spacing w:before="6"/>
        <w:rPr>
          <w:rFonts w:ascii="Calibri Light" w:hAnsi="Calibri Light"/>
          <w:b/>
          <w:i/>
          <w:sz w:val="18"/>
        </w:rPr>
      </w:pPr>
    </w:p>
    <w:p w:rsidR="0068485E" w:rsidRPr="008156A0" w:rsidRDefault="0068485E" w:rsidP="0068485E">
      <w:pPr>
        <w:tabs>
          <w:tab w:val="left" w:pos="9928"/>
        </w:tabs>
        <w:ind w:left="140" w:hanging="29"/>
        <w:jc w:val="both"/>
        <w:rPr>
          <w:rFonts w:ascii="Calibri Light" w:hAnsi="Calibri Light"/>
          <w:b/>
          <w:sz w:val="24"/>
          <w:szCs w:val="24"/>
        </w:rPr>
      </w:pPr>
      <w:r w:rsidRPr="008156A0">
        <w:rPr>
          <w:rFonts w:ascii="Calibri Light" w:hAnsi="Calibri Light"/>
          <w:b/>
          <w:sz w:val="24"/>
          <w:szCs w:val="24"/>
          <w:shd w:val="clear" w:color="auto" w:fill="F1DBDB"/>
        </w:rPr>
        <w:t>Step 4: Develop the Success</w:t>
      </w:r>
      <w:r w:rsidRPr="008156A0">
        <w:rPr>
          <w:rFonts w:ascii="Calibri Light" w:hAnsi="Calibri Light"/>
          <w:b/>
          <w:spacing w:val="4"/>
          <w:sz w:val="24"/>
          <w:szCs w:val="24"/>
          <w:shd w:val="clear" w:color="auto" w:fill="F1DBDB"/>
        </w:rPr>
        <w:t xml:space="preserve"> </w:t>
      </w:r>
      <w:r w:rsidRPr="008156A0">
        <w:rPr>
          <w:rFonts w:ascii="Calibri Light" w:hAnsi="Calibri Light"/>
          <w:b/>
          <w:sz w:val="24"/>
          <w:szCs w:val="24"/>
          <w:shd w:val="clear" w:color="auto" w:fill="F1DBDB"/>
        </w:rPr>
        <w:t>Criteria</w:t>
      </w:r>
      <w:r w:rsidRPr="008156A0">
        <w:rPr>
          <w:rFonts w:ascii="Calibri Light" w:hAnsi="Calibri Light"/>
          <w:b/>
          <w:sz w:val="24"/>
          <w:szCs w:val="24"/>
          <w:shd w:val="clear" w:color="auto" w:fill="F1DBDB"/>
        </w:rPr>
        <w:tab/>
      </w:r>
    </w:p>
    <w:p w:rsidR="0068485E" w:rsidRPr="008156A0" w:rsidRDefault="0068485E" w:rsidP="0068485E">
      <w:pPr>
        <w:pStyle w:val="BodyText"/>
        <w:spacing w:before="197"/>
        <w:ind w:left="140" w:right="142"/>
        <w:jc w:val="both"/>
        <w:rPr>
          <w:rFonts w:ascii="Calibri Light" w:hAnsi="Calibri Light"/>
        </w:rPr>
      </w:pPr>
      <w:r w:rsidRPr="008156A0">
        <w:rPr>
          <w:rFonts w:ascii="Calibri Light" w:hAnsi="Calibri Light"/>
        </w:rPr>
        <w:t xml:space="preserve">Now develop </w:t>
      </w:r>
      <w:r w:rsidRPr="008156A0">
        <w:rPr>
          <w:rFonts w:ascii="Calibri Light" w:hAnsi="Calibri Light"/>
          <w:b/>
        </w:rPr>
        <w:t xml:space="preserve">the success criteria </w:t>
      </w:r>
      <w:r w:rsidRPr="008156A0">
        <w:rPr>
          <w:rFonts w:ascii="Calibri Light" w:hAnsi="Calibri Light"/>
        </w:rPr>
        <w:t xml:space="preserve">that will be used to evaluate the evidence of the learning. Success criteria are suggested ways to achieve the learning intention. </w:t>
      </w:r>
      <w:r w:rsidRPr="00CD0D32">
        <w:rPr>
          <w:rFonts w:ascii="Calibri Light" w:hAnsi="Calibri Light"/>
          <w:b/>
          <w:bCs/>
        </w:rPr>
        <w:t>Success criteria should be</w:t>
      </w:r>
      <w:r w:rsidRPr="008156A0">
        <w:rPr>
          <w:rFonts w:ascii="Calibri Light" w:hAnsi="Calibri Light"/>
        </w:rPr>
        <w:t xml:space="preserve"> </w:t>
      </w:r>
      <w:r w:rsidRPr="008156A0">
        <w:rPr>
          <w:rFonts w:ascii="Calibri Light" w:hAnsi="Calibri Light"/>
          <w:b/>
        </w:rPr>
        <w:t xml:space="preserve">clear, relevant and measurable </w:t>
      </w:r>
      <w:r w:rsidRPr="00CD0D32">
        <w:rPr>
          <w:rFonts w:ascii="Calibri Light" w:hAnsi="Calibri Light"/>
          <w:b/>
        </w:rPr>
        <w:t>definitions of what you think success in learning will look like. They are your assessment criteria</w:t>
      </w:r>
      <w:r w:rsidRPr="008156A0">
        <w:rPr>
          <w:rFonts w:ascii="Calibri Light" w:hAnsi="Calibri Light"/>
        </w:rPr>
        <w:t>. Make sure they are closely linked to your learning intentions and the evidence of learning that you will be able to collect.</w:t>
      </w:r>
    </w:p>
    <w:p w:rsidR="0068485E" w:rsidRPr="008156A0" w:rsidRDefault="0068485E" w:rsidP="0068485E">
      <w:pPr>
        <w:pStyle w:val="BodyText"/>
        <w:rPr>
          <w:rFonts w:ascii="Calibri Light" w:hAnsi="Calibri Light"/>
        </w:rPr>
      </w:pPr>
    </w:p>
    <w:p w:rsidR="0068485E" w:rsidRPr="008156A0" w:rsidRDefault="0068485E" w:rsidP="0068485E">
      <w:pPr>
        <w:pStyle w:val="BodyText"/>
        <w:spacing w:before="1"/>
        <w:ind w:left="140"/>
        <w:jc w:val="both"/>
        <w:rPr>
          <w:rFonts w:ascii="Calibri Light" w:hAnsi="Calibri Light"/>
          <w:b/>
        </w:rPr>
      </w:pPr>
      <w:r w:rsidRPr="008156A0">
        <w:rPr>
          <w:rFonts w:ascii="Calibri Light" w:hAnsi="Calibri Light"/>
          <w:b/>
        </w:rPr>
        <w:t>Good success criteria:</w:t>
      </w:r>
    </w:p>
    <w:p w:rsidR="0068485E" w:rsidRPr="008156A0" w:rsidRDefault="00724016" w:rsidP="0068485E">
      <w:pPr>
        <w:pStyle w:val="BodyText"/>
        <w:spacing w:before="1"/>
        <w:rPr>
          <w:rFonts w:ascii="Calibri Light" w:hAnsi="Calibri Light"/>
          <w:sz w:val="20"/>
        </w:rPr>
      </w:pPr>
      <w:r w:rsidRPr="008156A0">
        <w:rPr>
          <w:rFonts w:ascii="Calibri Light" w:hAnsi="Calibri Light"/>
          <w:noProof/>
          <w:lang w:val="en-GB" w:eastAsia="en-GB"/>
        </w:rPr>
        <mc:AlternateContent>
          <mc:Choice Requires="wps">
            <w:drawing>
              <wp:anchor distT="0" distB="0" distL="0" distR="0" simplePos="0" relativeHeight="251671040" behindDoc="0" locked="0" layoutInCell="1" allowOverlap="1">
                <wp:simplePos x="0" y="0"/>
                <wp:positionH relativeFrom="page">
                  <wp:posOffset>896620</wp:posOffset>
                </wp:positionH>
                <wp:positionV relativeFrom="paragraph">
                  <wp:posOffset>171450</wp:posOffset>
                </wp:positionV>
                <wp:extent cx="6234430" cy="1367155"/>
                <wp:effectExtent l="0" t="0" r="0" b="4445"/>
                <wp:wrapTopAndBottom/>
                <wp:docPr id="4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430" cy="1367155"/>
                        </a:xfrm>
                        <a:prstGeom prst="rect">
                          <a:avLst/>
                        </a:prstGeom>
                        <a:solidFill>
                          <a:schemeClr val="bg2">
                            <a:lumMod val="90000"/>
                          </a:schemeClr>
                        </a:solidFill>
                        <a:ln>
                          <a:noFill/>
                        </a:ln>
                        <a:extLst/>
                      </wps:spPr>
                      <wps:txbx>
                        <w:txbxContent>
                          <w:p w:rsidR="00CD0D32" w:rsidRPr="000930EC" w:rsidRDefault="00CD0D32" w:rsidP="0068485E">
                            <w:pPr>
                              <w:pStyle w:val="Heading4"/>
                              <w:widowControl w:val="0"/>
                              <w:numPr>
                                <w:ilvl w:val="0"/>
                                <w:numId w:val="33"/>
                              </w:numPr>
                              <w:tabs>
                                <w:tab w:val="left" w:pos="377"/>
                              </w:tabs>
                              <w:spacing w:before="0" w:line="267" w:lineRule="exact"/>
                              <w:ind w:hanging="360"/>
                              <w:rPr>
                                <w:color w:val="000000" w:themeColor="text1"/>
                              </w:rPr>
                            </w:pPr>
                            <w:r w:rsidRPr="000930EC">
                              <w:rPr>
                                <w:color w:val="000000" w:themeColor="text1"/>
                                <w:position w:val="1"/>
                              </w:rPr>
                              <w:t xml:space="preserve">Focus on the </w:t>
                            </w:r>
                            <w:r w:rsidRPr="000930EC">
                              <w:rPr>
                                <w:color w:val="000000" w:themeColor="text1"/>
                                <w:position w:val="1"/>
                                <w:u w:val="single"/>
                              </w:rPr>
                              <w:t xml:space="preserve">learning </w:t>
                            </w:r>
                            <w:r w:rsidRPr="000930EC">
                              <w:rPr>
                                <w:color w:val="000000" w:themeColor="text1"/>
                                <w:position w:val="1"/>
                              </w:rPr>
                              <w:t>rather than the doing</w:t>
                            </w:r>
                            <w:r w:rsidRPr="000930EC">
                              <w:rPr>
                                <w:color w:val="000000" w:themeColor="text1"/>
                                <w:spacing w:val="-14"/>
                                <w:position w:val="1"/>
                              </w:rPr>
                              <w:t xml:space="preserve"> </w:t>
                            </w:r>
                            <w:r w:rsidRPr="000930EC">
                              <w:rPr>
                                <w:color w:val="000000" w:themeColor="text1"/>
                                <w:position w:val="1"/>
                              </w:rPr>
                              <w:t>(task)</w:t>
                            </w:r>
                          </w:p>
                          <w:p w:rsidR="00CD0D32" w:rsidRPr="000930EC" w:rsidRDefault="00CD0D32" w:rsidP="0068485E">
                            <w:pPr>
                              <w:pStyle w:val="ListParagraph"/>
                              <w:numPr>
                                <w:ilvl w:val="0"/>
                                <w:numId w:val="33"/>
                              </w:numPr>
                              <w:tabs>
                                <w:tab w:val="left" w:pos="377"/>
                              </w:tabs>
                              <w:spacing w:before="1" w:line="270" w:lineRule="exact"/>
                              <w:ind w:left="376"/>
                              <w:rPr>
                                <w:color w:val="000000" w:themeColor="text1"/>
                              </w:rPr>
                            </w:pPr>
                            <w:r w:rsidRPr="000930EC">
                              <w:rPr>
                                <w:color w:val="000000" w:themeColor="text1"/>
                                <w:position w:val="1"/>
                              </w:rPr>
                              <w:t>Refer to specific features of the work that will be</w:t>
                            </w:r>
                            <w:r w:rsidRPr="000930EC">
                              <w:rPr>
                                <w:color w:val="000000" w:themeColor="text1"/>
                                <w:spacing w:val="-27"/>
                                <w:position w:val="1"/>
                              </w:rPr>
                              <w:t xml:space="preserve"> </w:t>
                            </w:r>
                            <w:r w:rsidRPr="000930EC">
                              <w:rPr>
                                <w:color w:val="000000" w:themeColor="text1"/>
                                <w:position w:val="1"/>
                              </w:rPr>
                              <w:t>assessed</w:t>
                            </w:r>
                          </w:p>
                          <w:p w:rsidR="00CD0D32" w:rsidRPr="000930EC" w:rsidRDefault="00CD0D32" w:rsidP="0068485E">
                            <w:pPr>
                              <w:pStyle w:val="ListParagraph"/>
                              <w:numPr>
                                <w:ilvl w:val="0"/>
                                <w:numId w:val="33"/>
                              </w:numPr>
                              <w:tabs>
                                <w:tab w:val="left" w:pos="377"/>
                              </w:tabs>
                              <w:ind w:right="25" w:hanging="360"/>
                              <w:rPr>
                                <w:color w:val="000000" w:themeColor="text1"/>
                              </w:rPr>
                            </w:pPr>
                            <w:r w:rsidRPr="000930EC">
                              <w:rPr>
                                <w:color w:val="000000" w:themeColor="text1"/>
                                <w:position w:val="1"/>
                              </w:rPr>
                              <w:t xml:space="preserve">Use words that emphasize the learning, knowledge and understanding and skills (eg describe, </w:t>
                            </w:r>
                            <w:r w:rsidRPr="000930EC">
                              <w:rPr>
                                <w:color w:val="000000" w:themeColor="text1"/>
                              </w:rPr>
                              <w:t>compare,</w:t>
                            </w:r>
                            <w:r w:rsidRPr="000930EC">
                              <w:rPr>
                                <w:color w:val="000000" w:themeColor="text1"/>
                                <w:spacing w:val="-2"/>
                              </w:rPr>
                              <w:t xml:space="preserve"> </w:t>
                            </w:r>
                            <w:r w:rsidRPr="000930EC">
                              <w:rPr>
                                <w:color w:val="000000" w:themeColor="text1"/>
                              </w:rPr>
                              <w:t>evaluate)</w:t>
                            </w:r>
                          </w:p>
                          <w:p w:rsidR="00CD0D32" w:rsidRPr="000930EC" w:rsidRDefault="00CD0D32" w:rsidP="0068485E">
                            <w:pPr>
                              <w:pStyle w:val="ListParagraph"/>
                              <w:numPr>
                                <w:ilvl w:val="0"/>
                                <w:numId w:val="33"/>
                              </w:numPr>
                              <w:tabs>
                                <w:tab w:val="left" w:pos="377"/>
                              </w:tabs>
                              <w:spacing w:line="270" w:lineRule="exact"/>
                              <w:ind w:left="376"/>
                              <w:rPr>
                                <w:color w:val="000000" w:themeColor="text1"/>
                              </w:rPr>
                            </w:pPr>
                            <w:r w:rsidRPr="000930EC">
                              <w:rPr>
                                <w:color w:val="000000" w:themeColor="text1"/>
                                <w:position w:val="1"/>
                              </w:rPr>
                              <w:t>Avoid focusing on a list of end goals – the process is more important than the</w:t>
                            </w:r>
                            <w:r w:rsidRPr="000930EC">
                              <w:rPr>
                                <w:color w:val="000000" w:themeColor="text1"/>
                                <w:spacing w:val="-22"/>
                                <w:position w:val="1"/>
                              </w:rPr>
                              <w:t xml:space="preserve"> </w:t>
                            </w:r>
                            <w:r w:rsidRPr="000930EC">
                              <w:rPr>
                                <w:color w:val="000000" w:themeColor="text1"/>
                                <w:position w:val="1"/>
                              </w:rPr>
                              <w:t>product</w:t>
                            </w:r>
                          </w:p>
                          <w:p w:rsidR="00CD0D32" w:rsidRPr="000930EC" w:rsidRDefault="00CD0D32" w:rsidP="0068485E">
                            <w:pPr>
                              <w:pStyle w:val="ListParagraph"/>
                              <w:numPr>
                                <w:ilvl w:val="0"/>
                                <w:numId w:val="33"/>
                              </w:numPr>
                              <w:tabs>
                                <w:tab w:val="left" w:pos="377"/>
                              </w:tabs>
                              <w:ind w:right="24" w:hanging="360"/>
                              <w:rPr>
                                <w:color w:val="000000" w:themeColor="text1"/>
                              </w:rPr>
                            </w:pPr>
                            <w:r w:rsidRPr="000930EC">
                              <w:rPr>
                                <w:color w:val="000000" w:themeColor="text1"/>
                                <w:position w:val="1"/>
                              </w:rPr>
                              <w:t>Avoid specifying amounts as this places a ceiling on achievement (e.g. 10 ideas etc. – raise the bar for</w:t>
                            </w:r>
                            <w:r w:rsidRPr="000930EC">
                              <w:rPr>
                                <w:color w:val="000000" w:themeColor="text1"/>
                              </w:rPr>
                              <w:t xml:space="preserve"> all!)</w:t>
                            </w:r>
                          </w:p>
                          <w:p w:rsidR="00CD0D32" w:rsidRPr="000930EC" w:rsidRDefault="00CD0D32" w:rsidP="0068485E">
                            <w:pPr>
                              <w:pStyle w:val="ListParagraph"/>
                              <w:numPr>
                                <w:ilvl w:val="0"/>
                                <w:numId w:val="33"/>
                              </w:numPr>
                              <w:tabs>
                                <w:tab w:val="left" w:pos="377"/>
                              </w:tabs>
                              <w:ind w:left="376"/>
                              <w:rPr>
                                <w:color w:val="000000" w:themeColor="text1"/>
                              </w:rPr>
                            </w:pPr>
                            <w:r w:rsidRPr="000930EC">
                              <w:rPr>
                                <w:color w:val="000000" w:themeColor="text1"/>
                                <w:position w:val="1"/>
                              </w:rPr>
                              <w:t>Are written in child friendly</w:t>
                            </w:r>
                            <w:r w:rsidRPr="000930EC">
                              <w:rPr>
                                <w:color w:val="000000" w:themeColor="text1"/>
                                <w:spacing w:val="-12"/>
                                <w:position w:val="1"/>
                              </w:rPr>
                              <w:t xml:space="preserve"> </w:t>
                            </w:r>
                            <w:r w:rsidRPr="000930EC">
                              <w:rPr>
                                <w:color w:val="000000" w:themeColor="text1"/>
                                <w:position w:val="1"/>
                              </w:rPr>
                              <w:t>language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70.6pt;margin-top:13.5pt;width:490.9pt;height:107.65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" fillcolor="#d7cfbf [2894]" stroked="f">
                <v:textbox inset="0,0,0,0">
                  <w:txbxContent>
                    <w:p w:rsidR="00CD0D32" w:rsidRPr="000930EC" w:rsidRDefault="00CD0D32" w:rsidP="0068485E">
                      <w:pPr>
                        <w:pStyle w:val="Heading4"/>
                        <w:widowControl w:val="0"/>
                        <w:numPr>
                          <w:ilvl w:val="0"/>
                          <w:numId w:val="33"/>
                        </w:numPr>
                        <w:tabs>
                          <w:tab w:val="left" w:pos="377"/>
                        </w:tabs>
                        <w:spacing w:before="0" w:line="267" w:lineRule="exact"/>
                        <w:ind w:hanging="360"/>
                        <w:rPr>
                          <w:color w:val="000000" w:themeColor="text1"/>
                        </w:rPr>
                      </w:pPr>
                      <w:r w:rsidRPr="000930EC">
                        <w:rPr>
                          <w:color w:val="000000" w:themeColor="text1"/>
                          <w:position w:val="1"/>
                        </w:rPr>
                        <w:t xml:space="preserve">Focus on the </w:t>
                      </w:r>
                      <w:r w:rsidRPr="000930EC">
                        <w:rPr>
                          <w:color w:val="000000" w:themeColor="text1"/>
                          <w:position w:val="1"/>
                          <w:u w:val="single"/>
                        </w:rPr>
                        <w:t xml:space="preserve">learning </w:t>
                      </w:r>
                      <w:r w:rsidRPr="000930EC">
                        <w:rPr>
                          <w:color w:val="000000" w:themeColor="text1"/>
                          <w:position w:val="1"/>
                        </w:rPr>
                        <w:t>rather than the doing</w:t>
                      </w:r>
                      <w:r w:rsidRPr="000930EC">
                        <w:rPr>
                          <w:color w:val="000000" w:themeColor="text1"/>
                          <w:spacing w:val="-14"/>
                          <w:position w:val="1"/>
                        </w:rPr>
                        <w:t xml:space="preserve"> </w:t>
                      </w:r>
                      <w:r w:rsidRPr="000930EC">
                        <w:rPr>
                          <w:color w:val="000000" w:themeColor="text1"/>
                          <w:position w:val="1"/>
                        </w:rPr>
                        <w:t>(task)</w:t>
                      </w:r>
                    </w:p>
                    <w:p w:rsidR="00CD0D32" w:rsidRPr="000930EC" w:rsidRDefault="00CD0D32" w:rsidP="0068485E">
                      <w:pPr>
                        <w:pStyle w:val="ListParagraph"/>
                        <w:numPr>
                          <w:ilvl w:val="0"/>
                          <w:numId w:val="33"/>
                        </w:numPr>
                        <w:tabs>
                          <w:tab w:val="left" w:pos="377"/>
                        </w:tabs>
                        <w:spacing w:before="1" w:line="270" w:lineRule="exact"/>
                        <w:ind w:left="376"/>
                        <w:rPr>
                          <w:color w:val="000000" w:themeColor="text1"/>
                        </w:rPr>
                      </w:pPr>
                      <w:r w:rsidRPr="000930EC">
                        <w:rPr>
                          <w:color w:val="000000" w:themeColor="text1"/>
                          <w:position w:val="1"/>
                        </w:rPr>
                        <w:t>Refer to specific features of the work that will be</w:t>
                      </w:r>
                      <w:r w:rsidRPr="000930EC">
                        <w:rPr>
                          <w:color w:val="000000" w:themeColor="text1"/>
                          <w:spacing w:val="-27"/>
                          <w:position w:val="1"/>
                        </w:rPr>
                        <w:t xml:space="preserve"> </w:t>
                      </w:r>
                      <w:r w:rsidRPr="000930EC">
                        <w:rPr>
                          <w:color w:val="000000" w:themeColor="text1"/>
                          <w:position w:val="1"/>
                        </w:rPr>
                        <w:t>assessed</w:t>
                      </w:r>
                    </w:p>
                    <w:p w:rsidR="00CD0D32" w:rsidRPr="000930EC" w:rsidRDefault="00CD0D32" w:rsidP="0068485E">
                      <w:pPr>
                        <w:pStyle w:val="ListParagraph"/>
                        <w:numPr>
                          <w:ilvl w:val="0"/>
                          <w:numId w:val="33"/>
                        </w:numPr>
                        <w:tabs>
                          <w:tab w:val="left" w:pos="377"/>
                        </w:tabs>
                        <w:ind w:right="25" w:hanging="360"/>
                        <w:rPr>
                          <w:color w:val="000000" w:themeColor="text1"/>
                        </w:rPr>
                      </w:pPr>
                      <w:r w:rsidRPr="000930EC">
                        <w:rPr>
                          <w:color w:val="000000" w:themeColor="text1"/>
                          <w:position w:val="1"/>
                        </w:rPr>
                        <w:t>Use words that emphasize the learning, knowledge and understanding and skills (</w:t>
                      </w:r>
                      <w:proofErr w:type="spellStart"/>
                      <w:r w:rsidRPr="000930EC">
                        <w:rPr>
                          <w:color w:val="000000" w:themeColor="text1"/>
                          <w:position w:val="1"/>
                        </w:rPr>
                        <w:t>eg</w:t>
                      </w:r>
                      <w:proofErr w:type="spellEnd"/>
                      <w:r w:rsidRPr="000930EC">
                        <w:rPr>
                          <w:color w:val="000000" w:themeColor="text1"/>
                          <w:position w:val="1"/>
                        </w:rPr>
                        <w:t xml:space="preserve"> describe, </w:t>
                      </w:r>
                      <w:r w:rsidRPr="000930EC">
                        <w:rPr>
                          <w:color w:val="000000" w:themeColor="text1"/>
                        </w:rPr>
                        <w:t>compare,</w:t>
                      </w:r>
                      <w:r w:rsidRPr="000930EC">
                        <w:rPr>
                          <w:color w:val="000000" w:themeColor="text1"/>
                          <w:spacing w:val="-2"/>
                        </w:rPr>
                        <w:t xml:space="preserve"> </w:t>
                      </w:r>
                      <w:r w:rsidRPr="000930EC">
                        <w:rPr>
                          <w:color w:val="000000" w:themeColor="text1"/>
                        </w:rPr>
                        <w:t>evaluate)</w:t>
                      </w:r>
                    </w:p>
                    <w:p w:rsidR="00CD0D32" w:rsidRPr="000930EC" w:rsidRDefault="00CD0D32" w:rsidP="0068485E">
                      <w:pPr>
                        <w:pStyle w:val="ListParagraph"/>
                        <w:numPr>
                          <w:ilvl w:val="0"/>
                          <w:numId w:val="33"/>
                        </w:numPr>
                        <w:tabs>
                          <w:tab w:val="left" w:pos="377"/>
                        </w:tabs>
                        <w:spacing w:line="270" w:lineRule="exact"/>
                        <w:ind w:left="376"/>
                        <w:rPr>
                          <w:color w:val="000000" w:themeColor="text1"/>
                        </w:rPr>
                      </w:pPr>
                      <w:r w:rsidRPr="000930EC">
                        <w:rPr>
                          <w:color w:val="000000" w:themeColor="text1"/>
                          <w:position w:val="1"/>
                        </w:rPr>
                        <w:t>Avoid focusing on a list of end goals – the process is more important than the</w:t>
                      </w:r>
                      <w:r w:rsidRPr="000930EC">
                        <w:rPr>
                          <w:color w:val="000000" w:themeColor="text1"/>
                          <w:spacing w:val="-22"/>
                          <w:position w:val="1"/>
                        </w:rPr>
                        <w:t xml:space="preserve"> </w:t>
                      </w:r>
                      <w:r w:rsidRPr="000930EC">
                        <w:rPr>
                          <w:color w:val="000000" w:themeColor="text1"/>
                          <w:position w:val="1"/>
                        </w:rPr>
                        <w:t>product</w:t>
                      </w:r>
                    </w:p>
                    <w:p w:rsidR="00CD0D32" w:rsidRPr="000930EC" w:rsidRDefault="00CD0D32" w:rsidP="0068485E">
                      <w:pPr>
                        <w:pStyle w:val="ListParagraph"/>
                        <w:numPr>
                          <w:ilvl w:val="0"/>
                          <w:numId w:val="33"/>
                        </w:numPr>
                        <w:tabs>
                          <w:tab w:val="left" w:pos="377"/>
                        </w:tabs>
                        <w:ind w:right="24" w:hanging="360"/>
                        <w:rPr>
                          <w:color w:val="000000" w:themeColor="text1"/>
                        </w:rPr>
                      </w:pPr>
                      <w:r w:rsidRPr="000930EC">
                        <w:rPr>
                          <w:color w:val="000000" w:themeColor="text1"/>
                          <w:position w:val="1"/>
                        </w:rPr>
                        <w:t>Avoid specifying amounts as this places a ceiling on achievement (e.g. 10 ideas etc. – raise the bar for</w:t>
                      </w:r>
                      <w:r w:rsidRPr="000930EC">
                        <w:rPr>
                          <w:color w:val="000000" w:themeColor="text1"/>
                        </w:rPr>
                        <w:t xml:space="preserve"> all!)</w:t>
                      </w:r>
                    </w:p>
                    <w:p w:rsidR="00CD0D32" w:rsidRPr="000930EC" w:rsidRDefault="00CD0D32" w:rsidP="0068485E">
                      <w:pPr>
                        <w:pStyle w:val="ListParagraph"/>
                        <w:numPr>
                          <w:ilvl w:val="0"/>
                          <w:numId w:val="33"/>
                        </w:numPr>
                        <w:tabs>
                          <w:tab w:val="left" w:pos="377"/>
                        </w:tabs>
                        <w:ind w:left="376"/>
                        <w:rPr>
                          <w:color w:val="000000" w:themeColor="text1"/>
                        </w:rPr>
                      </w:pPr>
                      <w:r w:rsidRPr="000930EC">
                        <w:rPr>
                          <w:color w:val="000000" w:themeColor="text1"/>
                          <w:position w:val="1"/>
                        </w:rPr>
                        <w:t>Are written in child friendly</w:t>
                      </w:r>
                      <w:r w:rsidRPr="000930EC">
                        <w:rPr>
                          <w:color w:val="000000" w:themeColor="text1"/>
                          <w:spacing w:val="-12"/>
                          <w:position w:val="1"/>
                        </w:rPr>
                        <w:t xml:space="preserve"> </w:t>
                      </w:r>
                      <w:r w:rsidRPr="000930EC">
                        <w:rPr>
                          <w:color w:val="000000" w:themeColor="text1"/>
                          <w:position w:val="1"/>
                        </w:rPr>
                        <w:t>language</w:t>
                      </w:r>
                    </w:p>
                  </w:txbxContent>
                </v:textbox>
                <w10:wrap type="topAndBottom" anchorx="page"/>
              </v:shape>
            </w:pict>
          </mc:Fallback>
        </mc:AlternateContent>
      </w:r>
    </w:p>
    <w:p w:rsidR="0068485E" w:rsidRPr="008156A0" w:rsidRDefault="0068485E" w:rsidP="0068485E">
      <w:pPr>
        <w:pStyle w:val="BodyText"/>
        <w:spacing w:before="11"/>
        <w:rPr>
          <w:rFonts w:ascii="Calibri Light" w:hAnsi="Calibri Light"/>
          <w:sz w:val="15"/>
        </w:rPr>
      </w:pPr>
    </w:p>
    <w:p w:rsidR="0068485E" w:rsidRPr="008156A0" w:rsidRDefault="0068485E" w:rsidP="0068485E">
      <w:pPr>
        <w:pStyle w:val="BodyText"/>
        <w:spacing w:before="56"/>
        <w:ind w:left="140" w:right="58"/>
        <w:rPr>
          <w:rFonts w:ascii="Calibri Light" w:hAnsi="Calibri Light"/>
        </w:rPr>
      </w:pPr>
      <w:r w:rsidRPr="008156A0">
        <w:rPr>
          <w:rFonts w:ascii="Calibri Light" w:hAnsi="Calibri Light"/>
        </w:rPr>
        <w:t>It is a good idea to express success criteria as ‘I can’ statements.</w:t>
      </w:r>
    </w:p>
    <w:p w:rsidR="0068485E" w:rsidRPr="008156A0" w:rsidRDefault="00724016" w:rsidP="0068485E">
      <w:pPr>
        <w:pStyle w:val="BodyText"/>
        <w:spacing w:before="1"/>
        <w:rPr>
          <w:rFonts w:ascii="Calibri Light" w:hAnsi="Calibri Light"/>
          <w:sz w:val="20"/>
        </w:rPr>
      </w:pPr>
      <w:r w:rsidRPr="008156A0">
        <w:rPr>
          <w:rFonts w:ascii="Calibri Light" w:hAnsi="Calibri Light"/>
          <w:noProof/>
          <w:lang w:val="en-GB" w:eastAsia="en-GB"/>
        </w:rPr>
        <mc:AlternateContent>
          <mc:Choice Requires="wps">
            <w:drawing>
              <wp:anchor distT="0" distB="0" distL="0" distR="0" simplePos="0" relativeHeight="251672064" behindDoc="0" locked="0" layoutInCell="1" allowOverlap="1">
                <wp:simplePos x="0" y="0"/>
                <wp:positionH relativeFrom="page">
                  <wp:posOffset>896620</wp:posOffset>
                </wp:positionH>
                <wp:positionV relativeFrom="paragraph">
                  <wp:posOffset>171450</wp:posOffset>
                </wp:positionV>
                <wp:extent cx="6234430" cy="1628775"/>
                <wp:effectExtent l="0" t="0" r="0" b="9525"/>
                <wp:wrapTopAndBottom/>
                <wp:docPr id="3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430" cy="1628775"/>
                        </a:xfrm>
                        <a:prstGeom prst="rect">
                          <a:avLst/>
                        </a:prstGeom>
                        <a:solidFill>
                          <a:schemeClr val="bg2">
                            <a:lumMod val="90000"/>
                          </a:schemeClr>
                        </a:solidFill>
                        <a:ln>
                          <a:noFill/>
                        </a:ln>
                        <a:extLst/>
                      </wps:spPr>
                      <wps:txbx>
                        <w:txbxContent>
                          <w:p w:rsidR="00CD0D32" w:rsidRDefault="00CD0D32" w:rsidP="0068485E">
                            <w:pPr>
                              <w:spacing w:line="266" w:lineRule="exact"/>
                              <w:ind w:left="28" w:right="49"/>
                              <w:rPr>
                                <w:b/>
                              </w:rPr>
                            </w:pPr>
                            <w:r>
                              <w:rPr>
                                <w:b/>
                              </w:rPr>
                              <w:t>Example:</w:t>
                            </w:r>
                          </w:p>
                          <w:p w:rsidR="00CD0D32" w:rsidRDefault="00CD0D32" w:rsidP="0068485E">
                            <w:pPr>
                              <w:pStyle w:val="BodyText"/>
                            </w:pPr>
                          </w:p>
                          <w:p w:rsidR="00CD0D32" w:rsidRDefault="00CD0D32" w:rsidP="0068485E">
                            <w:pPr>
                              <w:pStyle w:val="BodyText"/>
                              <w:ind w:left="28" w:right="25"/>
                              <w:rPr>
                                <w:b/>
                              </w:rPr>
                            </w:pPr>
                            <w:r>
                              <w:rPr>
                                <w:b/>
                              </w:rPr>
                              <w:t>Es and Os</w:t>
                            </w:r>
                            <w:r>
                              <w:t xml:space="preserve">: I am aware that positive friendships and relationships can promote health and the health and wellbeing of others. </w:t>
                            </w:r>
                            <w:r>
                              <w:rPr>
                                <w:b/>
                              </w:rPr>
                              <w:t>HWB 2-44b</w:t>
                            </w:r>
                          </w:p>
                          <w:p w:rsidR="00CD0D32" w:rsidRDefault="00CD0D32" w:rsidP="0068485E">
                            <w:pPr>
                              <w:pStyle w:val="BodyText"/>
                            </w:pPr>
                          </w:p>
                          <w:p w:rsidR="00CD0D32" w:rsidRDefault="00CD0D32" w:rsidP="0068485E">
                            <w:pPr>
                              <w:pStyle w:val="BodyText"/>
                              <w:ind w:left="28" w:right="49"/>
                            </w:pPr>
                            <w:r>
                              <w:rPr>
                                <w:b/>
                              </w:rPr>
                              <w:t>Learning Intention</w:t>
                            </w:r>
                            <w:r>
                              <w:t>: We are learning to identify how positive friendships can enhance our own health and wellbeing as well as that of others.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70.6pt;margin-top:13.5pt;width:490.9pt;height:128.25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" fillcolor="#d7cfbf [2894]" stroked="f">
                <v:textbox inset="0,0,0,0">
                  <w:txbxContent>
                    <w:p w:rsidR="00CD0D32" w:rsidRDefault="00CD0D32" w:rsidP="0068485E">
                      <w:pPr>
                        <w:spacing w:line="266" w:lineRule="exact"/>
                        <w:ind w:left="28" w:right="49"/>
                        <w:rPr>
                          <w:b/>
                        </w:rPr>
                      </w:pPr>
                      <w:r>
                        <w:rPr>
                          <w:b/>
                        </w:rPr>
                        <w:t>Example:</w:t>
                      </w:r>
                    </w:p>
                    <w:p w:rsidR="00CD0D32" w:rsidRDefault="00CD0D32" w:rsidP="0068485E">
                      <w:pPr>
                        <w:pStyle w:val="BodyText"/>
                      </w:pPr>
                    </w:p>
                    <w:p w:rsidR="00CD0D32" w:rsidRDefault="00CD0D32" w:rsidP="0068485E">
                      <w:pPr>
                        <w:pStyle w:val="BodyText"/>
                        <w:ind w:left="28" w:right="25"/>
                        <w:rPr>
                          <w:b/>
                        </w:rPr>
                      </w:pPr>
                      <w:proofErr w:type="spellStart"/>
                      <w:r>
                        <w:rPr>
                          <w:b/>
                        </w:rPr>
                        <w:t>Es</w:t>
                      </w:r>
                      <w:proofErr w:type="spellEnd"/>
                      <w:r>
                        <w:rPr>
                          <w:b/>
                        </w:rPr>
                        <w:t xml:space="preserve"> and </w:t>
                      </w:r>
                      <w:proofErr w:type="spellStart"/>
                      <w:r>
                        <w:rPr>
                          <w:b/>
                        </w:rPr>
                        <w:t>Os</w:t>
                      </w:r>
                      <w:proofErr w:type="spellEnd"/>
                      <w:r>
                        <w:t xml:space="preserve">: I am aware that positive friendships and relationships can promote health and the health and wellbeing of others. </w:t>
                      </w:r>
                      <w:r>
                        <w:rPr>
                          <w:b/>
                        </w:rPr>
                        <w:t>HWB 2-44b</w:t>
                      </w:r>
                    </w:p>
                    <w:p w:rsidR="00CD0D32" w:rsidRDefault="00CD0D32" w:rsidP="0068485E">
                      <w:pPr>
                        <w:pStyle w:val="BodyText"/>
                      </w:pPr>
                    </w:p>
                    <w:p w:rsidR="00CD0D32" w:rsidRDefault="00CD0D32" w:rsidP="0068485E">
                      <w:pPr>
                        <w:pStyle w:val="BodyText"/>
                        <w:ind w:left="28" w:right="49"/>
                      </w:pPr>
                      <w:r>
                        <w:rPr>
                          <w:b/>
                        </w:rPr>
                        <w:t>Learning Intention</w:t>
                      </w:r>
                      <w:r>
                        <w:t>: We are learning to identify how positive friendships can enhance our own health and wellbeing as well as that of others.</w:t>
                      </w:r>
                    </w:p>
                  </w:txbxContent>
                </v:textbox>
                <w10:wrap type="topAndBottom" anchorx="page"/>
              </v:shape>
            </w:pict>
          </mc:Fallback>
        </mc:AlternateContent>
      </w:r>
    </w:p>
    <w:p w:rsidR="0068485E" w:rsidRPr="008156A0" w:rsidRDefault="0068485E" w:rsidP="001C5BC8">
      <w:pPr>
        <w:rPr>
          <w:rFonts w:ascii="Calibri Light" w:hAnsi="Calibri Light"/>
        </w:rPr>
        <w:sectPr w:rsidR="0068485E" w:rsidRPr="008156A0" w:rsidSect="00050743">
          <w:footerReference w:type="default" r:id="rId15"/>
          <w:pgSz w:w="11910" w:h="16840"/>
          <w:pgMar w:top="1380" w:right="560" w:bottom="280" w:left="1300" w:header="0" w:footer="0" w:gutter="0"/>
          <w:pgBorders w:offsetFrom="page">
            <w:top w:val="single" w:sz="4" w:space="24" w:color="auto"/>
            <w:left w:val="single" w:sz="4" w:space="24" w:color="auto"/>
            <w:bottom w:val="single" w:sz="4" w:space="24" w:color="auto"/>
            <w:right w:val="single" w:sz="4" w:space="24" w:color="auto"/>
          </w:pgBorders>
          <w:cols w:space="720"/>
        </w:sectPr>
      </w:pPr>
    </w:p>
    <w:p w:rsidR="0068485E" w:rsidRPr="008156A0" w:rsidRDefault="00724016" w:rsidP="0068485E">
      <w:pPr>
        <w:pStyle w:val="BodyText"/>
        <w:ind w:left="111"/>
        <w:rPr>
          <w:rFonts w:ascii="Calibri Light" w:hAnsi="Calibri Light"/>
          <w:sz w:val="20"/>
        </w:rPr>
      </w:pPr>
      <w:r w:rsidRPr="008156A0">
        <w:rPr>
          <w:rFonts w:ascii="Calibri Light" w:hAnsi="Calibri Light"/>
          <w:noProof/>
          <w:lang w:val="en-GB" w:eastAsia="en-GB"/>
        </w:rPr>
        <w:lastRenderedPageBreak/>
        <mc:AlternateContent>
          <mc:Choice Requires="wps">
            <w:drawing>
              <wp:anchor distT="0" distB="0" distL="114300" distR="114300" simplePos="0" relativeHeight="251677184" behindDoc="1" locked="0" layoutInCell="1" allowOverlap="1">
                <wp:simplePos x="0" y="0"/>
                <wp:positionH relativeFrom="column">
                  <wp:posOffset>-254000</wp:posOffset>
                </wp:positionH>
                <wp:positionV relativeFrom="paragraph">
                  <wp:posOffset>-177800</wp:posOffset>
                </wp:positionV>
                <wp:extent cx="6237605" cy="1628775"/>
                <wp:effectExtent l="0" t="0" r="0" b="9525"/>
                <wp:wrapNone/>
                <wp:docPr id="3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7605" cy="1628775"/>
                        </a:xfrm>
                        <a:prstGeom prst="rect">
                          <a:avLst/>
                        </a:prstGeom>
                        <a:solidFill>
                          <a:schemeClr val="bg2">
                            <a:lumMod val="90000"/>
                          </a:schemeClr>
                        </a:solidFill>
                        <a:ln>
                          <a:noFill/>
                        </a:ln>
                        <a:extLst/>
                      </wps:spPr>
                      <wps:txbx>
                        <w:txbxContent>
                          <w:p w:rsidR="00CD0D32" w:rsidRDefault="00CD0D32" w:rsidP="0068485E">
                            <w:pPr>
                              <w:pStyle w:val="BodyText"/>
                              <w:spacing w:before="9"/>
                              <w:rPr>
                                <w:sz w:val="21"/>
                              </w:rPr>
                            </w:pPr>
                          </w:p>
                          <w:p w:rsidR="00CD0D32" w:rsidRPr="00FD29A3" w:rsidRDefault="00CD0D32" w:rsidP="0068485E">
                            <w:pPr>
                              <w:ind w:left="28" w:right="49"/>
                              <w:rPr>
                                <w:rFonts w:ascii="Calibri" w:hAnsi="Calibri"/>
                                <w:b/>
                              </w:rPr>
                            </w:pPr>
                            <w:r w:rsidRPr="00FD29A3">
                              <w:rPr>
                                <w:rFonts w:ascii="Calibri" w:hAnsi="Calibri"/>
                                <w:b/>
                              </w:rPr>
                              <w:t>Success Criteria:</w:t>
                            </w:r>
                          </w:p>
                          <w:p w:rsidR="00CD0D32" w:rsidRDefault="00CD0D32" w:rsidP="0068485E">
                            <w:pPr>
                              <w:pStyle w:val="BodyText"/>
                              <w:ind w:left="28" w:right="5584"/>
                            </w:pPr>
                            <w:r>
                              <w:t>I can discuss what positive friendship looks like I can discuss what positive friendship feels like</w:t>
                            </w:r>
                          </w:p>
                          <w:p w:rsidR="00CD0D32" w:rsidRDefault="00CD0D32" w:rsidP="0068485E">
                            <w:pPr>
                              <w:pStyle w:val="BodyText"/>
                              <w:spacing w:line="267" w:lineRule="exact"/>
                              <w:ind w:left="28" w:right="49"/>
                            </w:pPr>
                            <w:r>
                              <w:t>I can discuss how my own behaviour and choices allow me to make and keep good friendships</w:t>
                            </w:r>
                          </w:p>
                          <w:p w:rsidR="00CD0D32" w:rsidRDefault="00CD0D32" w:rsidP="0068485E">
                            <w:pPr>
                              <w:pStyle w:val="BodyText"/>
                              <w:spacing w:line="267" w:lineRule="exact"/>
                              <w:ind w:left="28" w:right="49"/>
                            </w:pPr>
                            <w:r>
                              <w:t>I can discuss how others’ behaviour and choices allows them to make and keep good friendships</w:t>
                            </w:r>
                          </w:p>
                          <w:p w:rsidR="00CD0D32" w:rsidRDefault="00CD0D32" w:rsidP="0068485E">
                            <w:pPr>
                              <w:pStyle w:val="BodyText"/>
                              <w:ind w:left="28" w:right="49"/>
                            </w:pPr>
                            <w:r>
                              <w:t>I can show that I respect others’ ideas and opinions when we are discussing positive friendships by listening and responding to what they have to say.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20pt;margin-top:-14pt;width:491.15pt;height:128.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" fillcolor="#d7cfbf [2894]" stroked="f">
                <v:textbox inset="0,0,0,0">
                  <w:txbxContent>
                    <w:p w:rsidR="00CD0D32" w:rsidRDefault="00CD0D32" w:rsidP="0068485E">
                      <w:pPr>
                        <w:pStyle w:val="BodyText"/>
                        <w:spacing w:before="9"/>
                        <w:rPr>
                          <w:sz w:val="21"/>
                        </w:rPr>
                      </w:pPr>
                    </w:p>
                    <w:p w:rsidR="00CD0D32" w:rsidRPr="00FD29A3" w:rsidRDefault="00CD0D32" w:rsidP="0068485E">
                      <w:pPr>
                        <w:ind w:left="28" w:right="49"/>
                        <w:rPr>
                          <w:rFonts w:ascii="Calibri" w:hAnsi="Calibri"/>
                          <w:b/>
                        </w:rPr>
                      </w:pPr>
                      <w:r w:rsidRPr="00FD29A3">
                        <w:rPr>
                          <w:rFonts w:ascii="Calibri" w:hAnsi="Calibri"/>
                          <w:b/>
                        </w:rPr>
                        <w:t>Success Criteria:</w:t>
                      </w:r>
                    </w:p>
                    <w:p w:rsidR="00CD0D32" w:rsidRDefault="00CD0D32" w:rsidP="0068485E">
                      <w:pPr>
                        <w:pStyle w:val="BodyText"/>
                        <w:ind w:left="28" w:right="5584"/>
                      </w:pPr>
                      <w:r>
                        <w:t>I can discuss what positive friendship looks like I can discuss what positive friendship feels like</w:t>
                      </w:r>
                    </w:p>
                    <w:p w:rsidR="00CD0D32" w:rsidRDefault="00CD0D32" w:rsidP="0068485E">
                      <w:pPr>
                        <w:pStyle w:val="BodyText"/>
                        <w:spacing w:line="267" w:lineRule="exact"/>
                        <w:ind w:left="28" w:right="49"/>
                      </w:pPr>
                      <w:r>
                        <w:t>I can discuss how my own behaviour and choices allow me to make and keep good friendships</w:t>
                      </w:r>
                    </w:p>
                    <w:p w:rsidR="00CD0D32" w:rsidRDefault="00CD0D32" w:rsidP="0068485E">
                      <w:pPr>
                        <w:pStyle w:val="BodyText"/>
                        <w:spacing w:line="267" w:lineRule="exact"/>
                        <w:ind w:left="28" w:right="49"/>
                      </w:pPr>
                      <w:r>
                        <w:t>I can discuss how others’ behaviour and choices allows them to make and keep good friendships</w:t>
                      </w:r>
                    </w:p>
                    <w:p w:rsidR="00CD0D32" w:rsidRDefault="00CD0D32" w:rsidP="0068485E">
                      <w:pPr>
                        <w:pStyle w:val="BodyText"/>
                        <w:ind w:left="28" w:right="49"/>
                      </w:pPr>
                      <w:r>
                        <w:t>I can show that I respect others’ ideas and opinions when we are discussing positive friendships by listening and responding to what they have to say.</w:t>
                      </w:r>
                    </w:p>
                  </w:txbxContent>
                </v:textbox>
              </v:shape>
            </w:pict>
          </mc:Fallback>
        </mc:AlternateContent>
      </w:r>
    </w:p>
    <w:p w:rsidR="0068485E" w:rsidRPr="008156A0" w:rsidRDefault="0068485E" w:rsidP="0068485E">
      <w:pPr>
        <w:pStyle w:val="BodyText"/>
        <w:spacing w:before="12"/>
        <w:rPr>
          <w:rFonts w:ascii="Calibri Light" w:hAnsi="Calibri Light"/>
          <w:sz w:val="14"/>
        </w:rPr>
      </w:pPr>
    </w:p>
    <w:p w:rsidR="00337309" w:rsidRDefault="00337309" w:rsidP="0068485E">
      <w:pPr>
        <w:pStyle w:val="BodyText"/>
        <w:spacing w:before="56"/>
        <w:ind w:left="140" w:right="58"/>
        <w:rPr>
          <w:rFonts w:ascii="Calibri Light" w:hAnsi="Calibri Light"/>
        </w:rPr>
      </w:pPr>
    </w:p>
    <w:p w:rsidR="00337309" w:rsidRDefault="00337309" w:rsidP="0068485E">
      <w:pPr>
        <w:pStyle w:val="BodyText"/>
        <w:spacing w:before="56"/>
        <w:ind w:left="140" w:right="58"/>
        <w:rPr>
          <w:rFonts w:ascii="Calibri Light" w:hAnsi="Calibri Light"/>
        </w:rPr>
      </w:pPr>
    </w:p>
    <w:p w:rsidR="00337309" w:rsidRDefault="00337309" w:rsidP="0068485E">
      <w:pPr>
        <w:pStyle w:val="BodyText"/>
        <w:spacing w:before="56"/>
        <w:ind w:left="140" w:right="58"/>
        <w:rPr>
          <w:rFonts w:ascii="Calibri Light" w:hAnsi="Calibri Light"/>
        </w:rPr>
      </w:pPr>
    </w:p>
    <w:p w:rsidR="00337309" w:rsidRDefault="00337309" w:rsidP="0068485E">
      <w:pPr>
        <w:pStyle w:val="BodyText"/>
        <w:spacing w:before="56"/>
        <w:ind w:left="140" w:right="58"/>
        <w:rPr>
          <w:rFonts w:ascii="Calibri Light" w:hAnsi="Calibri Light"/>
        </w:rPr>
      </w:pPr>
    </w:p>
    <w:p w:rsidR="00337309" w:rsidRDefault="00337309" w:rsidP="0068485E">
      <w:pPr>
        <w:pStyle w:val="BodyText"/>
        <w:spacing w:before="56"/>
        <w:ind w:left="140" w:right="58"/>
        <w:rPr>
          <w:rFonts w:ascii="Calibri Light" w:hAnsi="Calibri Light"/>
        </w:rPr>
      </w:pPr>
    </w:p>
    <w:p w:rsidR="00337309" w:rsidRDefault="00337309" w:rsidP="0068485E">
      <w:pPr>
        <w:pStyle w:val="BodyText"/>
        <w:spacing w:before="56"/>
        <w:ind w:left="140" w:right="58"/>
        <w:rPr>
          <w:rFonts w:ascii="Calibri Light" w:hAnsi="Calibri Light"/>
        </w:rPr>
      </w:pPr>
    </w:p>
    <w:p w:rsidR="00337309" w:rsidRDefault="00337309" w:rsidP="0068485E">
      <w:pPr>
        <w:pStyle w:val="BodyText"/>
        <w:spacing w:before="56"/>
        <w:ind w:left="140" w:right="58"/>
        <w:rPr>
          <w:rFonts w:ascii="Calibri Light" w:hAnsi="Calibri Light"/>
        </w:rPr>
      </w:pPr>
    </w:p>
    <w:p w:rsidR="0068485E" w:rsidRPr="008156A0" w:rsidRDefault="0068485E" w:rsidP="00337309">
      <w:pPr>
        <w:pStyle w:val="BodyText"/>
        <w:spacing w:before="56"/>
        <w:ind w:left="-426" w:right="58"/>
        <w:rPr>
          <w:rFonts w:ascii="Calibri Light" w:hAnsi="Calibri Light"/>
        </w:rPr>
      </w:pPr>
      <w:r w:rsidRPr="008156A0">
        <w:rPr>
          <w:rFonts w:ascii="Calibri Light" w:hAnsi="Calibri Light"/>
        </w:rPr>
        <w:t>The provision of good success criteria will support all teachers in reaching appropriate assessment judgements.</w:t>
      </w:r>
    </w:p>
    <w:p w:rsidR="0068485E" w:rsidRPr="008156A0" w:rsidRDefault="0068485E" w:rsidP="0068485E">
      <w:pPr>
        <w:pStyle w:val="BodyText"/>
        <w:rPr>
          <w:rFonts w:ascii="Calibri Light" w:hAnsi="Calibri Light"/>
        </w:rPr>
      </w:pPr>
    </w:p>
    <w:p w:rsidR="0068485E" w:rsidRPr="008156A0" w:rsidRDefault="0068485E" w:rsidP="00337309">
      <w:pPr>
        <w:tabs>
          <w:tab w:val="left" w:pos="9928"/>
        </w:tabs>
        <w:spacing w:before="56"/>
        <w:ind w:left="-426" w:hanging="29"/>
        <w:jc w:val="both"/>
        <w:rPr>
          <w:rFonts w:ascii="Calibri Light" w:hAnsi="Calibri Light"/>
          <w:b/>
          <w:sz w:val="24"/>
          <w:szCs w:val="24"/>
        </w:rPr>
      </w:pPr>
      <w:r w:rsidRPr="008156A0">
        <w:rPr>
          <w:rFonts w:ascii="Calibri Light" w:hAnsi="Calibri Light"/>
          <w:b/>
          <w:spacing w:val="-22"/>
          <w:shd w:val="clear" w:color="auto" w:fill="F1DBDB"/>
        </w:rPr>
        <w:t xml:space="preserve"> </w:t>
      </w:r>
      <w:r w:rsidRPr="008156A0">
        <w:rPr>
          <w:rFonts w:ascii="Calibri Light" w:hAnsi="Calibri Light"/>
          <w:b/>
          <w:sz w:val="24"/>
          <w:szCs w:val="24"/>
          <w:shd w:val="clear" w:color="auto" w:fill="F1DBDB"/>
        </w:rPr>
        <w:t>Co-Creation of Success Criteria: Involving learners in agreeing success</w:t>
      </w:r>
      <w:r w:rsidRPr="008156A0">
        <w:rPr>
          <w:rFonts w:ascii="Calibri Light" w:hAnsi="Calibri Light"/>
          <w:b/>
          <w:spacing w:val="-34"/>
          <w:sz w:val="24"/>
          <w:szCs w:val="24"/>
          <w:shd w:val="clear" w:color="auto" w:fill="F1DBDB"/>
        </w:rPr>
        <w:t xml:space="preserve"> </w:t>
      </w:r>
      <w:r w:rsidR="000930EC" w:rsidRPr="008156A0">
        <w:rPr>
          <w:rFonts w:ascii="Calibri Light" w:hAnsi="Calibri Light"/>
          <w:b/>
          <w:sz w:val="24"/>
          <w:szCs w:val="24"/>
          <w:shd w:val="clear" w:color="auto" w:fill="F1DBDB"/>
        </w:rPr>
        <w:t>criteria</w:t>
      </w:r>
      <w:r w:rsidRPr="008156A0">
        <w:rPr>
          <w:rFonts w:ascii="Calibri Light" w:hAnsi="Calibri Light"/>
          <w:b/>
          <w:sz w:val="24"/>
          <w:szCs w:val="24"/>
          <w:shd w:val="clear" w:color="auto" w:fill="F1DBDB"/>
        </w:rPr>
        <w:tab/>
      </w:r>
    </w:p>
    <w:p w:rsidR="0068485E" w:rsidRPr="008156A0" w:rsidRDefault="0068485E" w:rsidP="00337309">
      <w:pPr>
        <w:pStyle w:val="BodyText"/>
        <w:spacing w:before="1"/>
        <w:ind w:left="-426" w:right="141"/>
        <w:jc w:val="both"/>
        <w:rPr>
          <w:rFonts w:ascii="Calibri Light" w:hAnsi="Calibri Light"/>
        </w:rPr>
      </w:pPr>
      <w:r w:rsidRPr="008156A0">
        <w:rPr>
          <w:rFonts w:ascii="Calibri Light" w:hAnsi="Calibri Light"/>
        </w:rPr>
        <w:t xml:space="preserve">It is very good practice to involve learners in agreeing the success criteria in lessons too. Indeed </w:t>
      </w:r>
      <w:r w:rsidRPr="00CD0D32">
        <w:rPr>
          <w:rFonts w:ascii="Calibri Light" w:hAnsi="Calibri Light"/>
          <w:b/>
          <w:bCs/>
        </w:rPr>
        <w:t>HGIOS 4 indicates that this continues to be an expectation of ‘very good’ teaching.</w:t>
      </w:r>
      <w:r w:rsidRPr="008156A0">
        <w:rPr>
          <w:rFonts w:ascii="Calibri Light" w:hAnsi="Calibri Light"/>
        </w:rPr>
        <w:t xml:space="preserve"> Teachers will clearly have planned the most appropriate success criteria that they hope to elicit from learners through discussion, in advance of the lesson. Skillful questioning and discussion of prior learning will be required to reach agreed and effective success criteria. For example you may wish to discuss and agree the charac</w:t>
      </w:r>
      <w:r w:rsidR="00FD29A3" w:rsidRPr="008156A0">
        <w:rPr>
          <w:rFonts w:ascii="Calibri Light" w:hAnsi="Calibri Light"/>
        </w:rPr>
        <w:t xml:space="preserve">teristics of a good discursive </w:t>
      </w:r>
      <w:r w:rsidRPr="008156A0">
        <w:rPr>
          <w:rFonts w:ascii="Calibri Light" w:hAnsi="Calibri Light"/>
        </w:rPr>
        <w:t>essay, a good sculpture, a good presentation or a good musical composition with the class to co-create your success criteria. If pupils and teacher are aware of the criteria then both pupils and teacher can judge ‘how much’ (breadth) and ‘how well’ (depth) they have learned. This type of discussion will also help learners to know and remember what good learning looks like. For learning to be most effective, learners will come to internalize and remember the success criteria over</w:t>
      </w:r>
      <w:r w:rsidRPr="008156A0">
        <w:rPr>
          <w:rFonts w:ascii="Calibri Light" w:hAnsi="Calibri Light"/>
          <w:spacing w:val="-20"/>
        </w:rPr>
        <w:t xml:space="preserve"> </w:t>
      </w:r>
      <w:r w:rsidRPr="008156A0">
        <w:rPr>
          <w:rFonts w:ascii="Calibri Light" w:hAnsi="Calibri Light"/>
        </w:rPr>
        <w:t>time.</w:t>
      </w:r>
    </w:p>
    <w:p w:rsidR="0068485E" w:rsidRPr="008156A0" w:rsidRDefault="0068485E" w:rsidP="00337309">
      <w:pPr>
        <w:pStyle w:val="BodyText"/>
        <w:ind w:left="-426"/>
        <w:rPr>
          <w:rFonts w:ascii="Calibri Light" w:hAnsi="Calibri Light"/>
        </w:rPr>
      </w:pPr>
    </w:p>
    <w:p w:rsidR="0068485E" w:rsidRPr="008156A0" w:rsidRDefault="0068485E" w:rsidP="00337309">
      <w:pPr>
        <w:pStyle w:val="BodyText"/>
        <w:ind w:left="-426" w:right="140"/>
        <w:jc w:val="both"/>
        <w:rPr>
          <w:rFonts w:ascii="Calibri Light" w:hAnsi="Calibri Light"/>
        </w:rPr>
      </w:pPr>
      <w:r w:rsidRPr="008156A0">
        <w:rPr>
          <w:rFonts w:ascii="Calibri Light" w:hAnsi="Calibri Light"/>
        </w:rPr>
        <w:t>The standards for school inspection outlined in HGIOS 4 indicate that the involvement of learners in agreeing success criteria, being able to talk about success criteria and use success criteria to evaluate their own learning and plan their next steps in learning is an indicator / expectation of very good practice. Clearly this will help to develop the skills of independent learning over time. The principles and procedures associated with formative assessment including this example are the foundation of effective learning, teaching and assessment.</w:t>
      </w:r>
    </w:p>
    <w:p w:rsidR="0068485E" w:rsidRPr="008156A0" w:rsidRDefault="0068485E" w:rsidP="00337309">
      <w:pPr>
        <w:pStyle w:val="BodyText"/>
        <w:ind w:left="-426"/>
        <w:rPr>
          <w:rFonts w:ascii="Calibri Light" w:hAnsi="Calibri Light"/>
        </w:rPr>
      </w:pPr>
    </w:p>
    <w:p w:rsidR="0068485E" w:rsidRPr="008156A0" w:rsidRDefault="0068485E" w:rsidP="00337309">
      <w:pPr>
        <w:pStyle w:val="BodyText"/>
        <w:ind w:left="-426"/>
        <w:rPr>
          <w:rFonts w:ascii="Calibri Light" w:hAnsi="Calibri Light"/>
          <w:sz w:val="20"/>
        </w:rPr>
      </w:pPr>
    </w:p>
    <w:p w:rsidR="0068485E" w:rsidRPr="008156A0" w:rsidRDefault="0068485E" w:rsidP="0068485E">
      <w:pPr>
        <w:pStyle w:val="BodyText"/>
        <w:spacing w:before="5"/>
        <w:rPr>
          <w:rFonts w:ascii="Calibri Light" w:hAnsi="Calibri Light"/>
          <w:sz w:val="19"/>
        </w:rPr>
      </w:pPr>
    </w:p>
    <w:p w:rsidR="0068485E" w:rsidRPr="008156A0" w:rsidRDefault="0068485E" w:rsidP="00337309">
      <w:pPr>
        <w:pStyle w:val="Heading4"/>
        <w:tabs>
          <w:tab w:val="left" w:pos="9928"/>
        </w:tabs>
        <w:spacing w:before="56"/>
        <w:ind w:left="-426" w:hanging="29"/>
        <w:jc w:val="both"/>
        <w:rPr>
          <w:rFonts w:ascii="Calibri Light" w:hAnsi="Calibri Light"/>
          <w:color w:val="000000" w:themeColor="text1"/>
          <w:szCs w:val="24"/>
        </w:rPr>
      </w:pPr>
      <w:r w:rsidRPr="008156A0">
        <w:rPr>
          <w:rFonts w:ascii="Calibri Light" w:hAnsi="Calibri Light"/>
          <w:color w:val="000000" w:themeColor="text1"/>
          <w:szCs w:val="24"/>
          <w:shd w:val="clear" w:color="auto" w:fill="F1DBDB"/>
        </w:rPr>
        <w:t>Step 5: Plan a Range of Quality Learning</w:t>
      </w:r>
      <w:r w:rsidRPr="008156A0">
        <w:rPr>
          <w:rFonts w:ascii="Calibri Light" w:hAnsi="Calibri Light"/>
          <w:color w:val="000000" w:themeColor="text1"/>
          <w:spacing w:val="-14"/>
          <w:szCs w:val="24"/>
          <w:shd w:val="clear" w:color="auto" w:fill="F1DBDB"/>
        </w:rPr>
        <w:t xml:space="preserve"> </w:t>
      </w:r>
      <w:r w:rsidRPr="008156A0">
        <w:rPr>
          <w:rFonts w:ascii="Calibri Light" w:hAnsi="Calibri Light"/>
          <w:color w:val="000000" w:themeColor="text1"/>
          <w:szCs w:val="24"/>
          <w:shd w:val="clear" w:color="auto" w:fill="F1DBDB"/>
        </w:rPr>
        <w:t>Experiences</w:t>
      </w:r>
      <w:r w:rsidRPr="008156A0">
        <w:rPr>
          <w:rFonts w:ascii="Calibri Light" w:hAnsi="Calibri Light"/>
          <w:color w:val="000000" w:themeColor="text1"/>
          <w:szCs w:val="24"/>
          <w:shd w:val="clear" w:color="auto" w:fill="F1DBDB"/>
        </w:rPr>
        <w:tab/>
      </w:r>
    </w:p>
    <w:p w:rsidR="0068485E" w:rsidRPr="008156A0" w:rsidRDefault="0068485E" w:rsidP="00337309">
      <w:pPr>
        <w:pStyle w:val="BodyText"/>
        <w:ind w:left="-426"/>
        <w:rPr>
          <w:rFonts w:ascii="Calibri Light" w:hAnsi="Calibri Light"/>
          <w:b/>
        </w:rPr>
      </w:pPr>
    </w:p>
    <w:p w:rsidR="0068485E" w:rsidRPr="008156A0" w:rsidRDefault="0068485E" w:rsidP="00337309">
      <w:pPr>
        <w:pStyle w:val="BodyText"/>
        <w:ind w:left="-426" w:right="143"/>
        <w:jc w:val="both"/>
        <w:rPr>
          <w:rFonts w:ascii="Calibri Light" w:hAnsi="Calibri Light"/>
        </w:rPr>
      </w:pPr>
      <w:r w:rsidRPr="008156A0">
        <w:rPr>
          <w:rFonts w:ascii="Calibri Light" w:hAnsi="Calibri Light"/>
        </w:rPr>
        <w:t xml:space="preserve">Now you need to plan a range of rich </w:t>
      </w:r>
      <w:r w:rsidRPr="008156A0">
        <w:rPr>
          <w:rFonts w:ascii="Calibri Light" w:hAnsi="Calibri Light"/>
          <w:b/>
        </w:rPr>
        <w:t xml:space="preserve">learning experiences and activities </w:t>
      </w:r>
      <w:r w:rsidRPr="008156A0">
        <w:rPr>
          <w:rFonts w:ascii="Calibri Light" w:hAnsi="Calibri Light"/>
        </w:rPr>
        <w:t xml:space="preserve">that will </w:t>
      </w:r>
      <w:r w:rsidRPr="00CD0D32">
        <w:rPr>
          <w:rFonts w:ascii="Calibri Light" w:hAnsi="Calibri Light"/>
          <w:b/>
          <w:bCs/>
        </w:rPr>
        <w:t>motivate and engage your learners</w:t>
      </w:r>
      <w:r w:rsidRPr="008156A0">
        <w:rPr>
          <w:rFonts w:ascii="Calibri Light" w:hAnsi="Calibri Light"/>
        </w:rPr>
        <w:t xml:space="preserve"> and also </w:t>
      </w:r>
      <w:r w:rsidRPr="00CD0D32">
        <w:rPr>
          <w:rFonts w:ascii="Calibri Light" w:hAnsi="Calibri Light"/>
          <w:b/>
          <w:bCs/>
        </w:rPr>
        <w:t>allow them to develop and demonstrate the knowledge and skills they need to achieve the learning outcomes and intentions</w:t>
      </w:r>
      <w:r w:rsidRPr="008156A0">
        <w:rPr>
          <w:rFonts w:ascii="Calibri Light" w:hAnsi="Calibri Light"/>
        </w:rPr>
        <w:t>. Some learning experiences are more ap</w:t>
      </w:r>
      <w:r w:rsidR="00FD29A3" w:rsidRPr="008156A0">
        <w:rPr>
          <w:rFonts w:ascii="Calibri Light" w:hAnsi="Calibri Light"/>
        </w:rPr>
        <w:t xml:space="preserve">propriate for teaching certain </w:t>
      </w:r>
      <w:r w:rsidRPr="008156A0">
        <w:rPr>
          <w:rFonts w:ascii="Calibri Light" w:hAnsi="Calibri Light"/>
        </w:rPr>
        <w:t>skills than others and so it is important that teachers do discuss and agree the best pedagogy to support achievement of the learning intention. For example you would not teach and assess someone’s ability to drive a car solely via an investigation and writing a</w:t>
      </w:r>
      <w:r w:rsidRPr="008156A0">
        <w:rPr>
          <w:rFonts w:ascii="Calibri Light" w:hAnsi="Calibri Light"/>
          <w:spacing w:val="-9"/>
        </w:rPr>
        <w:t xml:space="preserve"> </w:t>
      </w:r>
      <w:r w:rsidRPr="008156A0">
        <w:rPr>
          <w:rFonts w:ascii="Calibri Light" w:hAnsi="Calibri Light"/>
        </w:rPr>
        <w:t>report!</w:t>
      </w:r>
    </w:p>
    <w:p w:rsidR="0068485E" w:rsidRPr="008156A0" w:rsidRDefault="0068485E" w:rsidP="00337309">
      <w:pPr>
        <w:pStyle w:val="BodyText"/>
        <w:ind w:left="-426"/>
        <w:rPr>
          <w:rFonts w:ascii="Calibri Light" w:hAnsi="Calibri Light"/>
        </w:rPr>
      </w:pPr>
    </w:p>
    <w:p w:rsidR="0068485E" w:rsidRPr="008156A0" w:rsidRDefault="0068485E" w:rsidP="00CD0D32">
      <w:pPr>
        <w:jc w:val="both"/>
        <w:rPr>
          <w:rFonts w:ascii="Calibri Light" w:hAnsi="Calibri Light"/>
          <w:b/>
        </w:rPr>
      </w:pPr>
      <w:r w:rsidRPr="008156A0">
        <w:rPr>
          <w:rFonts w:ascii="Calibri Light" w:hAnsi="Calibri Light"/>
        </w:rPr>
        <w:t xml:space="preserve">You should also consider the seven design principles when planning </w:t>
      </w:r>
      <w:r w:rsidRPr="008156A0">
        <w:rPr>
          <w:rFonts w:ascii="Calibri Light" w:hAnsi="Calibri Light"/>
          <w:b/>
        </w:rPr>
        <w:t>rich learning experiences:</w:t>
      </w:r>
    </w:p>
    <w:p w:rsidR="00337309" w:rsidRPr="00337309" w:rsidRDefault="00337309" w:rsidP="00337309">
      <w:pPr>
        <w:pStyle w:val="ListParagraph"/>
        <w:numPr>
          <w:ilvl w:val="0"/>
          <w:numId w:val="42"/>
        </w:numPr>
        <w:tabs>
          <w:tab w:val="left" w:pos="861"/>
        </w:tabs>
        <w:spacing w:before="108"/>
        <w:ind w:left="284"/>
        <w:rPr>
          <w:rFonts w:ascii="Calibri Light" w:hAnsi="Calibri Light"/>
        </w:rPr>
      </w:pPr>
      <w:r w:rsidRPr="00337309">
        <w:rPr>
          <w:rFonts w:ascii="Calibri Light" w:hAnsi="Calibri Light"/>
        </w:rPr>
        <w:t>Challenge and</w:t>
      </w:r>
      <w:r w:rsidRPr="00337309">
        <w:rPr>
          <w:rFonts w:ascii="Calibri Light" w:hAnsi="Calibri Light"/>
          <w:spacing w:val="-5"/>
        </w:rPr>
        <w:t xml:space="preserve"> </w:t>
      </w:r>
      <w:r w:rsidRPr="00337309">
        <w:rPr>
          <w:rFonts w:ascii="Calibri Light" w:hAnsi="Calibri Light"/>
        </w:rPr>
        <w:t>enjoyment</w:t>
      </w:r>
    </w:p>
    <w:p w:rsidR="00337309" w:rsidRPr="008156A0" w:rsidRDefault="00337309" w:rsidP="00337309">
      <w:pPr>
        <w:pStyle w:val="ListParagraph"/>
        <w:numPr>
          <w:ilvl w:val="2"/>
          <w:numId w:val="34"/>
        </w:numPr>
        <w:tabs>
          <w:tab w:val="left" w:pos="861"/>
        </w:tabs>
        <w:spacing w:line="279" w:lineRule="exact"/>
        <w:ind w:left="284"/>
        <w:rPr>
          <w:rFonts w:ascii="Calibri Light" w:hAnsi="Calibri Light"/>
        </w:rPr>
      </w:pPr>
      <w:r w:rsidRPr="008156A0">
        <w:rPr>
          <w:rFonts w:ascii="Calibri Light" w:hAnsi="Calibri Light"/>
        </w:rPr>
        <w:t>Breadth</w:t>
      </w:r>
    </w:p>
    <w:p w:rsidR="00337309" w:rsidRPr="008156A0" w:rsidRDefault="00337309" w:rsidP="00337309">
      <w:pPr>
        <w:pStyle w:val="ListParagraph"/>
        <w:numPr>
          <w:ilvl w:val="2"/>
          <w:numId w:val="34"/>
        </w:numPr>
        <w:tabs>
          <w:tab w:val="left" w:pos="861"/>
        </w:tabs>
        <w:spacing w:line="279" w:lineRule="exact"/>
        <w:ind w:left="284"/>
        <w:rPr>
          <w:rFonts w:ascii="Calibri Light" w:hAnsi="Calibri Light"/>
        </w:rPr>
      </w:pPr>
      <w:r w:rsidRPr="008156A0">
        <w:rPr>
          <w:rFonts w:ascii="Calibri Light" w:hAnsi="Calibri Light"/>
        </w:rPr>
        <w:t>Progression</w:t>
      </w:r>
    </w:p>
    <w:p w:rsidR="00337309" w:rsidRPr="008156A0" w:rsidRDefault="00337309" w:rsidP="00337309">
      <w:pPr>
        <w:pStyle w:val="ListParagraph"/>
        <w:numPr>
          <w:ilvl w:val="2"/>
          <w:numId w:val="34"/>
        </w:numPr>
        <w:tabs>
          <w:tab w:val="left" w:pos="861"/>
        </w:tabs>
        <w:ind w:left="284"/>
        <w:rPr>
          <w:rFonts w:ascii="Calibri Light" w:hAnsi="Calibri Light"/>
        </w:rPr>
      </w:pPr>
      <w:r w:rsidRPr="008156A0">
        <w:rPr>
          <w:rFonts w:ascii="Calibri Light" w:hAnsi="Calibri Light"/>
        </w:rPr>
        <w:t>Depth</w:t>
      </w:r>
    </w:p>
    <w:p w:rsidR="00337309" w:rsidRPr="008156A0" w:rsidRDefault="00337309" w:rsidP="00337309">
      <w:pPr>
        <w:pStyle w:val="ListParagraph"/>
        <w:numPr>
          <w:ilvl w:val="2"/>
          <w:numId w:val="34"/>
        </w:numPr>
        <w:tabs>
          <w:tab w:val="left" w:pos="861"/>
        </w:tabs>
        <w:ind w:left="284"/>
        <w:rPr>
          <w:rFonts w:ascii="Calibri Light" w:hAnsi="Calibri Light"/>
        </w:rPr>
      </w:pPr>
      <w:r w:rsidRPr="008156A0">
        <w:rPr>
          <w:rFonts w:ascii="Calibri Light" w:hAnsi="Calibri Light"/>
        </w:rPr>
        <w:t>Personalisation and</w:t>
      </w:r>
      <w:r w:rsidRPr="008156A0">
        <w:rPr>
          <w:rFonts w:ascii="Calibri Light" w:hAnsi="Calibri Light"/>
          <w:spacing w:val="-7"/>
        </w:rPr>
        <w:t xml:space="preserve"> </w:t>
      </w:r>
      <w:r w:rsidRPr="008156A0">
        <w:rPr>
          <w:rFonts w:ascii="Calibri Light" w:hAnsi="Calibri Light"/>
        </w:rPr>
        <w:t>choice</w:t>
      </w:r>
    </w:p>
    <w:p w:rsidR="00337309" w:rsidRPr="008156A0" w:rsidRDefault="00337309" w:rsidP="00337309">
      <w:pPr>
        <w:pStyle w:val="ListParagraph"/>
        <w:numPr>
          <w:ilvl w:val="2"/>
          <w:numId w:val="34"/>
        </w:numPr>
        <w:tabs>
          <w:tab w:val="left" w:pos="861"/>
        </w:tabs>
        <w:ind w:left="284"/>
        <w:rPr>
          <w:rFonts w:ascii="Calibri Light" w:hAnsi="Calibri Light"/>
        </w:rPr>
      </w:pPr>
      <w:r w:rsidRPr="008156A0">
        <w:rPr>
          <w:rFonts w:ascii="Calibri Light" w:hAnsi="Calibri Light"/>
        </w:rPr>
        <w:t>Coherence</w:t>
      </w:r>
    </w:p>
    <w:p w:rsidR="00337309" w:rsidRPr="008156A0" w:rsidRDefault="00337309" w:rsidP="00337309">
      <w:pPr>
        <w:pStyle w:val="ListParagraph"/>
        <w:numPr>
          <w:ilvl w:val="2"/>
          <w:numId w:val="34"/>
        </w:numPr>
        <w:tabs>
          <w:tab w:val="left" w:pos="861"/>
        </w:tabs>
        <w:ind w:left="284"/>
        <w:rPr>
          <w:rFonts w:ascii="Calibri Light" w:hAnsi="Calibri Light"/>
        </w:rPr>
      </w:pPr>
      <w:r w:rsidRPr="008156A0">
        <w:rPr>
          <w:rFonts w:ascii="Calibri Light" w:hAnsi="Calibri Light"/>
        </w:rPr>
        <w:t>Relevance</w:t>
      </w:r>
    </w:p>
    <w:p w:rsidR="00337309" w:rsidRDefault="00337309" w:rsidP="00337309">
      <w:pPr>
        <w:pStyle w:val="BodyText"/>
        <w:spacing w:before="10"/>
        <w:rPr>
          <w:rFonts w:ascii="Calibri Light" w:hAnsi="Calibri Light"/>
          <w:sz w:val="21"/>
        </w:rPr>
      </w:pPr>
    </w:p>
    <w:p w:rsidR="00CD0D32" w:rsidRDefault="00CD0D32" w:rsidP="00337309">
      <w:pPr>
        <w:pStyle w:val="BodyText"/>
        <w:spacing w:before="10"/>
        <w:rPr>
          <w:rFonts w:ascii="Calibri Light" w:hAnsi="Calibri Light"/>
          <w:sz w:val="21"/>
        </w:rPr>
      </w:pPr>
    </w:p>
    <w:p w:rsidR="00CD0D32" w:rsidRDefault="00CD0D32" w:rsidP="00337309">
      <w:pPr>
        <w:pStyle w:val="BodyText"/>
        <w:spacing w:before="10"/>
        <w:rPr>
          <w:rFonts w:ascii="Calibri Light" w:hAnsi="Calibri Light"/>
          <w:sz w:val="21"/>
        </w:rPr>
      </w:pPr>
    </w:p>
    <w:p w:rsidR="00CD0D32" w:rsidRPr="008156A0" w:rsidRDefault="00CD0D32" w:rsidP="00337309">
      <w:pPr>
        <w:pStyle w:val="BodyText"/>
        <w:spacing w:before="10"/>
        <w:rPr>
          <w:rFonts w:ascii="Calibri Light" w:hAnsi="Calibri Light"/>
          <w:sz w:val="21"/>
        </w:rPr>
      </w:pPr>
    </w:p>
    <w:p w:rsidR="00337309" w:rsidRPr="008156A0" w:rsidRDefault="00337309" w:rsidP="00CD0D32">
      <w:pPr>
        <w:ind w:left="-426" w:right="143"/>
        <w:jc w:val="both"/>
        <w:rPr>
          <w:rFonts w:ascii="Calibri Light" w:hAnsi="Calibri Light"/>
        </w:rPr>
      </w:pPr>
      <w:r w:rsidRPr="008156A0">
        <w:rPr>
          <w:rFonts w:ascii="Calibri Light" w:hAnsi="Calibri Light"/>
          <w:b/>
        </w:rPr>
        <w:lastRenderedPageBreak/>
        <w:t>Have you taken account of these principles when you plan learning experiences and how c</w:t>
      </w:r>
      <w:r w:rsidR="00CD0D32">
        <w:rPr>
          <w:rFonts w:ascii="Calibri Light" w:hAnsi="Calibri Light"/>
          <w:b/>
        </w:rPr>
        <w:t xml:space="preserve">an you provide evidence of this? </w:t>
      </w:r>
      <w:r w:rsidRPr="008156A0">
        <w:rPr>
          <w:rFonts w:ascii="Calibri Light" w:hAnsi="Calibri Light"/>
        </w:rPr>
        <w:t xml:space="preserve">In the examples given below, you will note that the </w:t>
      </w:r>
      <w:r w:rsidRPr="008156A0">
        <w:rPr>
          <w:rFonts w:ascii="Calibri Light" w:hAnsi="Calibri Light"/>
          <w:b/>
        </w:rPr>
        <w:t>learner’s voice (their comments on their learning and their self-assessment) is very important evidence for moderation</w:t>
      </w:r>
      <w:r w:rsidRPr="008156A0">
        <w:rPr>
          <w:rFonts w:ascii="Calibri Light" w:hAnsi="Calibri Light"/>
        </w:rPr>
        <w:t xml:space="preserve">. Your </w:t>
      </w:r>
      <w:r w:rsidR="00CD0D32">
        <w:rPr>
          <w:rFonts w:ascii="Calibri Light" w:hAnsi="Calibri Light"/>
        </w:rPr>
        <w:t>department</w:t>
      </w:r>
      <w:r w:rsidRPr="008156A0">
        <w:rPr>
          <w:rFonts w:ascii="Calibri Light" w:hAnsi="Calibri Light"/>
        </w:rPr>
        <w:t xml:space="preserve"> should consider how you can design assessment activities to ensure that learners can self-assess their progress against the success criteria as well as their wider progress in becoming a more independent learner?</w:t>
      </w:r>
    </w:p>
    <w:p w:rsidR="00337309" w:rsidRPr="008156A0" w:rsidRDefault="00337309" w:rsidP="00337309">
      <w:pPr>
        <w:rPr>
          <w:rFonts w:ascii="Calibri Light" w:hAnsi="Calibri Light"/>
        </w:rPr>
        <w:sectPr w:rsidR="00337309" w:rsidRPr="008156A0" w:rsidSect="00050743">
          <w:footerReference w:type="default" r:id="rId16"/>
          <w:pgSz w:w="11910" w:h="16840"/>
          <w:pgMar w:top="1420" w:right="560" w:bottom="280" w:left="1300" w:header="0" w:footer="0" w:gutter="0"/>
          <w:pgBorders w:offsetFrom="page">
            <w:top w:val="single" w:sz="4" w:space="24" w:color="auto"/>
            <w:left w:val="single" w:sz="4" w:space="24" w:color="auto"/>
            <w:bottom w:val="single" w:sz="4" w:space="24" w:color="auto"/>
            <w:right w:val="single" w:sz="4" w:space="24" w:color="auto"/>
          </w:pgBorders>
          <w:cols w:space="720"/>
        </w:sectPr>
      </w:pPr>
    </w:p>
    <w:p w:rsidR="0068485E" w:rsidRPr="008156A0" w:rsidRDefault="0068485E" w:rsidP="00337309">
      <w:pPr>
        <w:pStyle w:val="Heading4"/>
        <w:tabs>
          <w:tab w:val="left" w:pos="9928"/>
        </w:tabs>
        <w:spacing w:before="57"/>
        <w:ind w:left="-426"/>
        <w:rPr>
          <w:rFonts w:ascii="Calibri Light" w:hAnsi="Calibri Light"/>
          <w:color w:val="000000" w:themeColor="text1"/>
        </w:rPr>
      </w:pPr>
      <w:r w:rsidRPr="008156A0">
        <w:rPr>
          <w:rFonts w:ascii="Calibri Light" w:hAnsi="Calibri Light"/>
          <w:color w:val="000000" w:themeColor="text1"/>
          <w:shd w:val="clear" w:color="auto" w:fill="F1DBDB"/>
        </w:rPr>
        <w:lastRenderedPageBreak/>
        <w:t>How can you provide evidence of the CfE planning principles for moderation</w:t>
      </w:r>
      <w:r w:rsidRPr="008156A0">
        <w:rPr>
          <w:rFonts w:ascii="Calibri Light" w:hAnsi="Calibri Light"/>
          <w:color w:val="000000" w:themeColor="text1"/>
          <w:spacing w:val="-28"/>
          <w:shd w:val="clear" w:color="auto" w:fill="F1DBDB"/>
        </w:rPr>
        <w:t xml:space="preserve"> </w:t>
      </w:r>
      <w:r w:rsidR="00050743" w:rsidRPr="008156A0">
        <w:rPr>
          <w:rFonts w:ascii="Calibri Light" w:hAnsi="Calibri Light"/>
          <w:color w:val="000000" w:themeColor="text1"/>
          <w:shd w:val="clear" w:color="auto" w:fill="F1DBDB"/>
        </w:rPr>
        <w:t>purposes?</w:t>
      </w:r>
    </w:p>
    <w:p w:rsidR="0068485E" w:rsidRPr="008156A0" w:rsidRDefault="0068485E" w:rsidP="0068485E">
      <w:pPr>
        <w:pStyle w:val="BodyText"/>
        <w:rPr>
          <w:rFonts w:ascii="Calibri Light" w:hAnsi="Calibri Light"/>
          <w:b/>
        </w:rPr>
      </w:pPr>
    </w:p>
    <w:p w:rsidR="0068485E" w:rsidRPr="008156A0" w:rsidRDefault="0068485E" w:rsidP="00337309">
      <w:pPr>
        <w:pStyle w:val="BodyText"/>
        <w:ind w:left="-426"/>
        <w:jc w:val="both"/>
        <w:rPr>
          <w:rFonts w:ascii="Calibri Light" w:hAnsi="Calibri Light"/>
        </w:rPr>
      </w:pPr>
      <w:r w:rsidRPr="008156A0">
        <w:rPr>
          <w:rFonts w:ascii="Calibri Light" w:hAnsi="Calibri Light"/>
        </w:rPr>
        <w:t>Here are some examples:</w:t>
      </w:r>
    </w:p>
    <w:p w:rsidR="0068485E" w:rsidRPr="008156A0" w:rsidRDefault="0068485E" w:rsidP="00337309">
      <w:pPr>
        <w:pStyle w:val="BodyText"/>
        <w:ind w:left="-426"/>
        <w:rPr>
          <w:rFonts w:ascii="Calibri Light" w:hAnsi="Calibri Light"/>
        </w:rPr>
      </w:pPr>
    </w:p>
    <w:p w:rsidR="0068485E" w:rsidRPr="008156A0" w:rsidRDefault="00CD0D32" w:rsidP="00337309">
      <w:pPr>
        <w:pStyle w:val="BodyText"/>
        <w:ind w:left="-426" w:right="141"/>
        <w:jc w:val="both"/>
        <w:rPr>
          <w:rFonts w:ascii="Calibri Light" w:hAnsi="Calibri Light"/>
        </w:rPr>
      </w:pPr>
      <w:r>
        <w:rPr>
          <w:rFonts w:ascii="Calibri Light" w:hAnsi="Calibri Light"/>
        </w:rPr>
        <w:t>The Faculty Heads must check that the</w:t>
      </w:r>
      <w:r w:rsidR="0068485E" w:rsidRPr="008156A0">
        <w:rPr>
          <w:rFonts w:ascii="Calibri Light" w:hAnsi="Calibri Light"/>
        </w:rPr>
        <w:t xml:space="preserve"> assessment evidence shows that the level of </w:t>
      </w:r>
      <w:r w:rsidR="0068485E" w:rsidRPr="008156A0">
        <w:rPr>
          <w:rFonts w:ascii="Calibri Light" w:hAnsi="Calibri Light"/>
          <w:b/>
        </w:rPr>
        <w:t xml:space="preserve">challenge </w:t>
      </w:r>
      <w:r w:rsidR="0068485E" w:rsidRPr="008156A0">
        <w:rPr>
          <w:rFonts w:ascii="Calibri Light" w:hAnsi="Calibri Light"/>
        </w:rPr>
        <w:t xml:space="preserve">is appropriate to the Es and Os and benchmarks. Does the evidence </w:t>
      </w:r>
      <w:r>
        <w:rPr>
          <w:rFonts w:ascii="Calibri Light" w:hAnsi="Calibri Light"/>
        </w:rPr>
        <w:t xml:space="preserve">provided show that the </w:t>
      </w:r>
      <w:r w:rsidR="0068485E" w:rsidRPr="008156A0">
        <w:rPr>
          <w:rFonts w:ascii="Calibri Light" w:hAnsi="Calibri Light"/>
        </w:rPr>
        <w:t xml:space="preserve">department have high expectations of </w:t>
      </w:r>
      <w:r w:rsidR="0068485E" w:rsidRPr="008156A0">
        <w:rPr>
          <w:rFonts w:ascii="Calibri Light" w:hAnsi="Calibri Light"/>
          <w:b/>
          <w:u w:val="single"/>
        </w:rPr>
        <w:t xml:space="preserve">all </w:t>
      </w:r>
      <w:r w:rsidR="0068485E" w:rsidRPr="008156A0">
        <w:rPr>
          <w:rFonts w:ascii="Calibri Light" w:hAnsi="Calibri Light"/>
        </w:rPr>
        <w:t>learners and not just the most able? Does the evidence show that the learner meets the standards outlined in the Es, Os and benchmarks (eg they can describe, compare, evaluate etc)? Does the evidence show that the learner has had the opportunity to show creativity? You can tell if the learner has enjoyed their learning and been active and engaged in the process by reading their comments on their progress? You can also glean if enjoyment is likely by looking at the types of learning experiences that were planned.</w:t>
      </w:r>
    </w:p>
    <w:p w:rsidR="0068485E" w:rsidRPr="008156A0" w:rsidRDefault="0068485E" w:rsidP="00337309">
      <w:pPr>
        <w:pStyle w:val="BodyText"/>
        <w:ind w:left="-426"/>
        <w:rPr>
          <w:rFonts w:ascii="Calibri Light" w:hAnsi="Calibri Light"/>
        </w:rPr>
      </w:pPr>
    </w:p>
    <w:p w:rsidR="0068485E" w:rsidRPr="008156A0" w:rsidRDefault="00F759F0" w:rsidP="00337309">
      <w:pPr>
        <w:pStyle w:val="BodyText"/>
        <w:spacing w:before="1"/>
        <w:ind w:left="-426" w:right="142"/>
        <w:jc w:val="both"/>
        <w:rPr>
          <w:rFonts w:ascii="Calibri Light" w:hAnsi="Calibri Light"/>
        </w:rPr>
      </w:pPr>
      <w:r>
        <w:rPr>
          <w:rFonts w:ascii="Calibri Light" w:hAnsi="Calibri Light"/>
        </w:rPr>
        <w:t>Education Scotland</w:t>
      </w:r>
      <w:r w:rsidR="0068485E" w:rsidRPr="008156A0">
        <w:rPr>
          <w:rFonts w:ascii="Calibri Light" w:hAnsi="Calibri Light"/>
        </w:rPr>
        <w:t xml:space="preserve"> will check for </w:t>
      </w:r>
      <w:r w:rsidR="0068485E" w:rsidRPr="008156A0">
        <w:rPr>
          <w:rFonts w:ascii="Calibri Light" w:hAnsi="Calibri Light"/>
          <w:b/>
        </w:rPr>
        <w:t xml:space="preserve">breadth </w:t>
      </w:r>
      <w:r w:rsidR="0068485E" w:rsidRPr="008156A0">
        <w:rPr>
          <w:rFonts w:ascii="Calibri Light" w:hAnsi="Calibri Light"/>
        </w:rPr>
        <w:t>through the coverage of Es and Os, particularly if they are moderating achievement at a level. They will check if the assessment evidence shows breadth across all organisers, and across the knowledge, skills and attitudes described in t</w:t>
      </w:r>
      <w:r w:rsidR="00FD29A3" w:rsidRPr="008156A0">
        <w:rPr>
          <w:rFonts w:ascii="Calibri Light" w:hAnsi="Calibri Light"/>
        </w:rPr>
        <w:t xml:space="preserve">he Es and Os’? Breadth is also </w:t>
      </w:r>
      <w:r w:rsidR="0068485E" w:rsidRPr="008156A0">
        <w:rPr>
          <w:rFonts w:ascii="Calibri Light" w:hAnsi="Calibri Light"/>
        </w:rPr>
        <w:t>defined differently in curricular areas. For example in literacy, breadth may also include breadth across a range of different types of texts. Breadth will be evident in ‘</w:t>
      </w:r>
      <w:r w:rsidR="0068485E" w:rsidRPr="008156A0">
        <w:rPr>
          <w:rFonts w:ascii="Calibri Light" w:hAnsi="Calibri Light"/>
          <w:b/>
        </w:rPr>
        <w:t xml:space="preserve">how much’ </w:t>
      </w:r>
      <w:r w:rsidR="0068485E" w:rsidRPr="008156A0">
        <w:rPr>
          <w:rFonts w:ascii="Calibri Light" w:hAnsi="Calibri Light"/>
        </w:rPr>
        <w:t>the learner has</w:t>
      </w:r>
      <w:r w:rsidR="0068485E" w:rsidRPr="008156A0">
        <w:rPr>
          <w:rFonts w:ascii="Calibri Light" w:hAnsi="Calibri Light"/>
          <w:spacing w:val="-22"/>
        </w:rPr>
        <w:t xml:space="preserve"> </w:t>
      </w:r>
      <w:r w:rsidR="0068485E" w:rsidRPr="008156A0">
        <w:rPr>
          <w:rFonts w:ascii="Calibri Light" w:hAnsi="Calibri Light"/>
        </w:rPr>
        <w:t>learned.</w:t>
      </w:r>
    </w:p>
    <w:p w:rsidR="0068485E" w:rsidRPr="008156A0" w:rsidRDefault="0068485E" w:rsidP="00337309">
      <w:pPr>
        <w:pStyle w:val="BodyText"/>
        <w:spacing w:before="10"/>
        <w:ind w:left="-426"/>
        <w:rPr>
          <w:rFonts w:ascii="Calibri Light" w:hAnsi="Calibri Light"/>
          <w:sz w:val="21"/>
        </w:rPr>
      </w:pPr>
    </w:p>
    <w:p w:rsidR="0068485E" w:rsidRPr="008156A0" w:rsidRDefault="0068485E" w:rsidP="00337309">
      <w:pPr>
        <w:pStyle w:val="BodyText"/>
        <w:ind w:left="-426" w:right="143"/>
        <w:jc w:val="both"/>
        <w:rPr>
          <w:rFonts w:ascii="Calibri Light" w:hAnsi="Calibri Light"/>
        </w:rPr>
      </w:pPr>
      <w:r w:rsidRPr="008156A0">
        <w:rPr>
          <w:rFonts w:ascii="Calibri Light" w:hAnsi="Calibri Light"/>
        </w:rPr>
        <w:t xml:space="preserve">When moderating achievement at a level, </w:t>
      </w:r>
      <w:r w:rsidRPr="00CD0D32">
        <w:rPr>
          <w:rFonts w:ascii="Calibri Light" w:hAnsi="Calibri Light"/>
          <w:b/>
        </w:rPr>
        <w:t>progression will be evident in the planned learning experiences and assessment activities which will become increasingly more challenging over time.</w:t>
      </w:r>
      <w:r w:rsidRPr="008156A0">
        <w:rPr>
          <w:rFonts w:ascii="Calibri Light" w:hAnsi="Calibri Light"/>
        </w:rPr>
        <w:t xml:space="preserve"> Assessment evidence will show that the learner is becoming increasingly skilled and knowledgeable over time.</w:t>
      </w:r>
    </w:p>
    <w:p w:rsidR="0068485E" w:rsidRPr="008156A0" w:rsidRDefault="0068485E" w:rsidP="00337309">
      <w:pPr>
        <w:pStyle w:val="BodyText"/>
        <w:ind w:left="-426"/>
        <w:rPr>
          <w:rFonts w:ascii="Calibri Light" w:hAnsi="Calibri Light"/>
        </w:rPr>
      </w:pPr>
    </w:p>
    <w:p w:rsidR="0068485E" w:rsidRPr="008156A0" w:rsidRDefault="0068485E" w:rsidP="00337309">
      <w:pPr>
        <w:pStyle w:val="BodyText"/>
        <w:ind w:left="-426" w:right="142"/>
        <w:jc w:val="both"/>
        <w:rPr>
          <w:rFonts w:ascii="Calibri Light" w:hAnsi="Calibri Light"/>
        </w:rPr>
      </w:pPr>
      <w:r w:rsidRPr="008156A0">
        <w:rPr>
          <w:rFonts w:ascii="Calibri Light" w:hAnsi="Calibri Light"/>
          <w:b/>
        </w:rPr>
        <w:t xml:space="preserve">Depth </w:t>
      </w:r>
      <w:r w:rsidRPr="008156A0">
        <w:rPr>
          <w:rFonts w:ascii="Calibri Light" w:hAnsi="Calibri Light"/>
        </w:rPr>
        <w:t>will be evident in ‘</w:t>
      </w:r>
      <w:r w:rsidRPr="008156A0">
        <w:rPr>
          <w:rFonts w:ascii="Calibri Light" w:hAnsi="Calibri Light"/>
          <w:b/>
        </w:rPr>
        <w:t xml:space="preserve">how well’ </w:t>
      </w:r>
      <w:r w:rsidRPr="008156A0">
        <w:rPr>
          <w:rFonts w:ascii="Calibri Light" w:hAnsi="Calibri Light"/>
        </w:rPr>
        <w:t xml:space="preserve">the learner has achieved the success criteria. </w:t>
      </w:r>
      <w:r w:rsidRPr="00CD0D32">
        <w:rPr>
          <w:rFonts w:ascii="Calibri Light" w:hAnsi="Calibri Light"/>
          <w:b/>
          <w:bCs/>
        </w:rPr>
        <w:t>Does the assessment evidence include demonstration of higher order thinking skills</w:t>
      </w:r>
      <w:r w:rsidRPr="008156A0">
        <w:rPr>
          <w:rFonts w:ascii="Calibri Light" w:hAnsi="Calibri Light"/>
        </w:rPr>
        <w:t xml:space="preserve"> for example? Can they draw different strands of their learning together and explore and achieve more advanced levels of understanding?</w:t>
      </w:r>
    </w:p>
    <w:p w:rsidR="0068485E" w:rsidRPr="008156A0" w:rsidRDefault="0068485E" w:rsidP="00337309">
      <w:pPr>
        <w:pStyle w:val="BodyText"/>
        <w:spacing w:before="1"/>
        <w:ind w:left="-426"/>
        <w:rPr>
          <w:rFonts w:ascii="Calibri Light" w:hAnsi="Calibri Light"/>
        </w:rPr>
      </w:pPr>
    </w:p>
    <w:p w:rsidR="0068485E" w:rsidRPr="00CD0D32" w:rsidRDefault="0068485E" w:rsidP="00337309">
      <w:pPr>
        <w:pStyle w:val="BodyText"/>
        <w:ind w:left="-426" w:right="142"/>
        <w:jc w:val="both"/>
        <w:rPr>
          <w:rFonts w:ascii="Calibri Light" w:hAnsi="Calibri Light"/>
          <w:b/>
          <w:bCs/>
        </w:rPr>
      </w:pPr>
      <w:r w:rsidRPr="008156A0">
        <w:rPr>
          <w:rFonts w:ascii="Calibri Light" w:hAnsi="Calibri Light"/>
          <w:b/>
        </w:rPr>
        <w:t xml:space="preserve">Personalisation </w:t>
      </w:r>
      <w:r w:rsidRPr="008156A0">
        <w:rPr>
          <w:rFonts w:ascii="Calibri Light" w:hAnsi="Calibri Light"/>
        </w:rPr>
        <w:t xml:space="preserve">can be evidenced by ensuring that </w:t>
      </w:r>
      <w:r w:rsidRPr="00CD0D32">
        <w:rPr>
          <w:rFonts w:ascii="Calibri Light" w:hAnsi="Calibri Light"/>
          <w:b/>
          <w:bCs/>
        </w:rPr>
        <w:t>the level of challenge in the learning experiences and assessment approaches is appropriate to the needs and aptitudes of the individual learner</w:t>
      </w:r>
      <w:r w:rsidRPr="008156A0">
        <w:rPr>
          <w:rFonts w:ascii="Calibri Light" w:hAnsi="Calibri Light"/>
        </w:rPr>
        <w:t xml:space="preserve"> whose evidence you are considering. </w:t>
      </w:r>
      <w:r w:rsidRPr="008156A0">
        <w:rPr>
          <w:rFonts w:ascii="Calibri Light" w:hAnsi="Calibri Light"/>
          <w:b/>
        </w:rPr>
        <w:t xml:space="preserve">Choice, </w:t>
      </w:r>
      <w:r w:rsidRPr="008156A0">
        <w:rPr>
          <w:rFonts w:ascii="Calibri Light" w:hAnsi="Calibri Light"/>
        </w:rPr>
        <w:t xml:space="preserve">where appropriate, could be evidenced through the learner’s voice or the teacher’s voice in describing the planned learning. </w:t>
      </w:r>
      <w:r w:rsidRPr="00CD0D32">
        <w:rPr>
          <w:rFonts w:ascii="Calibri Light" w:hAnsi="Calibri Light"/>
          <w:b/>
          <w:bCs/>
        </w:rPr>
        <w:t>Is there any evidence that the learner can make carefully considered choices as they progress in their learning?</w:t>
      </w:r>
    </w:p>
    <w:p w:rsidR="00337309" w:rsidRPr="008156A0" w:rsidRDefault="00337309" w:rsidP="00337309">
      <w:pPr>
        <w:pStyle w:val="BodyText"/>
        <w:ind w:right="142"/>
        <w:jc w:val="both"/>
        <w:rPr>
          <w:rFonts w:ascii="Calibri Light" w:hAnsi="Calibri Light"/>
        </w:rPr>
      </w:pPr>
    </w:p>
    <w:p w:rsidR="00337309" w:rsidRDefault="00337309" w:rsidP="00337309">
      <w:pPr>
        <w:pStyle w:val="BodyText"/>
        <w:spacing w:before="38"/>
        <w:ind w:left="-426" w:right="141"/>
        <w:jc w:val="both"/>
        <w:rPr>
          <w:rFonts w:ascii="Calibri Light" w:hAnsi="Calibri Light"/>
        </w:rPr>
      </w:pPr>
      <w:r w:rsidRPr="008156A0">
        <w:rPr>
          <w:rFonts w:ascii="Calibri Light" w:hAnsi="Calibri Light"/>
        </w:rPr>
        <w:t xml:space="preserve">You can evaluate the </w:t>
      </w:r>
      <w:r w:rsidRPr="008156A0">
        <w:rPr>
          <w:rFonts w:ascii="Calibri Light" w:hAnsi="Calibri Light"/>
          <w:b/>
        </w:rPr>
        <w:t xml:space="preserve">coherence </w:t>
      </w:r>
      <w:r w:rsidRPr="008156A0">
        <w:rPr>
          <w:rFonts w:ascii="Calibri Light" w:hAnsi="Calibri Light"/>
        </w:rPr>
        <w:t xml:space="preserve">of the learning experiences and assessment by considering if the bundling of Es and Os is appropriate and if the various learning experiences and assessment activities </w:t>
      </w:r>
      <w:r w:rsidRPr="00CD0D32">
        <w:rPr>
          <w:rFonts w:ascii="Calibri Light" w:hAnsi="Calibri Light"/>
          <w:b/>
          <w:bCs/>
        </w:rPr>
        <w:t>combine to provide a coherent rather than fragmented learning experience.</w:t>
      </w:r>
      <w:r w:rsidRPr="008156A0">
        <w:rPr>
          <w:rFonts w:ascii="Calibri Light" w:hAnsi="Calibri Light"/>
        </w:rPr>
        <w:t xml:space="preserve"> Are links made between different aspects of a child’s learning and can they make connections between learning in different contexts, particularly when they are applying their learning in new and unfamiliar</w:t>
      </w:r>
      <w:r w:rsidRPr="008156A0">
        <w:rPr>
          <w:rFonts w:ascii="Calibri Light" w:hAnsi="Calibri Light"/>
          <w:spacing w:val="-18"/>
        </w:rPr>
        <w:t xml:space="preserve"> </w:t>
      </w:r>
      <w:r w:rsidRPr="008156A0">
        <w:rPr>
          <w:rFonts w:ascii="Calibri Light" w:hAnsi="Calibri Light"/>
        </w:rPr>
        <w:t>contexts?</w:t>
      </w:r>
    </w:p>
    <w:p w:rsidR="00337309" w:rsidRPr="008156A0" w:rsidRDefault="00337309" w:rsidP="00337309">
      <w:pPr>
        <w:pStyle w:val="BodyText"/>
        <w:spacing w:before="38"/>
        <w:ind w:left="-426" w:right="141"/>
        <w:jc w:val="both"/>
        <w:rPr>
          <w:rFonts w:ascii="Calibri Light" w:hAnsi="Calibri Light"/>
        </w:rPr>
      </w:pPr>
    </w:p>
    <w:p w:rsidR="00337309" w:rsidRPr="004712A2" w:rsidRDefault="00337309" w:rsidP="00337309">
      <w:pPr>
        <w:pStyle w:val="BodyText"/>
        <w:ind w:left="-426" w:right="145"/>
        <w:jc w:val="both"/>
        <w:rPr>
          <w:rFonts w:ascii="Calibri Light" w:hAnsi="Calibri Light"/>
          <w:b/>
          <w:bCs/>
        </w:rPr>
      </w:pPr>
      <w:r w:rsidRPr="008156A0">
        <w:rPr>
          <w:rFonts w:ascii="Calibri Light" w:hAnsi="Calibri Light"/>
        </w:rPr>
        <w:t xml:space="preserve">Finally you can find evidence of </w:t>
      </w:r>
      <w:r w:rsidRPr="008156A0">
        <w:rPr>
          <w:rFonts w:ascii="Calibri Light" w:hAnsi="Calibri Light"/>
          <w:b/>
        </w:rPr>
        <w:t xml:space="preserve">relevance </w:t>
      </w:r>
      <w:r w:rsidRPr="008156A0">
        <w:rPr>
          <w:rFonts w:ascii="Calibri Light" w:hAnsi="Calibri Light"/>
        </w:rPr>
        <w:t>if the learner is clear about the purpose of the learning experience (e</w:t>
      </w:r>
      <w:r w:rsidR="00CD0D32">
        <w:rPr>
          <w:rFonts w:ascii="Calibri Light" w:hAnsi="Calibri Light"/>
        </w:rPr>
        <w:t>.</w:t>
      </w:r>
      <w:r w:rsidRPr="008156A0">
        <w:rPr>
          <w:rFonts w:ascii="Calibri Light" w:hAnsi="Calibri Light"/>
        </w:rPr>
        <w:t>g</w:t>
      </w:r>
      <w:r w:rsidR="00CD0D32">
        <w:rPr>
          <w:rFonts w:ascii="Calibri Light" w:hAnsi="Calibri Light"/>
        </w:rPr>
        <w:t>.</w:t>
      </w:r>
      <w:r w:rsidRPr="008156A0">
        <w:rPr>
          <w:rFonts w:ascii="Calibri Light" w:hAnsi="Calibri Light"/>
        </w:rPr>
        <w:t xml:space="preserve"> are learning intentions appropriate?). </w:t>
      </w:r>
      <w:r w:rsidRPr="004712A2">
        <w:rPr>
          <w:rFonts w:ascii="Calibri Light" w:hAnsi="Calibri Light"/>
          <w:b/>
          <w:bCs/>
        </w:rPr>
        <w:t>Is there any evidence that they see the value of what they are learning and its relevance to their lives in the present and the future?</w:t>
      </w:r>
    </w:p>
    <w:p w:rsidR="0068485E" w:rsidRPr="008156A0" w:rsidRDefault="0068485E" w:rsidP="00337309">
      <w:pPr>
        <w:pStyle w:val="BodyText"/>
        <w:spacing w:before="5"/>
        <w:ind w:left="-426"/>
        <w:rPr>
          <w:rFonts w:ascii="Calibri Light" w:hAnsi="Calibri Light"/>
          <w:sz w:val="28"/>
        </w:rPr>
      </w:pPr>
    </w:p>
    <w:p w:rsidR="0068485E" w:rsidRPr="008156A0" w:rsidRDefault="0068485E" w:rsidP="0068485E">
      <w:pPr>
        <w:pStyle w:val="BodyText"/>
        <w:spacing w:before="56"/>
        <w:ind w:right="2"/>
        <w:jc w:val="center"/>
        <w:rPr>
          <w:rFonts w:ascii="Calibri Light" w:hAnsi="Calibri Light"/>
        </w:rPr>
      </w:pPr>
    </w:p>
    <w:p w:rsidR="0068485E" w:rsidRPr="008156A0" w:rsidRDefault="0068485E" w:rsidP="0068485E">
      <w:pPr>
        <w:jc w:val="center"/>
        <w:rPr>
          <w:rFonts w:ascii="Calibri Light" w:hAnsi="Calibri Light"/>
        </w:rPr>
        <w:sectPr w:rsidR="0068485E" w:rsidRPr="008156A0" w:rsidSect="00050743">
          <w:footerReference w:type="default" r:id="rId17"/>
          <w:pgSz w:w="11910" w:h="16840"/>
          <w:pgMar w:top="1580" w:right="560" w:bottom="280" w:left="1300" w:header="0" w:footer="0" w:gutter="0"/>
          <w:pgBorders w:offsetFrom="page">
            <w:top w:val="single" w:sz="4" w:space="24" w:color="auto"/>
            <w:left w:val="single" w:sz="4" w:space="24" w:color="auto"/>
            <w:bottom w:val="single" w:sz="4" w:space="24" w:color="auto"/>
            <w:right w:val="single" w:sz="4" w:space="24" w:color="auto"/>
          </w:pgBorders>
          <w:cols w:space="720"/>
        </w:sectPr>
      </w:pPr>
    </w:p>
    <w:p w:rsidR="0068485E" w:rsidRPr="008156A0" w:rsidRDefault="00337309" w:rsidP="0068485E">
      <w:pPr>
        <w:pStyle w:val="BodyText"/>
        <w:rPr>
          <w:rFonts w:ascii="Calibri Light" w:hAnsi="Calibri Light"/>
          <w:sz w:val="20"/>
        </w:rPr>
      </w:pPr>
      <w:r w:rsidRPr="008156A0">
        <w:rPr>
          <w:rFonts w:ascii="Calibri Light" w:hAnsi="Calibri Light"/>
          <w:noProof/>
          <w:lang w:val="en-GB" w:eastAsia="en-GB"/>
        </w:rPr>
        <w:lastRenderedPageBreak/>
        <mc:AlternateContent>
          <mc:Choice Requires="wps">
            <w:drawing>
              <wp:anchor distT="0" distB="0" distL="0" distR="0" simplePos="0" relativeHeight="251673088" behindDoc="1" locked="0" layoutInCell="1" allowOverlap="1">
                <wp:simplePos x="0" y="0"/>
                <wp:positionH relativeFrom="page">
                  <wp:align>center</wp:align>
                </wp:positionH>
                <wp:positionV relativeFrom="paragraph">
                  <wp:posOffset>-85090</wp:posOffset>
                </wp:positionV>
                <wp:extent cx="6234430" cy="228600"/>
                <wp:effectExtent l="0" t="0" r="0" b="0"/>
                <wp:wrapNone/>
                <wp:docPr id="3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430" cy="228600"/>
                        </a:xfrm>
                        <a:prstGeom prst="rect">
                          <a:avLst/>
                        </a:prstGeom>
                        <a:solidFill>
                          <a:srgbClr val="E4B8B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0D32" w:rsidRPr="00337309" w:rsidRDefault="00CD0D32" w:rsidP="00337309">
                            <w:pPr>
                              <w:tabs>
                                <w:tab w:val="left" w:pos="748"/>
                              </w:tabs>
                              <w:spacing w:line="265" w:lineRule="exact"/>
                              <w:ind w:right="49"/>
                              <w:rPr>
                                <w:rFonts w:ascii="Calibri" w:hAnsi="Calibri"/>
                                <w:b/>
                                <w:sz w:val="24"/>
                                <w:szCs w:val="24"/>
                              </w:rPr>
                            </w:pPr>
                            <w:r w:rsidRPr="00337309">
                              <w:rPr>
                                <w:rFonts w:ascii="Calibri" w:hAnsi="Calibri"/>
                                <w:b/>
                                <w:sz w:val="24"/>
                                <w:szCs w:val="24"/>
                              </w:rPr>
                              <w:t>Step 6: Plan the Range of Assessment Approaches and Assessment</w:t>
                            </w:r>
                            <w:r w:rsidRPr="00337309">
                              <w:rPr>
                                <w:rFonts w:ascii="Calibri" w:hAnsi="Calibri"/>
                                <w:b/>
                                <w:spacing w:val="-21"/>
                                <w:sz w:val="24"/>
                                <w:szCs w:val="24"/>
                              </w:rPr>
                              <w:t xml:space="preserve"> </w:t>
                            </w:r>
                            <w:r w:rsidRPr="00337309">
                              <w:rPr>
                                <w:rFonts w:ascii="Calibri" w:hAnsi="Calibri"/>
                                <w:b/>
                                <w:sz w:val="24"/>
                                <w:szCs w:val="24"/>
                              </w:rPr>
                              <w:t>Evidence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0;margin-top:-6.7pt;width:490.9pt;height:18pt;z-index:-251643392;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" fillcolor="#e4b8b7" stroked="f">
                <v:textbox inset="0,0,0,0">
                  <w:txbxContent>
                    <w:p w:rsidR="00CD0D32" w:rsidRPr="00337309" w:rsidRDefault="00CD0D32" w:rsidP="00337309">
                      <w:pPr>
                        <w:tabs>
                          <w:tab w:val="left" w:pos="748"/>
                        </w:tabs>
                        <w:spacing w:line="265" w:lineRule="exact"/>
                        <w:ind w:right="49"/>
                        <w:rPr>
                          <w:rFonts w:ascii="Calibri" w:hAnsi="Calibri"/>
                          <w:b/>
                          <w:sz w:val="24"/>
                          <w:szCs w:val="24"/>
                        </w:rPr>
                      </w:pPr>
                      <w:r w:rsidRPr="00337309">
                        <w:rPr>
                          <w:rFonts w:ascii="Calibri" w:hAnsi="Calibri"/>
                          <w:b/>
                          <w:sz w:val="24"/>
                          <w:szCs w:val="24"/>
                        </w:rPr>
                        <w:t>Step 6: Plan the Range of Assessment Approaches and Assessment</w:t>
                      </w:r>
                      <w:r w:rsidRPr="00337309">
                        <w:rPr>
                          <w:rFonts w:ascii="Calibri" w:hAnsi="Calibri"/>
                          <w:b/>
                          <w:spacing w:val="-21"/>
                          <w:sz w:val="24"/>
                          <w:szCs w:val="24"/>
                        </w:rPr>
                        <w:t xml:space="preserve"> </w:t>
                      </w:r>
                      <w:r w:rsidRPr="00337309">
                        <w:rPr>
                          <w:rFonts w:ascii="Calibri" w:hAnsi="Calibri"/>
                          <w:b/>
                          <w:sz w:val="24"/>
                          <w:szCs w:val="24"/>
                        </w:rPr>
                        <w:t>Evidence</w:t>
                      </w:r>
                    </w:p>
                  </w:txbxContent>
                </v:textbox>
                <w10:wrap anchorx="page"/>
              </v:shape>
            </w:pict>
          </mc:Fallback>
        </mc:AlternateContent>
      </w:r>
    </w:p>
    <w:p w:rsidR="0068485E" w:rsidRPr="008156A0" w:rsidRDefault="0068485E" w:rsidP="00337309">
      <w:pPr>
        <w:pStyle w:val="BodyText"/>
        <w:spacing w:before="4"/>
        <w:ind w:left="-284"/>
        <w:rPr>
          <w:rFonts w:ascii="Calibri Light" w:hAnsi="Calibri Light"/>
        </w:rPr>
      </w:pPr>
    </w:p>
    <w:p w:rsidR="0068485E" w:rsidRPr="008156A0" w:rsidRDefault="0068485E" w:rsidP="0068485E">
      <w:pPr>
        <w:pStyle w:val="BodyText"/>
        <w:spacing w:before="11"/>
        <w:rPr>
          <w:rFonts w:ascii="Calibri Light" w:hAnsi="Calibri Light"/>
          <w:sz w:val="15"/>
        </w:rPr>
      </w:pPr>
    </w:p>
    <w:p w:rsidR="0068485E" w:rsidRPr="008156A0" w:rsidRDefault="0068485E" w:rsidP="00337309">
      <w:pPr>
        <w:pStyle w:val="BodyText"/>
        <w:spacing w:before="56"/>
        <w:ind w:left="-284" w:right="144"/>
        <w:jc w:val="both"/>
        <w:rPr>
          <w:rFonts w:ascii="Calibri Light" w:hAnsi="Calibri Light"/>
        </w:rPr>
      </w:pPr>
      <w:r w:rsidRPr="008156A0">
        <w:rPr>
          <w:rFonts w:ascii="Calibri Light" w:hAnsi="Calibri Light"/>
        </w:rPr>
        <w:t xml:space="preserve">Planning a variety of </w:t>
      </w:r>
      <w:r w:rsidRPr="008156A0">
        <w:rPr>
          <w:rFonts w:ascii="Calibri Light" w:hAnsi="Calibri Light"/>
          <w:b/>
        </w:rPr>
        <w:t xml:space="preserve">assessment approaches </w:t>
      </w:r>
      <w:r w:rsidRPr="008156A0">
        <w:rPr>
          <w:rFonts w:ascii="Calibri Light" w:hAnsi="Calibri Light"/>
        </w:rPr>
        <w:t xml:space="preserve">will enable you to focus more closely on the progress of each learner. Having a variety of </w:t>
      </w:r>
      <w:r w:rsidRPr="008156A0">
        <w:rPr>
          <w:rFonts w:ascii="Calibri Light" w:hAnsi="Calibri Light"/>
          <w:b/>
        </w:rPr>
        <w:t xml:space="preserve">assessment evidence </w:t>
      </w:r>
      <w:r w:rsidRPr="008156A0">
        <w:rPr>
          <w:rFonts w:ascii="Calibri Light" w:hAnsi="Calibri Light"/>
        </w:rPr>
        <w:t>will make your judgements about progress and next steps more valid. A range of evidence also allows for a more holistic judgement to be made.</w:t>
      </w:r>
    </w:p>
    <w:p w:rsidR="0068485E" w:rsidRPr="008156A0" w:rsidRDefault="0068485E" w:rsidP="00337309">
      <w:pPr>
        <w:pStyle w:val="BodyText"/>
        <w:spacing w:before="10"/>
        <w:ind w:left="-284"/>
        <w:rPr>
          <w:rFonts w:ascii="Calibri Light" w:hAnsi="Calibri Light"/>
          <w:sz w:val="21"/>
        </w:rPr>
      </w:pPr>
    </w:p>
    <w:p w:rsidR="0068485E" w:rsidRPr="008156A0" w:rsidRDefault="0068485E" w:rsidP="00337309">
      <w:pPr>
        <w:pStyle w:val="BodyText"/>
        <w:spacing w:before="1"/>
        <w:ind w:left="-284" w:right="144"/>
        <w:jc w:val="both"/>
        <w:rPr>
          <w:rFonts w:ascii="Calibri Light" w:hAnsi="Calibri Light"/>
        </w:rPr>
      </w:pPr>
      <w:r w:rsidRPr="008156A0">
        <w:rPr>
          <w:rFonts w:ascii="Calibri Light" w:hAnsi="Calibri Light"/>
        </w:rPr>
        <w:t>(It is likely in the early stages of your moderation journey you will start by looking at key assessment items such as summative assessments. Over time, the moderation process will look at a wider range of evidence which shows that a learner has achieved a level)</w:t>
      </w:r>
    </w:p>
    <w:p w:rsidR="0068485E" w:rsidRPr="008156A0" w:rsidRDefault="0068485E" w:rsidP="00337309">
      <w:pPr>
        <w:pStyle w:val="BodyText"/>
        <w:spacing w:before="5"/>
        <w:ind w:left="-284"/>
        <w:rPr>
          <w:rFonts w:ascii="Calibri Light" w:hAnsi="Calibri Light"/>
          <w:sz w:val="17"/>
        </w:rPr>
      </w:pPr>
      <w:bookmarkStart w:id="3" w:name="_GoBack"/>
      <w:bookmarkEnd w:id="3"/>
    </w:p>
    <w:p w:rsidR="0068485E" w:rsidRPr="007A04C3" w:rsidRDefault="0068485E" w:rsidP="00337309">
      <w:pPr>
        <w:pStyle w:val="Heading4"/>
        <w:tabs>
          <w:tab w:val="left" w:pos="9928"/>
        </w:tabs>
        <w:spacing w:before="56"/>
        <w:ind w:left="-284" w:hanging="29"/>
        <w:rPr>
          <w:rFonts w:ascii="Calibri" w:hAnsi="Calibri"/>
          <w:color w:val="000000" w:themeColor="text1"/>
        </w:rPr>
      </w:pPr>
      <w:r w:rsidRPr="007A04C3">
        <w:rPr>
          <w:rFonts w:ascii="Calibri" w:hAnsi="Calibri"/>
          <w:color w:val="000000" w:themeColor="text1"/>
          <w:shd w:val="clear" w:color="auto" w:fill="F1DBDB"/>
        </w:rPr>
        <w:t>Planning the range of assessment</w:t>
      </w:r>
      <w:r w:rsidRPr="007A04C3">
        <w:rPr>
          <w:rFonts w:ascii="Calibri" w:hAnsi="Calibri"/>
          <w:color w:val="000000" w:themeColor="text1"/>
          <w:spacing w:val="-15"/>
          <w:shd w:val="clear" w:color="auto" w:fill="F1DBDB"/>
        </w:rPr>
        <w:t xml:space="preserve"> </w:t>
      </w:r>
      <w:r w:rsidR="000930EC" w:rsidRPr="007A04C3">
        <w:rPr>
          <w:rFonts w:ascii="Calibri" w:hAnsi="Calibri"/>
          <w:color w:val="000000" w:themeColor="text1"/>
          <w:shd w:val="clear" w:color="auto" w:fill="F1DBDB"/>
        </w:rPr>
        <w:t>evidence</w:t>
      </w:r>
    </w:p>
    <w:p w:rsidR="0068485E" w:rsidRPr="008156A0" w:rsidRDefault="0068485E" w:rsidP="0068485E">
      <w:pPr>
        <w:pStyle w:val="BodyText"/>
        <w:rPr>
          <w:rFonts w:ascii="Calibri Light" w:hAnsi="Calibri Light"/>
          <w:b/>
        </w:rPr>
      </w:pPr>
    </w:p>
    <w:p w:rsidR="0068485E" w:rsidRPr="008156A0" w:rsidRDefault="0068485E" w:rsidP="00337309">
      <w:pPr>
        <w:pStyle w:val="BodyText"/>
        <w:ind w:left="-284" w:right="141"/>
        <w:jc w:val="both"/>
        <w:rPr>
          <w:rFonts w:ascii="Calibri Light" w:hAnsi="Calibri Light"/>
        </w:rPr>
      </w:pPr>
      <w:r w:rsidRPr="008156A0">
        <w:rPr>
          <w:rFonts w:ascii="Calibri Light" w:hAnsi="Calibri Light"/>
        </w:rPr>
        <w:t xml:space="preserve">It is essential that we use evidence of learning from </w:t>
      </w:r>
      <w:r w:rsidRPr="008156A0">
        <w:rPr>
          <w:rFonts w:ascii="Calibri Light" w:hAnsi="Calibri Light"/>
          <w:b/>
        </w:rPr>
        <w:t xml:space="preserve">a broad range of contexts </w:t>
      </w:r>
      <w:r w:rsidRPr="008156A0">
        <w:rPr>
          <w:rFonts w:ascii="Calibri Light" w:hAnsi="Calibri Light"/>
        </w:rPr>
        <w:t xml:space="preserve">to check how learning is progressing and that learning is secure. Evidence will come from day to day learning (usually </w:t>
      </w:r>
      <w:r w:rsidRPr="008156A0">
        <w:rPr>
          <w:rFonts w:ascii="Calibri Light" w:hAnsi="Calibri Light"/>
          <w:b/>
        </w:rPr>
        <w:t>formative assessment</w:t>
      </w:r>
      <w:r w:rsidRPr="008156A0">
        <w:rPr>
          <w:rFonts w:ascii="Calibri Light" w:hAnsi="Calibri Light"/>
        </w:rPr>
        <w:t xml:space="preserve">) as well as periodic assessment tasks (usually </w:t>
      </w:r>
      <w:r w:rsidRPr="008156A0">
        <w:rPr>
          <w:rFonts w:ascii="Calibri Light" w:hAnsi="Calibri Light"/>
          <w:b/>
        </w:rPr>
        <w:t>summative assessment</w:t>
      </w:r>
      <w:r w:rsidRPr="008156A0">
        <w:rPr>
          <w:rFonts w:ascii="Calibri Light" w:hAnsi="Calibri Light"/>
        </w:rPr>
        <w:t>). The assessment process involves gathering and considering evidence produced by teachers and learners, using the agreed success criteria, in order to arrive at the judgements about what has been learned, ‘how much’ and ‘how well ‘ and what needs to be done next.</w:t>
      </w:r>
    </w:p>
    <w:p w:rsidR="0068485E" w:rsidRPr="008156A0" w:rsidRDefault="0068485E" w:rsidP="00337309">
      <w:pPr>
        <w:pStyle w:val="BodyText"/>
        <w:ind w:left="-284"/>
        <w:rPr>
          <w:rFonts w:ascii="Calibri Light" w:hAnsi="Calibri Light"/>
        </w:rPr>
      </w:pPr>
    </w:p>
    <w:p w:rsidR="0068485E" w:rsidRPr="008156A0" w:rsidRDefault="0068485E" w:rsidP="00337309">
      <w:pPr>
        <w:pStyle w:val="BodyText"/>
        <w:spacing w:before="1"/>
        <w:ind w:left="-284" w:right="142"/>
        <w:jc w:val="both"/>
        <w:rPr>
          <w:rFonts w:ascii="Calibri Light" w:hAnsi="Calibri Light"/>
        </w:rPr>
      </w:pPr>
      <w:r w:rsidRPr="008156A0">
        <w:rPr>
          <w:rFonts w:ascii="Calibri Light" w:hAnsi="Calibri Light"/>
        </w:rPr>
        <w:t xml:space="preserve">Assessment should also involve different types of evidence which include what learners will </w:t>
      </w:r>
      <w:r w:rsidRPr="008156A0">
        <w:rPr>
          <w:rFonts w:ascii="Calibri Light" w:hAnsi="Calibri Light"/>
          <w:b/>
        </w:rPr>
        <w:t xml:space="preserve">SAY / MAKE / WRITE / DO </w:t>
      </w:r>
      <w:r w:rsidRPr="008156A0">
        <w:rPr>
          <w:rFonts w:ascii="Calibri Light" w:hAnsi="Calibri Light"/>
        </w:rPr>
        <w:t>to demonstrate their progress in learning. NB It is not necessary to provide evidence of make / say / write and do for moderation purposes. What is important is that the assessment provides the most effective means of identifying progress in learning in relation to the Es and Os.</w:t>
      </w:r>
    </w:p>
    <w:p w:rsidR="0068485E" w:rsidRPr="008156A0" w:rsidRDefault="0068485E" w:rsidP="0068485E">
      <w:pPr>
        <w:pStyle w:val="BodyText"/>
        <w:spacing w:before="5"/>
        <w:rPr>
          <w:rFonts w:ascii="Calibri Light" w:hAnsi="Calibri Light"/>
          <w:sz w:val="17"/>
        </w:rPr>
      </w:pPr>
    </w:p>
    <w:p w:rsidR="0068485E" w:rsidRPr="008156A0" w:rsidRDefault="0068485E" w:rsidP="0068485E">
      <w:pPr>
        <w:rPr>
          <w:rFonts w:ascii="Calibri Light" w:hAnsi="Calibri Light"/>
          <w:sz w:val="17"/>
        </w:rPr>
        <w:sectPr w:rsidR="0068485E" w:rsidRPr="008156A0" w:rsidSect="00050743">
          <w:footerReference w:type="default" r:id="rId18"/>
          <w:pgSz w:w="11910" w:h="16840"/>
          <w:pgMar w:top="1380" w:right="560" w:bottom="1700" w:left="1300" w:header="0" w:footer="1512" w:gutter="0"/>
          <w:pgBorders w:offsetFrom="page">
            <w:top w:val="single" w:sz="4" w:space="24" w:color="auto"/>
            <w:left w:val="single" w:sz="4" w:space="24" w:color="auto"/>
            <w:bottom w:val="single" w:sz="4" w:space="24" w:color="auto"/>
            <w:right w:val="single" w:sz="4" w:space="24" w:color="auto"/>
          </w:pgBorders>
          <w:pgNumType w:start="10"/>
          <w:cols w:space="720"/>
        </w:sectPr>
      </w:pPr>
    </w:p>
    <w:p w:rsidR="0068485E" w:rsidRPr="008156A0" w:rsidRDefault="0068485E" w:rsidP="00337309">
      <w:pPr>
        <w:pStyle w:val="BodyText"/>
        <w:spacing w:before="56"/>
        <w:ind w:left="-284" w:right="-19"/>
        <w:rPr>
          <w:rFonts w:ascii="Calibri Light" w:hAnsi="Calibri Light"/>
        </w:rPr>
      </w:pPr>
      <w:r w:rsidRPr="008156A0">
        <w:rPr>
          <w:rFonts w:ascii="Calibri Light" w:hAnsi="Calibri Light"/>
        </w:rPr>
        <w:t>Assessment evidence may include the following:</w:t>
      </w:r>
    </w:p>
    <w:p w:rsidR="0068485E" w:rsidRPr="008156A0" w:rsidRDefault="0068485E" w:rsidP="0068485E">
      <w:pPr>
        <w:pStyle w:val="ListParagraph"/>
        <w:numPr>
          <w:ilvl w:val="3"/>
          <w:numId w:val="34"/>
        </w:numPr>
        <w:tabs>
          <w:tab w:val="left" w:pos="1137"/>
        </w:tabs>
        <w:spacing w:before="55"/>
        <w:rPr>
          <w:rFonts w:ascii="Calibri Light" w:hAnsi="Calibri Light"/>
        </w:rPr>
      </w:pPr>
      <w:r w:rsidRPr="008156A0">
        <w:rPr>
          <w:rFonts w:ascii="Calibri Light" w:hAnsi="Calibri Light"/>
        </w:rPr>
        <w:t>Observations</w:t>
      </w:r>
    </w:p>
    <w:p w:rsidR="0068485E" w:rsidRPr="008156A0" w:rsidRDefault="0068485E" w:rsidP="0068485E">
      <w:pPr>
        <w:pStyle w:val="ListParagraph"/>
        <w:numPr>
          <w:ilvl w:val="3"/>
          <w:numId w:val="34"/>
        </w:numPr>
        <w:tabs>
          <w:tab w:val="left" w:pos="1137"/>
        </w:tabs>
        <w:rPr>
          <w:rFonts w:ascii="Calibri Light" w:hAnsi="Calibri Light"/>
        </w:rPr>
      </w:pPr>
      <w:r w:rsidRPr="008156A0">
        <w:rPr>
          <w:rFonts w:ascii="Calibri Light" w:hAnsi="Calibri Light"/>
        </w:rPr>
        <w:t>Checklists</w:t>
      </w:r>
    </w:p>
    <w:p w:rsidR="0068485E" w:rsidRPr="008156A0" w:rsidRDefault="0068485E" w:rsidP="0068485E">
      <w:pPr>
        <w:pStyle w:val="ListParagraph"/>
        <w:numPr>
          <w:ilvl w:val="3"/>
          <w:numId w:val="34"/>
        </w:numPr>
        <w:tabs>
          <w:tab w:val="left" w:pos="1137"/>
        </w:tabs>
        <w:rPr>
          <w:rFonts w:ascii="Calibri Light" w:hAnsi="Calibri Light"/>
        </w:rPr>
      </w:pPr>
      <w:r w:rsidRPr="008156A0">
        <w:rPr>
          <w:rFonts w:ascii="Calibri Light" w:hAnsi="Calibri Light"/>
        </w:rPr>
        <w:t>Self/peer assessment</w:t>
      </w:r>
      <w:r w:rsidRPr="008156A0">
        <w:rPr>
          <w:rFonts w:ascii="Calibri Light" w:hAnsi="Calibri Light"/>
          <w:spacing w:val="-13"/>
        </w:rPr>
        <w:t xml:space="preserve"> </w:t>
      </w:r>
      <w:r w:rsidRPr="008156A0">
        <w:rPr>
          <w:rFonts w:ascii="Calibri Light" w:hAnsi="Calibri Light"/>
        </w:rPr>
        <w:t>material</w:t>
      </w:r>
    </w:p>
    <w:p w:rsidR="0068485E" w:rsidRPr="008156A0" w:rsidRDefault="0068485E" w:rsidP="0068485E">
      <w:pPr>
        <w:pStyle w:val="ListParagraph"/>
        <w:numPr>
          <w:ilvl w:val="3"/>
          <w:numId w:val="34"/>
        </w:numPr>
        <w:tabs>
          <w:tab w:val="left" w:pos="1137"/>
        </w:tabs>
        <w:rPr>
          <w:rFonts w:ascii="Calibri Light" w:hAnsi="Calibri Light"/>
        </w:rPr>
      </w:pPr>
      <w:r w:rsidRPr="008156A0">
        <w:rPr>
          <w:rFonts w:ascii="Calibri Light" w:hAnsi="Calibri Light"/>
        </w:rPr>
        <w:t>Notes (teacher/young</w:t>
      </w:r>
      <w:r w:rsidRPr="008156A0">
        <w:rPr>
          <w:rFonts w:ascii="Calibri Light" w:hAnsi="Calibri Light"/>
          <w:spacing w:val="-10"/>
        </w:rPr>
        <w:t xml:space="preserve"> </w:t>
      </w:r>
      <w:r w:rsidRPr="008156A0">
        <w:rPr>
          <w:rFonts w:ascii="Calibri Light" w:hAnsi="Calibri Light"/>
        </w:rPr>
        <w:t>person)</w:t>
      </w:r>
    </w:p>
    <w:p w:rsidR="0068485E" w:rsidRPr="008156A0" w:rsidRDefault="0068485E" w:rsidP="0068485E">
      <w:pPr>
        <w:pStyle w:val="ListParagraph"/>
        <w:numPr>
          <w:ilvl w:val="3"/>
          <w:numId w:val="34"/>
        </w:numPr>
        <w:tabs>
          <w:tab w:val="left" w:pos="1137"/>
        </w:tabs>
        <w:spacing w:line="279" w:lineRule="exact"/>
        <w:rPr>
          <w:rFonts w:ascii="Calibri Light" w:hAnsi="Calibri Light"/>
        </w:rPr>
      </w:pPr>
      <w:r w:rsidRPr="008156A0">
        <w:rPr>
          <w:rFonts w:ascii="Calibri Light" w:hAnsi="Calibri Light"/>
        </w:rPr>
        <w:t>Diary</w:t>
      </w:r>
      <w:r w:rsidRPr="008156A0">
        <w:rPr>
          <w:rFonts w:ascii="Calibri Light" w:hAnsi="Calibri Light"/>
          <w:spacing w:val="-3"/>
        </w:rPr>
        <w:t xml:space="preserve"> </w:t>
      </w:r>
      <w:r w:rsidRPr="008156A0">
        <w:rPr>
          <w:rFonts w:ascii="Calibri Light" w:hAnsi="Calibri Light"/>
        </w:rPr>
        <w:t>entries</w:t>
      </w:r>
    </w:p>
    <w:p w:rsidR="0068485E" w:rsidRPr="008156A0" w:rsidRDefault="0068485E" w:rsidP="0068485E">
      <w:pPr>
        <w:pStyle w:val="ListParagraph"/>
        <w:numPr>
          <w:ilvl w:val="3"/>
          <w:numId w:val="34"/>
        </w:numPr>
        <w:tabs>
          <w:tab w:val="left" w:pos="1137"/>
        </w:tabs>
        <w:spacing w:line="279" w:lineRule="exact"/>
        <w:rPr>
          <w:rFonts w:ascii="Calibri Light" w:hAnsi="Calibri Light"/>
        </w:rPr>
      </w:pPr>
      <w:r w:rsidRPr="008156A0">
        <w:rPr>
          <w:rFonts w:ascii="Calibri Light" w:hAnsi="Calibri Light"/>
        </w:rPr>
        <w:t>Learning logs</w:t>
      </w:r>
    </w:p>
    <w:p w:rsidR="0068485E" w:rsidRPr="008156A0" w:rsidRDefault="0068485E" w:rsidP="0068485E">
      <w:pPr>
        <w:pStyle w:val="ListParagraph"/>
        <w:numPr>
          <w:ilvl w:val="3"/>
          <w:numId w:val="34"/>
        </w:numPr>
        <w:tabs>
          <w:tab w:val="left" w:pos="1137"/>
        </w:tabs>
        <w:rPr>
          <w:rFonts w:ascii="Calibri Light" w:hAnsi="Calibri Light"/>
        </w:rPr>
      </w:pPr>
      <w:r w:rsidRPr="008156A0">
        <w:rPr>
          <w:rFonts w:ascii="Calibri Light" w:hAnsi="Calibri Light"/>
        </w:rPr>
        <w:t>Written assessment</w:t>
      </w:r>
      <w:r w:rsidRPr="008156A0">
        <w:rPr>
          <w:rFonts w:ascii="Calibri Light" w:hAnsi="Calibri Light"/>
          <w:spacing w:val="-4"/>
        </w:rPr>
        <w:t xml:space="preserve"> </w:t>
      </w:r>
      <w:r w:rsidRPr="008156A0">
        <w:rPr>
          <w:rFonts w:ascii="Calibri Light" w:hAnsi="Calibri Light"/>
        </w:rPr>
        <w:t>tasks</w:t>
      </w:r>
    </w:p>
    <w:p w:rsidR="0068485E" w:rsidRPr="008156A0" w:rsidRDefault="0068485E" w:rsidP="0068485E">
      <w:pPr>
        <w:pStyle w:val="ListParagraph"/>
        <w:numPr>
          <w:ilvl w:val="3"/>
          <w:numId w:val="34"/>
        </w:numPr>
        <w:tabs>
          <w:tab w:val="left" w:pos="1137"/>
        </w:tabs>
        <w:spacing w:before="2"/>
        <w:rPr>
          <w:rFonts w:ascii="Calibri Light" w:hAnsi="Calibri Light"/>
          <w:sz w:val="24"/>
        </w:rPr>
      </w:pPr>
      <w:r w:rsidRPr="008156A0">
        <w:rPr>
          <w:rFonts w:ascii="Calibri Light" w:hAnsi="Calibri Light"/>
        </w:rPr>
        <w:t>Written work</w:t>
      </w:r>
    </w:p>
    <w:p w:rsidR="0068485E" w:rsidRPr="008156A0" w:rsidRDefault="0068485E" w:rsidP="0068485E">
      <w:pPr>
        <w:pStyle w:val="BodyText"/>
        <w:spacing w:before="7"/>
        <w:rPr>
          <w:rFonts w:ascii="Calibri Light" w:hAnsi="Calibri Light"/>
          <w:sz w:val="18"/>
        </w:rPr>
      </w:pPr>
      <w:r w:rsidRPr="008156A0">
        <w:rPr>
          <w:rFonts w:ascii="Calibri Light" w:hAnsi="Calibri Light"/>
        </w:rPr>
        <w:br w:type="column"/>
      </w:r>
    </w:p>
    <w:p w:rsidR="0068485E" w:rsidRPr="008156A0" w:rsidRDefault="0068485E" w:rsidP="0068485E">
      <w:pPr>
        <w:pStyle w:val="ListParagraph"/>
        <w:numPr>
          <w:ilvl w:val="0"/>
          <w:numId w:val="32"/>
        </w:numPr>
        <w:tabs>
          <w:tab w:val="left" w:pos="501"/>
        </w:tabs>
        <w:rPr>
          <w:rFonts w:ascii="Calibri Light" w:hAnsi="Calibri Light"/>
        </w:rPr>
      </w:pPr>
      <w:r w:rsidRPr="008156A0">
        <w:rPr>
          <w:rFonts w:ascii="Calibri Light" w:hAnsi="Calibri Light"/>
        </w:rPr>
        <w:t>Personal Learning</w:t>
      </w:r>
      <w:r w:rsidRPr="008156A0">
        <w:rPr>
          <w:rFonts w:ascii="Calibri Light" w:hAnsi="Calibri Light"/>
          <w:spacing w:val="-3"/>
        </w:rPr>
        <w:t xml:space="preserve"> </w:t>
      </w:r>
      <w:r w:rsidRPr="008156A0">
        <w:rPr>
          <w:rFonts w:ascii="Calibri Light" w:hAnsi="Calibri Light"/>
        </w:rPr>
        <w:t>Plans</w:t>
      </w:r>
    </w:p>
    <w:p w:rsidR="0068485E" w:rsidRPr="008156A0" w:rsidRDefault="0068485E" w:rsidP="0068485E">
      <w:pPr>
        <w:pStyle w:val="ListParagraph"/>
        <w:numPr>
          <w:ilvl w:val="0"/>
          <w:numId w:val="32"/>
        </w:numPr>
        <w:tabs>
          <w:tab w:val="left" w:pos="501"/>
        </w:tabs>
        <w:spacing w:before="39"/>
        <w:rPr>
          <w:rFonts w:ascii="Calibri Light" w:hAnsi="Calibri Light"/>
        </w:rPr>
      </w:pPr>
      <w:r w:rsidRPr="008156A0">
        <w:rPr>
          <w:rFonts w:ascii="Calibri Light" w:hAnsi="Calibri Light"/>
        </w:rPr>
        <w:t>Video</w:t>
      </w:r>
      <w:r w:rsidRPr="008156A0">
        <w:rPr>
          <w:rFonts w:ascii="Calibri Light" w:hAnsi="Calibri Light"/>
          <w:spacing w:val="-1"/>
        </w:rPr>
        <w:t xml:space="preserve"> </w:t>
      </w:r>
      <w:r w:rsidRPr="008156A0">
        <w:rPr>
          <w:rFonts w:ascii="Calibri Light" w:hAnsi="Calibri Light"/>
        </w:rPr>
        <w:t>clips</w:t>
      </w:r>
    </w:p>
    <w:p w:rsidR="0068485E" w:rsidRPr="008156A0" w:rsidRDefault="0068485E" w:rsidP="0068485E">
      <w:pPr>
        <w:pStyle w:val="ListParagraph"/>
        <w:numPr>
          <w:ilvl w:val="0"/>
          <w:numId w:val="32"/>
        </w:numPr>
        <w:tabs>
          <w:tab w:val="left" w:pos="501"/>
        </w:tabs>
        <w:rPr>
          <w:rFonts w:ascii="Calibri Light" w:hAnsi="Calibri Light"/>
        </w:rPr>
      </w:pPr>
      <w:r w:rsidRPr="008156A0">
        <w:rPr>
          <w:rFonts w:ascii="Calibri Light" w:hAnsi="Calibri Light"/>
        </w:rPr>
        <w:t>Audio</w:t>
      </w:r>
      <w:r w:rsidRPr="008156A0">
        <w:rPr>
          <w:rFonts w:ascii="Calibri Light" w:hAnsi="Calibri Light"/>
          <w:spacing w:val="-2"/>
        </w:rPr>
        <w:t xml:space="preserve"> </w:t>
      </w:r>
      <w:r w:rsidRPr="008156A0">
        <w:rPr>
          <w:rFonts w:ascii="Calibri Light" w:hAnsi="Calibri Light"/>
        </w:rPr>
        <w:t>clips</w:t>
      </w:r>
    </w:p>
    <w:p w:rsidR="0068485E" w:rsidRPr="008156A0" w:rsidRDefault="0068485E" w:rsidP="0068485E">
      <w:pPr>
        <w:pStyle w:val="ListParagraph"/>
        <w:numPr>
          <w:ilvl w:val="0"/>
          <w:numId w:val="32"/>
        </w:numPr>
        <w:tabs>
          <w:tab w:val="left" w:pos="501"/>
        </w:tabs>
        <w:rPr>
          <w:rFonts w:ascii="Calibri Light" w:hAnsi="Calibri Light"/>
        </w:rPr>
      </w:pPr>
      <w:r w:rsidRPr="008156A0">
        <w:rPr>
          <w:rFonts w:ascii="Calibri Light" w:hAnsi="Calibri Light"/>
        </w:rPr>
        <w:t>PowerPoint</w:t>
      </w:r>
      <w:r w:rsidRPr="008156A0">
        <w:rPr>
          <w:rFonts w:ascii="Calibri Light" w:hAnsi="Calibri Light"/>
          <w:spacing w:val="-6"/>
        </w:rPr>
        <w:t xml:space="preserve"> </w:t>
      </w:r>
      <w:r w:rsidRPr="008156A0">
        <w:rPr>
          <w:rFonts w:ascii="Calibri Light" w:hAnsi="Calibri Light"/>
        </w:rPr>
        <w:t>presentation</w:t>
      </w:r>
    </w:p>
    <w:p w:rsidR="0068485E" w:rsidRPr="008156A0" w:rsidRDefault="0068485E" w:rsidP="0068485E">
      <w:pPr>
        <w:pStyle w:val="ListParagraph"/>
        <w:numPr>
          <w:ilvl w:val="0"/>
          <w:numId w:val="32"/>
        </w:numPr>
        <w:tabs>
          <w:tab w:val="left" w:pos="501"/>
        </w:tabs>
        <w:rPr>
          <w:rFonts w:ascii="Calibri Light" w:hAnsi="Calibri Light"/>
        </w:rPr>
      </w:pPr>
      <w:r w:rsidRPr="008156A0">
        <w:rPr>
          <w:rFonts w:ascii="Calibri Light" w:hAnsi="Calibri Light"/>
        </w:rPr>
        <w:t>Annotated</w:t>
      </w:r>
      <w:r w:rsidRPr="008156A0">
        <w:rPr>
          <w:rFonts w:ascii="Calibri Light" w:hAnsi="Calibri Light"/>
          <w:spacing w:val="-4"/>
        </w:rPr>
        <w:t xml:space="preserve"> </w:t>
      </w:r>
      <w:r w:rsidRPr="008156A0">
        <w:rPr>
          <w:rFonts w:ascii="Calibri Light" w:hAnsi="Calibri Light"/>
        </w:rPr>
        <w:t>photographs</w:t>
      </w:r>
    </w:p>
    <w:p w:rsidR="0068485E" w:rsidRPr="008156A0" w:rsidRDefault="0068485E" w:rsidP="0068485E">
      <w:pPr>
        <w:pStyle w:val="ListParagraph"/>
        <w:numPr>
          <w:ilvl w:val="0"/>
          <w:numId w:val="32"/>
        </w:numPr>
        <w:tabs>
          <w:tab w:val="left" w:pos="501"/>
        </w:tabs>
        <w:spacing w:line="279" w:lineRule="exact"/>
        <w:rPr>
          <w:rFonts w:ascii="Calibri Light" w:hAnsi="Calibri Light"/>
        </w:rPr>
      </w:pPr>
      <w:r w:rsidRPr="008156A0">
        <w:rPr>
          <w:rFonts w:ascii="Calibri Light" w:hAnsi="Calibri Light"/>
        </w:rPr>
        <w:t>Models</w:t>
      </w:r>
    </w:p>
    <w:p w:rsidR="0068485E" w:rsidRPr="008156A0" w:rsidRDefault="0068485E" w:rsidP="0068485E">
      <w:pPr>
        <w:pStyle w:val="ListParagraph"/>
        <w:numPr>
          <w:ilvl w:val="0"/>
          <w:numId w:val="32"/>
        </w:numPr>
        <w:tabs>
          <w:tab w:val="left" w:pos="501"/>
        </w:tabs>
        <w:spacing w:line="279" w:lineRule="exact"/>
        <w:rPr>
          <w:rFonts w:ascii="Calibri Light" w:hAnsi="Calibri Light"/>
        </w:rPr>
      </w:pPr>
      <w:r w:rsidRPr="008156A0">
        <w:rPr>
          <w:rFonts w:ascii="Calibri Light" w:hAnsi="Calibri Light"/>
        </w:rPr>
        <w:t>Products</w:t>
      </w:r>
    </w:p>
    <w:p w:rsidR="0068485E" w:rsidRPr="008156A0" w:rsidRDefault="0068485E" w:rsidP="0068485E">
      <w:pPr>
        <w:pStyle w:val="ListParagraph"/>
        <w:numPr>
          <w:ilvl w:val="0"/>
          <w:numId w:val="32"/>
        </w:numPr>
        <w:tabs>
          <w:tab w:val="left" w:pos="501"/>
        </w:tabs>
        <w:rPr>
          <w:rFonts w:ascii="Calibri Light" w:hAnsi="Calibri Light"/>
        </w:rPr>
      </w:pPr>
      <w:r w:rsidRPr="008156A0">
        <w:rPr>
          <w:rFonts w:ascii="Calibri Light" w:hAnsi="Calibri Light"/>
        </w:rPr>
        <w:t>Paintings/sculptures</w:t>
      </w:r>
    </w:p>
    <w:p w:rsidR="0068485E" w:rsidRPr="008156A0" w:rsidRDefault="0068485E" w:rsidP="0068485E">
      <w:pPr>
        <w:rPr>
          <w:rFonts w:ascii="Calibri Light" w:hAnsi="Calibri Light"/>
        </w:rPr>
        <w:sectPr w:rsidR="0068485E" w:rsidRPr="008156A0" w:rsidSect="00050743">
          <w:type w:val="continuous"/>
          <w:pgSz w:w="11910" w:h="16840"/>
          <w:pgMar w:top="1420" w:right="560" w:bottom="420" w:left="130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4464" w:space="925"/>
            <w:col w:w="4661"/>
          </w:cols>
        </w:sectPr>
      </w:pPr>
    </w:p>
    <w:p w:rsidR="0068485E" w:rsidRPr="008156A0" w:rsidRDefault="0068485E" w:rsidP="00337309">
      <w:pPr>
        <w:pStyle w:val="BodyText"/>
        <w:spacing w:before="93" w:line="266" w:lineRule="exact"/>
        <w:ind w:left="-284" w:right="58"/>
        <w:rPr>
          <w:rFonts w:ascii="Calibri Light" w:hAnsi="Calibri Light"/>
        </w:rPr>
      </w:pPr>
      <w:r w:rsidRPr="008156A0">
        <w:rPr>
          <w:rFonts w:ascii="Calibri Light" w:hAnsi="Calibri Light"/>
        </w:rPr>
        <w:t>If you have a variety of assessment evidence you will be able to focus more closely on the progress of each learner and your judgements about progress and next steps will be more valid.</w:t>
      </w:r>
    </w:p>
    <w:p w:rsidR="0068485E" w:rsidRPr="008156A0" w:rsidRDefault="0068485E" w:rsidP="0068485E">
      <w:pPr>
        <w:spacing w:line="266" w:lineRule="exact"/>
        <w:rPr>
          <w:rFonts w:ascii="Calibri Light" w:hAnsi="Calibri Light"/>
        </w:rPr>
        <w:sectPr w:rsidR="0068485E" w:rsidRPr="008156A0" w:rsidSect="00050743">
          <w:type w:val="continuous"/>
          <w:pgSz w:w="11910" w:h="16840"/>
          <w:pgMar w:top="1420" w:right="560" w:bottom="420" w:left="130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68485E" w:rsidRPr="008156A0" w:rsidRDefault="0068485E" w:rsidP="00337309">
      <w:pPr>
        <w:pStyle w:val="Heading4"/>
        <w:tabs>
          <w:tab w:val="left" w:pos="9928"/>
        </w:tabs>
        <w:spacing w:before="38"/>
        <w:ind w:left="-284"/>
        <w:rPr>
          <w:rFonts w:ascii="Calibri Light" w:hAnsi="Calibri Light"/>
          <w:color w:val="000000" w:themeColor="text1"/>
        </w:rPr>
      </w:pPr>
      <w:r w:rsidRPr="008156A0">
        <w:rPr>
          <w:rFonts w:ascii="Calibri Light" w:hAnsi="Calibri Light"/>
          <w:color w:val="000000" w:themeColor="text1"/>
          <w:shd w:val="clear" w:color="auto" w:fill="F1DBDB"/>
        </w:rPr>
        <w:lastRenderedPageBreak/>
        <w:t>Planning Breadth Challenge and</w:t>
      </w:r>
      <w:r w:rsidRPr="008156A0">
        <w:rPr>
          <w:rFonts w:ascii="Calibri Light" w:hAnsi="Calibri Light"/>
          <w:color w:val="000000" w:themeColor="text1"/>
          <w:spacing w:val="-15"/>
          <w:shd w:val="clear" w:color="auto" w:fill="F1DBDB"/>
        </w:rPr>
        <w:t xml:space="preserve"> </w:t>
      </w:r>
      <w:r w:rsidR="00337309">
        <w:rPr>
          <w:rFonts w:ascii="Calibri Light" w:hAnsi="Calibri Light"/>
          <w:color w:val="000000" w:themeColor="text1"/>
          <w:shd w:val="clear" w:color="auto" w:fill="F1DBDB"/>
        </w:rPr>
        <w:t>Application</w:t>
      </w:r>
    </w:p>
    <w:p w:rsidR="0068485E" w:rsidRPr="008156A0" w:rsidRDefault="0068485E" w:rsidP="0068485E">
      <w:pPr>
        <w:pStyle w:val="BodyText"/>
        <w:rPr>
          <w:rFonts w:ascii="Calibri Light" w:hAnsi="Calibri Light"/>
          <w:b/>
        </w:rPr>
      </w:pPr>
    </w:p>
    <w:p w:rsidR="0068485E" w:rsidRPr="008156A0" w:rsidRDefault="0068485E" w:rsidP="00337309">
      <w:pPr>
        <w:pStyle w:val="BodyText"/>
        <w:spacing w:before="1"/>
        <w:ind w:left="-284" w:right="143"/>
        <w:jc w:val="both"/>
        <w:rPr>
          <w:rFonts w:ascii="Calibri Light" w:hAnsi="Calibri Light"/>
          <w:b/>
        </w:rPr>
      </w:pPr>
      <w:r w:rsidRPr="008156A0">
        <w:rPr>
          <w:rFonts w:ascii="Calibri Light" w:hAnsi="Calibri Light"/>
        </w:rPr>
        <w:t xml:space="preserve">In addition to using a range of assessment approaches to assess how a learner is progressing and achieving in curricular areas over time, you will also need to have evidence of </w:t>
      </w:r>
      <w:r w:rsidRPr="008156A0">
        <w:rPr>
          <w:rFonts w:ascii="Calibri Light" w:hAnsi="Calibri Light"/>
          <w:b/>
        </w:rPr>
        <w:t xml:space="preserve">breadth, challenge and application </w:t>
      </w:r>
      <w:r w:rsidRPr="008156A0">
        <w:rPr>
          <w:rFonts w:ascii="Calibri Light" w:hAnsi="Calibri Light"/>
        </w:rPr>
        <w:t>when generating or moderating evidence of achievement at a level</w:t>
      </w:r>
      <w:r w:rsidRPr="008156A0">
        <w:rPr>
          <w:rFonts w:ascii="Calibri Light" w:hAnsi="Calibri Light"/>
          <w:b/>
        </w:rPr>
        <w:t>.</w:t>
      </w:r>
    </w:p>
    <w:p w:rsidR="0068485E" w:rsidRPr="008156A0" w:rsidRDefault="0068485E" w:rsidP="00337309">
      <w:pPr>
        <w:pStyle w:val="BodyText"/>
        <w:spacing w:before="10"/>
        <w:ind w:left="-284"/>
        <w:rPr>
          <w:rFonts w:ascii="Calibri Light" w:hAnsi="Calibri Light"/>
          <w:b/>
          <w:sz w:val="21"/>
        </w:rPr>
      </w:pPr>
    </w:p>
    <w:p w:rsidR="0068485E" w:rsidRPr="008156A0" w:rsidRDefault="0068485E" w:rsidP="00337309">
      <w:pPr>
        <w:pStyle w:val="BodyText"/>
        <w:ind w:left="-284" w:right="143"/>
        <w:jc w:val="both"/>
        <w:rPr>
          <w:rFonts w:ascii="Calibri Light" w:hAnsi="Calibri Light"/>
        </w:rPr>
      </w:pPr>
      <w:r w:rsidRPr="008156A0">
        <w:rPr>
          <w:rFonts w:ascii="Calibri Light" w:hAnsi="Calibri Light"/>
          <w:b/>
        </w:rPr>
        <w:t xml:space="preserve">Breadth– </w:t>
      </w:r>
      <w:r w:rsidRPr="00853077">
        <w:rPr>
          <w:rFonts w:ascii="Calibri Light" w:hAnsi="Calibri Light"/>
          <w:b/>
          <w:bCs/>
        </w:rPr>
        <w:t xml:space="preserve">Has the learner demonstrated achievement across most of the Es and Os, organiser(s), knowledge and skills </w:t>
      </w:r>
      <w:r w:rsidRPr="008156A0">
        <w:rPr>
          <w:rFonts w:ascii="Calibri Light" w:hAnsi="Calibri Light"/>
        </w:rPr>
        <w:t>etc. (Check there are no major gaps in the learning). Breadth is also defined differently in each curricular area. For example in literacy, breadth is defined as including the need to ‘engage with and create a broad range of texts, fiction and non‐fiction, printed and multimedia, spoken and written’.</w:t>
      </w:r>
    </w:p>
    <w:p w:rsidR="0068485E" w:rsidRPr="008156A0" w:rsidRDefault="0068485E" w:rsidP="00337309">
      <w:pPr>
        <w:pStyle w:val="BodyText"/>
        <w:spacing w:before="197"/>
        <w:ind w:left="-284" w:right="141"/>
        <w:jc w:val="both"/>
        <w:rPr>
          <w:rFonts w:ascii="Calibri Light" w:hAnsi="Calibri Light"/>
        </w:rPr>
      </w:pPr>
      <w:r w:rsidRPr="008156A0">
        <w:rPr>
          <w:rFonts w:ascii="Calibri Light" w:hAnsi="Calibri Light"/>
          <w:b/>
        </w:rPr>
        <w:t xml:space="preserve">Challenge – </w:t>
      </w:r>
      <w:r w:rsidRPr="00853077">
        <w:rPr>
          <w:rFonts w:ascii="Calibri Light" w:hAnsi="Calibri Light"/>
          <w:b/>
          <w:bCs/>
        </w:rPr>
        <w:t>Has the learner demonstrated that they can cope with an increasing level of challenge in their learning?</w:t>
      </w:r>
      <w:r w:rsidRPr="008156A0">
        <w:rPr>
          <w:rFonts w:ascii="Calibri Light" w:hAnsi="Calibri Light"/>
        </w:rPr>
        <w:t xml:space="preserve"> Challenge refers to attributes, capabilities and skills, including higher order thinking skills, </w:t>
      </w:r>
      <w:r w:rsidR="000930EC" w:rsidRPr="008156A0">
        <w:rPr>
          <w:rFonts w:ascii="Calibri Light" w:hAnsi="Calibri Light"/>
        </w:rPr>
        <w:t>which are</w:t>
      </w:r>
      <w:r w:rsidRPr="008156A0">
        <w:rPr>
          <w:rFonts w:ascii="Calibri Light" w:hAnsi="Calibri Light"/>
        </w:rPr>
        <w:t xml:space="preserve"> embedded in learning. An appropriate level of challenge gives learners opportunities to demonstrate aspects of learning where they have a depth of knowledge and understanding, high levels of skill and well- developed attributes and capabilities. Challenge is often evident when the assessment has been designed to allow learners to demonstrate achievement at the next level in some aspects of their work where</w:t>
      </w:r>
      <w:r w:rsidRPr="008156A0">
        <w:rPr>
          <w:rFonts w:ascii="Calibri Light" w:hAnsi="Calibri Light"/>
          <w:spacing w:val="-32"/>
        </w:rPr>
        <w:t xml:space="preserve"> </w:t>
      </w:r>
      <w:r w:rsidRPr="008156A0">
        <w:rPr>
          <w:rFonts w:ascii="Calibri Light" w:hAnsi="Calibri Light"/>
        </w:rPr>
        <w:t>possible.</w:t>
      </w:r>
    </w:p>
    <w:p w:rsidR="0068485E" w:rsidRPr="008156A0" w:rsidRDefault="0068485E" w:rsidP="00337309">
      <w:pPr>
        <w:pStyle w:val="BodyText"/>
        <w:spacing w:before="197"/>
        <w:ind w:left="-284" w:right="142"/>
        <w:jc w:val="both"/>
        <w:rPr>
          <w:rFonts w:ascii="Calibri Light" w:hAnsi="Calibri Light"/>
        </w:rPr>
      </w:pPr>
      <w:r w:rsidRPr="008156A0">
        <w:rPr>
          <w:rFonts w:ascii="Calibri Light" w:hAnsi="Calibri Light"/>
        </w:rPr>
        <w:t xml:space="preserve">Challenge is also evident when learners can work independently with reduced levels of support over time. This includes support from their peers, teachers and resources as well as strategies such as scaffolding. The table below shows some ways of increasing challenge in learning and assessment over time such as the </w:t>
      </w:r>
      <w:r w:rsidR="000930EC" w:rsidRPr="008156A0">
        <w:rPr>
          <w:rFonts w:ascii="Calibri Light" w:hAnsi="Calibri Light"/>
        </w:rPr>
        <w:t>use of</w:t>
      </w:r>
      <w:r w:rsidRPr="008156A0">
        <w:rPr>
          <w:rFonts w:ascii="Calibri Light" w:hAnsi="Calibri Light"/>
        </w:rPr>
        <w:t xml:space="preserve"> increasingly higher order thinking</w:t>
      </w:r>
      <w:r w:rsidRPr="008156A0">
        <w:rPr>
          <w:rFonts w:ascii="Calibri Light" w:hAnsi="Calibri Light"/>
          <w:spacing w:val="-9"/>
        </w:rPr>
        <w:t xml:space="preserve"> </w:t>
      </w:r>
      <w:r w:rsidRPr="008156A0">
        <w:rPr>
          <w:rFonts w:ascii="Calibri Light" w:hAnsi="Calibri Light"/>
        </w:rPr>
        <w:t>skills.</w:t>
      </w:r>
    </w:p>
    <w:p w:rsidR="0068485E" w:rsidRPr="008156A0" w:rsidRDefault="0068485E" w:rsidP="0068485E">
      <w:pPr>
        <w:pStyle w:val="BodyText"/>
        <w:spacing w:before="4" w:after="1"/>
        <w:rPr>
          <w:rFonts w:ascii="Calibri Light" w:hAnsi="Calibri Light"/>
          <w:sz w:val="1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9E5DC" w:themeFill="background2"/>
        <w:tblLayout w:type="fixed"/>
        <w:tblCellMar>
          <w:left w:w="0" w:type="dxa"/>
          <w:right w:w="0" w:type="dxa"/>
        </w:tblCellMar>
        <w:tblLook w:val="01E0" w:firstRow="1" w:lastRow="1" w:firstColumn="1" w:lastColumn="1" w:noHBand="0" w:noVBand="0"/>
      </w:tblPr>
      <w:tblGrid>
        <w:gridCol w:w="8896"/>
      </w:tblGrid>
      <w:tr w:rsidR="0068485E" w:rsidRPr="008156A0" w:rsidTr="00337309">
        <w:trPr>
          <w:trHeight w:hRule="exact" w:val="326"/>
        </w:trPr>
        <w:tc>
          <w:tcPr>
            <w:tcW w:w="8896" w:type="dxa"/>
            <w:shd w:val="clear" w:color="auto" w:fill="E9E5DC" w:themeFill="background2"/>
          </w:tcPr>
          <w:p w:rsidR="0068485E" w:rsidRPr="008156A0" w:rsidRDefault="0068485E" w:rsidP="00130EAE">
            <w:pPr>
              <w:pStyle w:val="TableParagraph"/>
              <w:spacing w:line="265" w:lineRule="exact"/>
              <w:ind w:left="100"/>
              <w:rPr>
                <w:rFonts w:ascii="Calibri Light" w:hAnsi="Calibri Light"/>
                <w:b/>
              </w:rPr>
            </w:pPr>
            <w:r w:rsidRPr="008156A0">
              <w:rPr>
                <w:rFonts w:ascii="Calibri Light" w:hAnsi="Calibri Light"/>
                <w:b/>
              </w:rPr>
              <w:t>Increasing Challenge in Learning, Teaching and Assessment</w:t>
            </w:r>
          </w:p>
        </w:tc>
      </w:tr>
      <w:tr w:rsidR="0068485E" w:rsidRPr="008156A0" w:rsidTr="00337309">
        <w:trPr>
          <w:trHeight w:hRule="exact" w:val="326"/>
        </w:trPr>
        <w:tc>
          <w:tcPr>
            <w:tcW w:w="8896" w:type="dxa"/>
            <w:shd w:val="clear" w:color="auto" w:fill="E9E5DC" w:themeFill="background2"/>
          </w:tcPr>
          <w:p w:rsidR="0068485E" w:rsidRPr="008156A0" w:rsidRDefault="0068485E" w:rsidP="00130EAE">
            <w:pPr>
              <w:pStyle w:val="TableParagraph"/>
              <w:spacing w:line="265" w:lineRule="exact"/>
              <w:ind w:left="460"/>
              <w:rPr>
                <w:rFonts w:ascii="Calibri Light" w:hAnsi="Calibri Light"/>
              </w:rPr>
            </w:pPr>
            <w:r w:rsidRPr="008156A0">
              <w:rPr>
                <w:rFonts w:ascii="Calibri Light" w:hAnsi="Calibri Light"/>
              </w:rPr>
              <w:t>1.    Teaching and Assessing Higher Order Thinking Skills</w:t>
            </w:r>
          </w:p>
        </w:tc>
      </w:tr>
      <w:tr w:rsidR="0068485E" w:rsidRPr="008156A0" w:rsidTr="00337309">
        <w:trPr>
          <w:trHeight w:hRule="exact" w:val="326"/>
        </w:trPr>
        <w:tc>
          <w:tcPr>
            <w:tcW w:w="8896" w:type="dxa"/>
            <w:shd w:val="clear" w:color="auto" w:fill="E9E5DC" w:themeFill="background2"/>
          </w:tcPr>
          <w:p w:rsidR="0068485E" w:rsidRPr="008156A0" w:rsidRDefault="0068485E" w:rsidP="00130EAE">
            <w:pPr>
              <w:pStyle w:val="TableParagraph"/>
              <w:spacing w:line="265" w:lineRule="exact"/>
              <w:ind w:left="100"/>
              <w:rPr>
                <w:rFonts w:ascii="Calibri Light" w:hAnsi="Calibri Light"/>
              </w:rPr>
            </w:pPr>
            <w:r w:rsidRPr="008156A0">
              <w:rPr>
                <w:rFonts w:ascii="Calibri Light" w:hAnsi="Calibri Light"/>
              </w:rPr>
              <w:t>Knowledge - remembering</w:t>
            </w:r>
          </w:p>
        </w:tc>
      </w:tr>
      <w:tr w:rsidR="0068485E" w:rsidRPr="008156A0" w:rsidTr="00337309">
        <w:trPr>
          <w:trHeight w:hRule="exact" w:val="326"/>
        </w:trPr>
        <w:tc>
          <w:tcPr>
            <w:tcW w:w="8896" w:type="dxa"/>
            <w:shd w:val="clear" w:color="auto" w:fill="E9E5DC" w:themeFill="background2"/>
          </w:tcPr>
          <w:p w:rsidR="0068485E" w:rsidRPr="008156A0" w:rsidRDefault="0068485E" w:rsidP="00130EAE">
            <w:pPr>
              <w:pStyle w:val="TableParagraph"/>
              <w:spacing w:line="265" w:lineRule="exact"/>
              <w:ind w:left="100"/>
              <w:rPr>
                <w:rFonts w:ascii="Calibri Light" w:hAnsi="Calibri Light"/>
              </w:rPr>
            </w:pPr>
            <w:r w:rsidRPr="008156A0">
              <w:rPr>
                <w:rFonts w:ascii="Calibri Light" w:hAnsi="Calibri Light"/>
              </w:rPr>
              <w:t>Understanding</w:t>
            </w:r>
          </w:p>
        </w:tc>
      </w:tr>
      <w:tr w:rsidR="0068485E" w:rsidRPr="008156A0" w:rsidTr="00337309">
        <w:trPr>
          <w:trHeight w:hRule="exact" w:val="326"/>
        </w:trPr>
        <w:tc>
          <w:tcPr>
            <w:tcW w:w="8896" w:type="dxa"/>
            <w:shd w:val="clear" w:color="auto" w:fill="E9E5DC" w:themeFill="background2"/>
          </w:tcPr>
          <w:p w:rsidR="0068485E" w:rsidRPr="008156A0" w:rsidRDefault="0068485E" w:rsidP="00130EAE">
            <w:pPr>
              <w:pStyle w:val="TableParagraph"/>
              <w:spacing w:line="265" w:lineRule="exact"/>
              <w:ind w:left="100"/>
              <w:rPr>
                <w:rFonts w:ascii="Calibri Light" w:hAnsi="Calibri Light"/>
              </w:rPr>
            </w:pPr>
            <w:r w:rsidRPr="008156A0">
              <w:rPr>
                <w:rFonts w:ascii="Calibri Light" w:hAnsi="Calibri Light"/>
              </w:rPr>
              <w:t>Application</w:t>
            </w:r>
          </w:p>
        </w:tc>
      </w:tr>
      <w:tr w:rsidR="0068485E" w:rsidRPr="008156A0" w:rsidTr="00337309">
        <w:trPr>
          <w:trHeight w:hRule="exact" w:val="328"/>
        </w:trPr>
        <w:tc>
          <w:tcPr>
            <w:tcW w:w="8896" w:type="dxa"/>
            <w:shd w:val="clear" w:color="auto" w:fill="E9E5DC" w:themeFill="background2"/>
          </w:tcPr>
          <w:p w:rsidR="0068485E" w:rsidRPr="008156A0" w:rsidRDefault="0068485E" w:rsidP="00130EAE">
            <w:pPr>
              <w:pStyle w:val="TableParagraph"/>
              <w:spacing w:line="265" w:lineRule="exact"/>
              <w:ind w:left="100"/>
              <w:rPr>
                <w:rFonts w:ascii="Calibri Light" w:hAnsi="Calibri Light"/>
              </w:rPr>
            </w:pPr>
            <w:r w:rsidRPr="008156A0">
              <w:rPr>
                <w:rFonts w:ascii="Calibri Light" w:hAnsi="Calibri Light"/>
              </w:rPr>
              <w:t>Analysis</w:t>
            </w:r>
          </w:p>
        </w:tc>
      </w:tr>
      <w:tr w:rsidR="0068485E" w:rsidRPr="008156A0" w:rsidTr="00337309">
        <w:trPr>
          <w:trHeight w:hRule="exact" w:val="326"/>
        </w:trPr>
        <w:tc>
          <w:tcPr>
            <w:tcW w:w="8896" w:type="dxa"/>
            <w:shd w:val="clear" w:color="auto" w:fill="E9E5DC" w:themeFill="background2"/>
          </w:tcPr>
          <w:p w:rsidR="0068485E" w:rsidRPr="008156A0" w:rsidRDefault="0068485E" w:rsidP="00130EAE">
            <w:pPr>
              <w:pStyle w:val="TableParagraph"/>
              <w:spacing w:line="267" w:lineRule="exact"/>
              <w:ind w:left="100"/>
              <w:rPr>
                <w:rFonts w:ascii="Calibri Light" w:hAnsi="Calibri Light"/>
              </w:rPr>
            </w:pPr>
            <w:r w:rsidRPr="008156A0">
              <w:rPr>
                <w:rFonts w:ascii="Calibri Light" w:hAnsi="Calibri Light"/>
              </w:rPr>
              <w:t>Creating</w:t>
            </w:r>
          </w:p>
        </w:tc>
      </w:tr>
      <w:tr w:rsidR="0068485E" w:rsidRPr="008156A0" w:rsidTr="00337309">
        <w:trPr>
          <w:trHeight w:hRule="exact" w:val="327"/>
        </w:trPr>
        <w:tc>
          <w:tcPr>
            <w:tcW w:w="8896" w:type="dxa"/>
            <w:shd w:val="clear" w:color="auto" w:fill="E9E5DC" w:themeFill="background2"/>
          </w:tcPr>
          <w:p w:rsidR="0068485E" w:rsidRPr="008156A0" w:rsidRDefault="0068485E" w:rsidP="00130EAE">
            <w:pPr>
              <w:pStyle w:val="TableParagraph"/>
              <w:spacing w:line="267" w:lineRule="exact"/>
              <w:ind w:left="100"/>
              <w:rPr>
                <w:rFonts w:ascii="Calibri Light" w:hAnsi="Calibri Light"/>
              </w:rPr>
            </w:pPr>
            <w:r w:rsidRPr="008156A0">
              <w:rPr>
                <w:rFonts w:ascii="Calibri Light" w:hAnsi="Calibri Light"/>
              </w:rPr>
              <w:t>Evaluation</w:t>
            </w:r>
          </w:p>
        </w:tc>
      </w:tr>
      <w:tr w:rsidR="0068485E" w:rsidRPr="008156A0" w:rsidTr="00337309">
        <w:trPr>
          <w:trHeight w:hRule="exact" w:val="328"/>
        </w:trPr>
        <w:tc>
          <w:tcPr>
            <w:tcW w:w="8896" w:type="dxa"/>
            <w:shd w:val="clear" w:color="auto" w:fill="E9E5DC" w:themeFill="background2"/>
          </w:tcPr>
          <w:p w:rsidR="0068485E" w:rsidRPr="008156A0" w:rsidRDefault="0068485E" w:rsidP="00130EAE">
            <w:pPr>
              <w:pStyle w:val="TableParagraph"/>
              <w:spacing w:line="267" w:lineRule="exact"/>
              <w:ind w:left="460"/>
              <w:rPr>
                <w:rFonts w:ascii="Calibri Light" w:hAnsi="Calibri Light"/>
              </w:rPr>
            </w:pPr>
            <w:r w:rsidRPr="008156A0">
              <w:rPr>
                <w:rFonts w:ascii="Calibri Light" w:hAnsi="Calibri Light"/>
              </w:rPr>
              <w:t>2.    Use of open ended questions and tasks</w:t>
            </w:r>
          </w:p>
        </w:tc>
      </w:tr>
      <w:tr w:rsidR="0068485E" w:rsidRPr="008156A0" w:rsidTr="00337309">
        <w:trPr>
          <w:trHeight w:hRule="exact" w:val="326"/>
        </w:trPr>
        <w:tc>
          <w:tcPr>
            <w:tcW w:w="8896" w:type="dxa"/>
            <w:shd w:val="clear" w:color="auto" w:fill="E9E5DC" w:themeFill="background2"/>
          </w:tcPr>
          <w:p w:rsidR="0068485E" w:rsidRPr="008156A0" w:rsidRDefault="0068485E" w:rsidP="00130EAE">
            <w:pPr>
              <w:pStyle w:val="TableParagraph"/>
              <w:spacing w:line="265" w:lineRule="exact"/>
              <w:ind w:left="460"/>
              <w:rPr>
                <w:rFonts w:ascii="Calibri Light" w:hAnsi="Calibri Light"/>
              </w:rPr>
            </w:pPr>
            <w:r w:rsidRPr="008156A0">
              <w:rPr>
                <w:rFonts w:ascii="Calibri Light" w:hAnsi="Calibri Light"/>
              </w:rPr>
              <w:t>3.    Increasing length and complexity of text (s) used</w:t>
            </w:r>
          </w:p>
        </w:tc>
      </w:tr>
      <w:tr w:rsidR="0068485E" w:rsidRPr="008156A0" w:rsidTr="00337309">
        <w:trPr>
          <w:trHeight w:hRule="exact" w:val="326"/>
        </w:trPr>
        <w:tc>
          <w:tcPr>
            <w:tcW w:w="8896" w:type="dxa"/>
            <w:shd w:val="clear" w:color="auto" w:fill="E9E5DC" w:themeFill="background2"/>
          </w:tcPr>
          <w:p w:rsidR="0068485E" w:rsidRPr="008156A0" w:rsidRDefault="0068485E" w:rsidP="00130EAE">
            <w:pPr>
              <w:pStyle w:val="TableParagraph"/>
              <w:spacing w:line="265" w:lineRule="exact"/>
              <w:ind w:left="460"/>
              <w:rPr>
                <w:rFonts w:ascii="Calibri Light" w:hAnsi="Calibri Light"/>
              </w:rPr>
            </w:pPr>
            <w:r w:rsidRPr="008156A0">
              <w:rPr>
                <w:rFonts w:ascii="Calibri Light" w:hAnsi="Calibri Light"/>
              </w:rPr>
              <w:t>4.    Increasing detail / complexity / accuracy of response required</w:t>
            </w:r>
          </w:p>
        </w:tc>
      </w:tr>
      <w:tr w:rsidR="0068485E" w:rsidRPr="008156A0" w:rsidTr="00337309">
        <w:trPr>
          <w:trHeight w:hRule="exact" w:val="326"/>
        </w:trPr>
        <w:tc>
          <w:tcPr>
            <w:tcW w:w="8896" w:type="dxa"/>
            <w:shd w:val="clear" w:color="auto" w:fill="E9E5DC" w:themeFill="background2"/>
          </w:tcPr>
          <w:p w:rsidR="0068485E" w:rsidRPr="008156A0" w:rsidRDefault="0068485E" w:rsidP="00130EAE">
            <w:pPr>
              <w:pStyle w:val="TableParagraph"/>
              <w:spacing w:line="265" w:lineRule="exact"/>
              <w:ind w:left="460"/>
              <w:rPr>
                <w:rFonts w:ascii="Calibri Light" w:hAnsi="Calibri Light"/>
              </w:rPr>
            </w:pPr>
            <w:r w:rsidRPr="008156A0">
              <w:rPr>
                <w:rFonts w:ascii="Calibri Light" w:hAnsi="Calibri Light"/>
              </w:rPr>
              <w:t>5.    Increasingly complex concepts and contexts</w:t>
            </w:r>
          </w:p>
        </w:tc>
      </w:tr>
      <w:tr w:rsidR="0068485E" w:rsidRPr="008156A0" w:rsidTr="00337309">
        <w:trPr>
          <w:trHeight w:hRule="exact" w:val="326"/>
        </w:trPr>
        <w:tc>
          <w:tcPr>
            <w:tcW w:w="8896" w:type="dxa"/>
            <w:shd w:val="clear" w:color="auto" w:fill="E9E5DC" w:themeFill="background2"/>
          </w:tcPr>
          <w:p w:rsidR="0068485E" w:rsidRPr="008156A0" w:rsidRDefault="0068485E" w:rsidP="00130EAE">
            <w:pPr>
              <w:pStyle w:val="TableParagraph"/>
              <w:spacing w:line="265" w:lineRule="exact"/>
              <w:ind w:left="460"/>
              <w:rPr>
                <w:rFonts w:ascii="Calibri Light" w:hAnsi="Calibri Light"/>
                <w:b/>
              </w:rPr>
            </w:pPr>
            <w:r w:rsidRPr="008156A0">
              <w:rPr>
                <w:rFonts w:ascii="Calibri Light" w:hAnsi="Calibri Light"/>
                <w:b/>
              </w:rPr>
              <w:t>6.    Application in a new and unfamiliar context (this must be included)</w:t>
            </w:r>
          </w:p>
        </w:tc>
      </w:tr>
    </w:tbl>
    <w:p w:rsidR="0068485E" w:rsidRPr="008156A0" w:rsidRDefault="0068485E" w:rsidP="0068485E">
      <w:pPr>
        <w:pStyle w:val="BodyText"/>
        <w:rPr>
          <w:rFonts w:ascii="Calibri Light" w:hAnsi="Calibri Light"/>
          <w:sz w:val="20"/>
        </w:rPr>
      </w:pPr>
    </w:p>
    <w:p w:rsidR="0068485E" w:rsidRPr="008156A0" w:rsidRDefault="0068485E" w:rsidP="0068485E">
      <w:pPr>
        <w:pStyle w:val="BodyText"/>
        <w:spacing w:before="1"/>
        <w:rPr>
          <w:rFonts w:ascii="Calibri Light" w:hAnsi="Calibri Light"/>
          <w:sz w:val="18"/>
        </w:rPr>
      </w:pPr>
    </w:p>
    <w:p w:rsidR="0068485E" w:rsidRPr="008156A0" w:rsidRDefault="0068485E" w:rsidP="00337309">
      <w:pPr>
        <w:pStyle w:val="BodyText"/>
        <w:ind w:left="-284" w:right="143"/>
        <w:jc w:val="both"/>
        <w:rPr>
          <w:rFonts w:ascii="Calibri Light" w:hAnsi="Calibri Light"/>
        </w:rPr>
      </w:pPr>
      <w:r w:rsidRPr="008156A0">
        <w:rPr>
          <w:rFonts w:ascii="Calibri Light" w:hAnsi="Calibri Light"/>
          <w:b/>
        </w:rPr>
        <w:t xml:space="preserve">Application – </w:t>
      </w:r>
      <w:r w:rsidRPr="00853077">
        <w:rPr>
          <w:rFonts w:ascii="Calibri Light" w:hAnsi="Calibri Light"/>
          <w:b/>
          <w:bCs/>
        </w:rPr>
        <w:t xml:space="preserve">Can the learner apply their learning in new and unfamiliar contexts? </w:t>
      </w:r>
      <w:r w:rsidRPr="008156A0">
        <w:rPr>
          <w:rFonts w:ascii="Calibri Light" w:hAnsi="Calibri Light"/>
        </w:rPr>
        <w:t xml:space="preserve">How can we create opportunities for them to apply their learning in this way? When we ask learners to apply their learning in new and unfamiliar contexts we have the opportunity to help them appreciate the purpose and relevance of their learning. Application is evident where a learner can use knowledge and skills across the curriculum and the four contexts for learning. It is an indicator that the learner is secure in their learning. It is of course what we have been doing for </w:t>
      </w:r>
      <w:r w:rsidR="001C5BC8" w:rsidRPr="008156A0">
        <w:rPr>
          <w:rFonts w:ascii="Calibri Light" w:hAnsi="Calibri Light"/>
        </w:rPr>
        <w:t>many years when we design assess</w:t>
      </w:r>
      <w:r w:rsidRPr="008156A0">
        <w:rPr>
          <w:rFonts w:ascii="Calibri Light" w:hAnsi="Calibri Light"/>
        </w:rPr>
        <w:t>ments.</w:t>
      </w:r>
    </w:p>
    <w:p w:rsidR="0068485E" w:rsidRPr="008156A0" w:rsidRDefault="0068485E" w:rsidP="0068485E">
      <w:pPr>
        <w:jc w:val="both"/>
        <w:rPr>
          <w:rFonts w:ascii="Calibri Light" w:hAnsi="Calibri Light"/>
        </w:rPr>
        <w:sectPr w:rsidR="0068485E" w:rsidRPr="008156A0" w:rsidSect="00050743">
          <w:pgSz w:w="11910" w:h="16840"/>
          <w:pgMar w:top="1380" w:right="560" w:bottom="1700" w:left="1300" w:header="0" w:footer="1512" w:gutter="0"/>
          <w:pgBorders w:offsetFrom="page">
            <w:top w:val="single" w:sz="4" w:space="24" w:color="auto"/>
            <w:left w:val="single" w:sz="4" w:space="24" w:color="auto"/>
            <w:bottom w:val="single" w:sz="4" w:space="24" w:color="auto"/>
            <w:right w:val="single" w:sz="4" w:space="24" w:color="auto"/>
          </w:pgBorders>
          <w:cols w:space="720"/>
        </w:sectPr>
      </w:pPr>
    </w:p>
    <w:p w:rsidR="0068485E" w:rsidRPr="008156A0" w:rsidRDefault="00724016" w:rsidP="0068485E">
      <w:pPr>
        <w:pStyle w:val="BodyText"/>
        <w:ind w:left="111"/>
        <w:rPr>
          <w:rFonts w:ascii="Calibri Light" w:hAnsi="Calibri Light"/>
          <w:sz w:val="20"/>
        </w:rPr>
      </w:pPr>
      <w:r w:rsidRPr="008156A0">
        <w:rPr>
          <w:rFonts w:ascii="Calibri Light" w:hAnsi="Calibri Light"/>
          <w:noProof/>
          <w:lang w:val="en-GB" w:eastAsia="en-GB"/>
        </w:rPr>
        <w:lastRenderedPageBreak/>
        <mc:AlternateContent>
          <mc:Choice Requires="wps">
            <w:drawing>
              <wp:inline distT="0" distB="0" distL="0" distR="0">
                <wp:extent cx="6234430" cy="468630"/>
                <wp:effectExtent l="0" t="0" r="0" b="7620"/>
                <wp:docPr id="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430" cy="468630"/>
                        </a:xfrm>
                        <a:prstGeom prst="rect">
                          <a:avLst/>
                        </a:prstGeom>
                        <a:solidFill>
                          <a:srgbClr val="F1DB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0D32" w:rsidRPr="000930EC" w:rsidRDefault="00CD0D32" w:rsidP="00337309">
                            <w:pPr>
                              <w:tabs>
                                <w:tab w:val="left" w:pos="748"/>
                              </w:tabs>
                              <w:spacing w:line="242" w:lineRule="auto"/>
                              <w:ind w:right="28"/>
                              <w:rPr>
                                <w:rFonts w:ascii="Calibri" w:hAnsi="Calibri"/>
                                <w:b/>
                                <w:sz w:val="24"/>
                                <w:szCs w:val="24"/>
                              </w:rPr>
                            </w:pPr>
                            <w:r w:rsidRPr="000930EC">
                              <w:rPr>
                                <w:rFonts w:ascii="Calibri" w:hAnsi="Calibri"/>
                                <w:b/>
                                <w:sz w:val="24"/>
                                <w:szCs w:val="24"/>
                              </w:rPr>
                              <w:t xml:space="preserve">Step  7:  Plan  how  you  will  provide  evidence  of  the  teacher  and  learners’  voice     </w:t>
                            </w:r>
                            <w:r w:rsidRPr="000930EC">
                              <w:rPr>
                                <w:rFonts w:ascii="Calibri" w:hAnsi="Calibri"/>
                                <w:b/>
                                <w:spacing w:val="11"/>
                                <w:sz w:val="24"/>
                                <w:szCs w:val="24"/>
                              </w:rPr>
                              <w:t xml:space="preserve"> </w:t>
                            </w:r>
                            <w:r w:rsidRPr="000930EC">
                              <w:rPr>
                                <w:rFonts w:ascii="Calibri" w:hAnsi="Calibri"/>
                                <w:b/>
                                <w:sz w:val="24"/>
                                <w:szCs w:val="24"/>
                              </w:rPr>
                              <w:t xml:space="preserve">to </w:t>
                            </w:r>
                            <w:r w:rsidRPr="000930EC">
                              <w:rPr>
                                <w:rFonts w:ascii="Calibri" w:hAnsi="Calibri"/>
                                <w:b/>
                                <w:spacing w:val="14"/>
                                <w:sz w:val="24"/>
                                <w:szCs w:val="24"/>
                              </w:rPr>
                              <w:t xml:space="preserve"> </w:t>
                            </w:r>
                            <w:r w:rsidRPr="000930EC">
                              <w:rPr>
                                <w:rFonts w:ascii="Calibri" w:hAnsi="Calibri"/>
                                <w:b/>
                                <w:sz w:val="24"/>
                                <w:szCs w:val="24"/>
                              </w:rPr>
                              <w:t>support moderation</w:t>
                            </w:r>
                            <w:r w:rsidRPr="000930EC">
                              <w:rPr>
                                <w:rFonts w:ascii="Calibri" w:hAnsi="Calibri"/>
                                <w:b/>
                                <w:spacing w:val="-9"/>
                                <w:sz w:val="24"/>
                                <w:szCs w:val="24"/>
                              </w:rPr>
                              <w:t xml:space="preserve"> </w:t>
                            </w:r>
                            <w:r w:rsidRPr="000930EC">
                              <w:rPr>
                                <w:rFonts w:ascii="Calibri" w:hAnsi="Calibri"/>
                                <w:b/>
                                <w:sz w:val="24"/>
                                <w:szCs w:val="24"/>
                              </w:rPr>
                              <w:t>judgements</w:t>
                            </w:r>
                          </w:p>
                        </w:txbxContent>
                      </wps:txbx>
                      <wps:bodyPr rot="0" vert="horz" wrap="square" lIns="0" tIns="0" rIns="0" bIns="0" anchor="t" anchorCtr="0" upright="1">
                        <a:noAutofit/>
                      </wps:bodyPr>
                    </wps:wsp>
                  </a:graphicData>
                </a:graphic>
              </wp:inline>
            </w:drawing>
          </mc:Choice>
          <mc:Fallback>
            <w:pict>
              <v:shape id="Text Box 7" o:spid="_x0000_s1034" type="#_x0000_t202" style="width:490.9pt;height:3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" fillcolor="#f1dbdb" stroked="f">
                <v:textbox inset="0,0,0,0">
                  <w:txbxContent>
                    <w:p w:rsidR="00CD0D32" w:rsidRPr="000930EC" w:rsidRDefault="00CD0D32" w:rsidP="00337309">
                      <w:pPr>
                        <w:tabs>
                          <w:tab w:val="left" w:pos="748"/>
                        </w:tabs>
                        <w:spacing w:line="242" w:lineRule="auto"/>
                        <w:ind w:right="28"/>
                        <w:rPr>
                          <w:rFonts w:ascii="Calibri" w:hAnsi="Calibri"/>
                          <w:b/>
                          <w:sz w:val="24"/>
                          <w:szCs w:val="24"/>
                        </w:rPr>
                      </w:pPr>
                      <w:r w:rsidRPr="000930EC">
                        <w:rPr>
                          <w:rFonts w:ascii="Calibri" w:hAnsi="Calibri"/>
                          <w:b/>
                          <w:sz w:val="24"/>
                          <w:szCs w:val="24"/>
                        </w:rPr>
                        <w:t xml:space="preserve">Step  7:  Plan  how  you  will  provide  evidence  of  the  teacher  and  learners’  voice     </w:t>
                      </w:r>
                      <w:r w:rsidRPr="000930EC">
                        <w:rPr>
                          <w:rFonts w:ascii="Calibri" w:hAnsi="Calibri"/>
                          <w:b/>
                          <w:spacing w:val="11"/>
                          <w:sz w:val="24"/>
                          <w:szCs w:val="24"/>
                        </w:rPr>
                        <w:t xml:space="preserve"> </w:t>
                      </w:r>
                      <w:r w:rsidRPr="000930EC">
                        <w:rPr>
                          <w:rFonts w:ascii="Calibri" w:hAnsi="Calibri"/>
                          <w:b/>
                          <w:sz w:val="24"/>
                          <w:szCs w:val="24"/>
                        </w:rPr>
                        <w:t xml:space="preserve">to </w:t>
                      </w:r>
                      <w:r w:rsidRPr="000930EC">
                        <w:rPr>
                          <w:rFonts w:ascii="Calibri" w:hAnsi="Calibri"/>
                          <w:b/>
                          <w:spacing w:val="14"/>
                          <w:sz w:val="24"/>
                          <w:szCs w:val="24"/>
                        </w:rPr>
                        <w:t xml:space="preserve"> </w:t>
                      </w:r>
                      <w:r w:rsidRPr="000930EC">
                        <w:rPr>
                          <w:rFonts w:ascii="Calibri" w:hAnsi="Calibri"/>
                          <w:b/>
                          <w:sz w:val="24"/>
                          <w:szCs w:val="24"/>
                        </w:rPr>
                        <w:t>support moderation</w:t>
                      </w:r>
                      <w:r w:rsidRPr="000930EC">
                        <w:rPr>
                          <w:rFonts w:ascii="Calibri" w:hAnsi="Calibri"/>
                          <w:b/>
                          <w:spacing w:val="-9"/>
                          <w:sz w:val="24"/>
                          <w:szCs w:val="24"/>
                        </w:rPr>
                        <w:t xml:space="preserve"> </w:t>
                      </w:r>
                      <w:r w:rsidRPr="000930EC">
                        <w:rPr>
                          <w:rFonts w:ascii="Calibri" w:hAnsi="Calibri"/>
                          <w:b/>
                          <w:sz w:val="24"/>
                          <w:szCs w:val="24"/>
                        </w:rPr>
                        <w:t>judgements</w:t>
                      </w:r>
                    </w:p>
                  </w:txbxContent>
                </v:textbox>
                <w10:anchorlock/>
              </v:shape>
            </w:pict>
          </mc:Fallback>
        </mc:AlternateContent>
      </w:r>
    </w:p>
    <w:p w:rsidR="0068485E" w:rsidRPr="008156A0" w:rsidRDefault="0068485E" w:rsidP="0068485E">
      <w:pPr>
        <w:pStyle w:val="BodyText"/>
        <w:rPr>
          <w:rFonts w:ascii="Calibri Light" w:hAnsi="Calibri Light"/>
          <w:sz w:val="20"/>
        </w:rPr>
      </w:pPr>
    </w:p>
    <w:p w:rsidR="0068485E" w:rsidRPr="008156A0" w:rsidRDefault="0068485E" w:rsidP="00337309">
      <w:pPr>
        <w:spacing w:before="195"/>
        <w:ind w:left="-426" w:right="58"/>
        <w:rPr>
          <w:rFonts w:ascii="Calibri Light" w:hAnsi="Calibri Light"/>
          <w:b/>
          <w:sz w:val="24"/>
        </w:rPr>
      </w:pPr>
      <w:r w:rsidRPr="008156A0">
        <w:rPr>
          <w:rFonts w:ascii="Calibri Light" w:hAnsi="Calibri Light"/>
          <w:b/>
          <w:sz w:val="24"/>
        </w:rPr>
        <w:t>The Teacher’s Voice:</w:t>
      </w:r>
    </w:p>
    <w:p w:rsidR="0068485E" w:rsidRPr="008156A0" w:rsidRDefault="0068485E" w:rsidP="00337309">
      <w:pPr>
        <w:pStyle w:val="BodyText"/>
        <w:spacing w:before="8"/>
        <w:ind w:left="-426"/>
        <w:rPr>
          <w:rFonts w:ascii="Calibri Light" w:hAnsi="Calibri Light"/>
          <w:b/>
          <w:sz w:val="11"/>
        </w:rPr>
      </w:pPr>
    </w:p>
    <w:p w:rsidR="0068485E" w:rsidRPr="008156A0" w:rsidRDefault="0068485E" w:rsidP="00337309">
      <w:pPr>
        <w:pStyle w:val="BodyText"/>
        <w:spacing w:before="56" w:line="242" w:lineRule="auto"/>
        <w:ind w:left="-426" w:right="145"/>
        <w:jc w:val="both"/>
        <w:rPr>
          <w:rFonts w:ascii="Calibri Light" w:hAnsi="Calibri Light"/>
        </w:rPr>
      </w:pPr>
      <w:r w:rsidRPr="008156A0">
        <w:rPr>
          <w:rFonts w:ascii="Calibri Light" w:hAnsi="Calibri Light"/>
        </w:rPr>
        <w:t>Listening to the teacher’s voice is a very important aspect of the moderation process. The teacher’s voice can be included and evidenced in two ways:</w:t>
      </w:r>
    </w:p>
    <w:p w:rsidR="0068485E" w:rsidRPr="00853077" w:rsidRDefault="0068485E" w:rsidP="00853077">
      <w:pPr>
        <w:pStyle w:val="ListParagraph"/>
        <w:numPr>
          <w:ilvl w:val="0"/>
          <w:numId w:val="43"/>
        </w:numPr>
        <w:tabs>
          <w:tab w:val="left" w:pos="1221"/>
        </w:tabs>
        <w:spacing w:before="194"/>
        <w:rPr>
          <w:rFonts w:ascii="Calibri Light" w:hAnsi="Calibri Light"/>
        </w:rPr>
      </w:pPr>
      <w:r w:rsidRPr="00853077">
        <w:rPr>
          <w:rFonts w:ascii="Calibri Light" w:hAnsi="Calibri Light"/>
        </w:rPr>
        <w:t>In written feedback to the</w:t>
      </w:r>
      <w:r w:rsidRPr="00853077">
        <w:rPr>
          <w:rFonts w:ascii="Calibri Light" w:hAnsi="Calibri Light"/>
          <w:spacing w:val="-10"/>
        </w:rPr>
        <w:t xml:space="preserve"> </w:t>
      </w:r>
      <w:r w:rsidRPr="00853077">
        <w:rPr>
          <w:rFonts w:ascii="Calibri Light" w:hAnsi="Calibri Light"/>
        </w:rPr>
        <w:t>learner</w:t>
      </w:r>
    </w:p>
    <w:p w:rsidR="0068485E" w:rsidRPr="008156A0" w:rsidRDefault="0068485E" w:rsidP="00853077">
      <w:pPr>
        <w:pStyle w:val="ListParagraph"/>
        <w:numPr>
          <w:ilvl w:val="0"/>
          <w:numId w:val="43"/>
        </w:numPr>
        <w:tabs>
          <w:tab w:val="left" w:pos="1221"/>
        </w:tabs>
        <w:rPr>
          <w:rFonts w:ascii="Calibri Light" w:hAnsi="Calibri Light"/>
        </w:rPr>
      </w:pPr>
      <w:r w:rsidRPr="008156A0">
        <w:rPr>
          <w:rFonts w:ascii="Calibri Light" w:hAnsi="Calibri Light"/>
        </w:rPr>
        <w:t xml:space="preserve">In comments </w:t>
      </w:r>
      <w:r w:rsidR="00853077">
        <w:rPr>
          <w:rFonts w:ascii="Calibri Light" w:hAnsi="Calibri Light"/>
        </w:rPr>
        <w:t>included in the planning sheet</w:t>
      </w:r>
    </w:p>
    <w:p w:rsidR="0068485E" w:rsidRPr="008156A0" w:rsidRDefault="0068485E" w:rsidP="00337309">
      <w:pPr>
        <w:pStyle w:val="BodyText"/>
        <w:ind w:left="-426"/>
        <w:rPr>
          <w:rFonts w:ascii="Calibri Light" w:hAnsi="Calibri Light"/>
        </w:rPr>
      </w:pPr>
    </w:p>
    <w:p w:rsidR="0068485E" w:rsidRPr="008156A0" w:rsidRDefault="0068485E" w:rsidP="00337309">
      <w:pPr>
        <w:pStyle w:val="BodyText"/>
        <w:spacing w:before="10"/>
        <w:ind w:left="-426"/>
        <w:rPr>
          <w:rFonts w:ascii="Calibri Light" w:hAnsi="Calibri Light"/>
          <w:sz w:val="21"/>
        </w:rPr>
      </w:pPr>
    </w:p>
    <w:p w:rsidR="0068485E" w:rsidRPr="008156A0" w:rsidRDefault="00337309" w:rsidP="00337309">
      <w:pPr>
        <w:pStyle w:val="Heading4"/>
        <w:widowControl w:val="0"/>
        <w:tabs>
          <w:tab w:val="left" w:pos="861"/>
        </w:tabs>
        <w:spacing w:before="0" w:line="240" w:lineRule="auto"/>
        <w:ind w:left="-426"/>
        <w:rPr>
          <w:rFonts w:ascii="Calibri Light" w:hAnsi="Calibri Light"/>
          <w:color w:val="000000" w:themeColor="text1"/>
        </w:rPr>
      </w:pPr>
      <w:r>
        <w:rPr>
          <w:rFonts w:ascii="Calibri Light" w:hAnsi="Calibri Light"/>
          <w:color w:val="000000" w:themeColor="text1"/>
        </w:rPr>
        <w:t xml:space="preserve">1. </w:t>
      </w:r>
      <w:r w:rsidR="0068485E" w:rsidRPr="008156A0">
        <w:rPr>
          <w:rFonts w:ascii="Calibri Light" w:hAnsi="Calibri Light"/>
          <w:color w:val="000000" w:themeColor="text1"/>
        </w:rPr>
        <w:t>Written feedback to the</w:t>
      </w:r>
      <w:r w:rsidR="0068485E" w:rsidRPr="008156A0">
        <w:rPr>
          <w:rFonts w:ascii="Calibri Light" w:hAnsi="Calibri Light"/>
          <w:color w:val="000000" w:themeColor="text1"/>
          <w:spacing w:val="-13"/>
        </w:rPr>
        <w:t xml:space="preserve"> </w:t>
      </w:r>
      <w:r w:rsidR="0068485E" w:rsidRPr="008156A0">
        <w:rPr>
          <w:rFonts w:ascii="Calibri Light" w:hAnsi="Calibri Light"/>
          <w:color w:val="000000" w:themeColor="text1"/>
        </w:rPr>
        <w:t>learner</w:t>
      </w:r>
      <w:r w:rsidR="000930EC" w:rsidRPr="008156A0">
        <w:rPr>
          <w:rFonts w:ascii="Calibri Light" w:hAnsi="Calibri Light"/>
          <w:color w:val="000000" w:themeColor="text1"/>
        </w:rPr>
        <w:t xml:space="preserve"> </w:t>
      </w:r>
    </w:p>
    <w:p w:rsidR="0068485E" w:rsidRPr="008156A0" w:rsidRDefault="0068485E" w:rsidP="00337309">
      <w:pPr>
        <w:pStyle w:val="BodyText"/>
        <w:spacing w:before="1"/>
        <w:ind w:left="-426"/>
        <w:rPr>
          <w:rFonts w:ascii="Calibri Light" w:hAnsi="Calibri Light"/>
          <w:b/>
        </w:rPr>
      </w:pPr>
    </w:p>
    <w:p w:rsidR="0068485E" w:rsidRPr="008156A0" w:rsidRDefault="0068485E" w:rsidP="00337309">
      <w:pPr>
        <w:pStyle w:val="BodyText"/>
        <w:ind w:left="-426" w:right="141"/>
        <w:jc w:val="both"/>
        <w:rPr>
          <w:rFonts w:ascii="Calibri Light" w:hAnsi="Calibri Light"/>
        </w:rPr>
      </w:pPr>
      <w:r w:rsidRPr="008156A0">
        <w:rPr>
          <w:rFonts w:ascii="Calibri Light" w:hAnsi="Calibri Light"/>
        </w:rPr>
        <w:t xml:space="preserve">An important step in planning is to identify how teachers will provide </w:t>
      </w:r>
      <w:r w:rsidRPr="008156A0">
        <w:rPr>
          <w:rFonts w:ascii="Calibri Light" w:hAnsi="Calibri Light"/>
          <w:b/>
        </w:rPr>
        <w:t xml:space="preserve">feedback on next steps </w:t>
      </w:r>
      <w:r w:rsidRPr="008156A0">
        <w:rPr>
          <w:rFonts w:ascii="Calibri Light" w:hAnsi="Calibri Light"/>
        </w:rPr>
        <w:t>in learning when they have undertaken assessment. As noted above, if you are going to moderate teachers’ judgements, you will need to see what these judgements were in the first place in their comments to the learner.</w:t>
      </w:r>
    </w:p>
    <w:p w:rsidR="0068485E" w:rsidRPr="008156A0" w:rsidRDefault="0068485E" w:rsidP="00337309">
      <w:pPr>
        <w:pStyle w:val="BodyText"/>
        <w:ind w:left="-426"/>
        <w:rPr>
          <w:rFonts w:ascii="Calibri Light" w:hAnsi="Calibri Light"/>
        </w:rPr>
      </w:pPr>
    </w:p>
    <w:p w:rsidR="0068485E" w:rsidRPr="008156A0" w:rsidRDefault="0068485E" w:rsidP="00337309">
      <w:pPr>
        <w:pStyle w:val="BodyText"/>
        <w:ind w:left="-426" w:right="144"/>
        <w:jc w:val="both"/>
        <w:rPr>
          <w:rFonts w:ascii="Calibri Light" w:hAnsi="Calibri Light"/>
        </w:rPr>
      </w:pPr>
      <w:r w:rsidRPr="008156A0">
        <w:rPr>
          <w:rFonts w:ascii="Calibri Light" w:hAnsi="Calibri Light"/>
        </w:rPr>
        <w:t>The quality of dialogue in feedback is very important and oral feedback can be more effective than written feedback. However for the purposes of moderation you will need to see written feedback. Written feedback is also far more effective if it is in the form of comments rather than grades or marks and if pupils are given the opportunity to reflect on / discuss the feedback and redraft work or reconsider their work.</w:t>
      </w:r>
    </w:p>
    <w:p w:rsidR="0068485E" w:rsidRPr="008156A0" w:rsidRDefault="0068485E" w:rsidP="00337309">
      <w:pPr>
        <w:pStyle w:val="BodyText"/>
        <w:ind w:left="-426"/>
        <w:rPr>
          <w:rFonts w:ascii="Calibri Light" w:hAnsi="Calibri Light"/>
        </w:rPr>
      </w:pPr>
    </w:p>
    <w:p w:rsidR="0068485E" w:rsidRPr="008156A0" w:rsidRDefault="0068485E" w:rsidP="00337309">
      <w:pPr>
        <w:pStyle w:val="BodyText"/>
        <w:ind w:left="-426" w:right="142"/>
        <w:jc w:val="both"/>
        <w:rPr>
          <w:rFonts w:ascii="Calibri Light" w:hAnsi="Calibri Light"/>
          <w:b/>
        </w:rPr>
      </w:pPr>
      <w:r w:rsidRPr="008156A0">
        <w:rPr>
          <w:rFonts w:ascii="Calibri Light" w:hAnsi="Calibri Light"/>
        </w:rPr>
        <w:t>Many teachers / departments aim to reduce workload and increase consistency of teacher judgement by producing assessment profiles for each assessment task. These profiles list the success criteria that the teacher is using to assess the learners. Teachers then simply tick a box to show ‘how well’ the pupil has progressed to meet each criteria and add a few comments at the end on next steps</w:t>
      </w:r>
      <w:r w:rsidRPr="008156A0">
        <w:rPr>
          <w:rFonts w:ascii="Calibri Light" w:hAnsi="Calibri Light"/>
          <w:b/>
        </w:rPr>
        <w:t>.</w:t>
      </w:r>
    </w:p>
    <w:p w:rsidR="0068485E" w:rsidRPr="008156A0" w:rsidRDefault="0068485E" w:rsidP="00337309">
      <w:pPr>
        <w:pStyle w:val="BodyText"/>
        <w:ind w:left="-426"/>
        <w:rPr>
          <w:rFonts w:ascii="Calibri Light" w:hAnsi="Calibri Light"/>
          <w:b/>
        </w:rPr>
      </w:pPr>
    </w:p>
    <w:p w:rsidR="0068485E" w:rsidRPr="008156A0" w:rsidRDefault="0068485E" w:rsidP="00337309">
      <w:pPr>
        <w:pStyle w:val="BodyText"/>
        <w:spacing w:before="1"/>
        <w:ind w:left="-426" w:right="142"/>
        <w:jc w:val="both"/>
        <w:rPr>
          <w:rFonts w:ascii="Calibri Light" w:hAnsi="Calibri Light"/>
        </w:rPr>
      </w:pPr>
      <w:r w:rsidRPr="008156A0">
        <w:rPr>
          <w:rFonts w:ascii="Calibri Light" w:hAnsi="Calibri Light"/>
        </w:rPr>
        <w:t xml:space="preserve">If agreed success criteria can be published in this way, we can ensure that the assessment standards applied are consistent across the department / cluster / authority. The assessment profile also provides detailed information for the learner on their strengths /achievements and their next steps in learning, whilst </w:t>
      </w:r>
      <w:r w:rsidR="000930EC" w:rsidRPr="008156A0">
        <w:rPr>
          <w:rFonts w:ascii="Calibri Light" w:hAnsi="Calibri Light"/>
        </w:rPr>
        <w:t>minimizing</w:t>
      </w:r>
      <w:r w:rsidRPr="008156A0">
        <w:rPr>
          <w:rFonts w:ascii="Calibri Light" w:hAnsi="Calibri Light"/>
        </w:rPr>
        <w:t xml:space="preserve"> workload for teachers. Without the profile, teachers would have to write detailed comments for each pupil. Giving good quality feedback to pupils which is based on the learning intentions and success criteria has been shown to motivate learners to improve their work and have a much better understanding of their learning. Assessment profiles support peer and self-assessment as well as teacher</w:t>
      </w:r>
      <w:r w:rsidRPr="008156A0">
        <w:rPr>
          <w:rFonts w:ascii="Calibri Light" w:hAnsi="Calibri Light"/>
          <w:spacing w:val="-25"/>
        </w:rPr>
        <w:t xml:space="preserve"> </w:t>
      </w:r>
      <w:r w:rsidRPr="008156A0">
        <w:rPr>
          <w:rFonts w:ascii="Calibri Light" w:hAnsi="Calibri Light"/>
        </w:rPr>
        <w:t>assessment.</w:t>
      </w:r>
    </w:p>
    <w:p w:rsidR="0068485E" w:rsidRPr="008156A0" w:rsidRDefault="0068485E" w:rsidP="00337309">
      <w:pPr>
        <w:pStyle w:val="BodyText"/>
        <w:ind w:left="-426"/>
        <w:rPr>
          <w:rFonts w:ascii="Calibri Light" w:hAnsi="Calibri Light"/>
        </w:rPr>
      </w:pPr>
    </w:p>
    <w:p w:rsidR="0068485E" w:rsidRPr="008156A0" w:rsidRDefault="00853077" w:rsidP="00853077">
      <w:pPr>
        <w:ind w:left="-426" w:right="143"/>
        <w:jc w:val="both"/>
        <w:rPr>
          <w:rFonts w:ascii="Calibri Light" w:hAnsi="Calibri Light"/>
          <w:b/>
        </w:rPr>
      </w:pPr>
      <w:r>
        <w:rPr>
          <w:rFonts w:ascii="Calibri Light" w:hAnsi="Calibri Light"/>
        </w:rPr>
        <w:t>It is crucial that the Faculty Heads need</w:t>
      </w:r>
      <w:r w:rsidR="0068485E" w:rsidRPr="008156A0">
        <w:rPr>
          <w:rFonts w:ascii="Calibri Light" w:hAnsi="Calibri Light"/>
        </w:rPr>
        <w:t xml:space="preserve"> to know what the teacher thinks are the strengths and next steps for the learner</w:t>
      </w:r>
      <w:r>
        <w:rPr>
          <w:rFonts w:ascii="Calibri Light" w:hAnsi="Calibri Light"/>
        </w:rPr>
        <w:t>s</w:t>
      </w:r>
      <w:r w:rsidR="0068485E" w:rsidRPr="008156A0">
        <w:rPr>
          <w:rFonts w:ascii="Calibri Light" w:hAnsi="Calibri Light"/>
        </w:rPr>
        <w:t xml:space="preserve"> in each assessment so that they can moderate the teacher’s judgements. </w:t>
      </w:r>
      <w:r w:rsidR="0068485E" w:rsidRPr="008156A0">
        <w:rPr>
          <w:rFonts w:ascii="Calibri Light" w:hAnsi="Calibri Light"/>
          <w:b/>
        </w:rPr>
        <w:t>NB If the teacher’s comments are provided on the assessment evidence or on an attached profile sheet in relation to success criteria</w:t>
      </w:r>
      <w:r w:rsidR="0068485E" w:rsidRPr="008156A0">
        <w:rPr>
          <w:rFonts w:ascii="Calibri Light" w:hAnsi="Calibri Light"/>
          <w:b/>
          <w:spacing w:val="-3"/>
        </w:rPr>
        <w:t xml:space="preserve"> </w:t>
      </w:r>
      <w:r w:rsidR="0068485E" w:rsidRPr="008156A0">
        <w:rPr>
          <w:rFonts w:ascii="Calibri Light" w:hAnsi="Calibri Light"/>
          <w:b/>
        </w:rPr>
        <w:t>for</w:t>
      </w:r>
      <w:r w:rsidR="0068485E" w:rsidRPr="008156A0">
        <w:rPr>
          <w:rFonts w:ascii="Calibri Light" w:hAnsi="Calibri Light"/>
          <w:b/>
          <w:spacing w:val="-2"/>
        </w:rPr>
        <w:t xml:space="preserve"> </w:t>
      </w:r>
      <w:r w:rsidR="0068485E" w:rsidRPr="008156A0">
        <w:rPr>
          <w:rFonts w:ascii="Calibri Light" w:hAnsi="Calibri Light"/>
          <w:b/>
        </w:rPr>
        <w:t>example,</w:t>
      </w:r>
      <w:r w:rsidR="0068485E" w:rsidRPr="008156A0">
        <w:rPr>
          <w:rFonts w:ascii="Calibri Light" w:hAnsi="Calibri Light"/>
          <w:b/>
          <w:spacing w:val="-4"/>
        </w:rPr>
        <w:t xml:space="preserve"> </w:t>
      </w:r>
      <w:r w:rsidR="0068485E" w:rsidRPr="008156A0">
        <w:rPr>
          <w:rFonts w:ascii="Calibri Light" w:hAnsi="Calibri Light"/>
          <w:b/>
        </w:rPr>
        <w:t>then</w:t>
      </w:r>
      <w:r w:rsidR="0068485E" w:rsidRPr="008156A0">
        <w:rPr>
          <w:rFonts w:ascii="Calibri Light" w:hAnsi="Calibri Light"/>
          <w:b/>
          <w:spacing w:val="-3"/>
        </w:rPr>
        <w:t xml:space="preserve"> </w:t>
      </w:r>
      <w:r w:rsidR="0068485E" w:rsidRPr="008156A0">
        <w:rPr>
          <w:rFonts w:ascii="Calibri Light" w:hAnsi="Calibri Light"/>
          <w:b/>
        </w:rPr>
        <w:t>there</w:t>
      </w:r>
      <w:r w:rsidR="0068485E" w:rsidRPr="008156A0">
        <w:rPr>
          <w:rFonts w:ascii="Calibri Light" w:hAnsi="Calibri Light"/>
          <w:b/>
          <w:spacing w:val="-3"/>
        </w:rPr>
        <w:t xml:space="preserve"> </w:t>
      </w:r>
      <w:r w:rsidR="0068485E" w:rsidRPr="008156A0">
        <w:rPr>
          <w:rFonts w:ascii="Calibri Light" w:hAnsi="Calibri Light"/>
          <w:b/>
        </w:rPr>
        <w:t>is</w:t>
      </w:r>
      <w:r w:rsidR="0068485E" w:rsidRPr="008156A0">
        <w:rPr>
          <w:rFonts w:ascii="Calibri Light" w:hAnsi="Calibri Light"/>
          <w:b/>
          <w:spacing w:val="-2"/>
        </w:rPr>
        <w:t xml:space="preserve"> </w:t>
      </w:r>
      <w:r w:rsidR="0068485E" w:rsidRPr="008156A0">
        <w:rPr>
          <w:rFonts w:ascii="Calibri Light" w:hAnsi="Calibri Light"/>
          <w:b/>
        </w:rPr>
        <w:t>no</w:t>
      </w:r>
      <w:r w:rsidR="0068485E" w:rsidRPr="008156A0">
        <w:rPr>
          <w:rFonts w:ascii="Calibri Light" w:hAnsi="Calibri Light"/>
          <w:b/>
          <w:spacing w:val="-4"/>
        </w:rPr>
        <w:t xml:space="preserve"> </w:t>
      </w:r>
      <w:r w:rsidR="0068485E" w:rsidRPr="008156A0">
        <w:rPr>
          <w:rFonts w:ascii="Calibri Light" w:hAnsi="Calibri Light"/>
          <w:b/>
        </w:rPr>
        <w:t>need</w:t>
      </w:r>
      <w:r w:rsidR="0068485E" w:rsidRPr="008156A0">
        <w:rPr>
          <w:rFonts w:ascii="Calibri Light" w:hAnsi="Calibri Light"/>
          <w:b/>
          <w:spacing w:val="-3"/>
        </w:rPr>
        <w:t xml:space="preserve"> </w:t>
      </w:r>
      <w:r w:rsidR="0068485E" w:rsidRPr="008156A0">
        <w:rPr>
          <w:rFonts w:ascii="Calibri Light" w:hAnsi="Calibri Light"/>
          <w:b/>
        </w:rPr>
        <w:t>to</w:t>
      </w:r>
      <w:r w:rsidR="0068485E" w:rsidRPr="008156A0">
        <w:rPr>
          <w:rFonts w:ascii="Calibri Light" w:hAnsi="Calibri Light"/>
          <w:b/>
          <w:spacing w:val="-3"/>
        </w:rPr>
        <w:t xml:space="preserve"> </w:t>
      </w:r>
      <w:r w:rsidR="0068485E" w:rsidRPr="008156A0">
        <w:rPr>
          <w:rFonts w:ascii="Calibri Light" w:hAnsi="Calibri Light"/>
          <w:b/>
        </w:rPr>
        <w:t>duplicate</w:t>
      </w:r>
      <w:r w:rsidR="0068485E" w:rsidRPr="008156A0">
        <w:rPr>
          <w:rFonts w:ascii="Calibri Light" w:hAnsi="Calibri Light"/>
          <w:b/>
          <w:spacing w:val="-3"/>
        </w:rPr>
        <w:t xml:space="preserve"> </w:t>
      </w:r>
      <w:r w:rsidR="0068485E" w:rsidRPr="008156A0">
        <w:rPr>
          <w:rFonts w:ascii="Calibri Light" w:hAnsi="Calibri Light"/>
          <w:b/>
        </w:rPr>
        <w:t>that</w:t>
      </w:r>
      <w:r w:rsidR="0068485E" w:rsidRPr="008156A0">
        <w:rPr>
          <w:rFonts w:ascii="Calibri Light" w:hAnsi="Calibri Light"/>
          <w:b/>
          <w:spacing w:val="-2"/>
        </w:rPr>
        <w:t xml:space="preserve"> </w:t>
      </w:r>
      <w:r w:rsidR="0068485E" w:rsidRPr="008156A0">
        <w:rPr>
          <w:rFonts w:ascii="Calibri Light" w:hAnsi="Calibri Light"/>
          <w:b/>
        </w:rPr>
        <w:t>information</w:t>
      </w:r>
      <w:r w:rsidR="0068485E" w:rsidRPr="008156A0">
        <w:rPr>
          <w:rFonts w:ascii="Calibri Light" w:hAnsi="Calibri Light"/>
          <w:b/>
          <w:spacing w:val="-3"/>
        </w:rPr>
        <w:t xml:space="preserve"> </w:t>
      </w:r>
      <w:r w:rsidR="0068485E" w:rsidRPr="008156A0">
        <w:rPr>
          <w:rFonts w:ascii="Calibri Light" w:hAnsi="Calibri Light"/>
          <w:b/>
        </w:rPr>
        <w:t>on</w:t>
      </w:r>
      <w:r w:rsidR="0068485E" w:rsidRPr="008156A0">
        <w:rPr>
          <w:rFonts w:ascii="Calibri Light" w:hAnsi="Calibri Light"/>
          <w:b/>
          <w:spacing w:val="-3"/>
        </w:rPr>
        <w:t xml:space="preserve"> </w:t>
      </w:r>
      <w:r w:rsidR="0068485E" w:rsidRPr="008156A0">
        <w:rPr>
          <w:rFonts w:ascii="Calibri Light" w:hAnsi="Calibri Light"/>
          <w:b/>
        </w:rPr>
        <w:t>the</w:t>
      </w:r>
      <w:r w:rsidR="0068485E" w:rsidRPr="008156A0">
        <w:rPr>
          <w:rFonts w:ascii="Calibri Light" w:hAnsi="Calibri Light"/>
          <w:b/>
          <w:spacing w:val="-3"/>
        </w:rPr>
        <w:t xml:space="preserve"> </w:t>
      </w:r>
      <w:r w:rsidR="0068485E" w:rsidRPr="008156A0">
        <w:rPr>
          <w:rFonts w:ascii="Calibri Light" w:hAnsi="Calibri Light"/>
          <w:b/>
        </w:rPr>
        <w:t>planning</w:t>
      </w:r>
      <w:r w:rsidR="0068485E" w:rsidRPr="008156A0">
        <w:rPr>
          <w:rFonts w:ascii="Calibri Light" w:hAnsi="Calibri Light"/>
          <w:b/>
          <w:spacing w:val="-2"/>
        </w:rPr>
        <w:t xml:space="preserve"> </w:t>
      </w:r>
      <w:r w:rsidR="0068485E" w:rsidRPr="008156A0">
        <w:rPr>
          <w:rFonts w:ascii="Calibri Light" w:hAnsi="Calibri Light"/>
          <w:b/>
        </w:rPr>
        <w:t>pro-forma.</w:t>
      </w:r>
    </w:p>
    <w:p w:rsidR="0068485E" w:rsidRPr="008156A0" w:rsidRDefault="0068485E" w:rsidP="00337309">
      <w:pPr>
        <w:pStyle w:val="BodyText"/>
        <w:ind w:left="-426"/>
        <w:rPr>
          <w:rFonts w:ascii="Calibri Light" w:hAnsi="Calibri Light"/>
          <w:b/>
        </w:rPr>
      </w:pPr>
    </w:p>
    <w:p w:rsidR="0068485E" w:rsidRPr="008156A0" w:rsidRDefault="0068485E" w:rsidP="00337309">
      <w:pPr>
        <w:pStyle w:val="BodyText"/>
        <w:spacing w:before="8"/>
        <w:ind w:left="-426"/>
        <w:rPr>
          <w:rFonts w:ascii="Calibri Light" w:hAnsi="Calibri Light"/>
          <w:b/>
          <w:sz w:val="32"/>
        </w:rPr>
      </w:pPr>
    </w:p>
    <w:p w:rsidR="0068485E" w:rsidRPr="008156A0" w:rsidRDefault="00337309" w:rsidP="00853077">
      <w:pPr>
        <w:pStyle w:val="Heading4"/>
        <w:widowControl w:val="0"/>
        <w:tabs>
          <w:tab w:val="left" w:pos="861"/>
        </w:tabs>
        <w:spacing w:before="1" w:line="240" w:lineRule="auto"/>
        <w:ind w:left="-426"/>
        <w:rPr>
          <w:rFonts w:ascii="Calibri Light" w:hAnsi="Calibri Light"/>
          <w:color w:val="000000" w:themeColor="text1"/>
        </w:rPr>
      </w:pPr>
      <w:r>
        <w:rPr>
          <w:rFonts w:ascii="Calibri Light" w:hAnsi="Calibri Light"/>
          <w:color w:val="000000" w:themeColor="text1"/>
        </w:rPr>
        <w:t xml:space="preserve">2. </w:t>
      </w:r>
      <w:r w:rsidR="0068485E" w:rsidRPr="008156A0">
        <w:rPr>
          <w:rFonts w:ascii="Calibri Light" w:hAnsi="Calibri Light"/>
          <w:color w:val="000000" w:themeColor="text1"/>
        </w:rPr>
        <w:t xml:space="preserve">Teacher Comments on the Planning Sheet </w:t>
      </w:r>
    </w:p>
    <w:p w:rsidR="000930EC" w:rsidRPr="008156A0" w:rsidRDefault="0068485E" w:rsidP="00337309">
      <w:pPr>
        <w:pStyle w:val="BodyText"/>
        <w:spacing w:before="38"/>
        <w:ind w:left="-426" w:right="143"/>
        <w:jc w:val="both"/>
        <w:rPr>
          <w:rFonts w:ascii="Calibri Light" w:hAnsi="Calibri Light"/>
        </w:rPr>
      </w:pPr>
      <w:r w:rsidRPr="008156A0">
        <w:rPr>
          <w:rFonts w:ascii="Calibri Light" w:hAnsi="Calibri Light"/>
        </w:rPr>
        <w:t>The space on the planning pro-forma gives the teacher the opportunity to justify their decision that this learner has achieved the level if they wish. They can also record their professional judgements. They might explain why they have included some assessment items (</w:t>
      </w:r>
      <w:r w:rsidR="00FD29A3" w:rsidRPr="008156A0">
        <w:rPr>
          <w:rFonts w:ascii="Calibri Light" w:hAnsi="Calibri Light"/>
        </w:rPr>
        <w:t>e.g.</w:t>
      </w:r>
      <w:r w:rsidRPr="008156A0">
        <w:rPr>
          <w:rFonts w:ascii="Calibri Light" w:hAnsi="Calibri Light"/>
        </w:rPr>
        <w:t xml:space="preserve"> where a learner failed to achieve part of a summative assessment at an earlier stage in the learning process, the teacher may include evidence from</w:t>
      </w:r>
      <w:r w:rsidR="000930EC" w:rsidRPr="008156A0">
        <w:rPr>
          <w:rFonts w:ascii="Calibri Light" w:hAnsi="Calibri Light"/>
        </w:rPr>
        <w:t xml:space="preserve"> day to day learning at a later date to show that </w:t>
      </w:r>
      <w:r w:rsidR="000930EC" w:rsidRPr="008156A0">
        <w:rPr>
          <w:rFonts w:ascii="Calibri Light" w:hAnsi="Calibri Light"/>
        </w:rPr>
        <w:lastRenderedPageBreak/>
        <w:t>they did eventually master that aspect of learning). It would also help the moderation team if the teacher commented on how the evidence shows breadth, challenge and application, although this is not necessary if the evidence shows clear achievement at the level. In short this space gives the teacher an opportunity to justify why they think this learner has achieved the</w:t>
      </w:r>
      <w:r w:rsidR="000930EC" w:rsidRPr="008156A0">
        <w:rPr>
          <w:rFonts w:ascii="Calibri Light" w:hAnsi="Calibri Light"/>
          <w:spacing w:val="-27"/>
        </w:rPr>
        <w:t xml:space="preserve"> </w:t>
      </w:r>
      <w:r w:rsidR="000930EC" w:rsidRPr="008156A0">
        <w:rPr>
          <w:rFonts w:ascii="Calibri Light" w:hAnsi="Calibri Light"/>
        </w:rPr>
        <w:t>level.</w:t>
      </w:r>
    </w:p>
    <w:p w:rsidR="00337309" w:rsidRDefault="000930EC" w:rsidP="00337309">
      <w:pPr>
        <w:pStyle w:val="BodyText"/>
        <w:spacing w:before="197"/>
        <w:ind w:left="-426" w:right="144"/>
        <w:jc w:val="both"/>
        <w:rPr>
          <w:rFonts w:ascii="Calibri Light" w:hAnsi="Calibri Light"/>
        </w:rPr>
      </w:pPr>
      <w:r w:rsidRPr="008156A0">
        <w:rPr>
          <w:rFonts w:ascii="Calibri Light" w:hAnsi="Calibri Light"/>
        </w:rPr>
        <w:t>The teacher’s voice section on the planning sheet also allows two way communications between the teacher and the moderation team</w:t>
      </w:r>
      <w:r w:rsidR="00853077">
        <w:rPr>
          <w:rFonts w:ascii="Calibri Light" w:hAnsi="Calibri Light"/>
        </w:rPr>
        <w:t xml:space="preserve"> </w:t>
      </w:r>
      <w:r w:rsidR="000855CD">
        <w:rPr>
          <w:rFonts w:ascii="Calibri Light" w:hAnsi="Calibri Light"/>
        </w:rPr>
        <w:t>led</w:t>
      </w:r>
      <w:r w:rsidR="00853077">
        <w:rPr>
          <w:rFonts w:ascii="Calibri Light" w:hAnsi="Calibri Light"/>
        </w:rPr>
        <w:t xml:space="preserve"> by Faculty Heads</w:t>
      </w:r>
      <w:r w:rsidRPr="008156A0">
        <w:rPr>
          <w:rFonts w:ascii="Calibri Light" w:hAnsi="Calibri Light"/>
        </w:rPr>
        <w:t xml:space="preserve"> to take place. For example, if a teacher remains unsure about whether or not this learner is secure, this can be noted, and in which case they will receive feedback from the moderat</w:t>
      </w:r>
      <w:r w:rsidR="00337309">
        <w:rPr>
          <w:rFonts w:ascii="Calibri Light" w:hAnsi="Calibri Light"/>
        </w:rPr>
        <w:t>ion team to help them in future.</w:t>
      </w:r>
    </w:p>
    <w:p w:rsidR="00337309" w:rsidRPr="00337309" w:rsidRDefault="00337309" w:rsidP="00337309">
      <w:pPr>
        <w:pStyle w:val="BodyText"/>
        <w:spacing w:before="197"/>
        <w:ind w:left="-426" w:right="144"/>
        <w:jc w:val="both"/>
        <w:rPr>
          <w:rFonts w:ascii="Calibri Light" w:hAnsi="Calibri Light"/>
        </w:rPr>
      </w:pPr>
      <w:r w:rsidRPr="008156A0">
        <w:rPr>
          <w:rFonts w:ascii="Calibri Light" w:hAnsi="Calibri Light"/>
          <w:b/>
          <w:sz w:val="24"/>
        </w:rPr>
        <w:t>The Learner’s Voice</w:t>
      </w:r>
    </w:p>
    <w:p w:rsidR="00337309" w:rsidRPr="008156A0" w:rsidRDefault="00337309" w:rsidP="00337309">
      <w:pPr>
        <w:pStyle w:val="BodyText"/>
        <w:spacing w:before="6"/>
        <w:rPr>
          <w:rFonts w:ascii="Calibri Light" w:hAnsi="Calibri Light"/>
          <w:b/>
          <w:sz w:val="11"/>
        </w:rPr>
      </w:pPr>
    </w:p>
    <w:p w:rsidR="00337309" w:rsidRPr="008156A0" w:rsidRDefault="00337309" w:rsidP="00337309">
      <w:pPr>
        <w:pStyle w:val="BodyText"/>
        <w:spacing w:before="56" w:line="242" w:lineRule="auto"/>
        <w:ind w:left="-426" w:right="616"/>
        <w:rPr>
          <w:rFonts w:ascii="Calibri Light" w:hAnsi="Calibri Light"/>
        </w:rPr>
      </w:pPr>
      <w:r w:rsidRPr="008156A0">
        <w:rPr>
          <w:rFonts w:ascii="Calibri Light" w:hAnsi="Calibri Light"/>
        </w:rPr>
        <w:t>Once again the inclusion of ‘the learner’s voice’ is very</w:t>
      </w:r>
      <w:r w:rsidRPr="008156A0">
        <w:rPr>
          <w:rFonts w:ascii="Calibri Light" w:hAnsi="Calibri Light"/>
          <w:u w:val="single"/>
        </w:rPr>
        <w:t xml:space="preserve"> </w:t>
      </w:r>
      <w:r w:rsidRPr="008156A0">
        <w:rPr>
          <w:rFonts w:ascii="Calibri Light" w:hAnsi="Calibri Light"/>
        </w:rPr>
        <w:t>important assessment evidence for the following reasons:</w:t>
      </w:r>
    </w:p>
    <w:p w:rsidR="00337309" w:rsidRPr="008156A0" w:rsidRDefault="00337309" w:rsidP="00337309">
      <w:pPr>
        <w:pStyle w:val="BodyText"/>
        <w:spacing w:before="194"/>
        <w:ind w:left="-426" w:right="280"/>
        <w:rPr>
          <w:rFonts w:ascii="Calibri Light" w:hAnsi="Calibri Light"/>
        </w:rPr>
      </w:pPr>
      <w:r w:rsidRPr="008156A0">
        <w:rPr>
          <w:rFonts w:ascii="Calibri Light" w:hAnsi="Calibri Light"/>
        </w:rPr>
        <w:t xml:space="preserve">Examples of pupil self-assessment against success criteria and reflective comments provided by the learner can provide very strong evidence. For example their comments may show that the learner is </w:t>
      </w:r>
      <w:r w:rsidRPr="008156A0">
        <w:rPr>
          <w:rFonts w:ascii="Calibri Light" w:hAnsi="Calibri Light"/>
          <w:b/>
        </w:rPr>
        <w:t xml:space="preserve">enjoying </w:t>
      </w:r>
      <w:r w:rsidRPr="008156A0">
        <w:rPr>
          <w:rFonts w:ascii="Calibri Light" w:hAnsi="Calibri Light"/>
        </w:rPr>
        <w:t xml:space="preserve">their learning experiences, or that they perceive the learning to be </w:t>
      </w:r>
      <w:r w:rsidRPr="008156A0">
        <w:rPr>
          <w:rFonts w:ascii="Calibri Light" w:hAnsi="Calibri Light"/>
          <w:b/>
        </w:rPr>
        <w:t xml:space="preserve">relevant </w:t>
      </w:r>
      <w:r w:rsidRPr="008156A0">
        <w:rPr>
          <w:rFonts w:ascii="Calibri Light" w:hAnsi="Calibri Light"/>
        </w:rPr>
        <w:t>to them and their lives in some way. (This provides a way of showing that your planning takes account of the seven principles of curriculum design). At this stage in our moderation journey however, it is enough that you generate evidence of achievement at a level.</w:t>
      </w:r>
    </w:p>
    <w:p w:rsidR="00337309" w:rsidRPr="008156A0" w:rsidRDefault="00337309" w:rsidP="00337309">
      <w:pPr>
        <w:pStyle w:val="BodyText"/>
        <w:spacing w:before="5"/>
        <w:ind w:left="-426"/>
        <w:rPr>
          <w:rFonts w:ascii="Calibri Light" w:hAnsi="Calibri Light"/>
        </w:rPr>
      </w:pPr>
    </w:p>
    <w:p w:rsidR="00337309" w:rsidRPr="000855CD" w:rsidRDefault="00337309" w:rsidP="00337309">
      <w:pPr>
        <w:pStyle w:val="BodyText"/>
        <w:spacing w:after="240"/>
        <w:ind w:left="-426" w:right="274"/>
        <w:rPr>
          <w:rFonts w:ascii="Calibri Light" w:hAnsi="Calibri Light"/>
          <w:b/>
          <w:bCs/>
        </w:rPr>
      </w:pPr>
      <w:r w:rsidRPr="000855CD">
        <w:rPr>
          <w:rFonts w:ascii="Calibri Light" w:hAnsi="Calibri Light"/>
          <w:b/>
          <w:bCs/>
        </w:rPr>
        <w:t xml:space="preserve">Reflective comments showing that learners are aware of their strengths and next steps in learning, and that they can comment on their progress in learning over time, would provide additional evidence of increasing challenge and progression in learning. It provides an opportunity for them to show ‘how well’ they are learning. Where learners can comment in this way it is clear that they are developing independent learning skills. </w:t>
      </w:r>
    </w:p>
    <w:p w:rsidR="00337309" w:rsidRPr="008156A0" w:rsidRDefault="00337309" w:rsidP="00337309">
      <w:pPr>
        <w:pStyle w:val="BodyText"/>
        <w:spacing w:before="197"/>
        <w:ind w:left="-426" w:right="144"/>
        <w:jc w:val="both"/>
        <w:rPr>
          <w:rFonts w:ascii="Calibri Light" w:hAnsi="Calibri Light"/>
        </w:rPr>
      </w:pPr>
    </w:p>
    <w:p w:rsidR="006E4497" w:rsidRPr="008156A0" w:rsidRDefault="006E4497" w:rsidP="006E4497">
      <w:pPr>
        <w:pStyle w:val="Heading2"/>
        <w:widowControl w:val="0"/>
        <w:tabs>
          <w:tab w:val="left" w:pos="578"/>
          <w:tab w:val="left" w:pos="9928"/>
        </w:tabs>
        <w:spacing w:before="21" w:after="0"/>
        <w:ind w:left="-426"/>
        <w:jc w:val="both"/>
        <w:rPr>
          <w:rFonts w:ascii="Calibri Light" w:hAnsi="Calibri Light"/>
          <w:color w:val="auto"/>
        </w:rPr>
      </w:pPr>
      <w:bookmarkStart w:id="4" w:name="_TOC_250003"/>
      <w:r w:rsidRPr="008156A0">
        <w:rPr>
          <w:rFonts w:ascii="Calibri Light" w:hAnsi="Calibri Light"/>
          <w:color w:val="auto"/>
          <w:shd w:val="clear" w:color="auto" w:fill="E4B8B7"/>
        </w:rPr>
        <w:t>How do we involve the learner in the planning and assessment</w:t>
      </w:r>
      <w:r w:rsidRPr="008156A0">
        <w:rPr>
          <w:rFonts w:ascii="Calibri Light" w:hAnsi="Calibri Light"/>
          <w:color w:val="auto"/>
          <w:spacing w:val="-13"/>
          <w:shd w:val="clear" w:color="auto" w:fill="E4B8B7"/>
        </w:rPr>
        <w:t xml:space="preserve"> </w:t>
      </w:r>
      <w:bookmarkEnd w:id="4"/>
      <w:r w:rsidRPr="008156A0">
        <w:rPr>
          <w:rFonts w:ascii="Calibri Light" w:hAnsi="Calibri Light"/>
          <w:color w:val="auto"/>
          <w:shd w:val="clear" w:color="auto" w:fill="E4B8B7"/>
        </w:rPr>
        <w:t>process?</w:t>
      </w:r>
      <w:r w:rsidRPr="008156A0">
        <w:rPr>
          <w:rFonts w:ascii="Calibri Light" w:hAnsi="Calibri Light"/>
          <w:color w:val="auto"/>
          <w:shd w:val="clear" w:color="auto" w:fill="E4B8B7"/>
        </w:rPr>
        <w:tab/>
      </w:r>
    </w:p>
    <w:p w:rsidR="006E4497" w:rsidRPr="008156A0" w:rsidRDefault="006E4497" w:rsidP="006E4497">
      <w:pPr>
        <w:pStyle w:val="BodyText"/>
        <w:spacing w:before="8"/>
        <w:rPr>
          <w:rFonts w:ascii="Calibri Light" w:hAnsi="Calibri Light"/>
          <w:b/>
          <w:sz w:val="23"/>
        </w:rPr>
      </w:pPr>
    </w:p>
    <w:p w:rsidR="006E4497" w:rsidRPr="008156A0" w:rsidRDefault="006E4497" w:rsidP="006E4497">
      <w:pPr>
        <w:pStyle w:val="Heading4"/>
        <w:ind w:left="-426" w:right="151"/>
        <w:jc w:val="both"/>
        <w:rPr>
          <w:rFonts w:ascii="Calibri Light" w:hAnsi="Calibri Light"/>
          <w:sz w:val="22"/>
        </w:rPr>
      </w:pPr>
      <w:r w:rsidRPr="008156A0">
        <w:rPr>
          <w:rFonts w:ascii="Calibri Light" w:hAnsi="Calibri Light"/>
          <w:color w:val="333333"/>
          <w:sz w:val="22"/>
        </w:rPr>
        <w:t>This is a critically important part of the moderation process and part of the revised expectations published by Education Scotland in HGIOS 4. We know that involvement of the learner in this way can significantly enhance progress and achievement.</w:t>
      </w:r>
    </w:p>
    <w:p w:rsidR="006E4497" w:rsidRPr="008156A0" w:rsidRDefault="006E4497" w:rsidP="006E4497">
      <w:pPr>
        <w:pStyle w:val="BodyText"/>
        <w:spacing w:before="10"/>
        <w:ind w:left="-426"/>
        <w:rPr>
          <w:rFonts w:ascii="Calibri Light" w:hAnsi="Calibri Light"/>
          <w:b/>
        </w:rPr>
      </w:pPr>
    </w:p>
    <w:p w:rsidR="006E4497" w:rsidRPr="008156A0" w:rsidRDefault="006E4497" w:rsidP="006E4497">
      <w:pPr>
        <w:pStyle w:val="BodyText"/>
        <w:ind w:left="-426" w:right="142"/>
        <w:jc w:val="both"/>
        <w:rPr>
          <w:rFonts w:ascii="Calibri Light" w:hAnsi="Calibri Light"/>
        </w:rPr>
      </w:pPr>
      <w:r w:rsidRPr="008156A0">
        <w:rPr>
          <w:rFonts w:ascii="Calibri Light" w:hAnsi="Calibri Light"/>
        </w:rPr>
        <w:t xml:space="preserve">A shared understanding of standards and expectations will emerge from </w:t>
      </w:r>
      <w:r w:rsidRPr="008156A0">
        <w:rPr>
          <w:rFonts w:ascii="Calibri Light" w:hAnsi="Calibri Light"/>
          <w:b/>
        </w:rPr>
        <w:t>learner and teacher discussions about the purpose of the learning</w:t>
      </w:r>
      <w:r w:rsidRPr="008156A0">
        <w:rPr>
          <w:rFonts w:ascii="Calibri Light" w:hAnsi="Calibri Light"/>
        </w:rPr>
        <w:t xml:space="preserve">. Learners must be clear about the purpose of the learning (as defined by </w:t>
      </w:r>
      <w:r w:rsidRPr="008156A0">
        <w:rPr>
          <w:rFonts w:ascii="Calibri Light" w:hAnsi="Calibri Light"/>
          <w:b/>
        </w:rPr>
        <w:t>learning intentions</w:t>
      </w:r>
      <w:r w:rsidRPr="008156A0">
        <w:rPr>
          <w:rFonts w:ascii="Calibri Light" w:hAnsi="Calibri Light"/>
        </w:rPr>
        <w:t xml:space="preserve">) and what successful learning looks like (as defined by </w:t>
      </w:r>
      <w:r w:rsidRPr="008156A0">
        <w:rPr>
          <w:rFonts w:ascii="Calibri Light" w:hAnsi="Calibri Light"/>
          <w:b/>
        </w:rPr>
        <w:t>success criteria</w:t>
      </w:r>
      <w:r w:rsidRPr="008156A0">
        <w:rPr>
          <w:rFonts w:ascii="Calibri Light" w:hAnsi="Calibri Light"/>
        </w:rPr>
        <w:t>). It is good practice to very actively involve them in discussions about learning intentions and success criteria when planning learning (please see page 7 above – the co-creation of success criteria – for further information and advice). It is also good practice to agree the most appropriate learning experiences with learners to help them develop independent learning skills.</w:t>
      </w:r>
    </w:p>
    <w:p w:rsidR="006E4497" w:rsidRPr="008156A0" w:rsidRDefault="006E4497" w:rsidP="006E4497">
      <w:pPr>
        <w:pStyle w:val="BodyText"/>
        <w:spacing w:before="11"/>
        <w:ind w:left="-426"/>
        <w:rPr>
          <w:rFonts w:ascii="Calibri Light" w:hAnsi="Calibri Light"/>
        </w:rPr>
      </w:pPr>
    </w:p>
    <w:p w:rsidR="006E4497" w:rsidRPr="008156A0" w:rsidRDefault="006E4497" w:rsidP="006E4497">
      <w:pPr>
        <w:pStyle w:val="BodyText"/>
        <w:ind w:left="-426" w:right="142"/>
        <w:jc w:val="both"/>
        <w:rPr>
          <w:rFonts w:ascii="Calibri Light" w:hAnsi="Calibri Light"/>
        </w:rPr>
      </w:pPr>
      <w:r w:rsidRPr="008156A0">
        <w:rPr>
          <w:rFonts w:ascii="Calibri Light" w:hAnsi="Calibri Light"/>
        </w:rPr>
        <w:t xml:space="preserve">By taking time to incorporate the teaching of skills required for </w:t>
      </w:r>
      <w:r w:rsidRPr="008156A0">
        <w:rPr>
          <w:rFonts w:ascii="Calibri Light" w:hAnsi="Calibri Light"/>
          <w:b/>
        </w:rPr>
        <w:t>peer assessment</w:t>
      </w:r>
      <w:r w:rsidRPr="008156A0">
        <w:rPr>
          <w:rFonts w:ascii="Calibri Light" w:hAnsi="Calibri Light"/>
        </w:rPr>
        <w:t>, teachers are encouraging learners to work collaboratively in sharing standards and expectations for the learning. The ability to view others' work objectively will also benefit learners in self-assessment of their own work. They can also plan their next steps in learning by being aware of which success criteria they achieved and which needed further development. Sharing learning intentions and success criteria develops the skills of independent learning that are so important for the future.</w:t>
      </w:r>
    </w:p>
    <w:p w:rsidR="006E4497" w:rsidRPr="008156A0" w:rsidRDefault="006E4497" w:rsidP="006E4497">
      <w:pPr>
        <w:pStyle w:val="BodyText"/>
        <w:rPr>
          <w:rFonts w:ascii="Calibri Light" w:hAnsi="Calibri Light"/>
        </w:rPr>
      </w:pPr>
    </w:p>
    <w:p w:rsidR="000855CD" w:rsidRDefault="006E4497" w:rsidP="006E4497">
      <w:pPr>
        <w:pStyle w:val="BodyText"/>
        <w:spacing w:before="1"/>
        <w:rPr>
          <w:rFonts w:ascii="Calibri Light" w:hAnsi="Calibri Light"/>
          <w:b/>
          <w:sz w:val="24"/>
          <w:szCs w:val="24"/>
        </w:rPr>
      </w:pPr>
      <w:r>
        <w:rPr>
          <w:rFonts w:ascii="Calibri Light" w:hAnsi="Calibri Light"/>
          <w:b/>
          <w:sz w:val="24"/>
          <w:szCs w:val="24"/>
        </w:rPr>
        <w:t xml:space="preserve">                                                       </w:t>
      </w:r>
    </w:p>
    <w:p w:rsidR="000855CD" w:rsidRDefault="000855CD" w:rsidP="006E4497">
      <w:pPr>
        <w:pStyle w:val="BodyText"/>
        <w:spacing w:before="1"/>
        <w:rPr>
          <w:rFonts w:ascii="Calibri Light" w:hAnsi="Calibri Light"/>
          <w:b/>
          <w:sz w:val="24"/>
          <w:szCs w:val="24"/>
        </w:rPr>
      </w:pPr>
    </w:p>
    <w:p w:rsidR="000855CD" w:rsidRDefault="000855CD" w:rsidP="006E4497">
      <w:pPr>
        <w:pStyle w:val="BodyText"/>
        <w:spacing w:before="1"/>
        <w:rPr>
          <w:rFonts w:ascii="Calibri Light" w:hAnsi="Calibri Light"/>
          <w:b/>
          <w:sz w:val="24"/>
          <w:szCs w:val="24"/>
        </w:rPr>
      </w:pPr>
    </w:p>
    <w:p w:rsidR="000855CD" w:rsidRDefault="000855CD" w:rsidP="006E4497">
      <w:pPr>
        <w:pStyle w:val="BodyText"/>
        <w:spacing w:before="1"/>
        <w:rPr>
          <w:rFonts w:ascii="Calibri Light" w:hAnsi="Calibri Light"/>
          <w:b/>
          <w:sz w:val="24"/>
          <w:szCs w:val="24"/>
        </w:rPr>
      </w:pPr>
    </w:p>
    <w:p w:rsidR="006E4497" w:rsidRPr="006E4497" w:rsidRDefault="006E4497" w:rsidP="000B06DE">
      <w:pPr>
        <w:pStyle w:val="BodyText"/>
        <w:spacing w:before="1"/>
        <w:rPr>
          <w:rFonts w:ascii="Calibri Light" w:hAnsi="Calibri Light"/>
          <w:b/>
          <w:sz w:val="24"/>
          <w:szCs w:val="24"/>
          <w:u w:val="single"/>
        </w:rPr>
      </w:pPr>
      <w:r w:rsidRPr="006E4497">
        <w:rPr>
          <w:rFonts w:ascii="Calibri Light" w:hAnsi="Calibri Light"/>
          <w:b/>
          <w:sz w:val="24"/>
          <w:szCs w:val="24"/>
          <w:u w:val="single"/>
        </w:rPr>
        <w:lastRenderedPageBreak/>
        <w:t>The Moderation Process</w:t>
      </w:r>
    </w:p>
    <w:p w:rsidR="006E4497" w:rsidRPr="008156A0" w:rsidRDefault="006E4497" w:rsidP="000B06DE">
      <w:pPr>
        <w:pStyle w:val="Heading4"/>
        <w:ind w:left="-426" w:right="143"/>
        <w:jc w:val="both"/>
        <w:rPr>
          <w:rFonts w:ascii="Calibri Light" w:hAnsi="Calibri Light"/>
          <w:color w:val="auto"/>
          <w:sz w:val="22"/>
        </w:rPr>
      </w:pPr>
      <w:r w:rsidRPr="008156A0">
        <w:rPr>
          <w:rFonts w:ascii="Calibri Light" w:hAnsi="Calibri Light"/>
          <w:color w:val="auto"/>
          <w:sz w:val="22"/>
        </w:rPr>
        <w:t xml:space="preserve">The pro-forma which should be used to guide and support your moderation activities is included in </w:t>
      </w:r>
      <w:r w:rsidR="000B06DE">
        <w:rPr>
          <w:rFonts w:ascii="Calibri Light" w:hAnsi="Calibri Light"/>
          <w:color w:val="auto"/>
          <w:sz w:val="22"/>
        </w:rPr>
        <w:t>this document</w:t>
      </w:r>
      <w:r w:rsidRPr="008156A0">
        <w:rPr>
          <w:rFonts w:ascii="Calibri Light" w:hAnsi="Calibri Light"/>
          <w:color w:val="auto"/>
          <w:sz w:val="22"/>
        </w:rPr>
        <w:t>. Teachers are also strongly advised to use the ‘</w:t>
      </w:r>
      <w:r w:rsidR="000B06DE">
        <w:rPr>
          <w:rFonts w:ascii="Calibri Light" w:hAnsi="Calibri Light"/>
          <w:color w:val="auto"/>
          <w:sz w:val="22"/>
        </w:rPr>
        <w:t xml:space="preserve">Moderation Cycle </w:t>
      </w:r>
      <w:r w:rsidRPr="008156A0">
        <w:rPr>
          <w:rFonts w:ascii="Calibri Light" w:hAnsi="Calibri Light"/>
          <w:color w:val="auto"/>
          <w:sz w:val="22"/>
        </w:rPr>
        <w:t>Poster’ produced by Education Scotland which provides a very simple summary of this process.</w:t>
      </w:r>
    </w:p>
    <w:p w:rsidR="006E4497" w:rsidRPr="008156A0" w:rsidRDefault="006E4497" w:rsidP="006E4497">
      <w:pPr>
        <w:pStyle w:val="BodyText"/>
        <w:spacing w:before="10"/>
        <w:ind w:left="-426"/>
        <w:rPr>
          <w:rFonts w:ascii="Calibri Light" w:hAnsi="Calibri Light"/>
          <w:b/>
          <w:sz w:val="32"/>
        </w:rPr>
      </w:pPr>
    </w:p>
    <w:p w:rsidR="006E4497" w:rsidRPr="008156A0" w:rsidRDefault="006E4497" w:rsidP="006E4497">
      <w:pPr>
        <w:pStyle w:val="BodyText"/>
        <w:ind w:left="-426" w:right="140"/>
        <w:jc w:val="both"/>
        <w:rPr>
          <w:rFonts w:ascii="Calibri Light" w:hAnsi="Calibri Light"/>
        </w:rPr>
      </w:pPr>
      <w:r w:rsidRPr="008156A0">
        <w:rPr>
          <w:rFonts w:ascii="Calibri Light" w:hAnsi="Calibri Light"/>
        </w:rPr>
        <w:t xml:space="preserve">To develop and reach a shared understanding of national standards and expectations, moderation activities should include collaborative quality assurance of learning, teaching and assessment, </w:t>
      </w:r>
      <w:r w:rsidRPr="008156A0">
        <w:rPr>
          <w:rFonts w:ascii="Calibri Light" w:hAnsi="Calibri Light"/>
          <w:iCs/>
        </w:rPr>
        <w:t>and sampling</w:t>
      </w:r>
      <w:r w:rsidRPr="008156A0">
        <w:rPr>
          <w:rFonts w:ascii="Calibri Light" w:hAnsi="Calibri Light"/>
        </w:rPr>
        <w:t xml:space="preserve"> and checking learners' work to ensure consistency in applying the standards. Consistent judgements are reached when teachers collaborate in planning for the learning, teaching and assessment process from the outset.</w:t>
      </w:r>
    </w:p>
    <w:p w:rsidR="006E4497" w:rsidRPr="008156A0" w:rsidRDefault="006E4497" w:rsidP="006E4497">
      <w:pPr>
        <w:pStyle w:val="BodyText"/>
        <w:spacing w:before="8"/>
        <w:ind w:left="-426"/>
        <w:rPr>
          <w:rFonts w:ascii="Calibri Light" w:hAnsi="Calibri Light"/>
          <w:sz w:val="32"/>
        </w:rPr>
      </w:pPr>
    </w:p>
    <w:p w:rsidR="006E4497" w:rsidRDefault="006E4497" w:rsidP="006E4497">
      <w:pPr>
        <w:spacing w:before="135"/>
        <w:ind w:left="-426"/>
        <w:jc w:val="both"/>
        <w:rPr>
          <w:rFonts w:ascii="Calibri Light" w:hAnsi="Calibri Light"/>
          <w:b/>
          <w:sz w:val="24"/>
          <w:szCs w:val="24"/>
        </w:rPr>
      </w:pPr>
    </w:p>
    <w:p w:rsidR="006E4497" w:rsidRPr="008156A0" w:rsidRDefault="006E4497" w:rsidP="006E4497">
      <w:pPr>
        <w:spacing w:before="135"/>
        <w:ind w:left="-426"/>
        <w:jc w:val="both"/>
        <w:rPr>
          <w:rFonts w:ascii="Calibri Light" w:hAnsi="Calibri Light"/>
          <w:b/>
          <w:sz w:val="24"/>
          <w:szCs w:val="24"/>
        </w:rPr>
      </w:pPr>
      <w:r w:rsidRPr="008156A0">
        <w:rPr>
          <w:rFonts w:ascii="Calibri Light" w:hAnsi="Calibri Light"/>
          <w:b/>
          <w:sz w:val="24"/>
          <w:szCs w:val="24"/>
        </w:rPr>
        <w:t>The moderation process in the Broad General Education involves the following tasks:</w:t>
      </w:r>
    </w:p>
    <w:p w:rsidR="006E4497" w:rsidRPr="008156A0" w:rsidRDefault="006E4497" w:rsidP="006E4497">
      <w:pPr>
        <w:pStyle w:val="BodyText"/>
        <w:spacing w:before="10"/>
        <w:rPr>
          <w:rFonts w:ascii="Calibri Light" w:hAnsi="Calibri Light"/>
          <w:b/>
          <w:sz w:val="17"/>
        </w:rPr>
      </w:pPr>
    </w:p>
    <w:p w:rsidR="006E4497" w:rsidRPr="008156A0" w:rsidRDefault="006E4497" w:rsidP="006E4497">
      <w:pPr>
        <w:tabs>
          <w:tab w:val="left" w:pos="9928"/>
        </w:tabs>
        <w:spacing w:before="51"/>
        <w:ind w:left="140" w:hanging="29"/>
        <w:rPr>
          <w:rFonts w:ascii="Calibri Light" w:hAnsi="Calibri Light"/>
          <w:b/>
          <w:sz w:val="24"/>
        </w:rPr>
      </w:pPr>
      <w:bookmarkStart w:id="5" w:name="_TOC_250001"/>
      <w:r w:rsidRPr="008156A0">
        <w:rPr>
          <w:rFonts w:ascii="Calibri Light" w:hAnsi="Calibri Light"/>
          <w:b/>
          <w:sz w:val="24"/>
          <w:shd w:val="clear" w:color="auto" w:fill="E4B8B7"/>
        </w:rPr>
        <w:t>Review all assessment evidence</w:t>
      </w:r>
      <w:r w:rsidRPr="008156A0">
        <w:rPr>
          <w:rFonts w:ascii="Calibri Light" w:hAnsi="Calibri Light"/>
          <w:b/>
          <w:spacing w:val="-17"/>
          <w:sz w:val="24"/>
          <w:shd w:val="clear" w:color="auto" w:fill="E4B8B7"/>
        </w:rPr>
        <w:t xml:space="preserve"> </w:t>
      </w:r>
      <w:bookmarkEnd w:id="5"/>
      <w:r w:rsidRPr="008156A0">
        <w:rPr>
          <w:rFonts w:ascii="Calibri Light" w:hAnsi="Calibri Light"/>
          <w:b/>
          <w:sz w:val="24"/>
          <w:shd w:val="clear" w:color="auto" w:fill="E4B8B7"/>
        </w:rPr>
        <w:t>provided.</w:t>
      </w:r>
    </w:p>
    <w:p w:rsidR="006E4497" w:rsidRPr="008156A0" w:rsidRDefault="006E4497" w:rsidP="006E4497">
      <w:pPr>
        <w:pStyle w:val="BodyText"/>
        <w:spacing w:before="9"/>
        <w:rPr>
          <w:rFonts w:ascii="Calibri Light" w:hAnsi="Calibri Light"/>
          <w:b/>
          <w:sz w:val="21"/>
        </w:rPr>
      </w:pPr>
    </w:p>
    <w:p w:rsidR="006E4497" w:rsidRPr="008156A0" w:rsidRDefault="006E4497" w:rsidP="006E4497">
      <w:pPr>
        <w:pStyle w:val="BodyText"/>
        <w:spacing w:before="38"/>
        <w:ind w:left="140" w:right="150"/>
        <w:jc w:val="both"/>
        <w:rPr>
          <w:rFonts w:ascii="Calibri Light" w:hAnsi="Calibri Light"/>
        </w:rPr>
      </w:pPr>
      <w:r w:rsidRPr="008156A0">
        <w:rPr>
          <w:rFonts w:ascii="Calibri Light" w:hAnsi="Calibri Light"/>
        </w:rPr>
        <w:t xml:space="preserve">Please closely evaluate each individual item of assessment evidence in your professional discussions, using the criteria listed on the moderation sheet to guide your discussions. </w:t>
      </w:r>
      <w:r w:rsidRPr="008156A0">
        <w:rPr>
          <w:rFonts w:ascii="Calibri Light" w:hAnsi="Calibri Light"/>
          <w:b/>
        </w:rPr>
        <w:t>However you are not being asked to complete a moderation sheet for every assessment item</w:t>
      </w:r>
      <w:r w:rsidRPr="008156A0">
        <w:rPr>
          <w:rFonts w:ascii="Calibri Light" w:hAnsi="Calibri Light"/>
        </w:rPr>
        <w:t>. Your moderation team should provide one overarching moderation sheet for all of the evidence, indicating whether there is strong evidence, some</w:t>
      </w:r>
      <w:r>
        <w:rPr>
          <w:rFonts w:ascii="Calibri Light" w:hAnsi="Calibri Light"/>
        </w:rPr>
        <w:t xml:space="preserve"> </w:t>
      </w:r>
      <w:r w:rsidRPr="008156A0">
        <w:rPr>
          <w:rFonts w:ascii="Calibri Light" w:hAnsi="Calibri Light"/>
        </w:rPr>
        <w:t>evidence or no evidence of the criteria listed. This will help departments focus on improving their evidence for the next round of moderation.</w:t>
      </w:r>
    </w:p>
    <w:p w:rsidR="006E4497" w:rsidRPr="008156A0" w:rsidRDefault="006E4497" w:rsidP="006E4497">
      <w:pPr>
        <w:pStyle w:val="BodyText"/>
        <w:rPr>
          <w:rFonts w:ascii="Calibri Light" w:hAnsi="Calibri Light"/>
        </w:rPr>
      </w:pPr>
    </w:p>
    <w:p w:rsidR="006E4497" w:rsidRPr="008156A0" w:rsidRDefault="006E4497" w:rsidP="006E4497">
      <w:pPr>
        <w:pStyle w:val="BodyText"/>
        <w:ind w:left="140" w:right="142"/>
        <w:jc w:val="both"/>
        <w:rPr>
          <w:rFonts w:ascii="Calibri Light" w:hAnsi="Calibri Light"/>
        </w:rPr>
      </w:pPr>
      <w:r w:rsidRPr="008156A0">
        <w:rPr>
          <w:rFonts w:ascii="Calibri Light" w:hAnsi="Calibri Light"/>
        </w:rPr>
        <w:t>A tick box approach has been developed in response to feedback received from staff who wished to maximise time for discussion. However you are asked to provide evaluative comments for the department and school as well to help them move</w:t>
      </w:r>
      <w:r w:rsidRPr="008156A0">
        <w:rPr>
          <w:rFonts w:ascii="Calibri Light" w:hAnsi="Calibri Light"/>
          <w:spacing w:val="-11"/>
        </w:rPr>
        <w:t xml:space="preserve"> </w:t>
      </w:r>
      <w:r w:rsidRPr="008156A0">
        <w:rPr>
          <w:rFonts w:ascii="Calibri Light" w:hAnsi="Calibri Light"/>
        </w:rPr>
        <w:t>forward.</w:t>
      </w:r>
    </w:p>
    <w:p w:rsidR="006E4497" w:rsidRPr="008156A0" w:rsidRDefault="006E4497" w:rsidP="006E4497">
      <w:pPr>
        <w:pStyle w:val="BodyText"/>
        <w:spacing w:before="197"/>
        <w:ind w:left="140" w:right="143"/>
        <w:jc w:val="both"/>
        <w:rPr>
          <w:rFonts w:ascii="Calibri Light" w:hAnsi="Calibri Light"/>
        </w:rPr>
      </w:pPr>
    </w:p>
    <w:p w:rsidR="006E4497" w:rsidRPr="008156A0" w:rsidRDefault="006E4497" w:rsidP="006E4497">
      <w:pPr>
        <w:tabs>
          <w:tab w:val="left" w:pos="9928"/>
        </w:tabs>
        <w:spacing w:before="198"/>
        <w:ind w:left="140" w:hanging="29"/>
        <w:rPr>
          <w:rFonts w:ascii="Calibri Light" w:hAnsi="Calibri Light"/>
          <w:b/>
          <w:sz w:val="24"/>
        </w:rPr>
      </w:pPr>
      <w:bookmarkStart w:id="6" w:name="_TOC_250000"/>
      <w:r w:rsidRPr="008156A0">
        <w:rPr>
          <w:rFonts w:ascii="Calibri Light" w:hAnsi="Calibri Light"/>
          <w:b/>
          <w:sz w:val="24"/>
          <w:shd w:val="clear" w:color="auto" w:fill="E4B8B7"/>
        </w:rPr>
        <w:t>Evaluate the Bundles of Es and</w:t>
      </w:r>
      <w:r w:rsidRPr="008156A0">
        <w:rPr>
          <w:rFonts w:ascii="Calibri Light" w:hAnsi="Calibri Light"/>
          <w:b/>
          <w:spacing w:val="-8"/>
          <w:sz w:val="24"/>
          <w:shd w:val="clear" w:color="auto" w:fill="E4B8B7"/>
        </w:rPr>
        <w:t xml:space="preserve"> </w:t>
      </w:r>
      <w:bookmarkEnd w:id="6"/>
      <w:r w:rsidRPr="008156A0">
        <w:rPr>
          <w:rFonts w:ascii="Calibri Light" w:hAnsi="Calibri Light"/>
          <w:b/>
          <w:sz w:val="24"/>
          <w:shd w:val="clear" w:color="auto" w:fill="E4B8B7"/>
        </w:rPr>
        <w:t>Os</w:t>
      </w:r>
    </w:p>
    <w:p w:rsidR="006E4497" w:rsidRPr="008156A0" w:rsidRDefault="006E4497" w:rsidP="006E4497">
      <w:pPr>
        <w:pStyle w:val="BodyText"/>
        <w:spacing w:before="9"/>
        <w:rPr>
          <w:rFonts w:ascii="Calibri Light" w:hAnsi="Calibri Light"/>
          <w:b/>
          <w:sz w:val="21"/>
        </w:rPr>
      </w:pPr>
    </w:p>
    <w:p w:rsidR="006E4497" w:rsidRPr="008156A0" w:rsidRDefault="006E4497" w:rsidP="003C24D1">
      <w:pPr>
        <w:pStyle w:val="BodyText"/>
        <w:ind w:left="140" w:right="147"/>
        <w:jc w:val="both"/>
        <w:rPr>
          <w:rFonts w:ascii="Calibri Light" w:hAnsi="Calibri Light"/>
        </w:rPr>
      </w:pPr>
      <w:r w:rsidRPr="008156A0">
        <w:rPr>
          <w:rFonts w:ascii="Calibri Light" w:hAnsi="Calibri Light"/>
        </w:rPr>
        <w:t>Begin by reviewing the ways in which the department have bundled Es and Os together when planning learning in the BGE curriculum. Do you think they have bundled the Es and Os appropriately? Do they fit well together and forge natural links in learning? Do they provide a coherent learning experience, or is the learning experienced fragmented and badly planned?</w:t>
      </w:r>
    </w:p>
    <w:p w:rsidR="006E4497" w:rsidRPr="008156A0" w:rsidRDefault="006E4497" w:rsidP="006E4497">
      <w:pPr>
        <w:pStyle w:val="BodyText"/>
        <w:spacing w:before="1"/>
        <w:rPr>
          <w:rFonts w:ascii="Calibri Light" w:hAnsi="Calibri Light"/>
        </w:rPr>
      </w:pPr>
    </w:p>
    <w:p w:rsidR="006E4497" w:rsidRPr="008156A0" w:rsidRDefault="006E4497" w:rsidP="006E4497">
      <w:pPr>
        <w:pStyle w:val="BodyText"/>
        <w:ind w:left="140" w:right="141"/>
        <w:jc w:val="both"/>
        <w:rPr>
          <w:rFonts w:ascii="Calibri Light" w:hAnsi="Calibri Light"/>
        </w:rPr>
      </w:pPr>
      <w:r w:rsidRPr="008156A0">
        <w:rPr>
          <w:rFonts w:ascii="Calibri Light" w:hAnsi="Calibri Light"/>
        </w:rPr>
        <w:t>When you are moderating achievement at a level, is there evidence that Es and Os have been assessed across all the organisers in the curricular area or subject if there is more than one? In later exercises we will also ask if teachers have included relevant Es and Os from literacy, numeracy and health and wellbeing that are the responsibility of all</w:t>
      </w:r>
      <w:r w:rsidRPr="008156A0">
        <w:rPr>
          <w:rFonts w:ascii="Calibri Light" w:hAnsi="Calibri Light"/>
          <w:spacing w:val="-9"/>
        </w:rPr>
        <w:t xml:space="preserve"> </w:t>
      </w:r>
      <w:r w:rsidRPr="008156A0">
        <w:rPr>
          <w:rFonts w:ascii="Calibri Light" w:hAnsi="Calibri Light"/>
        </w:rPr>
        <w:t>teachers.</w:t>
      </w:r>
    </w:p>
    <w:p w:rsidR="006E4497" w:rsidRPr="008156A0" w:rsidRDefault="006E4497" w:rsidP="006E4497">
      <w:pPr>
        <w:jc w:val="both"/>
        <w:rPr>
          <w:rFonts w:ascii="Calibri Light" w:hAnsi="Calibri Light"/>
        </w:rPr>
        <w:sectPr w:rsidR="006E4497" w:rsidRPr="008156A0" w:rsidSect="00050743">
          <w:pgSz w:w="11910" w:h="16840"/>
          <w:pgMar w:top="1420" w:right="560" w:bottom="1700" w:left="1300" w:header="0" w:footer="1512" w:gutter="0"/>
          <w:pgBorders w:offsetFrom="page">
            <w:top w:val="single" w:sz="4" w:space="24" w:color="auto"/>
            <w:left w:val="single" w:sz="4" w:space="24" w:color="auto"/>
            <w:bottom w:val="single" w:sz="4" w:space="24" w:color="auto"/>
            <w:right w:val="single" w:sz="4" w:space="24" w:color="auto"/>
          </w:pgBorders>
          <w:cols w:space="720"/>
        </w:sectPr>
      </w:pPr>
    </w:p>
    <w:p w:rsidR="006E4497" w:rsidRPr="008156A0" w:rsidRDefault="006E4497" w:rsidP="006E4497">
      <w:pPr>
        <w:pStyle w:val="Heading3"/>
        <w:tabs>
          <w:tab w:val="left" w:pos="9928"/>
        </w:tabs>
        <w:spacing w:before="52"/>
        <w:rPr>
          <w:rFonts w:ascii="Calibri Light" w:hAnsi="Calibri Light"/>
        </w:rPr>
      </w:pPr>
      <w:r w:rsidRPr="008156A0">
        <w:rPr>
          <w:rFonts w:ascii="Calibri Light" w:hAnsi="Calibri Light"/>
          <w:color w:val="auto"/>
          <w:shd w:val="clear" w:color="auto" w:fill="E4B8B7"/>
        </w:rPr>
        <w:lastRenderedPageBreak/>
        <w:t>Evaluating Learning Intentions and Success</w:t>
      </w:r>
      <w:r w:rsidRPr="008156A0">
        <w:rPr>
          <w:rFonts w:ascii="Calibri Light" w:hAnsi="Calibri Light"/>
          <w:color w:val="auto"/>
          <w:spacing w:val="-20"/>
          <w:shd w:val="clear" w:color="auto" w:fill="E4B8B7"/>
        </w:rPr>
        <w:t xml:space="preserve"> </w:t>
      </w:r>
      <w:r w:rsidRPr="008156A0">
        <w:rPr>
          <w:rFonts w:ascii="Calibri Light" w:hAnsi="Calibri Light"/>
          <w:color w:val="auto"/>
          <w:shd w:val="clear" w:color="auto" w:fill="E4B8B7"/>
        </w:rPr>
        <w:t>Criteria</w:t>
      </w:r>
    </w:p>
    <w:p w:rsidR="006E4497" w:rsidRPr="008156A0" w:rsidRDefault="006E4497" w:rsidP="006E4497">
      <w:pPr>
        <w:pStyle w:val="BodyText"/>
        <w:spacing w:before="9"/>
        <w:rPr>
          <w:rFonts w:ascii="Calibri Light" w:hAnsi="Calibri Light"/>
          <w:b/>
          <w:sz w:val="21"/>
        </w:rPr>
      </w:pPr>
    </w:p>
    <w:p w:rsidR="006E4497" w:rsidRPr="008156A0" w:rsidRDefault="006E4497" w:rsidP="006E4497">
      <w:pPr>
        <w:pStyle w:val="BodyText"/>
        <w:ind w:right="143"/>
        <w:jc w:val="both"/>
        <w:rPr>
          <w:rFonts w:ascii="Calibri Light" w:hAnsi="Calibri Light"/>
        </w:rPr>
      </w:pPr>
      <w:r w:rsidRPr="008156A0">
        <w:rPr>
          <w:rFonts w:ascii="Calibri Light" w:hAnsi="Calibri Light"/>
        </w:rPr>
        <w:t xml:space="preserve">As noted above it is not possible to moderate assessment tools or assessment judgements without a statement of agreed standards of what would constitute achievement at a Level. In the Senior Phase this criteria is provided by SQA. In the Broad General Education we have to provide it ourselves in </w:t>
      </w:r>
      <w:r w:rsidRPr="008156A0">
        <w:rPr>
          <w:rFonts w:ascii="Calibri Light" w:hAnsi="Calibri Light"/>
          <w:b/>
        </w:rPr>
        <w:t>learning intentions and success criteria</w:t>
      </w:r>
      <w:r w:rsidRPr="008156A0">
        <w:rPr>
          <w:rFonts w:ascii="Calibri Light" w:hAnsi="Calibri Light"/>
        </w:rPr>
        <w:t>.</w:t>
      </w:r>
    </w:p>
    <w:p w:rsidR="006E4497" w:rsidRPr="008156A0" w:rsidRDefault="006E4497" w:rsidP="006E4497">
      <w:pPr>
        <w:pStyle w:val="BodyText"/>
        <w:rPr>
          <w:rFonts w:ascii="Calibri Light" w:hAnsi="Calibri Light"/>
        </w:rPr>
      </w:pPr>
    </w:p>
    <w:p w:rsidR="006E4497" w:rsidRPr="008156A0" w:rsidRDefault="006E4497" w:rsidP="006E4497">
      <w:pPr>
        <w:pStyle w:val="BodyText"/>
        <w:ind w:right="143"/>
        <w:jc w:val="both"/>
        <w:rPr>
          <w:rFonts w:ascii="Calibri Light" w:hAnsi="Calibri Light"/>
        </w:rPr>
      </w:pPr>
      <w:r w:rsidRPr="008156A0">
        <w:rPr>
          <w:rFonts w:ascii="Calibri Light" w:hAnsi="Calibri Light"/>
        </w:rPr>
        <w:t xml:space="preserve">Now consider the following </w:t>
      </w:r>
      <w:r w:rsidRPr="008156A0">
        <w:rPr>
          <w:rFonts w:ascii="Calibri Light" w:hAnsi="Calibri Light"/>
          <w:b/>
        </w:rPr>
        <w:t xml:space="preserve">reflective questions </w:t>
      </w:r>
      <w:r w:rsidRPr="008156A0">
        <w:rPr>
          <w:rFonts w:ascii="Calibri Light" w:hAnsi="Calibri Light"/>
        </w:rPr>
        <w:t>when evaluating the learning intentions and success criteria:</w:t>
      </w:r>
    </w:p>
    <w:p w:rsidR="006E4497" w:rsidRPr="008156A0" w:rsidRDefault="006E4497" w:rsidP="006E4497">
      <w:pPr>
        <w:pStyle w:val="BodyText"/>
        <w:spacing w:before="10"/>
        <w:rPr>
          <w:rFonts w:ascii="Calibri Light" w:hAnsi="Calibri Light"/>
          <w:sz w:val="21"/>
        </w:rPr>
      </w:pPr>
    </w:p>
    <w:p w:rsidR="006E4497" w:rsidRPr="008156A0" w:rsidRDefault="006E4497" w:rsidP="006E4497">
      <w:pPr>
        <w:pStyle w:val="ListParagraph"/>
        <w:numPr>
          <w:ilvl w:val="0"/>
          <w:numId w:val="37"/>
        </w:numPr>
        <w:tabs>
          <w:tab w:val="left" w:pos="659"/>
        </w:tabs>
        <w:ind w:right="143"/>
        <w:jc w:val="both"/>
        <w:rPr>
          <w:rFonts w:ascii="Calibri Light" w:hAnsi="Calibri Light"/>
        </w:rPr>
      </w:pPr>
      <w:r w:rsidRPr="008156A0">
        <w:rPr>
          <w:rFonts w:ascii="Calibri Light" w:hAnsi="Calibri Light"/>
        </w:rPr>
        <w:t>Do the LIs and SC relate clearly to the Es and Os / Benchmarks selected and reflect the key</w:t>
      </w:r>
      <w:r w:rsidRPr="008156A0">
        <w:rPr>
          <w:rFonts w:ascii="Calibri Light" w:hAnsi="Calibri Light"/>
          <w:u w:val="single"/>
        </w:rPr>
        <w:t xml:space="preserve"> </w:t>
      </w:r>
      <w:r w:rsidRPr="008156A0">
        <w:rPr>
          <w:rFonts w:ascii="Calibri Light" w:hAnsi="Calibri Light"/>
        </w:rPr>
        <w:t>learning being</w:t>
      </w:r>
      <w:r w:rsidRPr="008156A0">
        <w:rPr>
          <w:rFonts w:ascii="Calibri Light" w:hAnsi="Calibri Light"/>
          <w:spacing w:val="-3"/>
        </w:rPr>
        <w:t xml:space="preserve"> </w:t>
      </w:r>
      <w:r w:rsidRPr="008156A0">
        <w:rPr>
          <w:rFonts w:ascii="Calibri Light" w:hAnsi="Calibri Light"/>
        </w:rPr>
        <w:t>assessed?</w:t>
      </w:r>
    </w:p>
    <w:p w:rsidR="006E4497" w:rsidRPr="008156A0" w:rsidRDefault="006E4497" w:rsidP="006E4497">
      <w:pPr>
        <w:pStyle w:val="ListParagraph"/>
        <w:numPr>
          <w:ilvl w:val="0"/>
          <w:numId w:val="37"/>
        </w:numPr>
        <w:tabs>
          <w:tab w:val="left" w:pos="645"/>
        </w:tabs>
        <w:ind w:right="143"/>
        <w:jc w:val="both"/>
        <w:rPr>
          <w:rFonts w:ascii="Calibri Light" w:hAnsi="Calibri Light"/>
        </w:rPr>
      </w:pPr>
      <w:r w:rsidRPr="008156A0">
        <w:rPr>
          <w:rFonts w:ascii="Calibri Light" w:hAnsi="Calibri Light"/>
        </w:rPr>
        <w:t>Do the LIs and SC reflect the level of challenge described in the language of the Es and Os eg describe, compare, evaluate? The language in the Es and Os provides information about what the standard at a particular level looks</w:t>
      </w:r>
      <w:r w:rsidRPr="008156A0">
        <w:rPr>
          <w:rFonts w:ascii="Calibri Light" w:hAnsi="Calibri Light"/>
          <w:spacing w:val="-5"/>
        </w:rPr>
        <w:t xml:space="preserve"> </w:t>
      </w:r>
      <w:r w:rsidRPr="008156A0">
        <w:rPr>
          <w:rFonts w:ascii="Calibri Light" w:hAnsi="Calibri Light"/>
        </w:rPr>
        <w:t>like.</w:t>
      </w:r>
    </w:p>
    <w:p w:rsidR="006E4497" w:rsidRPr="008156A0" w:rsidRDefault="006E4497" w:rsidP="006E4497">
      <w:pPr>
        <w:pStyle w:val="ListParagraph"/>
        <w:numPr>
          <w:ilvl w:val="0"/>
          <w:numId w:val="37"/>
        </w:numPr>
        <w:tabs>
          <w:tab w:val="left" w:pos="656"/>
        </w:tabs>
        <w:ind w:right="142"/>
        <w:jc w:val="both"/>
        <w:rPr>
          <w:rFonts w:ascii="Calibri Light" w:hAnsi="Calibri Light"/>
        </w:rPr>
      </w:pPr>
      <w:r w:rsidRPr="008156A0">
        <w:rPr>
          <w:rFonts w:ascii="Calibri Light" w:hAnsi="Calibri Light"/>
        </w:rPr>
        <w:t>Are the SC clear, relevant and measurable definitions of what success in learning looks like? Could a teacher use the success criteria to assess the piece of work? Or are the success criteria just a list of tasks that learners will</w:t>
      </w:r>
      <w:r w:rsidRPr="008156A0">
        <w:rPr>
          <w:rFonts w:ascii="Calibri Light" w:hAnsi="Calibri Light"/>
          <w:spacing w:val="-5"/>
        </w:rPr>
        <w:t xml:space="preserve"> </w:t>
      </w:r>
      <w:r w:rsidRPr="008156A0">
        <w:rPr>
          <w:rFonts w:ascii="Calibri Light" w:hAnsi="Calibri Light"/>
        </w:rPr>
        <w:t>complete?</w:t>
      </w:r>
    </w:p>
    <w:p w:rsidR="006E4497" w:rsidRPr="008156A0" w:rsidRDefault="006E4497" w:rsidP="006E4497">
      <w:pPr>
        <w:pStyle w:val="ListParagraph"/>
        <w:numPr>
          <w:ilvl w:val="0"/>
          <w:numId w:val="37"/>
        </w:numPr>
        <w:tabs>
          <w:tab w:val="left" w:pos="654"/>
        </w:tabs>
        <w:ind w:right="142"/>
        <w:jc w:val="both"/>
        <w:rPr>
          <w:rFonts w:ascii="Calibri Light" w:hAnsi="Calibri Light"/>
        </w:rPr>
      </w:pPr>
      <w:r w:rsidRPr="008156A0">
        <w:rPr>
          <w:rFonts w:ascii="Calibri Light" w:hAnsi="Calibri Light"/>
        </w:rPr>
        <w:t>Do the success criteria place a ceiling on the achievement of the learner? For example if learners are asked to give 3 examples of something when some learners could give four or more examples, then we are placing a ceiling on their achievement. We are not allowing them to display the full extent of their</w:t>
      </w:r>
      <w:r w:rsidRPr="008156A0">
        <w:rPr>
          <w:rFonts w:ascii="Calibri Light" w:hAnsi="Calibri Light"/>
          <w:spacing w:val="-28"/>
        </w:rPr>
        <w:t xml:space="preserve"> </w:t>
      </w:r>
      <w:r w:rsidRPr="008156A0">
        <w:rPr>
          <w:rFonts w:ascii="Calibri Light" w:hAnsi="Calibri Light"/>
        </w:rPr>
        <w:t>learning.</w:t>
      </w:r>
    </w:p>
    <w:p w:rsidR="006E4497" w:rsidRPr="008156A0" w:rsidRDefault="006E4497" w:rsidP="006E4497">
      <w:pPr>
        <w:pStyle w:val="ListParagraph"/>
        <w:numPr>
          <w:ilvl w:val="0"/>
          <w:numId w:val="37"/>
        </w:numPr>
        <w:tabs>
          <w:tab w:val="left" w:pos="642"/>
        </w:tabs>
        <w:ind w:right="142"/>
        <w:jc w:val="both"/>
        <w:rPr>
          <w:rFonts w:ascii="Calibri Light" w:hAnsi="Calibri Light"/>
        </w:rPr>
      </w:pPr>
      <w:r w:rsidRPr="008156A0">
        <w:rPr>
          <w:rFonts w:ascii="Calibri Light" w:hAnsi="Calibri Light"/>
        </w:rPr>
        <w:t>Is there any evidence that learners are involved in agreeing success criteria where appropriate? (Please see page 8 above for advice on how we can co-create success criteria with learners and how we can  evidence this for moderation</w:t>
      </w:r>
      <w:r w:rsidRPr="008156A0">
        <w:rPr>
          <w:rFonts w:ascii="Calibri Light" w:hAnsi="Calibri Light"/>
          <w:spacing w:val="-7"/>
        </w:rPr>
        <w:t xml:space="preserve"> </w:t>
      </w:r>
      <w:r w:rsidRPr="008156A0">
        <w:rPr>
          <w:rFonts w:ascii="Calibri Light" w:hAnsi="Calibri Light"/>
        </w:rPr>
        <w:t>purposes)</w:t>
      </w:r>
    </w:p>
    <w:p w:rsidR="006E4497" w:rsidRPr="008156A0" w:rsidRDefault="006E4497" w:rsidP="006E4497">
      <w:pPr>
        <w:pStyle w:val="ListParagraph"/>
        <w:numPr>
          <w:ilvl w:val="0"/>
          <w:numId w:val="37"/>
        </w:numPr>
        <w:tabs>
          <w:tab w:val="left" w:pos="702"/>
        </w:tabs>
        <w:spacing w:line="242" w:lineRule="auto"/>
        <w:ind w:right="144"/>
        <w:jc w:val="both"/>
        <w:rPr>
          <w:rFonts w:ascii="Calibri Light" w:hAnsi="Calibri Light"/>
        </w:rPr>
      </w:pPr>
      <w:r w:rsidRPr="008156A0">
        <w:rPr>
          <w:rFonts w:ascii="Calibri Light" w:hAnsi="Calibri Light"/>
        </w:rPr>
        <w:t>Are the assessment activities appropriate to the success criteria? Are the assessment activities measuring what they are supposed to be measuring? Do the learning intentions and success criteria make clear the specific progress in learning that the assessment is</w:t>
      </w:r>
      <w:r w:rsidRPr="008156A0">
        <w:rPr>
          <w:rFonts w:ascii="Calibri Light" w:hAnsi="Calibri Light"/>
          <w:spacing w:val="-28"/>
        </w:rPr>
        <w:t xml:space="preserve"> </w:t>
      </w:r>
      <w:r w:rsidRPr="008156A0">
        <w:rPr>
          <w:rFonts w:ascii="Calibri Light" w:hAnsi="Calibri Light"/>
        </w:rPr>
        <w:t>measuring?</w:t>
      </w:r>
    </w:p>
    <w:p w:rsidR="006E4497" w:rsidRPr="008156A0" w:rsidRDefault="006E4497" w:rsidP="006E4497">
      <w:pPr>
        <w:pStyle w:val="BodyText"/>
        <w:spacing w:before="194" w:line="242" w:lineRule="auto"/>
        <w:ind w:right="147"/>
        <w:jc w:val="both"/>
        <w:rPr>
          <w:rFonts w:ascii="Calibri Light" w:hAnsi="Calibri Light"/>
        </w:rPr>
      </w:pPr>
      <w:r w:rsidRPr="008156A0">
        <w:rPr>
          <w:rFonts w:ascii="Calibri Light" w:hAnsi="Calibri Light"/>
        </w:rPr>
        <w:t>You may also wish to consider if the learning intentions and success criteria are written in child friendly, age appropriate language and feedback to the school / department.</w:t>
      </w:r>
    </w:p>
    <w:p w:rsidR="006E4497" w:rsidRDefault="006E4497" w:rsidP="006E4497">
      <w:pPr>
        <w:pStyle w:val="BodyText"/>
        <w:spacing w:before="84"/>
        <w:ind w:left="4891" w:right="4895"/>
        <w:jc w:val="center"/>
        <w:rPr>
          <w:rFonts w:ascii="Calibri Light" w:hAnsi="Calibri Light"/>
        </w:rPr>
      </w:pPr>
    </w:p>
    <w:p w:rsidR="006E4497" w:rsidRPr="008156A0" w:rsidRDefault="006E4497" w:rsidP="006E4497">
      <w:pPr>
        <w:tabs>
          <w:tab w:val="left" w:pos="9928"/>
        </w:tabs>
        <w:spacing w:before="52"/>
        <w:rPr>
          <w:rFonts w:ascii="Calibri Light" w:hAnsi="Calibri Light"/>
          <w:b/>
          <w:sz w:val="24"/>
        </w:rPr>
      </w:pPr>
      <w:r w:rsidRPr="008156A0">
        <w:rPr>
          <w:rFonts w:ascii="Calibri Light" w:hAnsi="Calibri Light"/>
          <w:b/>
          <w:sz w:val="24"/>
          <w:shd w:val="clear" w:color="auto" w:fill="E4B8B7"/>
        </w:rPr>
        <w:t>Evaluating the Learning Experiences and Assessment Approaches and</w:t>
      </w:r>
      <w:r w:rsidRPr="008156A0">
        <w:rPr>
          <w:rFonts w:ascii="Calibri Light" w:hAnsi="Calibri Light"/>
          <w:b/>
          <w:spacing w:val="-24"/>
          <w:sz w:val="24"/>
          <w:shd w:val="clear" w:color="auto" w:fill="E4B8B7"/>
        </w:rPr>
        <w:t xml:space="preserve"> </w:t>
      </w:r>
      <w:r w:rsidRPr="008156A0">
        <w:rPr>
          <w:rFonts w:ascii="Calibri Light" w:hAnsi="Calibri Light"/>
          <w:b/>
          <w:sz w:val="24"/>
          <w:shd w:val="clear" w:color="auto" w:fill="E4B8B7"/>
        </w:rPr>
        <w:t>Evidence</w:t>
      </w:r>
    </w:p>
    <w:p w:rsidR="006E4497" w:rsidRPr="008156A0" w:rsidRDefault="006E4497" w:rsidP="006E4497">
      <w:pPr>
        <w:pStyle w:val="BodyText"/>
        <w:spacing w:before="9"/>
        <w:rPr>
          <w:rFonts w:ascii="Calibri Light" w:hAnsi="Calibri Light"/>
          <w:b/>
          <w:sz w:val="23"/>
        </w:rPr>
      </w:pPr>
    </w:p>
    <w:p w:rsidR="006E4497" w:rsidRPr="008156A0" w:rsidRDefault="006E4497" w:rsidP="006E4497">
      <w:pPr>
        <w:pStyle w:val="BodyText"/>
        <w:ind w:right="143"/>
        <w:jc w:val="both"/>
        <w:rPr>
          <w:rFonts w:ascii="Calibri Light" w:hAnsi="Calibri Light"/>
        </w:rPr>
      </w:pPr>
      <w:r w:rsidRPr="008156A0">
        <w:rPr>
          <w:rFonts w:ascii="Calibri Light" w:hAnsi="Calibri Light"/>
        </w:rPr>
        <w:t>Once again, in this part of the moderation task you need to review all of the evidence but this time to focus particularly on the quality and appropriateness of the learning experiences and the planned assessment strategy.</w:t>
      </w:r>
    </w:p>
    <w:p w:rsidR="006E4497" w:rsidRPr="008156A0" w:rsidRDefault="006E4497" w:rsidP="006E4497">
      <w:pPr>
        <w:pStyle w:val="BodyText"/>
        <w:rPr>
          <w:rFonts w:ascii="Calibri Light" w:hAnsi="Calibri Light"/>
          <w:sz w:val="24"/>
        </w:rPr>
      </w:pPr>
    </w:p>
    <w:p w:rsidR="006E4497" w:rsidRPr="008156A0" w:rsidRDefault="006E4497" w:rsidP="006E4497">
      <w:pPr>
        <w:pStyle w:val="BodyText"/>
        <w:ind w:right="146"/>
        <w:jc w:val="both"/>
        <w:rPr>
          <w:rFonts w:ascii="Calibri Light" w:hAnsi="Calibri Light"/>
        </w:rPr>
      </w:pPr>
      <w:r w:rsidRPr="008156A0">
        <w:rPr>
          <w:rFonts w:ascii="Calibri Light" w:hAnsi="Calibri Light"/>
        </w:rPr>
        <w:t>In moderation, we evaluate the learning experiences provided in a unit of work because we no longer consider assessment to be something that happens at the end of a unit. It is something that happens throughout learning and teaching, and is a fundamental part of the learning experience.</w:t>
      </w:r>
    </w:p>
    <w:p w:rsidR="006E4497" w:rsidRPr="008156A0" w:rsidRDefault="006E4497" w:rsidP="006E4497">
      <w:pPr>
        <w:pStyle w:val="BodyText"/>
        <w:rPr>
          <w:rFonts w:ascii="Calibri Light" w:hAnsi="Calibri Light"/>
        </w:rPr>
      </w:pPr>
    </w:p>
    <w:p w:rsidR="006E4497" w:rsidRPr="008156A0" w:rsidRDefault="006E4497" w:rsidP="006E4497">
      <w:pPr>
        <w:pStyle w:val="BodyText"/>
        <w:ind w:right="145"/>
        <w:jc w:val="both"/>
        <w:rPr>
          <w:rFonts w:ascii="Calibri Light" w:hAnsi="Calibri Light"/>
        </w:rPr>
      </w:pPr>
      <w:r w:rsidRPr="008156A0">
        <w:rPr>
          <w:rFonts w:ascii="Calibri Light" w:hAnsi="Calibri Light"/>
        </w:rPr>
        <w:t>For example if we were teaching someone to drive and the planned learning experiences included teachers talking about how to drive followed by an investigation on how car’s work, then we would question the appropriateness of these learning experiences. Practice at the skill of driving would be necessary for someone to learn to drive a car</w:t>
      </w:r>
      <w:r w:rsidRPr="008156A0">
        <w:rPr>
          <w:rFonts w:ascii="Calibri Light" w:hAnsi="Calibri Light"/>
          <w:spacing w:val="-10"/>
        </w:rPr>
        <w:t xml:space="preserve"> </w:t>
      </w:r>
      <w:r w:rsidRPr="008156A0">
        <w:rPr>
          <w:rFonts w:ascii="Calibri Light" w:hAnsi="Calibri Light"/>
        </w:rPr>
        <w:t>well.</w:t>
      </w:r>
    </w:p>
    <w:p w:rsidR="006E4497" w:rsidRPr="008156A0" w:rsidRDefault="006E4497" w:rsidP="006E4497">
      <w:pPr>
        <w:pStyle w:val="BodyText"/>
        <w:rPr>
          <w:rFonts w:ascii="Calibri Light" w:hAnsi="Calibri Light"/>
        </w:rPr>
      </w:pPr>
    </w:p>
    <w:p w:rsidR="006E4497" w:rsidRPr="008156A0" w:rsidRDefault="006E4497" w:rsidP="006E4497">
      <w:pPr>
        <w:pStyle w:val="BodyText"/>
        <w:ind w:right="141"/>
        <w:jc w:val="both"/>
        <w:rPr>
          <w:rFonts w:ascii="Calibri Light" w:hAnsi="Calibri Light"/>
        </w:rPr>
      </w:pPr>
      <w:r w:rsidRPr="008156A0">
        <w:rPr>
          <w:rFonts w:ascii="Calibri Light" w:hAnsi="Calibri Light"/>
        </w:rPr>
        <w:t>Moderators also need to know about the supports children and young people have had during the learning experiences and assessment to ensure that they have been suitably challenged to achieve at a particular Level.</w:t>
      </w:r>
    </w:p>
    <w:p w:rsidR="006E4497" w:rsidRPr="008156A0" w:rsidRDefault="006E4497" w:rsidP="006E4497">
      <w:pPr>
        <w:pStyle w:val="BodyText"/>
        <w:spacing w:before="10"/>
        <w:rPr>
          <w:rFonts w:ascii="Calibri Light" w:hAnsi="Calibri Light"/>
          <w:sz w:val="21"/>
        </w:rPr>
      </w:pPr>
    </w:p>
    <w:p w:rsidR="006E4497" w:rsidRPr="008156A0" w:rsidRDefault="006E4497" w:rsidP="006E4497">
      <w:pPr>
        <w:pStyle w:val="BodyText"/>
        <w:ind w:right="142"/>
        <w:jc w:val="both"/>
        <w:rPr>
          <w:rFonts w:ascii="Calibri Light" w:hAnsi="Calibri Light"/>
        </w:rPr>
      </w:pPr>
      <w:r w:rsidRPr="008156A0">
        <w:rPr>
          <w:rFonts w:ascii="Calibri Light" w:hAnsi="Calibri Light"/>
        </w:rPr>
        <w:t xml:space="preserve">Evidence to support progress needs to come from a greater range of sources than that found in written tasks for individual subject areas. Since Curriculum for Excellence focuses on a wider range of </w:t>
      </w:r>
      <w:r w:rsidRPr="008156A0">
        <w:rPr>
          <w:rFonts w:ascii="Calibri Light" w:hAnsi="Calibri Light"/>
          <w:b/>
        </w:rPr>
        <w:t xml:space="preserve">knowledge, skills, attributes and capabilities </w:t>
      </w:r>
      <w:r w:rsidRPr="008156A0">
        <w:rPr>
          <w:rFonts w:ascii="Calibri Light" w:hAnsi="Calibri Light"/>
        </w:rPr>
        <w:t xml:space="preserve">than previously defined in the curriculum, a range of evidence gives a clearer picture of learning. Appropriate sources of evidence can come from what pupils </w:t>
      </w:r>
      <w:r w:rsidRPr="008156A0">
        <w:rPr>
          <w:rFonts w:ascii="Calibri Light" w:hAnsi="Calibri Light"/>
          <w:b/>
        </w:rPr>
        <w:t>say, do and make, as well as write</w:t>
      </w:r>
      <w:r w:rsidRPr="008156A0">
        <w:rPr>
          <w:rFonts w:ascii="Calibri Light" w:hAnsi="Calibri Light"/>
        </w:rPr>
        <w:t>. This variety of evidence provides a more accurate picture of a learner’s ability and enhances the validity of the judgements made.</w:t>
      </w:r>
    </w:p>
    <w:p w:rsidR="006E4497" w:rsidRPr="008156A0" w:rsidRDefault="006E4497" w:rsidP="006E4497">
      <w:pPr>
        <w:pStyle w:val="BodyText"/>
        <w:spacing w:before="8"/>
        <w:rPr>
          <w:rFonts w:ascii="Calibri Light" w:hAnsi="Calibri Light"/>
          <w:sz w:val="32"/>
        </w:rPr>
      </w:pPr>
    </w:p>
    <w:p w:rsidR="006E4497" w:rsidRDefault="006E4497" w:rsidP="006E4497">
      <w:pPr>
        <w:pStyle w:val="BodyText"/>
        <w:ind w:left="140" w:right="144"/>
        <w:jc w:val="both"/>
        <w:rPr>
          <w:rFonts w:ascii="Calibri Light" w:hAnsi="Calibri Light"/>
        </w:rPr>
      </w:pPr>
    </w:p>
    <w:p w:rsidR="006E4497" w:rsidRPr="008156A0" w:rsidRDefault="006E4497" w:rsidP="006E4497">
      <w:pPr>
        <w:pStyle w:val="BodyText"/>
        <w:ind w:right="144"/>
        <w:jc w:val="both"/>
        <w:rPr>
          <w:rFonts w:ascii="Calibri Light" w:hAnsi="Calibri Light"/>
        </w:rPr>
      </w:pPr>
      <w:r w:rsidRPr="008156A0">
        <w:rPr>
          <w:rFonts w:ascii="Calibri Light" w:hAnsi="Calibri Light"/>
        </w:rPr>
        <w:lastRenderedPageBreak/>
        <w:t>In evaluating ‘</w:t>
      </w:r>
      <w:r w:rsidRPr="008156A0">
        <w:rPr>
          <w:rFonts w:ascii="Calibri Light" w:hAnsi="Calibri Light"/>
          <w:b/>
        </w:rPr>
        <w:t xml:space="preserve">how much’ </w:t>
      </w:r>
      <w:r w:rsidRPr="008156A0">
        <w:rPr>
          <w:rFonts w:ascii="Calibri Light" w:hAnsi="Calibri Light"/>
        </w:rPr>
        <w:t>and ‘</w:t>
      </w:r>
      <w:r w:rsidRPr="008156A0">
        <w:rPr>
          <w:rFonts w:ascii="Calibri Light" w:hAnsi="Calibri Light"/>
          <w:b/>
        </w:rPr>
        <w:t xml:space="preserve">how well’ </w:t>
      </w:r>
      <w:r w:rsidRPr="008156A0">
        <w:rPr>
          <w:rFonts w:ascii="Calibri Light" w:hAnsi="Calibri Light"/>
        </w:rPr>
        <w:t>the assessment evidence shows progress in learning, you must remember to consider breadth, challenge and application.</w:t>
      </w:r>
    </w:p>
    <w:p w:rsidR="006E4497" w:rsidRPr="008156A0" w:rsidRDefault="006E4497" w:rsidP="006E4497">
      <w:pPr>
        <w:pStyle w:val="BodyText"/>
        <w:spacing w:before="10"/>
        <w:rPr>
          <w:rFonts w:ascii="Calibri Light" w:hAnsi="Calibri Light"/>
          <w:sz w:val="32"/>
        </w:rPr>
      </w:pPr>
    </w:p>
    <w:p w:rsidR="006E4497" w:rsidRPr="008156A0" w:rsidRDefault="006E4497" w:rsidP="006E4497">
      <w:pPr>
        <w:jc w:val="both"/>
        <w:rPr>
          <w:rFonts w:ascii="Calibri Light" w:hAnsi="Calibri Light"/>
        </w:rPr>
      </w:pPr>
      <w:r w:rsidRPr="008156A0">
        <w:rPr>
          <w:rFonts w:ascii="Calibri Light" w:hAnsi="Calibri Light"/>
        </w:rPr>
        <w:t xml:space="preserve">Here are some </w:t>
      </w:r>
      <w:r w:rsidRPr="008156A0">
        <w:rPr>
          <w:rFonts w:ascii="Calibri Light" w:hAnsi="Calibri Light"/>
          <w:b/>
        </w:rPr>
        <w:t xml:space="preserve">reflective questions </w:t>
      </w:r>
      <w:r w:rsidRPr="008156A0">
        <w:rPr>
          <w:rFonts w:ascii="Calibri Light" w:hAnsi="Calibri Light"/>
        </w:rPr>
        <w:t>to help you evaluate the evidence:</w:t>
      </w:r>
    </w:p>
    <w:p w:rsidR="006E4497" w:rsidRPr="008156A0" w:rsidRDefault="006E4497" w:rsidP="006E4497">
      <w:pPr>
        <w:pStyle w:val="BodyText"/>
        <w:rPr>
          <w:rFonts w:ascii="Calibri Light" w:hAnsi="Calibri Light"/>
        </w:rPr>
      </w:pPr>
    </w:p>
    <w:p w:rsidR="006E4497" w:rsidRPr="008156A0" w:rsidRDefault="006E4497" w:rsidP="006E4497">
      <w:pPr>
        <w:pStyle w:val="ListParagraph"/>
        <w:numPr>
          <w:ilvl w:val="0"/>
          <w:numId w:val="38"/>
        </w:numPr>
        <w:tabs>
          <w:tab w:val="left" w:pos="709"/>
        </w:tabs>
        <w:ind w:left="0" w:right="146"/>
        <w:jc w:val="both"/>
        <w:rPr>
          <w:rFonts w:ascii="Calibri Light" w:hAnsi="Calibri Light"/>
        </w:rPr>
      </w:pPr>
      <w:r w:rsidRPr="008156A0">
        <w:rPr>
          <w:rFonts w:ascii="Calibri Light" w:hAnsi="Calibri Light"/>
        </w:rPr>
        <w:t>Are the learning experiences planned by the teacher appropriate to the success criteria / assessment</w:t>
      </w:r>
      <w:r w:rsidRPr="008156A0">
        <w:rPr>
          <w:rFonts w:ascii="Calibri Light" w:hAnsi="Calibri Light"/>
          <w:spacing w:val="-3"/>
        </w:rPr>
        <w:t xml:space="preserve"> </w:t>
      </w:r>
      <w:r w:rsidRPr="008156A0">
        <w:rPr>
          <w:rFonts w:ascii="Calibri Light" w:hAnsi="Calibri Light"/>
        </w:rPr>
        <w:t>demands?</w:t>
      </w:r>
    </w:p>
    <w:p w:rsidR="006E4497" w:rsidRPr="008156A0" w:rsidRDefault="006E4497" w:rsidP="006E4497">
      <w:pPr>
        <w:pStyle w:val="ListParagraph"/>
        <w:numPr>
          <w:ilvl w:val="0"/>
          <w:numId w:val="38"/>
        </w:numPr>
        <w:tabs>
          <w:tab w:val="left" w:pos="709"/>
        </w:tabs>
        <w:ind w:left="0" w:right="146"/>
        <w:jc w:val="both"/>
        <w:rPr>
          <w:rFonts w:ascii="Calibri Light" w:hAnsi="Calibri Light"/>
        </w:rPr>
      </w:pPr>
      <w:r w:rsidRPr="008156A0">
        <w:rPr>
          <w:rFonts w:ascii="Calibri Light" w:hAnsi="Calibri Light"/>
        </w:rPr>
        <w:t>Is there evidence that the learning experiences planned by the teacher take account of the seven principles of curriculum design: challenge and enjoyment, breadth, progression, depth, personalisation and choice, coherence, relevance (Please see page 9 of this document for advice on what that evidence might look</w:t>
      </w:r>
      <w:r w:rsidRPr="008156A0">
        <w:rPr>
          <w:rFonts w:ascii="Calibri Light" w:hAnsi="Calibri Light"/>
          <w:spacing w:val="-12"/>
        </w:rPr>
        <w:t xml:space="preserve"> </w:t>
      </w:r>
      <w:r w:rsidRPr="008156A0">
        <w:rPr>
          <w:rFonts w:ascii="Calibri Light" w:hAnsi="Calibri Light"/>
        </w:rPr>
        <w:t>like)</w:t>
      </w:r>
    </w:p>
    <w:p w:rsidR="006E4497" w:rsidRDefault="006E4497" w:rsidP="006E4497">
      <w:pPr>
        <w:pStyle w:val="ListParagraph"/>
        <w:numPr>
          <w:ilvl w:val="0"/>
          <w:numId w:val="38"/>
        </w:numPr>
        <w:tabs>
          <w:tab w:val="left" w:pos="709"/>
        </w:tabs>
        <w:ind w:left="0" w:right="146"/>
        <w:jc w:val="both"/>
        <w:rPr>
          <w:rFonts w:ascii="Calibri Light" w:hAnsi="Calibri Light"/>
        </w:rPr>
      </w:pPr>
      <w:r w:rsidRPr="008156A0">
        <w:rPr>
          <w:rFonts w:ascii="Calibri Light" w:hAnsi="Calibri Light"/>
        </w:rPr>
        <w:t xml:space="preserve">Is the level of support and challenge in the learning and assessment activities appropriate? Will the learning and assessment activities support the learner to meet the demands of the level as described in the Es and Os and Benchmarks? Do they provide the best opportunity to ensure that learners achieve the learning intentions and learning outcomes?  </w:t>
      </w:r>
    </w:p>
    <w:p w:rsidR="006E4497" w:rsidRPr="008156A0" w:rsidRDefault="006E4497" w:rsidP="006E4497">
      <w:pPr>
        <w:pStyle w:val="ListParagraph"/>
        <w:tabs>
          <w:tab w:val="left" w:pos="709"/>
        </w:tabs>
        <w:ind w:left="0" w:right="146" w:firstLine="0"/>
        <w:jc w:val="both"/>
        <w:rPr>
          <w:rFonts w:ascii="Calibri Light" w:hAnsi="Calibri Light"/>
        </w:rPr>
      </w:pPr>
    </w:p>
    <w:p w:rsidR="006E4497" w:rsidRPr="008156A0" w:rsidRDefault="006E4497" w:rsidP="006E4497">
      <w:pPr>
        <w:pStyle w:val="ListParagraph"/>
        <w:numPr>
          <w:ilvl w:val="0"/>
          <w:numId w:val="38"/>
        </w:numPr>
        <w:tabs>
          <w:tab w:val="left" w:pos="709"/>
        </w:tabs>
        <w:ind w:left="0" w:right="146"/>
        <w:jc w:val="both"/>
        <w:rPr>
          <w:rFonts w:ascii="Calibri Light" w:hAnsi="Calibri Light"/>
        </w:rPr>
      </w:pPr>
      <w:r w:rsidRPr="008156A0">
        <w:rPr>
          <w:rFonts w:ascii="Calibri Light" w:hAnsi="Calibri Light"/>
        </w:rPr>
        <w:t>Do the learning and assessment activities themselves place a ceiling on the achievement of a learner? Are there learning experiences that would have resulted in better progress in learning?</w:t>
      </w:r>
    </w:p>
    <w:p w:rsidR="006E4497" w:rsidRPr="008156A0" w:rsidRDefault="006E4497" w:rsidP="006E4497">
      <w:pPr>
        <w:pStyle w:val="ListParagraph"/>
        <w:numPr>
          <w:ilvl w:val="0"/>
          <w:numId w:val="38"/>
        </w:numPr>
        <w:tabs>
          <w:tab w:val="left" w:pos="709"/>
        </w:tabs>
        <w:ind w:left="0" w:right="146"/>
        <w:jc w:val="both"/>
        <w:rPr>
          <w:rFonts w:ascii="Calibri Light" w:hAnsi="Calibri Light"/>
        </w:rPr>
      </w:pPr>
      <w:r w:rsidRPr="008156A0">
        <w:rPr>
          <w:rFonts w:ascii="Calibri Light" w:hAnsi="Calibri Light"/>
        </w:rPr>
        <w:t>Is the learning across the Es and Os linked together within a</w:t>
      </w:r>
      <w:r w:rsidRPr="008156A0">
        <w:rPr>
          <w:rFonts w:ascii="Calibri Light" w:hAnsi="Calibri Light"/>
          <w:spacing w:val="-15"/>
        </w:rPr>
        <w:t xml:space="preserve"> </w:t>
      </w:r>
      <w:r w:rsidRPr="008156A0">
        <w:rPr>
          <w:rFonts w:ascii="Calibri Light" w:hAnsi="Calibri Light"/>
        </w:rPr>
        <w:t>context?</w:t>
      </w:r>
    </w:p>
    <w:p w:rsidR="006E4497" w:rsidRPr="008156A0" w:rsidRDefault="006E4497" w:rsidP="006E4497">
      <w:pPr>
        <w:pStyle w:val="ListParagraph"/>
        <w:numPr>
          <w:ilvl w:val="0"/>
          <w:numId w:val="38"/>
        </w:numPr>
        <w:tabs>
          <w:tab w:val="left" w:pos="709"/>
        </w:tabs>
        <w:ind w:left="0" w:right="146"/>
        <w:jc w:val="both"/>
        <w:rPr>
          <w:rFonts w:ascii="Calibri Light" w:hAnsi="Calibri Light"/>
        </w:rPr>
      </w:pPr>
      <w:r w:rsidRPr="008156A0">
        <w:rPr>
          <w:rFonts w:ascii="Calibri Light" w:hAnsi="Calibri Light"/>
        </w:rPr>
        <w:t>Does the assessment evidence provided show a range of assessment approaches (e.g. use of formative and summative assessment approaches, examples of make / say / write and do, and examples of peer and self- assessment?) NB A range of evidence allows for more holistic judgements to be made about progress and</w:t>
      </w:r>
      <w:r w:rsidRPr="008156A0">
        <w:rPr>
          <w:rFonts w:ascii="Calibri Light" w:hAnsi="Calibri Light"/>
          <w:spacing w:val="-12"/>
        </w:rPr>
        <w:t xml:space="preserve"> </w:t>
      </w:r>
      <w:r w:rsidRPr="008156A0">
        <w:rPr>
          <w:rFonts w:ascii="Calibri Light" w:hAnsi="Calibri Light"/>
        </w:rPr>
        <w:t>achievement.</w:t>
      </w:r>
    </w:p>
    <w:p w:rsidR="006E4497" w:rsidRPr="008156A0" w:rsidRDefault="006E4497" w:rsidP="006E4497">
      <w:pPr>
        <w:pStyle w:val="BodyText"/>
        <w:rPr>
          <w:rFonts w:ascii="Calibri Light" w:hAnsi="Calibri Light"/>
          <w:sz w:val="20"/>
        </w:rPr>
      </w:pPr>
    </w:p>
    <w:p w:rsidR="006E4497" w:rsidRPr="008156A0" w:rsidRDefault="006E4497" w:rsidP="006E4497">
      <w:pPr>
        <w:pStyle w:val="BodyText"/>
        <w:spacing w:before="1"/>
        <w:rPr>
          <w:rFonts w:ascii="Calibri Light" w:hAnsi="Calibri Light"/>
          <w:sz w:val="15"/>
        </w:rPr>
      </w:pPr>
    </w:p>
    <w:p w:rsidR="006E4497" w:rsidRPr="008156A0" w:rsidRDefault="006E4497" w:rsidP="006E4497">
      <w:pPr>
        <w:pStyle w:val="ListParagraph"/>
        <w:numPr>
          <w:ilvl w:val="2"/>
          <w:numId w:val="28"/>
        </w:numPr>
        <w:tabs>
          <w:tab w:val="left" w:pos="567"/>
        </w:tabs>
        <w:ind w:left="0" w:right="142" w:hanging="209"/>
        <w:jc w:val="both"/>
        <w:rPr>
          <w:rFonts w:ascii="Calibri Light" w:hAnsi="Calibri Light"/>
        </w:rPr>
      </w:pPr>
      <w:r w:rsidRPr="008156A0">
        <w:rPr>
          <w:rFonts w:ascii="Calibri Light" w:hAnsi="Calibri Light"/>
        </w:rPr>
        <w:t>Comment on the level of challenge provided by the assessment evidence– how well does it provide opportunities for learners to show what they know and can do in line with the demands of the Es and</w:t>
      </w:r>
      <w:r w:rsidRPr="008156A0">
        <w:rPr>
          <w:rFonts w:ascii="Calibri Light" w:hAnsi="Calibri Light"/>
          <w:spacing w:val="-5"/>
        </w:rPr>
        <w:t xml:space="preserve"> </w:t>
      </w:r>
      <w:r w:rsidRPr="008156A0">
        <w:rPr>
          <w:rFonts w:ascii="Calibri Light" w:hAnsi="Calibri Light"/>
        </w:rPr>
        <w:t>Os?</w:t>
      </w:r>
    </w:p>
    <w:p w:rsidR="006E4497" w:rsidRPr="008156A0" w:rsidRDefault="006E4497" w:rsidP="006E4497">
      <w:pPr>
        <w:pStyle w:val="ListParagraph"/>
        <w:numPr>
          <w:ilvl w:val="2"/>
          <w:numId w:val="28"/>
        </w:numPr>
        <w:tabs>
          <w:tab w:val="left" w:pos="1221"/>
        </w:tabs>
        <w:ind w:left="0" w:right="146" w:hanging="209"/>
        <w:jc w:val="both"/>
        <w:rPr>
          <w:rFonts w:ascii="Calibri Light" w:hAnsi="Calibri Light"/>
        </w:rPr>
      </w:pPr>
      <w:r w:rsidRPr="008156A0">
        <w:rPr>
          <w:rFonts w:ascii="Calibri Light" w:hAnsi="Calibri Light"/>
        </w:rPr>
        <w:t>Does the evidence show that learners are receiving regular feedback on their learning which supports their</w:t>
      </w:r>
      <w:r w:rsidRPr="008156A0">
        <w:rPr>
          <w:rFonts w:ascii="Calibri Light" w:hAnsi="Calibri Light"/>
          <w:spacing w:val="-4"/>
        </w:rPr>
        <w:t xml:space="preserve"> </w:t>
      </w:r>
      <w:r w:rsidRPr="008156A0">
        <w:rPr>
          <w:rFonts w:ascii="Calibri Light" w:hAnsi="Calibri Light"/>
        </w:rPr>
        <w:t>progress?</w:t>
      </w:r>
    </w:p>
    <w:p w:rsidR="006E4497" w:rsidRPr="008156A0" w:rsidRDefault="006E4497" w:rsidP="006E4497">
      <w:pPr>
        <w:pStyle w:val="ListParagraph"/>
        <w:numPr>
          <w:ilvl w:val="2"/>
          <w:numId w:val="28"/>
        </w:numPr>
        <w:tabs>
          <w:tab w:val="left" w:pos="1221"/>
        </w:tabs>
        <w:ind w:left="0" w:right="143" w:hanging="209"/>
        <w:jc w:val="both"/>
        <w:rPr>
          <w:rFonts w:ascii="Calibri Light" w:hAnsi="Calibri Light"/>
        </w:rPr>
      </w:pPr>
      <w:r w:rsidRPr="008156A0">
        <w:rPr>
          <w:rFonts w:ascii="Calibri Light" w:hAnsi="Calibri Light"/>
        </w:rPr>
        <w:t>Is the feedback to learners related to the success criteria and does it allow them to set targets for their next steps in their learning? How well does the feedback provide guidance on strengths, progress, achievement and next steps? What, if anything, could be</w:t>
      </w:r>
      <w:r w:rsidRPr="008156A0">
        <w:rPr>
          <w:rFonts w:ascii="Calibri Light" w:hAnsi="Calibri Light"/>
          <w:spacing w:val="-27"/>
        </w:rPr>
        <w:t xml:space="preserve"> </w:t>
      </w:r>
      <w:r w:rsidRPr="008156A0">
        <w:rPr>
          <w:rFonts w:ascii="Calibri Light" w:hAnsi="Calibri Light"/>
        </w:rPr>
        <w:t>improved?</w:t>
      </w:r>
    </w:p>
    <w:p w:rsidR="006E4497" w:rsidRPr="008156A0" w:rsidRDefault="006E4497" w:rsidP="006E4497">
      <w:pPr>
        <w:pStyle w:val="ListParagraph"/>
        <w:numPr>
          <w:ilvl w:val="2"/>
          <w:numId w:val="28"/>
        </w:numPr>
        <w:tabs>
          <w:tab w:val="left" w:pos="1221"/>
        </w:tabs>
        <w:ind w:left="0" w:right="146" w:hanging="209"/>
        <w:jc w:val="both"/>
        <w:rPr>
          <w:rFonts w:ascii="Calibri Light" w:hAnsi="Calibri Light"/>
        </w:rPr>
      </w:pPr>
      <w:r w:rsidRPr="008156A0">
        <w:rPr>
          <w:rFonts w:ascii="Calibri Light" w:hAnsi="Calibri Light"/>
        </w:rPr>
        <w:t>Evaluate the quality of the annotations of learners’ work made during quality assurance, and local moderation discussions if this is</w:t>
      </w:r>
      <w:r w:rsidRPr="008156A0">
        <w:rPr>
          <w:rFonts w:ascii="Calibri Light" w:hAnsi="Calibri Light"/>
          <w:spacing w:val="-13"/>
        </w:rPr>
        <w:t xml:space="preserve"> </w:t>
      </w:r>
      <w:r w:rsidRPr="008156A0">
        <w:rPr>
          <w:rFonts w:ascii="Calibri Light" w:hAnsi="Calibri Light"/>
        </w:rPr>
        <w:t>available.</w:t>
      </w:r>
    </w:p>
    <w:p w:rsidR="006E4497" w:rsidRDefault="006E4497" w:rsidP="006E4497">
      <w:pPr>
        <w:pStyle w:val="ListParagraph"/>
        <w:numPr>
          <w:ilvl w:val="2"/>
          <w:numId w:val="28"/>
        </w:numPr>
        <w:tabs>
          <w:tab w:val="left" w:pos="1221"/>
        </w:tabs>
        <w:ind w:left="0" w:right="142" w:hanging="209"/>
        <w:jc w:val="both"/>
        <w:rPr>
          <w:rFonts w:ascii="Calibri Light" w:hAnsi="Calibri Light"/>
          <w:b/>
        </w:rPr>
      </w:pPr>
      <w:r w:rsidRPr="008156A0">
        <w:rPr>
          <w:rFonts w:ascii="Calibri Light" w:hAnsi="Calibri Light"/>
        </w:rPr>
        <w:t xml:space="preserve">The most important question to ask at all times is - do the learning experiences </w:t>
      </w:r>
      <w:r w:rsidRPr="008156A0">
        <w:rPr>
          <w:rFonts w:ascii="Calibri Light" w:hAnsi="Calibri Light"/>
          <w:b/>
        </w:rPr>
        <w:t xml:space="preserve">and </w:t>
      </w:r>
      <w:r w:rsidRPr="008156A0">
        <w:rPr>
          <w:rFonts w:ascii="Calibri Light" w:hAnsi="Calibri Light"/>
        </w:rPr>
        <w:t xml:space="preserve">assessment approaches / evidence meet the criteria for </w:t>
      </w:r>
      <w:r w:rsidRPr="008156A0">
        <w:rPr>
          <w:rFonts w:ascii="Calibri Light" w:hAnsi="Calibri Light"/>
          <w:b/>
        </w:rPr>
        <w:t>breadth, challenge and</w:t>
      </w:r>
      <w:r w:rsidRPr="008156A0">
        <w:rPr>
          <w:rFonts w:ascii="Calibri Light" w:hAnsi="Calibri Light"/>
          <w:b/>
          <w:spacing w:val="-22"/>
        </w:rPr>
        <w:t xml:space="preserve"> </w:t>
      </w:r>
      <w:r w:rsidRPr="008156A0">
        <w:rPr>
          <w:rFonts w:ascii="Calibri Light" w:hAnsi="Calibri Light"/>
          <w:b/>
        </w:rPr>
        <w:t>application?</w:t>
      </w:r>
    </w:p>
    <w:p w:rsidR="006E4497" w:rsidRDefault="006E4497" w:rsidP="006E4497">
      <w:pPr>
        <w:pStyle w:val="ListParagraph"/>
        <w:tabs>
          <w:tab w:val="left" w:pos="1221"/>
        </w:tabs>
        <w:ind w:left="1220" w:right="142" w:firstLine="0"/>
        <w:jc w:val="both"/>
        <w:rPr>
          <w:rFonts w:ascii="Calibri Light" w:hAnsi="Calibri Light"/>
          <w:b/>
        </w:rPr>
      </w:pPr>
    </w:p>
    <w:p w:rsidR="006E4497" w:rsidRPr="008156A0" w:rsidRDefault="006E4497" w:rsidP="006E4497">
      <w:pPr>
        <w:tabs>
          <w:tab w:val="left" w:pos="9928"/>
        </w:tabs>
        <w:spacing w:before="198"/>
        <w:ind w:left="140" w:right="58" w:hanging="29"/>
        <w:rPr>
          <w:rFonts w:ascii="Calibri Light" w:hAnsi="Calibri Light"/>
          <w:b/>
          <w:sz w:val="24"/>
        </w:rPr>
      </w:pPr>
      <w:r w:rsidRPr="008156A0">
        <w:rPr>
          <w:rFonts w:ascii="Calibri Light" w:hAnsi="Calibri Light"/>
          <w:b/>
          <w:sz w:val="24"/>
          <w:shd w:val="clear" w:color="auto" w:fill="E4B8B7"/>
        </w:rPr>
        <w:t>Summary of Professional Discussions and Planning Next</w:t>
      </w:r>
      <w:r w:rsidRPr="008156A0">
        <w:rPr>
          <w:rFonts w:ascii="Calibri Light" w:hAnsi="Calibri Light"/>
          <w:b/>
          <w:spacing w:val="-26"/>
          <w:sz w:val="24"/>
          <w:shd w:val="clear" w:color="auto" w:fill="E4B8B7"/>
        </w:rPr>
        <w:t xml:space="preserve"> </w:t>
      </w:r>
      <w:r w:rsidRPr="008156A0">
        <w:rPr>
          <w:rFonts w:ascii="Calibri Light" w:hAnsi="Calibri Light"/>
          <w:b/>
          <w:sz w:val="24"/>
          <w:shd w:val="clear" w:color="auto" w:fill="E4B8B7"/>
        </w:rPr>
        <w:t>Steps</w:t>
      </w:r>
    </w:p>
    <w:p w:rsidR="006E4497" w:rsidRPr="008156A0" w:rsidRDefault="006E4497" w:rsidP="006E4497">
      <w:pPr>
        <w:pStyle w:val="BodyText"/>
        <w:spacing w:before="9"/>
        <w:rPr>
          <w:rFonts w:ascii="Calibri Light" w:hAnsi="Calibri Light"/>
          <w:b/>
          <w:sz w:val="32"/>
        </w:rPr>
      </w:pPr>
    </w:p>
    <w:p w:rsidR="006E4497" w:rsidRPr="006E4497" w:rsidRDefault="006E4497" w:rsidP="006E4497">
      <w:pPr>
        <w:pStyle w:val="BodyText"/>
        <w:spacing w:before="1"/>
        <w:ind w:right="141"/>
        <w:jc w:val="both"/>
        <w:rPr>
          <w:rFonts w:ascii="Calibri Light" w:hAnsi="Calibri Light"/>
        </w:rPr>
      </w:pPr>
      <w:r w:rsidRPr="008156A0">
        <w:rPr>
          <w:rFonts w:ascii="Calibri Light" w:hAnsi="Calibri Light"/>
        </w:rPr>
        <w:t>The last and arguably one of the most important aspects of the moderation process is to evaluate what you have learned about standards for assessment and the quality of learning, teaching and assessment in a school or department. This will help you / other teachers to plan how to make any improvements that may be required. This is also where you will be moderating the</w:t>
      </w:r>
      <w:r w:rsidRPr="008156A0">
        <w:rPr>
          <w:rFonts w:ascii="Calibri Light" w:hAnsi="Calibri Light"/>
          <w:spacing w:val="-16"/>
        </w:rPr>
        <w:t xml:space="preserve"> </w:t>
      </w:r>
      <w:r w:rsidRPr="008156A0">
        <w:rPr>
          <w:rFonts w:ascii="Calibri Light" w:hAnsi="Calibri Light"/>
        </w:rPr>
        <w:t>moderation!</w:t>
      </w:r>
    </w:p>
    <w:p w:rsidR="006E4497" w:rsidRPr="008156A0" w:rsidRDefault="006E4497" w:rsidP="006E4497">
      <w:pPr>
        <w:pStyle w:val="Heading4"/>
        <w:ind w:left="140" w:right="58"/>
        <w:jc w:val="center"/>
        <w:rPr>
          <w:rFonts w:ascii="Calibri Light" w:hAnsi="Calibri Light"/>
          <w:color w:val="auto"/>
        </w:rPr>
      </w:pPr>
      <w:r w:rsidRPr="008156A0">
        <w:rPr>
          <w:rFonts w:ascii="Calibri Light" w:hAnsi="Calibri Light"/>
          <w:color w:val="auto"/>
        </w:rPr>
        <w:t>Reflective questions</w:t>
      </w:r>
    </w:p>
    <w:p w:rsidR="006E4497" w:rsidRPr="008156A0" w:rsidRDefault="006E4497" w:rsidP="006E4497">
      <w:pPr>
        <w:pStyle w:val="BodyText"/>
        <w:rPr>
          <w:rFonts w:ascii="Calibri Light" w:hAnsi="Calibri Light"/>
          <w:b/>
        </w:rPr>
      </w:pPr>
    </w:p>
    <w:p w:rsidR="006E4497" w:rsidRPr="008156A0" w:rsidRDefault="006E4497" w:rsidP="006E4497">
      <w:pPr>
        <w:pStyle w:val="ListParagraph"/>
        <w:numPr>
          <w:ilvl w:val="0"/>
          <w:numId w:val="41"/>
        </w:numPr>
        <w:tabs>
          <w:tab w:val="left" w:pos="861"/>
        </w:tabs>
        <w:ind w:left="851" w:right="485" w:hanging="709"/>
        <w:rPr>
          <w:rFonts w:ascii="Calibri Light" w:hAnsi="Calibri Light"/>
        </w:rPr>
      </w:pPr>
      <w:r w:rsidRPr="008156A0">
        <w:rPr>
          <w:rFonts w:ascii="Calibri Light" w:hAnsi="Calibri Light"/>
        </w:rPr>
        <w:t>Reflect on the learning for the group/whole class as well as tracking specific learners (‘how much’ and ‘how well’ have they</w:t>
      </w:r>
      <w:r w:rsidRPr="008156A0">
        <w:rPr>
          <w:rFonts w:ascii="Calibri Light" w:hAnsi="Calibri Light"/>
          <w:spacing w:val="-7"/>
        </w:rPr>
        <w:t xml:space="preserve"> </w:t>
      </w:r>
      <w:r w:rsidRPr="008156A0">
        <w:rPr>
          <w:rFonts w:ascii="Calibri Light" w:hAnsi="Calibri Light"/>
        </w:rPr>
        <w:t>learned).</w:t>
      </w:r>
    </w:p>
    <w:p w:rsidR="006E4497" w:rsidRPr="008156A0" w:rsidRDefault="006E4497" w:rsidP="006E4497">
      <w:pPr>
        <w:pStyle w:val="ListParagraph"/>
        <w:numPr>
          <w:ilvl w:val="0"/>
          <w:numId w:val="41"/>
        </w:numPr>
        <w:tabs>
          <w:tab w:val="left" w:pos="861"/>
        </w:tabs>
        <w:ind w:left="851" w:right="485" w:hanging="709"/>
        <w:rPr>
          <w:rFonts w:ascii="Calibri Light" w:hAnsi="Calibri Light"/>
        </w:rPr>
      </w:pPr>
      <w:r w:rsidRPr="008156A0">
        <w:rPr>
          <w:rFonts w:ascii="Calibri Light" w:hAnsi="Calibri Light"/>
        </w:rPr>
        <w:t>Evaluate the quality of professional thinking / reflection / practice that is evident in the assessment and moderation evidence including the quality of planning (of learning, teaching and assessment) and the judgements made in the course of</w:t>
      </w:r>
      <w:r w:rsidRPr="008156A0">
        <w:rPr>
          <w:rFonts w:ascii="Calibri Light" w:hAnsi="Calibri Light"/>
          <w:spacing w:val="-14"/>
        </w:rPr>
        <w:t xml:space="preserve"> </w:t>
      </w:r>
      <w:r w:rsidRPr="008156A0">
        <w:rPr>
          <w:rFonts w:ascii="Calibri Light" w:hAnsi="Calibri Light"/>
        </w:rPr>
        <w:t>moderation</w:t>
      </w:r>
    </w:p>
    <w:p w:rsidR="006E4497" w:rsidRPr="008156A0" w:rsidRDefault="006E4497" w:rsidP="006E4497">
      <w:pPr>
        <w:pStyle w:val="ListParagraph"/>
        <w:numPr>
          <w:ilvl w:val="0"/>
          <w:numId w:val="41"/>
        </w:numPr>
        <w:ind w:left="851" w:right="485" w:hanging="709"/>
        <w:rPr>
          <w:rFonts w:ascii="Calibri Light" w:hAnsi="Calibri Light"/>
        </w:rPr>
      </w:pPr>
      <w:r w:rsidRPr="008156A0">
        <w:rPr>
          <w:rFonts w:ascii="Calibri Light" w:hAnsi="Calibri Light"/>
        </w:rPr>
        <w:t>What are the key messages arising from the moderation exercise for the teacher / department subject / school / cluster / authority to take forward learning, teaching and</w:t>
      </w:r>
      <w:r w:rsidRPr="008156A0">
        <w:rPr>
          <w:rFonts w:ascii="Calibri Light" w:hAnsi="Calibri Light"/>
          <w:spacing w:val="-29"/>
        </w:rPr>
        <w:t xml:space="preserve"> </w:t>
      </w:r>
      <w:r w:rsidRPr="008156A0">
        <w:rPr>
          <w:rFonts w:ascii="Calibri Light" w:hAnsi="Calibri Light"/>
        </w:rPr>
        <w:t>assessment?</w:t>
      </w:r>
    </w:p>
    <w:p w:rsidR="006E4497" w:rsidRPr="008156A0" w:rsidRDefault="006E4497" w:rsidP="006E4497">
      <w:pPr>
        <w:pStyle w:val="BodyText"/>
        <w:spacing w:before="6"/>
        <w:rPr>
          <w:rFonts w:ascii="Calibri Light" w:hAnsi="Calibri Light"/>
        </w:rPr>
      </w:pPr>
    </w:p>
    <w:p w:rsidR="006E4497" w:rsidRPr="008156A0" w:rsidRDefault="006E4497" w:rsidP="006E4497">
      <w:pPr>
        <w:pStyle w:val="ListParagraph"/>
        <w:tabs>
          <w:tab w:val="left" w:pos="1221"/>
        </w:tabs>
        <w:ind w:left="1220" w:right="142" w:firstLine="0"/>
        <w:jc w:val="both"/>
        <w:rPr>
          <w:rFonts w:ascii="Calibri Light" w:hAnsi="Calibri Light"/>
          <w:b/>
        </w:rPr>
      </w:pPr>
    </w:p>
    <w:p w:rsidR="006E4497" w:rsidRDefault="006E4497" w:rsidP="006E4497">
      <w:pPr>
        <w:pStyle w:val="BodyText"/>
        <w:spacing w:before="84"/>
        <w:ind w:right="4895"/>
        <w:jc w:val="center"/>
        <w:rPr>
          <w:rFonts w:ascii="Calibri Light" w:hAnsi="Calibri Light"/>
        </w:rPr>
      </w:pPr>
    </w:p>
    <w:p w:rsidR="006E4497" w:rsidRPr="008156A0" w:rsidRDefault="006E4497" w:rsidP="006E4497">
      <w:pPr>
        <w:pStyle w:val="BodyText"/>
        <w:spacing w:before="84"/>
        <w:ind w:right="4895"/>
        <w:rPr>
          <w:rFonts w:ascii="Calibri Light" w:hAnsi="Calibri Light"/>
        </w:rPr>
        <w:sectPr w:rsidR="006E4497" w:rsidRPr="008156A0" w:rsidSect="00050743">
          <w:footerReference w:type="default" r:id="rId19"/>
          <w:pgSz w:w="11910" w:h="16840"/>
          <w:pgMar w:top="1380" w:right="560" w:bottom="280" w:left="1300" w:header="0" w:footer="0" w:gutter="0"/>
          <w:pgBorders w:offsetFrom="page">
            <w:top w:val="single" w:sz="4" w:space="24" w:color="auto"/>
            <w:left w:val="single" w:sz="4" w:space="24" w:color="auto"/>
            <w:bottom w:val="single" w:sz="4" w:space="24" w:color="auto"/>
            <w:right w:val="single" w:sz="4" w:space="24" w:color="auto"/>
          </w:pgBorders>
          <w:cols w:space="720"/>
        </w:sectPr>
      </w:pPr>
    </w:p>
    <w:p w:rsidR="006E4497" w:rsidRPr="008156A0" w:rsidRDefault="006E4497" w:rsidP="006E4497">
      <w:pPr>
        <w:ind w:left="-426" w:right="143"/>
        <w:jc w:val="both"/>
        <w:rPr>
          <w:rFonts w:ascii="Calibri Light" w:hAnsi="Calibri Light"/>
        </w:rPr>
      </w:pPr>
    </w:p>
    <w:p w:rsidR="006E4497" w:rsidRPr="008156A0" w:rsidRDefault="006E4497" w:rsidP="006E4497">
      <w:pPr>
        <w:pStyle w:val="BodyText"/>
        <w:spacing w:before="9"/>
        <w:rPr>
          <w:rFonts w:ascii="Calibri Light" w:hAnsi="Calibri Light"/>
          <w:sz w:val="19"/>
        </w:rPr>
      </w:pPr>
    </w:p>
    <w:p w:rsidR="006E4497" w:rsidRPr="008156A0" w:rsidRDefault="006E4497" w:rsidP="006E4497">
      <w:pPr>
        <w:jc w:val="center"/>
        <w:rPr>
          <w:rFonts w:ascii="Calibri Light" w:hAnsi="Calibri Light"/>
        </w:rPr>
        <w:sectPr w:rsidR="006E4497" w:rsidRPr="008156A0" w:rsidSect="00050743">
          <w:footerReference w:type="default" r:id="rId20"/>
          <w:pgSz w:w="11910" w:h="16840"/>
          <w:pgMar w:top="1400" w:right="560" w:bottom="280" w:left="1300" w:header="0" w:footer="0" w:gutter="0"/>
          <w:pgBorders w:offsetFrom="page">
            <w:top w:val="single" w:sz="4" w:space="24" w:color="auto"/>
            <w:left w:val="single" w:sz="4" w:space="24" w:color="auto"/>
            <w:bottom w:val="single" w:sz="4" w:space="24" w:color="auto"/>
            <w:right w:val="single" w:sz="4" w:space="24" w:color="auto"/>
          </w:pgBorders>
          <w:cols w:space="720"/>
        </w:sectPr>
      </w:pPr>
    </w:p>
    <w:p w:rsidR="0068485E" w:rsidRPr="008156A0" w:rsidRDefault="0068485E" w:rsidP="0068485E">
      <w:pPr>
        <w:pStyle w:val="BodyText"/>
        <w:spacing w:before="4"/>
        <w:rPr>
          <w:rFonts w:ascii="Calibri Light" w:hAnsi="Calibri Light"/>
          <w:sz w:val="16"/>
        </w:rPr>
      </w:pPr>
    </w:p>
    <w:p w:rsidR="0068485E" w:rsidRPr="008156A0" w:rsidRDefault="0068485E" w:rsidP="000930EC">
      <w:pPr>
        <w:pStyle w:val="BodyText"/>
        <w:rPr>
          <w:rFonts w:ascii="Calibri Light" w:hAnsi="Calibri Light"/>
          <w:sz w:val="20"/>
        </w:rPr>
      </w:pPr>
    </w:p>
    <w:p w:rsidR="0068485E" w:rsidRPr="008156A0" w:rsidRDefault="0068485E" w:rsidP="0068485E">
      <w:pPr>
        <w:pStyle w:val="BodyText"/>
        <w:rPr>
          <w:rFonts w:ascii="Calibri Light" w:hAnsi="Calibri Light"/>
          <w:sz w:val="20"/>
        </w:rPr>
      </w:pPr>
    </w:p>
    <w:p w:rsidR="0068485E" w:rsidRPr="008156A0" w:rsidRDefault="0068485E" w:rsidP="0068485E">
      <w:pPr>
        <w:pStyle w:val="BodyText"/>
        <w:spacing w:before="11"/>
        <w:rPr>
          <w:rFonts w:ascii="Calibri Light" w:hAnsi="Calibri Light"/>
          <w:sz w:val="16"/>
        </w:rPr>
      </w:pPr>
    </w:p>
    <w:p w:rsidR="0068485E" w:rsidRPr="008156A0" w:rsidRDefault="0068485E" w:rsidP="0068485E">
      <w:pPr>
        <w:pStyle w:val="BodyText"/>
        <w:rPr>
          <w:rFonts w:ascii="Calibri Light" w:hAnsi="Calibri Light"/>
          <w:sz w:val="20"/>
        </w:rPr>
      </w:pPr>
    </w:p>
    <w:p w:rsidR="0068485E" w:rsidRPr="008156A0" w:rsidRDefault="0068485E" w:rsidP="0068485E">
      <w:pPr>
        <w:pStyle w:val="BodyText"/>
        <w:spacing w:before="6"/>
        <w:rPr>
          <w:rFonts w:ascii="Calibri Light" w:hAnsi="Calibri Light"/>
          <w:sz w:val="20"/>
        </w:rPr>
      </w:pPr>
    </w:p>
    <w:p w:rsidR="0068485E" w:rsidRPr="008156A0" w:rsidRDefault="0068485E" w:rsidP="0068485E">
      <w:pPr>
        <w:pStyle w:val="BodyText"/>
        <w:rPr>
          <w:rFonts w:ascii="Calibri Light" w:hAnsi="Calibri Light"/>
          <w:sz w:val="20"/>
        </w:rPr>
      </w:pPr>
    </w:p>
    <w:p w:rsidR="0068485E" w:rsidRPr="008156A0" w:rsidRDefault="0068485E" w:rsidP="0068485E">
      <w:pPr>
        <w:pStyle w:val="BodyText"/>
        <w:spacing w:before="9"/>
        <w:rPr>
          <w:rFonts w:ascii="Calibri Light" w:hAnsi="Calibri Light"/>
          <w:sz w:val="14"/>
        </w:rPr>
      </w:pPr>
    </w:p>
    <w:p w:rsidR="00FD29A3" w:rsidRPr="008156A0" w:rsidRDefault="00FD29A3" w:rsidP="0068485E">
      <w:pPr>
        <w:pStyle w:val="BodyText"/>
        <w:spacing w:before="56"/>
        <w:ind w:left="4851" w:right="4895"/>
        <w:jc w:val="center"/>
        <w:rPr>
          <w:rFonts w:ascii="Calibri Light" w:hAnsi="Calibri Light"/>
        </w:rPr>
      </w:pPr>
    </w:p>
    <w:p w:rsidR="00FD29A3" w:rsidRPr="008156A0" w:rsidRDefault="00FD29A3" w:rsidP="0068485E">
      <w:pPr>
        <w:pStyle w:val="BodyText"/>
        <w:spacing w:before="56"/>
        <w:ind w:left="4851" w:right="4895"/>
        <w:jc w:val="center"/>
        <w:rPr>
          <w:rFonts w:ascii="Calibri Light" w:hAnsi="Calibri Light"/>
        </w:rPr>
      </w:pPr>
    </w:p>
    <w:p w:rsidR="00FD29A3" w:rsidRPr="008156A0" w:rsidRDefault="00FD29A3" w:rsidP="0068485E">
      <w:pPr>
        <w:pStyle w:val="BodyText"/>
        <w:spacing w:before="56"/>
        <w:ind w:left="4851" w:right="4895"/>
        <w:jc w:val="center"/>
        <w:rPr>
          <w:rFonts w:ascii="Calibri Light" w:hAnsi="Calibri Light"/>
        </w:rPr>
      </w:pPr>
    </w:p>
    <w:p w:rsidR="00FD29A3" w:rsidRPr="008156A0" w:rsidRDefault="00FD29A3" w:rsidP="0068485E">
      <w:pPr>
        <w:pStyle w:val="BodyText"/>
        <w:spacing w:before="56"/>
        <w:ind w:left="4851" w:right="4895"/>
        <w:jc w:val="center"/>
        <w:rPr>
          <w:rFonts w:ascii="Calibri Light" w:hAnsi="Calibri Light"/>
        </w:rPr>
      </w:pPr>
    </w:p>
    <w:p w:rsidR="00FD29A3" w:rsidRPr="008156A0" w:rsidRDefault="00FD29A3" w:rsidP="0068485E">
      <w:pPr>
        <w:pStyle w:val="BodyText"/>
        <w:spacing w:before="56"/>
        <w:ind w:left="4851" w:right="4895"/>
        <w:jc w:val="center"/>
        <w:rPr>
          <w:rFonts w:ascii="Calibri Light" w:hAnsi="Calibri Light"/>
        </w:rPr>
      </w:pPr>
    </w:p>
    <w:p w:rsidR="00FD29A3" w:rsidRPr="008156A0" w:rsidRDefault="00FD29A3" w:rsidP="0068485E">
      <w:pPr>
        <w:pStyle w:val="BodyText"/>
        <w:spacing w:before="56"/>
        <w:ind w:left="4851" w:right="4895"/>
        <w:jc w:val="center"/>
        <w:rPr>
          <w:rFonts w:ascii="Calibri Light" w:hAnsi="Calibri Light"/>
        </w:rPr>
      </w:pPr>
    </w:p>
    <w:p w:rsidR="00FD29A3" w:rsidRPr="008156A0" w:rsidRDefault="00FD29A3" w:rsidP="0068485E">
      <w:pPr>
        <w:pStyle w:val="BodyText"/>
        <w:spacing w:before="56"/>
        <w:ind w:left="4851" w:right="4895"/>
        <w:jc w:val="center"/>
        <w:rPr>
          <w:rFonts w:ascii="Calibri Light" w:hAnsi="Calibri Light"/>
        </w:rPr>
      </w:pPr>
    </w:p>
    <w:p w:rsidR="00FD29A3" w:rsidRPr="008156A0" w:rsidRDefault="00FD29A3" w:rsidP="0068485E">
      <w:pPr>
        <w:pStyle w:val="BodyText"/>
        <w:spacing w:before="56"/>
        <w:ind w:left="4851" w:right="4895"/>
        <w:jc w:val="center"/>
        <w:rPr>
          <w:rFonts w:ascii="Calibri Light" w:hAnsi="Calibri Light"/>
        </w:rPr>
      </w:pPr>
    </w:p>
    <w:p w:rsidR="00FD29A3" w:rsidRPr="008156A0" w:rsidRDefault="00FD29A3" w:rsidP="0068485E">
      <w:pPr>
        <w:pStyle w:val="BodyText"/>
        <w:spacing w:before="56"/>
        <w:ind w:left="4851" w:right="4895"/>
        <w:jc w:val="center"/>
        <w:rPr>
          <w:rFonts w:ascii="Calibri Light" w:hAnsi="Calibri Light"/>
        </w:rPr>
      </w:pPr>
    </w:p>
    <w:p w:rsidR="00FD29A3" w:rsidRPr="008156A0" w:rsidRDefault="00FD29A3" w:rsidP="0068485E">
      <w:pPr>
        <w:pStyle w:val="BodyText"/>
        <w:spacing w:before="56"/>
        <w:ind w:left="4851" w:right="4895"/>
        <w:jc w:val="center"/>
        <w:rPr>
          <w:rFonts w:ascii="Calibri Light" w:hAnsi="Calibri Light"/>
        </w:rPr>
      </w:pPr>
    </w:p>
    <w:p w:rsidR="00FD29A3" w:rsidRPr="008156A0" w:rsidRDefault="00FD29A3" w:rsidP="0068485E">
      <w:pPr>
        <w:pStyle w:val="BodyText"/>
        <w:spacing w:before="56"/>
        <w:ind w:left="4851" w:right="4895"/>
        <w:jc w:val="center"/>
        <w:rPr>
          <w:rFonts w:ascii="Calibri Light" w:hAnsi="Calibri Light"/>
        </w:rPr>
      </w:pPr>
    </w:p>
    <w:p w:rsidR="00FD29A3" w:rsidRPr="008156A0" w:rsidRDefault="00FD29A3" w:rsidP="0068485E">
      <w:pPr>
        <w:pStyle w:val="BodyText"/>
        <w:spacing w:before="56"/>
        <w:ind w:left="4851" w:right="4895"/>
        <w:jc w:val="center"/>
        <w:rPr>
          <w:rFonts w:ascii="Calibri Light" w:hAnsi="Calibri Light"/>
        </w:rPr>
      </w:pPr>
    </w:p>
    <w:p w:rsidR="00FD29A3" w:rsidRPr="008156A0" w:rsidRDefault="00FD29A3" w:rsidP="0068485E">
      <w:pPr>
        <w:pStyle w:val="BodyText"/>
        <w:spacing w:before="56"/>
        <w:ind w:left="4851" w:right="4895"/>
        <w:jc w:val="center"/>
        <w:rPr>
          <w:rFonts w:ascii="Calibri Light" w:hAnsi="Calibri Light"/>
        </w:rPr>
      </w:pPr>
    </w:p>
    <w:p w:rsidR="00FD29A3" w:rsidRPr="008156A0" w:rsidRDefault="00FD29A3" w:rsidP="0068485E">
      <w:pPr>
        <w:pStyle w:val="BodyText"/>
        <w:spacing w:before="56"/>
        <w:ind w:left="4851" w:right="4895"/>
        <w:jc w:val="center"/>
        <w:rPr>
          <w:rFonts w:ascii="Calibri Light" w:hAnsi="Calibri Light"/>
        </w:rPr>
      </w:pPr>
    </w:p>
    <w:p w:rsidR="00FD29A3" w:rsidRPr="008156A0" w:rsidRDefault="00FD29A3" w:rsidP="0068485E">
      <w:pPr>
        <w:pStyle w:val="BodyText"/>
        <w:spacing w:before="56"/>
        <w:ind w:left="4851" w:right="4895"/>
        <w:jc w:val="center"/>
        <w:rPr>
          <w:rFonts w:ascii="Calibri Light" w:hAnsi="Calibri Light"/>
        </w:rPr>
      </w:pPr>
    </w:p>
    <w:p w:rsidR="00FD29A3" w:rsidRPr="008156A0" w:rsidRDefault="00FD29A3" w:rsidP="0068485E">
      <w:pPr>
        <w:pStyle w:val="BodyText"/>
        <w:spacing w:before="56"/>
        <w:ind w:left="4851" w:right="4895"/>
        <w:jc w:val="center"/>
        <w:rPr>
          <w:rFonts w:ascii="Calibri Light" w:hAnsi="Calibri Light"/>
        </w:rPr>
      </w:pPr>
    </w:p>
    <w:p w:rsidR="00FD29A3" w:rsidRPr="008156A0" w:rsidRDefault="00FD29A3" w:rsidP="0068485E">
      <w:pPr>
        <w:pStyle w:val="BodyText"/>
        <w:spacing w:before="56"/>
        <w:ind w:left="4851" w:right="4895"/>
        <w:jc w:val="center"/>
        <w:rPr>
          <w:rFonts w:ascii="Calibri Light" w:hAnsi="Calibri Light"/>
        </w:rPr>
      </w:pPr>
    </w:p>
    <w:p w:rsidR="00FD29A3" w:rsidRPr="008156A0" w:rsidRDefault="00FD29A3" w:rsidP="0068485E">
      <w:pPr>
        <w:pStyle w:val="BodyText"/>
        <w:spacing w:before="56"/>
        <w:ind w:left="4851" w:right="4895"/>
        <w:jc w:val="center"/>
        <w:rPr>
          <w:rFonts w:ascii="Calibri Light" w:hAnsi="Calibri Light"/>
        </w:rPr>
      </w:pPr>
    </w:p>
    <w:p w:rsidR="00FD29A3" w:rsidRPr="008156A0" w:rsidRDefault="00FD29A3" w:rsidP="0068485E">
      <w:pPr>
        <w:pStyle w:val="BodyText"/>
        <w:spacing w:before="56"/>
        <w:ind w:left="4851" w:right="4895"/>
        <w:jc w:val="center"/>
        <w:rPr>
          <w:rFonts w:ascii="Calibri Light" w:hAnsi="Calibri Light"/>
        </w:rPr>
      </w:pPr>
    </w:p>
    <w:p w:rsidR="00FD29A3" w:rsidRPr="008156A0" w:rsidRDefault="00FD29A3" w:rsidP="0068485E">
      <w:pPr>
        <w:pStyle w:val="BodyText"/>
        <w:spacing w:before="56"/>
        <w:ind w:left="4851" w:right="4895"/>
        <w:jc w:val="center"/>
        <w:rPr>
          <w:rFonts w:ascii="Calibri Light" w:hAnsi="Calibri Light"/>
        </w:rPr>
      </w:pPr>
    </w:p>
    <w:p w:rsidR="00FD29A3" w:rsidRPr="008156A0" w:rsidRDefault="00FD29A3" w:rsidP="0068485E">
      <w:pPr>
        <w:pStyle w:val="BodyText"/>
        <w:spacing w:before="56"/>
        <w:ind w:left="4851" w:right="4895"/>
        <w:jc w:val="center"/>
        <w:rPr>
          <w:rFonts w:ascii="Calibri Light" w:hAnsi="Calibri Light"/>
        </w:rPr>
      </w:pPr>
    </w:p>
    <w:p w:rsidR="00FD29A3" w:rsidRPr="008156A0" w:rsidRDefault="00FD29A3" w:rsidP="0068485E">
      <w:pPr>
        <w:pStyle w:val="BodyText"/>
        <w:spacing w:before="56"/>
        <w:ind w:left="4851" w:right="4895"/>
        <w:jc w:val="center"/>
        <w:rPr>
          <w:rFonts w:ascii="Calibri Light" w:hAnsi="Calibri Light"/>
        </w:rPr>
      </w:pPr>
    </w:p>
    <w:p w:rsidR="0068485E" w:rsidRPr="008156A0" w:rsidRDefault="0068485E" w:rsidP="006E4497">
      <w:pPr>
        <w:rPr>
          <w:rFonts w:ascii="Calibri Light" w:hAnsi="Calibri Light"/>
        </w:rPr>
        <w:sectPr w:rsidR="0068485E" w:rsidRPr="008156A0" w:rsidSect="00050743">
          <w:footerReference w:type="default" r:id="rId21"/>
          <w:pgSz w:w="11910" w:h="16840"/>
          <w:pgMar w:top="1380" w:right="560" w:bottom="280" w:left="1340" w:header="0" w:footer="0" w:gutter="0"/>
          <w:pgBorders w:offsetFrom="page">
            <w:top w:val="single" w:sz="4" w:space="24" w:color="auto"/>
            <w:left w:val="single" w:sz="4" w:space="24" w:color="auto"/>
            <w:bottom w:val="single" w:sz="4" w:space="24" w:color="auto"/>
            <w:right w:val="single" w:sz="4" w:space="24" w:color="auto"/>
          </w:pgBorders>
          <w:cols w:space="720"/>
        </w:sectPr>
      </w:pPr>
    </w:p>
    <w:p w:rsidR="0068485E" w:rsidRPr="008156A0" w:rsidRDefault="0068485E" w:rsidP="0068485E">
      <w:pPr>
        <w:pStyle w:val="BodyText"/>
        <w:rPr>
          <w:rFonts w:ascii="Calibri Light" w:hAnsi="Calibri Light"/>
          <w:sz w:val="20"/>
        </w:rPr>
      </w:pPr>
    </w:p>
    <w:p w:rsidR="0068485E" w:rsidRPr="008156A0" w:rsidRDefault="0068485E" w:rsidP="0068485E">
      <w:pPr>
        <w:pStyle w:val="BodyText"/>
        <w:rPr>
          <w:rFonts w:ascii="Calibri Light" w:hAnsi="Calibri Light"/>
          <w:sz w:val="20"/>
        </w:rPr>
      </w:pPr>
    </w:p>
    <w:p w:rsidR="0068485E" w:rsidRPr="008156A0" w:rsidRDefault="0068485E" w:rsidP="0068485E">
      <w:pPr>
        <w:pStyle w:val="BodyText"/>
        <w:rPr>
          <w:rFonts w:ascii="Calibri Light" w:hAnsi="Calibri Light"/>
          <w:sz w:val="18"/>
        </w:rPr>
      </w:pPr>
    </w:p>
    <w:p w:rsidR="0068485E" w:rsidRPr="008156A0" w:rsidRDefault="0068485E" w:rsidP="0068485E">
      <w:pPr>
        <w:pStyle w:val="BodyText"/>
        <w:rPr>
          <w:rFonts w:ascii="Calibri Light" w:hAnsi="Calibri Light"/>
          <w:b/>
        </w:rPr>
      </w:pPr>
    </w:p>
    <w:p w:rsidR="0068485E" w:rsidRPr="008156A0" w:rsidRDefault="0068485E" w:rsidP="0068485E">
      <w:pPr>
        <w:pStyle w:val="BodyText"/>
        <w:rPr>
          <w:rFonts w:ascii="Calibri Light" w:hAnsi="Calibri Light"/>
          <w:b/>
          <w:sz w:val="20"/>
        </w:rPr>
      </w:pPr>
    </w:p>
    <w:p w:rsidR="0068485E" w:rsidRDefault="0068485E" w:rsidP="0068485E">
      <w:pPr>
        <w:pStyle w:val="BodyText"/>
        <w:ind w:left="191"/>
        <w:rPr>
          <w:sz w:val="20"/>
        </w:rPr>
      </w:pPr>
    </w:p>
    <w:p w:rsidR="0068485E" w:rsidRDefault="0068485E" w:rsidP="0068485E">
      <w:pPr>
        <w:pStyle w:val="BodyText"/>
        <w:rPr>
          <w:sz w:val="20"/>
        </w:rPr>
      </w:pPr>
    </w:p>
    <w:p w:rsidR="0068485E" w:rsidRDefault="0068485E" w:rsidP="0068485E">
      <w:pPr>
        <w:pStyle w:val="BodyText"/>
        <w:rPr>
          <w:sz w:val="20"/>
        </w:rPr>
      </w:pPr>
    </w:p>
    <w:p w:rsidR="0068485E" w:rsidRDefault="0068485E" w:rsidP="0068485E">
      <w:pPr>
        <w:spacing w:line="265" w:lineRule="exact"/>
        <w:sectPr w:rsidR="0068485E" w:rsidSect="00050743">
          <w:footerReference w:type="default" r:id="rId22"/>
          <w:pgSz w:w="11910" w:h="16840"/>
          <w:pgMar w:top="1420" w:right="560" w:bottom="1700" w:left="1220" w:header="0" w:footer="1512" w:gutter="0"/>
          <w:pgBorders w:offsetFrom="page">
            <w:top w:val="single" w:sz="4" w:space="24" w:color="auto"/>
            <w:left w:val="single" w:sz="4" w:space="24" w:color="auto"/>
            <w:bottom w:val="single" w:sz="4" w:space="24" w:color="auto"/>
            <w:right w:val="single" w:sz="4" w:space="24" w:color="auto"/>
          </w:pgBorders>
          <w:cols w:space="720"/>
        </w:sectPr>
      </w:pPr>
    </w:p>
    <w:p w:rsidR="0068485E" w:rsidRDefault="00724016" w:rsidP="0068485E">
      <w:pPr>
        <w:ind w:left="3722"/>
        <w:rPr>
          <w:sz w:val="20"/>
        </w:rPr>
      </w:pPr>
      <w:r>
        <w:rPr>
          <w:noProof/>
          <w:lang w:val="en-GB" w:eastAsia="en-GB"/>
        </w:rPr>
        <w:lastRenderedPageBreak/>
        <mc:AlternateContent>
          <mc:Choice Requires="wps">
            <w:drawing>
              <wp:anchor distT="0" distB="0" distL="114300" distR="114300" simplePos="0" relativeHeight="251674112" behindDoc="1" locked="0" layoutInCell="1" allowOverlap="1">
                <wp:simplePos x="0" y="0"/>
                <wp:positionH relativeFrom="page">
                  <wp:posOffset>896620</wp:posOffset>
                </wp:positionH>
                <wp:positionV relativeFrom="page">
                  <wp:posOffset>1972310</wp:posOffset>
                </wp:positionV>
                <wp:extent cx="5768975" cy="170815"/>
                <wp:effectExtent l="0" t="0" r="3175" b="635"/>
                <wp:wrapNone/>
                <wp:docPr id="3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7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E8E82" id="Rectangle 5" o:spid="_x0000_s1026" style="position:absolute;margin-left:70.6pt;margin-top:155.3pt;width:454.25pt;height:13.4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" stroked="f">
                <w10:wrap anchorx="page" anchory="page"/>
              </v:rect>
            </w:pict>
          </mc:Fallback>
        </mc:AlternateContent>
      </w:r>
      <w:r w:rsidR="0068485E">
        <w:rPr>
          <w:rFonts w:ascii="Times New Roman"/>
          <w:spacing w:val="-49"/>
          <w:sz w:val="20"/>
        </w:rPr>
        <w:t xml:space="preserve"> </w:t>
      </w:r>
    </w:p>
    <w:p w:rsidR="0068485E" w:rsidRDefault="0068485E" w:rsidP="0068485E">
      <w:pPr>
        <w:pStyle w:val="BodyText"/>
        <w:spacing w:before="8"/>
        <w:rPr>
          <w:sz w:val="15"/>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1"/>
        <w:gridCol w:w="4623"/>
      </w:tblGrid>
      <w:tr w:rsidR="0068485E" w:rsidTr="00237EA9">
        <w:trPr>
          <w:trHeight w:hRule="exact" w:val="278"/>
        </w:trPr>
        <w:tc>
          <w:tcPr>
            <w:tcW w:w="9244" w:type="dxa"/>
            <w:gridSpan w:val="2"/>
            <w:tcBorders>
              <w:left w:val="single" w:sz="4" w:space="0" w:color="000000"/>
            </w:tcBorders>
            <w:shd w:val="clear" w:color="auto" w:fill="CC99FF"/>
          </w:tcPr>
          <w:p w:rsidR="0068485E" w:rsidRDefault="0068485E" w:rsidP="00130EAE">
            <w:pPr>
              <w:pStyle w:val="TableParagraph"/>
              <w:spacing w:line="265" w:lineRule="exact"/>
              <w:ind w:left="0" w:right="3562"/>
              <w:jc w:val="center"/>
              <w:rPr>
                <w:b/>
              </w:rPr>
            </w:pPr>
            <w:r>
              <w:rPr>
                <w:b/>
              </w:rPr>
              <w:t xml:space="preserve">                                                                      Auchenharvie Academy</w:t>
            </w:r>
          </w:p>
        </w:tc>
      </w:tr>
      <w:tr w:rsidR="0068485E" w:rsidTr="00237EA9">
        <w:trPr>
          <w:trHeight w:hRule="exact" w:val="353"/>
        </w:trPr>
        <w:tc>
          <w:tcPr>
            <w:tcW w:w="9244" w:type="dxa"/>
            <w:gridSpan w:val="2"/>
            <w:tcBorders>
              <w:left w:val="single" w:sz="4" w:space="0" w:color="000000"/>
            </w:tcBorders>
            <w:shd w:val="clear" w:color="auto" w:fill="CC99FF"/>
          </w:tcPr>
          <w:p w:rsidR="0068485E" w:rsidRDefault="0068485E" w:rsidP="00130EAE">
            <w:pPr>
              <w:pStyle w:val="TableParagraph"/>
              <w:ind w:left="1545" w:right="114"/>
              <w:rPr>
                <w:b/>
                <w:sz w:val="28"/>
              </w:rPr>
            </w:pPr>
            <w:r w:rsidRPr="00237EA9">
              <w:rPr>
                <w:b/>
                <w:sz w:val="28"/>
              </w:rPr>
              <w:t>Assessment Planning in the Broad General Education</w:t>
            </w:r>
          </w:p>
        </w:tc>
      </w:tr>
      <w:tr w:rsidR="0068485E" w:rsidTr="00237EA9">
        <w:trPr>
          <w:trHeight w:hRule="exact" w:val="278"/>
        </w:trPr>
        <w:tc>
          <w:tcPr>
            <w:tcW w:w="4621" w:type="dxa"/>
            <w:tcBorders>
              <w:left w:val="single" w:sz="4" w:space="0" w:color="000000"/>
            </w:tcBorders>
            <w:shd w:val="clear" w:color="auto" w:fill="CC99FF"/>
          </w:tcPr>
          <w:p w:rsidR="0068485E" w:rsidRDefault="0068485E" w:rsidP="00130EAE">
            <w:pPr>
              <w:pStyle w:val="TableParagraph"/>
              <w:spacing w:line="265" w:lineRule="exact"/>
              <w:rPr>
                <w:b/>
              </w:rPr>
            </w:pPr>
            <w:r>
              <w:rPr>
                <w:b/>
              </w:rPr>
              <w:t>Curriculum Subject / Area:</w:t>
            </w:r>
          </w:p>
        </w:tc>
        <w:tc>
          <w:tcPr>
            <w:tcW w:w="4623" w:type="dxa"/>
            <w:shd w:val="clear" w:color="auto" w:fill="CC99FF"/>
          </w:tcPr>
          <w:p w:rsidR="0068485E" w:rsidRDefault="0068485E" w:rsidP="00130EAE">
            <w:pPr>
              <w:pStyle w:val="TableParagraph"/>
              <w:spacing w:line="265" w:lineRule="exact"/>
              <w:rPr>
                <w:b/>
              </w:rPr>
            </w:pPr>
            <w:r>
              <w:rPr>
                <w:b/>
              </w:rPr>
              <w:t>School:</w:t>
            </w:r>
          </w:p>
        </w:tc>
      </w:tr>
      <w:tr w:rsidR="0068485E" w:rsidTr="00237EA9">
        <w:trPr>
          <w:trHeight w:hRule="exact" w:val="278"/>
        </w:trPr>
        <w:tc>
          <w:tcPr>
            <w:tcW w:w="4621" w:type="dxa"/>
            <w:tcBorders>
              <w:left w:val="single" w:sz="4" w:space="0" w:color="000000"/>
            </w:tcBorders>
            <w:shd w:val="clear" w:color="auto" w:fill="CC99FF"/>
          </w:tcPr>
          <w:p w:rsidR="0068485E" w:rsidRDefault="0068485E" w:rsidP="00130EAE">
            <w:pPr>
              <w:pStyle w:val="TableParagraph"/>
              <w:spacing w:line="265" w:lineRule="exact"/>
              <w:rPr>
                <w:b/>
              </w:rPr>
            </w:pPr>
            <w:r>
              <w:rPr>
                <w:b/>
              </w:rPr>
              <w:t>Year Group:</w:t>
            </w:r>
          </w:p>
        </w:tc>
        <w:tc>
          <w:tcPr>
            <w:tcW w:w="4623" w:type="dxa"/>
            <w:shd w:val="clear" w:color="auto" w:fill="CC99FF"/>
          </w:tcPr>
          <w:p w:rsidR="0068485E" w:rsidRDefault="0068485E" w:rsidP="00130EAE">
            <w:pPr>
              <w:pStyle w:val="TableParagraph"/>
              <w:spacing w:line="265" w:lineRule="exact"/>
              <w:rPr>
                <w:b/>
              </w:rPr>
            </w:pPr>
            <w:r>
              <w:rPr>
                <w:b/>
              </w:rPr>
              <w:t>Level:</w:t>
            </w:r>
          </w:p>
        </w:tc>
      </w:tr>
      <w:tr w:rsidR="0068485E" w:rsidTr="00237EA9">
        <w:trPr>
          <w:trHeight w:hRule="exact" w:val="278"/>
        </w:trPr>
        <w:tc>
          <w:tcPr>
            <w:tcW w:w="9244" w:type="dxa"/>
            <w:gridSpan w:val="2"/>
            <w:tcBorders>
              <w:left w:val="single" w:sz="4" w:space="0" w:color="000000"/>
            </w:tcBorders>
            <w:shd w:val="clear" w:color="auto" w:fill="CC99FF"/>
          </w:tcPr>
          <w:p w:rsidR="0068485E" w:rsidRDefault="0068485E" w:rsidP="00130EAE">
            <w:pPr>
              <w:pStyle w:val="TableParagraph"/>
              <w:spacing w:line="265" w:lineRule="exact"/>
              <w:ind w:right="114"/>
              <w:rPr>
                <w:b/>
              </w:rPr>
            </w:pPr>
            <w:r>
              <w:rPr>
                <w:b/>
              </w:rPr>
              <w:t>Assessment Focus:</w:t>
            </w:r>
          </w:p>
        </w:tc>
      </w:tr>
      <w:tr w:rsidR="0068485E" w:rsidTr="00130EAE">
        <w:trPr>
          <w:trHeight w:hRule="exact" w:val="658"/>
        </w:trPr>
        <w:tc>
          <w:tcPr>
            <w:tcW w:w="9244" w:type="dxa"/>
            <w:gridSpan w:val="2"/>
            <w:tcBorders>
              <w:left w:val="single" w:sz="4" w:space="0" w:color="000000"/>
            </w:tcBorders>
            <w:shd w:val="clear" w:color="auto" w:fill="DBE4F0"/>
          </w:tcPr>
          <w:p w:rsidR="0068485E" w:rsidRDefault="0068485E" w:rsidP="00130EAE">
            <w:pPr>
              <w:pStyle w:val="TableParagraph"/>
              <w:spacing w:before="186"/>
              <w:ind w:left="2654" w:right="114"/>
              <w:rPr>
                <w:b/>
              </w:rPr>
            </w:pPr>
            <w:r>
              <w:rPr>
                <w:b/>
              </w:rPr>
              <w:t>PART 1 – Assessment Planning Information</w:t>
            </w:r>
          </w:p>
        </w:tc>
      </w:tr>
      <w:tr w:rsidR="0068485E" w:rsidTr="00130EAE">
        <w:trPr>
          <w:trHeight w:hRule="exact" w:val="2965"/>
        </w:trPr>
        <w:tc>
          <w:tcPr>
            <w:tcW w:w="9244" w:type="dxa"/>
            <w:gridSpan w:val="2"/>
            <w:tcBorders>
              <w:left w:val="single" w:sz="4" w:space="0" w:color="000000"/>
            </w:tcBorders>
          </w:tcPr>
          <w:p w:rsidR="0068485E" w:rsidRDefault="0068485E" w:rsidP="00130EAE">
            <w:pPr>
              <w:pStyle w:val="TableParagraph"/>
              <w:spacing w:line="268" w:lineRule="exact"/>
              <w:ind w:left="463" w:right="114"/>
              <w:rPr>
                <w:b/>
              </w:rPr>
            </w:pPr>
            <w:r>
              <w:rPr>
                <w:b/>
              </w:rPr>
              <w:t>1.    Bundles of Related Experiences and Outcomes:</w:t>
            </w:r>
          </w:p>
        </w:tc>
      </w:tr>
      <w:tr w:rsidR="0068485E" w:rsidTr="00130EAE">
        <w:trPr>
          <w:trHeight w:hRule="exact" w:val="2967"/>
        </w:trPr>
        <w:tc>
          <w:tcPr>
            <w:tcW w:w="9244" w:type="dxa"/>
            <w:gridSpan w:val="2"/>
            <w:tcBorders>
              <w:left w:val="single" w:sz="4" w:space="0" w:color="000000"/>
            </w:tcBorders>
          </w:tcPr>
          <w:p w:rsidR="0068485E" w:rsidRDefault="0068485E" w:rsidP="00130EAE">
            <w:pPr>
              <w:pStyle w:val="TableParagraph"/>
              <w:spacing w:line="268" w:lineRule="exact"/>
              <w:ind w:left="463" w:right="114"/>
              <w:rPr>
                <w:b/>
              </w:rPr>
            </w:pPr>
            <w:r>
              <w:t xml:space="preserve">2.   </w:t>
            </w:r>
            <w:r>
              <w:rPr>
                <w:b/>
              </w:rPr>
              <w:t>Benchmarks</w:t>
            </w:r>
          </w:p>
        </w:tc>
      </w:tr>
      <w:tr w:rsidR="0068485E" w:rsidTr="00130EAE">
        <w:trPr>
          <w:trHeight w:hRule="exact" w:val="2158"/>
        </w:trPr>
        <w:tc>
          <w:tcPr>
            <w:tcW w:w="9244" w:type="dxa"/>
            <w:gridSpan w:val="2"/>
            <w:tcBorders>
              <w:left w:val="single" w:sz="4" w:space="0" w:color="000000"/>
            </w:tcBorders>
          </w:tcPr>
          <w:p w:rsidR="0068485E" w:rsidRDefault="0068485E" w:rsidP="00130EAE">
            <w:pPr>
              <w:pStyle w:val="TableParagraph"/>
              <w:spacing w:line="265" w:lineRule="exact"/>
              <w:ind w:left="463" w:right="114"/>
              <w:rPr>
                <w:b/>
              </w:rPr>
            </w:pPr>
            <w:r>
              <w:rPr>
                <w:b/>
              </w:rPr>
              <w:t>3.    Learning Intention(s)</w:t>
            </w:r>
          </w:p>
        </w:tc>
      </w:tr>
      <w:tr w:rsidR="0068485E" w:rsidTr="00130EAE">
        <w:trPr>
          <w:trHeight w:hRule="exact" w:val="3233"/>
        </w:trPr>
        <w:tc>
          <w:tcPr>
            <w:tcW w:w="9244" w:type="dxa"/>
            <w:gridSpan w:val="2"/>
            <w:tcBorders>
              <w:left w:val="single" w:sz="4" w:space="0" w:color="000000"/>
            </w:tcBorders>
          </w:tcPr>
          <w:p w:rsidR="0068485E" w:rsidRDefault="0068485E" w:rsidP="00130EAE">
            <w:pPr>
              <w:pStyle w:val="TableParagraph"/>
              <w:spacing w:line="265" w:lineRule="exact"/>
              <w:ind w:left="463" w:right="114"/>
              <w:rPr>
                <w:b/>
              </w:rPr>
            </w:pPr>
            <w:r>
              <w:rPr>
                <w:b/>
              </w:rPr>
              <w:t>4.    Success Criteria</w:t>
            </w:r>
          </w:p>
        </w:tc>
      </w:tr>
    </w:tbl>
    <w:p w:rsidR="0068485E" w:rsidRDefault="0068485E" w:rsidP="0068485E">
      <w:pPr>
        <w:spacing w:line="265" w:lineRule="exact"/>
        <w:sectPr w:rsidR="0068485E" w:rsidSect="00050743">
          <w:pgSz w:w="11910" w:h="16840"/>
          <w:pgMar w:top="640" w:right="1220" w:bottom="1700" w:left="1220" w:header="0" w:footer="1512" w:gutter="0"/>
          <w:pgBorders w:offsetFrom="page">
            <w:top w:val="single" w:sz="4" w:space="24" w:color="auto"/>
            <w:left w:val="single" w:sz="4" w:space="24" w:color="auto"/>
            <w:bottom w:val="single" w:sz="4" w:space="24" w:color="auto"/>
            <w:right w:val="single" w:sz="4" w:space="24" w:color="auto"/>
          </w:pgBorders>
          <w:cols w:space="720"/>
        </w:sect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68485E" w:rsidTr="00130EAE">
        <w:trPr>
          <w:trHeight w:hRule="exact" w:val="2427"/>
        </w:trPr>
        <w:tc>
          <w:tcPr>
            <w:tcW w:w="9244" w:type="dxa"/>
            <w:tcBorders>
              <w:left w:val="single" w:sz="4" w:space="0" w:color="000000"/>
            </w:tcBorders>
          </w:tcPr>
          <w:p w:rsidR="0068485E" w:rsidRDefault="0068485E" w:rsidP="00130EAE">
            <w:pPr>
              <w:pStyle w:val="TableParagraph"/>
              <w:spacing w:line="265" w:lineRule="exact"/>
              <w:ind w:left="463" w:right="114"/>
              <w:rPr>
                <w:b/>
              </w:rPr>
            </w:pPr>
            <w:r>
              <w:lastRenderedPageBreak/>
              <w:t xml:space="preserve">5.   </w:t>
            </w:r>
            <w:r>
              <w:rPr>
                <w:b/>
              </w:rPr>
              <w:t>Context and description of (progressively challenging) learning experiences</w:t>
            </w:r>
          </w:p>
        </w:tc>
      </w:tr>
      <w:tr w:rsidR="0068485E" w:rsidTr="00130EAE">
        <w:trPr>
          <w:trHeight w:hRule="exact" w:val="1892"/>
        </w:trPr>
        <w:tc>
          <w:tcPr>
            <w:tcW w:w="9244" w:type="dxa"/>
            <w:tcBorders>
              <w:left w:val="single" w:sz="4" w:space="0" w:color="000000"/>
            </w:tcBorders>
          </w:tcPr>
          <w:p w:rsidR="0068485E" w:rsidRDefault="0068485E" w:rsidP="00130EAE">
            <w:pPr>
              <w:pStyle w:val="TableParagraph"/>
              <w:spacing w:line="265" w:lineRule="exact"/>
              <w:ind w:left="463" w:right="114"/>
            </w:pPr>
            <w:r>
              <w:t xml:space="preserve">6.    </w:t>
            </w:r>
            <w:r>
              <w:rPr>
                <w:b/>
              </w:rPr>
              <w:t xml:space="preserve">Teacher’s voice </w:t>
            </w:r>
            <w:r>
              <w:t>(Please see page 11 of Management Guidelines)</w:t>
            </w:r>
          </w:p>
        </w:tc>
      </w:tr>
      <w:tr w:rsidR="0068485E" w:rsidTr="00130EAE">
        <w:trPr>
          <w:trHeight w:hRule="exact" w:val="658"/>
        </w:trPr>
        <w:tc>
          <w:tcPr>
            <w:tcW w:w="9244" w:type="dxa"/>
            <w:tcBorders>
              <w:left w:val="single" w:sz="4" w:space="0" w:color="000000"/>
            </w:tcBorders>
            <w:shd w:val="clear" w:color="auto" w:fill="DBE4F0"/>
          </w:tcPr>
          <w:p w:rsidR="0068485E" w:rsidRDefault="0068485E" w:rsidP="00130EAE">
            <w:pPr>
              <w:pStyle w:val="TableParagraph"/>
              <w:spacing w:before="186"/>
              <w:ind w:left="2796" w:right="114"/>
              <w:rPr>
                <w:b/>
              </w:rPr>
            </w:pPr>
            <w:r>
              <w:rPr>
                <w:b/>
              </w:rPr>
              <w:t>PART 2 – Other Evidence to be Provided</w:t>
            </w:r>
          </w:p>
        </w:tc>
      </w:tr>
      <w:tr w:rsidR="0068485E" w:rsidTr="00130EAE">
        <w:trPr>
          <w:trHeight w:hRule="exact" w:val="5650"/>
        </w:trPr>
        <w:tc>
          <w:tcPr>
            <w:tcW w:w="9244" w:type="dxa"/>
            <w:tcBorders>
              <w:left w:val="single" w:sz="4" w:space="0" w:color="000000"/>
            </w:tcBorders>
          </w:tcPr>
          <w:p w:rsidR="0068485E" w:rsidRDefault="0068485E" w:rsidP="00130EAE">
            <w:pPr>
              <w:pStyle w:val="TableParagraph"/>
              <w:spacing w:before="9"/>
              <w:ind w:left="0"/>
              <w:rPr>
                <w:sz w:val="21"/>
              </w:rPr>
            </w:pPr>
          </w:p>
          <w:p w:rsidR="0068485E" w:rsidRDefault="0068485E" w:rsidP="0068485E">
            <w:pPr>
              <w:pStyle w:val="TableParagraph"/>
              <w:numPr>
                <w:ilvl w:val="0"/>
                <w:numId w:val="26"/>
              </w:numPr>
              <w:tabs>
                <w:tab w:val="left" w:pos="824"/>
              </w:tabs>
              <w:ind w:right="797"/>
            </w:pPr>
            <w:r>
              <w:rPr>
                <w:b/>
              </w:rPr>
              <w:t xml:space="preserve">Learner’s voice: </w:t>
            </w:r>
            <w:r>
              <w:t>(Please attach evidence e.g. peer and self-assessment, comments on learning experiences</w:t>
            </w:r>
            <w:r>
              <w:rPr>
                <w:spacing w:val="-11"/>
              </w:rPr>
              <w:t xml:space="preserve"> </w:t>
            </w:r>
            <w:r>
              <w:t>etc</w:t>
            </w:r>
            <w:r w:rsidR="00237EA9">
              <w:t>.</w:t>
            </w:r>
            <w:r>
              <w:t>)</w:t>
            </w:r>
          </w:p>
          <w:p w:rsidR="0068485E" w:rsidRDefault="0068485E" w:rsidP="00130EAE">
            <w:pPr>
              <w:pStyle w:val="TableParagraph"/>
              <w:ind w:left="0"/>
            </w:pPr>
          </w:p>
          <w:p w:rsidR="0068485E" w:rsidRDefault="0068485E" w:rsidP="0068485E">
            <w:pPr>
              <w:pStyle w:val="TableParagraph"/>
              <w:numPr>
                <w:ilvl w:val="0"/>
                <w:numId w:val="26"/>
              </w:numPr>
              <w:tabs>
                <w:tab w:val="left" w:pos="824"/>
              </w:tabs>
              <w:ind w:right="137"/>
              <w:rPr>
                <w:b/>
              </w:rPr>
            </w:pPr>
            <w:r>
              <w:rPr>
                <w:b/>
              </w:rPr>
              <w:t xml:space="preserve">Please attach a range of assessment evidence to show the learner has achieved the level. </w:t>
            </w:r>
            <w:r>
              <w:t xml:space="preserve">(This will include the assessment tools and the learner’s assessment evidence which may include formative and summative assessment and evidence from day to day learning. It may refer to ‘make, say, write or do’, although there is no need to include examples of each. The assessment strategy adopted should simply be appropriate to the Es and Os). Make sure you include evidence of </w:t>
            </w:r>
            <w:r>
              <w:rPr>
                <w:b/>
              </w:rPr>
              <w:t>breadth, challenge and</w:t>
            </w:r>
            <w:r>
              <w:rPr>
                <w:b/>
                <w:spacing w:val="-20"/>
              </w:rPr>
              <w:t xml:space="preserve"> </w:t>
            </w:r>
            <w:r>
              <w:rPr>
                <w:b/>
              </w:rPr>
              <w:t>application</w:t>
            </w:r>
          </w:p>
          <w:p w:rsidR="0068485E" w:rsidRDefault="0068485E" w:rsidP="00130EAE">
            <w:pPr>
              <w:pStyle w:val="TableParagraph"/>
              <w:spacing w:before="10"/>
              <w:ind w:left="0"/>
              <w:rPr>
                <w:sz w:val="21"/>
              </w:rPr>
            </w:pPr>
          </w:p>
          <w:p w:rsidR="0068485E" w:rsidRDefault="0068485E" w:rsidP="0068485E">
            <w:pPr>
              <w:pStyle w:val="TableParagraph"/>
              <w:numPr>
                <w:ilvl w:val="0"/>
                <w:numId w:val="26"/>
              </w:numPr>
              <w:tabs>
                <w:tab w:val="left" w:pos="824"/>
              </w:tabs>
              <w:ind w:right="275"/>
            </w:pPr>
            <w:r>
              <w:rPr>
                <w:b/>
              </w:rPr>
              <w:t xml:space="preserve">Please ensure that teacher feedback to the learner in relation to the success criteria is provided with the evidence. </w:t>
            </w:r>
            <w:r>
              <w:t>(Good feedback should enable the learner to develop a target for their next steps in</w:t>
            </w:r>
            <w:r>
              <w:rPr>
                <w:spacing w:val="-14"/>
              </w:rPr>
              <w:t xml:space="preserve"> </w:t>
            </w:r>
            <w:r>
              <w:t>learning.)</w:t>
            </w:r>
          </w:p>
          <w:p w:rsidR="0068485E" w:rsidRDefault="0068485E" w:rsidP="00130EAE">
            <w:pPr>
              <w:pStyle w:val="TableParagraph"/>
              <w:ind w:left="0"/>
            </w:pPr>
          </w:p>
          <w:p w:rsidR="0068485E" w:rsidRDefault="0068485E" w:rsidP="00130EAE">
            <w:pPr>
              <w:pStyle w:val="TableParagraph"/>
              <w:ind w:left="0"/>
            </w:pPr>
          </w:p>
          <w:p w:rsidR="0068485E" w:rsidRDefault="0068485E" w:rsidP="00130EAE">
            <w:pPr>
              <w:pStyle w:val="TableParagraph"/>
              <w:ind w:left="823" w:right="114"/>
              <w:rPr>
                <w:rFonts w:ascii="Wingdings" w:hAnsi="Wingdings"/>
                <w:b/>
              </w:rPr>
            </w:pPr>
          </w:p>
        </w:tc>
      </w:tr>
    </w:tbl>
    <w:p w:rsidR="0068485E" w:rsidRDefault="00724016" w:rsidP="0068485E">
      <w:pPr>
        <w:pStyle w:val="BodyText"/>
        <w:rPr>
          <w:sz w:val="20"/>
        </w:rPr>
      </w:pPr>
      <w:r>
        <w:rPr>
          <w:noProof/>
          <w:lang w:val="en-GB" w:eastAsia="en-GB"/>
        </w:rPr>
        <mc:AlternateContent>
          <mc:Choice Requires="wps">
            <w:drawing>
              <wp:anchor distT="0" distB="0" distL="114300" distR="114300" simplePos="0" relativeHeight="251675136" behindDoc="1" locked="0" layoutInCell="1" allowOverlap="1">
                <wp:simplePos x="0" y="0"/>
                <wp:positionH relativeFrom="page">
                  <wp:posOffset>896620</wp:posOffset>
                </wp:positionH>
                <wp:positionV relativeFrom="page">
                  <wp:posOffset>3783330</wp:posOffset>
                </wp:positionV>
                <wp:extent cx="5768975" cy="170815"/>
                <wp:effectExtent l="0" t="0" r="3175" b="635"/>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7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E3FAA" id="Rectangle 3" o:spid="_x0000_s1026" style="position:absolute;margin-left:70.6pt;margin-top:297.9pt;width:454.25pt;height:13.4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WgSfAIAAPw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" stroked="f">
                <w10:wrap anchorx="page" anchory="page"/>
              </v:rect>
            </w:pict>
          </mc:Fallback>
        </mc:AlternateContent>
      </w:r>
    </w:p>
    <w:p w:rsidR="0068485E" w:rsidRDefault="0068485E" w:rsidP="0068485E">
      <w:pPr>
        <w:pStyle w:val="BodyText"/>
        <w:rPr>
          <w:sz w:val="17"/>
        </w:rPr>
      </w:pPr>
    </w:p>
    <w:p w:rsidR="0068485E" w:rsidRDefault="0068485E" w:rsidP="0068485E">
      <w:pPr>
        <w:pStyle w:val="BodyText"/>
        <w:tabs>
          <w:tab w:val="left" w:pos="6701"/>
        </w:tabs>
        <w:spacing w:before="56"/>
        <w:ind w:left="220"/>
      </w:pPr>
      <w:r>
        <w:t>Signature of</w:t>
      </w:r>
      <w:r>
        <w:rPr>
          <w:spacing w:val="-5"/>
        </w:rPr>
        <w:t xml:space="preserve"> </w:t>
      </w:r>
      <w:r>
        <w:t>Person</w:t>
      </w:r>
      <w:r>
        <w:rPr>
          <w:spacing w:val="-5"/>
        </w:rPr>
        <w:t xml:space="preserve"> </w:t>
      </w:r>
      <w:r>
        <w:t>Responsible:</w:t>
      </w:r>
      <w:r>
        <w:tab/>
        <w:t>Date:</w:t>
      </w:r>
    </w:p>
    <w:p w:rsidR="0068485E" w:rsidRDefault="0068485E" w:rsidP="0068485E">
      <w:pPr>
        <w:pStyle w:val="BodyText"/>
        <w:spacing w:before="8"/>
        <w:rPr>
          <w:sz w:val="19"/>
        </w:rPr>
      </w:pPr>
    </w:p>
    <w:p w:rsidR="0068485E" w:rsidRDefault="0068485E" w:rsidP="0068485E">
      <w:pPr>
        <w:pStyle w:val="BodyText"/>
        <w:tabs>
          <w:tab w:val="left" w:pos="6701"/>
        </w:tabs>
        <w:spacing w:before="1"/>
        <w:ind w:left="220"/>
        <w:sectPr w:rsidR="0068485E" w:rsidSect="00050743">
          <w:footerReference w:type="default" r:id="rId23"/>
          <w:pgSz w:w="11910" w:h="16840"/>
          <w:pgMar w:top="1420" w:right="1220" w:bottom="1700" w:left="1220" w:header="0" w:footer="1512" w:gutter="0"/>
          <w:pgBorders w:offsetFrom="page">
            <w:top w:val="single" w:sz="4" w:space="24" w:color="auto"/>
            <w:left w:val="single" w:sz="4" w:space="24" w:color="auto"/>
            <w:bottom w:val="single" w:sz="4" w:space="24" w:color="auto"/>
            <w:right w:val="single" w:sz="4" w:space="24" w:color="auto"/>
          </w:pgBorders>
          <w:cols w:space="720"/>
        </w:sectPr>
      </w:pPr>
      <w:r>
        <w:t>Signature of</w:t>
      </w:r>
      <w:r>
        <w:rPr>
          <w:spacing w:val="-3"/>
        </w:rPr>
        <w:t xml:space="preserve"> </w:t>
      </w:r>
      <w:r>
        <w:t>Line</w:t>
      </w:r>
      <w:r>
        <w:rPr>
          <w:spacing w:val="-3"/>
        </w:rPr>
        <w:t xml:space="preserve"> </w:t>
      </w:r>
      <w:r w:rsidR="006E4497">
        <w:t>Manager:</w:t>
      </w:r>
      <w:r w:rsidR="006E4497">
        <w:tab/>
        <w:t>Date:</w:t>
      </w:r>
    </w:p>
    <w:p w:rsidR="0068485E" w:rsidRPr="00237EA9" w:rsidRDefault="00237EA9" w:rsidP="006E4497">
      <w:pPr>
        <w:pStyle w:val="BodyText"/>
        <w:spacing w:before="10"/>
        <w:jc w:val="center"/>
        <w:rPr>
          <w:b/>
          <w:sz w:val="28"/>
          <w:szCs w:val="28"/>
        </w:rPr>
      </w:pPr>
      <w:r w:rsidRPr="00237EA9">
        <w:rPr>
          <w:b/>
          <w:sz w:val="28"/>
          <w:szCs w:val="28"/>
        </w:rPr>
        <w:lastRenderedPageBreak/>
        <w:t>Record of Moderation Activity</w:t>
      </w:r>
    </w:p>
    <w:p w:rsidR="0068485E" w:rsidRDefault="0068485E" w:rsidP="0068485E">
      <w:pPr>
        <w:pStyle w:val="BodyText"/>
        <w:spacing w:before="4"/>
        <w:rPr>
          <w:b/>
          <w:sz w:val="20"/>
        </w:rPr>
      </w:pPr>
    </w:p>
    <w:p w:rsidR="00237EA9" w:rsidRDefault="00237EA9" w:rsidP="0068485E">
      <w:pPr>
        <w:pStyle w:val="BodyText"/>
        <w:spacing w:before="4"/>
        <w:rPr>
          <w:b/>
          <w:sz w:val="20"/>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4"/>
        <w:gridCol w:w="2353"/>
        <w:gridCol w:w="1851"/>
        <w:gridCol w:w="2607"/>
      </w:tblGrid>
      <w:tr w:rsidR="0068485E" w:rsidTr="00050743">
        <w:trPr>
          <w:trHeight w:hRule="exact" w:val="497"/>
        </w:trPr>
        <w:tc>
          <w:tcPr>
            <w:tcW w:w="2434" w:type="dxa"/>
            <w:tcBorders>
              <w:left w:val="single" w:sz="4" w:space="0" w:color="000000"/>
            </w:tcBorders>
            <w:shd w:val="clear" w:color="auto" w:fill="CC99FF"/>
          </w:tcPr>
          <w:p w:rsidR="0068485E" w:rsidRDefault="0068485E" w:rsidP="00130EAE">
            <w:pPr>
              <w:pStyle w:val="TableParagraph"/>
              <w:spacing w:line="243" w:lineRule="exact"/>
              <w:ind w:right="96"/>
              <w:rPr>
                <w:b/>
                <w:sz w:val="20"/>
              </w:rPr>
            </w:pPr>
            <w:r>
              <w:rPr>
                <w:b/>
                <w:sz w:val="20"/>
              </w:rPr>
              <w:t>School</w:t>
            </w:r>
          </w:p>
        </w:tc>
        <w:tc>
          <w:tcPr>
            <w:tcW w:w="2353" w:type="dxa"/>
            <w:shd w:val="clear" w:color="auto" w:fill="D9D9D9" w:themeFill="background1" w:themeFillShade="D9"/>
          </w:tcPr>
          <w:p w:rsidR="0068485E" w:rsidRDefault="0068485E" w:rsidP="00130EAE"/>
        </w:tc>
        <w:tc>
          <w:tcPr>
            <w:tcW w:w="1851" w:type="dxa"/>
            <w:shd w:val="clear" w:color="auto" w:fill="CC99FF"/>
          </w:tcPr>
          <w:p w:rsidR="0068485E" w:rsidRDefault="0068485E" w:rsidP="00130EAE">
            <w:pPr>
              <w:pStyle w:val="TableParagraph"/>
              <w:spacing w:line="243" w:lineRule="exact"/>
              <w:ind w:right="145"/>
              <w:rPr>
                <w:b/>
                <w:sz w:val="20"/>
              </w:rPr>
            </w:pPr>
            <w:r>
              <w:rPr>
                <w:b/>
                <w:sz w:val="20"/>
              </w:rPr>
              <w:t>Curricular Area</w:t>
            </w:r>
          </w:p>
        </w:tc>
        <w:tc>
          <w:tcPr>
            <w:tcW w:w="2607" w:type="dxa"/>
            <w:shd w:val="clear" w:color="auto" w:fill="F2F2F2" w:themeFill="background1" w:themeFillShade="F2"/>
          </w:tcPr>
          <w:p w:rsidR="0068485E" w:rsidRDefault="0068485E" w:rsidP="00130EAE"/>
        </w:tc>
      </w:tr>
      <w:tr w:rsidR="0068485E" w:rsidTr="00050743">
        <w:trPr>
          <w:trHeight w:hRule="exact" w:val="499"/>
        </w:trPr>
        <w:tc>
          <w:tcPr>
            <w:tcW w:w="2434" w:type="dxa"/>
            <w:tcBorders>
              <w:left w:val="single" w:sz="4" w:space="0" w:color="000000"/>
            </w:tcBorders>
            <w:shd w:val="clear" w:color="auto" w:fill="CC99FF"/>
          </w:tcPr>
          <w:p w:rsidR="0068485E" w:rsidRDefault="0068485E" w:rsidP="00130EAE">
            <w:pPr>
              <w:pStyle w:val="TableParagraph"/>
              <w:spacing w:line="243" w:lineRule="exact"/>
              <w:ind w:right="96"/>
              <w:rPr>
                <w:b/>
                <w:sz w:val="20"/>
              </w:rPr>
            </w:pPr>
            <w:r>
              <w:rPr>
                <w:b/>
                <w:sz w:val="20"/>
              </w:rPr>
              <w:t>Level</w:t>
            </w:r>
          </w:p>
        </w:tc>
        <w:tc>
          <w:tcPr>
            <w:tcW w:w="2353" w:type="dxa"/>
            <w:shd w:val="clear" w:color="auto" w:fill="D9D9D9" w:themeFill="background1" w:themeFillShade="D9"/>
          </w:tcPr>
          <w:p w:rsidR="0068485E" w:rsidRDefault="0068485E" w:rsidP="00130EAE"/>
        </w:tc>
        <w:tc>
          <w:tcPr>
            <w:tcW w:w="1851" w:type="dxa"/>
            <w:shd w:val="clear" w:color="auto" w:fill="CC99FF"/>
          </w:tcPr>
          <w:p w:rsidR="0068485E" w:rsidRDefault="0068485E" w:rsidP="00130EAE">
            <w:pPr>
              <w:pStyle w:val="TableParagraph"/>
              <w:ind w:right="145"/>
              <w:rPr>
                <w:b/>
                <w:sz w:val="20"/>
              </w:rPr>
            </w:pPr>
            <w:r>
              <w:rPr>
                <w:b/>
                <w:sz w:val="20"/>
              </w:rPr>
              <w:t>Subject (secondary only)</w:t>
            </w:r>
          </w:p>
        </w:tc>
        <w:tc>
          <w:tcPr>
            <w:tcW w:w="2607" w:type="dxa"/>
            <w:shd w:val="clear" w:color="auto" w:fill="F2F2F2" w:themeFill="background1" w:themeFillShade="F2"/>
          </w:tcPr>
          <w:p w:rsidR="0068485E" w:rsidRDefault="0068485E" w:rsidP="00130EAE"/>
        </w:tc>
      </w:tr>
      <w:tr w:rsidR="0068485E" w:rsidTr="00050743">
        <w:trPr>
          <w:trHeight w:hRule="exact" w:val="499"/>
        </w:trPr>
        <w:tc>
          <w:tcPr>
            <w:tcW w:w="2434" w:type="dxa"/>
            <w:tcBorders>
              <w:left w:val="single" w:sz="4" w:space="0" w:color="000000"/>
            </w:tcBorders>
            <w:shd w:val="clear" w:color="auto" w:fill="CC99FF"/>
          </w:tcPr>
          <w:p w:rsidR="0068485E" w:rsidRDefault="0068485E" w:rsidP="00130EAE">
            <w:pPr>
              <w:pStyle w:val="TableParagraph"/>
              <w:ind w:right="96"/>
              <w:rPr>
                <w:b/>
                <w:sz w:val="20"/>
              </w:rPr>
            </w:pPr>
            <w:r>
              <w:rPr>
                <w:b/>
                <w:sz w:val="20"/>
              </w:rPr>
              <w:t>Moderation Team leader’s name / school</w:t>
            </w:r>
          </w:p>
        </w:tc>
        <w:tc>
          <w:tcPr>
            <w:tcW w:w="2353" w:type="dxa"/>
            <w:shd w:val="clear" w:color="auto" w:fill="D9D9D9" w:themeFill="background1" w:themeFillShade="D9"/>
          </w:tcPr>
          <w:p w:rsidR="0068485E" w:rsidRDefault="0068485E" w:rsidP="00130EAE"/>
        </w:tc>
        <w:tc>
          <w:tcPr>
            <w:tcW w:w="1851" w:type="dxa"/>
            <w:shd w:val="clear" w:color="auto" w:fill="CC99FF"/>
          </w:tcPr>
          <w:p w:rsidR="0068485E" w:rsidRDefault="0068485E" w:rsidP="00130EAE">
            <w:pPr>
              <w:pStyle w:val="TableParagraph"/>
              <w:spacing w:line="243" w:lineRule="exact"/>
              <w:ind w:right="145"/>
              <w:rPr>
                <w:b/>
                <w:sz w:val="20"/>
              </w:rPr>
            </w:pPr>
            <w:r>
              <w:rPr>
                <w:b/>
                <w:sz w:val="20"/>
              </w:rPr>
              <w:t>Date</w:t>
            </w:r>
          </w:p>
        </w:tc>
        <w:tc>
          <w:tcPr>
            <w:tcW w:w="2607" w:type="dxa"/>
            <w:shd w:val="clear" w:color="auto" w:fill="F2F2F2" w:themeFill="background1" w:themeFillShade="F2"/>
          </w:tcPr>
          <w:p w:rsidR="0068485E" w:rsidRDefault="0068485E" w:rsidP="00130EAE"/>
        </w:tc>
      </w:tr>
    </w:tbl>
    <w:p w:rsidR="006E4497" w:rsidRDefault="006E4497" w:rsidP="006E4497">
      <w:pPr>
        <w:spacing w:before="2"/>
        <w:rPr>
          <w:b/>
          <w:sz w:val="28"/>
        </w:rPr>
      </w:pPr>
    </w:p>
    <w:p w:rsidR="0068485E" w:rsidRPr="006E4497" w:rsidRDefault="0068485E" w:rsidP="006E4497">
      <w:pPr>
        <w:spacing w:before="2"/>
        <w:ind w:left="2169" w:hanging="609"/>
        <w:rPr>
          <w:b/>
          <w:sz w:val="28"/>
        </w:rPr>
      </w:pPr>
      <w:r>
        <w:rPr>
          <w:b/>
          <w:sz w:val="28"/>
        </w:rPr>
        <w:t>MODERATION</w:t>
      </w:r>
      <w:r w:rsidR="006E4497">
        <w:rPr>
          <w:b/>
          <w:sz w:val="28"/>
        </w:rPr>
        <w:t xml:space="preserve"> REPORT: ACHIEVEMENT OF A LEVEL</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710"/>
        <w:gridCol w:w="708"/>
        <w:gridCol w:w="711"/>
        <w:gridCol w:w="4434"/>
      </w:tblGrid>
      <w:tr w:rsidR="0068485E" w:rsidTr="00050743">
        <w:trPr>
          <w:trHeight w:hRule="exact" w:val="204"/>
        </w:trPr>
        <w:tc>
          <w:tcPr>
            <w:tcW w:w="3085" w:type="dxa"/>
            <w:vMerge w:val="restart"/>
            <w:tcBorders>
              <w:left w:val="single" w:sz="4" w:space="0" w:color="000000"/>
            </w:tcBorders>
            <w:shd w:val="clear" w:color="auto" w:fill="CC99FF"/>
          </w:tcPr>
          <w:p w:rsidR="0068485E" w:rsidRDefault="0068485E" w:rsidP="00050743">
            <w:pPr>
              <w:pStyle w:val="TableParagraph"/>
              <w:spacing w:line="265" w:lineRule="exact"/>
              <w:ind w:left="0" w:right="134"/>
              <w:jc w:val="center"/>
              <w:rPr>
                <w:b/>
              </w:rPr>
            </w:pPr>
            <w:r>
              <w:rPr>
                <w:b/>
              </w:rPr>
              <w:t>Moderation Criteria</w:t>
            </w:r>
          </w:p>
        </w:tc>
        <w:tc>
          <w:tcPr>
            <w:tcW w:w="2129" w:type="dxa"/>
            <w:gridSpan w:val="3"/>
            <w:tcBorders>
              <w:bottom w:val="single" w:sz="4" w:space="0" w:color="000000"/>
            </w:tcBorders>
            <w:shd w:val="clear" w:color="auto" w:fill="CC99FF"/>
          </w:tcPr>
          <w:p w:rsidR="0068485E" w:rsidRDefault="0068485E" w:rsidP="00050743">
            <w:pPr>
              <w:pStyle w:val="TableParagraph"/>
              <w:spacing w:line="194" w:lineRule="exact"/>
              <w:ind w:left="415"/>
              <w:jc w:val="center"/>
              <w:rPr>
                <w:b/>
                <w:sz w:val="16"/>
              </w:rPr>
            </w:pPr>
            <w:r>
              <w:rPr>
                <w:b/>
                <w:sz w:val="16"/>
              </w:rPr>
              <w:t>Quality of Evidence</w:t>
            </w:r>
          </w:p>
        </w:tc>
        <w:tc>
          <w:tcPr>
            <w:tcW w:w="4434" w:type="dxa"/>
            <w:vMerge w:val="restart"/>
            <w:shd w:val="clear" w:color="auto" w:fill="CC99FF"/>
          </w:tcPr>
          <w:p w:rsidR="0068485E" w:rsidRDefault="0068485E" w:rsidP="00050743">
            <w:pPr>
              <w:pStyle w:val="TableParagraph"/>
              <w:ind w:left="365" w:right="188" w:hanging="161"/>
              <w:jc w:val="center"/>
              <w:rPr>
                <w:b/>
              </w:rPr>
            </w:pPr>
            <w:r>
              <w:rPr>
                <w:b/>
              </w:rPr>
              <w:t>Feedback to teachers / department / school on strengths and areas for improvement</w:t>
            </w:r>
          </w:p>
        </w:tc>
      </w:tr>
      <w:tr w:rsidR="0068485E" w:rsidTr="00050743">
        <w:trPr>
          <w:trHeight w:hRule="exact" w:val="401"/>
        </w:trPr>
        <w:tc>
          <w:tcPr>
            <w:tcW w:w="3085" w:type="dxa"/>
            <w:vMerge/>
            <w:tcBorders>
              <w:left w:val="single" w:sz="4" w:space="0" w:color="000000"/>
              <w:bottom w:val="single" w:sz="4" w:space="0" w:color="000000"/>
            </w:tcBorders>
            <w:shd w:val="clear" w:color="auto" w:fill="C5D9F0"/>
          </w:tcPr>
          <w:p w:rsidR="0068485E" w:rsidRDefault="0068485E" w:rsidP="00130EAE"/>
        </w:tc>
        <w:tc>
          <w:tcPr>
            <w:tcW w:w="710" w:type="dxa"/>
            <w:shd w:val="clear" w:color="auto" w:fill="CC99FF"/>
          </w:tcPr>
          <w:p w:rsidR="0068485E" w:rsidRDefault="0068485E" w:rsidP="00130EAE">
            <w:pPr>
              <w:pStyle w:val="TableParagraph"/>
              <w:ind w:left="187" w:right="116" w:hanging="58"/>
              <w:rPr>
                <w:b/>
                <w:sz w:val="16"/>
              </w:rPr>
            </w:pPr>
            <w:r>
              <w:rPr>
                <w:b/>
                <w:sz w:val="16"/>
              </w:rPr>
              <w:t>Strong Evid.</w:t>
            </w:r>
          </w:p>
        </w:tc>
        <w:tc>
          <w:tcPr>
            <w:tcW w:w="708" w:type="dxa"/>
            <w:shd w:val="clear" w:color="auto" w:fill="CC99FF"/>
          </w:tcPr>
          <w:p w:rsidR="0068485E" w:rsidRDefault="0068485E" w:rsidP="00130EAE">
            <w:pPr>
              <w:pStyle w:val="TableParagraph"/>
              <w:ind w:left="187" w:right="143" w:hanging="24"/>
              <w:rPr>
                <w:b/>
                <w:sz w:val="16"/>
              </w:rPr>
            </w:pPr>
            <w:r>
              <w:rPr>
                <w:b/>
                <w:sz w:val="16"/>
              </w:rPr>
              <w:t>Some Evid.</w:t>
            </w:r>
          </w:p>
        </w:tc>
        <w:tc>
          <w:tcPr>
            <w:tcW w:w="710" w:type="dxa"/>
            <w:shd w:val="clear" w:color="auto" w:fill="CC99FF"/>
          </w:tcPr>
          <w:p w:rsidR="0068485E" w:rsidRDefault="0068485E" w:rsidP="00130EAE">
            <w:pPr>
              <w:pStyle w:val="TableParagraph"/>
              <w:ind w:left="187" w:right="172" w:firstLine="64"/>
              <w:rPr>
                <w:b/>
                <w:sz w:val="16"/>
              </w:rPr>
            </w:pPr>
            <w:r>
              <w:rPr>
                <w:b/>
                <w:sz w:val="16"/>
              </w:rPr>
              <w:t>No Evid.</w:t>
            </w:r>
          </w:p>
        </w:tc>
        <w:tc>
          <w:tcPr>
            <w:tcW w:w="4434" w:type="dxa"/>
            <w:vMerge/>
            <w:shd w:val="clear" w:color="auto" w:fill="C5D9F0"/>
          </w:tcPr>
          <w:p w:rsidR="0068485E" w:rsidRDefault="0068485E" w:rsidP="00130EAE"/>
        </w:tc>
      </w:tr>
      <w:tr w:rsidR="0068485E" w:rsidTr="00050743">
        <w:trPr>
          <w:trHeight w:hRule="exact" w:val="279"/>
        </w:trPr>
        <w:tc>
          <w:tcPr>
            <w:tcW w:w="3085" w:type="dxa"/>
            <w:tcBorders>
              <w:left w:val="single" w:sz="4" w:space="0" w:color="000000"/>
            </w:tcBorders>
            <w:shd w:val="clear" w:color="auto" w:fill="CC99FF"/>
          </w:tcPr>
          <w:p w:rsidR="0068485E" w:rsidRDefault="0068485E" w:rsidP="00130EAE">
            <w:pPr>
              <w:pStyle w:val="TableParagraph"/>
              <w:spacing w:line="265" w:lineRule="exact"/>
              <w:ind w:right="134"/>
              <w:rPr>
                <w:b/>
              </w:rPr>
            </w:pPr>
            <w:r>
              <w:rPr>
                <w:b/>
              </w:rPr>
              <w:t>Bundles of Es and Os</w:t>
            </w:r>
          </w:p>
        </w:tc>
        <w:tc>
          <w:tcPr>
            <w:tcW w:w="710" w:type="dxa"/>
          </w:tcPr>
          <w:p w:rsidR="0068485E" w:rsidRDefault="0068485E" w:rsidP="00130EAE"/>
        </w:tc>
        <w:tc>
          <w:tcPr>
            <w:tcW w:w="708" w:type="dxa"/>
          </w:tcPr>
          <w:p w:rsidR="0068485E" w:rsidRDefault="0068485E" w:rsidP="00130EAE"/>
        </w:tc>
        <w:tc>
          <w:tcPr>
            <w:tcW w:w="710" w:type="dxa"/>
          </w:tcPr>
          <w:p w:rsidR="0068485E" w:rsidRDefault="0068485E" w:rsidP="00130EAE"/>
        </w:tc>
        <w:tc>
          <w:tcPr>
            <w:tcW w:w="4434" w:type="dxa"/>
            <w:vMerge w:val="restart"/>
          </w:tcPr>
          <w:p w:rsidR="0068485E" w:rsidRDefault="0068485E" w:rsidP="00130EAE">
            <w:pPr>
              <w:pStyle w:val="TableParagraph"/>
              <w:spacing w:line="265" w:lineRule="exact"/>
              <w:ind w:left="0" w:right="188"/>
              <w:rPr>
                <w:b/>
              </w:rPr>
            </w:pPr>
            <w:r>
              <w:rPr>
                <w:b/>
              </w:rPr>
              <w:t>Es and Os:</w:t>
            </w:r>
          </w:p>
        </w:tc>
      </w:tr>
      <w:tr w:rsidR="0068485E" w:rsidTr="00050743">
        <w:trPr>
          <w:trHeight w:hRule="exact" w:val="401"/>
        </w:trPr>
        <w:tc>
          <w:tcPr>
            <w:tcW w:w="3085" w:type="dxa"/>
            <w:tcBorders>
              <w:left w:val="single" w:sz="4" w:space="0" w:color="000000"/>
            </w:tcBorders>
            <w:shd w:val="clear" w:color="auto" w:fill="CC99FF"/>
          </w:tcPr>
          <w:p w:rsidR="0068485E" w:rsidRDefault="0068485E" w:rsidP="00130EAE">
            <w:pPr>
              <w:pStyle w:val="TableParagraph"/>
              <w:ind w:right="134"/>
              <w:rPr>
                <w:sz w:val="16"/>
              </w:rPr>
            </w:pPr>
            <w:r>
              <w:rPr>
                <w:sz w:val="16"/>
              </w:rPr>
              <w:t>The bundle of Es and Os fit well together to provide a coherent learning experience</w:t>
            </w:r>
          </w:p>
        </w:tc>
        <w:tc>
          <w:tcPr>
            <w:tcW w:w="710" w:type="dxa"/>
          </w:tcPr>
          <w:p w:rsidR="0068485E" w:rsidRDefault="0068485E" w:rsidP="00130EAE"/>
        </w:tc>
        <w:tc>
          <w:tcPr>
            <w:tcW w:w="708" w:type="dxa"/>
          </w:tcPr>
          <w:p w:rsidR="0068485E" w:rsidRDefault="0068485E" w:rsidP="00130EAE"/>
        </w:tc>
        <w:tc>
          <w:tcPr>
            <w:tcW w:w="710" w:type="dxa"/>
          </w:tcPr>
          <w:p w:rsidR="0068485E" w:rsidRDefault="0068485E" w:rsidP="00130EAE"/>
        </w:tc>
        <w:tc>
          <w:tcPr>
            <w:tcW w:w="4434" w:type="dxa"/>
            <w:vMerge/>
          </w:tcPr>
          <w:p w:rsidR="0068485E" w:rsidRDefault="0068485E" w:rsidP="00130EAE"/>
        </w:tc>
      </w:tr>
      <w:tr w:rsidR="0068485E" w:rsidTr="00050743">
        <w:trPr>
          <w:trHeight w:hRule="exact" w:val="499"/>
        </w:trPr>
        <w:tc>
          <w:tcPr>
            <w:tcW w:w="3085" w:type="dxa"/>
            <w:tcBorders>
              <w:left w:val="single" w:sz="4" w:space="0" w:color="000000"/>
            </w:tcBorders>
            <w:shd w:val="clear" w:color="auto" w:fill="CC99FF"/>
          </w:tcPr>
          <w:p w:rsidR="0068485E" w:rsidRDefault="0068485E" w:rsidP="00130EAE">
            <w:pPr>
              <w:pStyle w:val="TableParagraph"/>
              <w:ind w:right="430"/>
              <w:rPr>
                <w:b/>
                <w:sz w:val="20"/>
              </w:rPr>
            </w:pPr>
            <w:r>
              <w:rPr>
                <w:b/>
                <w:sz w:val="20"/>
              </w:rPr>
              <w:t>Evaluating Learning Intentions and Success Criteria</w:t>
            </w:r>
          </w:p>
        </w:tc>
        <w:tc>
          <w:tcPr>
            <w:tcW w:w="710" w:type="dxa"/>
          </w:tcPr>
          <w:p w:rsidR="0068485E" w:rsidRDefault="0068485E" w:rsidP="00130EAE"/>
        </w:tc>
        <w:tc>
          <w:tcPr>
            <w:tcW w:w="708" w:type="dxa"/>
          </w:tcPr>
          <w:p w:rsidR="0068485E" w:rsidRDefault="0068485E" w:rsidP="00130EAE"/>
        </w:tc>
        <w:tc>
          <w:tcPr>
            <w:tcW w:w="710" w:type="dxa"/>
          </w:tcPr>
          <w:p w:rsidR="0068485E" w:rsidRDefault="0068485E" w:rsidP="00130EAE"/>
        </w:tc>
        <w:tc>
          <w:tcPr>
            <w:tcW w:w="4434" w:type="dxa"/>
            <w:vMerge w:val="restart"/>
          </w:tcPr>
          <w:p w:rsidR="0068485E" w:rsidRDefault="0068485E" w:rsidP="00130EAE">
            <w:pPr>
              <w:pStyle w:val="TableParagraph"/>
              <w:spacing w:line="243" w:lineRule="exact"/>
              <w:ind w:left="0" w:right="188"/>
              <w:rPr>
                <w:b/>
                <w:sz w:val="20"/>
              </w:rPr>
            </w:pPr>
            <w:r>
              <w:rPr>
                <w:b/>
                <w:sz w:val="20"/>
              </w:rPr>
              <w:t>Evaluating LIs and SC:</w:t>
            </w:r>
          </w:p>
        </w:tc>
      </w:tr>
      <w:tr w:rsidR="0068485E" w:rsidTr="00050743">
        <w:trPr>
          <w:trHeight w:hRule="exact" w:val="595"/>
        </w:trPr>
        <w:tc>
          <w:tcPr>
            <w:tcW w:w="3085" w:type="dxa"/>
            <w:tcBorders>
              <w:left w:val="single" w:sz="4" w:space="0" w:color="000000"/>
            </w:tcBorders>
            <w:shd w:val="clear" w:color="auto" w:fill="CC99FF"/>
          </w:tcPr>
          <w:p w:rsidR="0068485E" w:rsidRDefault="0068485E" w:rsidP="00130EAE">
            <w:pPr>
              <w:pStyle w:val="TableParagraph"/>
              <w:ind w:right="261"/>
              <w:jc w:val="both"/>
              <w:rPr>
                <w:sz w:val="16"/>
              </w:rPr>
            </w:pPr>
            <w:r>
              <w:rPr>
                <w:sz w:val="16"/>
              </w:rPr>
              <w:t xml:space="preserve">The LIs and SC relate clearly to the Es and Os / Benchmarks selected and reflect the </w:t>
            </w:r>
            <w:r>
              <w:rPr>
                <w:sz w:val="16"/>
                <w:u w:val="single"/>
              </w:rPr>
              <w:t xml:space="preserve">key </w:t>
            </w:r>
            <w:r>
              <w:rPr>
                <w:sz w:val="16"/>
              </w:rPr>
              <w:t>learning being assessed</w:t>
            </w:r>
          </w:p>
        </w:tc>
        <w:tc>
          <w:tcPr>
            <w:tcW w:w="710" w:type="dxa"/>
          </w:tcPr>
          <w:p w:rsidR="0068485E" w:rsidRDefault="0068485E" w:rsidP="00130EAE"/>
        </w:tc>
        <w:tc>
          <w:tcPr>
            <w:tcW w:w="708" w:type="dxa"/>
          </w:tcPr>
          <w:p w:rsidR="0068485E" w:rsidRDefault="0068485E" w:rsidP="00130EAE"/>
        </w:tc>
        <w:tc>
          <w:tcPr>
            <w:tcW w:w="710" w:type="dxa"/>
          </w:tcPr>
          <w:p w:rsidR="0068485E" w:rsidRDefault="0068485E" w:rsidP="00130EAE"/>
        </w:tc>
        <w:tc>
          <w:tcPr>
            <w:tcW w:w="4434" w:type="dxa"/>
            <w:vMerge/>
          </w:tcPr>
          <w:p w:rsidR="0068485E" w:rsidRDefault="0068485E" w:rsidP="00130EAE"/>
        </w:tc>
      </w:tr>
      <w:tr w:rsidR="0068485E" w:rsidTr="00050743">
        <w:trPr>
          <w:trHeight w:hRule="exact" w:val="596"/>
        </w:trPr>
        <w:tc>
          <w:tcPr>
            <w:tcW w:w="3085" w:type="dxa"/>
            <w:tcBorders>
              <w:left w:val="single" w:sz="4" w:space="0" w:color="000000"/>
            </w:tcBorders>
            <w:shd w:val="clear" w:color="auto" w:fill="CC99FF"/>
          </w:tcPr>
          <w:p w:rsidR="0068485E" w:rsidRDefault="0068485E" w:rsidP="00130EAE">
            <w:pPr>
              <w:pStyle w:val="TableParagraph"/>
              <w:ind w:right="149"/>
              <w:rPr>
                <w:sz w:val="16"/>
              </w:rPr>
            </w:pPr>
            <w:r>
              <w:rPr>
                <w:sz w:val="16"/>
              </w:rPr>
              <w:t>The LIs and SC reflect the level of challenge described in the language of the Es and O (eg describe, compare, evaluate)</w:t>
            </w:r>
          </w:p>
        </w:tc>
        <w:tc>
          <w:tcPr>
            <w:tcW w:w="710" w:type="dxa"/>
          </w:tcPr>
          <w:p w:rsidR="0068485E" w:rsidRDefault="0068485E" w:rsidP="00130EAE"/>
        </w:tc>
        <w:tc>
          <w:tcPr>
            <w:tcW w:w="708" w:type="dxa"/>
          </w:tcPr>
          <w:p w:rsidR="0068485E" w:rsidRDefault="0068485E" w:rsidP="00130EAE"/>
        </w:tc>
        <w:tc>
          <w:tcPr>
            <w:tcW w:w="710" w:type="dxa"/>
          </w:tcPr>
          <w:p w:rsidR="0068485E" w:rsidRDefault="0068485E" w:rsidP="00130EAE"/>
        </w:tc>
        <w:tc>
          <w:tcPr>
            <w:tcW w:w="4434" w:type="dxa"/>
            <w:vMerge/>
          </w:tcPr>
          <w:p w:rsidR="0068485E" w:rsidRDefault="0068485E" w:rsidP="00130EAE"/>
        </w:tc>
      </w:tr>
      <w:tr w:rsidR="0068485E" w:rsidTr="00050743">
        <w:trPr>
          <w:trHeight w:hRule="exact" w:val="596"/>
        </w:trPr>
        <w:tc>
          <w:tcPr>
            <w:tcW w:w="3085" w:type="dxa"/>
            <w:tcBorders>
              <w:left w:val="single" w:sz="4" w:space="0" w:color="000000"/>
            </w:tcBorders>
            <w:shd w:val="clear" w:color="auto" w:fill="CC99FF"/>
          </w:tcPr>
          <w:p w:rsidR="0068485E" w:rsidRDefault="0068485E" w:rsidP="00130EAE">
            <w:pPr>
              <w:pStyle w:val="TableParagraph"/>
              <w:ind w:right="104"/>
              <w:rPr>
                <w:sz w:val="16"/>
              </w:rPr>
            </w:pPr>
            <w:r>
              <w:rPr>
                <w:sz w:val="16"/>
              </w:rPr>
              <w:t>SC are clear, relevant and measurable definitions of what success in learning looks like.</w:t>
            </w:r>
          </w:p>
        </w:tc>
        <w:tc>
          <w:tcPr>
            <w:tcW w:w="710" w:type="dxa"/>
          </w:tcPr>
          <w:p w:rsidR="0068485E" w:rsidRDefault="0068485E" w:rsidP="00130EAE"/>
        </w:tc>
        <w:tc>
          <w:tcPr>
            <w:tcW w:w="708" w:type="dxa"/>
          </w:tcPr>
          <w:p w:rsidR="0068485E" w:rsidRDefault="0068485E" w:rsidP="00130EAE"/>
        </w:tc>
        <w:tc>
          <w:tcPr>
            <w:tcW w:w="710" w:type="dxa"/>
          </w:tcPr>
          <w:p w:rsidR="0068485E" w:rsidRDefault="0068485E" w:rsidP="00130EAE"/>
        </w:tc>
        <w:tc>
          <w:tcPr>
            <w:tcW w:w="4434" w:type="dxa"/>
            <w:vMerge/>
          </w:tcPr>
          <w:p w:rsidR="0068485E" w:rsidRDefault="0068485E" w:rsidP="00130EAE"/>
        </w:tc>
      </w:tr>
      <w:tr w:rsidR="0068485E" w:rsidTr="00050743">
        <w:trPr>
          <w:trHeight w:hRule="exact" w:val="401"/>
        </w:trPr>
        <w:tc>
          <w:tcPr>
            <w:tcW w:w="3085" w:type="dxa"/>
            <w:tcBorders>
              <w:left w:val="single" w:sz="4" w:space="0" w:color="000000"/>
            </w:tcBorders>
            <w:shd w:val="clear" w:color="auto" w:fill="CC99FF"/>
          </w:tcPr>
          <w:p w:rsidR="0068485E" w:rsidRDefault="0068485E" w:rsidP="00130EAE">
            <w:pPr>
              <w:pStyle w:val="TableParagraph"/>
              <w:ind w:right="279"/>
              <w:rPr>
                <w:sz w:val="16"/>
              </w:rPr>
            </w:pPr>
            <w:r>
              <w:rPr>
                <w:sz w:val="16"/>
              </w:rPr>
              <w:t>The success criteria do not place a ceiling on the achievement of the learner</w:t>
            </w:r>
          </w:p>
        </w:tc>
        <w:tc>
          <w:tcPr>
            <w:tcW w:w="710" w:type="dxa"/>
          </w:tcPr>
          <w:p w:rsidR="0068485E" w:rsidRDefault="0068485E" w:rsidP="00130EAE"/>
        </w:tc>
        <w:tc>
          <w:tcPr>
            <w:tcW w:w="708" w:type="dxa"/>
          </w:tcPr>
          <w:p w:rsidR="0068485E" w:rsidRDefault="0068485E" w:rsidP="00130EAE"/>
        </w:tc>
        <w:tc>
          <w:tcPr>
            <w:tcW w:w="710" w:type="dxa"/>
          </w:tcPr>
          <w:p w:rsidR="0068485E" w:rsidRDefault="0068485E" w:rsidP="00130EAE"/>
        </w:tc>
        <w:tc>
          <w:tcPr>
            <w:tcW w:w="4434" w:type="dxa"/>
            <w:vMerge/>
          </w:tcPr>
          <w:p w:rsidR="0068485E" w:rsidRDefault="0068485E" w:rsidP="00130EAE"/>
        </w:tc>
      </w:tr>
      <w:tr w:rsidR="0068485E" w:rsidTr="00050743">
        <w:trPr>
          <w:trHeight w:hRule="exact" w:val="595"/>
        </w:trPr>
        <w:tc>
          <w:tcPr>
            <w:tcW w:w="3085" w:type="dxa"/>
            <w:tcBorders>
              <w:left w:val="single" w:sz="4" w:space="0" w:color="000000"/>
            </w:tcBorders>
            <w:shd w:val="clear" w:color="auto" w:fill="CC99FF"/>
          </w:tcPr>
          <w:p w:rsidR="0068485E" w:rsidRDefault="0068485E" w:rsidP="00130EAE">
            <w:pPr>
              <w:pStyle w:val="TableParagraph"/>
              <w:ind w:right="114"/>
              <w:rPr>
                <w:sz w:val="16"/>
              </w:rPr>
            </w:pPr>
            <w:r>
              <w:rPr>
                <w:sz w:val="16"/>
              </w:rPr>
              <w:t>There is evidence that learners are involved in agreeing success criteria where appropriate</w:t>
            </w:r>
          </w:p>
        </w:tc>
        <w:tc>
          <w:tcPr>
            <w:tcW w:w="710" w:type="dxa"/>
          </w:tcPr>
          <w:p w:rsidR="0068485E" w:rsidRDefault="0068485E" w:rsidP="00130EAE"/>
        </w:tc>
        <w:tc>
          <w:tcPr>
            <w:tcW w:w="708" w:type="dxa"/>
          </w:tcPr>
          <w:p w:rsidR="0068485E" w:rsidRDefault="0068485E" w:rsidP="00130EAE"/>
        </w:tc>
        <w:tc>
          <w:tcPr>
            <w:tcW w:w="710" w:type="dxa"/>
          </w:tcPr>
          <w:p w:rsidR="0068485E" w:rsidRDefault="0068485E" w:rsidP="00130EAE"/>
        </w:tc>
        <w:tc>
          <w:tcPr>
            <w:tcW w:w="4434" w:type="dxa"/>
            <w:vMerge/>
          </w:tcPr>
          <w:p w:rsidR="0068485E" w:rsidRDefault="0068485E" w:rsidP="00130EAE"/>
        </w:tc>
      </w:tr>
      <w:tr w:rsidR="0068485E" w:rsidTr="00050743">
        <w:trPr>
          <w:trHeight w:hRule="exact" w:val="500"/>
        </w:trPr>
        <w:tc>
          <w:tcPr>
            <w:tcW w:w="3085" w:type="dxa"/>
            <w:tcBorders>
              <w:left w:val="single" w:sz="4" w:space="0" w:color="000000"/>
            </w:tcBorders>
            <w:shd w:val="clear" w:color="auto" w:fill="CC99FF"/>
          </w:tcPr>
          <w:p w:rsidR="0068485E" w:rsidRDefault="0068485E" w:rsidP="00130EAE">
            <w:pPr>
              <w:pStyle w:val="TableParagraph"/>
              <w:ind w:right="336"/>
              <w:rPr>
                <w:b/>
                <w:sz w:val="20"/>
              </w:rPr>
            </w:pPr>
            <w:r>
              <w:rPr>
                <w:b/>
                <w:sz w:val="20"/>
              </w:rPr>
              <w:t>Quality of Learning Experiences and Assessment Approaches</w:t>
            </w:r>
          </w:p>
        </w:tc>
        <w:tc>
          <w:tcPr>
            <w:tcW w:w="710" w:type="dxa"/>
          </w:tcPr>
          <w:p w:rsidR="0068485E" w:rsidRDefault="0068485E" w:rsidP="00130EAE"/>
        </w:tc>
        <w:tc>
          <w:tcPr>
            <w:tcW w:w="708" w:type="dxa"/>
          </w:tcPr>
          <w:p w:rsidR="0068485E" w:rsidRDefault="0068485E" w:rsidP="00130EAE"/>
        </w:tc>
        <w:tc>
          <w:tcPr>
            <w:tcW w:w="710" w:type="dxa"/>
          </w:tcPr>
          <w:p w:rsidR="0068485E" w:rsidRDefault="0068485E" w:rsidP="00130EAE"/>
        </w:tc>
        <w:tc>
          <w:tcPr>
            <w:tcW w:w="4434" w:type="dxa"/>
            <w:vMerge w:val="restart"/>
          </w:tcPr>
          <w:p w:rsidR="0068485E" w:rsidRDefault="0068485E" w:rsidP="00130EAE">
            <w:pPr>
              <w:pStyle w:val="TableParagraph"/>
              <w:spacing w:line="244" w:lineRule="exact"/>
              <w:ind w:left="0" w:right="188"/>
              <w:rPr>
                <w:b/>
                <w:sz w:val="20"/>
              </w:rPr>
            </w:pPr>
            <w:r>
              <w:rPr>
                <w:b/>
                <w:sz w:val="20"/>
              </w:rPr>
              <w:t>Quality of Learning, Teaching and Assessment:</w:t>
            </w:r>
          </w:p>
        </w:tc>
      </w:tr>
      <w:tr w:rsidR="0068485E" w:rsidTr="00050743">
        <w:trPr>
          <w:trHeight w:hRule="exact" w:val="595"/>
        </w:trPr>
        <w:tc>
          <w:tcPr>
            <w:tcW w:w="3085" w:type="dxa"/>
            <w:tcBorders>
              <w:left w:val="single" w:sz="4" w:space="0" w:color="000000"/>
            </w:tcBorders>
            <w:shd w:val="clear" w:color="auto" w:fill="CC99FF"/>
          </w:tcPr>
          <w:p w:rsidR="0068485E" w:rsidRDefault="0068485E" w:rsidP="00130EAE">
            <w:pPr>
              <w:pStyle w:val="TableParagraph"/>
              <w:ind w:right="134"/>
              <w:rPr>
                <w:sz w:val="16"/>
              </w:rPr>
            </w:pPr>
            <w:r>
              <w:rPr>
                <w:sz w:val="16"/>
              </w:rPr>
              <w:t>The learning experiences are appropriate for the Es and OS, success criteria and Benchmarks</w:t>
            </w:r>
          </w:p>
        </w:tc>
        <w:tc>
          <w:tcPr>
            <w:tcW w:w="710" w:type="dxa"/>
          </w:tcPr>
          <w:p w:rsidR="0068485E" w:rsidRDefault="0068485E" w:rsidP="00130EAE"/>
        </w:tc>
        <w:tc>
          <w:tcPr>
            <w:tcW w:w="708" w:type="dxa"/>
          </w:tcPr>
          <w:p w:rsidR="0068485E" w:rsidRDefault="0068485E" w:rsidP="00130EAE"/>
        </w:tc>
        <w:tc>
          <w:tcPr>
            <w:tcW w:w="710" w:type="dxa"/>
          </w:tcPr>
          <w:p w:rsidR="0068485E" w:rsidRDefault="0068485E" w:rsidP="00130EAE"/>
        </w:tc>
        <w:tc>
          <w:tcPr>
            <w:tcW w:w="4434" w:type="dxa"/>
            <w:vMerge/>
          </w:tcPr>
          <w:p w:rsidR="0068485E" w:rsidRDefault="0068485E" w:rsidP="00130EAE"/>
        </w:tc>
      </w:tr>
      <w:tr w:rsidR="0068485E" w:rsidTr="00050743">
        <w:trPr>
          <w:trHeight w:hRule="exact" w:val="595"/>
        </w:trPr>
        <w:tc>
          <w:tcPr>
            <w:tcW w:w="3085" w:type="dxa"/>
            <w:tcBorders>
              <w:left w:val="single" w:sz="4" w:space="0" w:color="000000"/>
            </w:tcBorders>
            <w:shd w:val="clear" w:color="auto" w:fill="CC99FF"/>
          </w:tcPr>
          <w:p w:rsidR="0068485E" w:rsidRDefault="0068485E" w:rsidP="00130EAE">
            <w:pPr>
              <w:pStyle w:val="TableParagraph"/>
              <w:ind w:right="465"/>
              <w:rPr>
                <w:sz w:val="16"/>
              </w:rPr>
            </w:pPr>
            <w:r>
              <w:rPr>
                <w:sz w:val="16"/>
              </w:rPr>
              <w:t>The assessment approaches are appropriate for the ES and Os, success criteria / Benchmarks</w:t>
            </w:r>
          </w:p>
        </w:tc>
        <w:tc>
          <w:tcPr>
            <w:tcW w:w="710" w:type="dxa"/>
          </w:tcPr>
          <w:p w:rsidR="0068485E" w:rsidRDefault="0068485E" w:rsidP="00130EAE"/>
        </w:tc>
        <w:tc>
          <w:tcPr>
            <w:tcW w:w="708" w:type="dxa"/>
          </w:tcPr>
          <w:p w:rsidR="0068485E" w:rsidRDefault="0068485E" w:rsidP="00130EAE"/>
        </w:tc>
        <w:tc>
          <w:tcPr>
            <w:tcW w:w="710" w:type="dxa"/>
          </w:tcPr>
          <w:p w:rsidR="0068485E" w:rsidRDefault="0068485E" w:rsidP="00130EAE"/>
        </w:tc>
        <w:tc>
          <w:tcPr>
            <w:tcW w:w="4434" w:type="dxa"/>
            <w:vMerge/>
          </w:tcPr>
          <w:p w:rsidR="0068485E" w:rsidRDefault="0068485E" w:rsidP="00130EAE"/>
        </w:tc>
      </w:tr>
      <w:tr w:rsidR="0068485E" w:rsidTr="00050743">
        <w:trPr>
          <w:trHeight w:hRule="exact" w:val="1378"/>
        </w:trPr>
        <w:tc>
          <w:tcPr>
            <w:tcW w:w="3085" w:type="dxa"/>
            <w:tcBorders>
              <w:left w:val="single" w:sz="4" w:space="0" w:color="000000"/>
            </w:tcBorders>
            <w:shd w:val="clear" w:color="auto" w:fill="CC99FF"/>
          </w:tcPr>
          <w:p w:rsidR="0068485E" w:rsidRDefault="0068485E" w:rsidP="00130EAE">
            <w:pPr>
              <w:pStyle w:val="TableParagraph"/>
              <w:ind w:right="311"/>
              <w:rPr>
                <w:sz w:val="16"/>
              </w:rPr>
            </w:pPr>
            <w:r>
              <w:rPr>
                <w:sz w:val="16"/>
              </w:rPr>
              <w:t>There is evidence that the learning experiences and assessment approaches take account of the 7 principles of curriculum design: challenge and enjoyment, breadth, progression, depth, personalisation and choice, coherence, relevance</w:t>
            </w:r>
          </w:p>
        </w:tc>
        <w:tc>
          <w:tcPr>
            <w:tcW w:w="710" w:type="dxa"/>
          </w:tcPr>
          <w:p w:rsidR="0068485E" w:rsidRDefault="0068485E" w:rsidP="00130EAE"/>
        </w:tc>
        <w:tc>
          <w:tcPr>
            <w:tcW w:w="708" w:type="dxa"/>
          </w:tcPr>
          <w:p w:rsidR="0068485E" w:rsidRDefault="0068485E" w:rsidP="00130EAE"/>
        </w:tc>
        <w:tc>
          <w:tcPr>
            <w:tcW w:w="710" w:type="dxa"/>
          </w:tcPr>
          <w:p w:rsidR="0068485E" w:rsidRDefault="0068485E" w:rsidP="00130EAE"/>
        </w:tc>
        <w:tc>
          <w:tcPr>
            <w:tcW w:w="4434" w:type="dxa"/>
            <w:vMerge/>
          </w:tcPr>
          <w:p w:rsidR="0068485E" w:rsidRDefault="0068485E" w:rsidP="00130EAE"/>
        </w:tc>
      </w:tr>
      <w:tr w:rsidR="0068485E" w:rsidTr="00050743">
        <w:trPr>
          <w:trHeight w:hRule="exact" w:val="596"/>
        </w:trPr>
        <w:tc>
          <w:tcPr>
            <w:tcW w:w="3085" w:type="dxa"/>
            <w:tcBorders>
              <w:left w:val="single" w:sz="4" w:space="0" w:color="000000"/>
            </w:tcBorders>
            <w:shd w:val="clear" w:color="auto" w:fill="CC99FF"/>
          </w:tcPr>
          <w:p w:rsidR="0068485E" w:rsidRDefault="0068485E" w:rsidP="00130EAE">
            <w:pPr>
              <w:pStyle w:val="TableParagraph"/>
              <w:ind w:right="307"/>
              <w:rPr>
                <w:sz w:val="16"/>
              </w:rPr>
            </w:pPr>
            <w:r>
              <w:rPr>
                <w:sz w:val="16"/>
              </w:rPr>
              <w:t>The level of support and challenge in the learning experiences and assessment approaches is appropriate.</w:t>
            </w:r>
          </w:p>
        </w:tc>
        <w:tc>
          <w:tcPr>
            <w:tcW w:w="710" w:type="dxa"/>
          </w:tcPr>
          <w:p w:rsidR="0068485E" w:rsidRDefault="0068485E" w:rsidP="00130EAE"/>
        </w:tc>
        <w:tc>
          <w:tcPr>
            <w:tcW w:w="708" w:type="dxa"/>
          </w:tcPr>
          <w:p w:rsidR="0068485E" w:rsidRDefault="0068485E" w:rsidP="00130EAE"/>
        </w:tc>
        <w:tc>
          <w:tcPr>
            <w:tcW w:w="710" w:type="dxa"/>
          </w:tcPr>
          <w:p w:rsidR="0068485E" w:rsidRDefault="0068485E" w:rsidP="00130EAE"/>
        </w:tc>
        <w:tc>
          <w:tcPr>
            <w:tcW w:w="4434" w:type="dxa"/>
            <w:vMerge/>
          </w:tcPr>
          <w:p w:rsidR="0068485E" w:rsidRDefault="0068485E" w:rsidP="00130EAE"/>
        </w:tc>
      </w:tr>
      <w:tr w:rsidR="0068485E" w:rsidTr="00050743">
        <w:trPr>
          <w:trHeight w:hRule="exact" w:val="597"/>
        </w:trPr>
        <w:tc>
          <w:tcPr>
            <w:tcW w:w="3085" w:type="dxa"/>
            <w:tcBorders>
              <w:left w:val="single" w:sz="4" w:space="0" w:color="000000"/>
            </w:tcBorders>
            <w:shd w:val="clear" w:color="auto" w:fill="CC99FF"/>
          </w:tcPr>
          <w:p w:rsidR="0068485E" w:rsidRDefault="0068485E" w:rsidP="00130EAE">
            <w:pPr>
              <w:pStyle w:val="TableParagraph"/>
              <w:ind w:right="328"/>
              <w:rPr>
                <w:sz w:val="16"/>
              </w:rPr>
            </w:pPr>
            <w:r>
              <w:rPr>
                <w:sz w:val="16"/>
              </w:rPr>
              <w:t>The learning experiences / assessment approaches do not place a ceiling on the achievement of learners</w:t>
            </w:r>
          </w:p>
        </w:tc>
        <w:tc>
          <w:tcPr>
            <w:tcW w:w="710" w:type="dxa"/>
          </w:tcPr>
          <w:p w:rsidR="0068485E" w:rsidRDefault="0068485E" w:rsidP="00130EAE"/>
        </w:tc>
        <w:tc>
          <w:tcPr>
            <w:tcW w:w="708" w:type="dxa"/>
          </w:tcPr>
          <w:p w:rsidR="0068485E" w:rsidRDefault="0068485E" w:rsidP="00130EAE"/>
        </w:tc>
        <w:tc>
          <w:tcPr>
            <w:tcW w:w="710" w:type="dxa"/>
          </w:tcPr>
          <w:p w:rsidR="0068485E" w:rsidRDefault="0068485E" w:rsidP="00130EAE"/>
        </w:tc>
        <w:tc>
          <w:tcPr>
            <w:tcW w:w="4434" w:type="dxa"/>
            <w:vMerge/>
          </w:tcPr>
          <w:p w:rsidR="0068485E" w:rsidRDefault="0068485E" w:rsidP="00130EAE"/>
        </w:tc>
      </w:tr>
      <w:tr w:rsidR="0068485E" w:rsidTr="00050743">
        <w:trPr>
          <w:trHeight w:hRule="exact" w:val="401"/>
        </w:trPr>
        <w:tc>
          <w:tcPr>
            <w:tcW w:w="3085" w:type="dxa"/>
            <w:tcBorders>
              <w:left w:val="single" w:sz="4" w:space="0" w:color="000000"/>
            </w:tcBorders>
            <w:shd w:val="clear" w:color="auto" w:fill="CC99FF"/>
          </w:tcPr>
          <w:p w:rsidR="0068485E" w:rsidRDefault="0068485E" w:rsidP="00130EAE">
            <w:pPr>
              <w:pStyle w:val="TableParagraph"/>
              <w:ind w:right="217"/>
              <w:rPr>
                <w:sz w:val="16"/>
              </w:rPr>
            </w:pPr>
            <w:r>
              <w:rPr>
                <w:sz w:val="16"/>
              </w:rPr>
              <w:t>The learning across the Es and Os is linked within a context?</w:t>
            </w:r>
          </w:p>
        </w:tc>
        <w:tc>
          <w:tcPr>
            <w:tcW w:w="710" w:type="dxa"/>
          </w:tcPr>
          <w:p w:rsidR="0068485E" w:rsidRDefault="0068485E" w:rsidP="00130EAE"/>
        </w:tc>
        <w:tc>
          <w:tcPr>
            <w:tcW w:w="708" w:type="dxa"/>
          </w:tcPr>
          <w:p w:rsidR="0068485E" w:rsidRDefault="0068485E" w:rsidP="00130EAE"/>
        </w:tc>
        <w:tc>
          <w:tcPr>
            <w:tcW w:w="710" w:type="dxa"/>
          </w:tcPr>
          <w:p w:rsidR="0068485E" w:rsidRDefault="0068485E" w:rsidP="00130EAE"/>
        </w:tc>
        <w:tc>
          <w:tcPr>
            <w:tcW w:w="4434" w:type="dxa"/>
            <w:vMerge/>
          </w:tcPr>
          <w:p w:rsidR="0068485E" w:rsidRDefault="0068485E" w:rsidP="00130EAE"/>
        </w:tc>
      </w:tr>
      <w:tr w:rsidR="0068485E" w:rsidTr="00050743">
        <w:trPr>
          <w:trHeight w:hRule="exact" w:val="986"/>
        </w:trPr>
        <w:tc>
          <w:tcPr>
            <w:tcW w:w="3085" w:type="dxa"/>
            <w:tcBorders>
              <w:left w:val="single" w:sz="4" w:space="0" w:color="000000"/>
            </w:tcBorders>
            <w:shd w:val="clear" w:color="auto" w:fill="CC99FF"/>
          </w:tcPr>
          <w:p w:rsidR="0068485E" w:rsidRDefault="0068485E" w:rsidP="00130EAE">
            <w:pPr>
              <w:pStyle w:val="TableParagraph"/>
              <w:ind w:right="168"/>
              <w:rPr>
                <w:sz w:val="16"/>
              </w:rPr>
            </w:pPr>
            <w:r>
              <w:rPr>
                <w:sz w:val="16"/>
              </w:rPr>
              <w:t>The assessment evidence shows a range of assessment approaches (ie formative and summative / make, say, write and do, peer and self assessment etc</w:t>
            </w:r>
          </w:p>
        </w:tc>
        <w:tc>
          <w:tcPr>
            <w:tcW w:w="710" w:type="dxa"/>
          </w:tcPr>
          <w:p w:rsidR="0068485E" w:rsidRDefault="0068485E" w:rsidP="00130EAE"/>
        </w:tc>
        <w:tc>
          <w:tcPr>
            <w:tcW w:w="708" w:type="dxa"/>
          </w:tcPr>
          <w:p w:rsidR="0068485E" w:rsidRDefault="0068485E" w:rsidP="00130EAE"/>
        </w:tc>
        <w:tc>
          <w:tcPr>
            <w:tcW w:w="710" w:type="dxa"/>
          </w:tcPr>
          <w:p w:rsidR="0068485E" w:rsidRDefault="0068485E" w:rsidP="00130EAE"/>
        </w:tc>
        <w:tc>
          <w:tcPr>
            <w:tcW w:w="4434" w:type="dxa"/>
            <w:vMerge/>
          </w:tcPr>
          <w:p w:rsidR="0068485E" w:rsidRDefault="0068485E" w:rsidP="00130EAE"/>
        </w:tc>
      </w:tr>
    </w:tbl>
    <w:p w:rsidR="0068485E" w:rsidRDefault="0068485E" w:rsidP="0068485E">
      <w:pPr>
        <w:sectPr w:rsidR="0068485E" w:rsidSect="00050743">
          <w:footerReference w:type="default" r:id="rId24"/>
          <w:pgSz w:w="11910" w:h="16840"/>
          <w:pgMar w:top="1400" w:right="560" w:bottom="1660" w:left="1220" w:header="0" w:footer="1472" w:gutter="0"/>
          <w:pgBorders w:offsetFrom="page">
            <w:top w:val="single" w:sz="4" w:space="24" w:color="auto"/>
            <w:left w:val="single" w:sz="4" w:space="24" w:color="auto"/>
            <w:bottom w:val="single" w:sz="4" w:space="24" w:color="auto"/>
            <w:right w:val="single" w:sz="4" w:space="24" w:color="auto"/>
          </w:pgBorders>
          <w:pgNumType w:start="21"/>
          <w:cols w:space="720"/>
        </w:sect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710"/>
        <w:gridCol w:w="708"/>
        <w:gridCol w:w="710"/>
        <w:gridCol w:w="4434"/>
      </w:tblGrid>
      <w:tr w:rsidR="0068485E" w:rsidTr="00050743">
        <w:trPr>
          <w:trHeight w:hRule="exact" w:val="401"/>
        </w:trPr>
        <w:tc>
          <w:tcPr>
            <w:tcW w:w="3085" w:type="dxa"/>
            <w:tcBorders>
              <w:left w:val="single" w:sz="4" w:space="0" w:color="000000"/>
            </w:tcBorders>
            <w:shd w:val="clear" w:color="auto" w:fill="CC99FF"/>
          </w:tcPr>
          <w:p w:rsidR="0068485E" w:rsidRDefault="0068485E" w:rsidP="00130EAE">
            <w:pPr>
              <w:pStyle w:val="TableParagraph"/>
              <w:ind w:right="134"/>
              <w:rPr>
                <w:sz w:val="16"/>
              </w:rPr>
            </w:pPr>
            <w:r>
              <w:rPr>
                <w:sz w:val="16"/>
              </w:rPr>
              <w:lastRenderedPageBreak/>
              <w:t>Learners receive regular feedback which supports their progress in learning</w:t>
            </w:r>
          </w:p>
        </w:tc>
        <w:tc>
          <w:tcPr>
            <w:tcW w:w="710" w:type="dxa"/>
          </w:tcPr>
          <w:p w:rsidR="0068485E" w:rsidRDefault="0068485E" w:rsidP="00130EAE"/>
        </w:tc>
        <w:tc>
          <w:tcPr>
            <w:tcW w:w="708" w:type="dxa"/>
          </w:tcPr>
          <w:p w:rsidR="0068485E" w:rsidRDefault="0068485E" w:rsidP="00130EAE"/>
        </w:tc>
        <w:tc>
          <w:tcPr>
            <w:tcW w:w="710" w:type="dxa"/>
          </w:tcPr>
          <w:p w:rsidR="0068485E" w:rsidRDefault="0068485E" w:rsidP="00130EAE"/>
        </w:tc>
        <w:tc>
          <w:tcPr>
            <w:tcW w:w="4434" w:type="dxa"/>
            <w:vMerge w:val="restart"/>
          </w:tcPr>
          <w:p w:rsidR="0068485E" w:rsidRDefault="0068485E" w:rsidP="00130EAE"/>
        </w:tc>
      </w:tr>
      <w:tr w:rsidR="0068485E" w:rsidTr="00050743">
        <w:trPr>
          <w:trHeight w:hRule="exact" w:val="596"/>
        </w:trPr>
        <w:tc>
          <w:tcPr>
            <w:tcW w:w="3085" w:type="dxa"/>
            <w:tcBorders>
              <w:left w:val="single" w:sz="4" w:space="0" w:color="000000"/>
            </w:tcBorders>
            <w:shd w:val="clear" w:color="auto" w:fill="CC99FF"/>
          </w:tcPr>
          <w:p w:rsidR="0068485E" w:rsidRDefault="0068485E" w:rsidP="00130EAE">
            <w:pPr>
              <w:pStyle w:val="TableParagraph"/>
              <w:ind w:right="154"/>
              <w:rPr>
                <w:sz w:val="16"/>
              </w:rPr>
            </w:pPr>
            <w:r>
              <w:rPr>
                <w:sz w:val="16"/>
              </w:rPr>
              <w:t xml:space="preserve">The feedback to learners is related to the success criteria and </w:t>
            </w:r>
            <w:r>
              <w:rPr>
                <w:sz w:val="16"/>
                <w:u w:val="single"/>
              </w:rPr>
              <w:t>allows them to set targets for their next steps in their learning</w:t>
            </w:r>
          </w:p>
        </w:tc>
        <w:tc>
          <w:tcPr>
            <w:tcW w:w="710" w:type="dxa"/>
          </w:tcPr>
          <w:p w:rsidR="0068485E" w:rsidRDefault="0068485E" w:rsidP="00130EAE"/>
        </w:tc>
        <w:tc>
          <w:tcPr>
            <w:tcW w:w="708" w:type="dxa"/>
          </w:tcPr>
          <w:p w:rsidR="0068485E" w:rsidRDefault="0068485E" w:rsidP="00130EAE"/>
        </w:tc>
        <w:tc>
          <w:tcPr>
            <w:tcW w:w="710" w:type="dxa"/>
          </w:tcPr>
          <w:p w:rsidR="0068485E" w:rsidRDefault="0068485E" w:rsidP="00130EAE"/>
        </w:tc>
        <w:tc>
          <w:tcPr>
            <w:tcW w:w="4434" w:type="dxa"/>
            <w:vMerge/>
          </w:tcPr>
          <w:p w:rsidR="0068485E" w:rsidRDefault="0068485E" w:rsidP="00130EAE"/>
        </w:tc>
      </w:tr>
      <w:tr w:rsidR="0068485E" w:rsidTr="00050743">
        <w:trPr>
          <w:trHeight w:hRule="exact" w:val="499"/>
        </w:trPr>
        <w:tc>
          <w:tcPr>
            <w:tcW w:w="3085" w:type="dxa"/>
            <w:tcBorders>
              <w:left w:val="single" w:sz="4" w:space="0" w:color="000000"/>
            </w:tcBorders>
            <w:shd w:val="clear" w:color="auto" w:fill="CC99FF"/>
          </w:tcPr>
          <w:p w:rsidR="0068485E" w:rsidRDefault="0068485E" w:rsidP="00130EAE">
            <w:pPr>
              <w:pStyle w:val="TableParagraph"/>
              <w:ind w:right="167"/>
              <w:rPr>
                <w:b/>
                <w:sz w:val="20"/>
              </w:rPr>
            </w:pPr>
            <w:r>
              <w:rPr>
                <w:b/>
                <w:sz w:val="20"/>
              </w:rPr>
              <w:t>Overview of Assessment Evidence: Achievement of a Level</w:t>
            </w:r>
          </w:p>
        </w:tc>
        <w:tc>
          <w:tcPr>
            <w:tcW w:w="710" w:type="dxa"/>
          </w:tcPr>
          <w:p w:rsidR="0068485E" w:rsidRDefault="0068485E" w:rsidP="00130EAE"/>
        </w:tc>
        <w:tc>
          <w:tcPr>
            <w:tcW w:w="708" w:type="dxa"/>
          </w:tcPr>
          <w:p w:rsidR="0068485E" w:rsidRDefault="0068485E" w:rsidP="00130EAE"/>
        </w:tc>
        <w:tc>
          <w:tcPr>
            <w:tcW w:w="710" w:type="dxa"/>
          </w:tcPr>
          <w:p w:rsidR="0068485E" w:rsidRDefault="0068485E" w:rsidP="00130EAE"/>
        </w:tc>
        <w:tc>
          <w:tcPr>
            <w:tcW w:w="4434" w:type="dxa"/>
            <w:vMerge w:val="restart"/>
          </w:tcPr>
          <w:p w:rsidR="0068485E" w:rsidRDefault="0068485E" w:rsidP="00130EAE">
            <w:pPr>
              <w:pStyle w:val="TableParagraph"/>
              <w:spacing w:line="243" w:lineRule="exact"/>
              <w:ind w:left="0" w:right="188"/>
              <w:rPr>
                <w:b/>
                <w:sz w:val="20"/>
              </w:rPr>
            </w:pPr>
            <w:r>
              <w:rPr>
                <w:b/>
                <w:sz w:val="20"/>
              </w:rPr>
              <w:t>Overview of Achievement at a Level:</w:t>
            </w:r>
          </w:p>
        </w:tc>
      </w:tr>
      <w:tr w:rsidR="0068485E" w:rsidTr="00050743">
        <w:trPr>
          <w:trHeight w:hRule="exact" w:val="595"/>
        </w:trPr>
        <w:tc>
          <w:tcPr>
            <w:tcW w:w="3085" w:type="dxa"/>
            <w:tcBorders>
              <w:left w:val="single" w:sz="4" w:space="0" w:color="000000"/>
            </w:tcBorders>
            <w:shd w:val="clear" w:color="auto" w:fill="CC99FF"/>
          </w:tcPr>
          <w:p w:rsidR="0068485E" w:rsidRDefault="0068485E" w:rsidP="00130EAE">
            <w:pPr>
              <w:pStyle w:val="TableParagraph"/>
              <w:ind w:right="336"/>
              <w:jc w:val="both"/>
              <w:rPr>
                <w:sz w:val="16"/>
              </w:rPr>
            </w:pPr>
            <w:r>
              <w:rPr>
                <w:sz w:val="16"/>
              </w:rPr>
              <w:t xml:space="preserve">The evidence includes periodic / holistic assessments which show </w:t>
            </w:r>
            <w:r>
              <w:rPr>
                <w:b/>
                <w:sz w:val="16"/>
              </w:rPr>
              <w:t xml:space="preserve">how much </w:t>
            </w:r>
            <w:r>
              <w:rPr>
                <w:sz w:val="16"/>
              </w:rPr>
              <w:t xml:space="preserve">and </w:t>
            </w:r>
            <w:r>
              <w:rPr>
                <w:b/>
                <w:sz w:val="16"/>
              </w:rPr>
              <w:t xml:space="preserve">how well </w:t>
            </w:r>
            <w:r>
              <w:rPr>
                <w:sz w:val="16"/>
              </w:rPr>
              <w:t>a learner has progressed:</w:t>
            </w:r>
          </w:p>
        </w:tc>
        <w:tc>
          <w:tcPr>
            <w:tcW w:w="710" w:type="dxa"/>
          </w:tcPr>
          <w:p w:rsidR="0068485E" w:rsidRDefault="0068485E" w:rsidP="00130EAE"/>
        </w:tc>
        <w:tc>
          <w:tcPr>
            <w:tcW w:w="708" w:type="dxa"/>
          </w:tcPr>
          <w:p w:rsidR="0068485E" w:rsidRDefault="0068485E" w:rsidP="00130EAE"/>
        </w:tc>
        <w:tc>
          <w:tcPr>
            <w:tcW w:w="710" w:type="dxa"/>
          </w:tcPr>
          <w:p w:rsidR="0068485E" w:rsidRDefault="0068485E" w:rsidP="00130EAE"/>
        </w:tc>
        <w:tc>
          <w:tcPr>
            <w:tcW w:w="4434" w:type="dxa"/>
            <w:vMerge/>
          </w:tcPr>
          <w:p w:rsidR="0068485E" w:rsidRDefault="0068485E" w:rsidP="00130EAE"/>
        </w:tc>
      </w:tr>
      <w:tr w:rsidR="0068485E" w:rsidTr="00050743">
        <w:trPr>
          <w:trHeight w:hRule="exact" w:val="605"/>
        </w:trPr>
        <w:tc>
          <w:tcPr>
            <w:tcW w:w="3085" w:type="dxa"/>
            <w:tcBorders>
              <w:left w:val="single" w:sz="4" w:space="0" w:color="000000"/>
            </w:tcBorders>
            <w:shd w:val="clear" w:color="auto" w:fill="CC99FF"/>
          </w:tcPr>
          <w:p w:rsidR="0068485E" w:rsidRDefault="0068485E" w:rsidP="0068485E">
            <w:pPr>
              <w:pStyle w:val="TableParagraph"/>
              <w:numPr>
                <w:ilvl w:val="0"/>
                <w:numId w:val="25"/>
              </w:numPr>
              <w:tabs>
                <w:tab w:val="left" w:pos="824"/>
              </w:tabs>
              <w:spacing w:line="242" w:lineRule="auto"/>
              <w:ind w:right="166"/>
              <w:jc w:val="both"/>
              <w:rPr>
                <w:sz w:val="16"/>
              </w:rPr>
            </w:pPr>
            <w:r>
              <w:rPr>
                <w:sz w:val="16"/>
              </w:rPr>
              <w:t>The assessment evidence</w:t>
            </w:r>
            <w:r>
              <w:rPr>
                <w:spacing w:val="-12"/>
                <w:sz w:val="16"/>
              </w:rPr>
              <w:t xml:space="preserve"> </w:t>
            </w:r>
            <w:r>
              <w:rPr>
                <w:sz w:val="16"/>
              </w:rPr>
              <w:t>brings together a number of Es and Os across</w:t>
            </w:r>
            <w:r>
              <w:rPr>
                <w:spacing w:val="-6"/>
                <w:sz w:val="16"/>
              </w:rPr>
              <w:t xml:space="preserve"> </w:t>
            </w:r>
            <w:r>
              <w:rPr>
                <w:sz w:val="16"/>
              </w:rPr>
              <w:t>organiser(s)</w:t>
            </w:r>
          </w:p>
        </w:tc>
        <w:tc>
          <w:tcPr>
            <w:tcW w:w="710" w:type="dxa"/>
          </w:tcPr>
          <w:p w:rsidR="0068485E" w:rsidRDefault="0068485E" w:rsidP="00130EAE"/>
        </w:tc>
        <w:tc>
          <w:tcPr>
            <w:tcW w:w="708" w:type="dxa"/>
          </w:tcPr>
          <w:p w:rsidR="0068485E" w:rsidRDefault="0068485E" w:rsidP="00130EAE"/>
        </w:tc>
        <w:tc>
          <w:tcPr>
            <w:tcW w:w="710" w:type="dxa"/>
          </w:tcPr>
          <w:p w:rsidR="0068485E" w:rsidRDefault="0068485E" w:rsidP="00130EAE"/>
        </w:tc>
        <w:tc>
          <w:tcPr>
            <w:tcW w:w="4434" w:type="dxa"/>
            <w:vMerge/>
          </w:tcPr>
          <w:p w:rsidR="0068485E" w:rsidRDefault="0068485E" w:rsidP="00130EAE"/>
        </w:tc>
      </w:tr>
      <w:tr w:rsidR="0068485E" w:rsidTr="00050743">
        <w:trPr>
          <w:trHeight w:hRule="exact" w:val="996"/>
        </w:trPr>
        <w:tc>
          <w:tcPr>
            <w:tcW w:w="3085" w:type="dxa"/>
            <w:tcBorders>
              <w:left w:val="single" w:sz="4" w:space="0" w:color="000000"/>
            </w:tcBorders>
            <w:shd w:val="clear" w:color="auto" w:fill="CC99FF"/>
          </w:tcPr>
          <w:p w:rsidR="0068485E" w:rsidRDefault="0068485E" w:rsidP="0068485E">
            <w:pPr>
              <w:pStyle w:val="TableParagraph"/>
              <w:numPr>
                <w:ilvl w:val="0"/>
                <w:numId w:val="24"/>
              </w:numPr>
              <w:tabs>
                <w:tab w:val="left" w:pos="824"/>
              </w:tabs>
              <w:ind w:right="191"/>
              <w:rPr>
                <w:sz w:val="16"/>
              </w:rPr>
            </w:pPr>
            <w:r>
              <w:rPr>
                <w:sz w:val="16"/>
              </w:rPr>
              <w:t xml:space="preserve">The assessment evidence demonstrates </w:t>
            </w:r>
            <w:r>
              <w:rPr>
                <w:b/>
                <w:sz w:val="16"/>
              </w:rPr>
              <w:t xml:space="preserve">breadth </w:t>
            </w:r>
            <w:r>
              <w:rPr>
                <w:sz w:val="16"/>
              </w:rPr>
              <w:t>of learning across the knowledge, understanding and skills set</w:t>
            </w:r>
            <w:r>
              <w:rPr>
                <w:spacing w:val="-14"/>
                <w:sz w:val="16"/>
              </w:rPr>
              <w:t xml:space="preserve"> </w:t>
            </w:r>
            <w:r>
              <w:rPr>
                <w:sz w:val="16"/>
              </w:rPr>
              <w:t>out in the Es and Os for the</w:t>
            </w:r>
            <w:r>
              <w:rPr>
                <w:spacing w:val="-13"/>
                <w:sz w:val="16"/>
              </w:rPr>
              <w:t xml:space="preserve"> </w:t>
            </w:r>
            <w:r>
              <w:rPr>
                <w:sz w:val="16"/>
              </w:rPr>
              <w:t>level.</w:t>
            </w:r>
          </w:p>
        </w:tc>
        <w:tc>
          <w:tcPr>
            <w:tcW w:w="710" w:type="dxa"/>
          </w:tcPr>
          <w:p w:rsidR="0068485E" w:rsidRDefault="0068485E" w:rsidP="00130EAE"/>
        </w:tc>
        <w:tc>
          <w:tcPr>
            <w:tcW w:w="708" w:type="dxa"/>
          </w:tcPr>
          <w:p w:rsidR="0068485E" w:rsidRDefault="0068485E" w:rsidP="00130EAE"/>
        </w:tc>
        <w:tc>
          <w:tcPr>
            <w:tcW w:w="710" w:type="dxa"/>
          </w:tcPr>
          <w:p w:rsidR="0068485E" w:rsidRDefault="0068485E" w:rsidP="00130EAE"/>
        </w:tc>
        <w:tc>
          <w:tcPr>
            <w:tcW w:w="4434" w:type="dxa"/>
            <w:vMerge/>
          </w:tcPr>
          <w:p w:rsidR="0068485E" w:rsidRDefault="0068485E" w:rsidP="00130EAE"/>
        </w:tc>
      </w:tr>
      <w:tr w:rsidR="0068485E" w:rsidTr="00050743">
        <w:trPr>
          <w:trHeight w:hRule="exact" w:val="800"/>
        </w:trPr>
        <w:tc>
          <w:tcPr>
            <w:tcW w:w="3085" w:type="dxa"/>
            <w:tcBorders>
              <w:left w:val="single" w:sz="4" w:space="0" w:color="000000"/>
            </w:tcBorders>
            <w:shd w:val="clear" w:color="auto" w:fill="CC99FF"/>
          </w:tcPr>
          <w:p w:rsidR="0068485E" w:rsidRDefault="0068485E" w:rsidP="0068485E">
            <w:pPr>
              <w:pStyle w:val="TableParagraph"/>
              <w:numPr>
                <w:ilvl w:val="0"/>
                <w:numId w:val="23"/>
              </w:numPr>
              <w:tabs>
                <w:tab w:val="left" w:pos="824"/>
              </w:tabs>
              <w:ind w:right="107"/>
              <w:rPr>
                <w:sz w:val="16"/>
              </w:rPr>
            </w:pPr>
            <w:r>
              <w:rPr>
                <w:sz w:val="16"/>
              </w:rPr>
              <w:t xml:space="preserve">The assessment evidence shows that the learner to respond can respond to the level of </w:t>
            </w:r>
            <w:r>
              <w:rPr>
                <w:b/>
                <w:sz w:val="16"/>
              </w:rPr>
              <w:t xml:space="preserve">challenge </w:t>
            </w:r>
            <w:r>
              <w:rPr>
                <w:sz w:val="16"/>
              </w:rPr>
              <w:t>in the Es and Os /</w:t>
            </w:r>
            <w:r>
              <w:rPr>
                <w:spacing w:val="-14"/>
                <w:sz w:val="16"/>
              </w:rPr>
              <w:t xml:space="preserve"> </w:t>
            </w:r>
            <w:r>
              <w:rPr>
                <w:sz w:val="16"/>
              </w:rPr>
              <w:t>Benchmarks</w:t>
            </w:r>
          </w:p>
        </w:tc>
        <w:tc>
          <w:tcPr>
            <w:tcW w:w="710" w:type="dxa"/>
          </w:tcPr>
          <w:p w:rsidR="0068485E" w:rsidRDefault="0068485E" w:rsidP="00130EAE"/>
        </w:tc>
        <w:tc>
          <w:tcPr>
            <w:tcW w:w="708" w:type="dxa"/>
          </w:tcPr>
          <w:p w:rsidR="0068485E" w:rsidRDefault="0068485E" w:rsidP="00130EAE"/>
        </w:tc>
        <w:tc>
          <w:tcPr>
            <w:tcW w:w="710" w:type="dxa"/>
          </w:tcPr>
          <w:p w:rsidR="0068485E" w:rsidRDefault="0068485E" w:rsidP="00130EAE"/>
        </w:tc>
        <w:tc>
          <w:tcPr>
            <w:tcW w:w="4434" w:type="dxa"/>
            <w:vMerge/>
          </w:tcPr>
          <w:p w:rsidR="0068485E" w:rsidRDefault="0068485E" w:rsidP="00130EAE"/>
        </w:tc>
      </w:tr>
      <w:tr w:rsidR="0068485E" w:rsidTr="00050743">
        <w:trPr>
          <w:trHeight w:hRule="exact" w:val="799"/>
        </w:trPr>
        <w:tc>
          <w:tcPr>
            <w:tcW w:w="3085" w:type="dxa"/>
            <w:tcBorders>
              <w:left w:val="single" w:sz="4" w:space="0" w:color="000000"/>
            </w:tcBorders>
            <w:shd w:val="clear" w:color="auto" w:fill="CC99FF"/>
          </w:tcPr>
          <w:p w:rsidR="0068485E" w:rsidRDefault="0068485E" w:rsidP="0068485E">
            <w:pPr>
              <w:pStyle w:val="TableParagraph"/>
              <w:numPr>
                <w:ilvl w:val="0"/>
                <w:numId w:val="22"/>
              </w:numPr>
              <w:tabs>
                <w:tab w:val="left" w:pos="824"/>
              </w:tabs>
              <w:ind w:right="154"/>
              <w:rPr>
                <w:sz w:val="16"/>
              </w:rPr>
            </w:pPr>
            <w:r>
              <w:rPr>
                <w:sz w:val="16"/>
              </w:rPr>
              <w:t>The assessment evidence</w:t>
            </w:r>
            <w:r>
              <w:rPr>
                <w:spacing w:val="-12"/>
                <w:sz w:val="16"/>
              </w:rPr>
              <w:t xml:space="preserve"> </w:t>
            </w:r>
            <w:r>
              <w:rPr>
                <w:sz w:val="16"/>
              </w:rPr>
              <w:t xml:space="preserve">allows the learner to demonstrate </w:t>
            </w:r>
            <w:r>
              <w:rPr>
                <w:b/>
                <w:sz w:val="16"/>
              </w:rPr>
              <w:t xml:space="preserve">application </w:t>
            </w:r>
            <w:r>
              <w:rPr>
                <w:sz w:val="16"/>
              </w:rPr>
              <w:t>of learning in new and unfamiliar</w:t>
            </w:r>
            <w:r>
              <w:rPr>
                <w:spacing w:val="-10"/>
                <w:sz w:val="16"/>
              </w:rPr>
              <w:t xml:space="preserve"> </w:t>
            </w:r>
            <w:r>
              <w:rPr>
                <w:sz w:val="16"/>
              </w:rPr>
              <w:t>contexts</w:t>
            </w:r>
          </w:p>
        </w:tc>
        <w:tc>
          <w:tcPr>
            <w:tcW w:w="710" w:type="dxa"/>
          </w:tcPr>
          <w:p w:rsidR="0068485E" w:rsidRDefault="0068485E" w:rsidP="00130EAE"/>
        </w:tc>
        <w:tc>
          <w:tcPr>
            <w:tcW w:w="708" w:type="dxa"/>
          </w:tcPr>
          <w:p w:rsidR="0068485E" w:rsidRDefault="0068485E" w:rsidP="00130EAE"/>
        </w:tc>
        <w:tc>
          <w:tcPr>
            <w:tcW w:w="710" w:type="dxa"/>
          </w:tcPr>
          <w:p w:rsidR="0068485E" w:rsidRDefault="0068485E" w:rsidP="00130EAE"/>
        </w:tc>
        <w:tc>
          <w:tcPr>
            <w:tcW w:w="4434" w:type="dxa"/>
            <w:vMerge/>
          </w:tcPr>
          <w:p w:rsidR="0068485E" w:rsidRDefault="0068485E" w:rsidP="00130EAE"/>
        </w:tc>
      </w:tr>
      <w:tr w:rsidR="0068485E" w:rsidTr="00050743">
        <w:trPr>
          <w:trHeight w:hRule="exact" w:val="1190"/>
        </w:trPr>
        <w:tc>
          <w:tcPr>
            <w:tcW w:w="3085" w:type="dxa"/>
            <w:tcBorders>
              <w:left w:val="single" w:sz="4" w:space="0" w:color="000000"/>
            </w:tcBorders>
            <w:shd w:val="clear" w:color="auto" w:fill="CC99FF"/>
          </w:tcPr>
          <w:p w:rsidR="0068485E" w:rsidRDefault="0068485E" w:rsidP="0068485E">
            <w:pPr>
              <w:pStyle w:val="TableParagraph"/>
              <w:numPr>
                <w:ilvl w:val="0"/>
                <w:numId w:val="21"/>
              </w:numPr>
              <w:tabs>
                <w:tab w:val="left" w:pos="824"/>
              </w:tabs>
              <w:ind w:right="192"/>
              <w:rPr>
                <w:b/>
                <w:sz w:val="16"/>
              </w:rPr>
            </w:pPr>
            <w:r>
              <w:rPr>
                <w:sz w:val="16"/>
              </w:rPr>
              <w:t xml:space="preserve">The learner has responded consistently well to the level of challenge set out in the Es and Os for the level and </w:t>
            </w:r>
            <w:r>
              <w:rPr>
                <w:b/>
                <w:sz w:val="16"/>
              </w:rPr>
              <w:t>has moved forward in their learning at the next level in some</w:t>
            </w:r>
            <w:r>
              <w:rPr>
                <w:b/>
                <w:spacing w:val="-6"/>
                <w:sz w:val="16"/>
              </w:rPr>
              <w:t xml:space="preserve"> </w:t>
            </w:r>
            <w:r>
              <w:rPr>
                <w:b/>
                <w:sz w:val="16"/>
              </w:rPr>
              <w:t>aspects</w:t>
            </w:r>
          </w:p>
        </w:tc>
        <w:tc>
          <w:tcPr>
            <w:tcW w:w="710" w:type="dxa"/>
          </w:tcPr>
          <w:p w:rsidR="0068485E" w:rsidRDefault="0068485E" w:rsidP="00130EAE"/>
        </w:tc>
        <w:tc>
          <w:tcPr>
            <w:tcW w:w="708" w:type="dxa"/>
          </w:tcPr>
          <w:p w:rsidR="0068485E" w:rsidRDefault="0068485E" w:rsidP="00130EAE"/>
        </w:tc>
        <w:tc>
          <w:tcPr>
            <w:tcW w:w="710" w:type="dxa"/>
          </w:tcPr>
          <w:p w:rsidR="0068485E" w:rsidRDefault="0068485E" w:rsidP="00130EAE"/>
        </w:tc>
        <w:tc>
          <w:tcPr>
            <w:tcW w:w="4434" w:type="dxa"/>
            <w:vMerge/>
          </w:tcPr>
          <w:p w:rsidR="0068485E" w:rsidRDefault="0068485E" w:rsidP="00130EAE"/>
        </w:tc>
      </w:tr>
      <w:tr w:rsidR="0068485E" w:rsidTr="00050743">
        <w:trPr>
          <w:trHeight w:hRule="exact" w:val="605"/>
        </w:trPr>
        <w:tc>
          <w:tcPr>
            <w:tcW w:w="3085" w:type="dxa"/>
            <w:tcBorders>
              <w:left w:val="single" w:sz="4" w:space="0" w:color="000000"/>
            </w:tcBorders>
            <w:shd w:val="clear" w:color="auto" w:fill="CC99FF"/>
          </w:tcPr>
          <w:p w:rsidR="0068485E" w:rsidRDefault="0068485E" w:rsidP="0068485E">
            <w:pPr>
              <w:pStyle w:val="TableParagraph"/>
              <w:numPr>
                <w:ilvl w:val="0"/>
                <w:numId w:val="20"/>
              </w:numPr>
              <w:tabs>
                <w:tab w:val="left" w:pos="824"/>
              </w:tabs>
              <w:spacing w:line="242" w:lineRule="auto"/>
              <w:ind w:right="142"/>
              <w:rPr>
                <w:sz w:val="16"/>
              </w:rPr>
            </w:pPr>
            <w:r>
              <w:rPr>
                <w:sz w:val="16"/>
              </w:rPr>
              <w:t xml:space="preserve">The assessment evidence comes from the </w:t>
            </w:r>
            <w:r>
              <w:rPr>
                <w:b/>
                <w:sz w:val="16"/>
              </w:rPr>
              <w:t xml:space="preserve">four contexts </w:t>
            </w:r>
            <w:r>
              <w:rPr>
                <w:sz w:val="16"/>
              </w:rPr>
              <w:t>for learning</w:t>
            </w:r>
          </w:p>
        </w:tc>
        <w:tc>
          <w:tcPr>
            <w:tcW w:w="710" w:type="dxa"/>
          </w:tcPr>
          <w:p w:rsidR="0068485E" w:rsidRDefault="0068485E" w:rsidP="00130EAE"/>
        </w:tc>
        <w:tc>
          <w:tcPr>
            <w:tcW w:w="708" w:type="dxa"/>
          </w:tcPr>
          <w:p w:rsidR="0068485E" w:rsidRDefault="0068485E" w:rsidP="00130EAE"/>
        </w:tc>
        <w:tc>
          <w:tcPr>
            <w:tcW w:w="710" w:type="dxa"/>
          </w:tcPr>
          <w:p w:rsidR="0068485E" w:rsidRDefault="0068485E" w:rsidP="00130EAE"/>
        </w:tc>
        <w:tc>
          <w:tcPr>
            <w:tcW w:w="4434" w:type="dxa"/>
            <w:vMerge/>
          </w:tcPr>
          <w:p w:rsidR="0068485E" w:rsidRDefault="0068485E" w:rsidP="00130EAE"/>
        </w:tc>
      </w:tr>
      <w:tr w:rsidR="0068485E" w:rsidTr="00050743">
        <w:trPr>
          <w:trHeight w:hRule="exact" w:val="595"/>
        </w:trPr>
        <w:tc>
          <w:tcPr>
            <w:tcW w:w="3085" w:type="dxa"/>
            <w:tcBorders>
              <w:left w:val="single" w:sz="4" w:space="0" w:color="000000"/>
            </w:tcBorders>
            <w:shd w:val="clear" w:color="auto" w:fill="CC99FF"/>
          </w:tcPr>
          <w:p w:rsidR="0068485E" w:rsidRDefault="0068485E" w:rsidP="00130EAE">
            <w:pPr>
              <w:pStyle w:val="TableParagraph"/>
              <w:ind w:right="167"/>
              <w:rPr>
                <w:sz w:val="16"/>
              </w:rPr>
            </w:pPr>
            <w:r>
              <w:rPr>
                <w:sz w:val="16"/>
              </w:rPr>
              <w:t>There are no major gaps in the learning for example with respect to the relevant organiser(s) in your curricular area.</w:t>
            </w:r>
          </w:p>
        </w:tc>
        <w:tc>
          <w:tcPr>
            <w:tcW w:w="710" w:type="dxa"/>
          </w:tcPr>
          <w:p w:rsidR="0068485E" w:rsidRDefault="0068485E" w:rsidP="00130EAE"/>
        </w:tc>
        <w:tc>
          <w:tcPr>
            <w:tcW w:w="708" w:type="dxa"/>
          </w:tcPr>
          <w:p w:rsidR="0068485E" w:rsidRDefault="0068485E" w:rsidP="00130EAE"/>
        </w:tc>
        <w:tc>
          <w:tcPr>
            <w:tcW w:w="710" w:type="dxa"/>
          </w:tcPr>
          <w:p w:rsidR="0068485E" w:rsidRDefault="0068485E" w:rsidP="00130EAE"/>
        </w:tc>
        <w:tc>
          <w:tcPr>
            <w:tcW w:w="4434" w:type="dxa"/>
            <w:vMerge/>
          </w:tcPr>
          <w:p w:rsidR="0068485E" w:rsidRDefault="0068485E" w:rsidP="00130EAE"/>
        </w:tc>
      </w:tr>
      <w:tr w:rsidR="0068485E" w:rsidTr="00050743">
        <w:trPr>
          <w:trHeight w:hRule="exact" w:val="401"/>
        </w:trPr>
        <w:tc>
          <w:tcPr>
            <w:tcW w:w="3085" w:type="dxa"/>
            <w:tcBorders>
              <w:left w:val="single" w:sz="4" w:space="0" w:color="000000"/>
            </w:tcBorders>
            <w:shd w:val="clear" w:color="auto" w:fill="CC99FF"/>
          </w:tcPr>
          <w:p w:rsidR="0068485E" w:rsidRDefault="0068485E" w:rsidP="00130EAE">
            <w:pPr>
              <w:pStyle w:val="TableParagraph"/>
              <w:ind w:right="134"/>
              <w:rPr>
                <w:sz w:val="16"/>
              </w:rPr>
            </w:pPr>
            <w:r>
              <w:rPr>
                <w:sz w:val="16"/>
              </w:rPr>
              <w:t>The moderation judgements of the school are sound and appropriate</w:t>
            </w:r>
          </w:p>
        </w:tc>
        <w:tc>
          <w:tcPr>
            <w:tcW w:w="710" w:type="dxa"/>
          </w:tcPr>
          <w:p w:rsidR="0068485E" w:rsidRDefault="0068485E" w:rsidP="00130EAE"/>
        </w:tc>
        <w:tc>
          <w:tcPr>
            <w:tcW w:w="708" w:type="dxa"/>
          </w:tcPr>
          <w:p w:rsidR="0068485E" w:rsidRDefault="0068485E" w:rsidP="00130EAE"/>
        </w:tc>
        <w:tc>
          <w:tcPr>
            <w:tcW w:w="710" w:type="dxa"/>
          </w:tcPr>
          <w:p w:rsidR="0068485E" w:rsidRDefault="0068485E" w:rsidP="00130EAE"/>
        </w:tc>
        <w:tc>
          <w:tcPr>
            <w:tcW w:w="4434" w:type="dxa"/>
            <w:vMerge/>
          </w:tcPr>
          <w:p w:rsidR="0068485E" w:rsidRDefault="0068485E" w:rsidP="00130EAE"/>
        </w:tc>
      </w:tr>
    </w:tbl>
    <w:p w:rsidR="0068485E" w:rsidRDefault="00724016" w:rsidP="0068485E">
      <w:pPr>
        <w:pStyle w:val="BodyText"/>
        <w:rPr>
          <w:b/>
          <w:sz w:val="20"/>
        </w:rPr>
      </w:pPr>
      <w:r>
        <w:rPr>
          <w:noProof/>
          <w:lang w:val="en-GB" w:eastAsia="en-GB"/>
        </w:rPr>
        <mc:AlternateContent>
          <mc:Choice Requires="wps">
            <w:drawing>
              <wp:anchor distT="0" distB="0" distL="114299" distR="114299" simplePos="0" relativeHeight="251676160" behindDoc="1" locked="0" layoutInCell="1" allowOverlap="1">
                <wp:simplePos x="0" y="0"/>
                <wp:positionH relativeFrom="page">
                  <wp:posOffset>4168139</wp:posOffset>
                </wp:positionH>
                <wp:positionV relativeFrom="page">
                  <wp:posOffset>914400</wp:posOffset>
                </wp:positionV>
                <wp:extent cx="0" cy="31750"/>
                <wp:effectExtent l="0" t="0" r="19050" b="25400"/>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17BEC" id="Line 2" o:spid="_x0000_s1026" style="position:absolute;z-index:-25164032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28.2pt,1in" to="328.2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j8EQIAACc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">
                <w10:wrap anchorx="page" anchory="page"/>
              </v:line>
            </w:pict>
          </mc:Fallback>
        </mc:AlternateContent>
      </w:r>
    </w:p>
    <w:p w:rsidR="0068485E" w:rsidRDefault="0068485E" w:rsidP="0068485E">
      <w:pPr>
        <w:pStyle w:val="BodyText"/>
        <w:spacing w:before="9"/>
        <w:rPr>
          <w:b/>
          <w:sz w:val="14"/>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72"/>
        <w:gridCol w:w="717"/>
        <w:gridCol w:w="957"/>
        <w:gridCol w:w="709"/>
        <w:gridCol w:w="709"/>
      </w:tblGrid>
      <w:tr w:rsidR="0068485E" w:rsidTr="00044A94">
        <w:trPr>
          <w:trHeight w:hRule="exact" w:val="363"/>
        </w:trPr>
        <w:tc>
          <w:tcPr>
            <w:tcW w:w="6572" w:type="dxa"/>
            <w:tcBorders>
              <w:left w:val="single" w:sz="4" w:space="0" w:color="000000"/>
            </w:tcBorders>
            <w:shd w:val="clear" w:color="auto" w:fill="DBE4F0"/>
          </w:tcPr>
          <w:p w:rsidR="0068485E" w:rsidRPr="00044A94" w:rsidRDefault="0068485E" w:rsidP="00044A94">
            <w:pPr>
              <w:pStyle w:val="TableParagraph"/>
              <w:spacing w:line="194" w:lineRule="exact"/>
              <w:ind w:left="0"/>
              <w:rPr>
                <w:b/>
              </w:rPr>
            </w:pPr>
            <w:r w:rsidRPr="00044A94">
              <w:rPr>
                <w:b/>
              </w:rPr>
              <w:t>Has the learner achieved the level?</w:t>
            </w:r>
          </w:p>
          <w:p w:rsidR="008319A5" w:rsidRDefault="008319A5" w:rsidP="00130EAE">
            <w:pPr>
              <w:pStyle w:val="TableParagraph"/>
              <w:spacing w:line="194" w:lineRule="exact"/>
              <w:rPr>
                <w:sz w:val="16"/>
              </w:rPr>
            </w:pPr>
          </w:p>
          <w:p w:rsidR="008319A5" w:rsidRDefault="008319A5" w:rsidP="00130EAE">
            <w:pPr>
              <w:pStyle w:val="TableParagraph"/>
              <w:spacing w:line="194" w:lineRule="exact"/>
              <w:rPr>
                <w:sz w:val="16"/>
              </w:rPr>
            </w:pPr>
          </w:p>
          <w:p w:rsidR="00050743" w:rsidRDefault="00050743" w:rsidP="00130EAE">
            <w:pPr>
              <w:pStyle w:val="TableParagraph"/>
              <w:spacing w:line="194" w:lineRule="exact"/>
              <w:rPr>
                <w:sz w:val="16"/>
              </w:rPr>
            </w:pPr>
          </w:p>
          <w:p w:rsidR="00050743" w:rsidRDefault="00050743" w:rsidP="00130EAE">
            <w:pPr>
              <w:pStyle w:val="TableParagraph"/>
              <w:spacing w:line="194" w:lineRule="exact"/>
              <w:rPr>
                <w:sz w:val="16"/>
              </w:rPr>
            </w:pPr>
          </w:p>
          <w:p w:rsidR="00050743" w:rsidRDefault="00050743" w:rsidP="00130EAE">
            <w:pPr>
              <w:pStyle w:val="TableParagraph"/>
              <w:spacing w:line="194" w:lineRule="exact"/>
              <w:rPr>
                <w:sz w:val="16"/>
              </w:rPr>
            </w:pPr>
          </w:p>
        </w:tc>
        <w:tc>
          <w:tcPr>
            <w:tcW w:w="717" w:type="dxa"/>
            <w:shd w:val="clear" w:color="auto" w:fill="DBE4F0"/>
          </w:tcPr>
          <w:p w:rsidR="0068485E" w:rsidRDefault="0068485E" w:rsidP="00130EAE">
            <w:pPr>
              <w:pStyle w:val="TableParagraph"/>
              <w:spacing w:line="194" w:lineRule="exact"/>
              <w:ind w:right="143"/>
              <w:rPr>
                <w:sz w:val="16"/>
              </w:rPr>
            </w:pPr>
            <w:r>
              <w:rPr>
                <w:sz w:val="16"/>
              </w:rPr>
              <w:t>Yes</w:t>
            </w:r>
          </w:p>
        </w:tc>
        <w:tc>
          <w:tcPr>
            <w:tcW w:w="957" w:type="dxa"/>
          </w:tcPr>
          <w:p w:rsidR="0068485E" w:rsidRDefault="0068485E" w:rsidP="00130EAE"/>
        </w:tc>
        <w:tc>
          <w:tcPr>
            <w:tcW w:w="709" w:type="dxa"/>
            <w:shd w:val="clear" w:color="auto" w:fill="DBE4F0"/>
          </w:tcPr>
          <w:p w:rsidR="0068485E" w:rsidRDefault="0068485E" w:rsidP="00130EAE">
            <w:pPr>
              <w:pStyle w:val="TableParagraph"/>
              <w:spacing w:line="194" w:lineRule="exact"/>
              <w:rPr>
                <w:sz w:val="16"/>
              </w:rPr>
            </w:pPr>
            <w:r>
              <w:rPr>
                <w:sz w:val="16"/>
              </w:rPr>
              <w:t>No</w:t>
            </w:r>
          </w:p>
        </w:tc>
        <w:tc>
          <w:tcPr>
            <w:tcW w:w="709" w:type="dxa"/>
          </w:tcPr>
          <w:p w:rsidR="0068485E" w:rsidRDefault="0068485E" w:rsidP="00130EAE"/>
        </w:tc>
      </w:tr>
    </w:tbl>
    <w:p w:rsidR="0068485E" w:rsidRDefault="0068485E" w:rsidP="0068485E">
      <w:pPr>
        <w:pStyle w:val="BodyText"/>
        <w:rPr>
          <w:b/>
          <w:sz w:val="20"/>
        </w:rPr>
      </w:pPr>
    </w:p>
    <w:p w:rsidR="0068485E" w:rsidRDefault="0068485E" w:rsidP="0068485E">
      <w:pPr>
        <w:pStyle w:val="BodyText"/>
        <w:spacing w:before="8"/>
        <w:rPr>
          <w:b/>
          <w:sz w:val="21"/>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68485E" w:rsidTr="00130EAE">
        <w:trPr>
          <w:trHeight w:hRule="exact" w:val="1889"/>
        </w:trPr>
        <w:tc>
          <w:tcPr>
            <w:tcW w:w="9244" w:type="dxa"/>
            <w:tcBorders>
              <w:left w:val="single" w:sz="4" w:space="0" w:color="000000"/>
            </w:tcBorders>
          </w:tcPr>
          <w:p w:rsidR="0068485E" w:rsidRDefault="0068485E" w:rsidP="00130EAE">
            <w:pPr>
              <w:pStyle w:val="TableParagraph"/>
              <w:ind w:right="114"/>
            </w:pPr>
            <w:r>
              <w:t>What, if any, additional evidence or information would have been useful to help moderators confirm achievement of a level?</w:t>
            </w:r>
          </w:p>
        </w:tc>
      </w:tr>
      <w:tr w:rsidR="0068485E" w:rsidTr="00130EAE">
        <w:trPr>
          <w:trHeight w:hRule="exact" w:val="2429"/>
        </w:trPr>
        <w:tc>
          <w:tcPr>
            <w:tcW w:w="9244" w:type="dxa"/>
            <w:tcBorders>
              <w:left w:val="single" w:sz="4" w:space="0" w:color="000000"/>
            </w:tcBorders>
          </w:tcPr>
          <w:p w:rsidR="0068485E" w:rsidRDefault="006E4497" w:rsidP="00130EAE">
            <w:pPr>
              <w:pStyle w:val="TableParagraph"/>
              <w:ind w:right="345"/>
              <w:jc w:val="both"/>
            </w:pPr>
            <w:r>
              <w:t>Wh</w:t>
            </w:r>
            <w:r w:rsidR="0068485E">
              <w:t>at were the strengths in the evidence submitted and what steps should the school take now to continue to improve aspects of learning, teaching and assessment. (Please add additional pages as required)</w:t>
            </w:r>
          </w:p>
        </w:tc>
      </w:tr>
    </w:tbl>
    <w:p w:rsidR="0068485E" w:rsidRDefault="0068485E" w:rsidP="00044A94">
      <w:pPr>
        <w:jc w:val="center"/>
        <w:sectPr w:rsidR="0068485E" w:rsidSect="00050743">
          <w:pgSz w:w="11910" w:h="16840"/>
          <w:pgMar w:top="1420" w:right="800" w:bottom="1660" w:left="1220" w:header="0" w:footer="1472" w:gutter="0"/>
          <w:pgBorders w:offsetFrom="page">
            <w:top w:val="single" w:sz="4" w:space="24" w:color="auto"/>
            <w:left w:val="single" w:sz="4" w:space="24" w:color="auto"/>
            <w:bottom w:val="single" w:sz="4" w:space="24" w:color="auto"/>
            <w:right w:val="single" w:sz="4" w:space="24" w:color="auto"/>
          </w:pgBorders>
          <w:cols w:space="720"/>
        </w:sectPr>
      </w:pPr>
    </w:p>
    <w:p w:rsidR="0068485E" w:rsidRPr="00050743" w:rsidRDefault="0068485E" w:rsidP="00044A94">
      <w:pPr>
        <w:ind w:right="82"/>
        <w:jc w:val="center"/>
        <w:rPr>
          <w:rFonts w:ascii="Calibri" w:hAnsi="Calibri"/>
          <w:b/>
          <w:sz w:val="32"/>
        </w:rPr>
      </w:pPr>
      <w:r w:rsidRPr="00050743">
        <w:rPr>
          <w:rFonts w:ascii="Calibri" w:hAnsi="Calibri"/>
          <w:b/>
          <w:sz w:val="32"/>
        </w:rPr>
        <w:lastRenderedPageBreak/>
        <w:t>What Makes Good Learning Intentions and Success Criteria?</w:t>
      </w:r>
    </w:p>
    <w:p w:rsidR="0068485E" w:rsidRPr="00050743" w:rsidRDefault="0068485E" w:rsidP="00050743">
      <w:pPr>
        <w:spacing w:before="259"/>
        <w:ind w:left="100" w:right="82"/>
        <w:jc w:val="center"/>
        <w:rPr>
          <w:rFonts w:ascii="Calibri" w:hAnsi="Calibri"/>
          <w:b/>
          <w:sz w:val="28"/>
        </w:rPr>
      </w:pPr>
      <w:r w:rsidRPr="00050743">
        <w:rPr>
          <w:rFonts w:ascii="Calibri" w:hAnsi="Calibri"/>
          <w:b/>
          <w:sz w:val="28"/>
        </w:rPr>
        <w:t xml:space="preserve">What makes a good Learning </w:t>
      </w:r>
      <w:r w:rsidR="00334F30">
        <w:rPr>
          <w:rFonts w:ascii="Calibri" w:hAnsi="Calibri"/>
          <w:b/>
          <w:sz w:val="28"/>
        </w:rPr>
        <w:t>I</w:t>
      </w:r>
      <w:r w:rsidR="00050743" w:rsidRPr="00050743">
        <w:rPr>
          <w:rFonts w:ascii="Calibri" w:hAnsi="Calibri"/>
          <w:b/>
          <w:sz w:val="28"/>
        </w:rPr>
        <w:t>ntention</w:t>
      </w:r>
      <w:r w:rsidR="00050743">
        <w:rPr>
          <w:rFonts w:ascii="Calibri" w:hAnsi="Calibri"/>
          <w:b/>
          <w:sz w:val="28"/>
        </w:rPr>
        <w:t>s</w:t>
      </w:r>
    </w:p>
    <w:p w:rsidR="0068485E" w:rsidRDefault="0068485E" w:rsidP="0068485E">
      <w:pPr>
        <w:pStyle w:val="BodyText"/>
        <w:spacing w:before="8"/>
        <w:rPr>
          <w:b/>
          <w:sz w:val="15"/>
        </w:rPr>
      </w:pPr>
    </w:p>
    <w:p w:rsidR="0068485E" w:rsidRDefault="0068485E" w:rsidP="0068485E">
      <w:pPr>
        <w:pStyle w:val="BodyText"/>
        <w:spacing w:before="57"/>
        <w:ind w:left="100" w:right="82"/>
      </w:pPr>
      <w:r>
        <w:t>“Learners learn best when they understand what they are learning and what is expected of them.”</w:t>
      </w:r>
    </w:p>
    <w:p w:rsidR="0068485E" w:rsidRDefault="0068485E" w:rsidP="0068485E">
      <w:pPr>
        <w:pStyle w:val="BodyText"/>
        <w:spacing w:before="5"/>
        <w:rPr>
          <w:sz w:val="19"/>
        </w:rPr>
      </w:pPr>
    </w:p>
    <w:p w:rsidR="0068485E" w:rsidRPr="00050743" w:rsidRDefault="0068485E" w:rsidP="0068485E">
      <w:pPr>
        <w:pStyle w:val="Heading4"/>
        <w:widowControl w:val="0"/>
        <w:numPr>
          <w:ilvl w:val="0"/>
          <w:numId w:val="19"/>
        </w:numPr>
        <w:tabs>
          <w:tab w:val="left" w:pos="821"/>
        </w:tabs>
        <w:spacing w:before="1" w:line="240" w:lineRule="auto"/>
        <w:rPr>
          <w:rFonts w:ascii="Calibri" w:hAnsi="Calibri"/>
          <w:color w:val="auto"/>
        </w:rPr>
      </w:pPr>
      <w:r w:rsidRPr="00050743">
        <w:rPr>
          <w:rFonts w:ascii="Calibri" w:hAnsi="Calibri"/>
          <w:color w:val="auto"/>
        </w:rPr>
        <w:t>Set the Learning Intention in</w:t>
      </w:r>
      <w:r w:rsidRPr="00050743">
        <w:rPr>
          <w:rFonts w:ascii="Calibri" w:hAnsi="Calibri"/>
          <w:color w:val="auto"/>
          <w:spacing w:val="-12"/>
        </w:rPr>
        <w:t xml:space="preserve"> </w:t>
      </w:r>
      <w:r w:rsidRPr="00050743">
        <w:rPr>
          <w:rFonts w:ascii="Calibri" w:hAnsi="Calibri"/>
          <w:color w:val="auto"/>
        </w:rPr>
        <w:t>Context.</w:t>
      </w:r>
    </w:p>
    <w:p w:rsidR="0068485E" w:rsidRDefault="0068485E" w:rsidP="0068485E">
      <w:pPr>
        <w:pStyle w:val="ListParagraph"/>
        <w:numPr>
          <w:ilvl w:val="1"/>
          <w:numId w:val="19"/>
        </w:numPr>
        <w:tabs>
          <w:tab w:val="left" w:pos="1541"/>
        </w:tabs>
        <w:spacing w:before="41" w:line="276" w:lineRule="auto"/>
        <w:ind w:right="191"/>
      </w:pPr>
      <w:r>
        <w:t>Make the learning intention clear and link it to the big picture ie the purpose and context of the</w:t>
      </w:r>
      <w:r>
        <w:rPr>
          <w:spacing w:val="-2"/>
        </w:rPr>
        <w:t xml:space="preserve"> </w:t>
      </w:r>
      <w:r>
        <w:t>learning.</w:t>
      </w:r>
    </w:p>
    <w:p w:rsidR="0068485E" w:rsidRDefault="0068485E" w:rsidP="0068485E">
      <w:pPr>
        <w:pStyle w:val="ListParagraph"/>
        <w:numPr>
          <w:ilvl w:val="1"/>
          <w:numId w:val="19"/>
        </w:numPr>
        <w:tabs>
          <w:tab w:val="left" w:pos="1541"/>
        </w:tabs>
        <w:spacing w:line="276" w:lineRule="auto"/>
        <w:ind w:right="173"/>
      </w:pPr>
      <w:r>
        <w:t>Sharing the learning intention and success criteria with young people is a very powerful tool that can reach out to all</w:t>
      </w:r>
      <w:r>
        <w:rPr>
          <w:spacing w:val="-4"/>
        </w:rPr>
        <w:t xml:space="preserve"> </w:t>
      </w:r>
      <w:r>
        <w:t>learners.</w:t>
      </w:r>
    </w:p>
    <w:p w:rsidR="0068485E" w:rsidRDefault="0068485E" w:rsidP="0068485E">
      <w:pPr>
        <w:pStyle w:val="ListParagraph"/>
        <w:numPr>
          <w:ilvl w:val="1"/>
          <w:numId w:val="19"/>
        </w:numPr>
        <w:tabs>
          <w:tab w:val="left" w:pos="1541"/>
        </w:tabs>
        <w:spacing w:before="1"/>
      </w:pPr>
      <w:r>
        <w:t>Link the LI to the overall introduction to the</w:t>
      </w:r>
      <w:r>
        <w:rPr>
          <w:spacing w:val="-15"/>
        </w:rPr>
        <w:t xml:space="preserve"> </w:t>
      </w:r>
      <w:r>
        <w:t>E/Os.</w:t>
      </w:r>
    </w:p>
    <w:p w:rsidR="0068485E" w:rsidRDefault="0068485E" w:rsidP="0068485E">
      <w:pPr>
        <w:pStyle w:val="BodyText"/>
        <w:spacing w:before="6"/>
        <w:rPr>
          <w:sz w:val="28"/>
        </w:rPr>
      </w:pPr>
    </w:p>
    <w:p w:rsidR="0068485E" w:rsidRPr="00050743" w:rsidRDefault="0068485E" w:rsidP="0068485E">
      <w:pPr>
        <w:pStyle w:val="Heading4"/>
        <w:widowControl w:val="0"/>
        <w:numPr>
          <w:ilvl w:val="0"/>
          <w:numId w:val="19"/>
        </w:numPr>
        <w:tabs>
          <w:tab w:val="left" w:pos="821"/>
        </w:tabs>
        <w:spacing w:before="0" w:line="240" w:lineRule="auto"/>
        <w:rPr>
          <w:rFonts w:ascii="Calibri" w:hAnsi="Calibri"/>
          <w:color w:val="auto"/>
        </w:rPr>
      </w:pPr>
      <w:r w:rsidRPr="00050743">
        <w:rPr>
          <w:rFonts w:ascii="Calibri" w:hAnsi="Calibri"/>
          <w:color w:val="auto"/>
        </w:rPr>
        <w:t>Use SMART Learning</w:t>
      </w:r>
      <w:r w:rsidRPr="00050743">
        <w:rPr>
          <w:rFonts w:ascii="Calibri" w:hAnsi="Calibri"/>
          <w:color w:val="auto"/>
          <w:spacing w:val="-10"/>
        </w:rPr>
        <w:t xml:space="preserve"> </w:t>
      </w:r>
      <w:r w:rsidRPr="00050743">
        <w:rPr>
          <w:rFonts w:ascii="Calibri" w:hAnsi="Calibri"/>
          <w:color w:val="auto"/>
        </w:rPr>
        <w:t>Intentions</w:t>
      </w:r>
    </w:p>
    <w:p w:rsidR="0068485E" w:rsidRDefault="0068485E" w:rsidP="0068485E">
      <w:pPr>
        <w:pStyle w:val="ListParagraph"/>
        <w:numPr>
          <w:ilvl w:val="1"/>
          <w:numId w:val="19"/>
        </w:numPr>
        <w:tabs>
          <w:tab w:val="left" w:pos="1541"/>
        </w:tabs>
        <w:spacing w:before="39"/>
      </w:pPr>
      <w:r>
        <w:t>Small, measurable, achievable, realistic and time</w:t>
      </w:r>
      <w:r>
        <w:rPr>
          <w:spacing w:val="-18"/>
        </w:rPr>
        <w:t xml:space="preserve"> </w:t>
      </w:r>
      <w:r>
        <w:t>limited.</w:t>
      </w:r>
    </w:p>
    <w:p w:rsidR="0068485E" w:rsidRDefault="0068485E" w:rsidP="0068485E">
      <w:pPr>
        <w:pStyle w:val="ListParagraph"/>
        <w:numPr>
          <w:ilvl w:val="1"/>
          <w:numId w:val="19"/>
        </w:numPr>
        <w:tabs>
          <w:tab w:val="left" w:pos="1541"/>
        </w:tabs>
        <w:spacing w:before="41" w:line="276" w:lineRule="auto"/>
        <w:ind w:right="406"/>
      </w:pPr>
      <w:r>
        <w:t>Keep LI focused on what will be learned by engaging with the task eg- “we are learning to write a mystery story, using mysterious phrases and</w:t>
      </w:r>
      <w:r>
        <w:rPr>
          <w:spacing w:val="-18"/>
        </w:rPr>
        <w:t xml:space="preserve"> </w:t>
      </w:r>
      <w:r>
        <w:t>suspense”.</w:t>
      </w:r>
    </w:p>
    <w:p w:rsidR="0068485E" w:rsidRDefault="0068485E" w:rsidP="0068485E">
      <w:pPr>
        <w:pStyle w:val="BodyText"/>
        <w:spacing w:before="2"/>
        <w:rPr>
          <w:sz w:val="25"/>
        </w:rPr>
      </w:pPr>
    </w:p>
    <w:p w:rsidR="0068485E" w:rsidRPr="00050743" w:rsidRDefault="0068485E" w:rsidP="0068485E">
      <w:pPr>
        <w:pStyle w:val="Heading4"/>
        <w:widowControl w:val="0"/>
        <w:numPr>
          <w:ilvl w:val="0"/>
          <w:numId w:val="19"/>
        </w:numPr>
        <w:tabs>
          <w:tab w:val="left" w:pos="821"/>
        </w:tabs>
        <w:spacing w:before="0" w:line="240" w:lineRule="auto"/>
        <w:rPr>
          <w:rFonts w:ascii="Calibri" w:hAnsi="Calibri"/>
          <w:color w:val="auto"/>
        </w:rPr>
      </w:pPr>
      <w:r w:rsidRPr="00050743">
        <w:rPr>
          <w:rFonts w:ascii="Calibri" w:hAnsi="Calibri"/>
          <w:color w:val="auto"/>
        </w:rPr>
        <w:t>Use child friendly</w:t>
      </w:r>
      <w:r w:rsidRPr="00050743">
        <w:rPr>
          <w:rFonts w:ascii="Calibri" w:hAnsi="Calibri"/>
          <w:color w:val="auto"/>
          <w:spacing w:val="-13"/>
        </w:rPr>
        <w:t xml:space="preserve"> </w:t>
      </w:r>
      <w:r w:rsidRPr="00050743">
        <w:rPr>
          <w:rFonts w:ascii="Calibri" w:hAnsi="Calibri"/>
          <w:color w:val="auto"/>
        </w:rPr>
        <w:t>Language</w:t>
      </w:r>
    </w:p>
    <w:p w:rsidR="0068485E" w:rsidRDefault="0068485E" w:rsidP="0068485E">
      <w:pPr>
        <w:pStyle w:val="ListParagraph"/>
        <w:numPr>
          <w:ilvl w:val="1"/>
          <w:numId w:val="19"/>
        </w:numPr>
        <w:tabs>
          <w:tab w:val="left" w:pos="1541"/>
        </w:tabs>
        <w:spacing w:before="41" w:line="273" w:lineRule="auto"/>
        <w:ind w:right="146"/>
      </w:pPr>
      <w:r>
        <w:t>Keep the LI clear and meaningful in language that is appropriate for the age and stage of the young</w:t>
      </w:r>
      <w:r>
        <w:rPr>
          <w:spacing w:val="-2"/>
        </w:rPr>
        <w:t xml:space="preserve"> </w:t>
      </w:r>
      <w:r>
        <w:t>people.</w:t>
      </w:r>
    </w:p>
    <w:p w:rsidR="0068485E" w:rsidRDefault="0068485E" w:rsidP="0068485E">
      <w:pPr>
        <w:pStyle w:val="ListParagraph"/>
        <w:numPr>
          <w:ilvl w:val="1"/>
          <w:numId w:val="19"/>
        </w:numPr>
        <w:tabs>
          <w:tab w:val="left" w:pos="1541"/>
        </w:tabs>
        <w:spacing w:before="3"/>
      </w:pPr>
      <w:r>
        <w:t>Skills and knowledge based LIs are easier to create than concept based</w:t>
      </w:r>
      <w:r>
        <w:rPr>
          <w:spacing w:val="-18"/>
        </w:rPr>
        <w:t xml:space="preserve"> </w:t>
      </w:r>
      <w:r>
        <w:t>LIs.</w:t>
      </w:r>
    </w:p>
    <w:p w:rsidR="0068485E" w:rsidRDefault="0068485E" w:rsidP="0068485E">
      <w:pPr>
        <w:pStyle w:val="ListParagraph"/>
        <w:numPr>
          <w:ilvl w:val="1"/>
          <w:numId w:val="19"/>
        </w:numPr>
        <w:tabs>
          <w:tab w:val="left" w:pos="1541"/>
        </w:tabs>
        <w:spacing w:before="39" w:line="276" w:lineRule="auto"/>
        <w:ind w:right="506"/>
      </w:pPr>
      <w:r>
        <w:t>Technical terms can be used and the more young people become familiar with them the more they can</w:t>
      </w:r>
      <w:r>
        <w:rPr>
          <w:spacing w:val="-3"/>
        </w:rPr>
        <w:t xml:space="preserve"> </w:t>
      </w:r>
      <w:r>
        <w:t>cope.</w:t>
      </w:r>
    </w:p>
    <w:p w:rsidR="0068485E" w:rsidRDefault="0068485E" w:rsidP="0068485E">
      <w:pPr>
        <w:pStyle w:val="BodyText"/>
        <w:spacing w:before="2"/>
        <w:rPr>
          <w:sz w:val="25"/>
        </w:rPr>
      </w:pPr>
    </w:p>
    <w:p w:rsidR="0068485E" w:rsidRPr="00050743" w:rsidRDefault="0068485E" w:rsidP="0068485E">
      <w:pPr>
        <w:pStyle w:val="Heading4"/>
        <w:widowControl w:val="0"/>
        <w:numPr>
          <w:ilvl w:val="0"/>
          <w:numId w:val="19"/>
        </w:numPr>
        <w:tabs>
          <w:tab w:val="left" w:pos="821"/>
        </w:tabs>
        <w:spacing w:before="0" w:line="240" w:lineRule="auto"/>
        <w:rPr>
          <w:rFonts w:ascii="Calibri" w:hAnsi="Calibri"/>
          <w:color w:val="auto"/>
        </w:rPr>
      </w:pPr>
      <w:r w:rsidRPr="00050743">
        <w:rPr>
          <w:rFonts w:ascii="Calibri" w:hAnsi="Calibri"/>
          <w:color w:val="auto"/>
        </w:rPr>
        <w:t>Use words associated with</w:t>
      </w:r>
      <w:r w:rsidRPr="00050743">
        <w:rPr>
          <w:rFonts w:ascii="Calibri" w:hAnsi="Calibri"/>
          <w:color w:val="auto"/>
          <w:spacing w:val="-13"/>
        </w:rPr>
        <w:t xml:space="preserve"> </w:t>
      </w:r>
      <w:r w:rsidRPr="00050743">
        <w:rPr>
          <w:rFonts w:ascii="Calibri" w:hAnsi="Calibri"/>
          <w:color w:val="auto"/>
        </w:rPr>
        <w:t>Learning</w:t>
      </w:r>
    </w:p>
    <w:p w:rsidR="0068485E" w:rsidRDefault="0068485E" w:rsidP="0068485E">
      <w:pPr>
        <w:pStyle w:val="ListParagraph"/>
        <w:numPr>
          <w:ilvl w:val="1"/>
          <w:numId w:val="19"/>
        </w:numPr>
        <w:tabs>
          <w:tab w:val="left" w:pos="1541"/>
        </w:tabs>
        <w:spacing w:before="41" w:line="276" w:lineRule="auto"/>
        <w:ind w:right="320"/>
      </w:pPr>
      <w:r>
        <w:t>Clear Learning Intentions should help pupils focus not just on the task and activity but also the learning. Useful LIS may start</w:t>
      </w:r>
      <w:r>
        <w:rPr>
          <w:spacing w:val="-9"/>
        </w:rPr>
        <w:t xml:space="preserve"> </w:t>
      </w:r>
      <w:r>
        <w:t>with-</w:t>
      </w:r>
    </w:p>
    <w:p w:rsidR="0068485E" w:rsidRDefault="0068485E" w:rsidP="0068485E">
      <w:pPr>
        <w:pStyle w:val="BodyText"/>
        <w:spacing w:line="267" w:lineRule="exact"/>
        <w:ind w:left="1540" w:right="82"/>
      </w:pPr>
      <w:r>
        <w:t>“</w:t>
      </w:r>
      <w:proofErr w:type="gramStart"/>
      <w:r>
        <w:t>we</w:t>
      </w:r>
      <w:proofErr w:type="gramEnd"/>
      <w:r>
        <w:t xml:space="preserve"> are learning to...”</w:t>
      </w:r>
    </w:p>
    <w:p w:rsidR="0068485E" w:rsidRDefault="0068485E" w:rsidP="0068485E">
      <w:pPr>
        <w:pStyle w:val="BodyText"/>
        <w:spacing w:before="41" w:line="276" w:lineRule="auto"/>
        <w:ind w:left="1540" w:right="5315"/>
      </w:pPr>
      <w:r>
        <w:t>“</w:t>
      </w:r>
      <w:proofErr w:type="gramStart"/>
      <w:r>
        <w:t>we</w:t>
      </w:r>
      <w:proofErr w:type="gramEnd"/>
      <w:r>
        <w:t xml:space="preserve"> are learning to understand...” “</w:t>
      </w:r>
      <w:proofErr w:type="gramStart"/>
      <w:r>
        <w:t>we</w:t>
      </w:r>
      <w:proofErr w:type="gramEnd"/>
      <w:r>
        <w:t xml:space="preserve"> will learn to think about...”</w:t>
      </w:r>
    </w:p>
    <w:p w:rsidR="0068485E" w:rsidRDefault="0068485E" w:rsidP="0068485E">
      <w:pPr>
        <w:pStyle w:val="BodyText"/>
        <w:spacing w:line="267" w:lineRule="exact"/>
        <w:ind w:left="1540" w:right="82"/>
      </w:pPr>
      <w:r>
        <w:t>“</w:t>
      </w:r>
      <w:proofErr w:type="gramStart"/>
      <w:r>
        <w:t>we</w:t>
      </w:r>
      <w:proofErr w:type="gramEnd"/>
      <w:r>
        <w:t xml:space="preserve"> are learning to be able to …”</w:t>
      </w:r>
    </w:p>
    <w:p w:rsidR="0068485E" w:rsidRDefault="0068485E" w:rsidP="0068485E">
      <w:pPr>
        <w:pStyle w:val="BodyText"/>
        <w:spacing w:before="8"/>
        <w:rPr>
          <w:sz w:val="28"/>
        </w:rPr>
      </w:pPr>
    </w:p>
    <w:p w:rsidR="0068485E" w:rsidRPr="00050743" w:rsidRDefault="0068485E" w:rsidP="0068485E">
      <w:pPr>
        <w:pStyle w:val="Heading4"/>
        <w:widowControl w:val="0"/>
        <w:numPr>
          <w:ilvl w:val="0"/>
          <w:numId w:val="19"/>
        </w:numPr>
        <w:tabs>
          <w:tab w:val="left" w:pos="821"/>
        </w:tabs>
        <w:spacing w:before="1" w:line="240" w:lineRule="auto"/>
        <w:rPr>
          <w:rFonts w:ascii="Calibri" w:hAnsi="Calibri"/>
          <w:color w:val="auto"/>
        </w:rPr>
      </w:pPr>
      <w:r w:rsidRPr="00050743">
        <w:rPr>
          <w:rFonts w:ascii="Calibri" w:hAnsi="Calibri"/>
          <w:color w:val="auto"/>
        </w:rPr>
        <w:t>Display the Learning Intention for the Visual</w:t>
      </w:r>
      <w:r w:rsidRPr="00050743">
        <w:rPr>
          <w:rFonts w:ascii="Calibri" w:hAnsi="Calibri"/>
          <w:color w:val="auto"/>
          <w:spacing w:val="-24"/>
        </w:rPr>
        <w:t xml:space="preserve"> </w:t>
      </w:r>
      <w:r w:rsidRPr="00050743">
        <w:rPr>
          <w:rFonts w:ascii="Calibri" w:hAnsi="Calibri"/>
          <w:color w:val="auto"/>
        </w:rPr>
        <w:t>Learner</w:t>
      </w:r>
    </w:p>
    <w:p w:rsidR="0068485E" w:rsidRDefault="0068485E" w:rsidP="0068485E">
      <w:pPr>
        <w:pStyle w:val="ListParagraph"/>
        <w:numPr>
          <w:ilvl w:val="1"/>
          <w:numId w:val="19"/>
        </w:numPr>
        <w:tabs>
          <w:tab w:val="left" w:pos="1541"/>
        </w:tabs>
        <w:spacing w:before="39" w:line="276" w:lineRule="auto"/>
        <w:ind w:right="134"/>
      </w:pPr>
      <w:r>
        <w:t>Ensuring the LI is on display while pupils are on task keeps the learning focused. It reinforces the purpose of the learning and pupils can easily revisit the</w:t>
      </w:r>
      <w:r>
        <w:rPr>
          <w:spacing w:val="-17"/>
        </w:rPr>
        <w:t xml:space="preserve"> </w:t>
      </w:r>
      <w:r>
        <w:t>LI.</w:t>
      </w:r>
    </w:p>
    <w:p w:rsidR="0068485E" w:rsidRDefault="0068485E" w:rsidP="0068485E">
      <w:pPr>
        <w:pStyle w:val="ListParagraph"/>
        <w:numPr>
          <w:ilvl w:val="1"/>
          <w:numId w:val="19"/>
        </w:numPr>
        <w:tabs>
          <w:tab w:val="left" w:pos="1541"/>
        </w:tabs>
        <w:spacing w:before="1"/>
      </w:pPr>
      <w:r>
        <w:t>It is useful to make the LI accessible</w:t>
      </w:r>
      <w:r>
        <w:rPr>
          <w:spacing w:val="-13"/>
        </w:rPr>
        <w:t xml:space="preserve"> </w:t>
      </w:r>
      <w:r>
        <w:t>eg-</w:t>
      </w:r>
    </w:p>
    <w:p w:rsidR="0068485E" w:rsidRDefault="0068485E" w:rsidP="0068485E">
      <w:pPr>
        <w:pStyle w:val="ListParagraph"/>
        <w:numPr>
          <w:ilvl w:val="2"/>
          <w:numId w:val="19"/>
        </w:numPr>
        <w:tabs>
          <w:tab w:val="left" w:pos="2621"/>
        </w:tabs>
        <w:spacing w:before="38"/>
      </w:pPr>
      <w:r>
        <w:t>Pupils may write it in a jotter at the start of a piece of</w:t>
      </w:r>
      <w:r>
        <w:rPr>
          <w:spacing w:val="-19"/>
        </w:rPr>
        <w:t xml:space="preserve"> </w:t>
      </w:r>
      <w:r>
        <w:t>work</w:t>
      </w:r>
    </w:p>
    <w:p w:rsidR="0068485E" w:rsidRDefault="0068485E" w:rsidP="0068485E">
      <w:pPr>
        <w:pStyle w:val="ListParagraph"/>
        <w:numPr>
          <w:ilvl w:val="2"/>
          <w:numId w:val="19"/>
        </w:numPr>
        <w:tabs>
          <w:tab w:val="left" w:pos="2621"/>
        </w:tabs>
        <w:spacing w:before="41"/>
      </w:pPr>
      <w:r>
        <w:t>Add  to a card, learning log or</w:t>
      </w:r>
      <w:r>
        <w:rPr>
          <w:spacing w:val="-8"/>
        </w:rPr>
        <w:t xml:space="preserve"> </w:t>
      </w:r>
      <w:r>
        <w:t>workbook</w:t>
      </w:r>
    </w:p>
    <w:p w:rsidR="0068485E" w:rsidRDefault="0068485E" w:rsidP="0068485E">
      <w:pPr>
        <w:pStyle w:val="ListParagraph"/>
        <w:numPr>
          <w:ilvl w:val="2"/>
          <w:numId w:val="19"/>
        </w:numPr>
        <w:tabs>
          <w:tab w:val="left" w:pos="2621"/>
        </w:tabs>
        <w:spacing w:before="43"/>
      </w:pPr>
      <w:r>
        <w:t>Display on a whiteboard or a</w:t>
      </w:r>
      <w:r>
        <w:rPr>
          <w:spacing w:val="-6"/>
        </w:rPr>
        <w:t xml:space="preserve"> </w:t>
      </w:r>
      <w:r>
        <w:t>poster</w:t>
      </w:r>
    </w:p>
    <w:p w:rsidR="0068485E" w:rsidRDefault="0068485E" w:rsidP="0068485E">
      <w:pPr>
        <w:sectPr w:rsidR="0068485E" w:rsidSect="00050743">
          <w:pgSz w:w="11910" w:h="16840"/>
          <w:pgMar w:top="1380" w:right="640" w:bottom="1660" w:left="1340" w:header="0" w:footer="1472" w:gutter="0"/>
          <w:pgBorders w:offsetFrom="page">
            <w:top w:val="single" w:sz="4" w:space="24" w:color="auto"/>
            <w:left w:val="single" w:sz="4" w:space="24" w:color="auto"/>
            <w:bottom w:val="single" w:sz="4" w:space="24" w:color="auto"/>
            <w:right w:val="single" w:sz="4" w:space="24" w:color="auto"/>
          </w:pgBorders>
          <w:cols w:space="720"/>
        </w:sectPr>
      </w:pPr>
    </w:p>
    <w:p w:rsidR="0068485E" w:rsidRPr="00050743" w:rsidRDefault="0068485E" w:rsidP="00050743">
      <w:pPr>
        <w:pStyle w:val="Heading2"/>
        <w:spacing w:before="23"/>
        <w:ind w:left="100"/>
        <w:jc w:val="center"/>
        <w:rPr>
          <w:rFonts w:ascii="Calibri" w:hAnsi="Calibri"/>
          <w:color w:val="auto"/>
        </w:rPr>
      </w:pPr>
      <w:r w:rsidRPr="00050743">
        <w:rPr>
          <w:rFonts w:ascii="Calibri" w:hAnsi="Calibri"/>
          <w:color w:val="auto"/>
        </w:rPr>
        <w:lastRenderedPageBreak/>
        <w:t>W</w:t>
      </w:r>
      <w:r w:rsidR="00050743">
        <w:rPr>
          <w:rFonts w:ascii="Calibri" w:hAnsi="Calibri"/>
          <w:color w:val="auto"/>
        </w:rPr>
        <w:t>hat makes good Success Criterias</w:t>
      </w:r>
    </w:p>
    <w:p w:rsidR="0068485E" w:rsidRDefault="0068485E" w:rsidP="0068485E">
      <w:pPr>
        <w:pStyle w:val="BodyText"/>
        <w:rPr>
          <w:b/>
          <w:sz w:val="20"/>
        </w:rPr>
      </w:pPr>
    </w:p>
    <w:p w:rsidR="0068485E" w:rsidRDefault="0068485E" w:rsidP="0068485E">
      <w:pPr>
        <w:pStyle w:val="BodyText"/>
        <w:rPr>
          <w:b/>
          <w:sz w:val="20"/>
        </w:rPr>
      </w:pPr>
    </w:p>
    <w:p w:rsidR="0068485E" w:rsidRDefault="0068485E" w:rsidP="0068485E">
      <w:pPr>
        <w:pStyle w:val="BodyText"/>
        <w:spacing w:before="1"/>
        <w:rPr>
          <w:b/>
          <w:sz w:val="16"/>
        </w:rPr>
      </w:pPr>
    </w:p>
    <w:p w:rsidR="0068485E" w:rsidRPr="00050743" w:rsidRDefault="0068485E" w:rsidP="0068485E">
      <w:pPr>
        <w:pStyle w:val="Heading4"/>
        <w:widowControl w:val="0"/>
        <w:numPr>
          <w:ilvl w:val="0"/>
          <w:numId w:val="19"/>
        </w:numPr>
        <w:tabs>
          <w:tab w:val="left" w:pos="821"/>
        </w:tabs>
        <w:spacing w:before="70" w:line="240" w:lineRule="auto"/>
        <w:rPr>
          <w:rFonts w:ascii="Calibri" w:hAnsi="Calibri"/>
          <w:color w:val="auto"/>
          <w:sz w:val="22"/>
        </w:rPr>
      </w:pPr>
      <w:r w:rsidRPr="00050743">
        <w:rPr>
          <w:rFonts w:ascii="Calibri" w:hAnsi="Calibri"/>
          <w:color w:val="auto"/>
          <w:sz w:val="22"/>
        </w:rPr>
        <w:t>Linking Learning Intention and Success</w:t>
      </w:r>
      <w:r w:rsidRPr="00050743">
        <w:rPr>
          <w:rFonts w:ascii="Calibri" w:hAnsi="Calibri"/>
          <w:color w:val="auto"/>
          <w:spacing w:val="-17"/>
          <w:sz w:val="22"/>
        </w:rPr>
        <w:t xml:space="preserve"> </w:t>
      </w:r>
      <w:r w:rsidRPr="00050743">
        <w:rPr>
          <w:rFonts w:ascii="Calibri" w:hAnsi="Calibri"/>
          <w:color w:val="auto"/>
          <w:sz w:val="22"/>
        </w:rPr>
        <w:t>Criteria</w:t>
      </w:r>
    </w:p>
    <w:p w:rsidR="0068485E" w:rsidRPr="00050743" w:rsidRDefault="0068485E" w:rsidP="0068485E">
      <w:pPr>
        <w:pStyle w:val="ListParagraph"/>
        <w:numPr>
          <w:ilvl w:val="1"/>
          <w:numId w:val="19"/>
        </w:numPr>
        <w:tabs>
          <w:tab w:val="left" w:pos="1541"/>
        </w:tabs>
        <w:spacing w:before="41"/>
      </w:pPr>
      <w:r w:rsidRPr="00050743">
        <w:t>Good SC should be closely linked to the</w:t>
      </w:r>
      <w:r w:rsidRPr="00050743">
        <w:rPr>
          <w:spacing w:val="-12"/>
        </w:rPr>
        <w:t xml:space="preserve"> </w:t>
      </w:r>
      <w:r w:rsidRPr="00050743">
        <w:t>LI.</w:t>
      </w:r>
    </w:p>
    <w:p w:rsidR="0068485E" w:rsidRPr="00050743" w:rsidRDefault="0068485E" w:rsidP="0068485E">
      <w:pPr>
        <w:pStyle w:val="ListParagraph"/>
        <w:numPr>
          <w:ilvl w:val="1"/>
          <w:numId w:val="19"/>
        </w:numPr>
        <w:tabs>
          <w:tab w:val="left" w:pos="1541"/>
        </w:tabs>
        <w:spacing w:before="39"/>
      </w:pPr>
      <w:r w:rsidRPr="00050743">
        <w:t>Continue to focus on the learning rather than the</w:t>
      </w:r>
      <w:r w:rsidRPr="00050743">
        <w:rPr>
          <w:spacing w:val="-12"/>
        </w:rPr>
        <w:t xml:space="preserve"> </w:t>
      </w:r>
      <w:r w:rsidRPr="00050743">
        <w:t>doing.</w:t>
      </w:r>
    </w:p>
    <w:p w:rsidR="0068485E" w:rsidRPr="00050743" w:rsidRDefault="0068485E" w:rsidP="0068485E">
      <w:pPr>
        <w:pStyle w:val="ListParagraph"/>
        <w:numPr>
          <w:ilvl w:val="1"/>
          <w:numId w:val="19"/>
        </w:numPr>
        <w:tabs>
          <w:tab w:val="left" w:pos="1541"/>
        </w:tabs>
        <w:spacing w:before="41"/>
      </w:pPr>
      <w:r w:rsidRPr="00050743">
        <w:t>They should refer to specific features of the work that will be</w:t>
      </w:r>
      <w:r w:rsidRPr="00050743">
        <w:rPr>
          <w:spacing w:val="-22"/>
        </w:rPr>
        <w:t xml:space="preserve"> </w:t>
      </w:r>
      <w:r w:rsidRPr="00050743">
        <w:t>assessed.</w:t>
      </w:r>
    </w:p>
    <w:p w:rsidR="0068485E" w:rsidRPr="00050743" w:rsidRDefault="0068485E" w:rsidP="0068485E">
      <w:pPr>
        <w:pStyle w:val="BodyText"/>
        <w:spacing w:before="6"/>
      </w:pPr>
    </w:p>
    <w:p w:rsidR="0068485E" w:rsidRPr="00050743" w:rsidRDefault="0068485E" w:rsidP="0068485E">
      <w:pPr>
        <w:pStyle w:val="Heading4"/>
        <w:widowControl w:val="0"/>
        <w:numPr>
          <w:ilvl w:val="0"/>
          <w:numId w:val="19"/>
        </w:numPr>
        <w:tabs>
          <w:tab w:val="left" w:pos="821"/>
        </w:tabs>
        <w:spacing w:before="0" w:line="240" w:lineRule="auto"/>
        <w:rPr>
          <w:rFonts w:ascii="Calibri" w:hAnsi="Calibri"/>
          <w:color w:val="auto"/>
          <w:sz w:val="22"/>
        </w:rPr>
      </w:pPr>
      <w:r w:rsidRPr="00050743">
        <w:rPr>
          <w:rFonts w:ascii="Calibri" w:hAnsi="Calibri"/>
          <w:color w:val="auto"/>
          <w:sz w:val="22"/>
        </w:rPr>
        <w:t>Good Success</w:t>
      </w:r>
      <w:r w:rsidRPr="00050743">
        <w:rPr>
          <w:rFonts w:ascii="Calibri" w:hAnsi="Calibri"/>
          <w:color w:val="auto"/>
          <w:spacing w:val="-5"/>
          <w:sz w:val="22"/>
        </w:rPr>
        <w:t xml:space="preserve"> </w:t>
      </w:r>
      <w:r w:rsidRPr="00050743">
        <w:rPr>
          <w:rFonts w:ascii="Calibri" w:hAnsi="Calibri"/>
          <w:color w:val="auto"/>
          <w:sz w:val="22"/>
        </w:rPr>
        <w:t>Criteria</w:t>
      </w:r>
    </w:p>
    <w:p w:rsidR="0068485E" w:rsidRPr="00050743" w:rsidRDefault="0068485E" w:rsidP="0068485E">
      <w:pPr>
        <w:pStyle w:val="ListParagraph"/>
        <w:numPr>
          <w:ilvl w:val="1"/>
          <w:numId w:val="19"/>
        </w:numPr>
        <w:tabs>
          <w:tab w:val="left" w:pos="1541"/>
        </w:tabs>
        <w:spacing w:before="41"/>
      </w:pPr>
      <w:r w:rsidRPr="00050743">
        <w:t>Use words that emphasise the learning, knowledge and understanding, thinking,</w:t>
      </w:r>
      <w:r w:rsidRPr="00050743">
        <w:rPr>
          <w:spacing w:val="-26"/>
        </w:rPr>
        <w:t xml:space="preserve"> </w:t>
      </w:r>
      <w:r w:rsidRPr="00050743">
        <w:t>skills.</w:t>
      </w:r>
    </w:p>
    <w:p w:rsidR="0068485E" w:rsidRPr="00050743" w:rsidRDefault="0068485E" w:rsidP="0068485E">
      <w:pPr>
        <w:pStyle w:val="ListParagraph"/>
        <w:numPr>
          <w:ilvl w:val="1"/>
          <w:numId w:val="19"/>
        </w:numPr>
        <w:tabs>
          <w:tab w:val="left" w:pos="1541"/>
        </w:tabs>
        <w:spacing w:before="39"/>
      </w:pPr>
      <w:r w:rsidRPr="00050743">
        <w:t>It’s not always about</w:t>
      </w:r>
      <w:r w:rsidR="00050743">
        <w:t xml:space="preserve"> an end product but the process</w:t>
      </w:r>
      <w:r w:rsidRPr="00050743">
        <w:t>. Don’t focus on a list of end</w:t>
      </w:r>
      <w:r w:rsidRPr="00050743">
        <w:rPr>
          <w:spacing w:val="-16"/>
        </w:rPr>
        <w:t xml:space="preserve"> </w:t>
      </w:r>
      <w:r w:rsidRPr="00050743">
        <w:t>goals.</w:t>
      </w:r>
    </w:p>
    <w:p w:rsidR="0068485E" w:rsidRPr="00050743" w:rsidRDefault="0068485E" w:rsidP="0068485E">
      <w:pPr>
        <w:pStyle w:val="ListParagraph"/>
        <w:numPr>
          <w:ilvl w:val="1"/>
          <w:numId w:val="19"/>
        </w:numPr>
        <w:tabs>
          <w:tab w:val="left" w:pos="1541"/>
        </w:tabs>
        <w:spacing w:before="41"/>
      </w:pPr>
      <w:r w:rsidRPr="00050743">
        <w:t>Don’t enumerate eg.10 pieces of</w:t>
      </w:r>
      <w:r w:rsidRPr="00050743">
        <w:rPr>
          <w:spacing w:val="-13"/>
        </w:rPr>
        <w:t xml:space="preserve"> </w:t>
      </w:r>
      <w:r w:rsidRPr="00050743">
        <w:t>evidence.</w:t>
      </w:r>
    </w:p>
    <w:p w:rsidR="0068485E" w:rsidRPr="00050743" w:rsidRDefault="0068485E" w:rsidP="0068485E">
      <w:pPr>
        <w:pStyle w:val="BodyText"/>
        <w:spacing w:before="7"/>
      </w:pPr>
    </w:p>
    <w:p w:rsidR="0068485E" w:rsidRPr="00050743" w:rsidRDefault="0068485E" w:rsidP="0068485E">
      <w:pPr>
        <w:pStyle w:val="Heading4"/>
        <w:widowControl w:val="0"/>
        <w:numPr>
          <w:ilvl w:val="0"/>
          <w:numId w:val="19"/>
        </w:numPr>
        <w:tabs>
          <w:tab w:val="left" w:pos="821"/>
        </w:tabs>
        <w:spacing w:before="0" w:line="240" w:lineRule="auto"/>
        <w:rPr>
          <w:rFonts w:ascii="Calibri" w:hAnsi="Calibri"/>
          <w:color w:val="auto"/>
          <w:sz w:val="22"/>
        </w:rPr>
      </w:pPr>
      <w:r w:rsidRPr="00050743">
        <w:rPr>
          <w:rFonts w:ascii="Calibri" w:hAnsi="Calibri"/>
          <w:color w:val="auto"/>
          <w:sz w:val="22"/>
        </w:rPr>
        <w:t>Modelling   Success</w:t>
      </w:r>
      <w:r w:rsidRPr="00050743">
        <w:rPr>
          <w:rFonts w:ascii="Calibri" w:hAnsi="Calibri"/>
          <w:color w:val="auto"/>
          <w:spacing w:val="-12"/>
          <w:sz w:val="22"/>
        </w:rPr>
        <w:t xml:space="preserve"> </w:t>
      </w:r>
      <w:r w:rsidRPr="00050743">
        <w:rPr>
          <w:rFonts w:ascii="Calibri" w:hAnsi="Calibri"/>
          <w:color w:val="auto"/>
          <w:sz w:val="22"/>
        </w:rPr>
        <w:t>Criteria.</w:t>
      </w:r>
    </w:p>
    <w:p w:rsidR="0068485E" w:rsidRPr="00050743" w:rsidRDefault="0068485E" w:rsidP="0068485E">
      <w:pPr>
        <w:pStyle w:val="ListParagraph"/>
        <w:numPr>
          <w:ilvl w:val="1"/>
          <w:numId w:val="19"/>
        </w:numPr>
        <w:tabs>
          <w:tab w:val="left" w:pos="1541"/>
        </w:tabs>
        <w:spacing w:before="41"/>
      </w:pPr>
      <w:r w:rsidRPr="00050743">
        <w:t>Learners need a good idea of what a good piece of work looks</w:t>
      </w:r>
      <w:r w:rsidRPr="00050743">
        <w:rPr>
          <w:spacing w:val="-15"/>
        </w:rPr>
        <w:t xml:space="preserve"> </w:t>
      </w:r>
      <w:r w:rsidRPr="00050743">
        <w:t>like.</w:t>
      </w:r>
    </w:p>
    <w:p w:rsidR="0068485E" w:rsidRPr="00050743" w:rsidRDefault="0068485E" w:rsidP="0068485E">
      <w:pPr>
        <w:pStyle w:val="ListParagraph"/>
        <w:numPr>
          <w:ilvl w:val="1"/>
          <w:numId w:val="19"/>
        </w:numPr>
        <w:tabs>
          <w:tab w:val="left" w:pos="1541"/>
        </w:tabs>
        <w:spacing w:before="39" w:line="276" w:lineRule="auto"/>
        <w:ind w:right="388"/>
      </w:pPr>
      <w:r w:rsidRPr="00050743">
        <w:t>Share the standard by using exemplification of different types of work linking these to the Success</w:t>
      </w:r>
      <w:r w:rsidRPr="00050743">
        <w:rPr>
          <w:spacing w:val="-5"/>
        </w:rPr>
        <w:t xml:space="preserve"> </w:t>
      </w:r>
      <w:r w:rsidRPr="00050743">
        <w:t>Criteria.</w:t>
      </w:r>
    </w:p>
    <w:p w:rsidR="0068485E" w:rsidRPr="00050743" w:rsidRDefault="0068485E" w:rsidP="0068485E">
      <w:pPr>
        <w:pStyle w:val="ListParagraph"/>
        <w:numPr>
          <w:ilvl w:val="1"/>
          <w:numId w:val="19"/>
        </w:numPr>
        <w:tabs>
          <w:tab w:val="left" w:pos="1541"/>
        </w:tabs>
        <w:spacing w:before="1"/>
      </w:pPr>
      <w:r w:rsidRPr="00050743">
        <w:t>Illustrate the standards</w:t>
      </w:r>
      <w:r w:rsidRPr="00050743">
        <w:rPr>
          <w:spacing w:val="-15"/>
        </w:rPr>
        <w:t xml:space="preserve"> </w:t>
      </w:r>
      <w:r w:rsidRPr="00050743">
        <w:t>expected.</w:t>
      </w:r>
    </w:p>
    <w:p w:rsidR="0068485E" w:rsidRPr="00050743" w:rsidRDefault="0068485E" w:rsidP="0068485E">
      <w:pPr>
        <w:pStyle w:val="ListParagraph"/>
        <w:numPr>
          <w:ilvl w:val="1"/>
          <w:numId w:val="19"/>
        </w:numPr>
        <w:tabs>
          <w:tab w:val="left" w:pos="1541"/>
        </w:tabs>
        <w:spacing w:before="39" w:line="276" w:lineRule="auto"/>
        <w:ind w:right="2694"/>
      </w:pPr>
      <w:r w:rsidRPr="00050743">
        <w:t>Displays of work can be used highlighting the links to the S.C. eg “this is a good piece of work</w:t>
      </w:r>
      <w:r w:rsidRPr="00050743">
        <w:rPr>
          <w:spacing w:val="-8"/>
        </w:rPr>
        <w:t xml:space="preserve"> </w:t>
      </w:r>
      <w:r w:rsidRPr="00050743">
        <w:t>because…”</w:t>
      </w:r>
    </w:p>
    <w:p w:rsidR="0068485E" w:rsidRPr="00050743" w:rsidRDefault="0068485E" w:rsidP="0068485E">
      <w:pPr>
        <w:pStyle w:val="BodyText"/>
        <w:ind w:left="1540"/>
      </w:pPr>
      <w:r w:rsidRPr="00050743">
        <w:t>“</w:t>
      </w:r>
      <w:proofErr w:type="gramStart"/>
      <w:r w:rsidRPr="00050743">
        <w:t>this</w:t>
      </w:r>
      <w:proofErr w:type="gramEnd"/>
      <w:r w:rsidRPr="00050743">
        <w:t xml:space="preserve"> is an excellent piece of work because…”</w:t>
      </w:r>
    </w:p>
    <w:p w:rsidR="0068485E" w:rsidRPr="00050743" w:rsidRDefault="0068485E" w:rsidP="0068485E">
      <w:pPr>
        <w:pStyle w:val="BodyText"/>
        <w:spacing w:before="6"/>
      </w:pPr>
    </w:p>
    <w:p w:rsidR="0068485E" w:rsidRPr="00050743" w:rsidRDefault="0068485E" w:rsidP="0068485E">
      <w:pPr>
        <w:pStyle w:val="Heading4"/>
        <w:widowControl w:val="0"/>
        <w:numPr>
          <w:ilvl w:val="0"/>
          <w:numId w:val="19"/>
        </w:numPr>
        <w:tabs>
          <w:tab w:val="left" w:pos="821"/>
        </w:tabs>
        <w:spacing w:before="0" w:line="240" w:lineRule="auto"/>
        <w:rPr>
          <w:rFonts w:ascii="Calibri" w:hAnsi="Calibri"/>
          <w:b w:val="0"/>
          <w:color w:val="auto"/>
          <w:sz w:val="22"/>
        </w:rPr>
      </w:pPr>
      <w:r w:rsidRPr="00050743">
        <w:rPr>
          <w:rFonts w:ascii="Calibri" w:hAnsi="Calibri"/>
          <w:color w:val="auto"/>
          <w:sz w:val="22"/>
        </w:rPr>
        <w:t>Involving young people in creating the Success</w:t>
      </w:r>
      <w:r w:rsidRPr="00050743">
        <w:rPr>
          <w:rFonts w:ascii="Calibri" w:hAnsi="Calibri"/>
          <w:color w:val="auto"/>
          <w:spacing w:val="-20"/>
          <w:sz w:val="22"/>
        </w:rPr>
        <w:t xml:space="preserve"> </w:t>
      </w:r>
      <w:r w:rsidRPr="00050743">
        <w:rPr>
          <w:rFonts w:ascii="Calibri" w:hAnsi="Calibri"/>
          <w:color w:val="auto"/>
          <w:sz w:val="22"/>
        </w:rPr>
        <w:t>Criteria</w:t>
      </w:r>
      <w:r w:rsidRPr="00050743">
        <w:rPr>
          <w:rFonts w:ascii="Calibri" w:hAnsi="Calibri"/>
          <w:b w:val="0"/>
          <w:color w:val="auto"/>
          <w:sz w:val="22"/>
        </w:rPr>
        <w:t>.</w:t>
      </w:r>
    </w:p>
    <w:p w:rsidR="0068485E" w:rsidRPr="00050743" w:rsidRDefault="0068485E" w:rsidP="0068485E">
      <w:pPr>
        <w:pStyle w:val="ListParagraph"/>
        <w:numPr>
          <w:ilvl w:val="1"/>
          <w:numId w:val="19"/>
        </w:numPr>
        <w:tabs>
          <w:tab w:val="left" w:pos="1541"/>
        </w:tabs>
        <w:spacing w:before="41" w:line="273" w:lineRule="auto"/>
        <w:ind w:right="255"/>
      </w:pPr>
      <w:r w:rsidRPr="00050743">
        <w:t>Involving young people in the process of identifying S.C. when assessing their response to a specific Learning Intention helps them to engage better in their own</w:t>
      </w:r>
      <w:r w:rsidRPr="00050743">
        <w:rPr>
          <w:spacing w:val="-24"/>
        </w:rPr>
        <w:t xml:space="preserve"> </w:t>
      </w:r>
      <w:r w:rsidRPr="00050743">
        <w:t>learning.</w:t>
      </w:r>
    </w:p>
    <w:p w:rsidR="0068485E" w:rsidRPr="00050743" w:rsidRDefault="0068485E" w:rsidP="0068485E">
      <w:pPr>
        <w:pStyle w:val="ListParagraph"/>
        <w:numPr>
          <w:ilvl w:val="1"/>
          <w:numId w:val="19"/>
        </w:numPr>
        <w:tabs>
          <w:tab w:val="left" w:pos="1541"/>
        </w:tabs>
        <w:spacing w:before="4" w:line="273" w:lineRule="auto"/>
        <w:ind w:right="321"/>
      </w:pPr>
      <w:r w:rsidRPr="00050743">
        <w:t xml:space="preserve">Engaging with the learner through dialogue and discussion, </w:t>
      </w:r>
      <w:r w:rsidR="00050743" w:rsidRPr="00050743">
        <w:t>e.g.</w:t>
      </w:r>
      <w:r w:rsidRPr="00050743">
        <w:t xml:space="preserve"> asking how they know they have achieved success in t</w:t>
      </w:r>
      <w:r w:rsidR="00050743">
        <w:t xml:space="preserve">heir learning </w:t>
      </w:r>
      <w:r w:rsidRPr="00050743">
        <w:t>is</w:t>
      </w:r>
      <w:r w:rsidRPr="00050743">
        <w:rPr>
          <w:spacing w:val="-8"/>
        </w:rPr>
        <w:t xml:space="preserve"> </w:t>
      </w:r>
      <w:r w:rsidRPr="00050743">
        <w:t>formative.</w:t>
      </w:r>
    </w:p>
    <w:p w:rsidR="0068485E" w:rsidRPr="00050743" w:rsidRDefault="0068485E" w:rsidP="0068485E">
      <w:pPr>
        <w:pStyle w:val="ListParagraph"/>
        <w:numPr>
          <w:ilvl w:val="1"/>
          <w:numId w:val="19"/>
        </w:numPr>
        <w:tabs>
          <w:tab w:val="left" w:pos="1541"/>
        </w:tabs>
        <w:spacing w:before="3"/>
      </w:pPr>
      <w:r w:rsidRPr="00050743">
        <w:t>Where appropriate it may be worth negotiating suitable S.C. with the</w:t>
      </w:r>
      <w:r w:rsidRPr="00050743">
        <w:rPr>
          <w:spacing w:val="-23"/>
        </w:rPr>
        <w:t xml:space="preserve"> </w:t>
      </w:r>
      <w:r w:rsidRPr="00050743">
        <w:t>pupils.</w:t>
      </w:r>
    </w:p>
    <w:p w:rsidR="0068485E" w:rsidRPr="00050743" w:rsidRDefault="0068485E" w:rsidP="0068485E">
      <w:pPr>
        <w:pStyle w:val="BodyText"/>
        <w:spacing w:before="6"/>
      </w:pPr>
    </w:p>
    <w:p w:rsidR="0068485E" w:rsidRPr="00050743" w:rsidRDefault="0068485E" w:rsidP="0068485E">
      <w:pPr>
        <w:pStyle w:val="Heading4"/>
        <w:widowControl w:val="0"/>
        <w:numPr>
          <w:ilvl w:val="0"/>
          <w:numId w:val="19"/>
        </w:numPr>
        <w:tabs>
          <w:tab w:val="left" w:pos="821"/>
        </w:tabs>
        <w:spacing w:before="0" w:line="240" w:lineRule="auto"/>
        <w:rPr>
          <w:rFonts w:ascii="Calibri" w:hAnsi="Calibri"/>
          <w:color w:val="auto"/>
          <w:sz w:val="22"/>
        </w:rPr>
      </w:pPr>
      <w:r w:rsidRPr="00050743">
        <w:rPr>
          <w:rFonts w:ascii="Calibri" w:hAnsi="Calibri"/>
          <w:color w:val="auto"/>
          <w:sz w:val="22"/>
        </w:rPr>
        <w:t>Skills related Success</w:t>
      </w:r>
      <w:r w:rsidRPr="00050743">
        <w:rPr>
          <w:rFonts w:ascii="Calibri" w:hAnsi="Calibri"/>
          <w:color w:val="auto"/>
          <w:spacing w:val="-13"/>
          <w:sz w:val="22"/>
        </w:rPr>
        <w:t xml:space="preserve"> </w:t>
      </w:r>
      <w:r w:rsidRPr="00050743">
        <w:rPr>
          <w:rFonts w:ascii="Calibri" w:hAnsi="Calibri"/>
          <w:color w:val="auto"/>
          <w:sz w:val="22"/>
        </w:rPr>
        <w:t>Criteria.</w:t>
      </w:r>
    </w:p>
    <w:p w:rsidR="0068485E" w:rsidRPr="00050743" w:rsidRDefault="0068485E" w:rsidP="0068485E">
      <w:pPr>
        <w:pStyle w:val="ListParagraph"/>
        <w:numPr>
          <w:ilvl w:val="1"/>
          <w:numId w:val="19"/>
        </w:numPr>
        <w:tabs>
          <w:tab w:val="left" w:pos="1541"/>
        </w:tabs>
        <w:spacing w:before="41"/>
      </w:pPr>
      <w:r w:rsidRPr="00050743">
        <w:t>Again modeling the quality of the learning linked to the S.C. is very</w:t>
      </w:r>
      <w:r w:rsidRPr="00050743">
        <w:rPr>
          <w:spacing w:val="-22"/>
        </w:rPr>
        <w:t xml:space="preserve"> </w:t>
      </w:r>
      <w:r w:rsidRPr="00050743">
        <w:t>useful.</w:t>
      </w:r>
    </w:p>
    <w:p w:rsidR="0068485E" w:rsidRPr="00050743" w:rsidRDefault="0068485E" w:rsidP="0068485E">
      <w:pPr>
        <w:pStyle w:val="ListParagraph"/>
        <w:numPr>
          <w:ilvl w:val="1"/>
          <w:numId w:val="19"/>
        </w:numPr>
        <w:tabs>
          <w:tab w:val="left" w:pos="1541"/>
        </w:tabs>
        <w:spacing w:before="41"/>
      </w:pPr>
      <w:r w:rsidRPr="00050743">
        <w:t>Using cooperative teaching, observing and highlighting the skills</w:t>
      </w:r>
      <w:r w:rsidRPr="00050743">
        <w:rPr>
          <w:spacing w:val="-26"/>
        </w:rPr>
        <w:t xml:space="preserve"> </w:t>
      </w:r>
      <w:r w:rsidRPr="00050743">
        <w:t>involved.</w:t>
      </w:r>
    </w:p>
    <w:p w:rsidR="0068485E" w:rsidRPr="00050743" w:rsidRDefault="0068485E" w:rsidP="0068485E">
      <w:pPr>
        <w:pStyle w:val="ListParagraph"/>
        <w:numPr>
          <w:ilvl w:val="1"/>
          <w:numId w:val="19"/>
        </w:numPr>
        <w:tabs>
          <w:tab w:val="left" w:pos="1541"/>
        </w:tabs>
        <w:spacing w:before="39"/>
      </w:pPr>
      <w:r w:rsidRPr="00050743">
        <w:t>“</w:t>
      </w:r>
      <w:proofErr w:type="gramStart"/>
      <w:r w:rsidRPr="00050743">
        <w:t>what</w:t>
      </w:r>
      <w:proofErr w:type="gramEnd"/>
      <w:r w:rsidRPr="00050743">
        <w:t xml:space="preserve"> will a good one look like, feel like, sound</w:t>
      </w:r>
      <w:r w:rsidRPr="00050743">
        <w:rPr>
          <w:spacing w:val="-14"/>
        </w:rPr>
        <w:t xml:space="preserve"> </w:t>
      </w:r>
      <w:r w:rsidRPr="00050743">
        <w:t>like…”</w:t>
      </w:r>
    </w:p>
    <w:p w:rsidR="0068485E" w:rsidRPr="00050743" w:rsidRDefault="0068485E" w:rsidP="0068485E">
      <w:pPr>
        <w:pStyle w:val="BodyText"/>
        <w:spacing w:before="6"/>
      </w:pPr>
    </w:p>
    <w:p w:rsidR="0068485E" w:rsidRPr="00050743" w:rsidRDefault="0068485E" w:rsidP="0068485E">
      <w:pPr>
        <w:pStyle w:val="Heading4"/>
        <w:widowControl w:val="0"/>
        <w:numPr>
          <w:ilvl w:val="0"/>
          <w:numId w:val="19"/>
        </w:numPr>
        <w:tabs>
          <w:tab w:val="left" w:pos="821"/>
        </w:tabs>
        <w:spacing w:before="0" w:line="240" w:lineRule="auto"/>
        <w:rPr>
          <w:rFonts w:ascii="Calibri" w:hAnsi="Calibri"/>
          <w:b w:val="0"/>
          <w:color w:val="auto"/>
          <w:sz w:val="22"/>
        </w:rPr>
      </w:pPr>
      <w:r w:rsidRPr="00050743">
        <w:rPr>
          <w:rFonts w:ascii="Calibri" w:hAnsi="Calibri"/>
          <w:color w:val="auto"/>
          <w:sz w:val="22"/>
        </w:rPr>
        <w:t xml:space="preserve">Success Criteria and </w:t>
      </w:r>
      <w:r w:rsidR="00050743" w:rsidRPr="00050743">
        <w:rPr>
          <w:rFonts w:ascii="Calibri" w:hAnsi="Calibri"/>
          <w:color w:val="auto"/>
          <w:sz w:val="22"/>
        </w:rPr>
        <w:t>Self-Assessment</w:t>
      </w:r>
      <w:r w:rsidRPr="00050743">
        <w:rPr>
          <w:rFonts w:ascii="Calibri" w:hAnsi="Calibri"/>
          <w:color w:val="auto"/>
          <w:spacing w:val="-13"/>
          <w:sz w:val="22"/>
        </w:rPr>
        <w:t xml:space="preserve"> </w:t>
      </w:r>
      <w:r w:rsidRPr="00050743">
        <w:rPr>
          <w:rFonts w:ascii="Calibri" w:hAnsi="Calibri"/>
          <w:color w:val="auto"/>
          <w:sz w:val="22"/>
        </w:rPr>
        <w:t>Checklist</w:t>
      </w:r>
      <w:r w:rsidRPr="00050743">
        <w:rPr>
          <w:rFonts w:ascii="Calibri" w:hAnsi="Calibri"/>
          <w:b w:val="0"/>
          <w:color w:val="auto"/>
          <w:sz w:val="22"/>
        </w:rPr>
        <w:t>.</w:t>
      </w:r>
    </w:p>
    <w:p w:rsidR="0068485E" w:rsidRPr="00050743" w:rsidRDefault="0068485E" w:rsidP="0068485E">
      <w:pPr>
        <w:pStyle w:val="ListParagraph"/>
        <w:numPr>
          <w:ilvl w:val="1"/>
          <w:numId w:val="19"/>
        </w:numPr>
        <w:tabs>
          <w:tab w:val="left" w:pos="1541"/>
        </w:tabs>
        <w:spacing w:before="41"/>
      </w:pPr>
      <w:r w:rsidRPr="00050743">
        <w:t>Some learning can lend itself to Success Criteria</w:t>
      </w:r>
      <w:r w:rsidRPr="00050743">
        <w:rPr>
          <w:spacing w:val="-17"/>
        </w:rPr>
        <w:t xml:space="preserve"> </w:t>
      </w:r>
      <w:r w:rsidRPr="00050743">
        <w:t>checklists.</w:t>
      </w:r>
    </w:p>
    <w:p w:rsidR="0068485E" w:rsidRPr="00050743" w:rsidRDefault="0068485E" w:rsidP="0068485E">
      <w:pPr>
        <w:pStyle w:val="ListParagraph"/>
        <w:numPr>
          <w:ilvl w:val="1"/>
          <w:numId w:val="19"/>
        </w:numPr>
        <w:tabs>
          <w:tab w:val="left" w:pos="1541"/>
        </w:tabs>
        <w:spacing w:before="41" w:line="273" w:lineRule="auto"/>
        <w:ind w:right="322"/>
      </w:pPr>
      <w:r w:rsidRPr="00050743">
        <w:t xml:space="preserve">When young people are trained in the skills of peer and </w:t>
      </w:r>
      <w:r w:rsidR="00050743" w:rsidRPr="00050743">
        <w:t>self-assessment</w:t>
      </w:r>
      <w:r w:rsidRPr="00050743">
        <w:t xml:space="preserve"> this may be useful when assessing the learning at that point in time and informing the next</w:t>
      </w:r>
      <w:r w:rsidRPr="00050743">
        <w:rPr>
          <w:spacing w:val="-24"/>
        </w:rPr>
        <w:t xml:space="preserve"> </w:t>
      </w:r>
      <w:r w:rsidRPr="00050743">
        <w:t>steps.</w:t>
      </w:r>
    </w:p>
    <w:p w:rsidR="0068485E" w:rsidRPr="00050743" w:rsidRDefault="0068485E" w:rsidP="0068485E">
      <w:pPr>
        <w:pStyle w:val="ListParagraph"/>
        <w:numPr>
          <w:ilvl w:val="1"/>
          <w:numId w:val="19"/>
        </w:numPr>
        <w:tabs>
          <w:tab w:val="left" w:pos="1541"/>
        </w:tabs>
        <w:spacing w:before="3" w:line="273" w:lineRule="auto"/>
        <w:ind w:right="103"/>
      </w:pPr>
      <w:r w:rsidRPr="00050743">
        <w:t>Young people can use summative assessment in a formative way to make judgements on the success of their</w:t>
      </w:r>
      <w:r w:rsidRPr="00050743">
        <w:rPr>
          <w:spacing w:val="-10"/>
        </w:rPr>
        <w:t xml:space="preserve"> </w:t>
      </w:r>
      <w:r w:rsidRPr="00050743">
        <w:t>learning.</w:t>
      </w:r>
    </w:p>
    <w:p w:rsidR="0068485E" w:rsidRDefault="00050743" w:rsidP="0068485E">
      <w:pPr>
        <w:pStyle w:val="ListParagraph"/>
        <w:numPr>
          <w:ilvl w:val="1"/>
          <w:numId w:val="19"/>
        </w:numPr>
        <w:tabs>
          <w:tab w:val="left" w:pos="1541"/>
        </w:tabs>
        <w:spacing w:before="3"/>
      </w:pPr>
      <w:r>
        <w:t xml:space="preserve">However, </w:t>
      </w:r>
      <w:r w:rsidR="0068485E" w:rsidRPr="00050743">
        <w:t xml:space="preserve">developing descriptors that are linked to levels </w:t>
      </w:r>
      <w:r w:rsidR="0068485E">
        <w:t>of success may be more</w:t>
      </w:r>
      <w:r w:rsidR="0068485E">
        <w:rPr>
          <w:spacing w:val="-27"/>
        </w:rPr>
        <w:t xml:space="preserve"> </w:t>
      </w:r>
      <w:r w:rsidR="0068485E">
        <w:t>useful.</w:t>
      </w:r>
    </w:p>
    <w:p w:rsidR="0068485E" w:rsidRDefault="0068485E" w:rsidP="0068485E">
      <w:pPr>
        <w:sectPr w:rsidR="0068485E" w:rsidSect="00050743">
          <w:footerReference w:type="default" r:id="rId25"/>
          <w:pgSz w:w="11910" w:h="16840"/>
          <w:pgMar w:top="1400" w:right="620" w:bottom="420" w:left="1340" w:header="0" w:footer="233" w:gutter="0"/>
          <w:pgBorders w:offsetFrom="page">
            <w:top w:val="single" w:sz="4" w:space="24" w:color="auto"/>
            <w:left w:val="single" w:sz="4" w:space="24" w:color="auto"/>
            <w:bottom w:val="single" w:sz="4" w:space="24" w:color="auto"/>
            <w:right w:val="single" w:sz="4" w:space="24" w:color="auto"/>
          </w:pgBorders>
          <w:pgNumType w:start="24"/>
          <w:cols w:space="720"/>
        </w:sectPr>
      </w:pPr>
    </w:p>
    <w:p w:rsidR="0068485E" w:rsidRPr="00050743" w:rsidRDefault="0068485E" w:rsidP="0068485E">
      <w:pPr>
        <w:pStyle w:val="Heading4"/>
        <w:widowControl w:val="0"/>
        <w:numPr>
          <w:ilvl w:val="0"/>
          <w:numId w:val="18"/>
        </w:numPr>
        <w:tabs>
          <w:tab w:val="left" w:pos="481"/>
        </w:tabs>
        <w:spacing w:before="58" w:line="240" w:lineRule="auto"/>
        <w:rPr>
          <w:rFonts w:ascii="Calibri" w:hAnsi="Calibri"/>
          <w:color w:val="auto"/>
          <w:sz w:val="22"/>
        </w:rPr>
      </w:pPr>
      <w:r w:rsidRPr="00050743">
        <w:rPr>
          <w:rFonts w:ascii="Calibri" w:hAnsi="Calibri"/>
          <w:color w:val="auto"/>
          <w:sz w:val="22"/>
        </w:rPr>
        <w:lastRenderedPageBreak/>
        <w:t>Success Criteria and</w:t>
      </w:r>
      <w:r w:rsidRPr="00050743">
        <w:rPr>
          <w:rFonts w:ascii="Calibri" w:hAnsi="Calibri"/>
          <w:color w:val="auto"/>
          <w:spacing w:val="-12"/>
          <w:sz w:val="22"/>
        </w:rPr>
        <w:t xml:space="preserve"> </w:t>
      </w:r>
      <w:r w:rsidRPr="00050743">
        <w:rPr>
          <w:rFonts w:ascii="Calibri" w:hAnsi="Calibri"/>
          <w:color w:val="auto"/>
          <w:sz w:val="22"/>
        </w:rPr>
        <w:t>Targets</w:t>
      </w:r>
    </w:p>
    <w:p w:rsidR="0068485E" w:rsidRPr="00050743" w:rsidRDefault="0068485E" w:rsidP="0068485E">
      <w:pPr>
        <w:pStyle w:val="ListParagraph"/>
        <w:numPr>
          <w:ilvl w:val="1"/>
          <w:numId w:val="18"/>
        </w:numPr>
        <w:tabs>
          <w:tab w:val="left" w:pos="1201"/>
        </w:tabs>
        <w:spacing w:before="41"/>
      </w:pPr>
      <w:r w:rsidRPr="00050743">
        <w:t>Using the term target can sometimes overshadow the process of the</w:t>
      </w:r>
      <w:r w:rsidRPr="00050743">
        <w:rPr>
          <w:spacing w:val="26"/>
        </w:rPr>
        <w:t xml:space="preserve"> </w:t>
      </w:r>
      <w:r w:rsidRPr="00050743">
        <w:t>learning.</w:t>
      </w:r>
    </w:p>
    <w:p w:rsidR="0068485E" w:rsidRPr="00050743" w:rsidRDefault="0068485E" w:rsidP="0068485E">
      <w:pPr>
        <w:pStyle w:val="ListParagraph"/>
        <w:numPr>
          <w:ilvl w:val="1"/>
          <w:numId w:val="18"/>
        </w:numPr>
        <w:tabs>
          <w:tab w:val="left" w:pos="1201"/>
        </w:tabs>
        <w:spacing w:before="39" w:line="276" w:lineRule="auto"/>
        <w:ind w:right="2935"/>
      </w:pPr>
      <w:r w:rsidRPr="00050743">
        <w:t>Using terms such as the following may be more meaningful – My next step</w:t>
      </w:r>
      <w:r w:rsidRPr="00050743">
        <w:rPr>
          <w:spacing w:val="-6"/>
        </w:rPr>
        <w:t xml:space="preserve"> </w:t>
      </w:r>
      <w:r w:rsidRPr="00050743">
        <w:t>is-</w:t>
      </w:r>
    </w:p>
    <w:p w:rsidR="0068485E" w:rsidRPr="00050743" w:rsidRDefault="0068485E" w:rsidP="0068485E">
      <w:pPr>
        <w:pStyle w:val="BodyText"/>
        <w:spacing w:line="267" w:lineRule="exact"/>
        <w:ind w:left="1200" w:right="6366"/>
      </w:pPr>
      <w:r w:rsidRPr="00050743">
        <w:t>I aim to-</w:t>
      </w:r>
    </w:p>
    <w:p w:rsidR="0068485E" w:rsidRPr="00050743" w:rsidRDefault="0068485E" w:rsidP="0068485E">
      <w:pPr>
        <w:pStyle w:val="BodyText"/>
        <w:spacing w:before="41" w:line="276" w:lineRule="auto"/>
        <w:ind w:left="1200" w:right="6366"/>
      </w:pPr>
      <w:r w:rsidRPr="00050743">
        <w:t>I am working towards- I could-</w:t>
      </w:r>
    </w:p>
    <w:p w:rsidR="0068485E" w:rsidRPr="00050743" w:rsidRDefault="0068485E" w:rsidP="0068485E">
      <w:pPr>
        <w:pStyle w:val="ListParagraph"/>
        <w:numPr>
          <w:ilvl w:val="1"/>
          <w:numId w:val="18"/>
        </w:numPr>
        <w:tabs>
          <w:tab w:val="left" w:pos="1201"/>
        </w:tabs>
        <w:spacing w:before="1" w:line="273" w:lineRule="auto"/>
        <w:ind w:right="180"/>
      </w:pPr>
      <w:r w:rsidRPr="00050743">
        <w:t>Don’t expect young people to know immediately how to embark on target setting. Young people may need help in negotiating and working towards a target. A target is an end point. The important part is the learning journey- s</w:t>
      </w:r>
      <w:r w:rsidR="00050743">
        <w:t>haring the criteria for success, guidance, feedback</w:t>
      </w:r>
      <w:r w:rsidRPr="00050743">
        <w:t>,</w:t>
      </w:r>
      <w:r w:rsidR="00050743">
        <w:t xml:space="preserve"> </w:t>
      </w:r>
      <w:r w:rsidRPr="00050743">
        <w:t>reassurance helps with</w:t>
      </w:r>
      <w:r w:rsidRPr="00050743">
        <w:rPr>
          <w:spacing w:val="-10"/>
        </w:rPr>
        <w:t xml:space="preserve"> </w:t>
      </w:r>
      <w:r w:rsidRPr="00050743">
        <w:t>achievement.</w:t>
      </w:r>
    </w:p>
    <w:p w:rsidR="0068485E" w:rsidRPr="00050743" w:rsidRDefault="00050743" w:rsidP="0068485E">
      <w:pPr>
        <w:pStyle w:val="ListParagraph"/>
        <w:numPr>
          <w:ilvl w:val="1"/>
          <w:numId w:val="18"/>
        </w:numPr>
        <w:tabs>
          <w:tab w:val="left" w:pos="1201"/>
        </w:tabs>
        <w:spacing w:before="3"/>
      </w:pPr>
      <w:r>
        <w:t xml:space="preserve">However, </w:t>
      </w:r>
      <w:r w:rsidR="0068485E" w:rsidRPr="00050743">
        <w:t>skills based learning and group work can lend itself to target</w:t>
      </w:r>
      <w:r w:rsidR="0068485E" w:rsidRPr="00050743">
        <w:rPr>
          <w:spacing w:val="-25"/>
        </w:rPr>
        <w:t xml:space="preserve"> </w:t>
      </w:r>
      <w:r w:rsidR="0068485E" w:rsidRPr="00050743">
        <w:t>setting.</w:t>
      </w:r>
    </w:p>
    <w:p w:rsidR="0068485E" w:rsidRPr="00050743" w:rsidRDefault="0068485E" w:rsidP="0068485E">
      <w:pPr>
        <w:pStyle w:val="BodyText"/>
        <w:spacing w:before="7"/>
      </w:pPr>
    </w:p>
    <w:p w:rsidR="0068485E" w:rsidRPr="00050743" w:rsidRDefault="0068485E" w:rsidP="0068485E">
      <w:pPr>
        <w:pStyle w:val="Heading4"/>
        <w:widowControl w:val="0"/>
        <w:numPr>
          <w:ilvl w:val="0"/>
          <w:numId w:val="18"/>
        </w:numPr>
        <w:tabs>
          <w:tab w:val="left" w:pos="481"/>
        </w:tabs>
        <w:spacing w:before="0" w:line="240" w:lineRule="auto"/>
        <w:rPr>
          <w:rFonts w:ascii="Calibri" w:hAnsi="Calibri"/>
          <w:color w:val="auto"/>
          <w:sz w:val="22"/>
        </w:rPr>
      </w:pPr>
      <w:r w:rsidRPr="00050743">
        <w:rPr>
          <w:rFonts w:ascii="Calibri" w:hAnsi="Calibri"/>
          <w:color w:val="auto"/>
          <w:sz w:val="22"/>
        </w:rPr>
        <w:t>Personalised Success</w:t>
      </w:r>
      <w:r w:rsidRPr="00050743">
        <w:rPr>
          <w:rFonts w:ascii="Calibri" w:hAnsi="Calibri"/>
          <w:color w:val="auto"/>
          <w:spacing w:val="-15"/>
          <w:sz w:val="22"/>
        </w:rPr>
        <w:t xml:space="preserve"> </w:t>
      </w:r>
      <w:r w:rsidRPr="00050743">
        <w:rPr>
          <w:rFonts w:ascii="Calibri" w:hAnsi="Calibri"/>
          <w:color w:val="auto"/>
          <w:sz w:val="22"/>
        </w:rPr>
        <w:t>Criteria.</w:t>
      </w:r>
    </w:p>
    <w:p w:rsidR="0068485E" w:rsidRPr="00050743" w:rsidRDefault="0068485E" w:rsidP="0068485E">
      <w:pPr>
        <w:pStyle w:val="ListParagraph"/>
        <w:numPr>
          <w:ilvl w:val="1"/>
          <w:numId w:val="18"/>
        </w:numPr>
        <w:tabs>
          <w:tab w:val="left" w:pos="1201"/>
        </w:tabs>
        <w:spacing w:before="41" w:line="276" w:lineRule="auto"/>
        <w:ind w:right="152"/>
      </w:pPr>
      <w:r w:rsidRPr="00050743">
        <w:t xml:space="preserve">Some young people require, through dialogue and discussion and feedback, more help in setting individualized learning goals and success criteria. Including the pupil’s voice is important </w:t>
      </w:r>
      <w:r w:rsidR="00050743" w:rsidRPr="00050743">
        <w:t>e.g.</w:t>
      </w:r>
      <w:r w:rsidRPr="00050743">
        <w:t xml:space="preserve"> negotiation through dialogue built around effective questioning about the learning, trying things out, looking for connections, </w:t>
      </w:r>
      <w:proofErr w:type="gramStart"/>
      <w:r w:rsidRPr="00050743">
        <w:t>asking</w:t>
      </w:r>
      <w:proofErr w:type="gramEnd"/>
      <w:r w:rsidRPr="00050743">
        <w:t xml:space="preserve"> why? All leads to a more inclusive approach.</w:t>
      </w:r>
    </w:p>
    <w:p w:rsidR="0068485E" w:rsidRPr="00050743" w:rsidRDefault="0068485E" w:rsidP="0068485E">
      <w:pPr>
        <w:pStyle w:val="BodyText"/>
        <w:spacing w:before="2"/>
      </w:pPr>
    </w:p>
    <w:p w:rsidR="0068485E" w:rsidRPr="00050743" w:rsidRDefault="0068485E" w:rsidP="0068485E">
      <w:pPr>
        <w:pStyle w:val="Heading4"/>
        <w:widowControl w:val="0"/>
        <w:numPr>
          <w:ilvl w:val="0"/>
          <w:numId w:val="18"/>
        </w:numPr>
        <w:tabs>
          <w:tab w:val="left" w:pos="481"/>
        </w:tabs>
        <w:spacing w:before="0" w:line="240" w:lineRule="auto"/>
        <w:rPr>
          <w:rFonts w:ascii="Calibri" w:hAnsi="Calibri"/>
          <w:color w:val="auto"/>
          <w:sz w:val="22"/>
        </w:rPr>
      </w:pPr>
      <w:r w:rsidRPr="00050743">
        <w:rPr>
          <w:rFonts w:ascii="Calibri" w:hAnsi="Calibri"/>
          <w:color w:val="auto"/>
          <w:sz w:val="22"/>
        </w:rPr>
        <w:t>Success Criteria and</w:t>
      </w:r>
      <w:r w:rsidRPr="00050743">
        <w:rPr>
          <w:rFonts w:ascii="Calibri" w:hAnsi="Calibri"/>
          <w:color w:val="auto"/>
          <w:spacing w:val="-8"/>
          <w:sz w:val="22"/>
        </w:rPr>
        <w:t xml:space="preserve"> </w:t>
      </w:r>
      <w:r w:rsidRPr="00050743">
        <w:rPr>
          <w:rFonts w:ascii="Calibri" w:hAnsi="Calibri"/>
          <w:color w:val="auto"/>
          <w:sz w:val="22"/>
        </w:rPr>
        <w:t>Skills</w:t>
      </w:r>
    </w:p>
    <w:p w:rsidR="0068485E" w:rsidRPr="00050743" w:rsidRDefault="0068485E" w:rsidP="0068485E">
      <w:pPr>
        <w:pStyle w:val="ListParagraph"/>
        <w:numPr>
          <w:ilvl w:val="1"/>
          <w:numId w:val="18"/>
        </w:numPr>
        <w:tabs>
          <w:tab w:val="left" w:pos="1201"/>
        </w:tabs>
        <w:spacing w:before="41" w:line="276" w:lineRule="auto"/>
        <w:ind w:right="448"/>
      </w:pPr>
      <w:r w:rsidRPr="00050743">
        <w:t>At times it is difficult to distinguish the skills from the task and the knowledge based activities. Learning Intention and Success Criteria are designed to share not just what the young people will do but what they will learn and how they will recognize</w:t>
      </w:r>
      <w:r w:rsidRPr="00050743">
        <w:rPr>
          <w:spacing w:val="-26"/>
        </w:rPr>
        <w:t xml:space="preserve"> </w:t>
      </w:r>
      <w:r w:rsidRPr="00050743">
        <w:t>success.</w:t>
      </w:r>
    </w:p>
    <w:p w:rsidR="0068485E" w:rsidRPr="00050743" w:rsidRDefault="0068485E" w:rsidP="0068485E">
      <w:pPr>
        <w:pStyle w:val="ListParagraph"/>
        <w:numPr>
          <w:ilvl w:val="1"/>
          <w:numId w:val="18"/>
        </w:numPr>
        <w:tabs>
          <w:tab w:val="left" w:pos="1201"/>
        </w:tabs>
        <w:spacing w:before="1" w:line="273" w:lineRule="auto"/>
        <w:ind w:right="103"/>
      </w:pPr>
      <w:r w:rsidRPr="00050743">
        <w:t>It’s useful to think also about the difference between the activity set and the skills needed to complete it. This helps to keep the focus on the learning by engaging with the</w:t>
      </w:r>
      <w:r w:rsidRPr="00050743">
        <w:rPr>
          <w:spacing w:val="-26"/>
        </w:rPr>
        <w:t xml:space="preserve"> </w:t>
      </w:r>
      <w:r w:rsidRPr="00050743">
        <w:t>task.</w:t>
      </w:r>
    </w:p>
    <w:p w:rsidR="0068485E" w:rsidRPr="00050743" w:rsidRDefault="0068485E" w:rsidP="0068485E">
      <w:pPr>
        <w:rPr>
          <w:rFonts w:ascii="Calibri" w:hAnsi="Calibri"/>
          <w:color w:val="auto"/>
          <w:szCs w:val="22"/>
        </w:rPr>
      </w:pPr>
    </w:p>
    <w:sectPr w:rsidR="0068485E" w:rsidRPr="00050743" w:rsidSect="00050743">
      <w:footerReference w:type="even" r:id="rId26"/>
      <w:footerReference w:type="default" r:id="rId27"/>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D6B" w:rsidRDefault="00922D6B">
      <w:pPr>
        <w:spacing w:after="0" w:line="240" w:lineRule="auto"/>
      </w:pPr>
      <w:r>
        <w:separator/>
      </w:r>
    </w:p>
  </w:endnote>
  <w:endnote w:type="continuationSeparator" w:id="0">
    <w:p w:rsidR="00922D6B" w:rsidRDefault="00922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D32" w:rsidRDefault="00CD0D32">
    <w:pPr>
      <w:pStyle w:val="BodyText"/>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D32" w:rsidRDefault="00CD0D32">
    <w:pPr>
      <w:pStyle w:val="BodyText"/>
      <w:spacing w:line="14" w:lineRule="auto"/>
      <w:rPr>
        <w:sz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D32" w:rsidRDefault="00CD0D32">
    <w:pPr>
      <w:pStyle w:val="BodyText"/>
      <w:spacing w:line="14" w:lineRule="auto"/>
      <w:rPr>
        <w:sz w:val="20"/>
      </w:rPr>
    </w:pPr>
    <w:r>
      <w:rPr>
        <w:noProof/>
        <w:lang w:val="en-GB" w:eastAsia="en-GB"/>
      </w:rPr>
      <mc:AlternateContent>
        <mc:Choice Requires="wps">
          <w:drawing>
            <wp:anchor distT="0" distB="0" distL="114300" distR="114300" simplePos="0" relativeHeight="251659776" behindDoc="1" locked="0" layoutInCell="1" allowOverlap="1">
              <wp:simplePos x="0" y="0"/>
              <wp:positionH relativeFrom="page">
                <wp:posOffset>3928745</wp:posOffset>
              </wp:positionH>
              <wp:positionV relativeFrom="page">
                <wp:posOffset>9592945</wp:posOffset>
              </wp:positionV>
              <wp:extent cx="168910" cy="165735"/>
              <wp:effectExtent l="0" t="0" r="2540" b="571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D32" w:rsidRDefault="00CD0D32">
                          <w:pPr>
                            <w:pStyle w:val="BodyText"/>
                            <w:spacing w:line="245" w:lineRule="exact"/>
                            <w:ind w:left="20"/>
                          </w:pPr>
                          <w: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6" type="#_x0000_t202" style="position:absolute;margin-left:309.35pt;margin-top:755.35pt;width:13.3pt;height:13.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qQ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" filled="f" stroked="f">
              <v:textbox inset="0,0,0,0">
                <w:txbxContent>
                  <w:p w:rsidR="00CD0D32" w:rsidRDefault="00CD0D32">
                    <w:pPr>
                      <w:pStyle w:val="BodyText"/>
                      <w:spacing w:line="245" w:lineRule="exact"/>
                      <w:ind w:left="20"/>
                    </w:pPr>
                    <w:r>
                      <w:t>20</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D32" w:rsidRDefault="00CD0D32">
    <w:pPr>
      <w:pStyle w:val="BodyText"/>
      <w:spacing w:line="14" w:lineRule="auto"/>
      <w:rPr>
        <w:sz w:val="18"/>
      </w:rPr>
    </w:pPr>
    <w:r>
      <w:rPr>
        <w:noProof/>
        <w:lang w:val="en-GB" w:eastAsia="en-GB"/>
      </w:rPr>
      <mc:AlternateContent>
        <mc:Choice Requires="wps">
          <w:drawing>
            <wp:anchor distT="0" distB="0" distL="114300" distR="114300" simplePos="0" relativeHeight="251660800" behindDoc="1" locked="0" layoutInCell="1" allowOverlap="1">
              <wp:simplePos x="0" y="0"/>
              <wp:positionH relativeFrom="page">
                <wp:posOffset>3916045</wp:posOffset>
              </wp:positionH>
              <wp:positionV relativeFrom="page">
                <wp:posOffset>9592945</wp:posOffset>
              </wp:positionV>
              <wp:extent cx="194310" cy="165735"/>
              <wp:effectExtent l="0" t="0" r="15240" b="571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D32" w:rsidRDefault="00CD0D32">
                          <w:pPr>
                            <w:pStyle w:val="BodyText"/>
                            <w:spacing w:line="245"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7" type="#_x0000_t202" style="position:absolute;margin-left:308.35pt;margin-top:755.35pt;width:15.3pt;height:13.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jVrwIAALA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" filled="f" stroked="f">
              <v:textbox inset="0,0,0,0">
                <w:txbxContent>
                  <w:p w:rsidR="00CD0D32" w:rsidRDefault="00CD0D32">
                    <w:pPr>
                      <w:pStyle w:val="BodyText"/>
                      <w:spacing w:line="245" w:lineRule="exact"/>
                      <w:ind w:left="40"/>
                    </w:pP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D32" w:rsidRDefault="00CD0D32">
    <w:pPr>
      <w:pStyle w:val="BodyText"/>
      <w:spacing w:line="14" w:lineRule="auto"/>
      <w:rPr>
        <w:sz w:val="20"/>
      </w:rPr>
    </w:pPr>
    <w:r>
      <w:rPr>
        <w:noProof/>
        <w:lang w:val="en-GB" w:eastAsia="en-GB"/>
      </w:rPr>
      <mc:AlternateContent>
        <mc:Choice Requires="wps">
          <w:drawing>
            <wp:anchor distT="0" distB="0" distL="114300" distR="114300" simplePos="0" relativeHeight="251661824" behindDoc="1" locked="0" layoutInCell="1" allowOverlap="1">
              <wp:simplePos x="0" y="0"/>
              <wp:positionH relativeFrom="page">
                <wp:posOffset>3916045</wp:posOffset>
              </wp:positionH>
              <wp:positionV relativeFrom="page">
                <wp:posOffset>9592945</wp:posOffset>
              </wp:positionV>
              <wp:extent cx="194310" cy="165735"/>
              <wp:effectExtent l="0" t="0" r="15240" b="5715"/>
              <wp:wrapNone/>
              <wp:docPr id="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D32" w:rsidRDefault="00CD0D32">
                          <w:pPr>
                            <w:pStyle w:val="BodyText"/>
                            <w:spacing w:line="245" w:lineRule="exact"/>
                            <w:ind w:left="40"/>
                          </w:pPr>
                          <w:r>
                            <w:fldChar w:fldCharType="begin"/>
                          </w:r>
                          <w:r>
                            <w:instrText xml:space="preserve"> PAGE </w:instrText>
                          </w:r>
                          <w:r>
                            <w:fldChar w:fldCharType="separate"/>
                          </w:r>
                          <w:r>
                            <w:rPr>
                              <w:noProof/>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margin-left:308.35pt;margin-top:755.35pt;width:15.3pt;height:13.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" filled="f" stroked="f">
              <v:textbox inset="0,0,0,0">
                <w:txbxContent>
                  <w:p w:rsidR="00CD0D32" w:rsidRDefault="00CD0D32">
                    <w:pPr>
                      <w:pStyle w:val="BodyText"/>
                      <w:spacing w:line="245" w:lineRule="exact"/>
                      <w:ind w:left="40"/>
                    </w:pPr>
                    <w:r>
                      <w:fldChar w:fldCharType="begin"/>
                    </w:r>
                    <w:r>
                      <w:instrText xml:space="preserve"> PAGE </w:instrText>
                    </w:r>
                    <w:r>
                      <w:fldChar w:fldCharType="separate"/>
                    </w:r>
                    <w:r>
                      <w:rPr>
                        <w:noProof/>
                      </w:rPr>
                      <w:t>24</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D32" w:rsidRDefault="00CD0D32">
    <w:pPr>
      <w:pStyle w:val="Footer"/>
    </w:pPr>
    <w:r>
      <w:rPr>
        <w:noProof/>
        <w:lang w:val="en-GB" w:eastAsia="en-GB"/>
      </w:rPr>
      <mc:AlternateContent>
        <mc:Choice Requires="wps">
          <w:drawing>
            <wp:anchor distT="0" distB="0" distL="114300" distR="114300" simplePos="0" relativeHeight="251656704" behindDoc="0" locked="0" layoutInCell="0" allowOverlap="1">
              <wp:simplePos x="0" y="0"/>
              <wp:positionH relativeFrom="rightMargin">
                <wp:align>left</wp:align>
              </wp:positionH>
              <wp:positionV relativeFrom="margin">
                <wp:align>bottom</wp:align>
              </wp:positionV>
              <wp:extent cx="531495" cy="8229600"/>
              <wp:effectExtent l="0" t="0" r="1905" b="0"/>
              <wp:wrapNone/>
              <wp:docPr id="2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D32" w:rsidRDefault="00922D6B">
                          <w:pPr>
                            <w:pStyle w:val="NoSpacing"/>
                            <w:rPr>
                              <w:rFonts w:asciiTheme="majorHAnsi" w:hAnsiTheme="majorHAnsi"/>
                              <w:color w:val="7F7F7F" w:themeColor="text1" w:themeTint="80"/>
                              <w:sz w:val="20"/>
                            </w:rPr>
                          </w:pPr>
                          <w:sdt>
                            <w:sdtPr>
                              <w:rPr>
                                <w:rFonts w:asciiTheme="majorHAnsi" w:hAnsiTheme="majorHAnsi"/>
                                <w:color w:val="7F7F7F" w:themeColor="text1" w:themeTint="80"/>
                                <w:sz w:val="20"/>
                              </w:rPr>
                              <w:alias w:val="Title"/>
                              <w:id w:val="201965352"/>
                              <w:dataBinding w:prefixMappings="xmlns:ns0='http://schemas.openxmlformats.org/package/2006/metadata/core-properties' xmlns:ns1='http://purl.org/dc/elements/1.1/'" w:xpath="/ns0:coreProperties[1]/ns1:title[1]" w:storeItemID="{6C3C8BC8-F283-45AE-878A-BAB7291924A1}"/>
                              <w:text/>
                            </w:sdtPr>
                            <w:sdtEndPr/>
                            <w:sdtContent>
                              <w:r w:rsidR="00CD0D32">
                                <w:rPr>
                                  <w:rFonts w:asciiTheme="majorHAnsi" w:hAnsiTheme="majorHAnsi"/>
                                  <w:color w:val="7F7F7F" w:themeColor="text1" w:themeTint="80"/>
                                  <w:sz w:val="20"/>
                                </w:rPr>
                                <w:t>The Broad General Education Strategy</w:t>
                              </w:r>
                            </w:sdtContent>
                          </w:sdt>
                          <w:r w:rsidR="00CD0D32">
                            <w:rPr>
                              <w:rFonts w:asciiTheme="majorHAnsi" w:hAnsiTheme="majorHAnsi"/>
                              <w:color w:val="7F7F7F" w:themeColor="text1" w:themeTint="80"/>
                              <w:sz w:val="20"/>
                            </w:rPr>
                            <w:t xml:space="preserve"> | </w:t>
                          </w:r>
                          <w:sdt>
                            <w:sdtPr>
                              <w:rPr>
                                <w:rFonts w:asciiTheme="majorHAnsi" w:hAnsiTheme="majorHAnsi"/>
                                <w:color w:val="7F7F7F" w:themeColor="text1" w:themeTint="80"/>
                                <w:sz w:val="20"/>
                              </w:rPr>
                              <w:alias w:val="Date"/>
                              <w:id w:val="201965362"/>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EndPr/>
                            <w:sdtContent>
                              <w:r w:rsidR="00CD0D32">
                                <w:rPr>
                                  <w:rFonts w:asciiTheme="majorHAnsi" w:hAnsiTheme="majorHAnsi"/>
                                  <w:color w:val="7F7F7F" w:themeColor="text1" w:themeTint="80"/>
                                  <w:sz w:val="20"/>
                                </w:rPr>
                                <w:t>[Pick the date]</w:t>
                              </w:r>
                            </w:sdtContent>
                          </w:sdt>
                          <w:r w:rsidR="00CD0D32">
                            <w:rPr>
                              <w:rFonts w:asciiTheme="majorHAnsi" w:hAnsiTheme="majorHAnsi"/>
                              <w:color w:val="7F7F7F" w:themeColor="text1" w:themeTint="80"/>
                              <w:sz w:val="20"/>
                            </w:rPr>
                            <w:t xml:space="preserv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ctangle 23" o:spid="_x0000_s1039" style="position:absolute;margin-left:0;margin-top:0;width:41.85pt;height:9in;z-index:251656704;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" o:allowincell="f" filled="f" stroked="f">
              <v:textbox style="layout-flow:vertical;mso-layout-flow-alt:bottom-to-top" inset=",,8.64pt,10.8pt">
                <w:txbxContent>
                  <w:p w:rsidR="008156A0" w:rsidRDefault="008156A0">
                    <w:pPr>
                      <w:pStyle w:val="NoSpacing"/>
                      <w:rPr>
                        <w:rFonts w:asciiTheme="majorHAnsi" w:hAnsiTheme="majorHAnsi"/>
                        <w:color w:val="7F7F7F" w:themeColor="text1" w:themeTint="80"/>
                        <w:sz w:val="20"/>
                      </w:rPr>
                    </w:pPr>
                    <w:sdt>
                      <w:sdtPr>
                        <w:rPr>
                          <w:rFonts w:asciiTheme="majorHAnsi" w:hAnsiTheme="majorHAnsi"/>
                          <w:color w:val="7F7F7F" w:themeColor="text1" w:themeTint="80"/>
                          <w:sz w:val="20"/>
                        </w:rPr>
                        <w:alias w:val="Title"/>
                        <w:id w:val="201965352"/>
                        <w:dataBinding w:prefixMappings="xmlns:ns0='http://schemas.openxmlformats.org/package/2006/metadata/core-properties' xmlns:ns1='http://purl.org/dc/elements/1.1/'" w:xpath="/ns0:coreProperties[1]/ns1:title[1]" w:storeItemID="{6C3C8BC8-F283-45AE-878A-BAB7291924A1}"/>
                        <w:text/>
                      </w:sdtPr>
                      <w:sdtContent>
                        <w:r>
                          <w:rPr>
                            <w:rFonts w:asciiTheme="majorHAnsi" w:hAnsiTheme="majorHAnsi"/>
                            <w:color w:val="7F7F7F" w:themeColor="text1" w:themeTint="80"/>
                            <w:sz w:val="20"/>
                          </w:rPr>
                          <w:t>The Broad General Education Strategy</w:t>
                        </w:r>
                      </w:sdtContent>
                    </w:sdt>
                    <w:r>
                      <w:rPr>
                        <w:rFonts w:asciiTheme="majorHAnsi" w:hAnsiTheme="majorHAnsi"/>
                        <w:color w:val="7F7F7F" w:themeColor="text1" w:themeTint="80"/>
                        <w:sz w:val="20"/>
                      </w:rPr>
                      <w:t xml:space="preserve"> | </w:t>
                    </w:r>
                    <w:sdt>
                      <w:sdtPr>
                        <w:rPr>
                          <w:rFonts w:asciiTheme="majorHAnsi" w:hAnsiTheme="majorHAnsi"/>
                          <w:color w:val="7F7F7F" w:themeColor="text1" w:themeTint="80"/>
                          <w:sz w:val="20"/>
                        </w:rPr>
                        <w:alias w:val="Date"/>
                        <w:id w:val="201965362"/>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Content>
                        <w:r>
                          <w:rPr>
                            <w:rFonts w:asciiTheme="majorHAnsi" w:hAnsiTheme="majorHAnsi"/>
                            <w:color w:val="7F7F7F" w:themeColor="text1" w:themeTint="80"/>
                            <w:sz w:val="20"/>
                          </w:rPr>
                          <w:t>[Pick the date]</w:t>
                        </w:r>
                      </w:sdtContent>
                    </w:sdt>
                    <w:r>
                      <w:rPr>
                        <w:rFonts w:asciiTheme="majorHAnsi" w:hAnsiTheme="majorHAnsi"/>
                        <w:color w:val="7F7F7F" w:themeColor="text1" w:themeTint="80"/>
                        <w:sz w:val="20"/>
                      </w:rPr>
                      <w:t xml:space="preserve"> </w:t>
                    </w:r>
                  </w:p>
                </w:txbxContent>
              </v:textbox>
              <w10:wrap anchorx="margin" anchory="margin"/>
            </v:rect>
          </w:pict>
        </mc:Fallback>
      </mc:AlternateContent>
    </w:r>
    <w:r>
      <w:rPr>
        <w:noProof/>
        <w:lang w:val="en-GB" w:eastAsia="en-GB"/>
      </w:rPr>
      <mc:AlternateContent>
        <mc:Choice Requires="wps">
          <w:drawing>
            <wp:anchor distT="0" distB="0" distL="114300" distR="114300" simplePos="0" relativeHeight="251657728" behindDoc="0" locked="0" layoutInCell="0" allowOverlap="1">
              <wp:simplePos x="0" y="0"/>
              <wp:positionH relativeFrom="page">
                <wp:align>center</wp:align>
              </wp:positionH>
              <wp:positionV relativeFrom="page">
                <wp:align>center</wp:align>
              </wp:positionV>
              <wp:extent cx="7125970" cy="9438640"/>
              <wp:effectExtent l="15240" t="6350" r="12065" b="13335"/>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5970" cy="9438640"/>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17975FB7" id="AutoShape 24" o:spid="_x0000_s1026" style="position:absolute;margin-left:0;margin-top:0;width:561.1pt;height:743.2pt;z-index:251674624;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" o:allowincell="f" filled="f" fillcolor="black" strokecolor="black [3213]" strokeweight="1pt">
              <w10:wrap anchorx="page" anchory="page"/>
            </v:roundrect>
          </w:pict>
        </mc:Fallback>
      </mc:AlternateContent>
    </w:r>
    <w:r>
      <w:rPr>
        <w:noProof/>
        <w:lang w:val="en-GB" w:eastAsia="en-GB"/>
      </w:rPr>
      <mc:AlternateContent>
        <mc:Choice Requires="wps">
          <w:drawing>
            <wp:anchor distT="0" distB="0" distL="114300" distR="114300" simplePos="0" relativeHeight="251655680" behindDoc="0" locked="0" layoutInCell="0" allowOverlap="1">
              <wp:simplePos x="0" y="0"/>
              <wp:positionH relativeFrom="rightMargin">
                <wp:align>left</wp:align>
              </wp:positionH>
              <wp:positionV relativeFrom="bottomMargin">
                <wp:align>top</wp:align>
              </wp:positionV>
              <wp:extent cx="520700" cy="520700"/>
              <wp:effectExtent l="0" t="0" r="3175" b="3175"/>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D0D32" w:rsidRDefault="00CD0D32">
                          <w:pPr>
                            <w:pStyle w:val="NoSpacing"/>
                            <w:jc w:val="center"/>
                            <w:rPr>
                              <w:color w:val="FFFFFF" w:themeColor="background1"/>
                              <w:sz w:val="40"/>
                              <w:szCs w:val="40"/>
                            </w:rPr>
                          </w:pPr>
                          <w:r>
                            <w:fldChar w:fldCharType="begin"/>
                          </w:r>
                          <w:r>
                            <w:instrText xml:space="preserve"> PAGE  \* Arabic  \* MERGEFORMAT </w:instrText>
                          </w:r>
                          <w:r>
                            <w:fldChar w:fldCharType="separate"/>
                          </w:r>
                          <w:r w:rsidRPr="0068485E">
                            <w:rPr>
                              <w:noProof/>
                              <w:color w:val="FFFFFF" w:themeColor="background1"/>
                              <w:sz w:val="40"/>
                              <w:szCs w:val="40"/>
                            </w:rPr>
                            <w:t>2</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40" style="position:absolute;margin-left:0;margin-top:0;width:41pt;height:41pt;z-index:251655680;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" o:allowincell="f" fillcolor="#d34817 [3204]" stroked="f">
              <v:textbox inset="0,0,0,0">
                <w:txbxContent>
                  <w:p w:rsidR="008156A0" w:rsidRDefault="008156A0">
                    <w:pPr>
                      <w:pStyle w:val="NoSpacing"/>
                      <w:jc w:val="center"/>
                      <w:rPr>
                        <w:color w:val="FFFFFF" w:themeColor="background1"/>
                        <w:sz w:val="40"/>
                        <w:szCs w:val="40"/>
                      </w:rPr>
                    </w:pPr>
                    <w:r>
                      <w:fldChar w:fldCharType="begin"/>
                    </w:r>
                    <w:r>
                      <w:instrText xml:space="preserve"> PAGE  \* Arabic  \* MERGEFORMAT </w:instrText>
                    </w:r>
                    <w:r>
                      <w:fldChar w:fldCharType="separate"/>
                    </w:r>
                    <w:r w:rsidRPr="0068485E">
                      <w:rPr>
                        <w:noProof/>
                        <w:color w:val="FFFFFF" w:themeColor="background1"/>
                        <w:sz w:val="40"/>
                        <w:szCs w:val="40"/>
                      </w:rPr>
                      <w:t>2</w:t>
                    </w:r>
                    <w:r>
                      <w:rPr>
                        <w:noProof/>
                        <w:color w:val="FFFFFF" w:themeColor="background1"/>
                        <w:sz w:val="40"/>
                        <w:szCs w:val="40"/>
                      </w:rPr>
                      <w:fldChar w:fldCharType="end"/>
                    </w:r>
                  </w:p>
                </w:txbxContent>
              </v:textbox>
              <w10:wrap anchorx="margin" anchory="margin"/>
            </v:oval>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D32" w:rsidRDefault="00CD0D32">
    <w:pPr>
      <w:rPr>
        <w:sz w:val="20"/>
      </w:rPr>
    </w:pPr>
    <w:r>
      <w:rPr>
        <w:noProof/>
        <w:sz w:val="10"/>
        <w:szCs w:val="10"/>
        <w:lang w:val="en-GB" w:eastAsia="en-GB"/>
      </w:rPr>
      <mc:AlternateContent>
        <mc:Choice Requires="wps">
          <w:drawing>
            <wp:anchor distT="0" distB="0" distL="114300" distR="114300" simplePos="0" relativeHeight="251654656" behindDoc="0" locked="0" layoutInCell="0" allowOverlap="1">
              <wp:simplePos x="0" y="0"/>
              <wp:positionH relativeFrom="leftMargin">
                <wp:align>right</wp:align>
              </wp:positionH>
              <wp:positionV relativeFrom="margin">
                <wp:align>bottom</wp:align>
              </wp:positionV>
              <wp:extent cx="594995" cy="822960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D32" w:rsidRDefault="00922D6B">
                          <w:pPr>
                            <w:pStyle w:val="NoSpacing"/>
                            <w:rPr>
                              <w:rFonts w:asciiTheme="majorHAnsi" w:hAnsiTheme="majorHAnsi"/>
                              <w:color w:val="7F7F7F" w:themeColor="text1" w:themeTint="80"/>
                              <w:sz w:val="20"/>
                            </w:rPr>
                          </w:pPr>
                          <w:sdt>
                            <w:sdtPr>
                              <w:rPr>
                                <w:rFonts w:asciiTheme="majorHAnsi" w:hAnsiTheme="majorHAnsi"/>
                                <w:color w:val="7F7F7F" w:themeColor="text1" w:themeTint="80"/>
                                <w:sz w:val="20"/>
                              </w:rPr>
                              <w:alias w:val="Title"/>
                              <w:id w:val="805429516"/>
                              <w:dataBinding w:prefixMappings="xmlns:ns0='http://schemas.openxmlformats.org/package/2006/metadata/core-properties' xmlns:ns1='http://purl.org/dc/elements/1.1/'" w:xpath="/ns0:coreProperties[1]/ns1:title[1]" w:storeItemID="{6C3C8BC8-F283-45AE-878A-BAB7291924A1}"/>
                              <w:text/>
                            </w:sdtPr>
                            <w:sdtEndPr/>
                            <w:sdtContent>
                              <w:r w:rsidR="00CD0D32">
                                <w:rPr>
                                  <w:rFonts w:asciiTheme="majorHAnsi" w:hAnsiTheme="majorHAnsi"/>
                                  <w:color w:val="7F7F7F" w:themeColor="text1" w:themeTint="80"/>
                                  <w:sz w:val="20"/>
                                </w:rPr>
                                <w:t>The Broad General Education Strategy</w:t>
                              </w:r>
                            </w:sdtContent>
                          </w:sdt>
                          <w:r w:rsidR="00CD0D32">
                            <w:rPr>
                              <w:rFonts w:asciiTheme="majorHAnsi" w:hAnsiTheme="majorHAnsi"/>
                              <w:color w:val="7F7F7F" w:themeColor="text1" w:themeTint="80"/>
                              <w:sz w:val="20"/>
                            </w:rPr>
                            <w:t xml:space="preserve"> | </w:t>
                          </w:r>
                          <w:sdt>
                            <w:sdtPr>
                              <w:rPr>
                                <w:rFonts w:asciiTheme="majorHAnsi" w:hAnsiTheme="majorHAnsi"/>
                                <w:color w:val="7F7F7F" w:themeColor="text1" w:themeTint="80"/>
                                <w:sz w:val="20"/>
                              </w:rPr>
                              <w:alias w:val="Date"/>
                              <w:id w:val="805429517"/>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EndPr/>
                            <w:sdtContent>
                              <w:r w:rsidR="00CD0D32">
                                <w:rPr>
                                  <w:rFonts w:asciiTheme="majorHAnsi" w:hAnsiTheme="majorHAnsi"/>
                                  <w:color w:val="7F7F7F" w:themeColor="text1" w:themeTint="80"/>
                                  <w:sz w:val="20"/>
                                </w:rPr>
                                <w:t>[Pick the date]</w:t>
                              </w:r>
                            </w:sdtContent>
                          </w:sdt>
                          <w:r w:rsidR="00CD0D32">
                            <w:rPr>
                              <w:rFonts w:asciiTheme="majorHAnsi" w:hAnsiTheme="majorHAnsi"/>
                              <w:color w:val="7F7F7F" w:themeColor="text1" w:themeTint="80"/>
                              <w:sz w:val="20"/>
                            </w:rPr>
                            <w:t xml:space="preserv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ctangle 21" o:spid="_x0000_s1041" style="position:absolute;margin-left:-4.35pt;margin-top:0;width:46.85pt;height:9in;z-index:251654656;visibility:visible;mso-wrap-style:square;mso-width-percent:500;mso-height-percent:1000;mso-wrap-distance-left:9pt;mso-wrap-distance-top:0;mso-wrap-distance-right:9pt;mso-wrap-distance-bottom: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" o:allowincell="f" filled="f" stroked="f">
              <v:textbox style="layout-flow:vertical;mso-layout-flow-alt:bottom-to-top" inset=",,8.64pt,10.8pt">
                <w:txbxContent>
                  <w:p w:rsidR="008156A0" w:rsidRDefault="008156A0">
                    <w:pPr>
                      <w:pStyle w:val="NoSpacing"/>
                      <w:rPr>
                        <w:rFonts w:asciiTheme="majorHAnsi" w:hAnsiTheme="majorHAnsi"/>
                        <w:color w:val="7F7F7F" w:themeColor="text1" w:themeTint="80"/>
                        <w:sz w:val="20"/>
                      </w:rPr>
                    </w:pPr>
                    <w:sdt>
                      <w:sdtPr>
                        <w:rPr>
                          <w:rFonts w:asciiTheme="majorHAnsi" w:hAnsiTheme="majorHAnsi"/>
                          <w:color w:val="7F7F7F" w:themeColor="text1" w:themeTint="80"/>
                          <w:sz w:val="20"/>
                        </w:rPr>
                        <w:alias w:val="Title"/>
                        <w:id w:val="805429516"/>
                        <w:dataBinding w:prefixMappings="xmlns:ns0='http://schemas.openxmlformats.org/package/2006/metadata/core-properties' xmlns:ns1='http://purl.org/dc/elements/1.1/'" w:xpath="/ns0:coreProperties[1]/ns1:title[1]" w:storeItemID="{6C3C8BC8-F283-45AE-878A-BAB7291924A1}"/>
                        <w:text/>
                      </w:sdtPr>
                      <w:sdtContent>
                        <w:r>
                          <w:rPr>
                            <w:rFonts w:asciiTheme="majorHAnsi" w:hAnsiTheme="majorHAnsi"/>
                            <w:color w:val="7F7F7F" w:themeColor="text1" w:themeTint="80"/>
                            <w:sz w:val="20"/>
                          </w:rPr>
                          <w:t>The Broad General Education Strategy</w:t>
                        </w:r>
                      </w:sdtContent>
                    </w:sdt>
                    <w:r>
                      <w:rPr>
                        <w:rFonts w:asciiTheme="majorHAnsi" w:hAnsiTheme="majorHAnsi"/>
                        <w:color w:val="7F7F7F" w:themeColor="text1" w:themeTint="80"/>
                        <w:sz w:val="20"/>
                      </w:rPr>
                      <w:t xml:space="preserve"> | </w:t>
                    </w:r>
                    <w:sdt>
                      <w:sdtPr>
                        <w:rPr>
                          <w:rFonts w:asciiTheme="majorHAnsi" w:hAnsiTheme="majorHAnsi"/>
                          <w:color w:val="7F7F7F" w:themeColor="text1" w:themeTint="80"/>
                          <w:sz w:val="20"/>
                        </w:rPr>
                        <w:alias w:val="Date"/>
                        <w:id w:val="805429517"/>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Content>
                        <w:r>
                          <w:rPr>
                            <w:rFonts w:asciiTheme="majorHAnsi" w:hAnsiTheme="majorHAnsi"/>
                            <w:color w:val="7F7F7F" w:themeColor="text1" w:themeTint="80"/>
                            <w:sz w:val="20"/>
                          </w:rPr>
                          <w:t>[Pick the date]</w:t>
                        </w:r>
                      </w:sdtContent>
                    </w:sdt>
                    <w:r>
                      <w:rPr>
                        <w:rFonts w:asciiTheme="majorHAnsi" w:hAnsiTheme="majorHAnsi"/>
                        <w:color w:val="7F7F7F" w:themeColor="text1" w:themeTint="80"/>
                        <w:sz w:val="20"/>
                      </w:rPr>
                      <w:t xml:space="preserve"> </w:t>
                    </w:r>
                  </w:p>
                </w:txbxContent>
              </v:textbox>
              <w10:wrap anchorx="margin" anchory="margin"/>
            </v:rect>
          </w:pict>
        </mc:Fallback>
      </mc:AlternateContent>
    </w:r>
    <w:r>
      <w:rPr>
        <w:noProof/>
        <w:sz w:val="20"/>
        <w:lang w:val="en-GB" w:eastAsia="en-GB"/>
      </w:rPr>
      <mc:AlternateContent>
        <mc:Choice Requires="wps">
          <w:drawing>
            <wp:anchor distT="0" distB="0" distL="114300" distR="114300" simplePos="0" relativeHeight="251653632" behindDoc="0" locked="0" layoutInCell="0" allowOverlap="1">
              <wp:simplePos x="0" y="0"/>
              <wp:positionH relativeFrom="page">
                <wp:align>center</wp:align>
              </wp:positionH>
              <wp:positionV relativeFrom="page">
                <wp:align>center</wp:align>
              </wp:positionV>
              <wp:extent cx="7123430" cy="9435465"/>
              <wp:effectExtent l="12065" t="12700" r="8255" b="1016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3430" cy="943546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3FA91437" id="AutoShape 20" o:spid="_x0000_s1026" style="position:absolute;margin-left:0;margin-top:0;width:560.9pt;height:742.95pt;z-index:251669504;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" o:allowincell="f" filled="f" fillcolor="black" strokecolor="black [3213]" strokeweight="1pt">
              <w10:wrap anchorx="page" anchory="page"/>
            </v:roundrect>
          </w:pict>
        </mc:Fallback>
      </mc:AlternateContent>
    </w:r>
    <w:r>
      <w:rPr>
        <w:noProof/>
        <w:sz w:val="20"/>
        <w:lang w:val="en-GB" w:eastAsia="en-GB"/>
      </w:rPr>
      <mc:AlternateContent>
        <mc:Choice Requires="wps">
          <w:drawing>
            <wp:anchor distT="0" distB="0" distL="114300" distR="114300" simplePos="0" relativeHeight="251652608" behindDoc="0" locked="0" layoutInCell="0" allowOverlap="1">
              <wp:simplePos x="0" y="0"/>
              <wp:positionH relativeFrom="leftMargin">
                <wp:align>right</wp:align>
              </wp:positionH>
              <wp:positionV relativeFrom="bottomMargin">
                <wp:align>top</wp:align>
              </wp:positionV>
              <wp:extent cx="520700" cy="520700"/>
              <wp:effectExtent l="8890" t="0" r="3810" b="3175"/>
              <wp:wrapNone/>
              <wp:docPr id="7"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D0D32" w:rsidRDefault="00CD0D32">
                          <w:pPr>
                            <w:pStyle w:val="NoSpacing"/>
                            <w:jc w:val="center"/>
                            <w:rPr>
                              <w:color w:val="FFFFFF" w:themeColor="background1"/>
                              <w:sz w:val="40"/>
                              <w:szCs w:val="40"/>
                            </w:rPr>
                          </w:pPr>
                          <w:r>
                            <w:fldChar w:fldCharType="begin"/>
                          </w:r>
                          <w:r>
                            <w:instrText xml:space="preserve"> PAGE  \* Arabic  \* MERGEFORMAT </w:instrText>
                          </w:r>
                          <w:r>
                            <w:fldChar w:fldCharType="separate"/>
                          </w:r>
                          <w:r w:rsidRPr="0068485E">
                            <w:rPr>
                              <w:noProof/>
                              <w:color w:val="FFFFFF" w:themeColor="background1"/>
                              <w:sz w:val="40"/>
                              <w:szCs w:val="40"/>
                            </w:rPr>
                            <w:t>1</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42" style="position:absolute;margin-left:-10.2pt;margin-top:0;width:41pt;height:41pt;z-index:251652608;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" o:allowincell="f" fillcolor="#d34817 [3204]" stroked="f">
              <v:textbox inset="0,0,0,0">
                <w:txbxContent>
                  <w:p w:rsidR="008156A0" w:rsidRDefault="008156A0">
                    <w:pPr>
                      <w:pStyle w:val="NoSpacing"/>
                      <w:jc w:val="center"/>
                      <w:rPr>
                        <w:color w:val="FFFFFF" w:themeColor="background1"/>
                        <w:sz w:val="40"/>
                        <w:szCs w:val="40"/>
                      </w:rPr>
                    </w:pPr>
                    <w:r>
                      <w:fldChar w:fldCharType="begin"/>
                    </w:r>
                    <w:r>
                      <w:instrText xml:space="preserve"> PAGE  \* Arabic  \* MERGEFORMAT </w:instrText>
                    </w:r>
                    <w:r>
                      <w:fldChar w:fldCharType="separate"/>
                    </w:r>
                    <w:r w:rsidRPr="0068485E">
                      <w:rPr>
                        <w:noProof/>
                        <w:color w:val="FFFFFF" w:themeColor="background1"/>
                        <w:sz w:val="40"/>
                        <w:szCs w:val="40"/>
                      </w:rPr>
                      <w:t>1</w:t>
                    </w:r>
                    <w:r>
                      <w:rPr>
                        <w:noProof/>
                        <w:color w:val="FFFFFF" w:themeColor="background1"/>
                        <w:sz w:val="40"/>
                        <w:szCs w:val="40"/>
                      </w:rPr>
                      <w:fldChar w:fldCharType="end"/>
                    </w:r>
                  </w:p>
                </w:txbxContent>
              </v:textbox>
              <w10:wrap anchorx="margin" anchory="margin"/>
            </v:oval>
          </w:pict>
        </mc:Fallback>
      </mc:AlternateContent>
    </w:r>
  </w:p>
  <w:p w:rsidR="00CD0D32" w:rsidRDefault="00CD0D32">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D32" w:rsidRDefault="00CD0D32">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D32" w:rsidRDefault="00CD0D32">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D32" w:rsidRDefault="00CD0D32">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D32" w:rsidRDefault="00CD0D32">
    <w:pPr>
      <w:pStyle w:val="BodyText"/>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D32" w:rsidRDefault="00CD0D32">
    <w:pPr>
      <w:pStyle w:val="BodyText"/>
      <w:spacing w:line="14" w:lineRule="auto"/>
      <w:rPr>
        <w:sz w:val="20"/>
      </w:rPr>
    </w:pPr>
    <w:r>
      <w:rPr>
        <w:noProof/>
        <w:lang w:val="en-GB" w:eastAsia="en-GB"/>
      </w:rPr>
      <mc:AlternateContent>
        <mc:Choice Requires="wps">
          <w:drawing>
            <wp:anchor distT="0" distB="0" distL="114300" distR="114300" simplePos="0" relativeHeight="251658752" behindDoc="1" locked="0" layoutInCell="1" allowOverlap="1">
              <wp:simplePos x="0" y="0"/>
              <wp:positionH relativeFrom="page">
                <wp:posOffset>3916045</wp:posOffset>
              </wp:positionH>
              <wp:positionV relativeFrom="page">
                <wp:posOffset>9592945</wp:posOffset>
              </wp:positionV>
              <wp:extent cx="194310" cy="165735"/>
              <wp:effectExtent l="0" t="0" r="15240" b="5715"/>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D32" w:rsidRDefault="00CD0D32">
                          <w:pPr>
                            <w:pStyle w:val="BodyText"/>
                            <w:spacing w:line="245"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5" type="#_x0000_t202" style="position:absolute;margin-left:308.35pt;margin-top:755.35pt;width:15.3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" filled="f" stroked="f">
              <v:textbox inset="0,0,0,0">
                <w:txbxContent>
                  <w:p w:rsidR="00CD0D32" w:rsidRDefault="00CD0D32">
                    <w:pPr>
                      <w:pStyle w:val="BodyText"/>
                      <w:spacing w:line="245" w:lineRule="exact"/>
                      <w:ind w:left="40"/>
                    </w:pP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D32" w:rsidRDefault="00CD0D32">
    <w:pPr>
      <w:pStyle w:val="BodyText"/>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D32" w:rsidRDefault="00CD0D32">
    <w:pPr>
      <w:pStyle w:val="BodyText"/>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D32" w:rsidRDefault="00CD0D32">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D6B" w:rsidRDefault="00922D6B">
      <w:pPr>
        <w:spacing w:after="0" w:line="240" w:lineRule="auto"/>
      </w:pPr>
      <w:r>
        <w:separator/>
      </w:r>
    </w:p>
  </w:footnote>
  <w:footnote w:type="continuationSeparator" w:id="0">
    <w:p w:rsidR="00922D6B" w:rsidRDefault="00922D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D32" w:rsidRDefault="00CD0D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7E249CE2"/>
    <w:lvl w:ilvl="0">
      <w:start w:val="1"/>
      <w:numFmt w:val="bullet"/>
      <w:pStyle w:val="ListBullet"/>
      <w:lvlText w:val=""/>
      <w:lvlJc w:val="left"/>
      <w:pPr>
        <w:ind w:left="360" w:hanging="360"/>
      </w:pPr>
      <w:rPr>
        <w:rFonts w:ascii="Symbol" w:hAnsi="Symbol" w:hint="default"/>
        <w:color w:val="9D3511" w:themeColor="accent1" w:themeShade="BF"/>
      </w:rPr>
    </w:lvl>
  </w:abstractNum>
  <w:abstractNum w:abstractNumId="5" w15:restartNumberingAfterBreak="0">
    <w:nsid w:val="067C75F4"/>
    <w:multiLevelType w:val="hybridMultilevel"/>
    <w:tmpl w:val="E15C0F82"/>
    <w:lvl w:ilvl="0" w:tplc="4B580224">
      <w:start w:val="1"/>
      <w:numFmt w:val="bullet"/>
      <w:lvlText w:val=""/>
      <w:lvlJc w:val="left"/>
      <w:pPr>
        <w:ind w:left="823" w:hanging="360"/>
      </w:pPr>
      <w:rPr>
        <w:rFonts w:ascii="Symbol" w:eastAsia="Symbol" w:hAnsi="Symbol" w:cs="Symbol" w:hint="default"/>
        <w:w w:val="100"/>
        <w:sz w:val="16"/>
        <w:szCs w:val="16"/>
      </w:rPr>
    </w:lvl>
    <w:lvl w:ilvl="1" w:tplc="73C0241E">
      <w:start w:val="1"/>
      <w:numFmt w:val="bullet"/>
      <w:lvlText w:val="•"/>
      <w:lvlJc w:val="left"/>
      <w:pPr>
        <w:ind w:left="1045" w:hanging="360"/>
      </w:pPr>
      <w:rPr>
        <w:rFonts w:hint="default"/>
      </w:rPr>
    </w:lvl>
    <w:lvl w:ilvl="2" w:tplc="0A9A0BE6">
      <w:start w:val="1"/>
      <w:numFmt w:val="bullet"/>
      <w:lvlText w:val="•"/>
      <w:lvlJc w:val="left"/>
      <w:pPr>
        <w:ind w:left="1270" w:hanging="360"/>
      </w:pPr>
      <w:rPr>
        <w:rFonts w:hint="default"/>
      </w:rPr>
    </w:lvl>
    <w:lvl w:ilvl="3" w:tplc="D9CE6D72">
      <w:start w:val="1"/>
      <w:numFmt w:val="bullet"/>
      <w:lvlText w:val="•"/>
      <w:lvlJc w:val="left"/>
      <w:pPr>
        <w:ind w:left="1496" w:hanging="360"/>
      </w:pPr>
      <w:rPr>
        <w:rFonts w:hint="default"/>
      </w:rPr>
    </w:lvl>
    <w:lvl w:ilvl="4" w:tplc="1E40D0E6">
      <w:start w:val="1"/>
      <w:numFmt w:val="bullet"/>
      <w:lvlText w:val="•"/>
      <w:lvlJc w:val="left"/>
      <w:pPr>
        <w:ind w:left="1721" w:hanging="360"/>
      </w:pPr>
      <w:rPr>
        <w:rFonts w:hint="default"/>
      </w:rPr>
    </w:lvl>
    <w:lvl w:ilvl="5" w:tplc="917CBC40">
      <w:start w:val="1"/>
      <w:numFmt w:val="bullet"/>
      <w:lvlText w:val="•"/>
      <w:lvlJc w:val="left"/>
      <w:pPr>
        <w:ind w:left="1947" w:hanging="360"/>
      </w:pPr>
      <w:rPr>
        <w:rFonts w:hint="default"/>
      </w:rPr>
    </w:lvl>
    <w:lvl w:ilvl="6" w:tplc="71A8A9AE">
      <w:start w:val="1"/>
      <w:numFmt w:val="bullet"/>
      <w:lvlText w:val="•"/>
      <w:lvlJc w:val="left"/>
      <w:pPr>
        <w:ind w:left="2172" w:hanging="360"/>
      </w:pPr>
      <w:rPr>
        <w:rFonts w:hint="default"/>
      </w:rPr>
    </w:lvl>
    <w:lvl w:ilvl="7" w:tplc="06041722">
      <w:start w:val="1"/>
      <w:numFmt w:val="bullet"/>
      <w:lvlText w:val="•"/>
      <w:lvlJc w:val="left"/>
      <w:pPr>
        <w:ind w:left="2398" w:hanging="360"/>
      </w:pPr>
      <w:rPr>
        <w:rFonts w:hint="default"/>
      </w:rPr>
    </w:lvl>
    <w:lvl w:ilvl="8" w:tplc="D0E2EC7A">
      <w:start w:val="1"/>
      <w:numFmt w:val="bullet"/>
      <w:lvlText w:val="•"/>
      <w:lvlJc w:val="left"/>
      <w:pPr>
        <w:ind w:left="2623" w:hanging="360"/>
      </w:pPr>
      <w:rPr>
        <w:rFonts w:hint="default"/>
      </w:rPr>
    </w:lvl>
  </w:abstractNum>
  <w:abstractNum w:abstractNumId="6" w15:restartNumberingAfterBreak="0">
    <w:nsid w:val="09A24945"/>
    <w:multiLevelType w:val="hybridMultilevel"/>
    <w:tmpl w:val="508C85A4"/>
    <w:lvl w:ilvl="0" w:tplc="08090009">
      <w:start w:val="1"/>
      <w:numFmt w:val="bullet"/>
      <w:lvlText w:val=""/>
      <w:lvlJc w:val="left"/>
      <w:pPr>
        <w:ind w:left="1940" w:hanging="360"/>
      </w:pPr>
      <w:rPr>
        <w:rFonts w:ascii="Wingdings" w:hAnsi="Wingdings" w:hint="default"/>
      </w:rPr>
    </w:lvl>
    <w:lvl w:ilvl="1" w:tplc="08090003" w:tentative="1">
      <w:start w:val="1"/>
      <w:numFmt w:val="bullet"/>
      <w:lvlText w:val="o"/>
      <w:lvlJc w:val="left"/>
      <w:pPr>
        <w:ind w:left="2660" w:hanging="360"/>
      </w:pPr>
      <w:rPr>
        <w:rFonts w:ascii="Courier New" w:hAnsi="Courier New" w:cs="Courier New" w:hint="default"/>
      </w:rPr>
    </w:lvl>
    <w:lvl w:ilvl="2" w:tplc="08090005" w:tentative="1">
      <w:start w:val="1"/>
      <w:numFmt w:val="bullet"/>
      <w:lvlText w:val=""/>
      <w:lvlJc w:val="left"/>
      <w:pPr>
        <w:ind w:left="3380" w:hanging="360"/>
      </w:pPr>
      <w:rPr>
        <w:rFonts w:ascii="Wingdings" w:hAnsi="Wingdings" w:hint="default"/>
      </w:rPr>
    </w:lvl>
    <w:lvl w:ilvl="3" w:tplc="08090001" w:tentative="1">
      <w:start w:val="1"/>
      <w:numFmt w:val="bullet"/>
      <w:lvlText w:val=""/>
      <w:lvlJc w:val="left"/>
      <w:pPr>
        <w:ind w:left="4100" w:hanging="360"/>
      </w:pPr>
      <w:rPr>
        <w:rFonts w:ascii="Symbol" w:hAnsi="Symbol" w:hint="default"/>
      </w:rPr>
    </w:lvl>
    <w:lvl w:ilvl="4" w:tplc="08090003" w:tentative="1">
      <w:start w:val="1"/>
      <w:numFmt w:val="bullet"/>
      <w:lvlText w:val="o"/>
      <w:lvlJc w:val="left"/>
      <w:pPr>
        <w:ind w:left="4820" w:hanging="360"/>
      </w:pPr>
      <w:rPr>
        <w:rFonts w:ascii="Courier New" w:hAnsi="Courier New" w:cs="Courier New" w:hint="default"/>
      </w:rPr>
    </w:lvl>
    <w:lvl w:ilvl="5" w:tplc="08090005" w:tentative="1">
      <w:start w:val="1"/>
      <w:numFmt w:val="bullet"/>
      <w:lvlText w:val=""/>
      <w:lvlJc w:val="left"/>
      <w:pPr>
        <w:ind w:left="5540" w:hanging="360"/>
      </w:pPr>
      <w:rPr>
        <w:rFonts w:ascii="Wingdings" w:hAnsi="Wingdings" w:hint="default"/>
      </w:rPr>
    </w:lvl>
    <w:lvl w:ilvl="6" w:tplc="08090001" w:tentative="1">
      <w:start w:val="1"/>
      <w:numFmt w:val="bullet"/>
      <w:lvlText w:val=""/>
      <w:lvlJc w:val="left"/>
      <w:pPr>
        <w:ind w:left="6260" w:hanging="360"/>
      </w:pPr>
      <w:rPr>
        <w:rFonts w:ascii="Symbol" w:hAnsi="Symbol" w:hint="default"/>
      </w:rPr>
    </w:lvl>
    <w:lvl w:ilvl="7" w:tplc="08090003" w:tentative="1">
      <w:start w:val="1"/>
      <w:numFmt w:val="bullet"/>
      <w:lvlText w:val="o"/>
      <w:lvlJc w:val="left"/>
      <w:pPr>
        <w:ind w:left="6980" w:hanging="360"/>
      </w:pPr>
      <w:rPr>
        <w:rFonts w:ascii="Courier New" w:hAnsi="Courier New" w:cs="Courier New" w:hint="default"/>
      </w:rPr>
    </w:lvl>
    <w:lvl w:ilvl="8" w:tplc="08090005" w:tentative="1">
      <w:start w:val="1"/>
      <w:numFmt w:val="bullet"/>
      <w:lvlText w:val=""/>
      <w:lvlJc w:val="left"/>
      <w:pPr>
        <w:ind w:left="7700" w:hanging="360"/>
      </w:pPr>
      <w:rPr>
        <w:rFonts w:ascii="Wingdings" w:hAnsi="Wingdings" w:hint="default"/>
      </w:rPr>
    </w:lvl>
  </w:abstractNum>
  <w:abstractNum w:abstractNumId="7" w15:restartNumberingAfterBreak="0">
    <w:nsid w:val="0B1136CE"/>
    <w:multiLevelType w:val="multilevel"/>
    <w:tmpl w:val="CB8AE1F4"/>
    <w:lvl w:ilvl="0">
      <w:start w:val="2"/>
      <w:numFmt w:val="decimal"/>
      <w:lvlText w:val="%1"/>
      <w:lvlJc w:val="left"/>
      <w:pPr>
        <w:ind w:left="560" w:hanging="420"/>
      </w:pPr>
      <w:rPr>
        <w:rFonts w:hint="default"/>
      </w:rPr>
    </w:lvl>
    <w:lvl w:ilvl="1">
      <w:start w:val="2"/>
      <w:numFmt w:val="decimal"/>
      <w:lvlText w:val="%1.%2"/>
      <w:lvlJc w:val="left"/>
      <w:pPr>
        <w:ind w:left="420" w:hanging="420"/>
      </w:pPr>
      <w:rPr>
        <w:rFonts w:hint="default"/>
        <w:spacing w:val="-1"/>
        <w:w w:val="100"/>
        <w:highlight w:val="lightGray"/>
      </w:rPr>
    </w:lvl>
    <w:lvl w:ilvl="2">
      <w:start w:val="1"/>
      <w:numFmt w:val="bullet"/>
      <w:lvlText w:val=""/>
      <w:lvlJc w:val="left"/>
      <w:pPr>
        <w:ind w:left="860" w:hanging="360"/>
      </w:pPr>
      <w:rPr>
        <w:rFonts w:ascii="Symbol" w:eastAsia="Symbol" w:hAnsi="Symbol" w:cs="Symbol" w:hint="default"/>
        <w:w w:val="100"/>
        <w:sz w:val="22"/>
        <w:szCs w:val="22"/>
      </w:rPr>
    </w:lvl>
    <w:lvl w:ilvl="3">
      <w:start w:val="1"/>
      <w:numFmt w:val="bullet"/>
      <w:lvlText w:val=""/>
      <w:lvlJc w:val="left"/>
      <w:pPr>
        <w:ind w:left="1136" w:hanging="360"/>
      </w:pPr>
      <w:rPr>
        <w:rFonts w:ascii="Symbol" w:eastAsia="Symbol" w:hAnsi="Symbol" w:cs="Symbol" w:hint="default"/>
        <w:w w:val="100"/>
      </w:rPr>
    </w:lvl>
    <w:lvl w:ilvl="4">
      <w:start w:val="1"/>
      <w:numFmt w:val="bullet"/>
      <w:lvlText w:val="•"/>
      <w:lvlJc w:val="left"/>
      <w:pPr>
        <w:ind w:left="1970" w:hanging="360"/>
      </w:pPr>
      <w:rPr>
        <w:rFonts w:hint="default"/>
      </w:rPr>
    </w:lvl>
    <w:lvl w:ilvl="5">
      <w:start w:val="1"/>
      <w:numFmt w:val="bullet"/>
      <w:lvlText w:val="•"/>
      <w:lvlJc w:val="left"/>
      <w:pPr>
        <w:ind w:left="2386" w:hanging="360"/>
      </w:pPr>
      <w:rPr>
        <w:rFonts w:hint="default"/>
      </w:rPr>
    </w:lvl>
    <w:lvl w:ilvl="6">
      <w:start w:val="1"/>
      <w:numFmt w:val="bullet"/>
      <w:lvlText w:val="•"/>
      <w:lvlJc w:val="left"/>
      <w:pPr>
        <w:ind w:left="2801" w:hanging="360"/>
      </w:pPr>
      <w:rPr>
        <w:rFonts w:hint="default"/>
      </w:rPr>
    </w:lvl>
    <w:lvl w:ilvl="7">
      <w:start w:val="1"/>
      <w:numFmt w:val="bullet"/>
      <w:lvlText w:val="•"/>
      <w:lvlJc w:val="left"/>
      <w:pPr>
        <w:ind w:left="3217" w:hanging="360"/>
      </w:pPr>
      <w:rPr>
        <w:rFonts w:hint="default"/>
      </w:rPr>
    </w:lvl>
    <w:lvl w:ilvl="8">
      <w:start w:val="1"/>
      <w:numFmt w:val="bullet"/>
      <w:lvlText w:val="•"/>
      <w:lvlJc w:val="left"/>
      <w:pPr>
        <w:ind w:left="3632" w:hanging="360"/>
      </w:pPr>
      <w:rPr>
        <w:rFonts w:hint="default"/>
      </w:rPr>
    </w:lvl>
  </w:abstractNum>
  <w:abstractNum w:abstractNumId="8" w15:restartNumberingAfterBreak="0">
    <w:nsid w:val="0F794E8C"/>
    <w:multiLevelType w:val="multilevel"/>
    <w:tmpl w:val="40289A8C"/>
    <w:lvl w:ilvl="0">
      <w:start w:val="1"/>
      <w:numFmt w:val="decimal"/>
      <w:lvlText w:val="%1"/>
      <w:lvlJc w:val="left"/>
      <w:pPr>
        <w:ind w:left="662" w:hanging="562"/>
      </w:pPr>
      <w:rPr>
        <w:rFonts w:hint="default"/>
      </w:rPr>
    </w:lvl>
    <w:lvl w:ilvl="1">
      <w:start w:val="3"/>
      <w:numFmt w:val="decimal"/>
      <w:lvlText w:val="%1.%2"/>
      <w:lvlJc w:val="left"/>
      <w:pPr>
        <w:ind w:left="662" w:hanging="562"/>
      </w:pPr>
      <w:rPr>
        <w:rFonts w:hint="default"/>
        <w:spacing w:val="-1"/>
        <w:w w:val="100"/>
        <w:highlight w:val="lightGray"/>
      </w:rPr>
    </w:lvl>
    <w:lvl w:ilvl="2">
      <w:start w:val="1"/>
      <w:numFmt w:val="bullet"/>
      <w:lvlText w:val=""/>
      <w:lvlJc w:val="left"/>
      <w:pPr>
        <w:ind w:left="360" w:hanging="360"/>
      </w:pPr>
      <w:rPr>
        <w:rFonts w:ascii="Symbol" w:eastAsia="Symbol" w:hAnsi="Symbol" w:cs="Symbol" w:hint="default"/>
        <w:b/>
        <w:bCs/>
        <w:w w:val="100"/>
        <w:sz w:val="22"/>
        <w:szCs w:val="22"/>
      </w:rPr>
    </w:lvl>
    <w:lvl w:ilvl="3">
      <w:start w:val="1"/>
      <w:numFmt w:val="bullet"/>
      <w:lvlText w:val="•"/>
      <w:lvlJc w:val="left"/>
      <w:pPr>
        <w:ind w:left="2861" w:hanging="360"/>
      </w:pPr>
      <w:rPr>
        <w:rFonts w:hint="default"/>
      </w:rPr>
    </w:lvl>
    <w:lvl w:ilvl="4">
      <w:start w:val="1"/>
      <w:numFmt w:val="bullet"/>
      <w:lvlText w:val="•"/>
      <w:lvlJc w:val="left"/>
      <w:pPr>
        <w:ind w:left="3882" w:hanging="360"/>
      </w:pPr>
      <w:rPr>
        <w:rFonts w:hint="default"/>
      </w:rPr>
    </w:lvl>
    <w:lvl w:ilvl="5">
      <w:start w:val="1"/>
      <w:numFmt w:val="bullet"/>
      <w:lvlText w:val="•"/>
      <w:lvlJc w:val="left"/>
      <w:pPr>
        <w:ind w:left="4902" w:hanging="360"/>
      </w:pPr>
      <w:rPr>
        <w:rFonts w:hint="default"/>
      </w:rPr>
    </w:lvl>
    <w:lvl w:ilvl="6">
      <w:start w:val="1"/>
      <w:numFmt w:val="bullet"/>
      <w:lvlText w:val="•"/>
      <w:lvlJc w:val="left"/>
      <w:pPr>
        <w:ind w:left="5923" w:hanging="360"/>
      </w:pPr>
      <w:rPr>
        <w:rFonts w:hint="default"/>
      </w:rPr>
    </w:lvl>
    <w:lvl w:ilvl="7">
      <w:start w:val="1"/>
      <w:numFmt w:val="bullet"/>
      <w:lvlText w:val="•"/>
      <w:lvlJc w:val="left"/>
      <w:pPr>
        <w:ind w:left="6944" w:hanging="360"/>
      </w:pPr>
      <w:rPr>
        <w:rFonts w:hint="default"/>
      </w:rPr>
    </w:lvl>
    <w:lvl w:ilvl="8">
      <w:start w:val="1"/>
      <w:numFmt w:val="bullet"/>
      <w:lvlText w:val="•"/>
      <w:lvlJc w:val="left"/>
      <w:pPr>
        <w:ind w:left="7964" w:hanging="360"/>
      </w:pPr>
      <w:rPr>
        <w:rFonts w:hint="default"/>
      </w:rPr>
    </w:lvl>
  </w:abstractNum>
  <w:abstractNum w:abstractNumId="9" w15:restartNumberingAfterBreak="0">
    <w:nsid w:val="115D3E13"/>
    <w:multiLevelType w:val="hybridMultilevel"/>
    <w:tmpl w:val="3B385D60"/>
    <w:lvl w:ilvl="0" w:tplc="ABF8BEEA">
      <w:start w:val="1"/>
      <w:numFmt w:val="bullet"/>
      <w:lvlText w:val=""/>
      <w:lvlJc w:val="left"/>
      <w:pPr>
        <w:ind w:left="823" w:hanging="360"/>
      </w:pPr>
      <w:rPr>
        <w:rFonts w:ascii="Symbol" w:eastAsia="Symbol" w:hAnsi="Symbol" w:cs="Symbol" w:hint="default"/>
        <w:w w:val="100"/>
        <w:sz w:val="16"/>
        <w:szCs w:val="16"/>
      </w:rPr>
    </w:lvl>
    <w:lvl w:ilvl="1" w:tplc="A58A4114">
      <w:start w:val="1"/>
      <w:numFmt w:val="bullet"/>
      <w:lvlText w:val="•"/>
      <w:lvlJc w:val="left"/>
      <w:pPr>
        <w:ind w:left="1045" w:hanging="360"/>
      </w:pPr>
      <w:rPr>
        <w:rFonts w:hint="default"/>
      </w:rPr>
    </w:lvl>
    <w:lvl w:ilvl="2" w:tplc="E724E68A">
      <w:start w:val="1"/>
      <w:numFmt w:val="bullet"/>
      <w:lvlText w:val="•"/>
      <w:lvlJc w:val="left"/>
      <w:pPr>
        <w:ind w:left="1270" w:hanging="360"/>
      </w:pPr>
      <w:rPr>
        <w:rFonts w:hint="default"/>
      </w:rPr>
    </w:lvl>
    <w:lvl w:ilvl="3" w:tplc="DD86F576">
      <w:start w:val="1"/>
      <w:numFmt w:val="bullet"/>
      <w:lvlText w:val="•"/>
      <w:lvlJc w:val="left"/>
      <w:pPr>
        <w:ind w:left="1496" w:hanging="360"/>
      </w:pPr>
      <w:rPr>
        <w:rFonts w:hint="default"/>
      </w:rPr>
    </w:lvl>
    <w:lvl w:ilvl="4" w:tplc="4B64A80E">
      <w:start w:val="1"/>
      <w:numFmt w:val="bullet"/>
      <w:lvlText w:val="•"/>
      <w:lvlJc w:val="left"/>
      <w:pPr>
        <w:ind w:left="1721" w:hanging="360"/>
      </w:pPr>
      <w:rPr>
        <w:rFonts w:hint="default"/>
      </w:rPr>
    </w:lvl>
    <w:lvl w:ilvl="5" w:tplc="CB424012">
      <w:start w:val="1"/>
      <w:numFmt w:val="bullet"/>
      <w:lvlText w:val="•"/>
      <w:lvlJc w:val="left"/>
      <w:pPr>
        <w:ind w:left="1947" w:hanging="360"/>
      </w:pPr>
      <w:rPr>
        <w:rFonts w:hint="default"/>
      </w:rPr>
    </w:lvl>
    <w:lvl w:ilvl="6" w:tplc="40509C22">
      <w:start w:val="1"/>
      <w:numFmt w:val="bullet"/>
      <w:lvlText w:val="•"/>
      <w:lvlJc w:val="left"/>
      <w:pPr>
        <w:ind w:left="2172" w:hanging="360"/>
      </w:pPr>
      <w:rPr>
        <w:rFonts w:hint="default"/>
      </w:rPr>
    </w:lvl>
    <w:lvl w:ilvl="7" w:tplc="37DA319E">
      <w:start w:val="1"/>
      <w:numFmt w:val="bullet"/>
      <w:lvlText w:val="•"/>
      <w:lvlJc w:val="left"/>
      <w:pPr>
        <w:ind w:left="2398" w:hanging="360"/>
      </w:pPr>
      <w:rPr>
        <w:rFonts w:hint="default"/>
      </w:rPr>
    </w:lvl>
    <w:lvl w:ilvl="8" w:tplc="E7D45AFA">
      <w:start w:val="1"/>
      <w:numFmt w:val="bullet"/>
      <w:lvlText w:val="•"/>
      <w:lvlJc w:val="left"/>
      <w:pPr>
        <w:ind w:left="2623" w:hanging="360"/>
      </w:pPr>
      <w:rPr>
        <w:rFonts w:hint="default"/>
      </w:rPr>
    </w:lvl>
  </w:abstractNum>
  <w:abstractNum w:abstractNumId="10" w15:restartNumberingAfterBreak="0">
    <w:nsid w:val="17D174EE"/>
    <w:multiLevelType w:val="hybridMultilevel"/>
    <w:tmpl w:val="44C8201C"/>
    <w:lvl w:ilvl="0" w:tplc="130E4016">
      <w:start w:val="1"/>
      <w:numFmt w:val="bullet"/>
      <w:lvlText w:val=""/>
      <w:lvlJc w:val="left"/>
      <w:pPr>
        <w:ind w:left="360" w:hanging="360"/>
      </w:pPr>
      <w:rPr>
        <w:rFonts w:ascii="Wingdings" w:eastAsia="Wingdings" w:hAnsi="Wingdings" w:cs="Wingdings" w:hint="default"/>
        <w:w w:val="100"/>
        <w:sz w:val="22"/>
        <w:szCs w:val="22"/>
      </w:rPr>
    </w:lvl>
    <w:lvl w:ilvl="1" w:tplc="19AC3C4A">
      <w:start w:val="1"/>
      <w:numFmt w:val="bullet"/>
      <w:lvlText w:val=""/>
      <w:lvlJc w:val="left"/>
      <w:pPr>
        <w:ind w:left="1080" w:hanging="360"/>
      </w:pPr>
      <w:rPr>
        <w:rFonts w:ascii="Symbol" w:eastAsia="Symbol" w:hAnsi="Symbol" w:cs="Symbol" w:hint="default"/>
        <w:w w:val="100"/>
        <w:sz w:val="22"/>
        <w:szCs w:val="22"/>
      </w:rPr>
    </w:lvl>
    <w:lvl w:ilvl="2" w:tplc="4886AC8C">
      <w:start w:val="1"/>
      <w:numFmt w:val="bullet"/>
      <w:lvlText w:val="•"/>
      <w:lvlJc w:val="left"/>
      <w:pPr>
        <w:ind w:left="2011" w:hanging="360"/>
      </w:pPr>
      <w:rPr>
        <w:rFonts w:hint="default"/>
      </w:rPr>
    </w:lvl>
    <w:lvl w:ilvl="3" w:tplc="E7043144">
      <w:start w:val="1"/>
      <w:numFmt w:val="bullet"/>
      <w:lvlText w:val="•"/>
      <w:lvlJc w:val="left"/>
      <w:pPr>
        <w:ind w:left="2943" w:hanging="360"/>
      </w:pPr>
      <w:rPr>
        <w:rFonts w:hint="default"/>
      </w:rPr>
    </w:lvl>
    <w:lvl w:ilvl="4" w:tplc="7C62635C">
      <w:start w:val="1"/>
      <w:numFmt w:val="bullet"/>
      <w:lvlText w:val="•"/>
      <w:lvlJc w:val="left"/>
      <w:pPr>
        <w:ind w:left="3875" w:hanging="360"/>
      </w:pPr>
      <w:rPr>
        <w:rFonts w:hint="default"/>
      </w:rPr>
    </w:lvl>
    <w:lvl w:ilvl="5" w:tplc="47CE3696">
      <w:start w:val="1"/>
      <w:numFmt w:val="bullet"/>
      <w:lvlText w:val="•"/>
      <w:lvlJc w:val="left"/>
      <w:pPr>
        <w:ind w:left="4807" w:hanging="360"/>
      </w:pPr>
      <w:rPr>
        <w:rFonts w:hint="default"/>
      </w:rPr>
    </w:lvl>
    <w:lvl w:ilvl="6" w:tplc="81181272">
      <w:start w:val="1"/>
      <w:numFmt w:val="bullet"/>
      <w:lvlText w:val="•"/>
      <w:lvlJc w:val="left"/>
      <w:pPr>
        <w:ind w:left="5739" w:hanging="360"/>
      </w:pPr>
      <w:rPr>
        <w:rFonts w:hint="default"/>
      </w:rPr>
    </w:lvl>
    <w:lvl w:ilvl="7" w:tplc="F99A456A">
      <w:start w:val="1"/>
      <w:numFmt w:val="bullet"/>
      <w:lvlText w:val="•"/>
      <w:lvlJc w:val="left"/>
      <w:pPr>
        <w:ind w:left="6670" w:hanging="360"/>
      </w:pPr>
      <w:rPr>
        <w:rFonts w:hint="default"/>
      </w:rPr>
    </w:lvl>
    <w:lvl w:ilvl="8" w:tplc="73DAEF32">
      <w:start w:val="1"/>
      <w:numFmt w:val="bullet"/>
      <w:lvlText w:val="•"/>
      <w:lvlJc w:val="left"/>
      <w:pPr>
        <w:ind w:left="7602" w:hanging="360"/>
      </w:pPr>
      <w:rPr>
        <w:rFonts w:hint="default"/>
      </w:rPr>
    </w:lvl>
  </w:abstractNum>
  <w:abstractNum w:abstractNumId="11" w15:restartNumberingAfterBreak="0">
    <w:nsid w:val="190A5470"/>
    <w:multiLevelType w:val="hybridMultilevel"/>
    <w:tmpl w:val="1A2A1D00"/>
    <w:lvl w:ilvl="0" w:tplc="D506087E">
      <w:start w:val="1"/>
      <w:numFmt w:val="bullet"/>
      <w:lvlText w:val=""/>
      <w:lvlJc w:val="left"/>
      <w:pPr>
        <w:ind w:left="823" w:hanging="360"/>
      </w:pPr>
      <w:rPr>
        <w:rFonts w:ascii="Symbol" w:eastAsia="Symbol" w:hAnsi="Symbol" w:cs="Symbol" w:hint="default"/>
        <w:w w:val="100"/>
        <w:sz w:val="16"/>
        <w:szCs w:val="16"/>
      </w:rPr>
    </w:lvl>
    <w:lvl w:ilvl="1" w:tplc="103E88F0">
      <w:start w:val="1"/>
      <w:numFmt w:val="bullet"/>
      <w:lvlText w:val="•"/>
      <w:lvlJc w:val="left"/>
      <w:pPr>
        <w:ind w:left="1045" w:hanging="360"/>
      </w:pPr>
      <w:rPr>
        <w:rFonts w:hint="default"/>
      </w:rPr>
    </w:lvl>
    <w:lvl w:ilvl="2" w:tplc="E2D49342">
      <w:start w:val="1"/>
      <w:numFmt w:val="bullet"/>
      <w:lvlText w:val="•"/>
      <w:lvlJc w:val="left"/>
      <w:pPr>
        <w:ind w:left="1270" w:hanging="360"/>
      </w:pPr>
      <w:rPr>
        <w:rFonts w:hint="default"/>
      </w:rPr>
    </w:lvl>
    <w:lvl w:ilvl="3" w:tplc="B2B092A4">
      <w:start w:val="1"/>
      <w:numFmt w:val="bullet"/>
      <w:lvlText w:val="•"/>
      <w:lvlJc w:val="left"/>
      <w:pPr>
        <w:ind w:left="1496" w:hanging="360"/>
      </w:pPr>
      <w:rPr>
        <w:rFonts w:hint="default"/>
      </w:rPr>
    </w:lvl>
    <w:lvl w:ilvl="4" w:tplc="083057D6">
      <w:start w:val="1"/>
      <w:numFmt w:val="bullet"/>
      <w:lvlText w:val="•"/>
      <w:lvlJc w:val="left"/>
      <w:pPr>
        <w:ind w:left="1721" w:hanging="360"/>
      </w:pPr>
      <w:rPr>
        <w:rFonts w:hint="default"/>
      </w:rPr>
    </w:lvl>
    <w:lvl w:ilvl="5" w:tplc="1D466FA6">
      <w:start w:val="1"/>
      <w:numFmt w:val="bullet"/>
      <w:lvlText w:val="•"/>
      <w:lvlJc w:val="left"/>
      <w:pPr>
        <w:ind w:left="1947" w:hanging="360"/>
      </w:pPr>
      <w:rPr>
        <w:rFonts w:hint="default"/>
      </w:rPr>
    </w:lvl>
    <w:lvl w:ilvl="6" w:tplc="C8D40ED2">
      <w:start w:val="1"/>
      <w:numFmt w:val="bullet"/>
      <w:lvlText w:val="•"/>
      <w:lvlJc w:val="left"/>
      <w:pPr>
        <w:ind w:left="2172" w:hanging="360"/>
      </w:pPr>
      <w:rPr>
        <w:rFonts w:hint="default"/>
      </w:rPr>
    </w:lvl>
    <w:lvl w:ilvl="7" w:tplc="CE9AA170">
      <w:start w:val="1"/>
      <w:numFmt w:val="bullet"/>
      <w:lvlText w:val="•"/>
      <w:lvlJc w:val="left"/>
      <w:pPr>
        <w:ind w:left="2398" w:hanging="360"/>
      </w:pPr>
      <w:rPr>
        <w:rFonts w:hint="default"/>
      </w:rPr>
    </w:lvl>
    <w:lvl w:ilvl="8" w:tplc="BB2C0068">
      <w:start w:val="1"/>
      <w:numFmt w:val="bullet"/>
      <w:lvlText w:val="•"/>
      <w:lvlJc w:val="left"/>
      <w:pPr>
        <w:ind w:left="2623" w:hanging="360"/>
      </w:pPr>
      <w:rPr>
        <w:rFonts w:hint="default"/>
      </w:rPr>
    </w:lvl>
  </w:abstractNum>
  <w:abstractNum w:abstractNumId="12" w15:restartNumberingAfterBreak="0">
    <w:nsid w:val="202605B8"/>
    <w:multiLevelType w:val="hybridMultilevel"/>
    <w:tmpl w:val="483CBA18"/>
    <w:lvl w:ilvl="0" w:tplc="C91CB57A">
      <w:start w:val="1"/>
      <w:numFmt w:val="decimal"/>
      <w:lvlText w:val="%1."/>
      <w:lvlJc w:val="left"/>
      <w:pPr>
        <w:ind w:left="360" w:hanging="360"/>
      </w:pPr>
      <w:rPr>
        <w:rFonts w:ascii="Calibri" w:eastAsia="Calibri" w:hAnsi="Calibri" w:cs="Calibri" w:hint="default"/>
        <w:b/>
        <w:bCs/>
        <w:w w:val="100"/>
        <w:sz w:val="22"/>
        <w:szCs w:val="22"/>
      </w:rPr>
    </w:lvl>
    <w:lvl w:ilvl="1" w:tplc="A34E8DFE">
      <w:start w:val="1"/>
      <w:numFmt w:val="bullet"/>
      <w:lvlText w:val="•"/>
      <w:lvlJc w:val="left"/>
      <w:pPr>
        <w:ind w:left="1278" w:hanging="360"/>
      </w:pPr>
      <w:rPr>
        <w:rFonts w:hint="default"/>
      </w:rPr>
    </w:lvl>
    <w:lvl w:ilvl="2" w:tplc="ADD69FA8">
      <w:start w:val="1"/>
      <w:numFmt w:val="bullet"/>
      <w:lvlText w:val="•"/>
      <w:lvlJc w:val="left"/>
      <w:pPr>
        <w:ind w:left="2197" w:hanging="360"/>
      </w:pPr>
      <w:rPr>
        <w:rFonts w:hint="default"/>
      </w:rPr>
    </w:lvl>
    <w:lvl w:ilvl="3" w:tplc="90D6ECBA">
      <w:start w:val="1"/>
      <w:numFmt w:val="bullet"/>
      <w:lvlText w:val="•"/>
      <w:lvlJc w:val="left"/>
      <w:pPr>
        <w:ind w:left="3115" w:hanging="360"/>
      </w:pPr>
      <w:rPr>
        <w:rFonts w:hint="default"/>
      </w:rPr>
    </w:lvl>
    <w:lvl w:ilvl="4" w:tplc="1958CC7E">
      <w:start w:val="1"/>
      <w:numFmt w:val="bullet"/>
      <w:lvlText w:val="•"/>
      <w:lvlJc w:val="left"/>
      <w:pPr>
        <w:ind w:left="4034" w:hanging="360"/>
      </w:pPr>
      <w:rPr>
        <w:rFonts w:hint="default"/>
      </w:rPr>
    </w:lvl>
    <w:lvl w:ilvl="5" w:tplc="8A3C96DE">
      <w:start w:val="1"/>
      <w:numFmt w:val="bullet"/>
      <w:lvlText w:val="•"/>
      <w:lvlJc w:val="left"/>
      <w:pPr>
        <w:ind w:left="4953" w:hanging="360"/>
      </w:pPr>
      <w:rPr>
        <w:rFonts w:hint="default"/>
      </w:rPr>
    </w:lvl>
    <w:lvl w:ilvl="6" w:tplc="4EFC7986">
      <w:start w:val="1"/>
      <w:numFmt w:val="bullet"/>
      <w:lvlText w:val="•"/>
      <w:lvlJc w:val="left"/>
      <w:pPr>
        <w:ind w:left="5871" w:hanging="360"/>
      </w:pPr>
      <w:rPr>
        <w:rFonts w:hint="default"/>
      </w:rPr>
    </w:lvl>
    <w:lvl w:ilvl="7" w:tplc="8D384946">
      <w:start w:val="1"/>
      <w:numFmt w:val="bullet"/>
      <w:lvlText w:val="•"/>
      <w:lvlJc w:val="left"/>
      <w:pPr>
        <w:ind w:left="6790" w:hanging="360"/>
      </w:pPr>
      <w:rPr>
        <w:rFonts w:hint="default"/>
      </w:rPr>
    </w:lvl>
    <w:lvl w:ilvl="8" w:tplc="608C5DC6">
      <w:start w:val="1"/>
      <w:numFmt w:val="bullet"/>
      <w:lvlText w:val="•"/>
      <w:lvlJc w:val="left"/>
      <w:pPr>
        <w:ind w:left="7709" w:hanging="360"/>
      </w:pPr>
      <w:rPr>
        <w:rFonts w:hint="default"/>
      </w:rPr>
    </w:lvl>
  </w:abstractNum>
  <w:abstractNum w:abstractNumId="13" w15:restartNumberingAfterBreak="0">
    <w:nsid w:val="26C91F8B"/>
    <w:multiLevelType w:val="hybridMultilevel"/>
    <w:tmpl w:val="705E50B0"/>
    <w:lvl w:ilvl="0" w:tplc="ECBA464E">
      <w:start w:val="1"/>
      <w:numFmt w:val="decimal"/>
      <w:lvlText w:val="%1."/>
      <w:lvlJc w:val="left"/>
      <w:pPr>
        <w:ind w:left="860" w:hanging="360"/>
      </w:pPr>
      <w:rPr>
        <w:rFonts w:hint="default"/>
      </w:rPr>
    </w:lvl>
    <w:lvl w:ilvl="1" w:tplc="08090019" w:tentative="1">
      <w:start w:val="1"/>
      <w:numFmt w:val="lowerLetter"/>
      <w:lvlText w:val="%2."/>
      <w:lvlJc w:val="left"/>
      <w:pPr>
        <w:ind w:left="1580" w:hanging="360"/>
      </w:pPr>
    </w:lvl>
    <w:lvl w:ilvl="2" w:tplc="0809001B" w:tentative="1">
      <w:start w:val="1"/>
      <w:numFmt w:val="lowerRoman"/>
      <w:lvlText w:val="%3."/>
      <w:lvlJc w:val="right"/>
      <w:pPr>
        <w:ind w:left="2300" w:hanging="180"/>
      </w:pPr>
    </w:lvl>
    <w:lvl w:ilvl="3" w:tplc="0809000F" w:tentative="1">
      <w:start w:val="1"/>
      <w:numFmt w:val="decimal"/>
      <w:lvlText w:val="%4."/>
      <w:lvlJc w:val="left"/>
      <w:pPr>
        <w:ind w:left="3020" w:hanging="360"/>
      </w:pPr>
    </w:lvl>
    <w:lvl w:ilvl="4" w:tplc="08090019" w:tentative="1">
      <w:start w:val="1"/>
      <w:numFmt w:val="lowerLetter"/>
      <w:lvlText w:val="%5."/>
      <w:lvlJc w:val="left"/>
      <w:pPr>
        <w:ind w:left="3740" w:hanging="360"/>
      </w:pPr>
    </w:lvl>
    <w:lvl w:ilvl="5" w:tplc="0809001B" w:tentative="1">
      <w:start w:val="1"/>
      <w:numFmt w:val="lowerRoman"/>
      <w:lvlText w:val="%6."/>
      <w:lvlJc w:val="right"/>
      <w:pPr>
        <w:ind w:left="4460" w:hanging="180"/>
      </w:pPr>
    </w:lvl>
    <w:lvl w:ilvl="6" w:tplc="0809000F" w:tentative="1">
      <w:start w:val="1"/>
      <w:numFmt w:val="decimal"/>
      <w:lvlText w:val="%7."/>
      <w:lvlJc w:val="left"/>
      <w:pPr>
        <w:ind w:left="5180" w:hanging="360"/>
      </w:pPr>
    </w:lvl>
    <w:lvl w:ilvl="7" w:tplc="08090019" w:tentative="1">
      <w:start w:val="1"/>
      <w:numFmt w:val="lowerLetter"/>
      <w:lvlText w:val="%8."/>
      <w:lvlJc w:val="left"/>
      <w:pPr>
        <w:ind w:left="5900" w:hanging="360"/>
      </w:pPr>
    </w:lvl>
    <w:lvl w:ilvl="8" w:tplc="0809001B" w:tentative="1">
      <w:start w:val="1"/>
      <w:numFmt w:val="lowerRoman"/>
      <w:lvlText w:val="%9."/>
      <w:lvlJc w:val="right"/>
      <w:pPr>
        <w:ind w:left="6620" w:hanging="180"/>
      </w:pPr>
    </w:lvl>
  </w:abstractNum>
  <w:abstractNum w:abstractNumId="14" w15:restartNumberingAfterBreak="0">
    <w:nsid w:val="28A31E70"/>
    <w:multiLevelType w:val="multilevel"/>
    <w:tmpl w:val="7C6EF2EA"/>
    <w:lvl w:ilvl="0">
      <w:start w:val="3"/>
      <w:numFmt w:val="decimal"/>
      <w:lvlText w:val="%1"/>
      <w:lvlJc w:val="left"/>
      <w:pPr>
        <w:ind w:left="1220" w:hanging="720"/>
      </w:pPr>
      <w:rPr>
        <w:rFonts w:hint="default"/>
      </w:rPr>
    </w:lvl>
    <w:lvl w:ilvl="1">
      <w:start w:val="3"/>
      <w:numFmt w:val="decimal"/>
      <w:lvlText w:val="%1.%2"/>
      <w:lvlJc w:val="left"/>
      <w:pPr>
        <w:ind w:left="1220" w:hanging="720"/>
      </w:pPr>
      <w:rPr>
        <w:rFonts w:hint="default"/>
      </w:rPr>
    </w:lvl>
    <w:lvl w:ilvl="2">
      <w:start w:val="1"/>
      <w:numFmt w:val="bullet"/>
      <w:lvlText w:val=""/>
      <w:lvlJc w:val="left"/>
      <w:pPr>
        <w:ind w:left="1220" w:hanging="720"/>
      </w:pPr>
      <w:rPr>
        <w:rFonts w:ascii="Wingdings" w:hAnsi="Wingdings" w:hint="default"/>
        <w:spacing w:val="-1"/>
        <w:w w:val="100"/>
        <w:sz w:val="22"/>
        <w:szCs w:val="22"/>
      </w:rPr>
    </w:lvl>
    <w:lvl w:ilvl="3">
      <w:start w:val="1"/>
      <w:numFmt w:val="bullet"/>
      <w:lvlText w:val="•"/>
      <w:lvlJc w:val="left"/>
      <w:pPr>
        <w:ind w:left="3141" w:hanging="720"/>
      </w:pPr>
      <w:rPr>
        <w:rFonts w:hint="default"/>
      </w:rPr>
    </w:lvl>
    <w:lvl w:ilvl="4">
      <w:start w:val="1"/>
      <w:numFmt w:val="bullet"/>
      <w:lvlText w:val="•"/>
      <w:lvlJc w:val="left"/>
      <w:pPr>
        <w:ind w:left="4062" w:hanging="720"/>
      </w:pPr>
      <w:rPr>
        <w:rFonts w:hint="default"/>
      </w:rPr>
    </w:lvl>
    <w:lvl w:ilvl="5">
      <w:start w:val="1"/>
      <w:numFmt w:val="bullet"/>
      <w:lvlText w:val="•"/>
      <w:lvlJc w:val="left"/>
      <w:pPr>
        <w:ind w:left="4982" w:hanging="720"/>
      </w:pPr>
      <w:rPr>
        <w:rFonts w:hint="default"/>
      </w:rPr>
    </w:lvl>
    <w:lvl w:ilvl="6">
      <w:start w:val="1"/>
      <w:numFmt w:val="bullet"/>
      <w:lvlText w:val="•"/>
      <w:lvlJc w:val="left"/>
      <w:pPr>
        <w:ind w:left="5903" w:hanging="720"/>
      </w:pPr>
      <w:rPr>
        <w:rFonts w:hint="default"/>
      </w:rPr>
    </w:lvl>
    <w:lvl w:ilvl="7">
      <w:start w:val="1"/>
      <w:numFmt w:val="bullet"/>
      <w:lvlText w:val="•"/>
      <w:lvlJc w:val="left"/>
      <w:pPr>
        <w:ind w:left="6824" w:hanging="720"/>
      </w:pPr>
      <w:rPr>
        <w:rFonts w:hint="default"/>
      </w:rPr>
    </w:lvl>
    <w:lvl w:ilvl="8">
      <w:start w:val="1"/>
      <w:numFmt w:val="bullet"/>
      <w:lvlText w:val="•"/>
      <w:lvlJc w:val="left"/>
      <w:pPr>
        <w:ind w:left="7744" w:hanging="720"/>
      </w:pPr>
      <w:rPr>
        <w:rFonts w:hint="default"/>
      </w:rPr>
    </w:lvl>
  </w:abstractNum>
  <w:abstractNum w:abstractNumId="15" w15:restartNumberingAfterBreak="0">
    <w:nsid w:val="2A0F408C"/>
    <w:multiLevelType w:val="hybridMultilevel"/>
    <w:tmpl w:val="EF38CC54"/>
    <w:lvl w:ilvl="0" w:tplc="3A74F1DE">
      <w:start w:val="1"/>
      <w:numFmt w:val="bullet"/>
      <w:lvlText w:val=""/>
      <w:lvlJc w:val="left"/>
      <w:pPr>
        <w:ind w:left="860" w:hanging="360"/>
      </w:pPr>
      <w:rPr>
        <w:rFonts w:ascii="Symbol" w:eastAsia="Symbol" w:hAnsi="Symbol" w:cs="Symbol" w:hint="default"/>
        <w:w w:val="100"/>
        <w:sz w:val="22"/>
        <w:szCs w:val="22"/>
      </w:rPr>
    </w:lvl>
    <w:lvl w:ilvl="1" w:tplc="8A36B312">
      <w:start w:val="1"/>
      <w:numFmt w:val="bullet"/>
      <w:lvlText w:val="•"/>
      <w:lvlJc w:val="left"/>
      <w:pPr>
        <w:ind w:left="1778" w:hanging="360"/>
      </w:pPr>
      <w:rPr>
        <w:rFonts w:hint="default"/>
      </w:rPr>
    </w:lvl>
    <w:lvl w:ilvl="2" w:tplc="38B03428">
      <w:start w:val="1"/>
      <w:numFmt w:val="bullet"/>
      <w:lvlText w:val="•"/>
      <w:lvlJc w:val="left"/>
      <w:pPr>
        <w:ind w:left="2697" w:hanging="360"/>
      </w:pPr>
      <w:rPr>
        <w:rFonts w:hint="default"/>
      </w:rPr>
    </w:lvl>
    <w:lvl w:ilvl="3" w:tplc="33D01DDC">
      <w:start w:val="1"/>
      <w:numFmt w:val="bullet"/>
      <w:lvlText w:val="•"/>
      <w:lvlJc w:val="left"/>
      <w:pPr>
        <w:ind w:left="3615" w:hanging="360"/>
      </w:pPr>
      <w:rPr>
        <w:rFonts w:hint="default"/>
      </w:rPr>
    </w:lvl>
    <w:lvl w:ilvl="4" w:tplc="F4A86136">
      <w:start w:val="1"/>
      <w:numFmt w:val="bullet"/>
      <w:lvlText w:val="•"/>
      <w:lvlJc w:val="left"/>
      <w:pPr>
        <w:ind w:left="4534" w:hanging="360"/>
      </w:pPr>
      <w:rPr>
        <w:rFonts w:hint="default"/>
      </w:rPr>
    </w:lvl>
    <w:lvl w:ilvl="5" w:tplc="DDE8914E">
      <w:start w:val="1"/>
      <w:numFmt w:val="bullet"/>
      <w:lvlText w:val="•"/>
      <w:lvlJc w:val="left"/>
      <w:pPr>
        <w:ind w:left="5453" w:hanging="360"/>
      </w:pPr>
      <w:rPr>
        <w:rFonts w:hint="default"/>
      </w:rPr>
    </w:lvl>
    <w:lvl w:ilvl="6" w:tplc="DD383044">
      <w:start w:val="1"/>
      <w:numFmt w:val="bullet"/>
      <w:lvlText w:val="•"/>
      <w:lvlJc w:val="left"/>
      <w:pPr>
        <w:ind w:left="6371" w:hanging="360"/>
      </w:pPr>
      <w:rPr>
        <w:rFonts w:hint="default"/>
      </w:rPr>
    </w:lvl>
    <w:lvl w:ilvl="7" w:tplc="03AE87F8">
      <w:start w:val="1"/>
      <w:numFmt w:val="bullet"/>
      <w:lvlText w:val="•"/>
      <w:lvlJc w:val="left"/>
      <w:pPr>
        <w:ind w:left="7290" w:hanging="360"/>
      </w:pPr>
      <w:rPr>
        <w:rFonts w:hint="default"/>
      </w:rPr>
    </w:lvl>
    <w:lvl w:ilvl="8" w:tplc="BFDAC544">
      <w:start w:val="1"/>
      <w:numFmt w:val="bullet"/>
      <w:lvlText w:val="•"/>
      <w:lvlJc w:val="left"/>
      <w:pPr>
        <w:ind w:left="8209" w:hanging="360"/>
      </w:pPr>
      <w:rPr>
        <w:rFonts w:hint="default"/>
      </w:rPr>
    </w:lvl>
  </w:abstractNum>
  <w:abstractNum w:abstractNumId="16" w15:restartNumberingAfterBreak="0">
    <w:nsid w:val="302422C0"/>
    <w:multiLevelType w:val="hybridMultilevel"/>
    <w:tmpl w:val="AA3079D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AF36E6"/>
    <w:multiLevelType w:val="hybridMultilevel"/>
    <w:tmpl w:val="3B70C662"/>
    <w:lvl w:ilvl="0" w:tplc="08090009">
      <w:start w:val="1"/>
      <w:numFmt w:val="bullet"/>
      <w:lvlText w:val=""/>
      <w:lvlJc w:val="left"/>
      <w:pPr>
        <w:ind w:left="1940" w:hanging="360"/>
      </w:pPr>
      <w:rPr>
        <w:rFonts w:ascii="Wingdings" w:hAnsi="Wingdings" w:hint="default"/>
      </w:rPr>
    </w:lvl>
    <w:lvl w:ilvl="1" w:tplc="08090003" w:tentative="1">
      <w:start w:val="1"/>
      <w:numFmt w:val="bullet"/>
      <w:lvlText w:val="o"/>
      <w:lvlJc w:val="left"/>
      <w:pPr>
        <w:ind w:left="2660" w:hanging="360"/>
      </w:pPr>
      <w:rPr>
        <w:rFonts w:ascii="Courier New" w:hAnsi="Courier New" w:cs="Courier New" w:hint="default"/>
      </w:rPr>
    </w:lvl>
    <w:lvl w:ilvl="2" w:tplc="08090005" w:tentative="1">
      <w:start w:val="1"/>
      <w:numFmt w:val="bullet"/>
      <w:lvlText w:val=""/>
      <w:lvlJc w:val="left"/>
      <w:pPr>
        <w:ind w:left="3380" w:hanging="360"/>
      </w:pPr>
      <w:rPr>
        <w:rFonts w:ascii="Wingdings" w:hAnsi="Wingdings" w:hint="default"/>
      </w:rPr>
    </w:lvl>
    <w:lvl w:ilvl="3" w:tplc="08090001" w:tentative="1">
      <w:start w:val="1"/>
      <w:numFmt w:val="bullet"/>
      <w:lvlText w:val=""/>
      <w:lvlJc w:val="left"/>
      <w:pPr>
        <w:ind w:left="4100" w:hanging="360"/>
      </w:pPr>
      <w:rPr>
        <w:rFonts w:ascii="Symbol" w:hAnsi="Symbol" w:hint="default"/>
      </w:rPr>
    </w:lvl>
    <w:lvl w:ilvl="4" w:tplc="08090003" w:tentative="1">
      <w:start w:val="1"/>
      <w:numFmt w:val="bullet"/>
      <w:lvlText w:val="o"/>
      <w:lvlJc w:val="left"/>
      <w:pPr>
        <w:ind w:left="4820" w:hanging="360"/>
      </w:pPr>
      <w:rPr>
        <w:rFonts w:ascii="Courier New" w:hAnsi="Courier New" w:cs="Courier New" w:hint="default"/>
      </w:rPr>
    </w:lvl>
    <w:lvl w:ilvl="5" w:tplc="08090005" w:tentative="1">
      <w:start w:val="1"/>
      <w:numFmt w:val="bullet"/>
      <w:lvlText w:val=""/>
      <w:lvlJc w:val="left"/>
      <w:pPr>
        <w:ind w:left="5540" w:hanging="360"/>
      </w:pPr>
      <w:rPr>
        <w:rFonts w:ascii="Wingdings" w:hAnsi="Wingdings" w:hint="default"/>
      </w:rPr>
    </w:lvl>
    <w:lvl w:ilvl="6" w:tplc="08090001" w:tentative="1">
      <w:start w:val="1"/>
      <w:numFmt w:val="bullet"/>
      <w:lvlText w:val=""/>
      <w:lvlJc w:val="left"/>
      <w:pPr>
        <w:ind w:left="6260" w:hanging="360"/>
      </w:pPr>
      <w:rPr>
        <w:rFonts w:ascii="Symbol" w:hAnsi="Symbol" w:hint="default"/>
      </w:rPr>
    </w:lvl>
    <w:lvl w:ilvl="7" w:tplc="08090003" w:tentative="1">
      <w:start w:val="1"/>
      <w:numFmt w:val="bullet"/>
      <w:lvlText w:val="o"/>
      <w:lvlJc w:val="left"/>
      <w:pPr>
        <w:ind w:left="6980" w:hanging="360"/>
      </w:pPr>
      <w:rPr>
        <w:rFonts w:ascii="Courier New" w:hAnsi="Courier New" w:cs="Courier New" w:hint="default"/>
      </w:rPr>
    </w:lvl>
    <w:lvl w:ilvl="8" w:tplc="08090005" w:tentative="1">
      <w:start w:val="1"/>
      <w:numFmt w:val="bullet"/>
      <w:lvlText w:val=""/>
      <w:lvlJc w:val="left"/>
      <w:pPr>
        <w:ind w:left="7700" w:hanging="360"/>
      </w:pPr>
      <w:rPr>
        <w:rFonts w:ascii="Wingdings" w:hAnsi="Wingdings" w:hint="default"/>
      </w:rPr>
    </w:lvl>
  </w:abstractNum>
  <w:abstractNum w:abstractNumId="18" w15:restartNumberingAfterBreak="0">
    <w:nsid w:val="37964763"/>
    <w:multiLevelType w:val="hybridMultilevel"/>
    <w:tmpl w:val="A8DCA296"/>
    <w:lvl w:ilvl="0" w:tplc="C0483AF0">
      <w:start w:val="1"/>
      <w:numFmt w:val="bullet"/>
      <w:lvlText w:val=""/>
      <w:lvlJc w:val="left"/>
      <w:pPr>
        <w:ind w:left="388" w:hanging="348"/>
      </w:pPr>
      <w:rPr>
        <w:rFonts w:ascii="Symbol" w:eastAsia="Symbol" w:hAnsi="Symbol" w:cs="Symbol" w:hint="default"/>
        <w:w w:val="100"/>
        <w:sz w:val="22"/>
        <w:szCs w:val="22"/>
      </w:rPr>
    </w:lvl>
    <w:lvl w:ilvl="1" w:tplc="6A801D2C">
      <w:start w:val="1"/>
      <w:numFmt w:val="bullet"/>
      <w:lvlText w:val="•"/>
      <w:lvlJc w:val="left"/>
      <w:pPr>
        <w:ind w:left="1287" w:hanging="348"/>
      </w:pPr>
      <w:rPr>
        <w:rFonts w:hint="default"/>
      </w:rPr>
    </w:lvl>
    <w:lvl w:ilvl="2" w:tplc="762AA91C">
      <w:start w:val="1"/>
      <w:numFmt w:val="bullet"/>
      <w:lvlText w:val="•"/>
      <w:lvlJc w:val="left"/>
      <w:pPr>
        <w:ind w:left="2195" w:hanging="348"/>
      </w:pPr>
      <w:rPr>
        <w:rFonts w:hint="default"/>
      </w:rPr>
    </w:lvl>
    <w:lvl w:ilvl="3" w:tplc="28E684BC">
      <w:start w:val="1"/>
      <w:numFmt w:val="bullet"/>
      <w:lvlText w:val="•"/>
      <w:lvlJc w:val="left"/>
      <w:pPr>
        <w:ind w:left="3103" w:hanging="348"/>
      </w:pPr>
      <w:rPr>
        <w:rFonts w:hint="default"/>
      </w:rPr>
    </w:lvl>
    <w:lvl w:ilvl="4" w:tplc="BECAEA30">
      <w:start w:val="1"/>
      <w:numFmt w:val="bullet"/>
      <w:lvlText w:val="•"/>
      <w:lvlJc w:val="left"/>
      <w:pPr>
        <w:ind w:left="4010" w:hanging="348"/>
      </w:pPr>
      <w:rPr>
        <w:rFonts w:hint="default"/>
      </w:rPr>
    </w:lvl>
    <w:lvl w:ilvl="5" w:tplc="CA0CB34A">
      <w:start w:val="1"/>
      <w:numFmt w:val="bullet"/>
      <w:lvlText w:val="•"/>
      <w:lvlJc w:val="left"/>
      <w:pPr>
        <w:ind w:left="4918" w:hanging="348"/>
      </w:pPr>
      <w:rPr>
        <w:rFonts w:hint="default"/>
      </w:rPr>
    </w:lvl>
    <w:lvl w:ilvl="6" w:tplc="A9E096F2">
      <w:start w:val="1"/>
      <w:numFmt w:val="bullet"/>
      <w:lvlText w:val="•"/>
      <w:lvlJc w:val="left"/>
      <w:pPr>
        <w:ind w:left="5826" w:hanging="348"/>
      </w:pPr>
      <w:rPr>
        <w:rFonts w:hint="default"/>
      </w:rPr>
    </w:lvl>
    <w:lvl w:ilvl="7" w:tplc="57EC95B8">
      <w:start w:val="1"/>
      <w:numFmt w:val="bullet"/>
      <w:lvlText w:val="•"/>
      <w:lvlJc w:val="left"/>
      <w:pPr>
        <w:ind w:left="6734" w:hanging="348"/>
      </w:pPr>
      <w:rPr>
        <w:rFonts w:hint="default"/>
      </w:rPr>
    </w:lvl>
    <w:lvl w:ilvl="8" w:tplc="51E2D8D6">
      <w:start w:val="1"/>
      <w:numFmt w:val="bullet"/>
      <w:lvlText w:val="•"/>
      <w:lvlJc w:val="left"/>
      <w:pPr>
        <w:ind w:left="7641" w:hanging="348"/>
      </w:pPr>
      <w:rPr>
        <w:rFonts w:hint="default"/>
      </w:rPr>
    </w:lvl>
  </w:abstractNum>
  <w:abstractNum w:abstractNumId="19" w15:restartNumberingAfterBreak="0">
    <w:nsid w:val="458A110C"/>
    <w:multiLevelType w:val="multilevel"/>
    <w:tmpl w:val="7C6EF2EA"/>
    <w:lvl w:ilvl="0">
      <w:start w:val="3"/>
      <w:numFmt w:val="decimal"/>
      <w:lvlText w:val="%1"/>
      <w:lvlJc w:val="left"/>
      <w:pPr>
        <w:ind w:left="1220" w:hanging="720"/>
      </w:pPr>
      <w:rPr>
        <w:rFonts w:hint="default"/>
      </w:rPr>
    </w:lvl>
    <w:lvl w:ilvl="1">
      <w:start w:val="3"/>
      <w:numFmt w:val="decimal"/>
      <w:lvlText w:val="%1.%2"/>
      <w:lvlJc w:val="left"/>
      <w:pPr>
        <w:ind w:left="1220" w:hanging="720"/>
      </w:pPr>
      <w:rPr>
        <w:rFonts w:hint="default"/>
      </w:rPr>
    </w:lvl>
    <w:lvl w:ilvl="2">
      <w:start w:val="1"/>
      <w:numFmt w:val="bullet"/>
      <w:lvlText w:val=""/>
      <w:lvlJc w:val="left"/>
      <w:pPr>
        <w:ind w:left="1220" w:hanging="720"/>
      </w:pPr>
      <w:rPr>
        <w:rFonts w:ascii="Wingdings" w:hAnsi="Wingdings" w:hint="default"/>
        <w:spacing w:val="-1"/>
        <w:w w:val="100"/>
        <w:sz w:val="22"/>
        <w:szCs w:val="22"/>
      </w:rPr>
    </w:lvl>
    <w:lvl w:ilvl="3">
      <w:start w:val="1"/>
      <w:numFmt w:val="bullet"/>
      <w:lvlText w:val="•"/>
      <w:lvlJc w:val="left"/>
      <w:pPr>
        <w:ind w:left="3141" w:hanging="720"/>
      </w:pPr>
      <w:rPr>
        <w:rFonts w:hint="default"/>
      </w:rPr>
    </w:lvl>
    <w:lvl w:ilvl="4">
      <w:start w:val="1"/>
      <w:numFmt w:val="bullet"/>
      <w:lvlText w:val="•"/>
      <w:lvlJc w:val="left"/>
      <w:pPr>
        <w:ind w:left="4062" w:hanging="720"/>
      </w:pPr>
      <w:rPr>
        <w:rFonts w:hint="default"/>
      </w:rPr>
    </w:lvl>
    <w:lvl w:ilvl="5">
      <w:start w:val="1"/>
      <w:numFmt w:val="bullet"/>
      <w:lvlText w:val="•"/>
      <w:lvlJc w:val="left"/>
      <w:pPr>
        <w:ind w:left="4982" w:hanging="720"/>
      </w:pPr>
      <w:rPr>
        <w:rFonts w:hint="default"/>
      </w:rPr>
    </w:lvl>
    <w:lvl w:ilvl="6">
      <w:start w:val="1"/>
      <w:numFmt w:val="bullet"/>
      <w:lvlText w:val="•"/>
      <w:lvlJc w:val="left"/>
      <w:pPr>
        <w:ind w:left="5903" w:hanging="720"/>
      </w:pPr>
      <w:rPr>
        <w:rFonts w:hint="default"/>
      </w:rPr>
    </w:lvl>
    <w:lvl w:ilvl="7">
      <w:start w:val="1"/>
      <w:numFmt w:val="bullet"/>
      <w:lvlText w:val="•"/>
      <w:lvlJc w:val="left"/>
      <w:pPr>
        <w:ind w:left="6824" w:hanging="720"/>
      </w:pPr>
      <w:rPr>
        <w:rFonts w:hint="default"/>
      </w:rPr>
    </w:lvl>
    <w:lvl w:ilvl="8">
      <w:start w:val="1"/>
      <w:numFmt w:val="bullet"/>
      <w:lvlText w:val="•"/>
      <w:lvlJc w:val="left"/>
      <w:pPr>
        <w:ind w:left="7744" w:hanging="720"/>
      </w:pPr>
      <w:rPr>
        <w:rFonts w:hint="default"/>
      </w:rPr>
    </w:lvl>
  </w:abstractNum>
  <w:abstractNum w:abstractNumId="20" w15:restartNumberingAfterBreak="0">
    <w:nsid w:val="4C540537"/>
    <w:multiLevelType w:val="hybridMultilevel"/>
    <w:tmpl w:val="8FD699E2"/>
    <w:lvl w:ilvl="0" w:tplc="F6A82B92">
      <w:start w:val="1"/>
      <w:numFmt w:val="decimal"/>
      <w:lvlText w:val="%1."/>
      <w:lvlJc w:val="left"/>
      <w:pPr>
        <w:ind w:left="823" w:hanging="360"/>
      </w:pPr>
      <w:rPr>
        <w:rFonts w:ascii="Calibri" w:eastAsia="Calibri" w:hAnsi="Calibri" w:cs="Calibri" w:hint="default"/>
        <w:b/>
        <w:bCs/>
        <w:w w:val="100"/>
        <w:sz w:val="22"/>
        <w:szCs w:val="22"/>
      </w:rPr>
    </w:lvl>
    <w:lvl w:ilvl="1" w:tplc="E250CC72">
      <w:start w:val="1"/>
      <w:numFmt w:val="bullet"/>
      <w:lvlText w:val="•"/>
      <w:lvlJc w:val="left"/>
      <w:pPr>
        <w:ind w:left="1661" w:hanging="360"/>
      </w:pPr>
      <w:rPr>
        <w:rFonts w:hint="default"/>
      </w:rPr>
    </w:lvl>
    <w:lvl w:ilvl="2" w:tplc="D870D92C">
      <w:start w:val="1"/>
      <w:numFmt w:val="bullet"/>
      <w:lvlText w:val="•"/>
      <w:lvlJc w:val="left"/>
      <w:pPr>
        <w:ind w:left="2502" w:hanging="360"/>
      </w:pPr>
      <w:rPr>
        <w:rFonts w:hint="default"/>
      </w:rPr>
    </w:lvl>
    <w:lvl w:ilvl="3" w:tplc="E550C716">
      <w:start w:val="1"/>
      <w:numFmt w:val="bullet"/>
      <w:lvlText w:val="•"/>
      <w:lvlJc w:val="left"/>
      <w:pPr>
        <w:ind w:left="3344" w:hanging="360"/>
      </w:pPr>
      <w:rPr>
        <w:rFonts w:hint="default"/>
      </w:rPr>
    </w:lvl>
    <w:lvl w:ilvl="4" w:tplc="49CA60C8">
      <w:start w:val="1"/>
      <w:numFmt w:val="bullet"/>
      <w:lvlText w:val="•"/>
      <w:lvlJc w:val="left"/>
      <w:pPr>
        <w:ind w:left="4185" w:hanging="360"/>
      </w:pPr>
      <w:rPr>
        <w:rFonts w:hint="default"/>
      </w:rPr>
    </w:lvl>
    <w:lvl w:ilvl="5" w:tplc="753273CC">
      <w:start w:val="1"/>
      <w:numFmt w:val="bullet"/>
      <w:lvlText w:val="•"/>
      <w:lvlJc w:val="left"/>
      <w:pPr>
        <w:ind w:left="5027" w:hanging="360"/>
      </w:pPr>
      <w:rPr>
        <w:rFonts w:hint="default"/>
      </w:rPr>
    </w:lvl>
    <w:lvl w:ilvl="6" w:tplc="EBB06B40">
      <w:start w:val="1"/>
      <w:numFmt w:val="bullet"/>
      <w:lvlText w:val="•"/>
      <w:lvlJc w:val="left"/>
      <w:pPr>
        <w:ind w:left="5868" w:hanging="360"/>
      </w:pPr>
      <w:rPr>
        <w:rFonts w:hint="default"/>
      </w:rPr>
    </w:lvl>
    <w:lvl w:ilvl="7" w:tplc="13B0C072">
      <w:start w:val="1"/>
      <w:numFmt w:val="bullet"/>
      <w:lvlText w:val="•"/>
      <w:lvlJc w:val="left"/>
      <w:pPr>
        <w:ind w:left="6710" w:hanging="360"/>
      </w:pPr>
      <w:rPr>
        <w:rFonts w:hint="default"/>
      </w:rPr>
    </w:lvl>
    <w:lvl w:ilvl="8" w:tplc="4D38AFFE">
      <w:start w:val="1"/>
      <w:numFmt w:val="bullet"/>
      <w:lvlText w:val="•"/>
      <w:lvlJc w:val="left"/>
      <w:pPr>
        <w:ind w:left="7551" w:hanging="360"/>
      </w:pPr>
      <w:rPr>
        <w:rFonts w:hint="default"/>
      </w:rPr>
    </w:lvl>
  </w:abstractNum>
  <w:abstractNum w:abstractNumId="21" w15:restartNumberingAfterBreak="0">
    <w:nsid w:val="50743ADE"/>
    <w:multiLevelType w:val="hybridMultilevel"/>
    <w:tmpl w:val="20E0A434"/>
    <w:lvl w:ilvl="0" w:tplc="EC68168E">
      <w:start w:val="1"/>
      <w:numFmt w:val="bullet"/>
      <w:lvlText w:val=""/>
      <w:lvlJc w:val="left"/>
      <w:pPr>
        <w:ind w:left="823" w:hanging="360"/>
      </w:pPr>
      <w:rPr>
        <w:rFonts w:ascii="Symbol" w:eastAsia="Symbol" w:hAnsi="Symbol" w:cs="Symbol" w:hint="default"/>
        <w:w w:val="100"/>
        <w:sz w:val="16"/>
        <w:szCs w:val="16"/>
      </w:rPr>
    </w:lvl>
    <w:lvl w:ilvl="1" w:tplc="B4967AC6">
      <w:start w:val="1"/>
      <w:numFmt w:val="bullet"/>
      <w:lvlText w:val="•"/>
      <w:lvlJc w:val="left"/>
      <w:pPr>
        <w:ind w:left="1045" w:hanging="360"/>
      </w:pPr>
      <w:rPr>
        <w:rFonts w:hint="default"/>
      </w:rPr>
    </w:lvl>
    <w:lvl w:ilvl="2" w:tplc="7854D0AE">
      <w:start w:val="1"/>
      <w:numFmt w:val="bullet"/>
      <w:lvlText w:val="•"/>
      <w:lvlJc w:val="left"/>
      <w:pPr>
        <w:ind w:left="1270" w:hanging="360"/>
      </w:pPr>
      <w:rPr>
        <w:rFonts w:hint="default"/>
      </w:rPr>
    </w:lvl>
    <w:lvl w:ilvl="3" w:tplc="3B92C44C">
      <w:start w:val="1"/>
      <w:numFmt w:val="bullet"/>
      <w:lvlText w:val="•"/>
      <w:lvlJc w:val="left"/>
      <w:pPr>
        <w:ind w:left="1496" w:hanging="360"/>
      </w:pPr>
      <w:rPr>
        <w:rFonts w:hint="default"/>
      </w:rPr>
    </w:lvl>
    <w:lvl w:ilvl="4" w:tplc="1092F7A2">
      <w:start w:val="1"/>
      <w:numFmt w:val="bullet"/>
      <w:lvlText w:val="•"/>
      <w:lvlJc w:val="left"/>
      <w:pPr>
        <w:ind w:left="1721" w:hanging="360"/>
      </w:pPr>
      <w:rPr>
        <w:rFonts w:hint="default"/>
      </w:rPr>
    </w:lvl>
    <w:lvl w:ilvl="5" w:tplc="A52E7B66">
      <w:start w:val="1"/>
      <w:numFmt w:val="bullet"/>
      <w:lvlText w:val="•"/>
      <w:lvlJc w:val="left"/>
      <w:pPr>
        <w:ind w:left="1947" w:hanging="360"/>
      </w:pPr>
      <w:rPr>
        <w:rFonts w:hint="default"/>
      </w:rPr>
    </w:lvl>
    <w:lvl w:ilvl="6" w:tplc="77FC8608">
      <w:start w:val="1"/>
      <w:numFmt w:val="bullet"/>
      <w:lvlText w:val="•"/>
      <w:lvlJc w:val="left"/>
      <w:pPr>
        <w:ind w:left="2172" w:hanging="360"/>
      </w:pPr>
      <w:rPr>
        <w:rFonts w:hint="default"/>
      </w:rPr>
    </w:lvl>
    <w:lvl w:ilvl="7" w:tplc="7700BE98">
      <w:start w:val="1"/>
      <w:numFmt w:val="bullet"/>
      <w:lvlText w:val="•"/>
      <w:lvlJc w:val="left"/>
      <w:pPr>
        <w:ind w:left="2398" w:hanging="360"/>
      </w:pPr>
      <w:rPr>
        <w:rFonts w:hint="default"/>
      </w:rPr>
    </w:lvl>
    <w:lvl w:ilvl="8" w:tplc="71CC2066">
      <w:start w:val="1"/>
      <w:numFmt w:val="bullet"/>
      <w:lvlText w:val="•"/>
      <w:lvlJc w:val="left"/>
      <w:pPr>
        <w:ind w:left="2623" w:hanging="360"/>
      </w:pPr>
      <w:rPr>
        <w:rFonts w:hint="default"/>
      </w:rPr>
    </w:lvl>
  </w:abstractNum>
  <w:abstractNum w:abstractNumId="22" w15:restartNumberingAfterBreak="0">
    <w:nsid w:val="52AF54DE"/>
    <w:multiLevelType w:val="multilevel"/>
    <w:tmpl w:val="DCA8C7AC"/>
    <w:lvl w:ilvl="0">
      <w:start w:val="1"/>
      <w:numFmt w:val="decimal"/>
      <w:lvlText w:val="%1."/>
      <w:lvlJc w:val="left"/>
      <w:pPr>
        <w:ind w:left="1220" w:hanging="720"/>
      </w:pPr>
      <w:rPr>
        <w:rFonts w:ascii="Calibri" w:eastAsia="Calibri" w:hAnsi="Calibri" w:cs="Calibri" w:hint="default"/>
        <w:b/>
        <w:bCs/>
        <w:spacing w:val="-2"/>
        <w:w w:val="100"/>
        <w:sz w:val="24"/>
        <w:szCs w:val="24"/>
      </w:rPr>
    </w:lvl>
    <w:lvl w:ilvl="1">
      <w:start w:val="1"/>
      <w:numFmt w:val="decimal"/>
      <w:lvlText w:val="%1.%2"/>
      <w:lvlJc w:val="left"/>
      <w:pPr>
        <w:ind w:left="1069" w:hanging="360"/>
      </w:pPr>
      <w:rPr>
        <w:rFonts w:ascii="Calibri" w:eastAsia="Calibri" w:hAnsi="Calibri" w:cs="Calibri" w:hint="default"/>
        <w:w w:val="100"/>
        <w:sz w:val="24"/>
        <w:szCs w:val="24"/>
      </w:rPr>
    </w:lvl>
    <w:lvl w:ilvl="2">
      <w:start w:val="1"/>
      <w:numFmt w:val="decimal"/>
      <w:lvlText w:val="%1.%2.%3"/>
      <w:lvlJc w:val="left"/>
      <w:pPr>
        <w:ind w:left="1580" w:hanging="542"/>
      </w:pPr>
      <w:rPr>
        <w:rFonts w:ascii="Calibri" w:eastAsia="Calibri" w:hAnsi="Calibri" w:cs="Calibri" w:hint="default"/>
        <w:spacing w:val="-1"/>
        <w:w w:val="100"/>
        <w:sz w:val="24"/>
        <w:szCs w:val="24"/>
      </w:rPr>
    </w:lvl>
    <w:lvl w:ilvl="3">
      <w:start w:val="1"/>
      <w:numFmt w:val="bullet"/>
      <w:lvlText w:val="•"/>
      <w:lvlJc w:val="left"/>
      <w:pPr>
        <w:ind w:left="2638" w:hanging="542"/>
      </w:pPr>
      <w:rPr>
        <w:rFonts w:hint="default"/>
      </w:rPr>
    </w:lvl>
    <w:lvl w:ilvl="4">
      <w:start w:val="1"/>
      <w:numFmt w:val="bullet"/>
      <w:lvlText w:val="•"/>
      <w:lvlJc w:val="left"/>
      <w:pPr>
        <w:ind w:left="3696" w:hanging="542"/>
      </w:pPr>
      <w:rPr>
        <w:rFonts w:hint="default"/>
      </w:rPr>
    </w:lvl>
    <w:lvl w:ilvl="5">
      <w:start w:val="1"/>
      <w:numFmt w:val="bullet"/>
      <w:lvlText w:val="•"/>
      <w:lvlJc w:val="left"/>
      <w:pPr>
        <w:ind w:left="4754" w:hanging="542"/>
      </w:pPr>
      <w:rPr>
        <w:rFonts w:hint="default"/>
      </w:rPr>
    </w:lvl>
    <w:lvl w:ilvl="6">
      <w:start w:val="1"/>
      <w:numFmt w:val="bullet"/>
      <w:lvlText w:val="•"/>
      <w:lvlJc w:val="left"/>
      <w:pPr>
        <w:ind w:left="5813" w:hanging="542"/>
      </w:pPr>
      <w:rPr>
        <w:rFonts w:hint="default"/>
      </w:rPr>
    </w:lvl>
    <w:lvl w:ilvl="7">
      <w:start w:val="1"/>
      <w:numFmt w:val="bullet"/>
      <w:lvlText w:val="•"/>
      <w:lvlJc w:val="left"/>
      <w:pPr>
        <w:ind w:left="6871" w:hanging="542"/>
      </w:pPr>
      <w:rPr>
        <w:rFonts w:hint="default"/>
      </w:rPr>
    </w:lvl>
    <w:lvl w:ilvl="8">
      <w:start w:val="1"/>
      <w:numFmt w:val="bullet"/>
      <w:lvlText w:val="•"/>
      <w:lvlJc w:val="left"/>
      <w:pPr>
        <w:ind w:left="7929" w:hanging="542"/>
      </w:pPr>
      <w:rPr>
        <w:rFonts w:hint="default"/>
      </w:rPr>
    </w:lvl>
  </w:abstractNum>
  <w:abstractNum w:abstractNumId="23" w15:restartNumberingAfterBreak="0">
    <w:nsid w:val="533E35D8"/>
    <w:multiLevelType w:val="hybridMultilevel"/>
    <w:tmpl w:val="D878087C"/>
    <w:lvl w:ilvl="0" w:tplc="08090009">
      <w:start w:val="1"/>
      <w:numFmt w:val="bullet"/>
      <w:lvlText w:val=""/>
      <w:lvlJc w:val="left"/>
      <w:pPr>
        <w:ind w:left="1940" w:hanging="360"/>
      </w:pPr>
      <w:rPr>
        <w:rFonts w:ascii="Wingdings" w:hAnsi="Wingdings" w:hint="default"/>
      </w:rPr>
    </w:lvl>
    <w:lvl w:ilvl="1" w:tplc="08090003" w:tentative="1">
      <w:start w:val="1"/>
      <w:numFmt w:val="bullet"/>
      <w:lvlText w:val="o"/>
      <w:lvlJc w:val="left"/>
      <w:pPr>
        <w:ind w:left="2660" w:hanging="360"/>
      </w:pPr>
      <w:rPr>
        <w:rFonts w:ascii="Courier New" w:hAnsi="Courier New" w:cs="Courier New" w:hint="default"/>
      </w:rPr>
    </w:lvl>
    <w:lvl w:ilvl="2" w:tplc="08090005" w:tentative="1">
      <w:start w:val="1"/>
      <w:numFmt w:val="bullet"/>
      <w:lvlText w:val=""/>
      <w:lvlJc w:val="left"/>
      <w:pPr>
        <w:ind w:left="3380" w:hanging="360"/>
      </w:pPr>
      <w:rPr>
        <w:rFonts w:ascii="Wingdings" w:hAnsi="Wingdings" w:hint="default"/>
      </w:rPr>
    </w:lvl>
    <w:lvl w:ilvl="3" w:tplc="08090001" w:tentative="1">
      <w:start w:val="1"/>
      <w:numFmt w:val="bullet"/>
      <w:lvlText w:val=""/>
      <w:lvlJc w:val="left"/>
      <w:pPr>
        <w:ind w:left="4100" w:hanging="360"/>
      </w:pPr>
      <w:rPr>
        <w:rFonts w:ascii="Symbol" w:hAnsi="Symbol" w:hint="default"/>
      </w:rPr>
    </w:lvl>
    <w:lvl w:ilvl="4" w:tplc="08090003" w:tentative="1">
      <w:start w:val="1"/>
      <w:numFmt w:val="bullet"/>
      <w:lvlText w:val="o"/>
      <w:lvlJc w:val="left"/>
      <w:pPr>
        <w:ind w:left="4820" w:hanging="360"/>
      </w:pPr>
      <w:rPr>
        <w:rFonts w:ascii="Courier New" w:hAnsi="Courier New" w:cs="Courier New" w:hint="default"/>
      </w:rPr>
    </w:lvl>
    <w:lvl w:ilvl="5" w:tplc="08090005" w:tentative="1">
      <w:start w:val="1"/>
      <w:numFmt w:val="bullet"/>
      <w:lvlText w:val=""/>
      <w:lvlJc w:val="left"/>
      <w:pPr>
        <w:ind w:left="5540" w:hanging="360"/>
      </w:pPr>
      <w:rPr>
        <w:rFonts w:ascii="Wingdings" w:hAnsi="Wingdings" w:hint="default"/>
      </w:rPr>
    </w:lvl>
    <w:lvl w:ilvl="6" w:tplc="08090001" w:tentative="1">
      <w:start w:val="1"/>
      <w:numFmt w:val="bullet"/>
      <w:lvlText w:val=""/>
      <w:lvlJc w:val="left"/>
      <w:pPr>
        <w:ind w:left="6260" w:hanging="360"/>
      </w:pPr>
      <w:rPr>
        <w:rFonts w:ascii="Symbol" w:hAnsi="Symbol" w:hint="default"/>
      </w:rPr>
    </w:lvl>
    <w:lvl w:ilvl="7" w:tplc="08090003" w:tentative="1">
      <w:start w:val="1"/>
      <w:numFmt w:val="bullet"/>
      <w:lvlText w:val="o"/>
      <w:lvlJc w:val="left"/>
      <w:pPr>
        <w:ind w:left="6980" w:hanging="360"/>
      </w:pPr>
      <w:rPr>
        <w:rFonts w:ascii="Courier New" w:hAnsi="Courier New" w:cs="Courier New" w:hint="default"/>
      </w:rPr>
    </w:lvl>
    <w:lvl w:ilvl="8" w:tplc="08090005" w:tentative="1">
      <w:start w:val="1"/>
      <w:numFmt w:val="bullet"/>
      <w:lvlText w:val=""/>
      <w:lvlJc w:val="left"/>
      <w:pPr>
        <w:ind w:left="7700" w:hanging="360"/>
      </w:pPr>
      <w:rPr>
        <w:rFonts w:ascii="Wingdings" w:hAnsi="Wingdings" w:hint="default"/>
      </w:rPr>
    </w:lvl>
  </w:abstractNum>
  <w:abstractNum w:abstractNumId="24" w15:restartNumberingAfterBreak="0">
    <w:nsid w:val="593C145F"/>
    <w:multiLevelType w:val="hybridMultilevel"/>
    <w:tmpl w:val="8D1ACA86"/>
    <w:lvl w:ilvl="0" w:tplc="0380B792">
      <w:start w:val="1"/>
      <w:numFmt w:val="bullet"/>
      <w:lvlText w:val=""/>
      <w:lvlJc w:val="left"/>
      <w:pPr>
        <w:ind w:left="823" w:hanging="360"/>
      </w:pPr>
      <w:rPr>
        <w:rFonts w:ascii="Symbol" w:eastAsia="Symbol" w:hAnsi="Symbol" w:cs="Symbol" w:hint="default"/>
        <w:w w:val="100"/>
        <w:sz w:val="16"/>
        <w:szCs w:val="16"/>
      </w:rPr>
    </w:lvl>
    <w:lvl w:ilvl="1" w:tplc="EF66E3E6">
      <w:start w:val="1"/>
      <w:numFmt w:val="bullet"/>
      <w:lvlText w:val="•"/>
      <w:lvlJc w:val="left"/>
      <w:pPr>
        <w:ind w:left="1045" w:hanging="360"/>
      </w:pPr>
      <w:rPr>
        <w:rFonts w:hint="default"/>
      </w:rPr>
    </w:lvl>
    <w:lvl w:ilvl="2" w:tplc="95462BC4">
      <w:start w:val="1"/>
      <w:numFmt w:val="bullet"/>
      <w:lvlText w:val="•"/>
      <w:lvlJc w:val="left"/>
      <w:pPr>
        <w:ind w:left="1270" w:hanging="360"/>
      </w:pPr>
      <w:rPr>
        <w:rFonts w:hint="default"/>
      </w:rPr>
    </w:lvl>
    <w:lvl w:ilvl="3" w:tplc="55285B72">
      <w:start w:val="1"/>
      <w:numFmt w:val="bullet"/>
      <w:lvlText w:val="•"/>
      <w:lvlJc w:val="left"/>
      <w:pPr>
        <w:ind w:left="1496" w:hanging="360"/>
      </w:pPr>
      <w:rPr>
        <w:rFonts w:hint="default"/>
      </w:rPr>
    </w:lvl>
    <w:lvl w:ilvl="4" w:tplc="C29EAC46">
      <w:start w:val="1"/>
      <w:numFmt w:val="bullet"/>
      <w:lvlText w:val="•"/>
      <w:lvlJc w:val="left"/>
      <w:pPr>
        <w:ind w:left="1721" w:hanging="360"/>
      </w:pPr>
      <w:rPr>
        <w:rFonts w:hint="default"/>
      </w:rPr>
    </w:lvl>
    <w:lvl w:ilvl="5" w:tplc="6F10398C">
      <w:start w:val="1"/>
      <w:numFmt w:val="bullet"/>
      <w:lvlText w:val="•"/>
      <w:lvlJc w:val="left"/>
      <w:pPr>
        <w:ind w:left="1947" w:hanging="360"/>
      </w:pPr>
      <w:rPr>
        <w:rFonts w:hint="default"/>
      </w:rPr>
    </w:lvl>
    <w:lvl w:ilvl="6" w:tplc="20A6E526">
      <w:start w:val="1"/>
      <w:numFmt w:val="bullet"/>
      <w:lvlText w:val="•"/>
      <w:lvlJc w:val="left"/>
      <w:pPr>
        <w:ind w:left="2172" w:hanging="360"/>
      </w:pPr>
      <w:rPr>
        <w:rFonts w:hint="default"/>
      </w:rPr>
    </w:lvl>
    <w:lvl w:ilvl="7" w:tplc="7986A43A">
      <w:start w:val="1"/>
      <w:numFmt w:val="bullet"/>
      <w:lvlText w:val="•"/>
      <w:lvlJc w:val="left"/>
      <w:pPr>
        <w:ind w:left="2398" w:hanging="360"/>
      </w:pPr>
      <w:rPr>
        <w:rFonts w:hint="default"/>
      </w:rPr>
    </w:lvl>
    <w:lvl w:ilvl="8" w:tplc="CF2695CC">
      <w:start w:val="1"/>
      <w:numFmt w:val="bullet"/>
      <w:lvlText w:val="•"/>
      <w:lvlJc w:val="left"/>
      <w:pPr>
        <w:ind w:left="2623" w:hanging="360"/>
      </w:pPr>
      <w:rPr>
        <w:rFonts w:hint="default"/>
      </w:rPr>
    </w:lvl>
  </w:abstractNum>
  <w:abstractNum w:abstractNumId="25" w15:restartNumberingAfterBreak="0">
    <w:nsid w:val="59CB16AC"/>
    <w:multiLevelType w:val="hybridMultilevel"/>
    <w:tmpl w:val="FC981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231545"/>
    <w:multiLevelType w:val="hybridMultilevel"/>
    <w:tmpl w:val="C088C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0939B2"/>
    <w:multiLevelType w:val="multilevel"/>
    <w:tmpl w:val="89D8C25E"/>
    <w:lvl w:ilvl="0">
      <w:start w:val="3"/>
      <w:numFmt w:val="decimal"/>
      <w:lvlText w:val="%1"/>
      <w:lvlJc w:val="left"/>
      <w:pPr>
        <w:ind w:left="140" w:hanging="518"/>
      </w:pPr>
      <w:rPr>
        <w:rFonts w:hint="default"/>
      </w:rPr>
    </w:lvl>
    <w:lvl w:ilvl="1">
      <w:start w:val="2"/>
      <w:numFmt w:val="decimal"/>
      <w:lvlText w:val="%1.%2"/>
      <w:lvlJc w:val="left"/>
      <w:pPr>
        <w:ind w:left="140" w:hanging="518"/>
      </w:pPr>
      <w:rPr>
        <w:rFonts w:hint="default"/>
      </w:rPr>
    </w:lvl>
    <w:lvl w:ilvl="2">
      <w:start w:val="1"/>
      <w:numFmt w:val="decimal"/>
      <w:lvlText w:val="%1.%2.%3"/>
      <w:lvlJc w:val="left"/>
      <w:pPr>
        <w:ind w:left="140" w:hanging="518"/>
      </w:pPr>
      <w:rPr>
        <w:rFonts w:ascii="Calibri" w:eastAsia="Calibri" w:hAnsi="Calibri" w:cs="Calibri" w:hint="default"/>
        <w:spacing w:val="-1"/>
        <w:w w:val="100"/>
        <w:sz w:val="22"/>
        <w:szCs w:val="22"/>
      </w:rPr>
    </w:lvl>
    <w:lvl w:ilvl="3">
      <w:start w:val="1"/>
      <w:numFmt w:val="bullet"/>
      <w:lvlText w:val=""/>
      <w:lvlJc w:val="left"/>
      <w:pPr>
        <w:ind w:left="860" w:hanging="360"/>
      </w:pPr>
      <w:rPr>
        <w:rFonts w:ascii="Wingdings" w:eastAsia="Wingdings" w:hAnsi="Wingdings" w:cs="Wingdings" w:hint="default"/>
        <w:w w:val="100"/>
        <w:sz w:val="22"/>
        <w:szCs w:val="22"/>
      </w:rPr>
    </w:lvl>
    <w:lvl w:ilvl="4">
      <w:start w:val="1"/>
      <w:numFmt w:val="bullet"/>
      <w:lvlText w:val="•"/>
      <w:lvlJc w:val="left"/>
      <w:pPr>
        <w:ind w:left="3922" w:hanging="360"/>
      </w:pPr>
      <w:rPr>
        <w:rFonts w:hint="default"/>
      </w:rPr>
    </w:lvl>
    <w:lvl w:ilvl="5">
      <w:start w:val="1"/>
      <w:numFmt w:val="bullet"/>
      <w:lvlText w:val="•"/>
      <w:lvlJc w:val="left"/>
      <w:pPr>
        <w:ind w:left="4942" w:hanging="360"/>
      </w:pPr>
      <w:rPr>
        <w:rFonts w:hint="default"/>
      </w:rPr>
    </w:lvl>
    <w:lvl w:ilvl="6">
      <w:start w:val="1"/>
      <w:numFmt w:val="bullet"/>
      <w:lvlText w:val="•"/>
      <w:lvlJc w:val="left"/>
      <w:pPr>
        <w:ind w:left="5963" w:hanging="360"/>
      </w:pPr>
      <w:rPr>
        <w:rFonts w:hint="default"/>
      </w:rPr>
    </w:lvl>
    <w:lvl w:ilvl="7">
      <w:start w:val="1"/>
      <w:numFmt w:val="bullet"/>
      <w:lvlText w:val="•"/>
      <w:lvlJc w:val="left"/>
      <w:pPr>
        <w:ind w:left="6984" w:hanging="360"/>
      </w:pPr>
      <w:rPr>
        <w:rFonts w:hint="default"/>
      </w:rPr>
    </w:lvl>
    <w:lvl w:ilvl="8">
      <w:start w:val="1"/>
      <w:numFmt w:val="bullet"/>
      <w:lvlText w:val="•"/>
      <w:lvlJc w:val="left"/>
      <w:pPr>
        <w:ind w:left="8004" w:hanging="360"/>
      </w:pPr>
      <w:rPr>
        <w:rFonts w:hint="default"/>
      </w:rPr>
    </w:lvl>
  </w:abstractNum>
  <w:abstractNum w:abstractNumId="28" w15:restartNumberingAfterBreak="0">
    <w:nsid w:val="70094D4D"/>
    <w:multiLevelType w:val="hybridMultilevel"/>
    <w:tmpl w:val="90382808"/>
    <w:lvl w:ilvl="0" w:tplc="0C28BF1E">
      <w:start w:val="1"/>
      <w:numFmt w:val="bullet"/>
      <w:lvlText w:val=""/>
      <w:lvlJc w:val="left"/>
      <w:pPr>
        <w:ind w:left="500" w:hanging="360"/>
      </w:pPr>
      <w:rPr>
        <w:rFonts w:ascii="Symbol" w:eastAsia="Symbol" w:hAnsi="Symbol" w:cs="Symbol" w:hint="default"/>
        <w:w w:val="100"/>
        <w:sz w:val="22"/>
        <w:szCs w:val="22"/>
      </w:rPr>
    </w:lvl>
    <w:lvl w:ilvl="1" w:tplc="89CCC730">
      <w:start w:val="1"/>
      <w:numFmt w:val="bullet"/>
      <w:lvlText w:val="•"/>
      <w:lvlJc w:val="left"/>
      <w:pPr>
        <w:ind w:left="915" w:hanging="360"/>
      </w:pPr>
      <w:rPr>
        <w:rFonts w:hint="default"/>
      </w:rPr>
    </w:lvl>
    <w:lvl w:ilvl="2" w:tplc="FC3E7D48">
      <w:start w:val="1"/>
      <w:numFmt w:val="bullet"/>
      <w:lvlText w:val="•"/>
      <w:lvlJc w:val="left"/>
      <w:pPr>
        <w:ind w:left="1331" w:hanging="360"/>
      </w:pPr>
      <w:rPr>
        <w:rFonts w:hint="default"/>
      </w:rPr>
    </w:lvl>
    <w:lvl w:ilvl="3" w:tplc="CC1E3D48">
      <w:start w:val="1"/>
      <w:numFmt w:val="bullet"/>
      <w:lvlText w:val="•"/>
      <w:lvlJc w:val="left"/>
      <w:pPr>
        <w:ind w:left="1747" w:hanging="360"/>
      </w:pPr>
      <w:rPr>
        <w:rFonts w:hint="default"/>
      </w:rPr>
    </w:lvl>
    <w:lvl w:ilvl="4" w:tplc="4A6A566C">
      <w:start w:val="1"/>
      <w:numFmt w:val="bullet"/>
      <w:lvlText w:val="•"/>
      <w:lvlJc w:val="left"/>
      <w:pPr>
        <w:ind w:left="2163" w:hanging="360"/>
      </w:pPr>
      <w:rPr>
        <w:rFonts w:hint="default"/>
      </w:rPr>
    </w:lvl>
    <w:lvl w:ilvl="5" w:tplc="FD58A0DA">
      <w:start w:val="1"/>
      <w:numFmt w:val="bullet"/>
      <w:lvlText w:val="•"/>
      <w:lvlJc w:val="left"/>
      <w:pPr>
        <w:ind w:left="2578" w:hanging="360"/>
      </w:pPr>
      <w:rPr>
        <w:rFonts w:hint="default"/>
      </w:rPr>
    </w:lvl>
    <w:lvl w:ilvl="6" w:tplc="543AC3B0">
      <w:start w:val="1"/>
      <w:numFmt w:val="bullet"/>
      <w:lvlText w:val="•"/>
      <w:lvlJc w:val="left"/>
      <w:pPr>
        <w:ind w:left="2994" w:hanging="360"/>
      </w:pPr>
      <w:rPr>
        <w:rFonts w:hint="default"/>
      </w:rPr>
    </w:lvl>
    <w:lvl w:ilvl="7" w:tplc="C7A82E6E">
      <w:start w:val="1"/>
      <w:numFmt w:val="bullet"/>
      <w:lvlText w:val="•"/>
      <w:lvlJc w:val="left"/>
      <w:pPr>
        <w:ind w:left="3410" w:hanging="360"/>
      </w:pPr>
      <w:rPr>
        <w:rFonts w:hint="default"/>
      </w:rPr>
    </w:lvl>
    <w:lvl w:ilvl="8" w:tplc="9A764E90">
      <w:start w:val="1"/>
      <w:numFmt w:val="bullet"/>
      <w:lvlText w:val="•"/>
      <w:lvlJc w:val="left"/>
      <w:pPr>
        <w:ind w:left="3826" w:hanging="360"/>
      </w:pPr>
      <w:rPr>
        <w:rFonts w:hint="default"/>
      </w:rPr>
    </w:lvl>
  </w:abstractNum>
  <w:abstractNum w:abstractNumId="29" w15:restartNumberingAfterBreak="0">
    <w:nsid w:val="70D265CC"/>
    <w:multiLevelType w:val="hybridMultilevel"/>
    <w:tmpl w:val="2DE28482"/>
    <w:lvl w:ilvl="0" w:tplc="E072F94A">
      <w:start w:val="1"/>
      <w:numFmt w:val="decimal"/>
      <w:lvlText w:val="%1."/>
      <w:lvlJc w:val="left"/>
      <w:pPr>
        <w:ind w:left="1220" w:hanging="720"/>
      </w:pPr>
      <w:rPr>
        <w:rFonts w:ascii="Calibri" w:eastAsia="Calibri" w:hAnsi="Calibri" w:cs="Calibri" w:hint="default"/>
        <w:w w:val="100"/>
        <w:sz w:val="22"/>
        <w:szCs w:val="22"/>
      </w:rPr>
    </w:lvl>
    <w:lvl w:ilvl="1" w:tplc="48C04456">
      <w:start w:val="1"/>
      <w:numFmt w:val="bullet"/>
      <w:lvlText w:val="•"/>
      <w:lvlJc w:val="left"/>
      <w:pPr>
        <w:ind w:left="2102" w:hanging="720"/>
      </w:pPr>
      <w:rPr>
        <w:rFonts w:hint="default"/>
      </w:rPr>
    </w:lvl>
    <w:lvl w:ilvl="2" w:tplc="F0DE276C">
      <w:start w:val="1"/>
      <w:numFmt w:val="bullet"/>
      <w:lvlText w:val="•"/>
      <w:lvlJc w:val="left"/>
      <w:pPr>
        <w:ind w:left="2985" w:hanging="720"/>
      </w:pPr>
      <w:rPr>
        <w:rFonts w:hint="default"/>
      </w:rPr>
    </w:lvl>
    <w:lvl w:ilvl="3" w:tplc="D034DD2C">
      <w:start w:val="1"/>
      <w:numFmt w:val="bullet"/>
      <w:lvlText w:val="•"/>
      <w:lvlJc w:val="left"/>
      <w:pPr>
        <w:ind w:left="3867" w:hanging="720"/>
      </w:pPr>
      <w:rPr>
        <w:rFonts w:hint="default"/>
      </w:rPr>
    </w:lvl>
    <w:lvl w:ilvl="4" w:tplc="94B2F214">
      <w:start w:val="1"/>
      <w:numFmt w:val="bullet"/>
      <w:lvlText w:val="•"/>
      <w:lvlJc w:val="left"/>
      <w:pPr>
        <w:ind w:left="4750" w:hanging="720"/>
      </w:pPr>
      <w:rPr>
        <w:rFonts w:hint="default"/>
      </w:rPr>
    </w:lvl>
    <w:lvl w:ilvl="5" w:tplc="AE880AAE">
      <w:start w:val="1"/>
      <w:numFmt w:val="bullet"/>
      <w:lvlText w:val="•"/>
      <w:lvlJc w:val="left"/>
      <w:pPr>
        <w:ind w:left="5633" w:hanging="720"/>
      </w:pPr>
      <w:rPr>
        <w:rFonts w:hint="default"/>
      </w:rPr>
    </w:lvl>
    <w:lvl w:ilvl="6" w:tplc="37E2502E">
      <w:start w:val="1"/>
      <w:numFmt w:val="bullet"/>
      <w:lvlText w:val="•"/>
      <w:lvlJc w:val="left"/>
      <w:pPr>
        <w:ind w:left="6515" w:hanging="720"/>
      </w:pPr>
      <w:rPr>
        <w:rFonts w:hint="default"/>
      </w:rPr>
    </w:lvl>
    <w:lvl w:ilvl="7" w:tplc="67E09CD0">
      <w:start w:val="1"/>
      <w:numFmt w:val="bullet"/>
      <w:lvlText w:val="•"/>
      <w:lvlJc w:val="left"/>
      <w:pPr>
        <w:ind w:left="7398" w:hanging="720"/>
      </w:pPr>
      <w:rPr>
        <w:rFonts w:hint="default"/>
      </w:rPr>
    </w:lvl>
    <w:lvl w:ilvl="8" w:tplc="449ED90A">
      <w:start w:val="1"/>
      <w:numFmt w:val="bullet"/>
      <w:lvlText w:val="•"/>
      <w:lvlJc w:val="left"/>
      <w:pPr>
        <w:ind w:left="8281" w:hanging="720"/>
      </w:pPr>
      <w:rPr>
        <w:rFonts w:hint="default"/>
      </w:rPr>
    </w:lvl>
  </w:abstractNum>
  <w:abstractNum w:abstractNumId="30" w15:restartNumberingAfterBreak="0">
    <w:nsid w:val="72226177"/>
    <w:multiLevelType w:val="multilevel"/>
    <w:tmpl w:val="40289A8C"/>
    <w:lvl w:ilvl="0">
      <w:start w:val="1"/>
      <w:numFmt w:val="decimal"/>
      <w:lvlText w:val="%1"/>
      <w:lvlJc w:val="left"/>
      <w:pPr>
        <w:ind w:left="662" w:hanging="562"/>
      </w:pPr>
      <w:rPr>
        <w:rFonts w:hint="default"/>
      </w:rPr>
    </w:lvl>
    <w:lvl w:ilvl="1">
      <w:start w:val="3"/>
      <w:numFmt w:val="decimal"/>
      <w:lvlText w:val="%1.%2"/>
      <w:lvlJc w:val="left"/>
      <w:pPr>
        <w:ind w:left="662" w:hanging="562"/>
      </w:pPr>
      <w:rPr>
        <w:rFonts w:hint="default"/>
        <w:spacing w:val="-1"/>
        <w:w w:val="100"/>
        <w:highlight w:val="lightGray"/>
      </w:rPr>
    </w:lvl>
    <w:lvl w:ilvl="2">
      <w:start w:val="1"/>
      <w:numFmt w:val="bullet"/>
      <w:lvlText w:val=""/>
      <w:lvlJc w:val="left"/>
      <w:pPr>
        <w:ind w:left="360" w:hanging="360"/>
      </w:pPr>
      <w:rPr>
        <w:rFonts w:ascii="Symbol" w:eastAsia="Symbol" w:hAnsi="Symbol" w:cs="Symbol" w:hint="default"/>
        <w:b/>
        <w:bCs/>
        <w:w w:val="100"/>
        <w:sz w:val="22"/>
        <w:szCs w:val="22"/>
      </w:rPr>
    </w:lvl>
    <w:lvl w:ilvl="3">
      <w:start w:val="1"/>
      <w:numFmt w:val="bullet"/>
      <w:lvlText w:val="•"/>
      <w:lvlJc w:val="left"/>
      <w:pPr>
        <w:ind w:left="2861" w:hanging="360"/>
      </w:pPr>
      <w:rPr>
        <w:rFonts w:hint="default"/>
      </w:rPr>
    </w:lvl>
    <w:lvl w:ilvl="4">
      <w:start w:val="1"/>
      <w:numFmt w:val="bullet"/>
      <w:lvlText w:val="•"/>
      <w:lvlJc w:val="left"/>
      <w:pPr>
        <w:ind w:left="3882" w:hanging="360"/>
      </w:pPr>
      <w:rPr>
        <w:rFonts w:hint="default"/>
      </w:rPr>
    </w:lvl>
    <w:lvl w:ilvl="5">
      <w:start w:val="1"/>
      <w:numFmt w:val="bullet"/>
      <w:lvlText w:val="•"/>
      <w:lvlJc w:val="left"/>
      <w:pPr>
        <w:ind w:left="4902" w:hanging="360"/>
      </w:pPr>
      <w:rPr>
        <w:rFonts w:hint="default"/>
      </w:rPr>
    </w:lvl>
    <w:lvl w:ilvl="6">
      <w:start w:val="1"/>
      <w:numFmt w:val="bullet"/>
      <w:lvlText w:val="•"/>
      <w:lvlJc w:val="left"/>
      <w:pPr>
        <w:ind w:left="5923" w:hanging="360"/>
      </w:pPr>
      <w:rPr>
        <w:rFonts w:hint="default"/>
      </w:rPr>
    </w:lvl>
    <w:lvl w:ilvl="7">
      <w:start w:val="1"/>
      <w:numFmt w:val="bullet"/>
      <w:lvlText w:val="•"/>
      <w:lvlJc w:val="left"/>
      <w:pPr>
        <w:ind w:left="6944" w:hanging="360"/>
      </w:pPr>
      <w:rPr>
        <w:rFonts w:hint="default"/>
      </w:rPr>
    </w:lvl>
    <w:lvl w:ilvl="8">
      <w:start w:val="1"/>
      <w:numFmt w:val="bullet"/>
      <w:lvlText w:val="•"/>
      <w:lvlJc w:val="left"/>
      <w:pPr>
        <w:ind w:left="7964" w:hanging="360"/>
      </w:pPr>
      <w:rPr>
        <w:rFonts w:hint="default"/>
      </w:rPr>
    </w:lvl>
  </w:abstractNum>
  <w:abstractNum w:abstractNumId="31" w15:restartNumberingAfterBreak="0">
    <w:nsid w:val="76557218"/>
    <w:multiLevelType w:val="hybridMultilevel"/>
    <w:tmpl w:val="CBE0DE9E"/>
    <w:lvl w:ilvl="0" w:tplc="DF2C57D4">
      <w:start w:val="1"/>
      <w:numFmt w:val="bullet"/>
      <w:lvlText w:val=""/>
      <w:lvlJc w:val="left"/>
      <w:pPr>
        <w:ind w:left="823" w:hanging="360"/>
      </w:pPr>
      <w:rPr>
        <w:rFonts w:ascii="Symbol" w:eastAsia="Symbol" w:hAnsi="Symbol" w:cs="Symbol" w:hint="default"/>
        <w:w w:val="100"/>
        <w:sz w:val="16"/>
        <w:szCs w:val="16"/>
      </w:rPr>
    </w:lvl>
    <w:lvl w:ilvl="1" w:tplc="CB3440B2">
      <w:start w:val="1"/>
      <w:numFmt w:val="bullet"/>
      <w:lvlText w:val="•"/>
      <w:lvlJc w:val="left"/>
      <w:pPr>
        <w:ind w:left="1045" w:hanging="360"/>
      </w:pPr>
      <w:rPr>
        <w:rFonts w:hint="default"/>
      </w:rPr>
    </w:lvl>
    <w:lvl w:ilvl="2" w:tplc="4F365C18">
      <w:start w:val="1"/>
      <w:numFmt w:val="bullet"/>
      <w:lvlText w:val="•"/>
      <w:lvlJc w:val="left"/>
      <w:pPr>
        <w:ind w:left="1270" w:hanging="360"/>
      </w:pPr>
      <w:rPr>
        <w:rFonts w:hint="default"/>
      </w:rPr>
    </w:lvl>
    <w:lvl w:ilvl="3" w:tplc="90BCF0D4">
      <w:start w:val="1"/>
      <w:numFmt w:val="bullet"/>
      <w:lvlText w:val="•"/>
      <w:lvlJc w:val="left"/>
      <w:pPr>
        <w:ind w:left="1496" w:hanging="360"/>
      </w:pPr>
      <w:rPr>
        <w:rFonts w:hint="default"/>
      </w:rPr>
    </w:lvl>
    <w:lvl w:ilvl="4" w:tplc="BFC8DBC8">
      <w:start w:val="1"/>
      <w:numFmt w:val="bullet"/>
      <w:lvlText w:val="•"/>
      <w:lvlJc w:val="left"/>
      <w:pPr>
        <w:ind w:left="1721" w:hanging="360"/>
      </w:pPr>
      <w:rPr>
        <w:rFonts w:hint="default"/>
      </w:rPr>
    </w:lvl>
    <w:lvl w:ilvl="5" w:tplc="1C5AFFB8">
      <w:start w:val="1"/>
      <w:numFmt w:val="bullet"/>
      <w:lvlText w:val="•"/>
      <w:lvlJc w:val="left"/>
      <w:pPr>
        <w:ind w:left="1947" w:hanging="360"/>
      </w:pPr>
      <w:rPr>
        <w:rFonts w:hint="default"/>
      </w:rPr>
    </w:lvl>
    <w:lvl w:ilvl="6" w:tplc="FD624188">
      <w:start w:val="1"/>
      <w:numFmt w:val="bullet"/>
      <w:lvlText w:val="•"/>
      <w:lvlJc w:val="left"/>
      <w:pPr>
        <w:ind w:left="2172" w:hanging="360"/>
      </w:pPr>
      <w:rPr>
        <w:rFonts w:hint="default"/>
      </w:rPr>
    </w:lvl>
    <w:lvl w:ilvl="7" w:tplc="8340BD8A">
      <w:start w:val="1"/>
      <w:numFmt w:val="bullet"/>
      <w:lvlText w:val="•"/>
      <w:lvlJc w:val="left"/>
      <w:pPr>
        <w:ind w:left="2398" w:hanging="360"/>
      </w:pPr>
      <w:rPr>
        <w:rFonts w:hint="default"/>
      </w:rPr>
    </w:lvl>
    <w:lvl w:ilvl="8" w:tplc="CA9430E8">
      <w:start w:val="1"/>
      <w:numFmt w:val="bullet"/>
      <w:lvlText w:val="•"/>
      <w:lvlJc w:val="left"/>
      <w:pPr>
        <w:ind w:left="2623" w:hanging="360"/>
      </w:pPr>
      <w:rPr>
        <w:rFonts w:hint="default"/>
      </w:rPr>
    </w:lvl>
  </w:abstractNum>
  <w:abstractNum w:abstractNumId="32" w15:restartNumberingAfterBreak="0">
    <w:nsid w:val="78BB0374"/>
    <w:multiLevelType w:val="hybridMultilevel"/>
    <w:tmpl w:val="2CDC6E1E"/>
    <w:lvl w:ilvl="0" w:tplc="11787DF6">
      <w:start w:val="1"/>
      <w:numFmt w:val="bullet"/>
      <w:lvlText w:val=""/>
      <w:lvlJc w:val="left"/>
      <w:pPr>
        <w:ind w:left="820" w:hanging="360"/>
      </w:pPr>
      <w:rPr>
        <w:rFonts w:ascii="Wingdings" w:eastAsia="Wingdings" w:hAnsi="Wingdings" w:cs="Wingdings" w:hint="default"/>
        <w:w w:val="100"/>
        <w:sz w:val="22"/>
        <w:szCs w:val="22"/>
      </w:rPr>
    </w:lvl>
    <w:lvl w:ilvl="1" w:tplc="B6602A32">
      <w:start w:val="1"/>
      <w:numFmt w:val="bullet"/>
      <w:lvlText w:val=""/>
      <w:lvlJc w:val="left"/>
      <w:pPr>
        <w:ind w:left="1540" w:hanging="360"/>
      </w:pPr>
      <w:rPr>
        <w:rFonts w:ascii="Symbol" w:eastAsia="Symbol" w:hAnsi="Symbol" w:cs="Symbol" w:hint="default"/>
        <w:w w:val="100"/>
        <w:sz w:val="22"/>
        <w:szCs w:val="22"/>
      </w:rPr>
    </w:lvl>
    <w:lvl w:ilvl="2" w:tplc="2B7A5BB4">
      <w:start w:val="1"/>
      <w:numFmt w:val="bullet"/>
      <w:lvlText w:val="-"/>
      <w:lvlJc w:val="left"/>
      <w:pPr>
        <w:ind w:left="2620" w:hanging="360"/>
      </w:pPr>
      <w:rPr>
        <w:rFonts w:ascii="Calibri" w:eastAsia="Calibri" w:hAnsi="Calibri" w:cs="Calibri" w:hint="default"/>
        <w:w w:val="100"/>
        <w:sz w:val="22"/>
        <w:szCs w:val="22"/>
      </w:rPr>
    </w:lvl>
    <w:lvl w:ilvl="3" w:tplc="87F44106">
      <w:start w:val="1"/>
      <w:numFmt w:val="bullet"/>
      <w:lvlText w:val="•"/>
      <w:lvlJc w:val="left"/>
      <w:pPr>
        <w:ind w:left="3533" w:hanging="360"/>
      </w:pPr>
      <w:rPr>
        <w:rFonts w:hint="default"/>
      </w:rPr>
    </w:lvl>
    <w:lvl w:ilvl="4" w:tplc="F89CFA68">
      <w:start w:val="1"/>
      <w:numFmt w:val="bullet"/>
      <w:lvlText w:val="•"/>
      <w:lvlJc w:val="left"/>
      <w:pPr>
        <w:ind w:left="4446" w:hanging="360"/>
      </w:pPr>
      <w:rPr>
        <w:rFonts w:hint="default"/>
      </w:rPr>
    </w:lvl>
    <w:lvl w:ilvl="5" w:tplc="EA16DD58">
      <w:start w:val="1"/>
      <w:numFmt w:val="bullet"/>
      <w:lvlText w:val="•"/>
      <w:lvlJc w:val="left"/>
      <w:pPr>
        <w:ind w:left="5359" w:hanging="360"/>
      </w:pPr>
      <w:rPr>
        <w:rFonts w:hint="default"/>
      </w:rPr>
    </w:lvl>
    <w:lvl w:ilvl="6" w:tplc="35184F50">
      <w:start w:val="1"/>
      <w:numFmt w:val="bullet"/>
      <w:lvlText w:val="•"/>
      <w:lvlJc w:val="left"/>
      <w:pPr>
        <w:ind w:left="6273" w:hanging="360"/>
      </w:pPr>
      <w:rPr>
        <w:rFonts w:hint="default"/>
      </w:rPr>
    </w:lvl>
    <w:lvl w:ilvl="7" w:tplc="44EC602C">
      <w:start w:val="1"/>
      <w:numFmt w:val="bullet"/>
      <w:lvlText w:val="•"/>
      <w:lvlJc w:val="left"/>
      <w:pPr>
        <w:ind w:left="7186" w:hanging="360"/>
      </w:pPr>
      <w:rPr>
        <w:rFonts w:hint="default"/>
      </w:rPr>
    </w:lvl>
    <w:lvl w:ilvl="8" w:tplc="01F223CE">
      <w:start w:val="1"/>
      <w:numFmt w:val="bullet"/>
      <w:lvlText w:val="•"/>
      <w:lvlJc w:val="left"/>
      <w:pPr>
        <w:ind w:left="8099" w:hanging="360"/>
      </w:pPr>
      <w:rPr>
        <w:rFont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 w:numId="16">
    <w:abstractNumId w:val="30"/>
  </w:num>
  <w:num w:numId="17">
    <w:abstractNumId w:val="8"/>
  </w:num>
  <w:num w:numId="18">
    <w:abstractNumId w:val="10"/>
  </w:num>
  <w:num w:numId="19">
    <w:abstractNumId w:val="32"/>
  </w:num>
  <w:num w:numId="20">
    <w:abstractNumId w:val="31"/>
  </w:num>
  <w:num w:numId="21">
    <w:abstractNumId w:val="24"/>
  </w:num>
  <w:num w:numId="22">
    <w:abstractNumId w:val="9"/>
  </w:num>
  <w:num w:numId="23">
    <w:abstractNumId w:val="21"/>
  </w:num>
  <w:num w:numId="24">
    <w:abstractNumId w:val="11"/>
  </w:num>
  <w:num w:numId="25">
    <w:abstractNumId w:val="5"/>
  </w:num>
  <w:num w:numId="26">
    <w:abstractNumId w:val="20"/>
  </w:num>
  <w:num w:numId="27">
    <w:abstractNumId w:val="15"/>
  </w:num>
  <w:num w:numId="28">
    <w:abstractNumId w:val="14"/>
  </w:num>
  <w:num w:numId="29">
    <w:abstractNumId w:val="27"/>
  </w:num>
  <w:num w:numId="30">
    <w:abstractNumId w:val="12"/>
  </w:num>
  <w:num w:numId="31">
    <w:abstractNumId w:val="29"/>
  </w:num>
  <w:num w:numId="32">
    <w:abstractNumId w:val="28"/>
  </w:num>
  <w:num w:numId="33">
    <w:abstractNumId w:val="18"/>
  </w:num>
  <w:num w:numId="34">
    <w:abstractNumId w:val="7"/>
  </w:num>
  <w:num w:numId="35">
    <w:abstractNumId w:val="22"/>
  </w:num>
  <w:num w:numId="36">
    <w:abstractNumId w:val="26"/>
  </w:num>
  <w:num w:numId="37">
    <w:abstractNumId w:val="16"/>
  </w:num>
  <w:num w:numId="38">
    <w:abstractNumId w:val="17"/>
  </w:num>
  <w:num w:numId="39">
    <w:abstractNumId w:val="6"/>
  </w:num>
  <w:num w:numId="40">
    <w:abstractNumId w:val="19"/>
  </w:num>
  <w:num w:numId="41">
    <w:abstractNumId w:val="23"/>
  </w:num>
  <w:num w:numId="42">
    <w:abstractNumId w:val="25"/>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85E"/>
    <w:rsid w:val="00044A94"/>
    <w:rsid w:val="00050743"/>
    <w:rsid w:val="000804E7"/>
    <w:rsid w:val="000855CD"/>
    <w:rsid w:val="000930EC"/>
    <w:rsid w:val="000A0FA2"/>
    <w:rsid w:val="000B06DE"/>
    <w:rsid w:val="000E0700"/>
    <w:rsid w:val="000F1862"/>
    <w:rsid w:val="00112162"/>
    <w:rsid w:val="00130EAE"/>
    <w:rsid w:val="001408F5"/>
    <w:rsid w:val="001C1171"/>
    <w:rsid w:val="001C5BC8"/>
    <w:rsid w:val="00237EA9"/>
    <w:rsid w:val="0028399E"/>
    <w:rsid w:val="00334F30"/>
    <w:rsid w:val="00337309"/>
    <w:rsid w:val="003C24D1"/>
    <w:rsid w:val="004712A2"/>
    <w:rsid w:val="004E2E71"/>
    <w:rsid w:val="00521F94"/>
    <w:rsid w:val="00666F25"/>
    <w:rsid w:val="0068485E"/>
    <w:rsid w:val="006E4497"/>
    <w:rsid w:val="00724016"/>
    <w:rsid w:val="007A04C3"/>
    <w:rsid w:val="008156A0"/>
    <w:rsid w:val="008319A5"/>
    <w:rsid w:val="00853077"/>
    <w:rsid w:val="00901F21"/>
    <w:rsid w:val="00922D6B"/>
    <w:rsid w:val="00AC0372"/>
    <w:rsid w:val="00CD0D32"/>
    <w:rsid w:val="00DC7D34"/>
    <w:rsid w:val="00F575B4"/>
    <w:rsid w:val="00F759F0"/>
    <w:rsid w:val="00FD29A3"/>
    <w:rsid w:val="00FD713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C104B2-DC5D-45AF-A271-34847389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pPr>
    <w:rPr>
      <w:rFonts w:cs="Times New Roman"/>
      <w:color w:val="000000" w:themeColor="text1"/>
      <w:szCs w:val="20"/>
    </w:rPr>
  </w:style>
  <w:style w:type="paragraph" w:styleId="Heading1">
    <w:name w:val="heading 1"/>
    <w:basedOn w:val="Normal"/>
    <w:next w:val="Normal"/>
    <w:link w:val="Heading1Char"/>
    <w:uiPriority w:val="1"/>
    <w:qFormat/>
    <w:pPr>
      <w:spacing w:before="300" w:after="40" w:line="240" w:lineRule="auto"/>
      <w:outlineLvl w:val="0"/>
    </w:pPr>
    <w:rPr>
      <w:rFonts w:asciiTheme="majorHAnsi" w:hAnsiTheme="majorHAnsi"/>
      <w:b/>
      <w:color w:val="9D3511" w:themeColor="accent1" w:themeShade="BF"/>
      <w:spacing w:val="20"/>
      <w:sz w:val="28"/>
      <w:szCs w:val="32"/>
    </w:rPr>
  </w:style>
  <w:style w:type="paragraph" w:styleId="Heading2">
    <w:name w:val="heading 2"/>
    <w:basedOn w:val="Normal"/>
    <w:next w:val="Normal"/>
    <w:link w:val="Heading2Char"/>
    <w:uiPriority w:val="1"/>
    <w:qFormat/>
    <w:pPr>
      <w:spacing w:before="240" w:after="40" w:line="240" w:lineRule="auto"/>
      <w:outlineLvl w:val="1"/>
    </w:pPr>
    <w:rPr>
      <w:rFonts w:asciiTheme="majorHAnsi" w:hAnsiTheme="majorHAnsi"/>
      <w:b/>
      <w:color w:val="9D3511" w:themeColor="accent1" w:themeShade="BF"/>
      <w:spacing w:val="20"/>
      <w:sz w:val="24"/>
      <w:szCs w:val="28"/>
    </w:rPr>
  </w:style>
  <w:style w:type="paragraph" w:styleId="Heading3">
    <w:name w:val="heading 3"/>
    <w:basedOn w:val="Normal"/>
    <w:next w:val="Normal"/>
    <w:link w:val="Heading3Char"/>
    <w:uiPriority w:val="1"/>
    <w:unhideWhenUsed/>
    <w:qFormat/>
    <w:pPr>
      <w:spacing w:before="200" w:after="40" w:line="240" w:lineRule="auto"/>
      <w:outlineLvl w:val="2"/>
    </w:pPr>
    <w:rPr>
      <w:rFonts w:asciiTheme="majorHAnsi" w:hAnsiTheme="majorHAnsi"/>
      <w:b/>
      <w:color w:val="D34817" w:themeColor="accent1"/>
      <w:spacing w:val="20"/>
      <w:sz w:val="24"/>
      <w:szCs w:val="24"/>
    </w:rPr>
  </w:style>
  <w:style w:type="paragraph" w:styleId="Heading4">
    <w:name w:val="heading 4"/>
    <w:basedOn w:val="Normal"/>
    <w:next w:val="Normal"/>
    <w:link w:val="Heading4Char"/>
    <w:uiPriority w:val="1"/>
    <w:unhideWhenUsed/>
    <w:qFormat/>
    <w:pPr>
      <w:spacing w:before="240" w:after="0"/>
      <w:outlineLvl w:val="3"/>
    </w:pPr>
    <w:rPr>
      <w:rFonts w:asciiTheme="majorHAnsi" w:hAnsiTheme="majorHAnsi"/>
      <w:b/>
      <w:color w:val="7B6A4D" w:themeColor="accent3" w:themeShade="BF"/>
      <w:spacing w:val="20"/>
      <w:sz w:val="24"/>
      <w:szCs w:val="22"/>
    </w:rPr>
  </w:style>
  <w:style w:type="paragraph" w:styleId="Heading5">
    <w:name w:val="heading 5"/>
    <w:basedOn w:val="Normal"/>
    <w:next w:val="Normal"/>
    <w:link w:val="Heading5Char"/>
    <w:uiPriority w:val="9"/>
    <w:unhideWhenUsed/>
    <w:qFormat/>
    <w:pPr>
      <w:spacing w:before="200" w:after="0"/>
      <w:outlineLvl w:val="4"/>
    </w:pPr>
    <w:rPr>
      <w:rFonts w:asciiTheme="majorHAnsi" w:hAnsiTheme="majorHAnsi"/>
      <w:b/>
      <w:i/>
      <w:color w:val="7B6A4D" w:themeColor="accent3" w:themeShade="BF"/>
      <w:spacing w:val="20"/>
      <w:szCs w:val="26"/>
    </w:rPr>
  </w:style>
  <w:style w:type="paragraph" w:styleId="Heading6">
    <w:name w:val="heading 6"/>
    <w:basedOn w:val="Normal"/>
    <w:next w:val="Normal"/>
    <w:link w:val="Heading6Char"/>
    <w:uiPriority w:val="9"/>
    <w:unhideWhenUsed/>
    <w:qFormat/>
    <w:pPr>
      <w:spacing w:before="200" w:after="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unhideWhenUsed/>
    <w:qFormat/>
    <w:pPr>
      <w:spacing w:before="200" w:after="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unhideWhenUsed/>
    <w:qFormat/>
    <w:pPr>
      <w:spacing w:before="200" w:after="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unhideWhenUsed/>
    <w:qFormat/>
    <w:pPr>
      <w:spacing w:before="200" w:after="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b/>
      <w:color w:val="9D3511" w:themeColor="accent1" w:themeShade="BF"/>
      <w:spacing w:val="20"/>
      <w:sz w:val="28"/>
      <w:szCs w:val="32"/>
    </w:rPr>
  </w:style>
  <w:style w:type="character" w:customStyle="1" w:styleId="Heading2Char">
    <w:name w:val="Heading 2 Char"/>
    <w:basedOn w:val="DefaultParagraphFont"/>
    <w:link w:val="Heading2"/>
    <w:uiPriority w:val="9"/>
    <w:rPr>
      <w:rFonts w:asciiTheme="majorHAnsi" w:hAnsiTheme="majorHAnsi" w:cs="Times New Roman"/>
      <w:b/>
      <w:color w:val="9D3511" w:themeColor="accent1" w:themeShade="BF"/>
      <w:spacing w:val="20"/>
      <w:sz w:val="24"/>
      <w:szCs w:val="28"/>
    </w:rPr>
  </w:style>
  <w:style w:type="character" w:customStyle="1" w:styleId="Heading3Char">
    <w:name w:val="Heading 3 Char"/>
    <w:basedOn w:val="DefaultParagraphFont"/>
    <w:link w:val="Heading3"/>
    <w:uiPriority w:val="9"/>
    <w:rPr>
      <w:rFonts w:asciiTheme="majorHAnsi" w:hAnsiTheme="majorHAnsi" w:cs="Times New Roman"/>
      <w:b/>
      <w:color w:val="D34817" w:themeColor="accent1"/>
      <w:spacing w:val="20"/>
      <w:sz w:val="24"/>
      <w:szCs w:val="24"/>
    </w:rPr>
  </w:style>
  <w:style w:type="paragraph" w:styleId="Title">
    <w:name w:val="Title"/>
    <w:basedOn w:val="Normal"/>
    <w:link w:val="TitleChar"/>
    <w:uiPriority w:val="10"/>
    <w:qFormat/>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leChar">
    <w:name w:val="Title Char"/>
    <w:basedOn w:val="DefaultParagraphFont"/>
    <w:link w:val="Title"/>
    <w:uiPriority w:val="10"/>
    <w:rPr>
      <w:rFonts w:asciiTheme="majorHAnsi" w:hAnsiTheme="majorHAnsi" w:cs="Times New Roman"/>
      <w:b/>
      <w:smallCaps/>
      <w:color w:val="D34817" w:themeColor="accent1"/>
      <w:sz w:val="48"/>
      <w:szCs w:val="48"/>
    </w:rPr>
  </w:style>
  <w:style w:type="paragraph" w:styleId="Subtitle">
    <w:name w:val="Subtitle"/>
    <w:basedOn w:val="Normal"/>
    <w:link w:val="SubtitleChar"/>
    <w:uiPriority w:val="11"/>
    <w:qFormat/>
    <w:pPr>
      <w:spacing w:after="480" w:line="240" w:lineRule="auto"/>
      <w:jc w:val="center"/>
    </w:pPr>
    <w:rPr>
      <w:rFonts w:asciiTheme="majorHAnsi" w:hAnsiTheme="majorHAnsi" w:cstheme="minorHAnsi"/>
      <w:color w:val="auto"/>
      <w:sz w:val="28"/>
      <w:szCs w:val="24"/>
    </w:rPr>
  </w:style>
  <w:style w:type="character" w:customStyle="1" w:styleId="SubtitleChar">
    <w:name w:val="Subtitle Char"/>
    <w:basedOn w:val="DefaultParagraphFont"/>
    <w:link w:val="Subtitle"/>
    <w:uiPriority w:val="11"/>
    <w:rPr>
      <w:rFonts w:asciiTheme="majorHAnsi" w:hAnsiTheme="majorHAnsi" w:cstheme="minorHAnsi"/>
      <w:sz w:val="28"/>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rPr>
  </w:style>
  <w:style w:type="paragraph" w:styleId="Caption">
    <w:name w:val="caption"/>
    <w:basedOn w:val="Normal"/>
    <w:next w:val="Normal"/>
    <w:uiPriority w:val="35"/>
    <w:unhideWhenUsed/>
    <w:qFormat/>
    <w:pPr>
      <w:spacing w:after="0" w:line="240" w:lineRule="auto"/>
    </w:pPr>
    <w:rPr>
      <w:bCs/>
      <w:smallCaps/>
      <w:color w:val="732117" w:themeColor="accent2" w:themeShade="BF"/>
      <w:spacing w:val="10"/>
      <w:sz w:val="18"/>
      <w:szCs w:val="1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rPr>
  </w:style>
  <w:style w:type="paragraph" w:styleId="BlockText">
    <w:name w:val="Block Text"/>
    <w:aliases w:val="Block Quote"/>
    <w:uiPriority w:val="40"/>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qFormat/>
    <w:rPr>
      <w:rFonts w:asciiTheme="majorHAnsi" w:hAnsiTheme="majorHAnsi" w:cs="Times New Roman"/>
      <w:i/>
      <w:color w:val="855D5D" w:themeColor="accent6"/>
      <w:sz w:val="20"/>
      <w:szCs w:val="20"/>
    </w:rPr>
  </w:style>
  <w:style w:type="character" w:styleId="Emphasis">
    <w:name w:val="Emphasis"/>
    <w:uiPriority w:val="20"/>
    <w:qFormat/>
    <w:rPr>
      <w:b/>
      <w:i/>
      <w:color w:val="404040" w:themeColor="text1" w:themeTint="BF"/>
      <w:spacing w:val="2"/>
      <w:w w:val="100"/>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rPr>
  </w:style>
  <w:style w:type="character" w:customStyle="1" w:styleId="Heading4Char">
    <w:name w:val="Heading 4 Char"/>
    <w:basedOn w:val="DefaultParagraphFont"/>
    <w:link w:val="Heading4"/>
    <w:uiPriority w:val="9"/>
    <w:rPr>
      <w:rFonts w:asciiTheme="majorHAnsi" w:hAnsiTheme="majorHAnsi" w:cs="Times New Roman"/>
      <w:b/>
      <w:color w:val="7B6A4D" w:themeColor="accent3" w:themeShade="BF"/>
      <w:spacing w:val="20"/>
      <w:sz w:val="24"/>
    </w:rPr>
  </w:style>
  <w:style w:type="character" w:customStyle="1" w:styleId="Heading5Char">
    <w:name w:val="Heading 5 Char"/>
    <w:basedOn w:val="DefaultParagraphFont"/>
    <w:link w:val="Heading5"/>
    <w:uiPriority w:val="9"/>
    <w:rPr>
      <w:rFonts w:asciiTheme="majorHAnsi" w:hAnsiTheme="majorHAnsi" w:cs="Times New Roman"/>
      <w:b/>
      <w:i/>
      <w:color w:val="7B6A4D" w:themeColor="accent3" w:themeShade="BF"/>
      <w:spacing w:val="20"/>
      <w:szCs w:val="26"/>
    </w:rPr>
  </w:style>
  <w:style w:type="character" w:customStyle="1" w:styleId="Heading6Char">
    <w:name w:val="Heading 6 Char"/>
    <w:basedOn w:val="DefaultParagraphFont"/>
    <w:link w:val="Heading6"/>
    <w:uiPriority w:val="9"/>
    <w:rPr>
      <w:rFonts w:asciiTheme="majorHAnsi" w:hAnsiTheme="majorHAnsi" w:cs="Times New Roman"/>
      <w:color w:val="524633" w:themeColor="accent3" w:themeShade="7F"/>
      <w:spacing w:val="10"/>
      <w:sz w:val="24"/>
      <w:szCs w:val="20"/>
    </w:rPr>
  </w:style>
  <w:style w:type="character" w:customStyle="1" w:styleId="Heading7Char">
    <w:name w:val="Heading 7 Char"/>
    <w:basedOn w:val="DefaultParagraphFont"/>
    <w:link w:val="Heading7"/>
    <w:uiPriority w:val="9"/>
    <w:rPr>
      <w:rFonts w:asciiTheme="majorHAnsi" w:hAnsiTheme="majorHAnsi" w:cs="Times New Roman"/>
      <w:i/>
      <w:color w:val="524633" w:themeColor="accent3" w:themeShade="7F"/>
      <w:spacing w:val="10"/>
      <w:sz w:val="24"/>
      <w:szCs w:val="20"/>
    </w:rPr>
  </w:style>
  <w:style w:type="character" w:customStyle="1" w:styleId="Heading8Char">
    <w:name w:val="Heading 8 Char"/>
    <w:basedOn w:val="DefaultParagraphFont"/>
    <w:link w:val="Heading8"/>
    <w:uiPriority w:val="9"/>
    <w:rPr>
      <w:rFonts w:asciiTheme="majorHAnsi" w:hAnsiTheme="majorHAnsi" w:cs="Times New Roman"/>
      <w:color w:val="D34817" w:themeColor="accent1"/>
      <w:spacing w:val="10"/>
      <w:szCs w:val="20"/>
    </w:rPr>
  </w:style>
  <w:style w:type="character" w:customStyle="1" w:styleId="Heading9Char">
    <w:name w:val="Heading 9 Char"/>
    <w:basedOn w:val="DefaultParagraphFont"/>
    <w:link w:val="Heading9"/>
    <w:uiPriority w:val="9"/>
    <w:rPr>
      <w:rFonts w:asciiTheme="majorHAnsi" w:hAnsiTheme="majorHAnsi" w:cs="Times New Roman"/>
      <w:i/>
      <w:color w:val="D34817" w:themeColor="accent1"/>
      <w:spacing w:val="10"/>
      <w:szCs w:val="20"/>
    </w:rPr>
  </w:style>
  <w:style w:type="character" w:styleId="IntenseEmphasis">
    <w:name w:val="Intense Emphasis"/>
    <w:basedOn w:val="DefaultParagraphFont"/>
    <w:uiPriority w:val="21"/>
    <w:qFormat/>
    <w:rPr>
      <w:rFonts w:asciiTheme="minorHAnsi" w:hAnsiTheme="minorHAnsi" w:cs="Times New Roman"/>
      <w:b/>
      <w:i/>
      <w:smallCaps/>
      <w:color w:val="9B2D1F" w:themeColor="accent2"/>
      <w:spacing w:val="2"/>
      <w:w w:val="100"/>
      <w:sz w:val="20"/>
      <w:szCs w:val="20"/>
    </w:rPr>
  </w:style>
  <w:style w:type="paragraph" w:styleId="IntenseQuote">
    <w:name w:val="Intense Quote"/>
    <w:basedOn w:val="Normal"/>
    <w:link w:val="IntenseQuoteChar"/>
    <w:uiPriority w:val="30"/>
    <w:qFormat/>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Pr>
      <w:rFonts w:asciiTheme="majorHAnsi" w:hAnsiTheme="majorHAnsi" w:cs="Times New Roman"/>
      <w:i/>
      <w:color w:val="FFFFFF" w:themeColor="background1"/>
      <w:sz w:val="32"/>
      <w:szCs w:val="20"/>
      <w:shd w:val="clear" w:color="auto" w:fill="D34817" w:themeFill="accent1"/>
    </w:rPr>
  </w:style>
  <w:style w:type="character" w:styleId="IntenseReference">
    <w:name w:val="Intense Reference"/>
    <w:basedOn w:val="DefaultParagraphFont"/>
    <w:uiPriority w:val="32"/>
    <w:qFormat/>
    <w:rPr>
      <w:rFonts w:cs="Times New Roman"/>
      <w:b/>
      <w:color w:val="D34817" w:themeColor="accent1"/>
      <w:sz w:val="22"/>
      <w:szCs w:val="20"/>
      <w:u w:val="single"/>
    </w:rPr>
  </w:style>
  <w:style w:type="paragraph" w:styleId="ListBullet">
    <w:name w:val="List Bullet"/>
    <w:basedOn w:val="Normal"/>
    <w:uiPriority w:val="36"/>
    <w:unhideWhenUsed/>
    <w:qFormat/>
    <w:pPr>
      <w:numPr>
        <w:numId w:val="11"/>
      </w:numPr>
      <w:spacing w:after="0"/>
      <w:contextualSpacing/>
    </w:pPr>
  </w:style>
  <w:style w:type="paragraph" w:styleId="ListBullet2">
    <w:name w:val="List Bullet 2"/>
    <w:basedOn w:val="Normal"/>
    <w:uiPriority w:val="36"/>
    <w:unhideWhenUsed/>
    <w:qFormat/>
    <w:pPr>
      <w:numPr>
        <w:numId w:val="12"/>
      </w:numPr>
      <w:spacing w:after="0"/>
    </w:pPr>
  </w:style>
  <w:style w:type="paragraph" w:styleId="ListBullet3">
    <w:name w:val="List Bullet 3"/>
    <w:basedOn w:val="Normal"/>
    <w:uiPriority w:val="36"/>
    <w:unhideWhenUsed/>
    <w:qFormat/>
    <w:pPr>
      <w:numPr>
        <w:numId w:val="13"/>
      </w:numPr>
      <w:spacing w:after="0"/>
    </w:pPr>
  </w:style>
  <w:style w:type="paragraph" w:styleId="ListBullet4">
    <w:name w:val="List Bullet 4"/>
    <w:basedOn w:val="Normal"/>
    <w:uiPriority w:val="36"/>
    <w:unhideWhenUsed/>
    <w:qFormat/>
    <w:pPr>
      <w:numPr>
        <w:numId w:val="14"/>
      </w:numPr>
      <w:spacing w:after="0"/>
    </w:pPr>
  </w:style>
  <w:style w:type="paragraph" w:styleId="ListBullet5">
    <w:name w:val="List Bullet 5"/>
    <w:basedOn w:val="Normal"/>
    <w:uiPriority w:val="36"/>
    <w:unhideWhenUsed/>
    <w:qFormat/>
    <w:pPr>
      <w:numPr>
        <w:numId w:val="15"/>
      </w:numPr>
      <w:spacing w:after="0"/>
    </w:pPr>
  </w:style>
  <w:style w:type="paragraph" w:styleId="NoSpacing">
    <w:name w:val="No Spacing"/>
    <w:basedOn w:val="Normal"/>
    <w:uiPriority w:val="1"/>
    <w:qFormat/>
    <w:pPr>
      <w:spacing w:after="0" w:line="240" w:lineRule="auto"/>
    </w:pPr>
  </w:style>
  <w:style w:type="character" w:styleId="PlaceholderText">
    <w:name w:val="Placeholder Text"/>
    <w:basedOn w:val="DefaultParagraphFont"/>
    <w:uiPriority w:val="99"/>
    <w:semiHidden/>
    <w:rPr>
      <w:color w:val="808080"/>
    </w:rPr>
  </w:style>
  <w:style w:type="paragraph" w:styleId="Quote">
    <w:name w:val="Quote"/>
    <w:basedOn w:val="Normal"/>
    <w:link w:val="QuoteChar"/>
    <w:uiPriority w:val="29"/>
    <w:qFormat/>
    <w:rPr>
      <w:i/>
      <w:color w:val="7F7F7F" w:themeColor="background1" w:themeShade="7F"/>
      <w:sz w:val="24"/>
    </w:rPr>
  </w:style>
  <w:style w:type="character" w:customStyle="1" w:styleId="QuoteChar">
    <w:name w:val="Quote Char"/>
    <w:basedOn w:val="DefaultParagraphFont"/>
    <w:link w:val="Quote"/>
    <w:uiPriority w:val="29"/>
    <w:rPr>
      <w:rFonts w:cs="Times New Roman"/>
      <w:i/>
      <w:color w:val="7F7F7F" w:themeColor="background1" w:themeShade="7F"/>
      <w:sz w:val="24"/>
      <w:szCs w:val="20"/>
    </w:rPr>
  </w:style>
  <w:style w:type="character" w:styleId="Strong">
    <w:name w:val="Strong"/>
    <w:uiPriority w:val="22"/>
    <w:qFormat/>
    <w:rPr>
      <w:rFonts w:asciiTheme="minorHAnsi" w:hAnsiTheme="minorHAnsi"/>
      <w:b/>
      <w:color w:val="9B2D1F" w:themeColor="accent2"/>
    </w:rPr>
  </w:style>
  <w:style w:type="character" w:styleId="SubtleEmphasis">
    <w:name w:val="Subtle Emphasis"/>
    <w:basedOn w:val="DefaultParagraphFont"/>
    <w:uiPriority w:val="19"/>
    <w:qFormat/>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Pr>
      <w:rFonts w:cs="Times New Roman"/>
      <w:color w:val="737373" w:themeColor="text1" w:themeTint="8C"/>
      <w:sz w:val="22"/>
      <w:szCs w:val="20"/>
      <w:u w:val="single"/>
    </w:rPr>
  </w:style>
  <w:style w:type="table" w:styleId="TableGrid">
    <w:name w:val="Table Grid"/>
    <w:basedOn w:val="TableNormal"/>
    <w:uiPriority w:val="1"/>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1"/>
    <w:unhideWhenUsed/>
    <w:qFormat/>
    <w:pPr>
      <w:tabs>
        <w:tab w:val="right" w:leader="dot" w:pos="8630"/>
      </w:tabs>
      <w:spacing w:after="40" w:line="240" w:lineRule="auto"/>
    </w:pPr>
    <w:rPr>
      <w:smallCaps/>
      <w:noProof/>
      <w:color w:val="9B2D1F" w:themeColor="accent2"/>
    </w:rPr>
  </w:style>
  <w:style w:type="paragraph" w:styleId="TOC2">
    <w:name w:val="toc 2"/>
    <w:basedOn w:val="Normal"/>
    <w:next w:val="Normal"/>
    <w:autoRedefine/>
    <w:uiPriority w:val="1"/>
    <w:unhideWhenUsed/>
    <w:qFormat/>
    <w:pPr>
      <w:tabs>
        <w:tab w:val="right" w:leader="dot" w:pos="8630"/>
      </w:tabs>
      <w:spacing w:after="40" w:line="240" w:lineRule="auto"/>
      <w:ind w:left="216"/>
    </w:pPr>
    <w:rPr>
      <w:smallCaps/>
      <w:noProof/>
    </w:rPr>
  </w:style>
  <w:style w:type="paragraph" w:styleId="TOC3">
    <w:name w:val="toc 3"/>
    <w:basedOn w:val="Normal"/>
    <w:next w:val="Normal"/>
    <w:autoRedefine/>
    <w:uiPriority w:val="1"/>
    <w:unhideWhenUsed/>
    <w:qFormat/>
    <w:pPr>
      <w:tabs>
        <w:tab w:val="right" w:leader="dot" w:pos="8630"/>
      </w:tabs>
      <w:spacing w:after="40" w:line="240" w:lineRule="auto"/>
      <w:ind w:left="446"/>
    </w:pPr>
    <w:rPr>
      <w:smallCaps/>
      <w:noProof/>
    </w:rPr>
  </w:style>
  <w:style w:type="paragraph" w:styleId="TOC4">
    <w:name w:val="toc 4"/>
    <w:basedOn w:val="Normal"/>
    <w:next w:val="Normal"/>
    <w:autoRedefine/>
    <w:uiPriority w:val="1"/>
    <w:unhideWhenUsed/>
    <w:qFormat/>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character" w:styleId="Hyperlink">
    <w:name w:val="Hyperlink"/>
    <w:basedOn w:val="DefaultParagraphFont"/>
    <w:uiPriority w:val="99"/>
    <w:semiHidden/>
    <w:unhideWhenUsed/>
    <w:rPr>
      <w:color w:val="CC9900" w:themeColor="hyperlink"/>
      <w:u w:val="single"/>
    </w:rPr>
  </w:style>
  <w:style w:type="paragraph" w:styleId="BodyText">
    <w:name w:val="Body Text"/>
    <w:basedOn w:val="Normal"/>
    <w:link w:val="BodyTextChar"/>
    <w:uiPriority w:val="1"/>
    <w:qFormat/>
    <w:rsid w:val="0068485E"/>
    <w:pPr>
      <w:widowControl w:val="0"/>
      <w:spacing w:after="0" w:line="240" w:lineRule="auto"/>
    </w:pPr>
    <w:rPr>
      <w:rFonts w:ascii="Calibri" w:eastAsia="Calibri" w:hAnsi="Calibri" w:cs="Calibri"/>
      <w:color w:val="auto"/>
      <w:szCs w:val="22"/>
    </w:rPr>
  </w:style>
  <w:style w:type="character" w:customStyle="1" w:styleId="BodyTextChar">
    <w:name w:val="Body Text Char"/>
    <w:basedOn w:val="DefaultParagraphFont"/>
    <w:link w:val="BodyText"/>
    <w:uiPriority w:val="1"/>
    <w:rsid w:val="0068485E"/>
    <w:rPr>
      <w:rFonts w:ascii="Calibri" w:eastAsia="Calibri" w:hAnsi="Calibri" w:cs="Calibri"/>
    </w:rPr>
  </w:style>
  <w:style w:type="paragraph" w:styleId="ListParagraph">
    <w:name w:val="List Paragraph"/>
    <w:basedOn w:val="Normal"/>
    <w:uiPriority w:val="1"/>
    <w:qFormat/>
    <w:rsid w:val="0068485E"/>
    <w:pPr>
      <w:widowControl w:val="0"/>
      <w:spacing w:after="0" w:line="240" w:lineRule="auto"/>
      <w:ind w:left="1540" w:hanging="360"/>
    </w:pPr>
    <w:rPr>
      <w:rFonts w:ascii="Calibri" w:eastAsia="Calibri" w:hAnsi="Calibri" w:cs="Calibri"/>
      <w:color w:val="auto"/>
      <w:szCs w:val="22"/>
    </w:rPr>
  </w:style>
  <w:style w:type="paragraph" w:customStyle="1" w:styleId="TableParagraph">
    <w:name w:val="Table Paragraph"/>
    <w:basedOn w:val="Normal"/>
    <w:uiPriority w:val="1"/>
    <w:qFormat/>
    <w:rsid w:val="0068485E"/>
    <w:pPr>
      <w:widowControl w:val="0"/>
      <w:spacing w:after="0" w:line="240" w:lineRule="auto"/>
      <w:ind w:left="103"/>
    </w:pPr>
    <w:rPr>
      <w:rFonts w:ascii="Calibri" w:eastAsia="Calibri" w:hAnsi="Calibri" w:cs="Calibr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tionscotland.gov.uk/myexperiencesandoutcomes/index.asp" TargetMode="External"/><Relationship Id="rId18" Type="http://schemas.openxmlformats.org/officeDocument/2006/relationships/footer" Target="footer6.xml"/><Relationship Id="rId26"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ccongiul\AppData\Roaming\Microsoft\Templates\Report%20(Equity%20the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D89D60F0844E34B014EEDC23F3483B"/>
        <w:category>
          <w:name w:val="General"/>
          <w:gallery w:val="placeholder"/>
        </w:category>
        <w:types>
          <w:type w:val="bbPlcHdr"/>
        </w:types>
        <w:behaviors>
          <w:behavior w:val="content"/>
        </w:behaviors>
        <w:guid w:val="{D86B74F6-0AB8-462E-BE99-FF737AC68932}"/>
      </w:docPartPr>
      <w:docPartBody>
        <w:p w:rsidR="004821F2" w:rsidRDefault="00147740">
          <w:pPr>
            <w:pStyle w:val="D2D89D60F0844E34B014EEDC23F3483B"/>
          </w:pPr>
          <w:r>
            <w:t>[Type the document title]</w:t>
          </w:r>
        </w:p>
      </w:docPartBody>
    </w:docPart>
    <w:docPart>
      <w:docPartPr>
        <w:name w:val="9B568C8FCC7E4544A814D5CBE5E947C8"/>
        <w:category>
          <w:name w:val="General"/>
          <w:gallery w:val="placeholder"/>
        </w:category>
        <w:types>
          <w:type w:val="bbPlcHdr"/>
        </w:types>
        <w:behaviors>
          <w:behavior w:val="content"/>
        </w:behaviors>
        <w:guid w:val="{F01AF193-AE88-4369-AD9F-D4AACC051026}"/>
      </w:docPartPr>
      <w:docPartBody>
        <w:p w:rsidR="004821F2" w:rsidRDefault="00147740">
          <w:pPr>
            <w:pStyle w:val="9B568C8FCC7E4544A814D5CBE5E947C8"/>
          </w:pPr>
          <w:r>
            <w:t>[Type the document subtitle]</w:t>
          </w:r>
        </w:p>
      </w:docPartBody>
    </w:docPart>
    <w:docPart>
      <w:docPartPr>
        <w:name w:val="48DDBF33F428483E82EEE4A16D15AC38"/>
        <w:category>
          <w:name w:val="General"/>
          <w:gallery w:val="placeholder"/>
        </w:category>
        <w:types>
          <w:type w:val="bbPlcHdr"/>
        </w:types>
        <w:behaviors>
          <w:behavior w:val="content"/>
        </w:behaviors>
        <w:guid w:val="{164F4C37-66FB-45DC-B8B8-15F6970B09E4}"/>
      </w:docPartPr>
      <w:docPartBody>
        <w:p w:rsidR="004821F2" w:rsidRDefault="00147740">
          <w:pPr>
            <w:pStyle w:val="48DDBF33F428483E82EEE4A16D15AC38"/>
          </w:pPr>
          <w:r>
            <w:rPr>
              <w:rFonts w:asciiTheme="majorHAnsi" w:hAnsiTheme="majorHAnsi"/>
              <w:color w:val="FFFFFF" w:themeColor="background1"/>
              <w:sz w:val="72"/>
              <w:szCs w:val="72"/>
            </w:rPr>
            <w:t>[Type the document title]</w:t>
          </w:r>
        </w:p>
      </w:docPartBody>
    </w:docPart>
    <w:docPart>
      <w:docPartPr>
        <w:name w:val="FC68E86BCC3D4FB2839C48026070AFF5"/>
        <w:category>
          <w:name w:val="General"/>
          <w:gallery w:val="placeholder"/>
        </w:category>
        <w:types>
          <w:type w:val="bbPlcHdr"/>
        </w:types>
        <w:behaviors>
          <w:behavior w:val="content"/>
        </w:behaviors>
        <w:guid w:val="{9F048286-B56B-4961-A1EC-71F4A1D54B1C}"/>
      </w:docPartPr>
      <w:docPartBody>
        <w:p w:rsidR="004821F2" w:rsidRDefault="00147740">
          <w:pPr>
            <w:pStyle w:val="FC68E86BCC3D4FB2839C48026070AFF5"/>
          </w:pPr>
          <w:r>
            <w:rPr>
              <w:sz w:val="36"/>
              <w:szCs w:val="36"/>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40"/>
    <w:rsid w:val="00147740"/>
    <w:rsid w:val="002B563E"/>
    <w:rsid w:val="004821F2"/>
    <w:rsid w:val="005F37A1"/>
    <w:rsid w:val="00785A35"/>
    <w:rsid w:val="00EC427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spacing w:before="300" w:after="40" w:line="240" w:lineRule="auto"/>
      <w:outlineLvl w:val="0"/>
    </w:pPr>
    <w:rPr>
      <w:rFonts w:asciiTheme="majorHAnsi" w:eastAsiaTheme="minorHAnsi" w:hAnsiTheme="majorHAnsi" w:cs="Times New Roman"/>
      <w:b/>
      <w:color w:val="2E74B5" w:themeColor="accent1" w:themeShade="BF"/>
      <w:spacing w:val="20"/>
      <w:sz w:val="28"/>
      <w:szCs w:val="32"/>
      <w:lang w:val="en-US" w:eastAsia="ja-JP"/>
    </w:rPr>
  </w:style>
  <w:style w:type="paragraph" w:styleId="Heading2">
    <w:name w:val="heading 2"/>
    <w:basedOn w:val="Normal"/>
    <w:next w:val="Normal"/>
    <w:link w:val="Heading2Char"/>
    <w:uiPriority w:val="9"/>
    <w:qFormat/>
    <w:pPr>
      <w:spacing w:before="240" w:after="40" w:line="240" w:lineRule="auto"/>
      <w:outlineLvl w:val="1"/>
    </w:pPr>
    <w:rPr>
      <w:rFonts w:asciiTheme="majorHAnsi" w:eastAsiaTheme="minorHAnsi" w:hAnsiTheme="majorHAnsi" w:cs="Times New Roman"/>
      <w:b/>
      <w:color w:val="2E74B5" w:themeColor="accent1" w:themeShade="BF"/>
      <w:spacing w:val="20"/>
      <w:sz w:val="24"/>
      <w:szCs w:val="28"/>
      <w:lang w:val="en-US" w:eastAsia="en-US"/>
    </w:rPr>
  </w:style>
  <w:style w:type="paragraph" w:styleId="Heading3">
    <w:name w:val="heading 3"/>
    <w:basedOn w:val="Normal"/>
    <w:next w:val="Normal"/>
    <w:link w:val="Heading3Char"/>
    <w:uiPriority w:val="9"/>
    <w:qFormat/>
    <w:pPr>
      <w:spacing w:before="200" w:after="40" w:line="240" w:lineRule="auto"/>
      <w:outlineLvl w:val="2"/>
    </w:pPr>
    <w:rPr>
      <w:rFonts w:asciiTheme="majorHAnsi" w:eastAsiaTheme="minorHAnsi" w:hAnsiTheme="majorHAnsi" w:cs="Times New Roman"/>
      <w:b/>
      <w:color w:val="5B9BD5" w:themeColor="accent1"/>
      <w:spacing w:val="2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89D60F0844E34B014EEDC23F3483B">
    <w:name w:val="D2D89D60F0844E34B014EEDC23F3483B"/>
  </w:style>
  <w:style w:type="paragraph" w:customStyle="1" w:styleId="9B568C8FCC7E4544A814D5CBE5E947C8">
    <w:name w:val="9B568C8FCC7E4544A814D5CBE5E947C8"/>
  </w:style>
  <w:style w:type="character" w:customStyle="1" w:styleId="Heading1Char">
    <w:name w:val="Heading 1 Char"/>
    <w:basedOn w:val="DefaultParagraphFont"/>
    <w:link w:val="Heading1"/>
    <w:uiPriority w:val="9"/>
    <w:rPr>
      <w:rFonts w:asciiTheme="majorHAnsi" w:eastAsiaTheme="minorHAnsi" w:hAnsiTheme="majorHAnsi" w:cs="Times New Roman"/>
      <w:b/>
      <w:color w:val="2E74B5" w:themeColor="accent1" w:themeShade="BF"/>
      <w:spacing w:val="20"/>
      <w:sz w:val="28"/>
      <w:szCs w:val="32"/>
      <w:lang w:val="en-US" w:eastAsia="ja-JP"/>
    </w:rPr>
  </w:style>
  <w:style w:type="character" w:customStyle="1" w:styleId="Heading2Char">
    <w:name w:val="Heading 2 Char"/>
    <w:basedOn w:val="DefaultParagraphFont"/>
    <w:link w:val="Heading2"/>
    <w:uiPriority w:val="9"/>
    <w:rPr>
      <w:rFonts w:asciiTheme="majorHAnsi" w:eastAsiaTheme="minorHAnsi" w:hAnsiTheme="majorHAnsi" w:cs="Times New Roman"/>
      <w:b/>
      <w:color w:val="2E74B5" w:themeColor="accent1" w:themeShade="BF"/>
      <w:spacing w:val="20"/>
      <w:sz w:val="24"/>
      <w:szCs w:val="28"/>
      <w:lang w:val="en-US" w:eastAsia="en-US"/>
    </w:rPr>
  </w:style>
  <w:style w:type="character" w:customStyle="1" w:styleId="Heading3Char">
    <w:name w:val="Heading 3 Char"/>
    <w:basedOn w:val="DefaultParagraphFont"/>
    <w:link w:val="Heading3"/>
    <w:uiPriority w:val="9"/>
    <w:rPr>
      <w:rFonts w:asciiTheme="majorHAnsi" w:eastAsiaTheme="minorHAnsi" w:hAnsiTheme="majorHAnsi" w:cs="Times New Roman"/>
      <w:b/>
      <w:color w:val="5B9BD5" w:themeColor="accent1"/>
      <w:spacing w:val="20"/>
      <w:sz w:val="24"/>
      <w:szCs w:val="24"/>
      <w:lang w:val="en-US" w:eastAsia="en-US"/>
    </w:rPr>
  </w:style>
  <w:style w:type="character" w:styleId="PlaceholderText">
    <w:name w:val="Placeholder Text"/>
    <w:basedOn w:val="DefaultParagraphFont"/>
    <w:uiPriority w:val="99"/>
    <w:semiHidden/>
    <w:rPr>
      <w:color w:val="808080"/>
    </w:rPr>
  </w:style>
  <w:style w:type="paragraph" w:customStyle="1" w:styleId="48DDBF33F428483E82EEE4A16D15AC38">
    <w:name w:val="48DDBF33F428483E82EEE4A16D15AC38"/>
  </w:style>
  <w:style w:type="paragraph" w:customStyle="1" w:styleId="FC68E86BCC3D4FB2839C48026070AFF5">
    <w:name w:val="FC68E86BCC3D4FB2839C48026070AFF5"/>
  </w:style>
  <w:style w:type="paragraph" w:customStyle="1" w:styleId="0C5BF86E76AF4723A78BB654DB631909">
    <w:name w:val="0C5BF86E76AF4723A78BB654DB631909"/>
  </w:style>
  <w:style w:type="paragraph" w:customStyle="1" w:styleId="CDDFE4BE0A564914B94F85B6374D71B5">
    <w:name w:val="CDDFE4BE0A564914B94F85B6374D71B5"/>
  </w:style>
  <w:style w:type="paragraph" w:customStyle="1" w:styleId="864782C4A944448CADA1721A3ECBB655">
    <w:name w:val="864782C4A944448CADA1721A3ECBB655"/>
  </w:style>
  <w:style w:type="paragraph" w:customStyle="1" w:styleId="DE0DF52F7A254FD5813FFDA405B4312D">
    <w:name w:val="DE0DF52F7A254FD5813FFDA405B4312D"/>
  </w:style>
  <w:style w:type="paragraph" w:customStyle="1" w:styleId="765E64E041D34AD7B9E6DD13F5296574">
    <w:name w:val="765E64E041D34AD7B9E6DD13F5296574"/>
  </w:style>
  <w:style w:type="paragraph" w:customStyle="1" w:styleId="5BBB4E85A3234E77A1BABDE572FE2296">
    <w:name w:val="5BBB4E85A3234E77A1BABDE572FE2296"/>
  </w:style>
  <w:style w:type="paragraph" w:customStyle="1" w:styleId="103F7092EBD84DA3A4B5320C93928763">
    <w:name w:val="103F7092EBD84DA3A4B5320C93928763"/>
  </w:style>
  <w:style w:type="paragraph" w:customStyle="1" w:styleId="F5A25D6759604115AC9AB5603BFC6D97">
    <w:name w:val="F5A25D6759604115AC9AB5603BFC6D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mplateProperties xmlns="urn:microsoft.template.properties">
  <_Version/>
  <_LCID/>
</template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29087-0CE3-49F2-8F52-E7138F37D32E}">
  <ds:schemaRefs>
    <ds:schemaRef ds:uri="urn:microsoft.template.properties"/>
  </ds:schemaRefs>
</ds:datastoreItem>
</file>

<file path=customXml/itemProps2.xml><?xml version="1.0" encoding="utf-8"?>
<ds:datastoreItem xmlns:ds="http://schemas.openxmlformats.org/officeDocument/2006/customXml" ds:itemID="{83B41FA1-A166-4203-827F-22BD32762337}">
  <ds:schemaRefs>
    <ds:schemaRef ds:uri="http://schemas.microsoft.com/office/2006/customDocumentInformationPanel"/>
  </ds:schemaRefs>
</ds:datastoreItem>
</file>

<file path=customXml/itemProps3.xml><?xml version="1.0" encoding="utf-8"?>
<ds:datastoreItem xmlns:ds="http://schemas.openxmlformats.org/officeDocument/2006/customXml" ds:itemID="{4A5268FB-C3AF-435D-8262-946262642809}">
  <ds:schemaRefs>
    <ds:schemaRef ds:uri="http://schemas.microsoft.com/sharepoint/v3/contenttype/forms"/>
  </ds:schemaRefs>
</ds:datastoreItem>
</file>

<file path=customXml/itemProps4.xml><?xml version="1.0" encoding="utf-8"?>
<ds:datastoreItem xmlns:ds="http://schemas.openxmlformats.org/officeDocument/2006/customXml" ds:itemID="{CFFA4A8E-AA69-46CD-848E-1FE9F50FB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(Equity theme)</Template>
  <TotalTime>1</TotalTime>
  <Pages>27</Pages>
  <Words>7104</Words>
  <Characters>40497</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The Broad General Education Strategy</vt:lpstr>
    </vt:vector>
  </TitlesOfParts>
  <Company/>
  <LinksUpToDate>false</LinksUpToDate>
  <CharactersWithSpaces>47506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Broad General Education Strategy</dc:title>
  <dc:subject>Auchenharvie Academy 2017-2022</dc:subject>
  <dc:creator>CongiuL</dc:creator>
  <cp:keywords/>
  <dc:description/>
  <cp:lastModifiedBy>CongiuL</cp:lastModifiedBy>
  <cp:revision>2</cp:revision>
  <cp:lastPrinted>2017-08-29T08:01:00Z</cp:lastPrinted>
  <dcterms:created xsi:type="dcterms:W3CDTF">2019-09-16T09:42:00Z</dcterms:created>
  <dcterms:modified xsi:type="dcterms:W3CDTF">2019-09-16T09:42:00Z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TC101927419990</vt:lpwstr>
  </property>
</Properties>
</file>