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47" w:rsidRDefault="00B17447" w:rsidP="00B1744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749300" cy="749300"/>
            <wp:effectExtent l="76200" t="76200" r="127000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5533" w:rsidRPr="00B17447" w:rsidRDefault="00B17447" w:rsidP="00B17447">
      <w:pPr>
        <w:jc w:val="center"/>
        <w:rPr>
          <w:rFonts w:ascii="Comic Sans MS" w:hAnsi="Comic Sans MS"/>
          <w:b/>
          <w:sz w:val="32"/>
          <w:u w:val="single"/>
        </w:rPr>
      </w:pPr>
      <w:r w:rsidRPr="00B17447">
        <w:rPr>
          <w:rFonts w:ascii="Comic Sans MS" w:hAnsi="Comic Sans MS"/>
          <w:b/>
          <w:sz w:val="32"/>
          <w:u w:val="single"/>
        </w:rPr>
        <w:t xml:space="preserve">Home </w:t>
      </w:r>
      <w:proofErr w:type="gramStart"/>
      <w:r w:rsidRPr="00B17447">
        <w:rPr>
          <w:rFonts w:ascii="Comic Sans MS" w:hAnsi="Comic Sans MS"/>
          <w:b/>
          <w:sz w:val="32"/>
          <w:u w:val="single"/>
        </w:rPr>
        <w:t>Learning</w:t>
      </w:r>
      <w:proofErr w:type="gramEnd"/>
      <w:r w:rsidRPr="00B17447">
        <w:rPr>
          <w:rFonts w:ascii="Comic Sans MS" w:hAnsi="Comic Sans MS"/>
          <w:b/>
          <w:sz w:val="32"/>
          <w:u w:val="single"/>
        </w:rPr>
        <w:t xml:space="preserve"> @Abbey Primary</w:t>
      </w:r>
    </w:p>
    <w:p w:rsidR="00B17447" w:rsidRDefault="00B17447" w:rsidP="00B17447">
      <w:pPr>
        <w:jc w:val="center"/>
        <w:rPr>
          <w:rFonts w:ascii="Comic Sans MS" w:hAnsi="Comic Sans MS"/>
        </w:rPr>
      </w:pPr>
      <w:r w:rsidRPr="00B17447">
        <w:rPr>
          <w:rFonts w:ascii="Comic Sans MS" w:hAnsi="Comic Sans MS"/>
        </w:rPr>
        <w:t>At Abbey Primary School we believe that having a positive relationship with learning will have an impact on attainment and achievement. Positive links between home and school are fostered through a welcoming, supportive ethos. Staff are committed to providing exciting, differentiated learning experiences for pupils across the curriculum. Our pupils are motivated to learn in innovative ways. As a staff we have taken on board the views of our families and adapted our home learning policy to suit the needs of the development of our pupils as a whole person and to support families in their role as the first educator of the child.</w:t>
      </w:r>
    </w:p>
    <w:p w:rsidR="00B17447" w:rsidRDefault="00B17447" w:rsidP="00B17447">
      <w:pPr>
        <w:jc w:val="center"/>
        <w:rPr>
          <w:rFonts w:ascii="Comic Sans MS" w:hAnsi="Comic Sans MS"/>
        </w:rPr>
      </w:pPr>
    </w:p>
    <w:p w:rsidR="00B17447" w:rsidRPr="00B17447" w:rsidRDefault="00B17447" w:rsidP="00B17447">
      <w:pPr>
        <w:rPr>
          <w:rFonts w:ascii="Comic Sans MS" w:hAnsi="Comic Sans MS"/>
          <w:b/>
          <w:sz w:val="28"/>
          <w:u w:val="single"/>
        </w:rPr>
      </w:pPr>
      <w:r w:rsidRPr="00B17447">
        <w:rPr>
          <w:rFonts w:ascii="Comic Sans MS" w:hAnsi="Comic Sans MS"/>
          <w:b/>
          <w:sz w:val="28"/>
          <w:u w:val="single"/>
        </w:rPr>
        <w:t xml:space="preserve">Aims 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Work in partnership with parents as the first educators of the child to promote good learning behaviour and family learning 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Ensure that children are encouraged in their curiosity and inquisition through open-ended home learning activities 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>Allow for adaptable and varied home learning activities to ensure progression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Encourage parents/carers to ask questions in an informal way. 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>Offer experiences for children to learn with parents/carers/families throughout the school session across a range of curricular areas and through incorporating life skills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Promote the views of children by consulting them on homework throughout the school session 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>Provide opportunities for children to share home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>Acknowledge the pressures of family life by allowing some home learning tasks to be optional and offer appropriate support where needed</w:t>
      </w:r>
    </w:p>
    <w:p w:rsidR="00B17447" w:rsidRP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Foster a community approach to learning through focusing on whole school home learning tasks: Health Week home learning tasks </w:t>
      </w:r>
      <w:proofErr w:type="spellStart"/>
      <w:r w:rsidRPr="00B17447">
        <w:rPr>
          <w:rFonts w:ascii="Comic Sans MS" w:hAnsi="Comic Sans MS"/>
        </w:rPr>
        <w:t>etc</w:t>
      </w:r>
      <w:proofErr w:type="spellEnd"/>
    </w:p>
    <w:p w:rsidR="00B17447" w:rsidRDefault="00B17447" w:rsidP="00B17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447">
        <w:rPr>
          <w:rFonts w:ascii="Comic Sans MS" w:hAnsi="Comic Sans MS"/>
        </w:rPr>
        <w:t>Promote engagement with extra-curricular activities which promote individual skills and talents</w:t>
      </w:r>
    </w:p>
    <w:p w:rsidR="00B17447" w:rsidRDefault="00B17447" w:rsidP="00B17447">
      <w:pPr>
        <w:rPr>
          <w:rFonts w:ascii="Comic Sans MS" w:hAnsi="Comic Sans MS"/>
        </w:rPr>
      </w:pPr>
    </w:p>
    <w:p w:rsidR="00B17447" w:rsidRDefault="00B17447" w:rsidP="00B17447">
      <w:pPr>
        <w:rPr>
          <w:rFonts w:ascii="Comic Sans MS" w:hAnsi="Comic Sans MS"/>
        </w:rPr>
      </w:pPr>
    </w:p>
    <w:p w:rsidR="00B21054" w:rsidRDefault="00B21054" w:rsidP="00B17447">
      <w:pPr>
        <w:rPr>
          <w:rFonts w:ascii="Comic Sans MS" w:hAnsi="Comic Sans MS"/>
        </w:rPr>
      </w:pPr>
    </w:p>
    <w:p w:rsidR="00B21054" w:rsidRDefault="00B21054" w:rsidP="00B17447">
      <w:pPr>
        <w:rPr>
          <w:rFonts w:ascii="Comic Sans MS" w:hAnsi="Comic Sans MS"/>
        </w:rPr>
      </w:pPr>
    </w:p>
    <w:p w:rsidR="00B21054" w:rsidRDefault="00B21054" w:rsidP="00B17447">
      <w:pPr>
        <w:rPr>
          <w:rFonts w:ascii="Comic Sans MS" w:hAnsi="Comic Sans MS"/>
        </w:rPr>
      </w:pPr>
    </w:p>
    <w:p w:rsidR="00B21054" w:rsidRDefault="00B21054" w:rsidP="00B17447">
      <w:pPr>
        <w:rPr>
          <w:rFonts w:ascii="Comic Sans MS" w:hAnsi="Comic Sans MS"/>
        </w:rPr>
      </w:pPr>
    </w:p>
    <w:p w:rsidR="00B21054" w:rsidRDefault="00B21054" w:rsidP="00B17447">
      <w:pPr>
        <w:rPr>
          <w:rFonts w:ascii="Comic Sans MS" w:hAnsi="Comic Sans MS"/>
        </w:rPr>
      </w:pPr>
    </w:p>
    <w:p w:rsidR="00B17447" w:rsidRDefault="00B17447" w:rsidP="00B17447">
      <w:pPr>
        <w:rPr>
          <w:rFonts w:ascii="Comic Sans MS" w:hAnsi="Comic Sans MS"/>
        </w:rPr>
      </w:pPr>
    </w:p>
    <w:p w:rsidR="00B17447" w:rsidRPr="00B17447" w:rsidRDefault="00B17447" w:rsidP="00B1744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lastRenderedPageBreak/>
        <w:t>Implementation Early Level –</w:t>
      </w:r>
      <w:r w:rsidR="00B21054">
        <w:rPr>
          <w:rFonts w:ascii="Comic Sans MS" w:hAnsi="Comic Sans MS"/>
        </w:rPr>
        <w:t xml:space="preserve"> </w:t>
      </w:r>
      <w:r w:rsidRPr="00B17447">
        <w:rPr>
          <w:rFonts w:ascii="Comic Sans MS" w:hAnsi="Comic Sans MS"/>
        </w:rPr>
        <w:t xml:space="preserve">P1 </w:t>
      </w:r>
      <w:r w:rsidR="00B21054">
        <w:rPr>
          <w:rFonts w:ascii="Comic Sans MS" w:hAnsi="Comic Sans MS"/>
        </w:rPr>
        <w:t>(15mins max per night)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P1 home learning will develop through the course of the school session, beginning with simple tasks related to talk, health and wellbeing and early literacy/numeracy skills. This will progress into the formal setting of early reading skills through phonics activities, tricky words games and simple reading books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Numeracy and maths challenges will be set by class teachers in relation to maths outcomes covered in class maths lessons </w:t>
      </w:r>
    </w:p>
    <w:p w:rsidR="00B17447" w:rsidRPr="00B17447" w:rsidRDefault="00B17447" w:rsidP="00B1744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First Level – P2, P3, P4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>Numeracy and maths challenges will be set by class teachers in relation to maths outcomes already covered in class maths lessons.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Home learning tasks will focus on both curricular links and age appropriate life skills which promote independence, growth </w:t>
      </w:r>
      <w:proofErr w:type="spellStart"/>
      <w:r w:rsidRPr="00B17447">
        <w:rPr>
          <w:rFonts w:ascii="Comic Sans MS" w:hAnsi="Comic Sans MS"/>
        </w:rPr>
        <w:t>mindset</w:t>
      </w:r>
      <w:proofErr w:type="spellEnd"/>
      <w:r w:rsidRPr="00B17447">
        <w:rPr>
          <w:rFonts w:ascii="Comic Sans MS" w:hAnsi="Comic Sans MS"/>
        </w:rPr>
        <w:t xml:space="preserve">, mental wellbeing and a healthy lifestyle.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Literacy challenges will be set regularly and may include reading and writing, no spelling activities will be issued as this should be taught in class.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Should class teachers have any cause for concern in terms of a child’s progress and/or attainment record, they will offer appropriate support materials to families in order to offer helpful support. </w:t>
      </w:r>
    </w:p>
    <w:p w:rsidR="00B17447" w:rsidRPr="00B17447" w:rsidRDefault="00B17447" w:rsidP="00B1744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>Second Level – P5, P6, P7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Numeracy and maths challenges will be set by class teachers in relation to maths outcomes already covered in class maths lessons.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Home learning tasks will focus on both curricular links and age appropriate life skills which promote independence, growth </w:t>
      </w:r>
      <w:r w:rsidR="003A5D4F" w:rsidRPr="00B17447">
        <w:rPr>
          <w:rFonts w:ascii="Comic Sans MS" w:hAnsi="Comic Sans MS"/>
        </w:rPr>
        <w:t>mind-set</w:t>
      </w:r>
      <w:r w:rsidRPr="00B17447">
        <w:rPr>
          <w:rFonts w:ascii="Comic Sans MS" w:hAnsi="Comic Sans MS"/>
        </w:rPr>
        <w:t xml:space="preserve">, mental wellbeing and a healthy lifestyle – this may include tasks which focus on personal research in relation to a topic.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Literacy challenges will be set regularly and may include reading and writing </w:t>
      </w:r>
    </w:p>
    <w:p w:rsidR="00B17447" w:rsidRP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 xml:space="preserve">Should class teachers have any cause for concern in terms of a child’s progress and/or attainment record, they will offer appropriate support materials to families in order to offer helpful support. </w:t>
      </w:r>
    </w:p>
    <w:p w:rsidR="00B17447" w:rsidRDefault="00B17447" w:rsidP="00B17447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</w:rPr>
      </w:pPr>
      <w:r w:rsidRPr="00B17447">
        <w:rPr>
          <w:rFonts w:ascii="Comic Sans MS" w:hAnsi="Comic Sans MS"/>
        </w:rPr>
        <w:t>Health and Wellbeing/topic activities will be optional and promote family learning opportunities.</w:t>
      </w:r>
    </w:p>
    <w:p w:rsidR="00B21054" w:rsidRDefault="00B21054" w:rsidP="00B21054">
      <w:pPr>
        <w:jc w:val="both"/>
        <w:rPr>
          <w:rFonts w:ascii="Comic Sans MS" w:hAnsi="Comic Sans MS"/>
        </w:rPr>
      </w:pPr>
    </w:p>
    <w:p w:rsidR="00B21054" w:rsidRDefault="00B21054" w:rsidP="00B21054">
      <w:pPr>
        <w:jc w:val="both"/>
        <w:rPr>
          <w:rFonts w:ascii="Comic Sans MS" w:hAnsi="Comic Sans MS"/>
        </w:rPr>
      </w:pPr>
    </w:p>
    <w:p w:rsidR="00B21054" w:rsidRPr="009946D0" w:rsidRDefault="00B21054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i/>
        </w:rPr>
      </w:pPr>
      <w:r w:rsidRPr="009946D0">
        <w:rPr>
          <w:rFonts w:ascii="Comic Sans MS" w:hAnsi="Comic Sans MS"/>
          <w:i/>
        </w:rPr>
        <w:t>Homework for P1-P3 will be issued via seesaw, however all children will be issued a homework jotter to complete their work in</w:t>
      </w:r>
    </w:p>
    <w:p w:rsidR="00B21054" w:rsidRPr="009946D0" w:rsidRDefault="00B21054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9946D0">
        <w:rPr>
          <w:rFonts w:ascii="Comic Sans MS" w:hAnsi="Comic Sans MS"/>
        </w:rPr>
        <w:t>Spelling will not be issued as a homework task as this should be taught in class</w:t>
      </w:r>
    </w:p>
    <w:p w:rsidR="00B21054" w:rsidRPr="009946D0" w:rsidRDefault="00B21054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9946D0">
        <w:rPr>
          <w:rFonts w:ascii="Comic Sans MS" w:hAnsi="Comic Sans MS"/>
          <w:b/>
        </w:rPr>
        <w:t>All</w:t>
      </w:r>
      <w:r w:rsidRPr="009946D0">
        <w:rPr>
          <w:rFonts w:ascii="Comic Sans MS" w:hAnsi="Comic Sans MS"/>
        </w:rPr>
        <w:t xml:space="preserve"> homework will be issued on a Tuesday across the school. Homework should be submitted on a Monday by pupils</w:t>
      </w:r>
    </w:p>
    <w:p w:rsidR="003A5D4F" w:rsidRDefault="003A5D4F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P1-P3 will receive reading books home</w:t>
      </w:r>
    </w:p>
    <w:p w:rsidR="003A5D4F" w:rsidRDefault="003A5D4F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P4-P7 will be encouraged to read for enjoyment with a variety of reading tasks. Children may take home a book from school</w:t>
      </w:r>
    </w:p>
    <w:p w:rsidR="003A5D4F" w:rsidRPr="00B21054" w:rsidRDefault="003A5D4F" w:rsidP="00B2105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termly class newsletter will be issued so parents are aware of the main learning being covered for the term</w:t>
      </w:r>
    </w:p>
    <w:p w:rsidR="00B17447" w:rsidRPr="00B17447" w:rsidRDefault="00B17447" w:rsidP="00B17447">
      <w:pPr>
        <w:rPr>
          <w:rFonts w:ascii="Comic Sans MS" w:hAnsi="Comic Sans MS"/>
        </w:rPr>
      </w:pPr>
    </w:p>
    <w:sectPr w:rsidR="00B17447" w:rsidRPr="00B17447" w:rsidSect="00B21054">
      <w:pgSz w:w="11906" w:h="16838"/>
      <w:pgMar w:top="720" w:right="720" w:bottom="720" w:left="720" w:header="708" w:footer="708" w:gutter="0"/>
      <w:pgBorders w:offsetFrom="page">
        <w:top w:val="thinThickSmallGap" w:sz="24" w:space="24" w:color="00B0F0" w:shadow="1"/>
        <w:left w:val="thinThickSmallGap" w:sz="24" w:space="24" w:color="00B0F0" w:shadow="1"/>
        <w:bottom w:val="thinThickSmallGap" w:sz="24" w:space="24" w:color="00B0F0" w:shadow="1"/>
        <w:right w:val="thinThickSmallGap" w:sz="24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F98"/>
    <w:multiLevelType w:val="hybridMultilevel"/>
    <w:tmpl w:val="9B10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73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6B6D"/>
    <w:multiLevelType w:val="hybridMultilevel"/>
    <w:tmpl w:val="2C0A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6F0E"/>
    <w:multiLevelType w:val="hybridMultilevel"/>
    <w:tmpl w:val="CCCAF676"/>
    <w:lvl w:ilvl="0" w:tplc="2304984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4B9"/>
    <w:multiLevelType w:val="hybridMultilevel"/>
    <w:tmpl w:val="D344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7"/>
    <w:rsid w:val="000813E5"/>
    <w:rsid w:val="003A5D4F"/>
    <w:rsid w:val="007C0561"/>
    <w:rsid w:val="009946D0"/>
    <w:rsid w:val="00B17447"/>
    <w:rsid w:val="00B21054"/>
    <w:rsid w:val="00C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A138"/>
  <w15:chartTrackingRefBased/>
  <w15:docId w15:val="{CB881773-F7D0-4E05-B4EE-6F08160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Smyth</dc:creator>
  <cp:keywords/>
  <dc:description/>
  <cp:lastModifiedBy>Miss Smyth</cp:lastModifiedBy>
  <cp:revision>2</cp:revision>
  <dcterms:created xsi:type="dcterms:W3CDTF">2021-10-26T19:26:00Z</dcterms:created>
  <dcterms:modified xsi:type="dcterms:W3CDTF">2021-10-26T19:26:00Z</dcterms:modified>
</cp:coreProperties>
</file>