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6F" w:rsidRPr="00F06352" w:rsidRDefault="008228B4" w:rsidP="000F796F">
      <w:pPr>
        <w:spacing w:line="240" w:lineRule="auto"/>
        <w:contextualSpacing/>
        <w:rPr>
          <w:b/>
          <w:sz w:val="28"/>
          <w:szCs w:val="24"/>
        </w:rPr>
      </w:pPr>
      <w:r>
        <w:rPr>
          <w:b/>
          <w:noProof/>
          <w:color w:val="FFFFFF" w:themeColor="background1"/>
          <w:sz w:val="24"/>
          <w:szCs w:val="20"/>
          <w:lang w:eastAsia="en-GB"/>
        </w:rPr>
        <w:drawing>
          <wp:anchor distT="0" distB="0" distL="114300" distR="114300" simplePos="0" relativeHeight="251677696" behindDoc="0" locked="0" layoutInCell="1" allowOverlap="1" wp14:anchorId="684DACEF" wp14:editId="06F04AB5">
            <wp:simplePos x="0" y="0"/>
            <wp:positionH relativeFrom="column">
              <wp:posOffset>8124190</wp:posOffset>
            </wp:positionH>
            <wp:positionV relativeFrom="paragraph">
              <wp:posOffset>-635</wp:posOffset>
            </wp:positionV>
            <wp:extent cx="1212215" cy="1212215"/>
            <wp:effectExtent l="0" t="0" r="698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gs_Academy_School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6A3">
        <w:t xml:space="preserve"> </w:t>
      </w:r>
      <w:r w:rsidR="000F796F">
        <w:rPr>
          <w:b/>
          <w:sz w:val="28"/>
          <w:szCs w:val="24"/>
        </w:rPr>
        <w:t>S3 Personalisation and Choice</w:t>
      </w:r>
      <w:r w:rsidR="00333279">
        <w:rPr>
          <w:b/>
          <w:sz w:val="28"/>
          <w:szCs w:val="24"/>
        </w:rPr>
        <w:t xml:space="preserve"> 2019</w:t>
      </w:r>
    </w:p>
    <w:tbl>
      <w:tblPr>
        <w:tblStyle w:val="TableGrid"/>
        <w:tblW w:w="12724" w:type="dxa"/>
        <w:tblLook w:val="04A0" w:firstRow="1" w:lastRow="0" w:firstColumn="1" w:lastColumn="0" w:noHBand="0" w:noVBand="1"/>
      </w:tblPr>
      <w:tblGrid>
        <w:gridCol w:w="1154"/>
        <w:gridCol w:w="697"/>
        <w:gridCol w:w="2768"/>
        <w:gridCol w:w="1168"/>
        <w:gridCol w:w="2933"/>
        <w:gridCol w:w="886"/>
        <w:gridCol w:w="3118"/>
      </w:tblGrid>
      <w:tr w:rsidR="008228B4" w:rsidRPr="00F06352" w:rsidTr="008228B4">
        <w:tc>
          <w:tcPr>
            <w:tcW w:w="1154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F796F" w:rsidRPr="00F06352" w:rsidRDefault="000F796F" w:rsidP="005720A7">
            <w:pPr>
              <w:pStyle w:val="NoSpacing"/>
              <w:rPr>
                <w:b/>
                <w:color w:val="FFFFFF" w:themeColor="background1"/>
                <w:sz w:val="24"/>
                <w:szCs w:val="20"/>
              </w:rPr>
            </w:pPr>
            <w:r w:rsidRPr="008228B4">
              <w:rPr>
                <w:b/>
                <w:sz w:val="24"/>
                <w:szCs w:val="20"/>
              </w:rPr>
              <w:t>Name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  <w:r w:rsidRPr="008228B4">
              <w:rPr>
                <w:b/>
                <w:sz w:val="24"/>
                <w:szCs w:val="20"/>
              </w:rPr>
              <w:t>Class</w:t>
            </w:r>
          </w:p>
        </w:tc>
        <w:tc>
          <w:tcPr>
            <w:tcW w:w="2933" w:type="dxa"/>
            <w:tcBorders>
              <w:bottom w:val="single" w:sz="4" w:space="0" w:color="auto"/>
              <w:right w:val="single" w:sz="4" w:space="0" w:color="auto"/>
            </w:tcBorders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</w:p>
          <w:p w:rsidR="008228B4" w:rsidRPr="008228B4" w:rsidRDefault="008228B4" w:rsidP="005720A7">
            <w:pPr>
              <w:pStyle w:val="NoSpacing"/>
              <w:rPr>
                <w:b/>
                <w:sz w:val="24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 w:val="24"/>
                <w:szCs w:val="20"/>
              </w:rPr>
            </w:pPr>
          </w:p>
        </w:tc>
      </w:tr>
      <w:tr w:rsidR="008228B4" w:rsidTr="008228B4">
        <w:tc>
          <w:tcPr>
            <w:tcW w:w="1851" w:type="dxa"/>
            <w:gridSpan w:val="2"/>
            <w:tcBorders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Cs w:val="20"/>
              </w:rPr>
            </w:pPr>
          </w:p>
        </w:tc>
        <w:tc>
          <w:tcPr>
            <w:tcW w:w="2768" w:type="dxa"/>
            <w:tcBorders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Cs w:val="20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Cs w:val="20"/>
              </w:rPr>
            </w:pPr>
          </w:p>
        </w:tc>
        <w:tc>
          <w:tcPr>
            <w:tcW w:w="2933" w:type="dxa"/>
            <w:tcBorders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0F796F" w:rsidRPr="008228B4" w:rsidRDefault="000F796F" w:rsidP="005720A7">
            <w:pPr>
              <w:pStyle w:val="NoSpacing"/>
              <w:rPr>
                <w:sz w:val="20"/>
                <w:szCs w:val="20"/>
              </w:rPr>
            </w:pPr>
          </w:p>
        </w:tc>
      </w:tr>
      <w:tr w:rsidR="008228B4" w:rsidTr="008228B4">
        <w:tc>
          <w:tcPr>
            <w:tcW w:w="1154" w:type="dxa"/>
            <w:shd w:val="clear" w:color="auto" w:fill="95B3D7" w:themeFill="accent1" w:themeFillTint="99"/>
          </w:tcPr>
          <w:p w:rsidR="000F796F" w:rsidRPr="00F06352" w:rsidRDefault="000F796F" w:rsidP="005720A7">
            <w:pPr>
              <w:pStyle w:val="NoSpacing"/>
              <w:rPr>
                <w:b/>
                <w:color w:val="FFFFFF" w:themeColor="background1"/>
                <w:sz w:val="24"/>
                <w:szCs w:val="20"/>
              </w:rPr>
            </w:pPr>
            <w:r w:rsidRPr="008228B4">
              <w:rPr>
                <w:b/>
                <w:sz w:val="24"/>
                <w:szCs w:val="20"/>
              </w:rPr>
              <w:t>Guidance Teacher</w:t>
            </w:r>
          </w:p>
        </w:tc>
        <w:tc>
          <w:tcPr>
            <w:tcW w:w="3465" w:type="dxa"/>
            <w:gridSpan w:val="2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</w:p>
        </w:tc>
        <w:tc>
          <w:tcPr>
            <w:tcW w:w="1168" w:type="dxa"/>
            <w:shd w:val="clear" w:color="auto" w:fill="95B3D7" w:themeFill="accent1" w:themeFillTint="99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  <w:r w:rsidRPr="008228B4">
              <w:rPr>
                <w:b/>
                <w:sz w:val="24"/>
                <w:szCs w:val="20"/>
              </w:rPr>
              <w:t>Parental Signature</w:t>
            </w:r>
          </w:p>
        </w:tc>
        <w:tc>
          <w:tcPr>
            <w:tcW w:w="2933" w:type="dxa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</w:p>
        </w:tc>
        <w:tc>
          <w:tcPr>
            <w:tcW w:w="886" w:type="dxa"/>
            <w:shd w:val="clear" w:color="auto" w:fill="95B3D7" w:themeFill="accent1" w:themeFillTint="99"/>
          </w:tcPr>
          <w:p w:rsidR="000F796F" w:rsidRPr="008228B4" w:rsidRDefault="000F796F" w:rsidP="005720A7">
            <w:pPr>
              <w:pStyle w:val="NoSpacing"/>
              <w:rPr>
                <w:b/>
                <w:sz w:val="24"/>
                <w:szCs w:val="20"/>
              </w:rPr>
            </w:pPr>
            <w:r w:rsidRPr="008228B4">
              <w:rPr>
                <w:b/>
                <w:sz w:val="24"/>
                <w:szCs w:val="20"/>
              </w:rPr>
              <w:t>Date</w:t>
            </w:r>
          </w:p>
        </w:tc>
        <w:tc>
          <w:tcPr>
            <w:tcW w:w="3118" w:type="dxa"/>
          </w:tcPr>
          <w:p w:rsidR="000F796F" w:rsidRPr="008228B4" w:rsidRDefault="000F796F" w:rsidP="005720A7">
            <w:pPr>
              <w:pStyle w:val="NoSpacing"/>
              <w:rPr>
                <w:sz w:val="20"/>
                <w:szCs w:val="20"/>
              </w:rPr>
            </w:pPr>
          </w:p>
          <w:p w:rsidR="000F796F" w:rsidRPr="008228B4" w:rsidRDefault="000F796F" w:rsidP="005720A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D56A3" w:rsidRDefault="000F796F" w:rsidP="00220E66">
      <w:pPr>
        <w:widowControl w:val="0"/>
      </w:pPr>
      <w:r>
        <w:rPr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54144" behindDoc="0" locked="0" layoutInCell="1" allowOverlap="1" wp14:anchorId="4A113C7A" wp14:editId="1249F043">
                <wp:simplePos x="0" y="0"/>
                <wp:positionH relativeFrom="page">
                  <wp:posOffset>276225</wp:posOffset>
                </wp:positionH>
                <wp:positionV relativeFrom="paragraph">
                  <wp:posOffset>106680</wp:posOffset>
                </wp:positionV>
                <wp:extent cx="10010775" cy="12287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96F" w:rsidRPr="008228B4" w:rsidRDefault="000F796F" w:rsidP="000F796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40" w:lineRule="auto"/>
                              <w:contextualSpacing/>
                              <w:jc w:val="both"/>
                              <w:rPr>
                                <w:iCs/>
                                <w:szCs w:val="24"/>
                              </w:rPr>
                            </w:pPr>
                            <w:r w:rsidRPr="008228B4">
                              <w:rPr>
                                <w:iCs/>
                                <w:szCs w:val="24"/>
                              </w:rPr>
                              <w:t xml:space="preserve">All pupils will study English, Mathematics, Personal and Social Education, Physical Education, and Religious and Moral Education in S3 </w:t>
                            </w:r>
                          </w:p>
                          <w:p w:rsidR="000F796F" w:rsidRDefault="000F796F" w:rsidP="000F796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40" w:lineRule="auto"/>
                              <w:contextualSpacing/>
                              <w:jc w:val="both"/>
                              <w:rPr>
                                <w:iCs/>
                                <w:szCs w:val="24"/>
                              </w:rPr>
                            </w:pPr>
                            <w:r w:rsidRPr="008228B4">
                              <w:rPr>
                                <w:iCs/>
                                <w:szCs w:val="24"/>
                              </w:rPr>
                              <w:t xml:space="preserve">All pupils will continue their studies in the broad general education by </w:t>
                            </w:r>
                            <w:r w:rsidR="00201613">
                              <w:rPr>
                                <w:iCs/>
                                <w:szCs w:val="24"/>
                              </w:rPr>
                              <w:t>studying English, Mathematics, one Modern Language, one Science, one</w:t>
                            </w:r>
                            <w:r w:rsidRPr="008228B4">
                              <w:rPr>
                                <w:iCs/>
                                <w:szCs w:val="24"/>
                              </w:rPr>
                              <w:t xml:space="preserve"> Social Subject,    </w:t>
                            </w:r>
                            <w:r w:rsidR="00201613">
                              <w:rPr>
                                <w:iCs/>
                                <w:szCs w:val="24"/>
                              </w:rPr>
                              <w:t xml:space="preserve">                              one Expressive Arts subject and one</w:t>
                            </w:r>
                            <w:r w:rsidRPr="008228B4">
                              <w:rPr>
                                <w:iCs/>
                                <w:szCs w:val="24"/>
                              </w:rPr>
                              <w:t xml:space="preserve"> Technology subject</w:t>
                            </w:r>
                          </w:p>
                          <w:p w:rsidR="00A91985" w:rsidRPr="008228B4" w:rsidRDefault="00A91985" w:rsidP="000F796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40" w:lineRule="auto"/>
                              <w:contextualSpacing/>
                              <w:jc w:val="both"/>
                              <w:rPr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Cs w:val="24"/>
                              </w:rPr>
                              <w:t>Pupils must select a subject from each of columns (C to I)</w:t>
                            </w:r>
                          </w:p>
                          <w:p w:rsidR="000F796F" w:rsidRPr="008228B4" w:rsidRDefault="000F796F" w:rsidP="000F796F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240" w:lineRule="auto"/>
                              <w:contextualSpacing/>
                              <w:jc w:val="both"/>
                              <w:rPr>
                                <w:iCs/>
                                <w:szCs w:val="24"/>
                                <w:lang w:val="x-none"/>
                              </w:rPr>
                            </w:pPr>
                            <w:r w:rsidRPr="008228B4">
                              <w:rPr>
                                <w:iCs/>
                                <w:szCs w:val="24"/>
                              </w:rPr>
                              <w:t>It should be noted that classes will only run subject to staffing and pupil uptake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13C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8.4pt;width:788.25pt;height:96.75pt;z-index:2516541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qqtQIAALs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" filled="f" stroked="f">
                <v:textbox>
                  <w:txbxContent>
                    <w:p w:rsidR="000F796F" w:rsidRPr="008228B4" w:rsidRDefault="000F796F" w:rsidP="000F796F">
                      <w:pPr>
                        <w:numPr>
                          <w:ilvl w:val="0"/>
                          <w:numId w:val="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40" w:lineRule="auto"/>
                        <w:contextualSpacing/>
                        <w:jc w:val="both"/>
                        <w:rPr>
                          <w:iCs/>
                          <w:szCs w:val="24"/>
                        </w:rPr>
                      </w:pPr>
                      <w:r w:rsidRPr="008228B4">
                        <w:rPr>
                          <w:iCs/>
                          <w:szCs w:val="24"/>
                        </w:rPr>
                        <w:t xml:space="preserve">All pupils will study English, Mathematics, Personal and Social Education, Physical Education, and Religious and Moral Education in S3 </w:t>
                      </w:r>
                    </w:p>
                    <w:p w:rsidR="000F796F" w:rsidRDefault="000F796F" w:rsidP="000F796F">
                      <w:pPr>
                        <w:numPr>
                          <w:ilvl w:val="0"/>
                          <w:numId w:val="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40" w:lineRule="auto"/>
                        <w:contextualSpacing/>
                        <w:jc w:val="both"/>
                        <w:rPr>
                          <w:iCs/>
                          <w:szCs w:val="24"/>
                        </w:rPr>
                      </w:pPr>
                      <w:r w:rsidRPr="008228B4">
                        <w:rPr>
                          <w:iCs/>
                          <w:szCs w:val="24"/>
                        </w:rPr>
                        <w:t xml:space="preserve">All pupils will continue their studies in the broad general education by </w:t>
                      </w:r>
                      <w:r w:rsidR="00201613">
                        <w:rPr>
                          <w:iCs/>
                          <w:szCs w:val="24"/>
                        </w:rPr>
                        <w:t>studying English, Mathematics, one Modern Language, one Science, one</w:t>
                      </w:r>
                      <w:r w:rsidRPr="008228B4">
                        <w:rPr>
                          <w:iCs/>
                          <w:szCs w:val="24"/>
                        </w:rPr>
                        <w:t xml:space="preserve"> Social Subject,    </w:t>
                      </w:r>
                      <w:r w:rsidR="00201613">
                        <w:rPr>
                          <w:iCs/>
                          <w:szCs w:val="24"/>
                        </w:rPr>
                        <w:t xml:space="preserve">                              one Expressive Arts subject and one</w:t>
                      </w:r>
                      <w:r w:rsidRPr="008228B4">
                        <w:rPr>
                          <w:iCs/>
                          <w:szCs w:val="24"/>
                        </w:rPr>
                        <w:t xml:space="preserve"> Technology subject</w:t>
                      </w:r>
                    </w:p>
                    <w:p w:rsidR="00A91985" w:rsidRPr="008228B4" w:rsidRDefault="00A91985" w:rsidP="000F796F">
                      <w:pPr>
                        <w:numPr>
                          <w:ilvl w:val="0"/>
                          <w:numId w:val="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40" w:lineRule="auto"/>
                        <w:contextualSpacing/>
                        <w:jc w:val="both"/>
                        <w:rPr>
                          <w:iCs/>
                          <w:szCs w:val="24"/>
                        </w:rPr>
                      </w:pPr>
                      <w:r>
                        <w:rPr>
                          <w:iCs/>
                          <w:szCs w:val="24"/>
                        </w:rPr>
                        <w:t>Pupils must select a subject from each of columns (C to I)</w:t>
                      </w:r>
                      <w:bookmarkStart w:id="1" w:name="_GoBack"/>
                      <w:bookmarkEnd w:id="1"/>
                    </w:p>
                    <w:p w:rsidR="000F796F" w:rsidRPr="008228B4" w:rsidRDefault="000F796F" w:rsidP="000F796F">
                      <w:pPr>
                        <w:numPr>
                          <w:ilvl w:val="0"/>
                          <w:numId w:val="1"/>
                        </w:num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240" w:lineRule="auto"/>
                        <w:contextualSpacing/>
                        <w:jc w:val="both"/>
                        <w:rPr>
                          <w:iCs/>
                          <w:szCs w:val="24"/>
                          <w:lang w:val="x-none"/>
                        </w:rPr>
                      </w:pPr>
                      <w:r w:rsidRPr="008228B4">
                        <w:rPr>
                          <w:iCs/>
                          <w:szCs w:val="24"/>
                        </w:rPr>
                        <w:t>It should be noted that classes will only run subject to staffing and pupil uptake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796F" w:rsidRDefault="000F796F" w:rsidP="00220E66">
      <w:pPr>
        <w:widowControl w:val="0"/>
      </w:pPr>
    </w:p>
    <w:p w:rsidR="000F796F" w:rsidRDefault="000F796F" w:rsidP="00220E66">
      <w:pPr>
        <w:widowControl w:val="0"/>
      </w:pPr>
    </w:p>
    <w:p w:rsidR="000F796F" w:rsidRDefault="000F796F" w:rsidP="00220E66">
      <w:pPr>
        <w:widowControl w:val="0"/>
      </w:pPr>
    </w:p>
    <w:p w:rsidR="000F796F" w:rsidRPr="000F796F" w:rsidRDefault="000F796F" w:rsidP="00220E66">
      <w:pPr>
        <w:widowControl w:val="0"/>
        <w:rPr>
          <w:sz w:val="4"/>
          <w:szCs w:val="4"/>
        </w:rPr>
      </w:pPr>
    </w:p>
    <w:tbl>
      <w:tblPr>
        <w:tblStyle w:val="TableGrid"/>
        <w:tblW w:w="16018" w:type="dxa"/>
        <w:tblInd w:w="-855" w:type="dxa"/>
        <w:tblLook w:val="04A0" w:firstRow="1" w:lastRow="0" w:firstColumn="1" w:lastColumn="0" w:noHBand="0" w:noVBand="1"/>
      </w:tblPr>
      <w:tblGrid>
        <w:gridCol w:w="1055"/>
        <w:gridCol w:w="846"/>
        <w:gridCol w:w="816"/>
        <w:gridCol w:w="1898"/>
        <w:gridCol w:w="1896"/>
        <w:gridCol w:w="1898"/>
        <w:gridCol w:w="1900"/>
        <w:gridCol w:w="1910"/>
        <w:gridCol w:w="1900"/>
        <w:gridCol w:w="1899"/>
      </w:tblGrid>
      <w:tr w:rsidR="009A3E67" w:rsidTr="009A3E67">
        <w:trPr>
          <w:trHeight w:val="259"/>
        </w:trPr>
        <w:tc>
          <w:tcPr>
            <w:tcW w:w="893" w:type="dxa"/>
            <w:tcBorders>
              <w:top w:val="nil"/>
              <w:left w:val="nil"/>
              <w:bottom w:val="nil"/>
            </w:tcBorders>
          </w:tcPr>
          <w:p w:rsidR="005D3FA7" w:rsidRDefault="005D3FA7" w:rsidP="00220E66">
            <w:pPr>
              <w:widowControl w:val="0"/>
            </w:pPr>
          </w:p>
        </w:tc>
        <w:tc>
          <w:tcPr>
            <w:tcW w:w="846" w:type="dxa"/>
            <w:shd w:val="clear" w:color="auto" w:fill="D9D9D9" w:themeFill="background1" w:themeFillShade="D9"/>
          </w:tcPr>
          <w:p w:rsidR="005D3FA7" w:rsidRPr="000F796F" w:rsidRDefault="005D3FA7" w:rsidP="000F79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5D3FA7" w:rsidRPr="000F796F" w:rsidRDefault="005D3FA7" w:rsidP="000F79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5D3FA7" w:rsidRPr="000F796F" w:rsidRDefault="005D3FA7" w:rsidP="000F79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5D3FA7" w:rsidRPr="000F796F" w:rsidRDefault="005D3FA7" w:rsidP="000F79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5D3FA7" w:rsidRPr="000F796F" w:rsidRDefault="005D3FA7" w:rsidP="000F79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5D3FA7" w:rsidRPr="000F796F" w:rsidRDefault="005D3FA7" w:rsidP="000F79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5D3FA7" w:rsidRPr="000F796F" w:rsidRDefault="005D3FA7" w:rsidP="000F79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5D3FA7" w:rsidRPr="000F796F" w:rsidRDefault="005D3FA7" w:rsidP="000F79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5D3FA7" w:rsidRPr="000F796F" w:rsidRDefault="005D3FA7" w:rsidP="000F796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B91B85" w:rsidTr="00683AF1">
        <w:trPr>
          <w:trHeight w:val="2195"/>
        </w:trPr>
        <w:tc>
          <w:tcPr>
            <w:tcW w:w="893" w:type="dxa"/>
            <w:tcBorders>
              <w:top w:val="nil"/>
              <w:left w:val="nil"/>
            </w:tcBorders>
          </w:tcPr>
          <w:p w:rsidR="00B91B85" w:rsidRDefault="00B91B85" w:rsidP="00220E66">
            <w:pPr>
              <w:widowControl w:val="0"/>
            </w:pPr>
          </w:p>
        </w:tc>
        <w:tc>
          <w:tcPr>
            <w:tcW w:w="846" w:type="dxa"/>
          </w:tcPr>
          <w:p w:rsidR="00B91B85" w:rsidRDefault="005D3FA7" w:rsidP="00220E66">
            <w:pPr>
              <w:widowControl w:val="0"/>
            </w:pPr>
            <w:r>
              <w:t>English</w:t>
            </w:r>
          </w:p>
        </w:tc>
        <w:tc>
          <w:tcPr>
            <w:tcW w:w="817" w:type="dxa"/>
          </w:tcPr>
          <w:p w:rsidR="00B91B85" w:rsidRDefault="005D3FA7" w:rsidP="00220E66">
            <w:pPr>
              <w:widowControl w:val="0"/>
            </w:pPr>
            <w:r>
              <w:t>Maths</w:t>
            </w:r>
          </w:p>
        </w:tc>
        <w:tc>
          <w:tcPr>
            <w:tcW w:w="1923" w:type="dxa"/>
          </w:tcPr>
          <w:p w:rsidR="00D42059" w:rsidRDefault="005D3FA7" w:rsidP="00220E66">
            <w:pPr>
              <w:widowControl w:val="0"/>
            </w:pPr>
            <w:r>
              <w:t>Biology</w:t>
            </w:r>
            <w:r w:rsidR="00564C88">
              <w:t xml:space="preserve"> </w:t>
            </w:r>
          </w:p>
          <w:p w:rsidR="005D3FA7" w:rsidRDefault="005D3FA7" w:rsidP="00220E66">
            <w:pPr>
              <w:widowControl w:val="0"/>
            </w:pPr>
            <w:r>
              <w:t xml:space="preserve">Computing </w:t>
            </w:r>
          </w:p>
          <w:p w:rsidR="005D3FA7" w:rsidRDefault="005D3FA7" w:rsidP="00220E66">
            <w:pPr>
              <w:widowControl w:val="0"/>
            </w:pPr>
            <w:r>
              <w:t>Design &amp; Man</w:t>
            </w:r>
            <w:r w:rsidR="00A3355C">
              <w:t xml:space="preserve"> </w:t>
            </w:r>
          </w:p>
          <w:p w:rsidR="005D3FA7" w:rsidRDefault="005D3FA7" w:rsidP="00220E66">
            <w:pPr>
              <w:widowControl w:val="0"/>
            </w:pPr>
            <w:r>
              <w:t>French</w:t>
            </w:r>
            <w:r w:rsidR="00A3355C">
              <w:t xml:space="preserve"> </w:t>
            </w:r>
          </w:p>
          <w:p w:rsidR="005D3FA7" w:rsidRDefault="005D3FA7" w:rsidP="00220E66">
            <w:pPr>
              <w:widowControl w:val="0"/>
            </w:pPr>
            <w:r>
              <w:t>Geography</w:t>
            </w:r>
            <w:r w:rsidR="00A3355C">
              <w:t xml:space="preserve"> </w:t>
            </w:r>
          </w:p>
          <w:p w:rsidR="005D3FA7" w:rsidRDefault="005D3FA7" w:rsidP="00220E66">
            <w:pPr>
              <w:widowControl w:val="0"/>
            </w:pPr>
            <w:r>
              <w:t>German</w:t>
            </w:r>
            <w:r w:rsidR="00A3355C">
              <w:t xml:space="preserve"> </w:t>
            </w:r>
          </w:p>
          <w:p w:rsidR="005D3FA7" w:rsidRDefault="005D3FA7" w:rsidP="00220E66">
            <w:pPr>
              <w:widowControl w:val="0"/>
            </w:pPr>
            <w:r>
              <w:t>Spanish</w:t>
            </w:r>
            <w:r w:rsidR="00564C88">
              <w:t xml:space="preserve"> </w:t>
            </w:r>
          </w:p>
          <w:p w:rsidR="005D3FA7" w:rsidRDefault="00683AF1" w:rsidP="00564C88">
            <w:pPr>
              <w:widowControl w:val="0"/>
            </w:pPr>
            <w:r>
              <w:t>Trav</w:t>
            </w:r>
            <w:r w:rsidR="00A97D76">
              <w:t>el</w:t>
            </w:r>
            <w:r w:rsidR="005D3FA7">
              <w:t xml:space="preserve"> &amp; Tourism</w:t>
            </w:r>
            <w:r>
              <w:t xml:space="preserve"> </w:t>
            </w:r>
          </w:p>
        </w:tc>
        <w:tc>
          <w:tcPr>
            <w:tcW w:w="1923" w:type="dxa"/>
          </w:tcPr>
          <w:p w:rsidR="00B91B85" w:rsidRDefault="005D3FA7" w:rsidP="00220E66">
            <w:pPr>
              <w:widowControl w:val="0"/>
            </w:pPr>
            <w:r>
              <w:t>Biology</w:t>
            </w:r>
            <w:r w:rsidR="00564C88">
              <w:t xml:space="preserve"> </w:t>
            </w:r>
          </w:p>
          <w:p w:rsidR="005D3FA7" w:rsidRDefault="005D3FA7" w:rsidP="00220E66">
            <w:pPr>
              <w:widowControl w:val="0"/>
            </w:pPr>
            <w:r>
              <w:t>Chemistry</w:t>
            </w:r>
            <w:r w:rsidR="00564C88">
              <w:t xml:space="preserve"> </w:t>
            </w:r>
          </w:p>
          <w:p w:rsidR="005D3FA7" w:rsidRDefault="005D3FA7" w:rsidP="00220E66">
            <w:pPr>
              <w:widowControl w:val="0"/>
            </w:pPr>
            <w:r>
              <w:t>Early Ed &amp; Child</w:t>
            </w:r>
            <w:r w:rsidR="00564C88">
              <w:t xml:space="preserve"> </w:t>
            </w:r>
          </w:p>
          <w:p w:rsidR="005D3FA7" w:rsidRDefault="005D3FA7" w:rsidP="00220E66">
            <w:pPr>
              <w:widowControl w:val="0"/>
            </w:pPr>
            <w:r>
              <w:t>French</w:t>
            </w:r>
          </w:p>
          <w:p w:rsidR="005D3FA7" w:rsidRDefault="005D3FA7" w:rsidP="00220E66">
            <w:pPr>
              <w:widowControl w:val="0"/>
            </w:pPr>
            <w:r>
              <w:t>Graphic Com</w:t>
            </w:r>
          </w:p>
          <w:p w:rsidR="005D3FA7" w:rsidRDefault="005D3FA7" w:rsidP="00220E66">
            <w:pPr>
              <w:widowControl w:val="0"/>
            </w:pPr>
            <w:r>
              <w:t>Physics</w:t>
            </w:r>
          </w:p>
          <w:p w:rsidR="005D3FA7" w:rsidRDefault="005D3FA7" w:rsidP="00220E66">
            <w:pPr>
              <w:widowControl w:val="0"/>
            </w:pPr>
            <w:r>
              <w:t>Rural (John Muir)</w:t>
            </w:r>
            <w:r w:rsidR="00564C88">
              <w:t xml:space="preserve"> </w:t>
            </w:r>
          </w:p>
        </w:tc>
        <w:tc>
          <w:tcPr>
            <w:tcW w:w="1923" w:type="dxa"/>
          </w:tcPr>
          <w:p w:rsidR="00B91B85" w:rsidRDefault="00A91985" w:rsidP="00220E66">
            <w:pPr>
              <w:widowControl w:val="0"/>
            </w:pPr>
            <w:r>
              <w:t xml:space="preserve">Business </w:t>
            </w:r>
          </w:p>
          <w:p w:rsidR="005D3FA7" w:rsidRDefault="005D3FA7" w:rsidP="00220E66">
            <w:pPr>
              <w:widowControl w:val="0"/>
            </w:pPr>
            <w:r>
              <w:t>Geography</w:t>
            </w:r>
            <w:r w:rsidR="00564C88">
              <w:t xml:space="preserve"> </w:t>
            </w:r>
          </w:p>
          <w:p w:rsidR="005D3FA7" w:rsidRDefault="005D3FA7" w:rsidP="00220E66">
            <w:pPr>
              <w:widowControl w:val="0"/>
            </w:pPr>
            <w:r>
              <w:t>History</w:t>
            </w:r>
            <w:r w:rsidR="00564C88">
              <w:t xml:space="preserve"> </w:t>
            </w:r>
          </w:p>
          <w:p w:rsidR="005D3FA7" w:rsidRDefault="005D3FA7" w:rsidP="00220E66">
            <w:pPr>
              <w:widowControl w:val="0"/>
            </w:pPr>
            <w:r>
              <w:t>Modern Studies</w:t>
            </w:r>
          </w:p>
          <w:p w:rsidR="005D3FA7" w:rsidRDefault="005D3FA7" w:rsidP="00220E66">
            <w:pPr>
              <w:widowControl w:val="0"/>
            </w:pPr>
            <w:r>
              <w:t>RMPS</w:t>
            </w:r>
            <w:r w:rsidR="00564C88">
              <w:t xml:space="preserve"> </w:t>
            </w:r>
          </w:p>
          <w:p w:rsidR="005D3FA7" w:rsidRDefault="005D3FA7" w:rsidP="00220E66">
            <w:pPr>
              <w:widowControl w:val="0"/>
            </w:pPr>
            <w:r>
              <w:t>Spanish</w:t>
            </w:r>
            <w:r w:rsidR="00564C88">
              <w:t xml:space="preserve"> </w:t>
            </w:r>
          </w:p>
        </w:tc>
        <w:tc>
          <w:tcPr>
            <w:tcW w:w="1923" w:type="dxa"/>
          </w:tcPr>
          <w:p w:rsidR="00926025" w:rsidRDefault="005D3FA7" w:rsidP="00D42059">
            <w:pPr>
              <w:widowControl w:val="0"/>
            </w:pPr>
            <w:r>
              <w:t>Art</w:t>
            </w:r>
            <w:r w:rsidR="00564C88">
              <w:t xml:space="preserve"> </w:t>
            </w:r>
            <w:r w:rsidR="00116CD6">
              <w:t>&amp; Design</w:t>
            </w:r>
          </w:p>
          <w:p w:rsidR="005D3FA7" w:rsidRDefault="005D3FA7" w:rsidP="00D42059">
            <w:pPr>
              <w:widowControl w:val="0"/>
            </w:pPr>
            <w:r>
              <w:t>Hospitality</w:t>
            </w:r>
            <w:r w:rsidR="00564C88">
              <w:t xml:space="preserve"> </w:t>
            </w:r>
          </w:p>
          <w:p w:rsidR="005D3FA7" w:rsidRDefault="005D3FA7" w:rsidP="00D42059">
            <w:pPr>
              <w:widowControl w:val="0"/>
            </w:pPr>
            <w:r>
              <w:t>Music</w:t>
            </w:r>
            <w:r w:rsidR="00564C88">
              <w:t xml:space="preserve"> </w:t>
            </w:r>
          </w:p>
          <w:p w:rsidR="005D3FA7" w:rsidRDefault="005D3FA7" w:rsidP="00D42059">
            <w:pPr>
              <w:widowControl w:val="0"/>
            </w:pPr>
            <w:r>
              <w:t>Music Technology</w:t>
            </w:r>
            <w:r w:rsidR="00A3355C">
              <w:t xml:space="preserve"> </w:t>
            </w:r>
          </w:p>
          <w:p w:rsidR="005D3FA7" w:rsidRDefault="005D3FA7" w:rsidP="00D42059">
            <w:pPr>
              <w:widowControl w:val="0"/>
            </w:pPr>
            <w:r>
              <w:t>PE Games</w:t>
            </w:r>
            <w:r w:rsidR="00564C88">
              <w:t xml:space="preserve"> </w:t>
            </w:r>
          </w:p>
          <w:p w:rsidR="00016B29" w:rsidRDefault="005D3FA7" w:rsidP="00D42059">
            <w:pPr>
              <w:widowControl w:val="0"/>
            </w:pPr>
            <w:r>
              <w:t>PE Aesthetic</w:t>
            </w:r>
            <w:r w:rsidR="00564C88">
              <w:t xml:space="preserve"> </w:t>
            </w:r>
          </w:p>
          <w:p w:rsidR="005D3FA7" w:rsidRDefault="00564C88" w:rsidP="00D42059">
            <w:pPr>
              <w:widowControl w:val="0"/>
            </w:pPr>
            <w:r>
              <w:t>Duke of Edinburgh</w:t>
            </w:r>
          </w:p>
        </w:tc>
        <w:tc>
          <w:tcPr>
            <w:tcW w:w="1923" w:type="dxa"/>
          </w:tcPr>
          <w:p w:rsidR="00B91B85" w:rsidRDefault="005D3FA7" w:rsidP="00B91B85">
            <w:pPr>
              <w:widowControl w:val="0"/>
            </w:pPr>
            <w:r>
              <w:t>Administration</w:t>
            </w:r>
            <w:r w:rsidR="00564C88">
              <w:t xml:space="preserve"> </w:t>
            </w:r>
          </w:p>
          <w:p w:rsidR="005D3FA7" w:rsidRDefault="005D3FA7" w:rsidP="00B91B85">
            <w:pPr>
              <w:widowControl w:val="0"/>
            </w:pPr>
            <w:r>
              <w:t>Biology</w:t>
            </w:r>
            <w:r w:rsidR="00564C88">
              <w:t xml:space="preserve"> </w:t>
            </w:r>
          </w:p>
          <w:p w:rsidR="005D3FA7" w:rsidRDefault="005D3FA7" w:rsidP="00B91B85">
            <w:pPr>
              <w:widowControl w:val="0"/>
            </w:pPr>
            <w:r>
              <w:t>Computing</w:t>
            </w:r>
            <w:r w:rsidR="00564C88">
              <w:t xml:space="preserve"> </w:t>
            </w:r>
          </w:p>
          <w:p w:rsidR="000437FA" w:rsidRDefault="000437FA" w:rsidP="00B91B85">
            <w:pPr>
              <w:widowControl w:val="0"/>
            </w:pPr>
            <w:r>
              <w:t>Dance</w:t>
            </w:r>
          </w:p>
          <w:p w:rsidR="005D3FA7" w:rsidRDefault="005D3FA7" w:rsidP="00B91B85">
            <w:pPr>
              <w:widowControl w:val="0"/>
            </w:pPr>
            <w:r>
              <w:t>Design</w:t>
            </w:r>
            <w:r w:rsidR="00564C88">
              <w:t xml:space="preserve"> </w:t>
            </w:r>
          </w:p>
          <w:p w:rsidR="005D3FA7" w:rsidRDefault="005D3FA7" w:rsidP="00B91B85">
            <w:pPr>
              <w:widowControl w:val="0"/>
            </w:pPr>
            <w:r>
              <w:t>Graphic Com</w:t>
            </w:r>
            <w:r w:rsidR="00564C88">
              <w:t xml:space="preserve"> </w:t>
            </w:r>
          </w:p>
          <w:p w:rsidR="005D3FA7" w:rsidRDefault="005D3FA7" w:rsidP="00B91B85">
            <w:pPr>
              <w:widowControl w:val="0"/>
            </w:pPr>
            <w:r>
              <w:t>Hospitality</w:t>
            </w:r>
            <w:r w:rsidR="00564C88">
              <w:t xml:space="preserve"> </w:t>
            </w:r>
          </w:p>
          <w:p w:rsidR="00B90007" w:rsidRDefault="005D3FA7" w:rsidP="00B91B85">
            <w:pPr>
              <w:widowControl w:val="0"/>
            </w:pPr>
            <w:r>
              <w:t>Spanish</w:t>
            </w:r>
            <w:r w:rsidR="00564C88">
              <w:t xml:space="preserve"> </w:t>
            </w:r>
          </w:p>
          <w:p w:rsidR="005D3FA7" w:rsidRDefault="00564C88" w:rsidP="00B91B85">
            <w:pPr>
              <w:widowControl w:val="0"/>
            </w:pPr>
            <w:r>
              <w:t xml:space="preserve">Drama </w:t>
            </w:r>
          </w:p>
        </w:tc>
        <w:tc>
          <w:tcPr>
            <w:tcW w:w="1923" w:type="dxa"/>
          </w:tcPr>
          <w:p w:rsidR="00B91B85" w:rsidRDefault="0011547A" w:rsidP="005D56A3">
            <w:pPr>
              <w:widowControl w:val="0"/>
            </w:pPr>
            <w:r>
              <w:t>Art</w:t>
            </w:r>
            <w:r w:rsidR="00564C88">
              <w:t xml:space="preserve"> </w:t>
            </w:r>
            <w:r w:rsidR="00116CD6">
              <w:t>&amp; Design</w:t>
            </w:r>
          </w:p>
          <w:p w:rsidR="0011547A" w:rsidRDefault="0011547A" w:rsidP="005D56A3">
            <w:pPr>
              <w:widowControl w:val="0"/>
            </w:pPr>
            <w:r>
              <w:t>Biology</w:t>
            </w:r>
            <w:r w:rsidR="00564C88">
              <w:t xml:space="preserve"> </w:t>
            </w:r>
          </w:p>
          <w:p w:rsidR="0011547A" w:rsidRDefault="0011547A" w:rsidP="005D56A3">
            <w:pPr>
              <w:widowControl w:val="0"/>
            </w:pPr>
            <w:r>
              <w:t>Chemistry</w:t>
            </w:r>
            <w:r w:rsidR="00564C88">
              <w:t xml:space="preserve"> </w:t>
            </w:r>
          </w:p>
          <w:p w:rsidR="0011547A" w:rsidRDefault="0011547A" w:rsidP="005D56A3">
            <w:pPr>
              <w:widowControl w:val="0"/>
            </w:pPr>
            <w:r>
              <w:t>Computing</w:t>
            </w:r>
            <w:r w:rsidR="00564C88">
              <w:t xml:space="preserve"> </w:t>
            </w:r>
          </w:p>
          <w:p w:rsidR="00A91985" w:rsidRDefault="00A91985" w:rsidP="005D56A3">
            <w:pPr>
              <w:widowControl w:val="0"/>
            </w:pPr>
            <w:r>
              <w:t xml:space="preserve">Early Ed &amp; Child </w:t>
            </w:r>
          </w:p>
          <w:p w:rsidR="0011547A" w:rsidRDefault="0011547A" w:rsidP="005D56A3">
            <w:pPr>
              <w:widowControl w:val="0"/>
            </w:pPr>
            <w:r>
              <w:t>Modern Studies</w:t>
            </w:r>
            <w:r w:rsidR="00564C88">
              <w:t xml:space="preserve"> </w:t>
            </w:r>
          </w:p>
          <w:p w:rsidR="0011547A" w:rsidRDefault="0011547A" w:rsidP="005D56A3">
            <w:pPr>
              <w:widowControl w:val="0"/>
            </w:pPr>
            <w:r>
              <w:t>Music</w:t>
            </w:r>
            <w:r w:rsidR="00564C88">
              <w:t xml:space="preserve"> </w:t>
            </w:r>
          </w:p>
          <w:p w:rsidR="0011547A" w:rsidRDefault="0011547A" w:rsidP="005D56A3">
            <w:pPr>
              <w:widowControl w:val="0"/>
            </w:pPr>
            <w:r>
              <w:t>Music Technology</w:t>
            </w:r>
            <w:r w:rsidR="00564C88">
              <w:t xml:space="preserve"> </w:t>
            </w:r>
          </w:p>
        </w:tc>
        <w:tc>
          <w:tcPr>
            <w:tcW w:w="1924" w:type="dxa"/>
          </w:tcPr>
          <w:p w:rsidR="00327C70" w:rsidRDefault="0011547A" w:rsidP="00220E66">
            <w:pPr>
              <w:widowControl w:val="0"/>
            </w:pPr>
            <w:r>
              <w:t>Art</w:t>
            </w:r>
            <w:r w:rsidR="00564C88">
              <w:t xml:space="preserve"> </w:t>
            </w:r>
            <w:r w:rsidR="00116CD6">
              <w:t>&amp; Design</w:t>
            </w:r>
          </w:p>
          <w:p w:rsidR="0011547A" w:rsidRDefault="0011547A" w:rsidP="00220E66">
            <w:pPr>
              <w:widowControl w:val="0"/>
            </w:pPr>
            <w:r>
              <w:t>Biology</w:t>
            </w:r>
            <w:r w:rsidR="00564C88">
              <w:t xml:space="preserve"> </w:t>
            </w:r>
          </w:p>
          <w:p w:rsidR="0011547A" w:rsidRDefault="0011547A" w:rsidP="00220E66">
            <w:pPr>
              <w:widowControl w:val="0"/>
            </w:pPr>
            <w:r>
              <w:t>Chemistry</w:t>
            </w:r>
            <w:r w:rsidR="00564C88">
              <w:t xml:space="preserve"> </w:t>
            </w:r>
          </w:p>
          <w:p w:rsidR="0011547A" w:rsidRDefault="0011547A" w:rsidP="00220E66">
            <w:pPr>
              <w:widowControl w:val="0"/>
            </w:pPr>
            <w:r>
              <w:t>Dance</w:t>
            </w:r>
            <w:r w:rsidR="00564C88">
              <w:t xml:space="preserve"> </w:t>
            </w:r>
          </w:p>
          <w:p w:rsidR="0011547A" w:rsidRDefault="0011547A" w:rsidP="00220E66">
            <w:pPr>
              <w:widowControl w:val="0"/>
            </w:pPr>
            <w:r>
              <w:t>Geography</w:t>
            </w:r>
            <w:r w:rsidR="00564C88">
              <w:t xml:space="preserve"> </w:t>
            </w:r>
          </w:p>
          <w:p w:rsidR="0011547A" w:rsidRDefault="0011547A" w:rsidP="00220E66">
            <w:pPr>
              <w:widowControl w:val="0"/>
            </w:pPr>
            <w:r>
              <w:t>History</w:t>
            </w:r>
            <w:r w:rsidR="00564C88">
              <w:t xml:space="preserve"> </w:t>
            </w:r>
          </w:p>
          <w:p w:rsidR="0011547A" w:rsidRDefault="0011547A" w:rsidP="00220E66">
            <w:pPr>
              <w:widowControl w:val="0"/>
            </w:pPr>
            <w:r>
              <w:t>PE Games</w:t>
            </w:r>
            <w:r w:rsidR="00564C88">
              <w:t xml:space="preserve"> </w:t>
            </w:r>
          </w:p>
          <w:p w:rsidR="0011547A" w:rsidRDefault="0011547A" w:rsidP="00220E66">
            <w:pPr>
              <w:widowControl w:val="0"/>
            </w:pPr>
            <w:r>
              <w:t>Physics</w:t>
            </w:r>
            <w:r w:rsidR="00564C88">
              <w:t xml:space="preserve"> </w:t>
            </w:r>
          </w:p>
        </w:tc>
      </w:tr>
      <w:tr w:rsidR="00B91B85" w:rsidTr="00683AF1">
        <w:trPr>
          <w:trHeight w:val="244"/>
        </w:trPr>
        <w:tc>
          <w:tcPr>
            <w:tcW w:w="893" w:type="dxa"/>
          </w:tcPr>
          <w:p w:rsidR="00B91B85" w:rsidRPr="000F796F" w:rsidRDefault="00564C88" w:rsidP="00683AF1">
            <w:pPr>
              <w:widowControl w:val="0"/>
              <w:rPr>
                <w:b/>
              </w:rPr>
            </w:pPr>
            <w:r>
              <w:rPr>
                <w:b/>
              </w:rPr>
              <w:t>Subject Selection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:rsidR="00B91B85" w:rsidRPr="000F796F" w:rsidRDefault="005D3FA7" w:rsidP="000F796F">
            <w:pPr>
              <w:widowControl w:val="0"/>
              <w:jc w:val="center"/>
              <w:rPr>
                <w:b/>
              </w:rPr>
            </w:pPr>
            <w:r>
              <w:t>English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B91B85" w:rsidRPr="000F796F" w:rsidRDefault="005D3FA7" w:rsidP="00683AF1">
            <w:pPr>
              <w:widowControl w:val="0"/>
              <w:tabs>
                <w:tab w:val="left" w:pos="195"/>
              </w:tabs>
              <w:jc w:val="center"/>
              <w:rPr>
                <w:b/>
              </w:rPr>
            </w:pPr>
            <w:r>
              <w:t>Maths</w:t>
            </w:r>
          </w:p>
        </w:tc>
        <w:tc>
          <w:tcPr>
            <w:tcW w:w="1923" w:type="dxa"/>
          </w:tcPr>
          <w:p w:rsidR="000F796F" w:rsidRDefault="000F796F" w:rsidP="000F796F">
            <w:pPr>
              <w:widowControl w:val="0"/>
              <w:jc w:val="center"/>
            </w:pPr>
          </w:p>
        </w:tc>
        <w:tc>
          <w:tcPr>
            <w:tcW w:w="1923" w:type="dxa"/>
          </w:tcPr>
          <w:p w:rsidR="00B91B85" w:rsidRDefault="00B91B85" w:rsidP="000F796F">
            <w:pPr>
              <w:widowControl w:val="0"/>
              <w:jc w:val="center"/>
            </w:pPr>
          </w:p>
        </w:tc>
        <w:tc>
          <w:tcPr>
            <w:tcW w:w="1923" w:type="dxa"/>
          </w:tcPr>
          <w:p w:rsidR="00B91B85" w:rsidRDefault="00B91B85" w:rsidP="000F796F">
            <w:pPr>
              <w:widowControl w:val="0"/>
              <w:jc w:val="center"/>
            </w:pPr>
          </w:p>
        </w:tc>
        <w:tc>
          <w:tcPr>
            <w:tcW w:w="1923" w:type="dxa"/>
          </w:tcPr>
          <w:p w:rsidR="00B91B85" w:rsidRDefault="00B91B85" w:rsidP="00016B29">
            <w:pPr>
              <w:widowControl w:val="0"/>
              <w:jc w:val="center"/>
            </w:pPr>
          </w:p>
        </w:tc>
        <w:tc>
          <w:tcPr>
            <w:tcW w:w="1923" w:type="dxa"/>
          </w:tcPr>
          <w:p w:rsidR="00B91B85" w:rsidRDefault="00B91B85" w:rsidP="000F796F">
            <w:pPr>
              <w:widowControl w:val="0"/>
              <w:jc w:val="center"/>
            </w:pPr>
          </w:p>
        </w:tc>
        <w:tc>
          <w:tcPr>
            <w:tcW w:w="1923" w:type="dxa"/>
          </w:tcPr>
          <w:p w:rsidR="00B91B85" w:rsidRDefault="00B91B85" w:rsidP="000F796F">
            <w:pPr>
              <w:widowControl w:val="0"/>
              <w:jc w:val="center"/>
            </w:pPr>
          </w:p>
        </w:tc>
        <w:tc>
          <w:tcPr>
            <w:tcW w:w="1924" w:type="dxa"/>
          </w:tcPr>
          <w:p w:rsidR="00B91B85" w:rsidRDefault="00B91B85" w:rsidP="000F796F">
            <w:pPr>
              <w:widowControl w:val="0"/>
              <w:jc w:val="center"/>
            </w:pPr>
          </w:p>
        </w:tc>
      </w:tr>
    </w:tbl>
    <w:p w:rsidR="00683AF1" w:rsidRDefault="00683AF1" w:rsidP="00683AF1">
      <w:pPr>
        <w:widowControl w:val="0"/>
        <w:spacing w:after="0"/>
        <w:rPr>
          <w:b/>
        </w:rPr>
      </w:pPr>
    </w:p>
    <w:p w:rsidR="00683AF1" w:rsidRDefault="00683AF1" w:rsidP="00683AF1">
      <w:pPr>
        <w:widowControl w:val="0"/>
        <w:spacing w:after="0"/>
        <w:rPr>
          <w:b/>
        </w:rPr>
      </w:pPr>
      <w:r>
        <w:rPr>
          <w:b/>
        </w:rPr>
        <w:t xml:space="preserve">Use the table below as a guide to ensure all 8 curricular areas are </w:t>
      </w:r>
      <w:r w:rsidR="009A3E67">
        <w:rPr>
          <w:b/>
        </w:rPr>
        <w:t>represented in the options above</w:t>
      </w:r>
      <w:r w:rsidR="00AC43D5">
        <w:rPr>
          <w:b/>
        </w:rPr>
        <w:t xml:space="preserve">.  Please circle the course </w:t>
      </w:r>
      <w:r w:rsidR="009A3E67">
        <w:rPr>
          <w:b/>
        </w:rPr>
        <w:t>selected</w:t>
      </w:r>
      <w:r>
        <w:rPr>
          <w:b/>
        </w:rPr>
        <w:t>:</w:t>
      </w:r>
    </w:p>
    <w:tbl>
      <w:tblPr>
        <w:tblStyle w:val="TableGrid"/>
        <w:tblW w:w="15144" w:type="dxa"/>
        <w:tblLook w:val="04A0" w:firstRow="1" w:lastRow="0" w:firstColumn="1" w:lastColumn="0" w:noHBand="0" w:noVBand="1"/>
      </w:tblPr>
      <w:tblGrid>
        <w:gridCol w:w="1892"/>
        <w:gridCol w:w="1892"/>
        <w:gridCol w:w="1892"/>
        <w:gridCol w:w="1892"/>
        <w:gridCol w:w="1894"/>
        <w:gridCol w:w="1894"/>
        <w:gridCol w:w="1894"/>
        <w:gridCol w:w="1894"/>
      </w:tblGrid>
      <w:tr w:rsidR="00AC43D5" w:rsidTr="009A3E67">
        <w:trPr>
          <w:trHeight w:val="284"/>
        </w:trPr>
        <w:tc>
          <w:tcPr>
            <w:tcW w:w="1892" w:type="dxa"/>
            <w:shd w:val="clear" w:color="auto" w:fill="D9D9D9" w:themeFill="background1" w:themeFillShade="D9"/>
          </w:tcPr>
          <w:p w:rsidR="00AC43D5" w:rsidRDefault="00AC43D5" w:rsidP="00AC43D5">
            <w:pPr>
              <w:widowControl w:val="0"/>
              <w:rPr>
                <w:b/>
              </w:rPr>
            </w:pPr>
            <w:r>
              <w:rPr>
                <w:b/>
              </w:rPr>
              <w:t>Expressive Arts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:rsidR="00AC43D5" w:rsidRDefault="00AC43D5" w:rsidP="00AC43D5">
            <w:pPr>
              <w:widowControl w:val="0"/>
              <w:rPr>
                <w:b/>
              </w:rPr>
            </w:pPr>
            <w:r>
              <w:rPr>
                <w:b/>
              </w:rPr>
              <w:t>Health &amp; WB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:rsidR="00AC43D5" w:rsidRDefault="00AC43D5" w:rsidP="00AC43D5">
            <w:pPr>
              <w:widowControl w:val="0"/>
              <w:rPr>
                <w:b/>
              </w:rPr>
            </w:pPr>
            <w:r>
              <w:rPr>
                <w:b/>
              </w:rPr>
              <w:t>Languages</w:t>
            </w:r>
          </w:p>
        </w:tc>
        <w:tc>
          <w:tcPr>
            <w:tcW w:w="1892" w:type="dxa"/>
            <w:shd w:val="clear" w:color="auto" w:fill="D9D9D9" w:themeFill="background1" w:themeFillShade="D9"/>
          </w:tcPr>
          <w:p w:rsidR="00AC43D5" w:rsidRDefault="00AC43D5" w:rsidP="00AC43D5">
            <w:pPr>
              <w:widowControl w:val="0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AC43D5" w:rsidRDefault="00AC43D5" w:rsidP="00AC43D5">
            <w:pPr>
              <w:widowControl w:val="0"/>
              <w:rPr>
                <w:b/>
              </w:rPr>
            </w:pPr>
            <w:r>
              <w:rPr>
                <w:b/>
              </w:rPr>
              <w:t>RMPS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AC43D5" w:rsidRDefault="00AC43D5" w:rsidP="00AC43D5">
            <w:pPr>
              <w:widowControl w:val="0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AC43D5" w:rsidRDefault="00AC43D5" w:rsidP="00AC43D5">
            <w:pPr>
              <w:widowControl w:val="0"/>
              <w:rPr>
                <w:b/>
              </w:rPr>
            </w:pPr>
            <w:r>
              <w:rPr>
                <w:b/>
              </w:rPr>
              <w:t>Social Subjects</w:t>
            </w:r>
          </w:p>
        </w:tc>
        <w:tc>
          <w:tcPr>
            <w:tcW w:w="1894" w:type="dxa"/>
            <w:shd w:val="clear" w:color="auto" w:fill="D9D9D9" w:themeFill="background1" w:themeFillShade="D9"/>
          </w:tcPr>
          <w:p w:rsidR="00AC43D5" w:rsidRDefault="00AC43D5" w:rsidP="00AC43D5">
            <w:pPr>
              <w:widowControl w:val="0"/>
              <w:rPr>
                <w:b/>
              </w:rPr>
            </w:pPr>
            <w:r>
              <w:rPr>
                <w:b/>
              </w:rPr>
              <w:t>Technologies</w:t>
            </w:r>
          </w:p>
        </w:tc>
      </w:tr>
      <w:tr w:rsidR="00AC43D5" w:rsidTr="00AC43D5">
        <w:trPr>
          <w:trHeight w:val="1678"/>
        </w:trPr>
        <w:tc>
          <w:tcPr>
            <w:tcW w:w="1892" w:type="dxa"/>
          </w:tcPr>
          <w:p w:rsidR="00AC43D5" w:rsidRPr="009A3E67" w:rsidRDefault="00AC43D5" w:rsidP="00AC43D5">
            <w:pPr>
              <w:widowControl w:val="0"/>
            </w:pPr>
            <w:bookmarkStart w:id="0" w:name="_GoBack"/>
            <w:r w:rsidRPr="009A3E67">
              <w:t>Art &amp; Design</w:t>
            </w:r>
          </w:p>
          <w:p w:rsidR="00AC43D5" w:rsidRPr="009A3E67" w:rsidRDefault="00AC43D5" w:rsidP="00AC43D5">
            <w:pPr>
              <w:widowControl w:val="0"/>
              <w:spacing w:line="276" w:lineRule="auto"/>
            </w:pPr>
            <w:r w:rsidRPr="009A3E67">
              <w:t>Dance</w:t>
            </w:r>
          </w:p>
          <w:p w:rsidR="00AC43D5" w:rsidRPr="009A3E67" w:rsidRDefault="00AC43D5" w:rsidP="00AC43D5">
            <w:pPr>
              <w:widowControl w:val="0"/>
            </w:pPr>
            <w:r w:rsidRPr="009A3E67">
              <w:t>Music</w:t>
            </w:r>
          </w:p>
          <w:p w:rsidR="00AC43D5" w:rsidRPr="009A3E67" w:rsidRDefault="00AC43D5" w:rsidP="00AC43D5">
            <w:pPr>
              <w:widowControl w:val="0"/>
            </w:pPr>
            <w:r w:rsidRPr="009A3E67">
              <w:t>Music Tech</w:t>
            </w:r>
            <w:bookmarkEnd w:id="0"/>
          </w:p>
        </w:tc>
        <w:tc>
          <w:tcPr>
            <w:tcW w:w="1892" w:type="dxa"/>
          </w:tcPr>
          <w:p w:rsidR="009A3E67" w:rsidRDefault="009A3E67" w:rsidP="00AC43D5">
            <w:pPr>
              <w:widowControl w:val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48895</wp:posOffset>
                      </wp:positionV>
                      <wp:extent cx="762000" cy="4762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A3E67" w:rsidRDefault="009A3E67" w:rsidP="009A3E67">
                                  <w:pPr>
                                    <w:widowControl w:val="0"/>
                                    <w:spacing w:after="0"/>
                                  </w:pPr>
                                  <w:r w:rsidRPr="009A3E67">
                                    <w:t>Core PE</w:t>
                                  </w:r>
                                </w:p>
                                <w:p w:rsidR="009A3E67" w:rsidRPr="009A3E67" w:rsidRDefault="009A3E67" w:rsidP="009A3E67">
                                  <w:pPr>
                                    <w:widowControl w:val="0"/>
                                    <w:spacing w:after="0"/>
                                  </w:pPr>
                                  <w:r>
                                    <w:t>Core PSE</w:t>
                                  </w:r>
                                </w:p>
                                <w:p w:rsidR="009A3E67" w:rsidRDefault="009A3E67" w:rsidP="009A3E67">
                                  <w:pPr>
                                    <w:widowControl w:val="0"/>
                                  </w:pPr>
                                </w:p>
                                <w:p w:rsidR="009A3E67" w:rsidRDefault="009A3E67" w:rsidP="009A3E67">
                                  <w:pPr>
                                    <w:widowControl w:val="0"/>
                                  </w:pPr>
                                </w:p>
                                <w:p w:rsidR="009A3E67" w:rsidRPr="009A3E67" w:rsidRDefault="009A3E67" w:rsidP="009A3E67">
                                  <w:pPr>
                                    <w:widowControl w:val="0"/>
                                  </w:pPr>
                                  <w:r w:rsidRPr="009A3E67">
                                    <w:t>Core PSE</w:t>
                                  </w:r>
                                </w:p>
                                <w:p w:rsidR="009A3E67" w:rsidRDefault="009A3E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.25pt;margin-top:3.85pt;width:60pt;height:3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" fillcolor="white [3201]" strokeweight=".5pt">
                      <v:textbox>
                        <w:txbxContent>
                          <w:p w:rsidR="009A3E67" w:rsidRDefault="009A3E67" w:rsidP="009A3E67">
                            <w:pPr>
                              <w:widowControl w:val="0"/>
                              <w:spacing w:after="0"/>
                            </w:pPr>
                            <w:r w:rsidRPr="009A3E67">
                              <w:t>Core PE</w:t>
                            </w:r>
                          </w:p>
                          <w:p w:rsidR="009A3E67" w:rsidRPr="009A3E67" w:rsidRDefault="009A3E67" w:rsidP="009A3E67">
                            <w:pPr>
                              <w:widowControl w:val="0"/>
                              <w:spacing w:after="0"/>
                            </w:pPr>
                            <w:r>
                              <w:t>Core PSE</w:t>
                            </w:r>
                          </w:p>
                          <w:p w:rsidR="009A3E67" w:rsidRDefault="009A3E67" w:rsidP="009A3E67">
                            <w:pPr>
                              <w:widowControl w:val="0"/>
                            </w:pPr>
                          </w:p>
                          <w:p w:rsidR="009A3E67" w:rsidRDefault="009A3E67" w:rsidP="009A3E67">
                            <w:pPr>
                              <w:widowControl w:val="0"/>
                            </w:pPr>
                          </w:p>
                          <w:p w:rsidR="009A3E67" w:rsidRPr="009A3E67" w:rsidRDefault="009A3E67" w:rsidP="009A3E67">
                            <w:pPr>
                              <w:widowControl w:val="0"/>
                            </w:pPr>
                            <w:r w:rsidRPr="009A3E67">
                              <w:t>Core PSE</w:t>
                            </w:r>
                          </w:p>
                          <w:p w:rsidR="009A3E67" w:rsidRDefault="009A3E67"/>
                        </w:txbxContent>
                      </v:textbox>
                    </v:shape>
                  </w:pict>
                </mc:Fallback>
              </mc:AlternateContent>
            </w:r>
          </w:p>
          <w:p w:rsidR="009A3E67" w:rsidRDefault="009A3E67" w:rsidP="00AC43D5">
            <w:pPr>
              <w:widowControl w:val="0"/>
            </w:pPr>
          </w:p>
          <w:p w:rsidR="00AC43D5" w:rsidRPr="009A3E67" w:rsidRDefault="00AC43D5" w:rsidP="00AC43D5">
            <w:pPr>
              <w:widowControl w:val="0"/>
              <w:spacing w:line="276" w:lineRule="auto"/>
            </w:pPr>
            <w:r w:rsidRPr="009A3E67">
              <w:t>PE Aesthetics</w:t>
            </w:r>
          </w:p>
          <w:p w:rsidR="009A3E67" w:rsidRDefault="009A3E67" w:rsidP="00AC43D5">
            <w:pPr>
              <w:widowControl w:val="0"/>
            </w:pPr>
            <w:r>
              <w:t>PE Aesthetics</w:t>
            </w:r>
          </w:p>
          <w:p w:rsidR="00AC43D5" w:rsidRPr="009A3E67" w:rsidRDefault="00AC43D5" w:rsidP="00AC43D5">
            <w:pPr>
              <w:widowControl w:val="0"/>
            </w:pPr>
            <w:r w:rsidRPr="009A3E67">
              <w:t>PE Games</w:t>
            </w:r>
          </w:p>
        </w:tc>
        <w:tc>
          <w:tcPr>
            <w:tcW w:w="1892" w:type="dxa"/>
          </w:tcPr>
          <w:p w:rsidR="00AC43D5" w:rsidRPr="009A3E67" w:rsidRDefault="00AC43D5" w:rsidP="00AC43D5">
            <w:pPr>
              <w:widowControl w:val="0"/>
            </w:pPr>
            <w:r w:rsidRPr="009A3E67">
              <w:t>French</w:t>
            </w:r>
          </w:p>
          <w:p w:rsidR="00AC43D5" w:rsidRPr="009A3E67" w:rsidRDefault="00AC43D5" w:rsidP="00AC43D5">
            <w:pPr>
              <w:widowControl w:val="0"/>
            </w:pPr>
            <w:r w:rsidRPr="009A3E67">
              <w:t>German</w:t>
            </w:r>
          </w:p>
          <w:p w:rsidR="00AC43D5" w:rsidRPr="009A3E67" w:rsidRDefault="00AC43D5" w:rsidP="00AC43D5">
            <w:pPr>
              <w:widowControl w:val="0"/>
            </w:pPr>
            <w:r w:rsidRPr="009A3E67">
              <w:t>Spanish</w:t>
            </w:r>
          </w:p>
        </w:tc>
        <w:tc>
          <w:tcPr>
            <w:tcW w:w="1892" w:type="dxa"/>
          </w:tcPr>
          <w:p w:rsidR="00AC43D5" w:rsidRPr="009A3E67" w:rsidRDefault="009A3E67" w:rsidP="00AC43D5">
            <w:pPr>
              <w:widowControl w:val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67945</wp:posOffset>
                      </wp:positionV>
                      <wp:extent cx="619125" cy="2571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A3E67" w:rsidRDefault="009A3E67">
                                  <w:r>
                                    <w:t>Maths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3.8pt;margin-top:5.35pt;width:48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" fillcolor="white [3201]" strokeweight=".5pt">
                      <v:textbox>
                        <w:txbxContent>
                          <w:p w:rsidR="009A3E67" w:rsidRDefault="009A3E67">
                            <w:r>
                              <w:t>Maths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4" w:type="dxa"/>
          </w:tcPr>
          <w:p w:rsidR="009A3E67" w:rsidRDefault="009A3E67" w:rsidP="00AC43D5">
            <w:pPr>
              <w:widowControl w:val="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58420</wp:posOffset>
                      </wp:positionV>
                      <wp:extent cx="838200" cy="25717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A3E67" w:rsidRPr="009A3E67" w:rsidRDefault="009A3E67" w:rsidP="009A3E67">
                                  <w:pPr>
                                    <w:widowControl w:val="0"/>
                                  </w:pPr>
                                  <w:r w:rsidRPr="009A3E67">
                                    <w:t>Core RMPS</w:t>
                                  </w:r>
                                </w:p>
                                <w:p w:rsidR="009A3E67" w:rsidRDefault="009A3E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29" type="#_x0000_t202" style="position:absolute;margin-left:-.8pt;margin-top:4.6pt;width:66pt;height:20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" fillcolor="white [3201]" strokeweight=".5pt">
                      <v:textbox>
                        <w:txbxContent>
                          <w:p w:rsidR="009A3E67" w:rsidRPr="009A3E67" w:rsidRDefault="009A3E67" w:rsidP="009A3E67">
                            <w:pPr>
                              <w:widowControl w:val="0"/>
                            </w:pPr>
                            <w:r w:rsidRPr="009A3E67">
                              <w:t>Core RMPS</w:t>
                            </w:r>
                          </w:p>
                          <w:p w:rsidR="009A3E67" w:rsidRDefault="009A3E67"/>
                        </w:txbxContent>
                      </v:textbox>
                    </v:shape>
                  </w:pict>
                </mc:Fallback>
              </mc:AlternateContent>
            </w:r>
          </w:p>
          <w:p w:rsidR="009A3E67" w:rsidRDefault="009A3E67" w:rsidP="00AC43D5">
            <w:pPr>
              <w:widowControl w:val="0"/>
            </w:pPr>
          </w:p>
          <w:p w:rsidR="00AC43D5" w:rsidRPr="009A3E67" w:rsidRDefault="00AC43D5" w:rsidP="009A3E67">
            <w:pPr>
              <w:widowControl w:val="0"/>
            </w:pPr>
          </w:p>
        </w:tc>
        <w:tc>
          <w:tcPr>
            <w:tcW w:w="1894" w:type="dxa"/>
          </w:tcPr>
          <w:p w:rsidR="00AC43D5" w:rsidRPr="009A3E67" w:rsidRDefault="00AC43D5" w:rsidP="00AC43D5">
            <w:pPr>
              <w:widowControl w:val="0"/>
            </w:pPr>
            <w:r w:rsidRPr="009A3E67">
              <w:t>Biology</w:t>
            </w:r>
          </w:p>
          <w:p w:rsidR="00AC43D5" w:rsidRPr="009A3E67" w:rsidRDefault="00AC43D5" w:rsidP="00AC43D5">
            <w:pPr>
              <w:widowControl w:val="0"/>
            </w:pPr>
            <w:r w:rsidRPr="009A3E67">
              <w:t>Chemistry</w:t>
            </w:r>
          </w:p>
          <w:p w:rsidR="00AC43D5" w:rsidRDefault="00AC43D5" w:rsidP="00AC43D5">
            <w:pPr>
              <w:widowControl w:val="0"/>
            </w:pPr>
            <w:r w:rsidRPr="009A3E67">
              <w:t>Physics</w:t>
            </w:r>
          </w:p>
          <w:p w:rsidR="009A3E67" w:rsidRPr="009A3E67" w:rsidRDefault="009A3E67" w:rsidP="00AC43D5">
            <w:pPr>
              <w:widowControl w:val="0"/>
            </w:pPr>
          </w:p>
        </w:tc>
        <w:tc>
          <w:tcPr>
            <w:tcW w:w="1894" w:type="dxa"/>
          </w:tcPr>
          <w:p w:rsidR="000E4731" w:rsidRPr="009A3E67" w:rsidRDefault="000E4731" w:rsidP="000E4731">
            <w:pPr>
              <w:widowControl w:val="0"/>
            </w:pPr>
            <w:r w:rsidRPr="009A3E67">
              <w:t xml:space="preserve">Business </w:t>
            </w:r>
          </w:p>
          <w:p w:rsidR="00DF1A17" w:rsidRDefault="00AC43D5" w:rsidP="00DF1A17">
            <w:pPr>
              <w:widowControl w:val="0"/>
              <w:spacing w:line="276" w:lineRule="auto"/>
            </w:pPr>
            <w:r w:rsidRPr="009A3E67">
              <w:t>Elective RMPS</w:t>
            </w:r>
          </w:p>
          <w:p w:rsidR="00AC43D5" w:rsidRPr="009A3E67" w:rsidRDefault="00AC43D5" w:rsidP="00DF1A17">
            <w:pPr>
              <w:widowControl w:val="0"/>
              <w:spacing w:line="276" w:lineRule="auto"/>
            </w:pPr>
            <w:r w:rsidRPr="009A3E67">
              <w:t>Geography</w:t>
            </w:r>
          </w:p>
          <w:p w:rsidR="00AC43D5" w:rsidRPr="009A3E67" w:rsidRDefault="00AC43D5" w:rsidP="00DF1A17">
            <w:pPr>
              <w:widowControl w:val="0"/>
            </w:pPr>
            <w:r w:rsidRPr="009A3E67">
              <w:t>History</w:t>
            </w:r>
          </w:p>
          <w:p w:rsidR="00AC43D5" w:rsidRPr="009A3E67" w:rsidRDefault="00AC43D5" w:rsidP="00DF1A17">
            <w:pPr>
              <w:widowControl w:val="0"/>
            </w:pPr>
            <w:r w:rsidRPr="009A3E67">
              <w:t>Modern Studies</w:t>
            </w:r>
          </w:p>
        </w:tc>
        <w:tc>
          <w:tcPr>
            <w:tcW w:w="1894" w:type="dxa"/>
          </w:tcPr>
          <w:p w:rsidR="00AC43D5" w:rsidRPr="009A3E67" w:rsidRDefault="00AC43D5" w:rsidP="00AC43D5">
            <w:pPr>
              <w:widowControl w:val="0"/>
            </w:pPr>
            <w:r w:rsidRPr="009A3E67">
              <w:t>Administration</w:t>
            </w:r>
          </w:p>
          <w:p w:rsidR="00AC43D5" w:rsidRPr="009A3E67" w:rsidRDefault="00AC43D5" w:rsidP="00AC43D5">
            <w:pPr>
              <w:widowControl w:val="0"/>
            </w:pPr>
            <w:r w:rsidRPr="009A3E67">
              <w:t xml:space="preserve">Business </w:t>
            </w:r>
          </w:p>
          <w:p w:rsidR="00AC43D5" w:rsidRPr="009A3E67" w:rsidRDefault="00AC43D5" w:rsidP="00AC43D5">
            <w:pPr>
              <w:widowControl w:val="0"/>
            </w:pPr>
            <w:r w:rsidRPr="009A3E67">
              <w:t>Computing</w:t>
            </w:r>
          </w:p>
          <w:p w:rsidR="00AC43D5" w:rsidRPr="009A3E67" w:rsidRDefault="00AC43D5" w:rsidP="00AC43D5">
            <w:pPr>
              <w:widowControl w:val="0"/>
            </w:pPr>
            <w:r w:rsidRPr="009A3E67">
              <w:t>Design &amp; Man</w:t>
            </w:r>
          </w:p>
          <w:p w:rsidR="00AC43D5" w:rsidRPr="009A3E67" w:rsidRDefault="00AC43D5" w:rsidP="00AC43D5">
            <w:pPr>
              <w:widowControl w:val="0"/>
            </w:pPr>
            <w:r w:rsidRPr="009A3E67">
              <w:t>Graphic Com</w:t>
            </w:r>
          </w:p>
          <w:p w:rsidR="00AC43D5" w:rsidRPr="009A3E67" w:rsidRDefault="00AC43D5" w:rsidP="00AC43D5">
            <w:pPr>
              <w:widowControl w:val="0"/>
            </w:pPr>
            <w:r w:rsidRPr="009A3E67">
              <w:t>Hospitality</w:t>
            </w:r>
          </w:p>
        </w:tc>
      </w:tr>
    </w:tbl>
    <w:p w:rsidR="00683AF1" w:rsidRDefault="00AC43D5" w:rsidP="00AC43D5">
      <w:pPr>
        <w:widowControl w:val="0"/>
        <w:tabs>
          <w:tab w:val="left" w:pos="10620"/>
        </w:tabs>
        <w:spacing w:after="0"/>
        <w:rPr>
          <w:b/>
        </w:rPr>
      </w:pPr>
      <w:r>
        <w:rPr>
          <w:b/>
        </w:rPr>
        <w:tab/>
      </w:r>
    </w:p>
    <w:p w:rsidR="000F796F" w:rsidRDefault="000F796F" w:rsidP="000F796F">
      <w:pPr>
        <w:widowControl w:val="0"/>
        <w:rPr>
          <w:b/>
        </w:rPr>
      </w:pPr>
      <w:r w:rsidRPr="00F06352">
        <w:rPr>
          <w:noProof/>
          <w:sz w:val="4"/>
          <w:szCs w:val="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B4CFB" wp14:editId="44F50529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9572625" cy="27622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96F" w:rsidRPr="000F796F" w:rsidRDefault="00B34ED5" w:rsidP="00B34ED5">
                            <w:pPr>
                              <w:widowControl w:val="0"/>
                              <w:spacing w:after="0"/>
                            </w:pPr>
                            <w:r w:rsidRPr="00B34ED5">
                              <w:rPr>
                                <w:rFonts w:ascii="Calibri" w:hAnsi="Calibri"/>
                              </w:rPr>
                              <w:t>All pupils will have a guidance interview between Thursday 7th February - Friday 15th February</w:t>
                            </w:r>
                            <w:r w:rsidRPr="00B34ED5">
                              <w:rPr>
                                <w:bCs/>
                              </w:rPr>
                              <w:t xml:space="preserve"> </w:t>
                            </w:r>
                            <w:r w:rsidR="000F796F" w:rsidRPr="00B34ED5">
                              <w:rPr>
                                <w:bCs/>
                              </w:rPr>
                              <w:t xml:space="preserve">and the final deadline for the return of forms is </w:t>
                            </w:r>
                            <w:r w:rsidR="00201613" w:rsidRPr="00B34ED5">
                              <w:rPr>
                                <w:b/>
                                <w:bCs/>
                              </w:rPr>
                              <w:t xml:space="preserve">Friday </w:t>
                            </w:r>
                            <w:r w:rsidRPr="00B34ED5">
                              <w:rPr>
                                <w:b/>
                                <w:bCs/>
                              </w:rPr>
                              <w:t>22</w:t>
                            </w:r>
                            <w:r w:rsidRPr="00B34ED5">
                              <w:rPr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 w:rsidRPr="00B34ED5">
                              <w:rPr>
                                <w:b/>
                                <w:bCs/>
                              </w:rPr>
                              <w:t xml:space="preserve"> Feb</w:t>
                            </w:r>
                            <w:r w:rsidR="00201613" w:rsidRPr="00B34E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B34ED5">
                              <w:rPr>
                                <w:b/>
                                <w:bCs/>
                              </w:rPr>
                              <w:t>2019</w:t>
                            </w:r>
                            <w:r w:rsidR="000F796F" w:rsidRPr="00B34ED5">
                              <w:rPr>
                                <w:bCs/>
                              </w:rPr>
                              <w:t>.</w:t>
                            </w:r>
                          </w:p>
                          <w:p w:rsidR="000F796F" w:rsidRPr="00972F88" w:rsidRDefault="000F796F" w:rsidP="000F796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B4CFB" id="_x0000_s1030" type="#_x0000_t202" style="position:absolute;margin-left:0;margin-top:6.1pt;width:753.75pt;height:21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">
                <v:textbox>
                  <w:txbxContent>
                    <w:p w:rsidR="000F796F" w:rsidRPr="000F796F" w:rsidRDefault="00B34ED5" w:rsidP="00B34ED5">
                      <w:pPr>
                        <w:widowControl w:val="0"/>
                        <w:spacing w:after="0"/>
                      </w:pPr>
                      <w:r w:rsidRPr="00B34ED5">
                        <w:rPr>
                          <w:rFonts w:ascii="Calibri" w:hAnsi="Calibri"/>
                        </w:rPr>
                        <w:t xml:space="preserve">All pupils will have a guidance interview between </w:t>
                      </w:r>
                      <w:r w:rsidRPr="00B34ED5">
                        <w:rPr>
                          <w:rFonts w:ascii="Calibri" w:hAnsi="Calibri"/>
                        </w:rPr>
                        <w:t>Thursday 7th February - Friday 15th February</w:t>
                      </w:r>
                      <w:r w:rsidRPr="00B34ED5">
                        <w:rPr>
                          <w:bCs/>
                        </w:rPr>
                        <w:t xml:space="preserve"> </w:t>
                      </w:r>
                      <w:r w:rsidR="000F796F" w:rsidRPr="00B34ED5">
                        <w:rPr>
                          <w:bCs/>
                        </w:rPr>
                        <w:t xml:space="preserve">and the final deadline for the return of forms is </w:t>
                      </w:r>
                      <w:r w:rsidR="00201613" w:rsidRPr="00B34ED5">
                        <w:rPr>
                          <w:b/>
                          <w:bCs/>
                        </w:rPr>
                        <w:t xml:space="preserve">Friday </w:t>
                      </w:r>
                      <w:r w:rsidRPr="00B34ED5">
                        <w:rPr>
                          <w:b/>
                          <w:bCs/>
                        </w:rPr>
                        <w:t>22</w:t>
                      </w:r>
                      <w:r w:rsidRPr="00B34ED5">
                        <w:rPr>
                          <w:b/>
                          <w:bCs/>
                          <w:vertAlign w:val="superscript"/>
                        </w:rPr>
                        <w:t>nd</w:t>
                      </w:r>
                      <w:r w:rsidRPr="00B34ED5">
                        <w:rPr>
                          <w:b/>
                          <w:bCs/>
                        </w:rPr>
                        <w:t xml:space="preserve"> Feb</w:t>
                      </w:r>
                      <w:r w:rsidR="00201613" w:rsidRPr="00B34ED5">
                        <w:rPr>
                          <w:b/>
                          <w:bCs/>
                        </w:rPr>
                        <w:t xml:space="preserve"> </w:t>
                      </w:r>
                      <w:r w:rsidRPr="00B34ED5">
                        <w:rPr>
                          <w:b/>
                          <w:bCs/>
                        </w:rPr>
                        <w:t>2019</w:t>
                      </w:r>
                      <w:r w:rsidR="000F796F" w:rsidRPr="00B34ED5">
                        <w:rPr>
                          <w:bCs/>
                        </w:rPr>
                        <w:t>.</w:t>
                      </w:r>
                    </w:p>
                    <w:p w:rsidR="000F796F" w:rsidRPr="00972F88" w:rsidRDefault="000F796F" w:rsidP="000F796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F796F" w:rsidSect="000F796F">
      <w:pgSz w:w="16838" w:h="11906" w:orient="landscape"/>
      <w:pgMar w:top="63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77947"/>
    <w:multiLevelType w:val="hybridMultilevel"/>
    <w:tmpl w:val="E520B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66"/>
    <w:rsid w:val="00016B29"/>
    <w:rsid w:val="000437FA"/>
    <w:rsid w:val="000E4731"/>
    <w:rsid w:val="000F796F"/>
    <w:rsid w:val="0011547A"/>
    <w:rsid w:val="00116CD6"/>
    <w:rsid w:val="00201613"/>
    <w:rsid w:val="00220E66"/>
    <w:rsid w:val="00327C70"/>
    <w:rsid w:val="00333279"/>
    <w:rsid w:val="00341262"/>
    <w:rsid w:val="00550807"/>
    <w:rsid w:val="00564C88"/>
    <w:rsid w:val="005D3FA7"/>
    <w:rsid w:val="005D56A3"/>
    <w:rsid w:val="00683AF1"/>
    <w:rsid w:val="00764750"/>
    <w:rsid w:val="008228B4"/>
    <w:rsid w:val="00926025"/>
    <w:rsid w:val="009A3E67"/>
    <w:rsid w:val="00A3355C"/>
    <w:rsid w:val="00A91985"/>
    <w:rsid w:val="00A97D76"/>
    <w:rsid w:val="00AC43D5"/>
    <w:rsid w:val="00B21348"/>
    <w:rsid w:val="00B34ED5"/>
    <w:rsid w:val="00B47E6D"/>
    <w:rsid w:val="00B62BA5"/>
    <w:rsid w:val="00B76685"/>
    <w:rsid w:val="00B90007"/>
    <w:rsid w:val="00B91B85"/>
    <w:rsid w:val="00C178DD"/>
    <w:rsid w:val="00CC6147"/>
    <w:rsid w:val="00D42059"/>
    <w:rsid w:val="00DA333F"/>
    <w:rsid w:val="00DF1A17"/>
    <w:rsid w:val="00F350E2"/>
    <w:rsid w:val="00FB33DE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6DCE"/>
  <w15:docId w15:val="{F9131721-18D4-465A-AA83-AB6CED33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6A3"/>
    <w:pPr>
      <w:ind w:left="720"/>
      <w:contextualSpacing/>
    </w:pPr>
  </w:style>
  <w:style w:type="table" w:styleId="TableGrid">
    <w:name w:val="Table Grid"/>
    <w:basedOn w:val="TableNormal"/>
    <w:uiPriority w:val="59"/>
    <w:rsid w:val="005D5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F79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0F796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Barry Wilson</cp:lastModifiedBy>
  <cp:revision>15</cp:revision>
  <cp:lastPrinted>2019-02-05T14:58:00Z</cp:lastPrinted>
  <dcterms:created xsi:type="dcterms:W3CDTF">2018-01-28T09:57:00Z</dcterms:created>
  <dcterms:modified xsi:type="dcterms:W3CDTF">2019-02-05T17:18:00Z</dcterms:modified>
</cp:coreProperties>
</file>