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6F" w:rsidRDefault="00430A6F" w:rsidP="00BC7C0D">
      <w:pPr>
        <w:jc w:val="center"/>
        <w:rPr>
          <w:u w:val="single"/>
        </w:rPr>
      </w:pPr>
      <w:r w:rsidRPr="00BC7C0D">
        <w:rPr>
          <w:sz w:val="40"/>
          <w:u w:val="single"/>
        </w:rPr>
        <w:t>‘The Veld’ Quotation Sheet</w:t>
      </w:r>
    </w:p>
    <w:p w:rsidR="00430A6F" w:rsidRDefault="00430A6F">
      <w:pPr>
        <w:rPr>
          <w:u w:val="single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BC7C0D">
        <w:rPr>
          <w:rFonts w:ascii="Arial" w:hAnsi="Arial" w:cs="Arial"/>
          <w:sz w:val="22"/>
          <w:szCs w:val="22"/>
          <w:u w:val="single"/>
        </w:rPr>
        <w:t>The Nursery</w:t>
      </w:r>
    </w:p>
    <w:p w:rsidR="00430A6F" w:rsidRPr="00BC7C0D" w:rsidRDefault="00430A6F" w:rsidP="00BC7C0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bCs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bCs/>
          <w:color w:val="000000"/>
          <w:kern w:val="24"/>
          <w:sz w:val="22"/>
          <w:szCs w:val="22"/>
          <w:lang w:eastAsia="en-GB"/>
        </w:rPr>
        <w:t>‘</w:t>
      </w:r>
      <w:proofErr w:type="gramStart"/>
      <w:r w:rsidRPr="00BC7C0D">
        <w:rPr>
          <w:rFonts w:ascii="Arial" w:hAnsi="Arial" w:cs="Arial"/>
          <w:bCs/>
          <w:color w:val="000000"/>
          <w:kern w:val="24"/>
          <w:sz w:val="22"/>
          <w:szCs w:val="22"/>
          <w:lang w:eastAsia="en-GB"/>
        </w:rPr>
        <w:t>this</w:t>
      </w:r>
      <w:proofErr w:type="gramEnd"/>
      <w:r w:rsidRPr="00BC7C0D">
        <w:rPr>
          <w:rFonts w:ascii="Arial" w:hAnsi="Arial" w:cs="Arial"/>
          <w:bCs/>
          <w:color w:val="000000"/>
          <w:kern w:val="24"/>
          <w:sz w:val="22"/>
          <w:szCs w:val="22"/>
          <w:lang w:eastAsia="en-GB"/>
        </w:rPr>
        <w:t xml:space="preserve"> house which clothed and fed and rocked them to sleep and played and sang and was good to them.’ p1</w:t>
      </w:r>
    </w:p>
    <w:p w:rsidR="00430A6F" w:rsidRPr="00BC7C0D" w:rsidRDefault="00430A6F" w:rsidP="00BC7C0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‘They live for the nursery.’ P2-3</w:t>
      </w:r>
    </w:p>
    <w:p w:rsidR="00430A6F" w:rsidRPr="00BC7C0D" w:rsidRDefault="00430A6F" w:rsidP="00BC7C0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‘The house is wife and mother now and nursemaid.’  p3</w:t>
      </w:r>
    </w:p>
    <w:p w:rsidR="00430A6F" w:rsidRPr="00BC7C0D" w:rsidRDefault="00430A6F" w:rsidP="00BC7C0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‘Too much of anyt</w:t>
      </w:r>
      <w:r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hing isn't good for anyone. And</w:t>
      </w: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it was clearly indicated that </w:t>
      </w:r>
      <w:proofErr w:type="gramStart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the  children</w:t>
      </w:r>
      <w:proofErr w:type="gramEnd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had been spending a little too  much time on  Africa.’  p3</w:t>
      </w: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‘I'm beginning to be sorry we bought that room for the children. If children are neurotic at all, a room like that –’ p6</w:t>
      </w: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‘I wouldn't want the nursery locked up," said Peter coldly. Ever.’ p7 </w:t>
      </w: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</w:t>
      </w:r>
      <w:proofErr w:type="gramStart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the</w:t>
      </w:r>
      <w:proofErr w:type="gramEnd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room has become a channel toward-destructive thoughts, instead of a release away from them.’ p8 </w:t>
      </w: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  <w:t>Characterisation (Children)</w:t>
      </w: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</w:t>
      </w:r>
      <w:proofErr w:type="gramStart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cheeks</w:t>
      </w:r>
      <w:proofErr w:type="gramEnd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like  peppermint candy, eyes like bright blue agate marbles’ p5</w:t>
      </w: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</w:t>
      </w:r>
      <w:proofErr w:type="gramStart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holding</w:t>
      </w:r>
      <w:proofErr w:type="gramEnd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hands’ p5</w:t>
      </w: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Default="00430A6F" w:rsidP="00BC7C0D">
      <w:pPr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</w:p>
    <w:p w:rsidR="00430A6F" w:rsidRPr="00BC7C0D" w:rsidRDefault="00430A6F" w:rsidP="00BC7C0D">
      <w:pPr>
        <w:rPr>
          <w:rFonts w:ascii="Arial" w:hAnsi="Arial" w:cs="Arial"/>
          <w:color w:val="000000"/>
          <w:kern w:val="24"/>
          <w:sz w:val="22"/>
          <w:szCs w:val="22"/>
          <w:u w:val="single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u w:val="single"/>
        </w:rPr>
        <w:t>Characterisation: George and Lydia</w:t>
      </w:r>
    </w:p>
    <w:p w:rsidR="00430A6F" w:rsidRPr="00BC7C0D" w:rsidRDefault="00430A6F" w:rsidP="00BC7C0D">
      <w:pPr>
        <w:rPr>
          <w:rFonts w:ascii="Arial" w:hAnsi="Arial" w:cs="Arial"/>
          <w:color w:val="000000"/>
          <w:kern w:val="24"/>
          <w:sz w:val="22"/>
          <w:szCs w:val="22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proofErr w:type="gramStart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‘nothing's  too</w:t>
      </w:r>
      <w:proofErr w:type="gramEnd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good for  our children’ p1</w:t>
      </w: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‘I feel like I don't belong here. Can I give a bath and scrub the children as efficiently or quickly as the aut</w:t>
      </w:r>
      <w:r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omatic scrub bath can?  I</w:t>
      </w: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cannot.  And it isn't just me. It's you. </w:t>
      </w:r>
      <w:proofErr w:type="gramStart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You've  been</w:t>
      </w:r>
      <w:proofErr w:type="gramEnd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 awfully nervous lately.’ p3</w:t>
      </w: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‘You look as if you didn't know what to do with yourself in this house, either.  You're beginning to feel unnecessary too.’ p3</w:t>
      </w: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‘But, being busy, he had paid it no attention.’ p4</w:t>
      </w: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‘I want facts, not feelings.’ p8</w:t>
      </w: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</w:p>
    <w:p w:rsidR="00430A6F" w:rsidRDefault="00971FED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  <w:r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  <w:t>R</w:t>
      </w:r>
      <w:r w:rsidR="00430A6F" w:rsidRPr="00BC7C0D"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  <w:t>elationship</w:t>
      </w: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‘When</w:t>
      </w: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I punished him a </w:t>
      </w:r>
      <w:proofErr w:type="gramStart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month  ago</w:t>
      </w:r>
      <w:proofErr w:type="gramEnd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 by locking  the  nursery for even  a few hours - the tantrum he threw! </w:t>
      </w:r>
      <w:proofErr w:type="gramStart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And Wendy too.</w:t>
      </w:r>
      <w:proofErr w:type="gramEnd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 P2-3</w:t>
      </w: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‘We've</w:t>
      </w: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</w:t>
      </w:r>
      <w:proofErr w:type="gramStart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given  the</w:t>
      </w:r>
      <w:proofErr w:type="gramEnd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children everything they ever  wanted. </w:t>
      </w:r>
      <w:proofErr w:type="gramStart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Is  this</w:t>
      </w:r>
      <w:proofErr w:type="gramEnd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 our reward-secrecy, disobedience?’ p6</w:t>
      </w: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'Children are carpets.</w:t>
      </w: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They should be</w:t>
      </w: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stepped on occasional</w:t>
      </w:r>
      <w:r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ly.  They're insufferable. They</w:t>
      </w: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come and go when they like; they treat us as if we were offspring.  They're spoiled and we're spoiled.’ p6</w:t>
      </w: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‘Peter looked</w:t>
      </w:r>
      <w:r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at his shoes. He never looked </w:t>
      </w: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at his father any more, nor at his mother.’ p6</w:t>
      </w: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  <w:t>Building tension</w:t>
      </w: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‘It seemed that, at a distance, for the past month, he had heard lions roaring, and smelled their strong odour seeping as far away as his study door.’ p4</w:t>
      </w: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‘I don't think you'd better consider it any more, Father.’ p7</w:t>
      </w: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‘Where before they had a Santa Claus now they</w:t>
      </w: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</w:t>
      </w:r>
      <w:proofErr w:type="gramStart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have  a</w:t>
      </w:r>
      <w:proofErr w:type="gramEnd"/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Scrooge.’ p8 </w:t>
      </w:r>
    </w:p>
    <w:p w:rsidR="00430A6F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BC7C0D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‘You've let this </w:t>
      </w:r>
      <w:r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room and </w:t>
      </w:r>
      <w:proofErr w:type="gramStart"/>
      <w:r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this house replace</w:t>
      </w:r>
      <w:proofErr w:type="gramEnd"/>
      <w:r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you and your wife in</w:t>
      </w: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your children's affections</w:t>
      </w:r>
      <w:r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. This room is their mother and</w:t>
      </w: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father, far more impo</w:t>
      </w:r>
      <w:r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rtant in their lives than their</w:t>
      </w:r>
      <w:r w:rsidRPr="00BC7C0D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real parents.’ p8</w:t>
      </w:r>
    </w:p>
    <w:p w:rsidR="00430A6F" w:rsidRPr="00F67C04" w:rsidRDefault="00430A6F" w:rsidP="00BC7C0D">
      <w:pPr>
        <w:jc w:val="both"/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Default="00430A6F">
      <w:pPr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</w:p>
    <w:p w:rsidR="00430A6F" w:rsidRPr="00F67C04" w:rsidRDefault="00971FED">
      <w:pPr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  <w:r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  <w:t>F</w:t>
      </w:r>
      <w:r w:rsidR="00430A6F" w:rsidRPr="00F67C04"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  <w:t>oreshadowing</w:t>
      </w:r>
    </w:p>
    <w:p w:rsidR="00430A6F" w:rsidRDefault="00430A6F" w:rsidP="00F67C04">
      <w:p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F67C04" w:rsidRDefault="00430A6F" w:rsidP="00F67C04">
      <w:p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F67C04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‘A moment later they heard the screams. Two screams. Two people screaming from downstairs. And then the roar of lions.’ p6</w:t>
      </w:r>
    </w:p>
    <w:p w:rsidR="00430A6F" w:rsidRDefault="00430A6F" w:rsidP="00F67C04">
      <w:p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F67C04" w:rsidRDefault="00430A6F" w:rsidP="00F67C04">
      <w:p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F67C04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‘The wallet found in the room - “There were drops of saliva on it, it had been chewed, and there were blood smears on both sides.’  p6</w:t>
      </w:r>
    </w:p>
    <w:p w:rsidR="00430A6F" w:rsidRDefault="00430A6F" w:rsidP="00F67C04">
      <w:p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F67C04" w:rsidRDefault="00430A6F" w:rsidP="00F67C04">
      <w:p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F67C04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‘He bent and picked up a bloody scarf.’ p9</w:t>
      </w:r>
    </w:p>
    <w:p w:rsidR="00430A6F" w:rsidRPr="00F67C04" w:rsidRDefault="00430A6F">
      <w:pPr>
        <w:rPr>
          <w:rFonts w:ascii="Calibri" w:hAnsi="Arial"/>
          <w:color w:val="000000"/>
          <w:kern w:val="24"/>
          <w:sz w:val="22"/>
          <w:szCs w:val="22"/>
          <w:u w:val="single"/>
          <w:lang w:eastAsia="en-GB"/>
        </w:rPr>
      </w:pPr>
    </w:p>
    <w:p w:rsidR="00430A6F" w:rsidRDefault="00430A6F">
      <w:pPr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</w:p>
    <w:p w:rsidR="00430A6F" w:rsidRPr="004F5944" w:rsidRDefault="00971FED">
      <w:pPr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  <w:r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  <w:t>Key techniques and Key message</w:t>
      </w:r>
    </w:p>
    <w:p w:rsidR="00430A6F" w:rsidRPr="004F5944" w:rsidRDefault="00430A6F">
      <w:p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Default="00430A6F" w:rsidP="00F67C04">
      <w:pPr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  <w:r w:rsidRPr="004F5944"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  <w:t xml:space="preserve">Personification </w:t>
      </w:r>
    </w:p>
    <w:p w:rsidR="00430A6F" w:rsidRPr="004F5944" w:rsidRDefault="00430A6F" w:rsidP="00F67C04">
      <w:p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4F5944" w:rsidRDefault="00430A6F" w:rsidP="00F67C04">
      <w:pPr>
        <w:numPr>
          <w:ilvl w:val="0"/>
          <w:numId w:val="4"/>
        </w:num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4F5944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‘They went to the fuse box together and threw the switch that killed the nursery.’ p9</w:t>
      </w:r>
    </w:p>
    <w:p w:rsidR="00430A6F" w:rsidRPr="004F5944" w:rsidRDefault="00430A6F" w:rsidP="00F67C04">
      <w:pPr>
        <w:numPr>
          <w:ilvl w:val="0"/>
          <w:numId w:val="4"/>
        </w:num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4F5944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‘the whole damn house dies as of here and now.’ p9</w:t>
      </w:r>
    </w:p>
    <w:p w:rsidR="00430A6F" w:rsidRPr="004F5944" w:rsidRDefault="00430A6F" w:rsidP="00F67C04">
      <w:pPr>
        <w:numPr>
          <w:ilvl w:val="0"/>
          <w:numId w:val="4"/>
        </w:num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4F5944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The house was full of dead bodies, it seemed. It felt like a mechanical cemetery.’</w:t>
      </w:r>
    </w:p>
    <w:p w:rsidR="00430A6F" w:rsidRPr="004F5944" w:rsidRDefault="00430A6F" w:rsidP="00F67C04">
      <w:pPr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</w:p>
    <w:p w:rsidR="00430A6F" w:rsidRDefault="00430A6F" w:rsidP="00F67C04">
      <w:pPr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  <w:r w:rsidRPr="004F5944"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  <w:t xml:space="preserve">Symbolism </w:t>
      </w:r>
    </w:p>
    <w:p w:rsidR="00430A6F" w:rsidRPr="004F5944" w:rsidRDefault="00430A6F" w:rsidP="00F67C04">
      <w:p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4F5944" w:rsidRDefault="00430A6F" w:rsidP="00F67C04">
      <w:pPr>
        <w:numPr>
          <w:ilvl w:val="0"/>
          <w:numId w:val="5"/>
        </w:num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4F5944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</w:t>
      </w:r>
      <w:r w:rsidRPr="004F5944">
        <w:rPr>
          <w:rFonts w:ascii="Arial" w:hAnsi="Arial" w:cs="Arial"/>
          <w:i/>
          <w:iCs/>
          <w:color w:val="000000"/>
          <w:kern w:val="24"/>
          <w:sz w:val="22"/>
          <w:szCs w:val="22"/>
          <w:lang w:eastAsia="en-GB"/>
        </w:rPr>
        <w:t>A shadow flickered over Mr MacLean’s face.  Many shadows flickered. ‘p10</w:t>
      </w:r>
    </w:p>
    <w:p w:rsidR="00430A6F" w:rsidRPr="004F5944" w:rsidRDefault="00430A6F" w:rsidP="00F67C04">
      <w:pPr>
        <w:numPr>
          <w:ilvl w:val="0"/>
          <w:numId w:val="5"/>
        </w:num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4F5944">
        <w:rPr>
          <w:rFonts w:ascii="Arial" w:hAnsi="Arial" w:cs="Arial"/>
          <w:i/>
          <w:iCs/>
          <w:color w:val="000000"/>
          <w:kern w:val="24"/>
          <w:sz w:val="22"/>
          <w:szCs w:val="22"/>
          <w:lang w:eastAsia="en-GB"/>
        </w:rPr>
        <w:t>‘The vultures were dropping down the blazing sky.’  p10</w:t>
      </w:r>
    </w:p>
    <w:p w:rsidR="00430A6F" w:rsidRPr="004F5944" w:rsidRDefault="00430A6F">
      <w:p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Default="00430A6F" w:rsidP="00F67C04">
      <w:pPr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</w:pPr>
      <w:r w:rsidRPr="004F5944">
        <w:rPr>
          <w:rFonts w:ascii="Arial" w:hAnsi="Arial" w:cs="Arial"/>
          <w:color w:val="000000"/>
          <w:kern w:val="24"/>
          <w:sz w:val="22"/>
          <w:szCs w:val="22"/>
          <w:u w:val="single"/>
          <w:lang w:eastAsia="en-GB"/>
        </w:rPr>
        <w:t>Irony</w:t>
      </w:r>
    </w:p>
    <w:p w:rsidR="00430A6F" w:rsidRPr="004F5944" w:rsidRDefault="00430A6F" w:rsidP="00F67C04">
      <w:p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4F5944" w:rsidRDefault="00430A6F" w:rsidP="00F67C04">
      <w:pPr>
        <w:numPr>
          <w:ilvl w:val="0"/>
          <w:numId w:val="6"/>
        </w:num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4F5944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‘The </w:t>
      </w:r>
      <w:proofErr w:type="spellStart"/>
      <w:r w:rsidRPr="004F5944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Happylife</w:t>
      </w:r>
      <w:proofErr w:type="spellEnd"/>
      <w:r w:rsidRPr="004F5944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 xml:space="preserve"> Home’ p1</w:t>
      </w:r>
    </w:p>
    <w:p w:rsidR="00430A6F" w:rsidRPr="004F5944" w:rsidRDefault="00430A6F" w:rsidP="00F67C04">
      <w:pPr>
        <w:numPr>
          <w:ilvl w:val="0"/>
          <w:numId w:val="6"/>
        </w:num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4F5944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Mother’s reply about switching the nursery back on – ‘Oh George, said the wife, it can’t hurt.’  p9</w:t>
      </w:r>
    </w:p>
    <w:p w:rsidR="00430A6F" w:rsidRPr="004F5944" w:rsidRDefault="00430A6F" w:rsidP="00F67C04">
      <w:pPr>
        <w:numPr>
          <w:ilvl w:val="0"/>
          <w:numId w:val="6"/>
        </w:num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4F5944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‘I wish you were dead’ p9</w:t>
      </w:r>
    </w:p>
    <w:p w:rsidR="00430A6F" w:rsidRPr="004F5944" w:rsidRDefault="00430A6F" w:rsidP="00F67C04">
      <w:pPr>
        <w:numPr>
          <w:ilvl w:val="0"/>
          <w:numId w:val="6"/>
        </w:num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  <w:r w:rsidRPr="004F5944">
        <w:rPr>
          <w:rFonts w:ascii="Arial" w:hAnsi="Arial" w:cs="Arial"/>
          <w:color w:val="000000"/>
          <w:kern w:val="24"/>
          <w:sz w:val="22"/>
          <w:szCs w:val="22"/>
          <w:lang w:eastAsia="en-GB"/>
        </w:rPr>
        <w:t>‘Now we’re really going to start living.’  p9</w:t>
      </w:r>
    </w:p>
    <w:p w:rsidR="00430A6F" w:rsidRPr="004F5944" w:rsidRDefault="00430A6F">
      <w:pPr>
        <w:rPr>
          <w:rFonts w:ascii="Arial" w:hAnsi="Arial" w:cs="Arial"/>
          <w:color w:val="000000"/>
          <w:kern w:val="24"/>
          <w:sz w:val="22"/>
          <w:szCs w:val="22"/>
          <w:lang w:eastAsia="en-GB"/>
        </w:rPr>
      </w:pPr>
    </w:p>
    <w:p w:rsidR="00430A6F" w:rsidRPr="004F5944" w:rsidRDefault="00430A6F">
      <w:pPr>
        <w:rPr>
          <w:rFonts w:ascii="Arial" w:hAnsi="Arial" w:cs="Arial"/>
          <w:sz w:val="22"/>
          <w:szCs w:val="22"/>
          <w:u w:val="single"/>
        </w:rPr>
      </w:pPr>
      <w:r w:rsidRPr="004F5944">
        <w:rPr>
          <w:rFonts w:ascii="Arial" w:hAnsi="Arial" w:cs="Arial"/>
          <w:sz w:val="22"/>
          <w:szCs w:val="22"/>
          <w:u w:val="single"/>
        </w:rPr>
        <w:t>Key message</w:t>
      </w:r>
    </w:p>
    <w:p w:rsidR="00430A6F" w:rsidRPr="004F5944" w:rsidRDefault="00430A6F">
      <w:pPr>
        <w:rPr>
          <w:rFonts w:ascii="Arial" w:hAnsi="Arial" w:cs="Arial"/>
          <w:sz w:val="22"/>
          <w:szCs w:val="22"/>
          <w:u w:val="single"/>
        </w:rPr>
      </w:pPr>
    </w:p>
    <w:p w:rsidR="00430A6F" w:rsidRPr="004F5944" w:rsidRDefault="00430A6F" w:rsidP="0029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4F5944">
        <w:rPr>
          <w:rFonts w:ascii="Arial" w:hAnsi="Arial" w:cs="Arial"/>
          <w:sz w:val="22"/>
          <w:szCs w:val="22"/>
        </w:rPr>
        <w:t>‘</w:t>
      </w:r>
      <w:proofErr w:type="gramStart"/>
      <w:r w:rsidRPr="004F5944">
        <w:rPr>
          <w:rFonts w:ascii="Arial" w:hAnsi="Arial" w:cs="Arial"/>
          <w:sz w:val="22"/>
          <w:szCs w:val="22"/>
        </w:rPr>
        <w:t>you'll</w:t>
      </w:r>
      <w:proofErr w:type="gramEnd"/>
      <w:r w:rsidRPr="004F5944">
        <w:rPr>
          <w:rFonts w:ascii="Arial" w:hAnsi="Arial" w:cs="Arial"/>
          <w:sz w:val="22"/>
          <w:szCs w:val="22"/>
        </w:rPr>
        <w:t xml:space="preserve"> have to change  your life.  Like </w:t>
      </w:r>
      <w:proofErr w:type="gramStart"/>
      <w:r w:rsidRPr="004F5944">
        <w:rPr>
          <w:rFonts w:ascii="Arial" w:hAnsi="Arial" w:cs="Arial"/>
          <w:sz w:val="22"/>
          <w:szCs w:val="22"/>
        </w:rPr>
        <w:t>too  many</w:t>
      </w:r>
      <w:proofErr w:type="gramEnd"/>
      <w:r w:rsidRPr="004F5944">
        <w:rPr>
          <w:rFonts w:ascii="Arial" w:hAnsi="Arial" w:cs="Arial"/>
          <w:sz w:val="22"/>
          <w:szCs w:val="22"/>
        </w:rPr>
        <w:t xml:space="preserve"> others,  you've built it  around creature comforts.’ P8</w:t>
      </w:r>
    </w:p>
    <w:p w:rsidR="00430A6F" w:rsidRPr="004F5944" w:rsidRDefault="00430A6F" w:rsidP="0029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430A6F" w:rsidRPr="004F5944" w:rsidRDefault="00430A6F" w:rsidP="0029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4F5944">
        <w:rPr>
          <w:rFonts w:ascii="Arial" w:hAnsi="Arial" w:cs="Arial"/>
          <w:sz w:val="22"/>
          <w:szCs w:val="22"/>
        </w:rPr>
        <w:t xml:space="preserve">‘You'd </w:t>
      </w:r>
      <w:proofErr w:type="gramStart"/>
      <w:r w:rsidRPr="004F5944">
        <w:rPr>
          <w:rFonts w:ascii="Arial" w:hAnsi="Arial" w:cs="Arial"/>
          <w:sz w:val="22"/>
          <w:szCs w:val="22"/>
        </w:rPr>
        <w:t>starve  tomorrow</w:t>
      </w:r>
      <w:proofErr w:type="gramEnd"/>
      <w:r w:rsidRPr="004F5944">
        <w:rPr>
          <w:rFonts w:ascii="Arial" w:hAnsi="Arial" w:cs="Arial"/>
          <w:sz w:val="22"/>
          <w:szCs w:val="22"/>
        </w:rPr>
        <w:t xml:space="preserve">  if  something  went  wrong in  your kitchen. You wouldn't </w:t>
      </w:r>
      <w:proofErr w:type="gramStart"/>
      <w:r w:rsidRPr="004F5944">
        <w:rPr>
          <w:rFonts w:ascii="Arial" w:hAnsi="Arial" w:cs="Arial"/>
          <w:sz w:val="22"/>
          <w:szCs w:val="22"/>
        </w:rPr>
        <w:t>know  how</w:t>
      </w:r>
      <w:proofErr w:type="gramEnd"/>
      <w:r w:rsidRPr="004F5944">
        <w:rPr>
          <w:rFonts w:ascii="Arial" w:hAnsi="Arial" w:cs="Arial"/>
          <w:sz w:val="22"/>
          <w:szCs w:val="22"/>
        </w:rPr>
        <w:t xml:space="preserve"> to tap an egg.’ P8</w:t>
      </w:r>
    </w:p>
    <w:p w:rsidR="00430A6F" w:rsidRPr="004F5944" w:rsidRDefault="00430A6F" w:rsidP="0029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430A6F" w:rsidRPr="004F5944" w:rsidRDefault="00430A6F" w:rsidP="0029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4F5944">
        <w:rPr>
          <w:rFonts w:ascii="Arial" w:hAnsi="Arial" w:cs="Arial"/>
          <w:sz w:val="22"/>
          <w:szCs w:val="22"/>
        </w:rPr>
        <w:t>‘The more I see of the mess we've put ourselves in, the more it sickens me.’  P9</w:t>
      </w:r>
    </w:p>
    <w:p w:rsidR="00430A6F" w:rsidRPr="004F5944" w:rsidRDefault="00430A6F" w:rsidP="0029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430A6F" w:rsidRPr="004F5944" w:rsidRDefault="00430A6F" w:rsidP="0029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4F5944">
        <w:rPr>
          <w:rFonts w:ascii="Arial" w:hAnsi="Arial" w:cs="Arial"/>
          <w:sz w:val="22"/>
          <w:szCs w:val="22"/>
        </w:rPr>
        <w:t>‘The house was full of dead bodies, it seemed. It felt like a mechanical</w:t>
      </w:r>
    </w:p>
    <w:p w:rsidR="00430A6F" w:rsidRPr="004F5944" w:rsidRDefault="00430A6F" w:rsidP="0029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proofErr w:type="gramStart"/>
      <w:r w:rsidRPr="004F5944">
        <w:rPr>
          <w:rFonts w:ascii="Arial" w:hAnsi="Arial" w:cs="Arial"/>
          <w:sz w:val="22"/>
          <w:szCs w:val="22"/>
        </w:rPr>
        <w:t>cemetery</w:t>
      </w:r>
      <w:proofErr w:type="gramEnd"/>
      <w:r w:rsidRPr="004F5944">
        <w:rPr>
          <w:rFonts w:ascii="Arial" w:hAnsi="Arial" w:cs="Arial"/>
          <w:sz w:val="22"/>
          <w:szCs w:val="22"/>
        </w:rPr>
        <w:t>.’ P9</w:t>
      </w:r>
    </w:p>
    <w:p w:rsidR="00430A6F" w:rsidRPr="004F5944" w:rsidRDefault="00430A6F" w:rsidP="0029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430A6F" w:rsidRPr="004F5944" w:rsidRDefault="00430A6F" w:rsidP="0029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4F5944">
        <w:rPr>
          <w:rFonts w:ascii="Arial" w:hAnsi="Arial" w:cs="Arial"/>
          <w:sz w:val="22"/>
          <w:szCs w:val="22"/>
        </w:rPr>
        <w:t>‘We were [dead] for a long while. Now we're going to really start living.’p9</w:t>
      </w:r>
    </w:p>
    <w:sectPr w:rsidR="00430A6F" w:rsidRPr="004F5944" w:rsidSect="004F5944">
      <w:pgSz w:w="11906" w:h="16838"/>
      <w:pgMar w:top="284" w:right="1558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15B"/>
    <w:multiLevelType w:val="hybridMultilevel"/>
    <w:tmpl w:val="DC843838"/>
    <w:lvl w:ilvl="0" w:tplc="0D364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0F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46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E9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A8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AE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0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CB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20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F66C6D"/>
    <w:multiLevelType w:val="hybridMultilevel"/>
    <w:tmpl w:val="D1147580"/>
    <w:lvl w:ilvl="0" w:tplc="21A88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A3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64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E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04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2C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86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A3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0A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E17BA9"/>
    <w:multiLevelType w:val="hybridMultilevel"/>
    <w:tmpl w:val="8A72D38E"/>
    <w:lvl w:ilvl="0" w:tplc="A1EED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60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64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8D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9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0F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AC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8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07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832B0F"/>
    <w:multiLevelType w:val="hybridMultilevel"/>
    <w:tmpl w:val="35E4ECC8"/>
    <w:lvl w:ilvl="0" w:tplc="3DC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65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C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EE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4B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2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E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07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07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4D51DF"/>
    <w:multiLevelType w:val="hybridMultilevel"/>
    <w:tmpl w:val="49B64576"/>
    <w:lvl w:ilvl="0" w:tplc="2AEE6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05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2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2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23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E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00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61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C218E8"/>
    <w:multiLevelType w:val="hybridMultilevel"/>
    <w:tmpl w:val="83DC28D6"/>
    <w:lvl w:ilvl="0" w:tplc="0A6C2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D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E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E5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0F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29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E8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6F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3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22"/>
    <w:rsid w:val="0007316B"/>
    <w:rsid w:val="000733A3"/>
    <w:rsid w:val="00275052"/>
    <w:rsid w:val="00291122"/>
    <w:rsid w:val="0037361A"/>
    <w:rsid w:val="00430A6F"/>
    <w:rsid w:val="004F5944"/>
    <w:rsid w:val="00971FED"/>
    <w:rsid w:val="00BC7C0D"/>
    <w:rsid w:val="00BD2F5F"/>
    <w:rsid w:val="00F67C04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5F"/>
    <w:rPr>
      <w:rFonts w:eastAsia="Times New Roma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C7C0D"/>
    <w:pPr>
      <w:spacing w:before="100" w:beforeAutospacing="1" w:after="100" w:afterAutospacing="1"/>
    </w:pPr>
    <w:rPr>
      <w:rFonts w:eastAsia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5F"/>
    <w:rPr>
      <w:rFonts w:eastAsia="Times New Roma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C7C0D"/>
    <w:pPr>
      <w:spacing w:before="100" w:beforeAutospacing="1" w:after="100" w:afterAutospacing="1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‘The Veld’ Quotation Sheet</vt:lpstr>
    </vt:vector>
  </TitlesOfParts>
  <Company>Microsoft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‘The Veld’ Quotation Sheet</dc:title>
  <dc:creator>Dotty</dc:creator>
  <cp:lastModifiedBy>TMC</cp:lastModifiedBy>
  <cp:revision>2</cp:revision>
  <dcterms:created xsi:type="dcterms:W3CDTF">2016-01-06T12:24:00Z</dcterms:created>
  <dcterms:modified xsi:type="dcterms:W3CDTF">2016-01-06T12:24:00Z</dcterms:modified>
</cp:coreProperties>
</file>