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272E" w14:textId="0E0BE705" w:rsidR="00CB27EB" w:rsidRPr="00CB27EB" w:rsidRDefault="00CB27EB" w:rsidP="00CB27EB">
      <w:pPr>
        <w:shd w:val="clear" w:color="auto" w:fill="FFFFFF"/>
        <w:spacing w:before="390" w:after="240" w:line="870" w:lineRule="atLeast"/>
        <w:outlineLvl w:val="0"/>
        <w:rPr>
          <w:rFonts w:ascii="san-serif" w:eastAsia="Times New Roman" w:hAnsi="san-serif" w:cs="Times New Roman"/>
          <w:color w:val="404040"/>
          <w:kern w:val="36"/>
          <w:sz w:val="60"/>
          <w:szCs w:val="60"/>
          <w:lang w:eastAsia="en-GB"/>
        </w:rPr>
      </w:pPr>
      <w:r w:rsidRPr="00CB27EB">
        <w:rPr>
          <w:rFonts w:ascii="san-serif" w:eastAsia="Times New Roman" w:hAnsi="san-serif" w:cs="Times New Roman"/>
          <w:color w:val="404040"/>
          <w:kern w:val="36"/>
          <w:sz w:val="60"/>
          <w:szCs w:val="60"/>
          <w:lang w:eastAsia="en-GB"/>
        </w:rPr>
        <w:t>Submitting</w:t>
      </w:r>
      <w:r>
        <w:rPr>
          <w:rFonts w:ascii="san-serif" w:eastAsia="Times New Roman" w:hAnsi="san-serif" w:cs="Times New Roman"/>
          <w:color w:val="404040"/>
          <w:kern w:val="36"/>
          <w:sz w:val="60"/>
          <w:szCs w:val="60"/>
          <w:lang w:eastAsia="en-GB"/>
        </w:rPr>
        <w:t xml:space="preserve"> Work for</w:t>
      </w:r>
      <w:r w:rsidRPr="00CB27EB">
        <w:rPr>
          <w:rFonts w:ascii="san-serif" w:eastAsia="Times New Roman" w:hAnsi="san-serif" w:cs="Times New Roman"/>
          <w:color w:val="404040"/>
          <w:kern w:val="36"/>
          <w:sz w:val="60"/>
          <w:szCs w:val="60"/>
          <w:lang w:eastAsia="en-GB"/>
        </w:rPr>
        <w:t xml:space="preserve"> a Microsoft Teams Assignment</w:t>
      </w:r>
    </w:p>
    <w:p w14:paraId="14E5EEB9" w14:textId="31CA14D9" w:rsidR="00CB27EB" w:rsidRPr="00CB27EB" w:rsidRDefault="00CB27EB" w:rsidP="00CB27EB">
      <w:pPr>
        <w:shd w:val="clear" w:color="auto" w:fill="FFFFFF"/>
        <w:spacing w:before="120" w:after="120" w:line="420" w:lineRule="atLeast"/>
        <w:rPr>
          <w:rFonts w:ascii="san-serif" w:eastAsia="Times New Roman" w:hAnsi="san-serif" w:cs="Times New Roman"/>
          <w:color w:val="484848"/>
          <w:sz w:val="24"/>
          <w:szCs w:val="24"/>
          <w:lang w:eastAsia="en-GB"/>
        </w:rPr>
      </w:pPr>
      <w:r w:rsidRPr="00CB27EB">
        <w:rPr>
          <w:rFonts w:ascii="san-serif" w:eastAsia="Times New Roman" w:hAnsi="san-serif" w:cs="Times New Roman"/>
          <w:color w:val="484848"/>
          <w:sz w:val="24"/>
          <w:szCs w:val="24"/>
          <w:lang w:eastAsia="en-GB"/>
        </w:rPr>
        <w:t xml:space="preserve">If you haven't submitted </w:t>
      </w:r>
      <w:r>
        <w:rPr>
          <w:rFonts w:ascii="san-serif" w:eastAsia="Times New Roman" w:hAnsi="san-serif" w:cs="Times New Roman"/>
          <w:color w:val="484848"/>
          <w:sz w:val="24"/>
          <w:szCs w:val="24"/>
          <w:lang w:eastAsia="en-GB"/>
        </w:rPr>
        <w:t xml:space="preserve">work </w:t>
      </w:r>
      <w:r w:rsidRPr="00CB27EB">
        <w:rPr>
          <w:rFonts w:ascii="san-serif" w:eastAsia="Times New Roman" w:hAnsi="san-serif" w:cs="Times New Roman"/>
          <w:color w:val="484848"/>
          <w:sz w:val="24"/>
          <w:szCs w:val="24"/>
          <w:lang w:eastAsia="en-GB"/>
        </w:rPr>
        <w:t>using Microsoft Teams before, follow the steps below.</w:t>
      </w:r>
    </w:p>
    <w:p w14:paraId="5403EEF8" w14:textId="03DEEA51" w:rsidR="00CB27EB" w:rsidRPr="00CB27EB" w:rsidRDefault="00CB27EB" w:rsidP="00CB27EB">
      <w:pPr>
        <w:numPr>
          <w:ilvl w:val="0"/>
          <w:numId w:val="1"/>
        </w:numPr>
        <w:shd w:val="clear" w:color="auto" w:fill="FFFFFF"/>
        <w:spacing w:before="75" w:after="135" w:line="420" w:lineRule="atLeast"/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</w:pP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Move to the </w:t>
      </w:r>
      <w:r w:rsidRPr="00CB27EB">
        <w:rPr>
          <w:rFonts w:ascii="san-serif" w:eastAsia="Times New Roman" w:hAnsi="san-serif" w:cs="Arial"/>
          <w:noProof/>
          <w:color w:val="404040"/>
          <w:sz w:val="24"/>
          <w:szCs w:val="24"/>
          <w:lang w:eastAsia="en-GB"/>
        </w:rPr>
        <w:drawing>
          <wp:inline distT="0" distB="0" distL="0" distR="0" wp14:anchorId="7F642B58" wp14:editId="40DFC402">
            <wp:extent cx="2381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 </w:t>
      </w:r>
      <w:r w:rsidRPr="00CB27EB">
        <w:rPr>
          <w:rFonts w:ascii="san-serif" w:eastAsia="Times New Roman" w:hAnsi="san-serif" w:cs="Arial"/>
          <w:b/>
          <w:bCs/>
          <w:color w:val="404040"/>
          <w:sz w:val="24"/>
          <w:szCs w:val="24"/>
          <w:lang w:eastAsia="en-GB"/>
        </w:rPr>
        <w:t>Teams section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 of the 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sidebar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 and select the Team used for your course.</w:t>
      </w:r>
    </w:p>
    <w:p w14:paraId="35F3900A" w14:textId="77777777" w:rsidR="00CB27EB" w:rsidRPr="00CB27EB" w:rsidRDefault="00CB27EB" w:rsidP="00CB27EB">
      <w:pPr>
        <w:numPr>
          <w:ilvl w:val="1"/>
          <w:numId w:val="2"/>
        </w:numPr>
        <w:shd w:val="clear" w:color="auto" w:fill="FFFFFF"/>
        <w:spacing w:before="75" w:after="135" w:line="420" w:lineRule="atLeast"/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</w:pP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Alternatively, go to the </w:t>
      </w:r>
      <w:r w:rsidRPr="00CB27EB">
        <w:rPr>
          <w:rFonts w:ascii="san-serif" w:eastAsia="Times New Roman" w:hAnsi="san-serif" w:cs="Arial"/>
          <w:noProof/>
          <w:color w:val="404040"/>
          <w:sz w:val="24"/>
          <w:szCs w:val="24"/>
          <w:lang w:eastAsia="en-GB"/>
        </w:rPr>
        <w:drawing>
          <wp:inline distT="0" distB="0" distL="0" distR="0" wp14:anchorId="636F5013" wp14:editId="405FD074">
            <wp:extent cx="17145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 </w:t>
      </w:r>
      <w:r w:rsidRPr="00CB27EB">
        <w:rPr>
          <w:rFonts w:ascii="san-serif" w:eastAsia="Times New Roman" w:hAnsi="san-serif" w:cs="Arial"/>
          <w:b/>
          <w:bCs/>
          <w:color w:val="404040"/>
          <w:sz w:val="24"/>
          <w:szCs w:val="24"/>
          <w:lang w:eastAsia="en-GB"/>
        </w:rPr>
        <w:t>Assignments section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 and navigate to your assignment from there.</w:t>
      </w:r>
    </w:p>
    <w:p w14:paraId="5BE99158" w14:textId="4D542A7B" w:rsidR="00CB27EB" w:rsidRPr="00CB27EB" w:rsidRDefault="00CB27EB" w:rsidP="00CB27EB">
      <w:pPr>
        <w:numPr>
          <w:ilvl w:val="0"/>
          <w:numId w:val="3"/>
        </w:numPr>
        <w:shd w:val="clear" w:color="auto" w:fill="FFFFFF"/>
        <w:spacing w:before="75" w:after="135" w:line="420" w:lineRule="atLeast"/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</w:pP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Navigate to the </w:t>
      </w:r>
      <w:r w:rsidRPr="00CB27EB">
        <w:rPr>
          <w:rFonts w:ascii="san-serif" w:eastAsia="Times New Roman" w:hAnsi="san-serif" w:cs="Arial"/>
          <w:b/>
          <w:bCs/>
          <w:color w:val="404040"/>
          <w:sz w:val="24"/>
          <w:szCs w:val="24"/>
          <w:lang w:eastAsia="en-GB"/>
        </w:rPr>
        <w:t>Assignments tab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, or find the assignment </w:t>
      </w:r>
      <w:r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in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 the Conversations tab.</w:t>
      </w:r>
    </w:p>
    <w:p w14:paraId="2A79C246" w14:textId="024D61B0" w:rsidR="00CB27EB" w:rsidRPr="00CB27EB" w:rsidRDefault="00CB27EB" w:rsidP="00CB27EB">
      <w:pPr>
        <w:numPr>
          <w:ilvl w:val="0"/>
          <w:numId w:val="4"/>
        </w:numPr>
        <w:shd w:val="clear" w:color="auto" w:fill="FFFFFF"/>
        <w:spacing w:before="75" w:after="135" w:line="420" w:lineRule="atLeast"/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</w:pP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Open the assignment you would like to submit</w:t>
      </w:r>
      <w:r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 work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 to.</w:t>
      </w:r>
    </w:p>
    <w:p w14:paraId="1C1EC116" w14:textId="77777777" w:rsidR="00CB27EB" w:rsidRPr="00CB27EB" w:rsidRDefault="00CB27EB" w:rsidP="00CB27EB">
      <w:pPr>
        <w:numPr>
          <w:ilvl w:val="0"/>
          <w:numId w:val="5"/>
        </w:numPr>
        <w:shd w:val="clear" w:color="auto" w:fill="FFFFFF"/>
        <w:spacing w:before="75" w:after="135" w:line="420" w:lineRule="atLeast"/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</w:pP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Move to the My work section and select the </w:t>
      </w:r>
      <w:r w:rsidRPr="00CB27EB">
        <w:rPr>
          <w:rFonts w:ascii="san-serif" w:eastAsia="Times New Roman" w:hAnsi="san-serif" w:cs="Arial"/>
          <w:b/>
          <w:bCs/>
          <w:color w:val="404040"/>
          <w:sz w:val="24"/>
          <w:szCs w:val="24"/>
          <w:lang w:eastAsia="en-GB"/>
        </w:rPr>
        <w:t>+ Add work button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.</w:t>
      </w:r>
    </w:p>
    <w:p w14:paraId="62E231AC" w14:textId="7261581A" w:rsidR="00CB27EB" w:rsidRPr="00CB27EB" w:rsidRDefault="00CB27EB" w:rsidP="00CB27EB">
      <w:pPr>
        <w:numPr>
          <w:ilvl w:val="0"/>
          <w:numId w:val="6"/>
        </w:numPr>
        <w:shd w:val="clear" w:color="auto" w:fill="FFFFFF"/>
        <w:spacing w:before="75" w:after="135" w:line="420" w:lineRule="atLeast"/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</w:pP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Add the files you would like to </w:t>
      </w:r>
      <w:r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submit for the evidence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. We'll generate a Similarity Report for each file that is added and turned in</w:t>
      </w:r>
      <w:r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 xml:space="preserve"> if required</w:t>
      </w:r>
      <w:r w:rsidRPr="00CB27EB">
        <w:rPr>
          <w:rFonts w:ascii="san-serif" w:eastAsia="Times New Roman" w:hAnsi="san-serif" w:cs="Arial"/>
          <w:color w:val="404040"/>
          <w:sz w:val="24"/>
          <w:szCs w:val="24"/>
          <w:lang w:eastAsia="en-GB"/>
        </w:rPr>
        <w:t>.</w:t>
      </w:r>
    </w:p>
    <w:p w14:paraId="1A9874AB" w14:textId="60336C79" w:rsidR="00153393" w:rsidRDefault="00CB27EB">
      <w:r>
        <w:rPr>
          <w:noProof/>
        </w:rPr>
        <w:drawing>
          <wp:inline distT="0" distB="0" distL="0" distR="0" wp14:anchorId="300F7FA1" wp14:editId="5DA00D84">
            <wp:extent cx="5705475" cy="311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550E6" w14:textId="774B9CF1" w:rsidR="00CB27EB" w:rsidRDefault="00CB27EB" w:rsidP="00CB27EB">
      <w:pPr>
        <w:pStyle w:val="ListParagraph"/>
        <w:numPr>
          <w:ilvl w:val="0"/>
          <w:numId w:val="6"/>
        </w:numPr>
      </w:pPr>
      <w:r w:rsidRPr="00CB27EB">
        <w:rPr>
          <w:rFonts w:ascii="san-serif" w:hAnsi="san-serif"/>
          <w:color w:val="404040"/>
          <w:shd w:val="clear" w:color="auto" w:fill="FFFFFF"/>
        </w:rPr>
        <w:t>When you're happy with your file selections, use the </w:t>
      </w:r>
      <w:r w:rsidRPr="00CB27EB">
        <w:rPr>
          <w:rStyle w:val="Strong"/>
          <w:rFonts w:ascii="san-serif" w:hAnsi="san-serif"/>
          <w:color w:val="404040"/>
          <w:shd w:val="clear" w:color="auto" w:fill="FFFFFF"/>
        </w:rPr>
        <w:t>Turn in button</w:t>
      </w:r>
      <w:r w:rsidRPr="00CB27EB">
        <w:rPr>
          <w:rFonts w:ascii="san-serif" w:hAnsi="san-serif"/>
          <w:color w:val="404040"/>
          <w:shd w:val="clear" w:color="auto" w:fill="FFFFFF"/>
        </w:rPr>
        <w:t> to submit your files. This will make them available to your instructor and sends them to Turnitin to generate a Similarity Report</w:t>
      </w:r>
      <w:r>
        <w:rPr>
          <w:rFonts w:ascii="san-serif" w:hAnsi="san-serif"/>
          <w:color w:val="404040"/>
          <w:shd w:val="clear" w:color="auto" w:fill="FFFFFF"/>
        </w:rPr>
        <w:t xml:space="preserve"> if required.</w:t>
      </w:r>
    </w:p>
    <w:sectPr w:rsidR="00CB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B8E"/>
    <w:multiLevelType w:val="multilevel"/>
    <w:tmpl w:val="BBB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>
      <w:startOverride w:val="2"/>
    </w:lvlOverride>
    <w:lvlOverride w:ilvl="1"/>
  </w:num>
  <w:num w:numId="4">
    <w:abstractNumId w:val="0"/>
    <w:lvlOverride w:ilvl="0">
      <w:startOverride w:val="3"/>
    </w:lvlOverride>
    <w:lvlOverride w:ilvl="1"/>
  </w:num>
  <w:num w:numId="5">
    <w:abstractNumId w:val="0"/>
    <w:lvlOverride w:ilvl="0">
      <w:startOverride w:val="4"/>
    </w:lvlOverride>
    <w:lvlOverride w:ilvl="1"/>
  </w:num>
  <w:num w:numId="6">
    <w:abstractNumId w:val="0"/>
    <w:lvlOverride w:ilvl="0">
      <w:startOverride w:val="5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EB"/>
    <w:rsid w:val="00AF32E0"/>
    <w:rsid w:val="00CB27EB"/>
    <w:rsid w:val="00D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6C0B"/>
  <w15:chartTrackingRefBased/>
  <w15:docId w15:val="{2CE35635-E8B9-45D1-AE19-279A07C8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27EB"/>
    <w:rPr>
      <w:b/>
      <w:bCs/>
    </w:rPr>
  </w:style>
  <w:style w:type="paragraph" w:styleId="ListParagraph">
    <w:name w:val="List Paragraph"/>
    <w:basedOn w:val="Normal"/>
    <w:uiPriority w:val="34"/>
    <w:qFormat/>
    <w:rsid w:val="00CB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5A6542F27C478EF48511BA952CAD" ma:contentTypeVersion="36" ma:contentTypeDescription="Create a new document." ma:contentTypeScope="" ma:versionID="aa34c574253bc5d8d5a9f3b970e554fb">
  <xsd:schema xmlns:xsd="http://www.w3.org/2001/XMLSchema" xmlns:xs="http://www.w3.org/2001/XMLSchema" xmlns:p="http://schemas.microsoft.com/office/2006/metadata/properties" xmlns:ns3="900c32f7-2ddc-43ff-b4d2-a46008aff7af" xmlns:ns4="e245aaae-83db-45d4-aa9a-14fbc75c2168" targetNamespace="http://schemas.microsoft.com/office/2006/metadata/properties" ma:root="true" ma:fieldsID="6b9dfdf6b2782736bad843c8441eb780" ns3:_="" ns4:_="">
    <xsd:import namespace="900c32f7-2ddc-43ff-b4d2-a46008aff7af"/>
    <xsd:import namespace="e245aaae-83db-45d4-aa9a-14fbc75c21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Templates" minOccurs="0"/>
                <xsd:element ref="ns4:Self_Registration_Enabled0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c32f7-2ddc-43ff-b4d2-a46008aff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aaae-83db-45d4-aa9a-14fbc75c21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245aaae-83db-45d4-aa9a-14fbc75c2168" xsi:nil="true"/>
    <LMS_Mappings xmlns="e245aaae-83db-45d4-aa9a-14fbc75c2168" xsi:nil="true"/>
    <IsNotebookLocked xmlns="e245aaae-83db-45d4-aa9a-14fbc75c2168" xsi:nil="true"/>
    <FolderType xmlns="e245aaae-83db-45d4-aa9a-14fbc75c2168" xsi:nil="true"/>
    <CultureName xmlns="e245aaae-83db-45d4-aa9a-14fbc75c2168" xsi:nil="true"/>
    <Teachers xmlns="e245aaae-83db-45d4-aa9a-14fbc75c2168">
      <UserInfo>
        <DisplayName/>
        <AccountId xsi:nil="true"/>
        <AccountType/>
      </UserInfo>
    </Teachers>
    <Students xmlns="e245aaae-83db-45d4-aa9a-14fbc75c2168">
      <UserInfo>
        <DisplayName/>
        <AccountId xsi:nil="true"/>
        <AccountType/>
      </UserInfo>
    </Students>
    <Student_Groups xmlns="e245aaae-83db-45d4-aa9a-14fbc75c2168">
      <UserInfo>
        <DisplayName/>
        <AccountId xsi:nil="true"/>
        <AccountType/>
      </UserInfo>
    </Student_Groups>
    <Self_Registration_Enabled xmlns="e245aaae-83db-45d4-aa9a-14fbc75c2168" xsi:nil="true"/>
    <Math_Settings xmlns="e245aaae-83db-45d4-aa9a-14fbc75c2168" xsi:nil="true"/>
    <AppVersion xmlns="e245aaae-83db-45d4-aa9a-14fbc75c2168" xsi:nil="true"/>
    <Invited_Teachers xmlns="e245aaae-83db-45d4-aa9a-14fbc75c2168" xsi:nil="true"/>
    <NotebookType xmlns="e245aaae-83db-45d4-aa9a-14fbc75c2168" xsi:nil="true"/>
    <Distribution_Groups xmlns="e245aaae-83db-45d4-aa9a-14fbc75c2168" xsi:nil="true"/>
    <Has_Teacher_Only_SectionGroup xmlns="e245aaae-83db-45d4-aa9a-14fbc75c2168" xsi:nil="true"/>
    <Templates xmlns="e245aaae-83db-45d4-aa9a-14fbc75c2168" xsi:nil="true"/>
    <DefaultSectionNames xmlns="e245aaae-83db-45d4-aa9a-14fbc75c2168" xsi:nil="true"/>
    <Owner xmlns="e245aaae-83db-45d4-aa9a-14fbc75c2168">
      <UserInfo>
        <DisplayName/>
        <AccountId xsi:nil="true"/>
        <AccountType/>
      </UserInfo>
    </Owner>
    <Is_Collaboration_Space_Locked xmlns="e245aaae-83db-45d4-aa9a-14fbc75c2168" xsi:nil="true"/>
    <TeamsChannelId xmlns="e245aaae-83db-45d4-aa9a-14fbc75c2168" xsi:nil="true"/>
    <Self_Registration_Enabled0 xmlns="e245aaae-83db-45d4-aa9a-14fbc75c2168" xsi:nil="true"/>
  </documentManagement>
</p:properties>
</file>

<file path=customXml/itemProps1.xml><?xml version="1.0" encoding="utf-8"?>
<ds:datastoreItem xmlns:ds="http://schemas.openxmlformats.org/officeDocument/2006/customXml" ds:itemID="{9FE7210E-D6A6-471E-AD61-7985F994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c32f7-2ddc-43ff-b4d2-a46008aff7af"/>
    <ds:schemaRef ds:uri="e245aaae-83db-45d4-aa9a-14fbc75c2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94B08-B8F6-4D6C-B35B-C543F5AB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AEA72-1C85-45C4-AC92-911E440AE5D4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245aaae-83db-45d4-aa9a-14fbc75c2168"/>
    <ds:schemaRef ds:uri="900c32f7-2ddc-43ff-b4d2-a46008aff7a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Tubbs</dc:creator>
  <cp:keywords/>
  <dc:description/>
  <cp:lastModifiedBy>Steven Tubbs</cp:lastModifiedBy>
  <cp:revision>2</cp:revision>
  <dcterms:created xsi:type="dcterms:W3CDTF">2020-04-17T08:34:00Z</dcterms:created>
  <dcterms:modified xsi:type="dcterms:W3CDTF">2020-04-17T08:34:00Z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0x010100DB035A6542F27C478EF48511BA952CAD</vt:lpwstr>
  </property>
</Properties>
</file>