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E9D8" w14:textId="44AEF4AE" w:rsidR="00A8309F" w:rsidRDefault="0007588B" w:rsidP="003D6E83">
      <w:pPr>
        <w:jc w:val="center"/>
      </w:pPr>
      <w:r>
        <w:rPr>
          <w:noProof/>
        </w:rPr>
        <w:drawing>
          <wp:anchor distT="0" distB="0" distL="114300" distR="114300" simplePos="0" relativeHeight="251658240" behindDoc="1" locked="0" layoutInCell="1" allowOverlap="1" wp14:anchorId="6894B676" wp14:editId="76008B7D">
            <wp:simplePos x="0" y="0"/>
            <wp:positionH relativeFrom="column">
              <wp:posOffset>1066216</wp:posOffset>
            </wp:positionH>
            <wp:positionV relativeFrom="paragraph">
              <wp:posOffset>69774</wp:posOffset>
            </wp:positionV>
            <wp:extent cx="3913632" cy="1163538"/>
            <wp:effectExtent l="76200" t="76200" r="67945" b="74930"/>
            <wp:wrapTight wrapText="bothSides">
              <wp:wrapPolygon edited="0">
                <wp:start x="-421" y="-1415"/>
                <wp:lineTo x="-421" y="22638"/>
                <wp:lineTo x="21870" y="22638"/>
                <wp:lineTo x="21870" y="-1415"/>
                <wp:lineTo x="-421" y="-14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04" t="13886" r="7055" b="50552"/>
                    <a:stretch/>
                  </pic:blipFill>
                  <pic:spPr bwMode="auto">
                    <a:xfrm>
                      <a:off x="0" y="0"/>
                      <a:ext cx="3913632" cy="1163538"/>
                    </a:xfrm>
                    <a:prstGeom prst="rect">
                      <a:avLst/>
                    </a:prstGeom>
                    <a:noFill/>
                    <a:ln w="66675" cap="rnd" cmpd="thickThin">
                      <a:solidFill>
                        <a:srgbClr val="0000FF"/>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96F9" w14:textId="77777777" w:rsidR="003D6E83" w:rsidRDefault="003D6E83" w:rsidP="003D6E83">
      <w:pPr>
        <w:jc w:val="center"/>
      </w:pPr>
    </w:p>
    <w:p w14:paraId="5B93D678" w14:textId="6ABB4668" w:rsidR="00A8309F" w:rsidRDefault="00A8309F" w:rsidP="00130091"/>
    <w:p w14:paraId="7057BC77" w14:textId="77777777" w:rsidR="00AD0F0D" w:rsidRDefault="00AD0F0D" w:rsidP="00130091"/>
    <w:p w14:paraId="3771F721" w14:textId="77777777" w:rsidR="00130091" w:rsidRDefault="00130091" w:rsidP="00130091"/>
    <w:p w14:paraId="1579F856" w14:textId="591637CC" w:rsidR="008942CF" w:rsidRPr="00AD0F0D" w:rsidRDefault="008942CF" w:rsidP="00130091">
      <w:pPr>
        <w:contextualSpacing/>
        <w:jc w:val="center"/>
        <w:rPr>
          <w:rFonts w:eastAsia="Times New Roman" w:cs="Arial"/>
          <w:b/>
          <w:color w:val="0000FF"/>
          <w:spacing w:val="5"/>
          <w:kern w:val="28"/>
          <w:sz w:val="48"/>
        </w:rPr>
      </w:pPr>
      <w:r w:rsidRPr="00AD0F0D">
        <w:rPr>
          <w:rFonts w:eastAsia="Times New Roman" w:cs="Arial"/>
          <w:b/>
          <w:color w:val="0000FF"/>
          <w:spacing w:val="5"/>
          <w:kern w:val="28"/>
          <w:sz w:val="48"/>
        </w:rPr>
        <w:t xml:space="preserve">MINUTES of </w:t>
      </w:r>
      <w:r w:rsidR="00720928">
        <w:rPr>
          <w:rFonts w:eastAsia="Times New Roman" w:cs="Arial"/>
          <w:b/>
          <w:color w:val="0000FF"/>
          <w:spacing w:val="5"/>
          <w:kern w:val="28"/>
          <w:sz w:val="48"/>
        </w:rPr>
        <w:t>MEETING</w:t>
      </w:r>
    </w:p>
    <w:p w14:paraId="7C206308" w14:textId="3A8C1B04" w:rsidR="00CA5F4F" w:rsidRDefault="008942CF" w:rsidP="00130091">
      <w:pPr>
        <w:jc w:val="center"/>
        <w:rPr>
          <w:rFonts w:eastAsia="Times New Roman" w:cs="Arial"/>
          <w:b/>
          <w:color w:val="0000FF"/>
          <w:spacing w:val="5"/>
          <w:kern w:val="28"/>
          <w:lang w:val="en-US"/>
        </w:rPr>
      </w:pPr>
      <w:r w:rsidRPr="00AD0F0D">
        <w:rPr>
          <w:rFonts w:eastAsia="Times New Roman" w:cs="Arial"/>
          <w:b/>
          <w:color w:val="0000FF"/>
          <w:spacing w:val="5"/>
          <w:kern w:val="28"/>
          <w:lang w:val="en-US"/>
        </w:rPr>
        <w:t xml:space="preserve">Held </w:t>
      </w:r>
      <w:r w:rsidR="00AD0F0D">
        <w:rPr>
          <w:rFonts w:eastAsia="Times New Roman" w:cs="Arial"/>
          <w:b/>
          <w:color w:val="0000FF"/>
          <w:spacing w:val="5"/>
          <w:kern w:val="28"/>
          <w:lang w:val="en-US"/>
        </w:rPr>
        <w:t>on</w:t>
      </w:r>
      <w:r w:rsidRPr="00AD0F0D">
        <w:rPr>
          <w:rFonts w:eastAsia="Times New Roman" w:cs="Arial"/>
          <w:b/>
          <w:color w:val="0000FF"/>
          <w:spacing w:val="5"/>
          <w:kern w:val="28"/>
          <w:lang w:val="en-US"/>
        </w:rPr>
        <w:t xml:space="preserve"> Thursday 1</w:t>
      </w:r>
      <w:r w:rsidR="003253D1">
        <w:rPr>
          <w:rFonts w:eastAsia="Times New Roman" w:cs="Arial"/>
          <w:b/>
          <w:color w:val="0000FF"/>
          <w:spacing w:val="5"/>
          <w:kern w:val="28"/>
          <w:lang w:val="en-US"/>
        </w:rPr>
        <w:t>3</w:t>
      </w:r>
      <w:r w:rsidRPr="00AD0F0D">
        <w:rPr>
          <w:rFonts w:eastAsia="Times New Roman" w:cs="Arial"/>
          <w:b/>
          <w:color w:val="0000FF"/>
          <w:spacing w:val="5"/>
          <w:kern w:val="28"/>
          <w:vertAlign w:val="superscript"/>
          <w:lang w:val="en-US"/>
        </w:rPr>
        <w:t>th</w:t>
      </w:r>
      <w:r w:rsidRPr="00AD0F0D">
        <w:rPr>
          <w:rFonts w:eastAsia="Times New Roman" w:cs="Arial"/>
          <w:b/>
          <w:color w:val="0000FF"/>
          <w:spacing w:val="5"/>
          <w:kern w:val="28"/>
          <w:lang w:val="en-US"/>
        </w:rPr>
        <w:t xml:space="preserve"> September 201</w:t>
      </w:r>
      <w:r w:rsidR="003253D1">
        <w:rPr>
          <w:rFonts w:eastAsia="Times New Roman" w:cs="Arial"/>
          <w:b/>
          <w:color w:val="0000FF"/>
          <w:spacing w:val="5"/>
          <w:kern w:val="28"/>
          <w:lang w:val="en-US"/>
        </w:rPr>
        <w:t>8</w:t>
      </w:r>
      <w:r w:rsidRPr="00AD0F0D">
        <w:rPr>
          <w:rFonts w:eastAsia="Times New Roman" w:cs="Arial"/>
          <w:b/>
          <w:color w:val="0000FF"/>
          <w:spacing w:val="5"/>
          <w:kern w:val="28"/>
          <w:lang w:val="en-US"/>
        </w:rPr>
        <w:br/>
        <w:t>from 7.</w:t>
      </w:r>
      <w:r w:rsidR="0069392F">
        <w:rPr>
          <w:rFonts w:eastAsia="Times New Roman" w:cs="Arial"/>
          <w:b/>
          <w:color w:val="0000FF"/>
          <w:spacing w:val="5"/>
          <w:kern w:val="28"/>
          <w:lang w:val="en-US"/>
        </w:rPr>
        <w:t>2</w:t>
      </w:r>
      <w:r w:rsidRPr="00AD0F0D">
        <w:rPr>
          <w:rFonts w:eastAsia="Times New Roman" w:cs="Arial"/>
          <w:b/>
          <w:color w:val="0000FF"/>
          <w:spacing w:val="5"/>
          <w:kern w:val="28"/>
          <w:lang w:val="en-US"/>
        </w:rPr>
        <w:t xml:space="preserve">0 to </w:t>
      </w:r>
      <w:r w:rsidR="0069392F">
        <w:rPr>
          <w:rFonts w:eastAsia="Times New Roman" w:cs="Arial"/>
          <w:b/>
          <w:color w:val="0000FF"/>
          <w:spacing w:val="5"/>
          <w:kern w:val="28"/>
          <w:lang w:val="en-US"/>
        </w:rPr>
        <w:t>9.30</w:t>
      </w:r>
      <w:r w:rsidRPr="00AD0F0D">
        <w:rPr>
          <w:rFonts w:eastAsia="Times New Roman" w:cs="Arial"/>
          <w:b/>
          <w:color w:val="0000FF"/>
          <w:spacing w:val="5"/>
          <w:kern w:val="28"/>
          <w:lang w:val="en-US"/>
        </w:rPr>
        <w:t xml:space="preserve"> pm </w:t>
      </w:r>
      <w:r w:rsidR="00AD0F0D">
        <w:rPr>
          <w:rFonts w:eastAsia="Times New Roman" w:cs="Arial"/>
          <w:b/>
          <w:color w:val="0000FF"/>
          <w:spacing w:val="5"/>
          <w:kern w:val="28"/>
          <w:lang w:val="en-US"/>
        </w:rPr>
        <w:br/>
      </w:r>
      <w:r w:rsidRPr="00AD0F0D">
        <w:rPr>
          <w:rFonts w:eastAsia="Times New Roman" w:cs="Arial"/>
          <w:b/>
          <w:color w:val="0000FF"/>
          <w:spacing w:val="5"/>
          <w:kern w:val="28"/>
          <w:lang w:val="en-US"/>
        </w:rPr>
        <w:t>at Alves Primary School</w:t>
      </w:r>
    </w:p>
    <w:p w14:paraId="1FC4CD4F" w14:textId="77777777" w:rsidR="00130091" w:rsidRPr="00642BDE" w:rsidRDefault="00130091" w:rsidP="00130091">
      <w:pPr>
        <w:rPr>
          <w:szCs w:val="20"/>
        </w:rPr>
      </w:pPr>
    </w:p>
    <w:tbl>
      <w:tblPr>
        <w:tblW w:w="9781" w:type="dxa"/>
        <w:tblLayout w:type="fixed"/>
        <w:tblLook w:val="04A0" w:firstRow="1" w:lastRow="0" w:firstColumn="1" w:lastColumn="0" w:noHBand="0" w:noVBand="1"/>
      </w:tblPr>
      <w:tblGrid>
        <w:gridCol w:w="1560"/>
        <w:gridCol w:w="2551"/>
        <w:gridCol w:w="5670"/>
      </w:tblGrid>
      <w:tr w:rsidR="00B720E9" w:rsidRPr="00642BDE" w14:paraId="72D1F089" w14:textId="77777777" w:rsidTr="005F6E1B">
        <w:tc>
          <w:tcPr>
            <w:tcW w:w="1560" w:type="dxa"/>
            <w:shd w:val="clear" w:color="auto" w:fill="auto"/>
          </w:tcPr>
          <w:p w14:paraId="24BD946A" w14:textId="4FF2C923" w:rsidR="00BB4371" w:rsidRPr="00642BDE" w:rsidRDefault="00BB4371" w:rsidP="00DE63C5">
            <w:pPr>
              <w:rPr>
                <w:rFonts w:cs="Arial"/>
                <w:b/>
                <w:szCs w:val="20"/>
                <w:u w:val="single"/>
              </w:rPr>
            </w:pPr>
            <w:r w:rsidRPr="00642BDE">
              <w:rPr>
                <w:rFonts w:cs="Arial"/>
                <w:b/>
                <w:szCs w:val="20"/>
                <w:u w:val="single"/>
              </w:rPr>
              <w:t>PRESENT:</w:t>
            </w:r>
          </w:p>
        </w:tc>
        <w:tc>
          <w:tcPr>
            <w:tcW w:w="2551" w:type="dxa"/>
            <w:shd w:val="clear" w:color="auto" w:fill="auto"/>
          </w:tcPr>
          <w:p w14:paraId="12E7C9F8" w14:textId="26810AF1" w:rsidR="00BB4371" w:rsidRPr="00642BDE" w:rsidRDefault="00BB4371" w:rsidP="00DE63C5">
            <w:pPr>
              <w:tabs>
                <w:tab w:val="left" w:pos="1921"/>
              </w:tabs>
              <w:ind w:left="2160" w:hanging="2160"/>
              <w:rPr>
                <w:rFonts w:cs="Arial"/>
                <w:b/>
                <w:szCs w:val="20"/>
              </w:rPr>
            </w:pPr>
            <w:r w:rsidRPr="00642BDE">
              <w:rPr>
                <w:rFonts w:cs="Arial"/>
                <w:b/>
                <w:szCs w:val="20"/>
              </w:rPr>
              <w:t>Chairperson:</w:t>
            </w:r>
          </w:p>
        </w:tc>
        <w:tc>
          <w:tcPr>
            <w:tcW w:w="5670" w:type="dxa"/>
            <w:shd w:val="clear" w:color="auto" w:fill="auto"/>
          </w:tcPr>
          <w:p w14:paraId="17F37B68" w14:textId="5E53D026" w:rsidR="00BB4371" w:rsidRPr="00642BDE" w:rsidRDefault="003253D1" w:rsidP="00DE63C5">
            <w:pPr>
              <w:tabs>
                <w:tab w:val="left" w:pos="1921"/>
              </w:tabs>
              <w:ind w:left="2160" w:hanging="2160"/>
              <w:rPr>
                <w:rFonts w:cs="Arial"/>
                <w:szCs w:val="20"/>
              </w:rPr>
            </w:pPr>
            <w:r w:rsidRPr="00642BDE">
              <w:rPr>
                <w:rFonts w:cs="Arial"/>
                <w:szCs w:val="20"/>
              </w:rPr>
              <w:t>Nicola Manson (NM)</w:t>
            </w:r>
          </w:p>
        </w:tc>
      </w:tr>
      <w:tr w:rsidR="003253D1" w:rsidRPr="00642BDE" w14:paraId="5E2CE4D7" w14:textId="77777777" w:rsidTr="005F6E1B">
        <w:tc>
          <w:tcPr>
            <w:tcW w:w="1560" w:type="dxa"/>
            <w:shd w:val="clear" w:color="auto" w:fill="auto"/>
          </w:tcPr>
          <w:p w14:paraId="07A20F15" w14:textId="77777777" w:rsidR="003253D1" w:rsidRPr="00642BDE" w:rsidRDefault="003253D1" w:rsidP="00DE63C5">
            <w:pPr>
              <w:rPr>
                <w:rFonts w:cs="Arial"/>
                <w:b/>
                <w:szCs w:val="20"/>
              </w:rPr>
            </w:pPr>
          </w:p>
        </w:tc>
        <w:tc>
          <w:tcPr>
            <w:tcW w:w="2551" w:type="dxa"/>
            <w:shd w:val="clear" w:color="auto" w:fill="auto"/>
          </w:tcPr>
          <w:p w14:paraId="6F293BEB" w14:textId="4FF63E51" w:rsidR="003253D1" w:rsidRPr="00642BDE" w:rsidRDefault="003253D1" w:rsidP="00DE63C5">
            <w:pPr>
              <w:tabs>
                <w:tab w:val="left" w:pos="1921"/>
              </w:tabs>
              <w:ind w:left="2160" w:hanging="2160"/>
              <w:rPr>
                <w:rFonts w:cs="Arial"/>
                <w:b/>
                <w:szCs w:val="20"/>
              </w:rPr>
            </w:pPr>
            <w:r w:rsidRPr="00642BDE">
              <w:rPr>
                <w:rFonts w:cs="Arial"/>
                <w:b/>
                <w:szCs w:val="20"/>
              </w:rPr>
              <w:t>Vice Chairperson:</w:t>
            </w:r>
          </w:p>
        </w:tc>
        <w:tc>
          <w:tcPr>
            <w:tcW w:w="5670" w:type="dxa"/>
            <w:shd w:val="clear" w:color="auto" w:fill="auto"/>
          </w:tcPr>
          <w:p w14:paraId="1BEC956B" w14:textId="61A2FE96" w:rsidR="003253D1" w:rsidRPr="00642BDE" w:rsidRDefault="003253D1" w:rsidP="003253D1">
            <w:pPr>
              <w:tabs>
                <w:tab w:val="left" w:pos="1921"/>
              </w:tabs>
              <w:rPr>
                <w:rFonts w:cs="Arial"/>
                <w:szCs w:val="20"/>
              </w:rPr>
            </w:pPr>
            <w:r w:rsidRPr="00642BDE">
              <w:rPr>
                <w:rFonts w:cs="Arial"/>
                <w:szCs w:val="20"/>
              </w:rPr>
              <w:t>Nicole Petrie (NP)</w:t>
            </w:r>
          </w:p>
        </w:tc>
      </w:tr>
      <w:tr w:rsidR="005F6E1B" w:rsidRPr="00642BDE" w14:paraId="1C5FA3C9" w14:textId="77777777" w:rsidTr="005F6E1B">
        <w:tc>
          <w:tcPr>
            <w:tcW w:w="1560" w:type="dxa"/>
            <w:shd w:val="clear" w:color="auto" w:fill="auto"/>
          </w:tcPr>
          <w:p w14:paraId="35E78C28" w14:textId="77777777" w:rsidR="00BB4371" w:rsidRPr="00642BDE" w:rsidRDefault="00BB4371" w:rsidP="00DE63C5">
            <w:pPr>
              <w:rPr>
                <w:rFonts w:cs="Arial"/>
                <w:b/>
                <w:szCs w:val="20"/>
              </w:rPr>
            </w:pPr>
          </w:p>
        </w:tc>
        <w:tc>
          <w:tcPr>
            <w:tcW w:w="2551" w:type="dxa"/>
            <w:shd w:val="clear" w:color="auto" w:fill="auto"/>
          </w:tcPr>
          <w:p w14:paraId="0EF8AEB7" w14:textId="27DC0A80" w:rsidR="00BB4371" w:rsidRPr="00642BDE" w:rsidRDefault="003253D1" w:rsidP="00DE63C5">
            <w:pPr>
              <w:tabs>
                <w:tab w:val="left" w:pos="1921"/>
              </w:tabs>
              <w:ind w:left="2160" w:hanging="2160"/>
              <w:rPr>
                <w:rFonts w:cs="Arial"/>
                <w:b/>
                <w:szCs w:val="20"/>
              </w:rPr>
            </w:pPr>
            <w:r w:rsidRPr="00642BDE">
              <w:rPr>
                <w:rFonts w:cs="Arial"/>
                <w:b/>
                <w:szCs w:val="20"/>
              </w:rPr>
              <w:t>Acting Secretary:</w:t>
            </w:r>
          </w:p>
        </w:tc>
        <w:tc>
          <w:tcPr>
            <w:tcW w:w="5670" w:type="dxa"/>
            <w:shd w:val="clear" w:color="auto" w:fill="auto"/>
          </w:tcPr>
          <w:p w14:paraId="75536BE8" w14:textId="1956975D" w:rsidR="00BB4371" w:rsidRPr="00642BDE" w:rsidRDefault="003253D1" w:rsidP="00DE63C5">
            <w:pPr>
              <w:tabs>
                <w:tab w:val="left" w:pos="1921"/>
              </w:tabs>
              <w:ind w:left="2160" w:hanging="2160"/>
              <w:rPr>
                <w:rFonts w:cs="Arial"/>
                <w:szCs w:val="20"/>
              </w:rPr>
            </w:pPr>
            <w:r w:rsidRPr="00642BDE">
              <w:rPr>
                <w:rFonts w:cs="Arial"/>
                <w:szCs w:val="20"/>
              </w:rPr>
              <w:t xml:space="preserve">Susan Munro (SM) – </w:t>
            </w:r>
            <w:r w:rsidRPr="00642BDE">
              <w:rPr>
                <w:rFonts w:cs="Arial"/>
                <w:i/>
                <w:szCs w:val="20"/>
              </w:rPr>
              <w:t>Rachel Atkinson unable to attend</w:t>
            </w:r>
          </w:p>
        </w:tc>
      </w:tr>
      <w:tr w:rsidR="005F6E1B" w:rsidRPr="00642BDE" w14:paraId="1D7BB604" w14:textId="77777777" w:rsidTr="005F6E1B">
        <w:tc>
          <w:tcPr>
            <w:tcW w:w="1560" w:type="dxa"/>
            <w:shd w:val="clear" w:color="auto" w:fill="auto"/>
          </w:tcPr>
          <w:p w14:paraId="399F6716" w14:textId="77777777" w:rsidR="00BB4371" w:rsidRPr="00642BDE" w:rsidRDefault="00BB4371" w:rsidP="00DE63C5">
            <w:pPr>
              <w:rPr>
                <w:rFonts w:cs="Arial"/>
                <w:b/>
                <w:szCs w:val="20"/>
              </w:rPr>
            </w:pPr>
          </w:p>
        </w:tc>
        <w:tc>
          <w:tcPr>
            <w:tcW w:w="2551" w:type="dxa"/>
            <w:shd w:val="clear" w:color="auto" w:fill="auto"/>
          </w:tcPr>
          <w:p w14:paraId="334287FE" w14:textId="6CD5AFC8" w:rsidR="00BB4371" w:rsidRPr="00642BDE" w:rsidRDefault="00BB4371" w:rsidP="00DE63C5">
            <w:pPr>
              <w:tabs>
                <w:tab w:val="left" w:pos="1921"/>
              </w:tabs>
              <w:ind w:left="2160" w:hanging="2160"/>
              <w:rPr>
                <w:rFonts w:cs="Arial"/>
                <w:b/>
                <w:szCs w:val="20"/>
              </w:rPr>
            </w:pPr>
            <w:r w:rsidRPr="00642BDE">
              <w:rPr>
                <w:rFonts w:cs="Arial"/>
                <w:b/>
                <w:szCs w:val="20"/>
              </w:rPr>
              <w:t>Treasurer:</w:t>
            </w:r>
          </w:p>
        </w:tc>
        <w:tc>
          <w:tcPr>
            <w:tcW w:w="5670" w:type="dxa"/>
            <w:shd w:val="clear" w:color="auto" w:fill="auto"/>
          </w:tcPr>
          <w:p w14:paraId="34C983CD" w14:textId="5B2DD1BB" w:rsidR="00BB4371" w:rsidRPr="00642BDE" w:rsidRDefault="00BB4371" w:rsidP="00DE63C5">
            <w:pPr>
              <w:tabs>
                <w:tab w:val="left" w:pos="1921"/>
              </w:tabs>
              <w:ind w:left="2160" w:hanging="2160"/>
              <w:rPr>
                <w:rFonts w:cs="Arial"/>
                <w:szCs w:val="20"/>
              </w:rPr>
            </w:pPr>
            <w:r w:rsidRPr="00642BDE">
              <w:rPr>
                <w:rFonts w:cs="Arial"/>
                <w:szCs w:val="20"/>
              </w:rPr>
              <w:t xml:space="preserve">Christine </w:t>
            </w:r>
            <w:r w:rsidR="003253D1" w:rsidRPr="00642BDE">
              <w:rPr>
                <w:rFonts w:cs="Arial"/>
                <w:szCs w:val="20"/>
              </w:rPr>
              <w:t>Reid</w:t>
            </w:r>
            <w:r w:rsidRPr="00642BDE">
              <w:rPr>
                <w:rFonts w:cs="Arial"/>
                <w:szCs w:val="20"/>
              </w:rPr>
              <w:t xml:space="preserve"> (C</w:t>
            </w:r>
            <w:r w:rsidR="003253D1" w:rsidRPr="00642BDE">
              <w:rPr>
                <w:rFonts w:cs="Arial"/>
                <w:szCs w:val="20"/>
              </w:rPr>
              <w:t>R</w:t>
            </w:r>
            <w:r w:rsidRPr="00642BDE">
              <w:rPr>
                <w:rFonts w:cs="Arial"/>
                <w:szCs w:val="20"/>
              </w:rPr>
              <w:t>)</w:t>
            </w:r>
          </w:p>
          <w:p w14:paraId="1A67DC50" w14:textId="0A1723EA" w:rsidR="0083315E" w:rsidRPr="00642BDE" w:rsidRDefault="0083315E" w:rsidP="00DE63C5">
            <w:pPr>
              <w:tabs>
                <w:tab w:val="left" w:pos="1921"/>
              </w:tabs>
              <w:ind w:left="2160" w:hanging="2160"/>
              <w:rPr>
                <w:rFonts w:cs="Arial"/>
                <w:szCs w:val="20"/>
              </w:rPr>
            </w:pPr>
          </w:p>
        </w:tc>
      </w:tr>
      <w:tr w:rsidR="005F6E1B" w:rsidRPr="00642BDE" w14:paraId="082F9316" w14:textId="77777777" w:rsidTr="005F6E1B">
        <w:tc>
          <w:tcPr>
            <w:tcW w:w="1560" w:type="dxa"/>
            <w:shd w:val="clear" w:color="auto" w:fill="auto"/>
          </w:tcPr>
          <w:p w14:paraId="159DEC12" w14:textId="77777777" w:rsidR="00BB4371" w:rsidRPr="00642BDE" w:rsidRDefault="00BB4371" w:rsidP="00DE63C5">
            <w:pPr>
              <w:rPr>
                <w:rFonts w:cs="Arial"/>
                <w:b/>
                <w:szCs w:val="20"/>
              </w:rPr>
            </w:pPr>
          </w:p>
        </w:tc>
        <w:tc>
          <w:tcPr>
            <w:tcW w:w="2551" w:type="dxa"/>
            <w:shd w:val="clear" w:color="auto" w:fill="auto"/>
          </w:tcPr>
          <w:p w14:paraId="66762981" w14:textId="393BE692" w:rsidR="00BB4371" w:rsidRPr="00642BDE" w:rsidRDefault="0083315E" w:rsidP="00DE63C5">
            <w:pPr>
              <w:tabs>
                <w:tab w:val="left" w:pos="1921"/>
              </w:tabs>
              <w:ind w:left="2160" w:hanging="2160"/>
              <w:rPr>
                <w:rFonts w:cs="Arial"/>
                <w:b/>
                <w:szCs w:val="20"/>
              </w:rPr>
            </w:pPr>
            <w:r w:rsidRPr="00642BDE">
              <w:rPr>
                <w:rFonts w:cs="Arial"/>
                <w:b/>
                <w:szCs w:val="20"/>
              </w:rPr>
              <w:t>Head Teacher:</w:t>
            </w:r>
          </w:p>
        </w:tc>
        <w:tc>
          <w:tcPr>
            <w:tcW w:w="5670" w:type="dxa"/>
            <w:shd w:val="clear" w:color="auto" w:fill="auto"/>
          </w:tcPr>
          <w:p w14:paraId="5E233831" w14:textId="071D5A8C" w:rsidR="00BB4371" w:rsidRPr="00642BDE" w:rsidRDefault="0083315E" w:rsidP="00DE63C5">
            <w:pPr>
              <w:tabs>
                <w:tab w:val="left" w:pos="1921"/>
              </w:tabs>
              <w:ind w:left="2160" w:hanging="2160"/>
              <w:rPr>
                <w:rFonts w:cs="Arial"/>
                <w:szCs w:val="20"/>
              </w:rPr>
            </w:pPr>
            <w:r w:rsidRPr="00642BDE">
              <w:rPr>
                <w:rFonts w:cs="Arial"/>
                <w:szCs w:val="20"/>
              </w:rPr>
              <w:t>James McLeman (JMcL)</w:t>
            </w:r>
          </w:p>
        </w:tc>
      </w:tr>
      <w:tr w:rsidR="0083315E" w:rsidRPr="00642BDE" w14:paraId="6FCEF8AC" w14:textId="77777777" w:rsidTr="005F6E1B">
        <w:tc>
          <w:tcPr>
            <w:tcW w:w="1560" w:type="dxa"/>
            <w:shd w:val="clear" w:color="auto" w:fill="auto"/>
          </w:tcPr>
          <w:p w14:paraId="185692EC" w14:textId="77777777" w:rsidR="0083315E" w:rsidRPr="00642BDE" w:rsidRDefault="0083315E" w:rsidP="00DE63C5">
            <w:pPr>
              <w:rPr>
                <w:rFonts w:cs="Arial"/>
                <w:b/>
                <w:szCs w:val="20"/>
              </w:rPr>
            </w:pPr>
          </w:p>
        </w:tc>
        <w:tc>
          <w:tcPr>
            <w:tcW w:w="2551" w:type="dxa"/>
            <w:shd w:val="clear" w:color="auto" w:fill="auto"/>
          </w:tcPr>
          <w:p w14:paraId="4C4F30F1" w14:textId="7A499463" w:rsidR="0083315E" w:rsidRPr="00642BDE" w:rsidRDefault="0083315E" w:rsidP="00DE63C5">
            <w:pPr>
              <w:tabs>
                <w:tab w:val="left" w:pos="1921"/>
              </w:tabs>
              <w:ind w:left="2160" w:hanging="2160"/>
              <w:rPr>
                <w:rFonts w:cs="Arial"/>
                <w:b/>
                <w:szCs w:val="20"/>
              </w:rPr>
            </w:pPr>
            <w:r w:rsidRPr="00642BDE">
              <w:rPr>
                <w:rFonts w:cs="Arial"/>
                <w:b/>
                <w:szCs w:val="20"/>
              </w:rPr>
              <w:t>Teacher Representative:</w:t>
            </w:r>
          </w:p>
        </w:tc>
        <w:tc>
          <w:tcPr>
            <w:tcW w:w="5670" w:type="dxa"/>
            <w:shd w:val="clear" w:color="auto" w:fill="auto"/>
          </w:tcPr>
          <w:p w14:paraId="663CF718" w14:textId="77777777" w:rsidR="0083315E" w:rsidRPr="00642BDE" w:rsidRDefault="0083315E" w:rsidP="00DE63C5">
            <w:pPr>
              <w:tabs>
                <w:tab w:val="left" w:pos="1921"/>
              </w:tabs>
              <w:ind w:left="2160" w:hanging="2160"/>
              <w:rPr>
                <w:rFonts w:cs="Arial"/>
                <w:szCs w:val="20"/>
              </w:rPr>
            </w:pPr>
            <w:r w:rsidRPr="00642BDE">
              <w:rPr>
                <w:rFonts w:cs="Arial"/>
                <w:szCs w:val="20"/>
              </w:rPr>
              <w:t>Nicola Blair (NB)</w:t>
            </w:r>
          </w:p>
          <w:p w14:paraId="15155E4A" w14:textId="31D2275D" w:rsidR="0083315E" w:rsidRPr="00642BDE" w:rsidRDefault="0083315E" w:rsidP="00DE63C5">
            <w:pPr>
              <w:tabs>
                <w:tab w:val="left" w:pos="1921"/>
              </w:tabs>
              <w:ind w:left="2160" w:hanging="2160"/>
              <w:rPr>
                <w:rFonts w:cs="Arial"/>
                <w:szCs w:val="20"/>
              </w:rPr>
            </w:pPr>
          </w:p>
        </w:tc>
      </w:tr>
      <w:tr w:rsidR="0083315E" w:rsidRPr="00642BDE" w14:paraId="53555529" w14:textId="77777777" w:rsidTr="005F6E1B">
        <w:tc>
          <w:tcPr>
            <w:tcW w:w="1560" w:type="dxa"/>
            <w:shd w:val="clear" w:color="auto" w:fill="auto"/>
          </w:tcPr>
          <w:p w14:paraId="6DA7F663" w14:textId="77777777" w:rsidR="0083315E" w:rsidRPr="00642BDE" w:rsidRDefault="0083315E" w:rsidP="00DE63C5">
            <w:pPr>
              <w:rPr>
                <w:rFonts w:cs="Arial"/>
                <w:b/>
                <w:szCs w:val="20"/>
              </w:rPr>
            </w:pPr>
          </w:p>
        </w:tc>
        <w:tc>
          <w:tcPr>
            <w:tcW w:w="2551" w:type="dxa"/>
            <w:shd w:val="clear" w:color="auto" w:fill="auto"/>
          </w:tcPr>
          <w:p w14:paraId="5FA4307F" w14:textId="3113AF85" w:rsidR="0083315E" w:rsidRPr="00642BDE" w:rsidRDefault="0083315E" w:rsidP="00DE63C5">
            <w:pPr>
              <w:tabs>
                <w:tab w:val="left" w:pos="1921"/>
              </w:tabs>
              <w:ind w:left="2160" w:hanging="2160"/>
              <w:rPr>
                <w:rFonts w:cs="Arial"/>
                <w:b/>
                <w:szCs w:val="20"/>
              </w:rPr>
            </w:pPr>
            <w:r w:rsidRPr="00642BDE">
              <w:rPr>
                <w:rFonts w:cs="Arial"/>
                <w:b/>
                <w:szCs w:val="20"/>
              </w:rPr>
              <w:t>Parents</w:t>
            </w:r>
            <w:r w:rsidR="00B720E9" w:rsidRPr="00642BDE">
              <w:rPr>
                <w:rFonts w:cs="Arial"/>
                <w:b/>
                <w:szCs w:val="20"/>
              </w:rPr>
              <w:t xml:space="preserve"> / carers</w:t>
            </w:r>
            <w:r w:rsidRPr="00642BDE">
              <w:rPr>
                <w:rFonts w:cs="Arial"/>
                <w:b/>
                <w:szCs w:val="20"/>
              </w:rPr>
              <w:t>:</w:t>
            </w:r>
          </w:p>
        </w:tc>
        <w:tc>
          <w:tcPr>
            <w:tcW w:w="5670" w:type="dxa"/>
            <w:shd w:val="clear" w:color="auto" w:fill="auto"/>
          </w:tcPr>
          <w:p w14:paraId="38E564B5" w14:textId="0AA3E1C5" w:rsidR="00CC6262" w:rsidRPr="00642BDE" w:rsidRDefault="0083315E" w:rsidP="000C3CC8">
            <w:pPr>
              <w:tabs>
                <w:tab w:val="left" w:pos="1921"/>
              </w:tabs>
              <w:rPr>
                <w:rFonts w:cs="Arial"/>
                <w:szCs w:val="20"/>
              </w:rPr>
            </w:pPr>
            <w:r w:rsidRPr="00642BDE">
              <w:rPr>
                <w:rFonts w:cs="Arial"/>
                <w:szCs w:val="20"/>
              </w:rPr>
              <w:t>Shakeel Ansari (SA)</w:t>
            </w:r>
            <w:r w:rsidRPr="00642BDE">
              <w:rPr>
                <w:rFonts w:cs="Arial"/>
                <w:szCs w:val="20"/>
              </w:rPr>
              <w:br/>
            </w:r>
            <w:r w:rsidR="00BF5A47" w:rsidRPr="00642BDE">
              <w:rPr>
                <w:rFonts w:cs="Arial"/>
                <w:szCs w:val="20"/>
              </w:rPr>
              <w:t>Katie Long (KL) – new member</w:t>
            </w:r>
            <w:r w:rsidR="008A3B0C" w:rsidRPr="00642BDE">
              <w:rPr>
                <w:rFonts w:cs="Arial"/>
                <w:szCs w:val="20"/>
              </w:rPr>
              <w:br/>
            </w:r>
          </w:p>
        </w:tc>
      </w:tr>
      <w:tr w:rsidR="000C3CC8" w:rsidRPr="00642BDE" w14:paraId="19B009E4" w14:textId="77777777" w:rsidTr="005F6E1B">
        <w:tc>
          <w:tcPr>
            <w:tcW w:w="1560" w:type="dxa"/>
            <w:shd w:val="clear" w:color="auto" w:fill="auto"/>
          </w:tcPr>
          <w:p w14:paraId="2CBC0350" w14:textId="77777777" w:rsidR="000C3CC8" w:rsidRPr="00642BDE" w:rsidRDefault="000C3CC8" w:rsidP="00DE63C5">
            <w:pPr>
              <w:rPr>
                <w:rFonts w:cs="Arial"/>
                <w:b/>
                <w:szCs w:val="20"/>
              </w:rPr>
            </w:pPr>
          </w:p>
        </w:tc>
        <w:tc>
          <w:tcPr>
            <w:tcW w:w="2551" w:type="dxa"/>
            <w:shd w:val="clear" w:color="auto" w:fill="auto"/>
          </w:tcPr>
          <w:p w14:paraId="43D7D57A" w14:textId="202ADE33" w:rsidR="000C3CC8" w:rsidRPr="00642BDE" w:rsidRDefault="000C3CC8" w:rsidP="00DE63C5">
            <w:pPr>
              <w:tabs>
                <w:tab w:val="left" w:pos="1921"/>
              </w:tabs>
              <w:ind w:left="2160" w:hanging="2160"/>
              <w:rPr>
                <w:rFonts w:cs="Arial"/>
                <w:b/>
                <w:szCs w:val="20"/>
              </w:rPr>
            </w:pPr>
            <w:r w:rsidRPr="00642BDE">
              <w:rPr>
                <w:rFonts w:cs="Arial"/>
                <w:b/>
                <w:szCs w:val="20"/>
              </w:rPr>
              <w:t>Co-opted member:</w:t>
            </w:r>
          </w:p>
        </w:tc>
        <w:tc>
          <w:tcPr>
            <w:tcW w:w="5670" w:type="dxa"/>
            <w:shd w:val="clear" w:color="auto" w:fill="auto"/>
          </w:tcPr>
          <w:p w14:paraId="4A2572C0" w14:textId="7CD4ABE5" w:rsidR="000C3CC8" w:rsidRPr="00642BDE" w:rsidRDefault="000C3CC8" w:rsidP="0083315E">
            <w:pPr>
              <w:tabs>
                <w:tab w:val="left" w:pos="1921"/>
              </w:tabs>
              <w:rPr>
                <w:rFonts w:cs="Arial"/>
                <w:szCs w:val="20"/>
              </w:rPr>
            </w:pPr>
            <w:r w:rsidRPr="00642BDE">
              <w:rPr>
                <w:rFonts w:cs="Arial"/>
                <w:szCs w:val="20"/>
              </w:rPr>
              <w:t>Jan Masson (JM)</w:t>
            </w:r>
            <w:r w:rsidR="008A10AA" w:rsidRPr="00642BDE">
              <w:rPr>
                <w:rFonts w:cs="Arial"/>
                <w:szCs w:val="20"/>
              </w:rPr>
              <w:br/>
            </w:r>
          </w:p>
        </w:tc>
      </w:tr>
      <w:tr w:rsidR="005F6E1B" w:rsidRPr="00642BDE" w14:paraId="3C8C865A" w14:textId="77777777" w:rsidTr="008F6268">
        <w:tc>
          <w:tcPr>
            <w:tcW w:w="1560" w:type="dxa"/>
            <w:shd w:val="clear" w:color="auto" w:fill="auto"/>
          </w:tcPr>
          <w:p w14:paraId="673BE120" w14:textId="492177BC" w:rsidR="005F6E1B" w:rsidRPr="00642BDE" w:rsidRDefault="005F6E1B" w:rsidP="00DE63C5">
            <w:pPr>
              <w:rPr>
                <w:rFonts w:cs="Arial"/>
                <w:b/>
                <w:szCs w:val="20"/>
                <w:u w:val="single"/>
              </w:rPr>
            </w:pPr>
            <w:r w:rsidRPr="00642BDE">
              <w:rPr>
                <w:rFonts w:cs="Arial"/>
                <w:b/>
                <w:szCs w:val="20"/>
                <w:u w:val="single"/>
              </w:rPr>
              <w:t>APOLOGIES:</w:t>
            </w:r>
          </w:p>
        </w:tc>
        <w:tc>
          <w:tcPr>
            <w:tcW w:w="8221" w:type="dxa"/>
            <w:gridSpan w:val="2"/>
            <w:shd w:val="clear" w:color="auto" w:fill="auto"/>
          </w:tcPr>
          <w:p w14:paraId="34F1D531" w14:textId="6B5CD723" w:rsidR="005F6E1B" w:rsidRPr="00642BDE" w:rsidRDefault="005F6E1B" w:rsidP="0083315E">
            <w:pPr>
              <w:tabs>
                <w:tab w:val="left" w:pos="1921"/>
              </w:tabs>
              <w:rPr>
                <w:rFonts w:cs="Arial"/>
                <w:szCs w:val="20"/>
              </w:rPr>
            </w:pPr>
            <w:r w:rsidRPr="00642BDE">
              <w:rPr>
                <w:rFonts w:cs="Arial"/>
                <w:szCs w:val="20"/>
              </w:rPr>
              <w:t xml:space="preserve">Katherine Morgan, Gavin Morgan, </w:t>
            </w:r>
            <w:r w:rsidR="00D33C18" w:rsidRPr="00642BDE">
              <w:rPr>
                <w:rFonts w:cs="Arial"/>
                <w:szCs w:val="20"/>
              </w:rPr>
              <w:t xml:space="preserve">Rachel </w:t>
            </w:r>
            <w:r w:rsidR="00822A04" w:rsidRPr="00642BDE">
              <w:rPr>
                <w:rFonts w:cs="Arial"/>
                <w:szCs w:val="20"/>
              </w:rPr>
              <w:t>Atkinson (Secretary)</w:t>
            </w:r>
            <w:r w:rsidR="00D33C18" w:rsidRPr="00642BDE">
              <w:rPr>
                <w:rFonts w:cs="Arial"/>
                <w:szCs w:val="20"/>
              </w:rPr>
              <w:t>, Val Cooke</w:t>
            </w:r>
          </w:p>
        </w:tc>
      </w:tr>
    </w:tbl>
    <w:p w14:paraId="447880FB" w14:textId="5C832AA4" w:rsidR="00BA0190" w:rsidRPr="00642BDE" w:rsidRDefault="00BA0190">
      <w:pPr>
        <w:rPr>
          <w:szCs w:val="20"/>
        </w:rPr>
      </w:pPr>
    </w:p>
    <w:p w14:paraId="2F07AB26" w14:textId="77777777" w:rsidR="00E93E27" w:rsidRPr="00642BDE" w:rsidRDefault="00E93E27">
      <w:pPr>
        <w:rPr>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7713"/>
        <w:gridCol w:w="1440"/>
      </w:tblGrid>
      <w:tr w:rsidR="008942CF" w:rsidRPr="001D73B4" w14:paraId="0317018C" w14:textId="77777777" w:rsidTr="00AE2A17">
        <w:trPr>
          <w:cantSplit/>
          <w:tblHeader/>
        </w:trPr>
        <w:tc>
          <w:tcPr>
            <w:tcW w:w="628" w:type="dxa"/>
            <w:shd w:val="clear" w:color="auto" w:fill="D9D9D9"/>
          </w:tcPr>
          <w:p w14:paraId="1E47FFB5" w14:textId="77777777" w:rsidR="008942CF" w:rsidRPr="001D73B4" w:rsidRDefault="008942CF" w:rsidP="00DE63C5">
            <w:pPr>
              <w:autoSpaceDE w:val="0"/>
              <w:autoSpaceDN w:val="0"/>
              <w:adjustRightInd w:val="0"/>
              <w:spacing w:before="80" w:after="80" w:line="240" w:lineRule="auto"/>
              <w:rPr>
                <w:rFonts w:cs="Arial"/>
                <w:b/>
                <w:szCs w:val="20"/>
              </w:rPr>
            </w:pPr>
            <w:r w:rsidRPr="001D73B4">
              <w:rPr>
                <w:rFonts w:cs="Arial"/>
                <w:b/>
                <w:szCs w:val="20"/>
              </w:rPr>
              <w:t xml:space="preserve">Item </w:t>
            </w:r>
          </w:p>
        </w:tc>
        <w:tc>
          <w:tcPr>
            <w:tcW w:w="7713" w:type="dxa"/>
            <w:shd w:val="clear" w:color="auto" w:fill="D9D9D9"/>
          </w:tcPr>
          <w:p w14:paraId="4B299793" w14:textId="77777777" w:rsidR="008942CF" w:rsidRPr="001D73B4" w:rsidRDefault="008942CF" w:rsidP="001929B1">
            <w:pPr>
              <w:tabs>
                <w:tab w:val="left" w:pos="1671"/>
              </w:tabs>
              <w:autoSpaceDE w:val="0"/>
              <w:autoSpaceDN w:val="0"/>
              <w:adjustRightInd w:val="0"/>
              <w:spacing w:before="80" w:after="80" w:line="240" w:lineRule="auto"/>
              <w:rPr>
                <w:rFonts w:cs="Arial"/>
                <w:b/>
                <w:szCs w:val="20"/>
              </w:rPr>
            </w:pPr>
            <w:r w:rsidRPr="001D73B4">
              <w:rPr>
                <w:rFonts w:cs="Arial"/>
                <w:b/>
                <w:szCs w:val="20"/>
              </w:rPr>
              <w:t xml:space="preserve">MATTERS </w:t>
            </w:r>
            <w:proofErr w:type="gramStart"/>
            <w:r w:rsidRPr="001D73B4">
              <w:rPr>
                <w:rFonts w:cs="Arial"/>
                <w:b/>
                <w:szCs w:val="20"/>
              </w:rPr>
              <w:t>DISCUSSED</w:t>
            </w:r>
            <w:proofErr w:type="gramEnd"/>
            <w:r w:rsidRPr="001D73B4">
              <w:rPr>
                <w:rFonts w:cs="Arial"/>
                <w:b/>
                <w:szCs w:val="20"/>
              </w:rPr>
              <w:t xml:space="preserve"> AND DECISIONS MADE</w:t>
            </w:r>
          </w:p>
        </w:tc>
        <w:tc>
          <w:tcPr>
            <w:tcW w:w="1440" w:type="dxa"/>
            <w:shd w:val="clear" w:color="auto" w:fill="D9D9D9"/>
          </w:tcPr>
          <w:p w14:paraId="15A8AD8F" w14:textId="77777777" w:rsidR="008942CF" w:rsidRPr="001D73B4" w:rsidRDefault="008942CF" w:rsidP="00DE63C5">
            <w:pPr>
              <w:tabs>
                <w:tab w:val="left" w:pos="308"/>
              </w:tabs>
              <w:spacing w:before="80" w:after="80"/>
              <w:rPr>
                <w:rFonts w:cs="Arial"/>
                <w:b/>
                <w:szCs w:val="20"/>
              </w:rPr>
            </w:pPr>
            <w:r w:rsidRPr="001D73B4">
              <w:rPr>
                <w:rFonts w:cs="Arial"/>
                <w:b/>
                <w:szCs w:val="20"/>
              </w:rPr>
              <w:t>FOLLOW UP</w:t>
            </w:r>
          </w:p>
        </w:tc>
      </w:tr>
      <w:tr w:rsidR="008942CF" w:rsidRPr="00A9285F" w14:paraId="1903A877" w14:textId="77777777" w:rsidTr="00AE2A17">
        <w:trPr>
          <w:cantSplit/>
        </w:trPr>
        <w:tc>
          <w:tcPr>
            <w:tcW w:w="628" w:type="dxa"/>
            <w:tcBorders>
              <w:bottom w:val="single" w:sz="4" w:space="0" w:color="auto"/>
            </w:tcBorders>
          </w:tcPr>
          <w:p w14:paraId="24A30CFC" w14:textId="77777777" w:rsidR="008942CF" w:rsidRPr="00A9285F" w:rsidRDefault="008942CF" w:rsidP="00D44618">
            <w:pPr>
              <w:spacing w:before="80" w:after="80"/>
            </w:pPr>
            <w:r w:rsidRPr="00A9285F">
              <w:t>1.</w:t>
            </w:r>
          </w:p>
        </w:tc>
        <w:tc>
          <w:tcPr>
            <w:tcW w:w="7713" w:type="dxa"/>
            <w:tcBorders>
              <w:bottom w:val="single" w:sz="4" w:space="0" w:color="auto"/>
            </w:tcBorders>
          </w:tcPr>
          <w:p w14:paraId="6F3D6213" w14:textId="47138355" w:rsidR="008942CF" w:rsidRPr="00A9285F" w:rsidRDefault="008942CF" w:rsidP="00D44618">
            <w:pPr>
              <w:spacing w:before="80" w:after="80"/>
              <w:rPr>
                <w:b/>
                <w:u w:val="single"/>
              </w:rPr>
            </w:pPr>
            <w:r w:rsidRPr="00A9285F">
              <w:rPr>
                <w:b/>
                <w:u w:val="single"/>
              </w:rPr>
              <w:t xml:space="preserve">INTRODUCTION </w:t>
            </w:r>
            <w:r w:rsidR="009E4FBC" w:rsidRPr="00A9285F">
              <w:rPr>
                <w:b/>
                <w:u w:val="single"/>
              </w:rPr>
              <w:t>and AGENDA</w:t>
            </w:r>
          </w:p>
          <w:p w14:paraId="166E21FF" w14:textId="6277C6FA" w:rsidR="009E4FBC" w:rsidRPr="00A9285F" w:rsidRDefault="009E4FBC" w:rsidP="00D44618">
            <w:pPr>
              <w:spacing w:before="80" w:after="80"/>
            </w:pPr>
            <w:r w:rsidRPr="00A9285F">
              <w:rPr>
                <w:b/>
              </w:rPr>
              <w:t>NM</w:t>
            </w:r>
            <w:r w:rsidRPr="00A9285F">
              <w:t xml:space="preserve"> welcomed everyone to the meeting</w:t>
            </w:r>
            <w:r w:rsidR="00A81A33" w:rsidRPr="00A9285F">
              <w:t xml:space="preserve"> which followed the successful AGM and appointment of </w:t>
            </w:r>
            <w:r w:rsidR="002642B8" w:rsidRPr="00A9285F">
              <w:t xml:space="preserve">the </w:t>
            </w:r>
            <w:r w:rsidR="00A81A33" w:rsidRPr="00A9285F">
              <w:t>new Parent Council</w:t>
            </w:r>
            <w:r w:rsidR="00655627" w:rsidRPr="00A9285F">
              <w:t xml:space="preserve">. </w:t>
            </w:r>
            <w:r w:rsidR="002642B8" w:rsidRPr="00A9285F">
              <w:br/>
            </w:r>
            <w:r w:rsidRPr="00A9285F">
              <w:t xml:space="preserve">The Agenda was distributed prior to the meeting </w:t>
            </w:r>
            <w:r w:rsidR="00A81A33" w:rsidRPr="00A9285F">
              <w:t>-</w:t>
            </w:r>
            <w:r w:rsidRPr="00A9285F">
              <w:t xml:space="preserve"> no amendments were required.</w:t>
            </w:r>
          </w:p>
        </w:tc>
        <w:tc>
          <w:tcPr>
            <w:tcW w:w="1440" w:type="dxa"/>
            <w:tcBorders>
              <w:bottom w:val="single" w:sz="4" w:space="0" w:color="auto"/>
            </w:tcBorders>
          </w:tcPr>
          <w:p w14:paraId="1A1B010A" w14:textId="77777777" w:rsidR="008942CF" w:rsidRPr="00A9285F" w:rsidRDefault="008942CF" w:rsidP="00D44618">
            <w:pPr>
              <w:spacing w:before="80" w:after="80"/>
            </w:pPr>
          </w:p>
        </w:tc>
      </w:tr>
      <w:tr w:rsidR="00984CE6" w:rsidRPr="00A9285F" w14:paraId="6C3B59D5" w14:textId="77777777" w:rsidTr="008826E4">
        <w:trPr>
          <w:cantSplit/>
        </w:trPr>
        <w:tc>
          <w:tcPr>
            <w:tcW w:w="628" w:type="dxa"/>
            <w:tcBorders>
              <w:bottom w:val="nil"/>
            </w:tcBorders>
          </w:tcPr>
          <w:p w14:paraId="47FCF4EB" w14:textId="38E88F7D" w:rsidR="00984CE6" w:rsidRPr="00A9285F" w:rsidRDefault="000E78DD" w:rsidP="00D44618">
            <w:pPr>
              <w:spacing w:before="80" w:after="80"/>
            </w:pPr>
            <w:r w:rsidRPr="00A9285F">
              <w:t>2.</w:t>
            </w:r>
          </w:p>
        </w:tc>
        <w:tc>
          <w:tcPr>
            <w:tcW w:w="7713" w:type="dxa"/>
            <w:tcBorders>
              <w:bottom w:val="nil"/>
            </w:tcBorders>
          </w:tcPr>
          <w:p w14:paraId="44A7C4F5" w14:textId="77777777" w:rsidR="00984CE6" w:rsidRPr="00A9285F" w:rsidRDefault="00205523" w:rsidP="00D44618">
            <w:pPr>
              <w:spacing w:before="80" w:after="80"/>
              <w:rPr>
                <w:b/>
                <w:u w:val="single"/>
              </w:rPr>
            </w:pPr>
            <w:r w:rsidRPr="00A9285F">
              <w:rPr>
                <w:b/>
                <w:u w:val="single"/>
              </w:rPr>
              <w:t>MATTERS ARISING FROM MEETING HELD ON 31</w:t>
            </w:r>
            <w:r w:rsidRPr="00A9285F">
              <w:rPr>
                <w:b/>
                <w:u w:val="single"/>
                <w:vertAlign w:val="superscript"/>
              </w:rPr>
              <w:t>ST</w:t>
            </w:r>
            <w:r w:rsidRPr="00A9285F">
              <w:rPr>
                <w:b/>
                <w:u w:val="single"/>
              </w:rPr>
              <w:t xml:space="preserve"> MAY 2018</w:t>
            </w:r>
          </w:p>
          <w:p w14:paraId="4E4CB582" w14:textId="3D499225" w:rsidR="00205523" w:rsidRPr="00A9285F" w:rsidRDefault="00205523" w:rsidP="00D44618">
            <w:pPr>
              <w:spacing w:before="80" w:after="80"/>
            </w:pPr>
            <w:r w:rsidRPr="00A9285F">
              <w:t xml:space="preserve">The minutes of the previous meeting were </w:t>
            </w:r>
            <w:r w:rsidR="00432DDC" w:rsidRPr="00A9285F">
              <w:t>discussed,</w:t>
            </w:r>
            <w:r w:rsidRPr="00A9285F">
              <w:t xml:space="preserve"> and following items raised:</w:t>
            </w:r>
          </w:p>
        </w:tc>
        <w:tc>
          <w:tcPr>
            <w:tcW w:w="1440" w:type="dxa"/>
            <w:tcBorders>
              <w:bottom w:val="nil"/>
            </w:tcBorders>
          </w:tcPr>
          <w:p w14:paraId="6FDC29C5" w14:textId="77777777" w:rsidR="00984CE6" w:rsidRPr="00A9285F" w:rsidRDefault="00984CE6" w:rsidP="00D44618">
            <w:pPr>
              <w:spacing w:before="80" w:after="80"/>
            </w:pPr>
          </w:p>
        </w:tc>
      </w:tr>
      <w:tr w:rsidR="00D268C1" w:rsidRPr="00A9285F" w14:paraId="436F5A1D" w14:textId="77777777" w:rsidTr="008826E4">
        <w:trPr>
          <w:cantSplit/>
        </w:trPr>
        <w:tc>
          <w:tcPr>
            <w:tcW w:w="628" w:type="dxa"/>
            <w:tcBorders>
              <w:top w:val="nil"/>
              <w:bottom w:val="nil"/>
            </w:tcBorders>
          </w:tcPr>
          <w:p w14:paraId="0A7DF3E7" w14:textId="458287E4" w:rsidR="00D268C1" w:rsidRPr="00A9285F" w:rsidRDefault="00D268C1" w:rsidP="00D44618">
            <w:pPr>
              <w:spacing w:before="80" w:after="80"/>
            </w:pPr>
            <w:r w:rsidRPr="00A9285F">
              <w:t>2.1</w:t>
            </w:r>
          </w:p>
        </w:tc>
        <w:tc>
          <w:tcPr>
            <w:tcW w:w="7713" w:type="dxa"/>
            <w:tcBorders>
              <w:top w:val="nil"/>
              <w:bottom w:val="dotted" w:sz="4" w:space="0" w:color="auto"/>
            </w:tcBorders>
          </w:tcPr>
          <w:p w14:paraId="5CA8F2A8" w14:textId="77777777" w:rsidR="00066326" w:rsidRPr="00A9285F" w:rsidRDefault="00D268C1" w:rsidP="00D44618">
            <w:pPr>
              <w:spacing w:before="80" w:after="80"/>
              <w:rPr>
                <w:b/>
                <w:u w:val="single"/>
              </w:rPr>
            </w:pPr>
            <w:r w:rsidRPr="00A9285F">
              <w:rPr>
                <w:b/>
                <w:u w:val="single"/>
              </w:rPr>
              <w:t xml:space="preserve">New Project – War Memorial </w:t>
            </w:r>
            <w:r w:rsidR="007B2203" w:rsidRPr="00A9285F">
              <w:rPr>
                <w:b/>
                <w:u w:val="single"/>
              </w:rPr>
              <w:t>landscaping improvements</w:t>
            </w:r>
          </w:p>
          <w:p w14:paraId="1D029A7F" w14:textId="6B8A22A3" w:rsidR="00E76AF6" w:rsidRPr="00A9285F" w:rsidRDefault="007B2203" w:rsidP="00D44618">
            <w:pPr>
              <w:spacing w:before="80" w:after="80"/>
            </w:pPr>
            <w:r w:rsidRPr="00A9285F">
              <w:rPr>
                <w:b/>
                <w:highlight w:val="yellow"/>
              </w:rPr>
              <w:t>JMcL and CR to meet</w:t>
            </w:r>
            <w:r w:rsidRPr="00A9285F">
              <w:rPr>
                <w:highlight w:val="yellow"/>
              </w:rPr>
              <w:t xml:space="preserve"> </w:t>
            </w:r>
            <w:r w:rsidRPr="00A9285F">
              <w:rPr>
                <w:b/>
                <w:highlight w:val="yellow"/>
              </w:rPr>
              <w:t>re war memorial</w:t>
            </w:r>
            <w:r w:rsidRPr="00A9285F">
              <w:rPr>
                <w:b/>
              </w:rPr>
              <w:t xml:space="preserve"> </w:t>
            </w:r>
            <w:r w:rsidRPr="00A9285F">
              <w:t xml:space="preserve">to determine what work needs to be done.  </w:t>
            </w:r>
            <w:r w:rsidRPr="00A9285F">
              <w:rPr>
                <w:b/>
              </w:rPr>
              <w:t xml:space="preserve">KL </w:t>
            </w:r>
            <w:r w:rsidRPr="00A9285F">
              <w:t xml:space="preserve">and </w:t>
            </w:r>
            <w:r w:rsidRPr="00A9285F">
              <w:rPr>
                <w:b/>
              </w:rPr>
              <w:t>SM</w:t>
            </w:r>
            <w:r w:rsidRPr="00A9285F">
              <w:t xml:space="preserve"> both have possible suppliers for wood.</w:t>
            </w:r>
          </w:p>
        </w:tc>
        <w:tc>
          <w:tcPr>
            <w:tcW w:w="1440" w:type="dxa"/>
            <w:tcBorders>
              <w:top w:val="nil"/>
              <w:bottom w:val="dotted" w:sz="4" w:space="0" w:color="auto"/>
            </w:tcBorders>
          </w:tcPr>
          <w:p w14:paraId="07EDA8BF" w14:textId="65512B22" w:rsidR="00C403C7" w:rsidRPr="00A9285F" w:rsidRDefault="00C403C7" w:rsidP="00D44618">
            <w:pPr>
              <w:spacing w:before="80" w:after="80"/>
            </w:pPr>
            <w:r w:rsidRPr="00A9285F">
              <w:br/>
              <w:t>JMcL / CR</w:t>
            </w:r>
          </w:p>
        </w:tc>
      </w:tr>
      <w:tr w:rsidR="00405868" w:rsidRPr="00A9285F" w14:paraId="0E6E826A" w14:textId="77777777" w:rsidTr="008826E4">
        <w:trPr>
          <w:cantSplit/>
        </w:trPr>
        <w:tc>
          <w:tcPr>
            <w:tcW w:w="628" w:type="dxa"/>
            <w:tcBorders>
              <w:top w:val="nil"/>
              <w:bottom w:val="nil"/>
            </w:tcBorders>
          </w:tcPr>
          <w:p w14:paraId="222739BA" w14:textId="77777777" w:rsidR="00405868" w:rsidRPr="00A9285F" w:rsidRDefault="00405868" w:rsidP="00D44618">
            <w:pPr>
              <w:spacing w:before="80" w:after="80"/>
            </w:pPr>
          </w:p>
        </w:tc>
        <w:tc>
          <w:tcPr>
            <w:tcW w:w="7713" w:type="dxa"/>
            <w:tcBorders>
              <w:top w:val="dotted" w:sz="4" w:space="0" w:color="auto"/>
              <w:bottom w:val="dotted" w:sz="4" w:space="0" w:color="auto"/>
            </w:tcBorders>
          </w:tcPr>
          <w:p w14:paraId="55DE5190" w14:textId="23079A2B" w:rsidR="00405868" w:rsidRPr="00A9285F" w:rsidRDefault="00C403C7" w:rsidP="00D44618">
            <w:pPr>
              <w:spacing w:before="80" w:after="80"/>
              <w:rPr>
                <w:b/>
                <w:u w:val="single"/>
              </w:rPr>
            </w:pPr>
            <w:r w:rsidRPr="00A9285F">
              <w:rPr>
                <w:b/>
              </w:rPr>
              <w:t xml:space="preserve">JMcL </w:t>
            </w:r>
            <w:r w:rsidRPr="00A9285F">
              <w:t>advised that new gardening tools for school are not required.</w:t>
            </w:r>
            <w:r w:rsidRPr="00A9285F">
              <w:rPr>
                <w:b/>
              </w:rPr>
              <w:t xml:space="preserve">  </w:t>
            </w:r>
            <w:r w:rsidRPr="00A9285F">
              <w:t>However, there may be a need to purchase tools for use by parents/community for upkeep of planters etc when works have been completed.</w:t>
            </w:r>
          </w:p>
        </w:tc>
        <w:tc>
          <w:tcPr>
            <w:tcW w:w="1440" w:type="dxa"/>
            <w:tcBorders>
              <w:top w:val="dotted" w:sz="4" w:space="0" w:color="auto"/>
              <w:bottom w:val="dotted" w:sz="4" w:space="0" w:color="auto"/>
            </w:tcBorders>
          </w:tcPr>
          <w:p w14:paraId="4CEBD59B" w14:textId="77777777" w:rsidR="00405868" w:rsidRPr="00A9285F" w:rsidRDefault="00405868" w:rsidP="00D44618">
            <w:pPr>
              <w:spacing w:before="80" w:after="80"/>
            </w:pPr>
          </w:p>
        </w:tc>
      </w:tr>
      <w:tr w:rsidR="00405868" w:rsidRPr="00A9285F" w14:paraId="2DFD12EA" w14:textId="77777777" w:rsidTr="00B60C4E">
        <w:trPr>
          <w:cantSplit/>
        </w:trPr>
        <w:tc>
          <w:tcPr>
            <w:tcW w:w="628" w:type="dxa"/>
            <w:tcBorders>
              <w:top w:val="nil"/>
              <w:bottom w:val="nil"/>
            </w:tcBorders>
          </w:tcPr>
          <w:p w14:paraId="36992509" w14:textId="77777777" w:rsidR="00405868" w:rsidRPr="00A9285F" w:rsidRDefault="00405868" w:rsidP="00D44618">
            <w:pPr>
              <w:spacing w:before="80" w:after="80"/>
            </w:pPr>
          </w:p>
        </w:tc>
        <w:tc>
          <w:tcPr>
            <w:tcW w:w="7713" w:type="dxa"/>
            <w:tcBorders>
              <w:top w:val="dotted" w:sz="4" w:space="0" w:color="auto"/>
              <w:bottom w:val="dotted" w:sz="4" w:space="0" w:color="auto"/>
            </w:tcBorders>
          </w:tcPr>
          <w:p w14:paraId="2C2E93A0" w14:textId="54F12C12" w:rsidR="00405868" w:rsidRPr="00A9285F" w:rsidRDefault="00C403C7" w:rsidP="00D44618">
            <w:pPr>
              <w:spacing w:before="80" w:after="80"/>
              <w:rPr>
                <w:b/>
                <w:u w:val="single"/>
              </w:rPr>
            </w:pPr>
            <w:r w:rsidRPr="00A9285F">
              <w:rPr>
                <w:b/>
                <w:highlight w:val="yellow"/>
              </w:rPr>
              <w:t>CR and NM</w:t>
            </w:r>
            <w:r w:rsidRPr="00A9285F">
              <w:rPr>
                <w:highlight w:val="yellow"/>
              </w:rPr>
              <w:t xml:space="preserve"> </w:t>
            </w:r>
            <w:r w:rsidRPr="00A9285F">
              <w:rPr>
                <w:b/>
                <w:highlight w:val="yellow"/>
              </w:rPr>
              <w:t xml:space="preserve">to contact B&amp;Q, </w:t>
            </w:r>
            <w:proofErr w:type="spellStart"/>
            <w:r w:rsidRPr="00A9285F">
              <w:rPr>
                <w:b/>
                <w:highlight w:val="yellow"/>
              </w:rPr>
              <w:t>Harbro</w:t>
            </w:r>
            <w:proofErr w:type="spellEnd"/>
            <w:r w:rsidRPr="00A9285F">
              <w:rPr>
                <w:b/>
                <w:highlight w:val="yellow"/>
              </w:rPr>
              <w:t xml:space="preserve"> and Mackenzie &amp; Cruickshank</w:t>
            </w:r>
            <w:r w:rsidRPr="00A9285F">
              <w:t xml:space="preserve"> re possible supply of tools and plants.</w:t>
            </w:r>
          </w:p>
        </w:tc>
        <w:tc>
          <w:tcPr>
            <w:tcW w:w="1440" w:type="dxa"/>
            <w:tcBorders>
              <w:top w:val="dotted" w:sz="4" w:space="0" w:color="auto"/>
              <w:bottom w:val="dotted" w:sz="4" w:space="0" w:color="auto"/>
            </w:tcBorders>
          </w:tcPr>
          <w:p w14:paraId="11E2344C" w14:textId="71B7F367" w:rsidR="00405868" w:rsidRPr="00A9285F" w:rsidRDefault="005B26F7" w:rsidP="00D44618">
            <w:pPr>
              <w:spacing w:before="80" w:after="80"/>
            </w:pPr>
            <w:r w:rsidRPr="00A9285F">
              <w:t>CR / NM</w:t>
            </w:r>
          </w:p>
        </w:tc>
      </w:tr>
      <w:tr w:rsidR="00405868" w:rsidRPr="00A9285F" w14:paraId="7484680D" w14:textId="77777777" w:rsidTr="00B60C4E">
        <w:trPr>
          <w:cantSplit/>
        </w:trPr>
        <w:tc>
          <w:tcPr>
            <w:tcW w:w="628" w:type="dxa"/>
            <w:tcBorders>
              <w:top w:val="nil"/>
              <w:bottom w:val="nil"/>
            </w:tcBorders>
          </w:tcPr>
          <w:p w14:paraId="2E6EAD27" w14:textId="77777777" w:rsidR="00405868" w:rsidRPr="00A9285F" w:rsidRDefault="00405868" w:rsidP="00D44618">
            <w:pPr>
              <w:spacing w:before="80" w:after="80"/>
            </w:pPr>
          </w:p>
        </w:tc>
        <w:tc>
          <w:tcPr>
            <w:tcW w:w="7713" w:type="dxa"/>
            <w:tcBorders>
              <w:top w:val="dotted" w:sz="4" w:space="0" w:color="auto"/>
              <w:bottom w:val="dotted" w:sz="4" w:space="0" w:color="auto"/>
            </w:tcBorders>
          </w:tcPr>
          <w:p w14:paraId="66F56C6F" w14:textId="36A6754D" w:rsidR="00405868" w:rsidRPr="00A9285F" w:rsidRDefault="00C403C7" w:rsidP="00D44618">
            <w:pPr>
              <w:spacing w:before="80" w:after="80"/>
              <w:rPr>
                <w:b/>
                <w:u w:val="single"/>
              </w:rPr>
            </w:pPr>
            <w:r w:rsidRPr="00A9285F">
              <w:rPr>
                <w:b/>
              </w:rPr>
              <w:t>SM</w:t>
            </w:r>
            <w:r w:rsidRPr="00A9285F">
              <w:t xml:space="preserve"> queried whether improvements </w:t>
            </w:r>
            <w:r w:rsidR="00EF1B58">
              <w:t xml:space="preserve">could be made </w:t>
            </w:r>
            <w:r w:rsidRPr="00A9285F">
              <w:t xml:space="preserve">to walled planter by entrance gate (opposite bike shelter).  </w:t>
            </w:r>
            <w:r w:rsidRPr="00A9285F">
              <w:rPr>
                <w:b/>
                <w:highlight w:val="yellow"/>
              </w:rPr>
              <w:t>JMcL to ask for Mrs Martin’s advice</w:t>
            </w:r>
            <w:r w:rsidRPr="00A9285F">
              <w:t xml:space="preserve"> - either cut back existing plants or mov</w:t>
            </w:r>
            <w:r w:rsidR="00BF40A9" w:rsidRPr="00A9285F">
              <w:t>e</w:t>
            </w:r>
            <w:r w:rsidRPr="00A9285F">
              <w:t xml:space="preserve"> to </w:t>
            </w:r>
            <w:r w:rsidR="00EF1B58">
              <w:t>an</w:t>
            </w:r>
            <w:r w:rsidRPr="00A9285F">
              <w:t>other area</w:t>
            </w:r>
            <w:r w:rsidR="00EF1B58">
              <w:t xml:space="preserve"> and replant</w:t>
            </w:r>
            <w:r w:rsidRPr="00A9285F">
              <w:t xml:space="preserve">.  SM also suggested painting of brick wall around bed.  </w:t>
            </w:r>
            <w:r w:rsidRPr="00A9285F">
              <w:rPr>
                <w:b/>
                <w:highlight w:val="yellow"/>
              </w:rPr>
              <w:t xml:space="preserve">JMcL to consider painting of </w:t>
            </w:r>
            <w:proofErr w:type="spellStart"/>
            <w:r w:rsidRPr="00A9285F">
              <w:rPr>
                <w:b/>
                <w:highlight w:val="yellow"/>
              </w:rPr>
              <w:t>brickwall</w:t>
            </w:r>
            <w:proofErr w:type="spellEnd"/>
            <w:r w:rsidRPr="00A9285F">
              <w:rPr>
                <w:b/>
                <w:highlight w:val="yellow"/>
              </w:rPr>
              <w:t>.</w:t>
            </w:r>
          </w:p>
        </w:tc>
        <w:tc>
          <w:tcPr>
            <w:tcW w:w="1440" w:type="dxa"/>
            <w:tcBorders>
              <w:top w:val="dotted" w:sz="4" w:space="0" w:color="auto"/>
              <w:bottom w:val="dotted" w:sz="4" w:space="0" w:color="auto"/>
            </w:tcBorders>
          </w:tcPr>
          <w:p w14:paraId="12C797ED" w14:textId="77777777" w:rsidR="00405868" w:rsidRPr="00A9285F" w:rsidRDefault="00405868" w:rsidP="00D44618">
            <w:pPr>
              <w:spacing w:before="80" w:after="80"/>
            </w:pPr>
          </w:p>
          <w:p w14:paraId="704DD229" w14:textId="207A0D2D" w:rsidR="005B26F7" w:rsidRPr="00A9285F" w:rsidRDefault="005B26F7" w:rsidP="00D44618">
            <w:pPr>
              <w:spacing w:before="80" w:after="80"/>
            </w:pPr>
            <w:r w:rsidRPr="00A9285F">
              <w:t xml:space="preserve">JMcL / </w:t>
            </w:r>
            <w:r w:rsidRPr="00A9285F">
              <w:br/>
              <w:t>Mrs Martin</w:t>
            </w:r>
          </w:p>
        </w:tc>
      </w:tr>
      <w:tr w:rsidR="00405868" w:rsidRPr="00A9285F" w14:paraId="084F85C0" w14:textId="77777777" w:rsidTr="00B60C4E">
        <w:trPr>
          <w:cantSplit/>
        </w:trPr>
        <w:tc>
          <w:tcPr>
            <w:tcW w:w="628" w:type="dxa"/>
            <w:tcBorders>
              <w:top w:val="nil"/>
              <w:bottom w:val="single" w:sz="4" w:space="0" w:color="auto"/>
            </w:tcBorders>
          </w:tcPr>
          <w:p w14:paraId="5349B684" w14:textId="77777777" w:rsidR="00405868" w:rsidRPr="00A9285F" w:rsidRDefault="00405868" w:rsidP="00D44618">
            <w:pPr>
              <w:spacing w:before="80" w:after="80"/>
            </w:pPr>
          </w:p>
        </w:tc>
        <w:tc>
          <w:tcPr>
            <w:tcW w:w="7713" w:type="dxa"/>
            <w:tcBorders>
              <w:top w:val="dotted" w:sz="4" w:space="0" w:color="auto"/>
              <w:bottom w:val="single" w:sz="4" w:space="0" w:color="auto"/>
            </w:tcBorders>
          </w:tcPr>
          <w:p w14:paraId="4DEBC184" w14:textId="69A2C9E1" w:rsidR="00405868" w:rsidRPr="00A9285F" w:rsidRDefault="00C403C7" w:rsidP="00D44618">
            <w:pPr>
              <w:spacing w:before="80" w:after="80"/>
              <w:rPr>
                <w:b/>
                <w:u w:val="single"/>
              </w:rPr>
            </w:pPr>
            <w:r w:rsidRPr="00A9285F">
              <w:rPr>
                <w:b/>
              </w:rPr>
              <w:t>NB</w:t>
            </w:r>
            <w:r w:rsidRPr="00A9285F">
              <w:t xml:space="preserve"> requested that APPC consider and include UN Convention articles when making posts on this issue.  </w:t>
            </w:r>
            <w:r w:rsidRPr="00A9285F">
              <w:rPr>
                <w:b/>
                <w:highlight w:val="yellow"/>
              </w:rPr>
              <w:t>SM to post UN articles on Facebook.</w:t>
            </w:r>
          </w:p>
        </w:tc>
        <w:tc>
          <w:tcPr>
            <w:tcW w:w="1440" w:type="dxa"/>
            <w:tcBorders>
              <w:top w:val="dotted" w:sz="4" w:space="0" w:color="auto"/>
              <w:bottom w:val="single" w:sz="4" w:space="0" w:color="auto"/>
            </w:tcBorders>
          </w:tcPr>
          <w:p w14:paraId="686BBD71" w14:textId="2F823242" w:rsidR="00405868" w:rsidRPr="00A9285F" w:rsidRDefault="008F24B2" w:rsidP="00D44618">
            <w:pPr>
              <w:spacing w:before="80" w:after="80"/>
            </w:pPr>
            <w:r w:rsidRPr="00A9285F">
              <w:br/>
              <w:t>SM</w:t>
            </w:r>
          </w:p>
        </w:tc>
      </w:tr>
      <w:tr w:rsidR="00405868" w:rsidRPr="00A9285F" w14:paraId="43159079" w14:textId="77777777" w:rsidTr="002E4BF0">
        <w:trPr>
          <w:cantSplit/>
        </w:trPr>
        <w:tc>
          <w:tcPr>
            <w:tcW w:w="628" w:type="dxa"/>
            <w:tcBorders>
              <w:top w:val="single" w:sz="4" w:space="0" w:color="auto"/>
              <w:bottom w:val="nil"/>
            </w:tcBorders>
          </w:tcPr>
          <w:p w14:paraId="4B07B65D" w14:textId="64DD1F4F" w:rsidR="00405868" w:rsidRPr="00A9285F" w:rsidRDefault="00BB65E5" w:rsidP="00D44618">
            <w:pPr>
              <w:spacing w:before="80" w:after="80"/>
            </w:pPr>
            <w:r w:rsidRPr="00A9285F">
              <w:lastRenderedPageBreak/>
              <w:t>2.2</w:t>
            </w:r>
          </w:p>
        </w:tc>
        <w:tc>
          <w:tcPr>
            <w:tcW w:w="7713" w:type="dxa"/>
            <w:tcBorders>
              <w:top w:val="single" w:sz="4" w:space="0" w:color="auto"/>
              <w:bottom w:val="dotted" w:sz="4" w:space="0" w:color="auto"/>
            </w:tcBorders>
          </w:tcPr>
          <w:p w14:paraId="605B1F4B" w14:textId="77777777" w:rsidR="00405868" w:rsidRPr="00A9285F" w:rsidRDefault="00BB65E5" w:rsidP="00D44618">
            <w:pPr>
              <w:spacing w:before="80" w:after="80"/>
              <w:rPr>
                <w:b/>
                <w:u w:val="single"/>
              </w:rPr>
            </w:pPr>
            <w:r w:rsidRPr="00A9285F">
              <w:rPr>
                <w:b/>
                <w:u w:val="single"/>
              </w:rPr>
              <w:t>Natural Play Equipment</w:t>
            </w:r>
          </w:p>
          <w:p w14:paraId="01EBEB13" w14:textId="22CC6D1E" w:rsidR="008826E4" w:rsidRPr="00A9285F" w:rsidRDefault="008826E4" w:rsidP="00D44618">
            <w:pPr>
              <w:spacing w:before="80" w:after="80"/>
              <w:rPr>
                <w:b/>
                <w:u w:val="single"/>
              </w:rPr>
            </w:pPr>
            <w:r w:rsidRPr="00A9285F">
              <w:t xml:space="preserve">Long discussion about possible play equipment for playing field.  Good ideas and suggestions put forward by </w:t>
            </w:r>
            <w:r w:rsidRPr="00A9285F">
              <w:rPr>
                <w:b/>
              </w:rPr>
              <w:t>NP</w:t>
            </w:r>
            <w:r w:rsidRPr="00A9285F">
              <w:t xml:space="preserve">.  </w:t>
            </w:r>
            <w:r w:rsidRPr="00A9285F">
              <w:rPr>
                <w:b/>
              </w:rPr>
              <w:t>JMcL</w:t>
            </w:r>
            <w:r w:rsidRPr="00A9285F">
              <w:t xml:space="preserve"> noted that many of these suggestions may be thwarted by current restrictions by Council .</w:t>
            </w:r>
          </w:p>
        </w:tc>
        <w:tc>
          <w:tcPr>
            <w:tcW w:w="1440" w:type="dxa"/>
            <w:tcBorders>
              <w:top w:val="single" w:sz="4" w:space="0" w:color="auto"/>
              <w:bottom w:val="dotted" w:sz="4" w:space="0" w:color="auto"/>
            </w:tcBorders>
          </w:tcPr>
          <w:p w14:paraId="52A5F0D9" w14:textId="77777777" w:rsidR="00405868" w:rsidRPr="00A9285F" w:rsidRDefault="00405868" w:rsidP="00D44618">
            <w:pPr>
              <w:spacing w:before="80" w:after="80"/>
            </w:pPr>
          </w:p>
        </w:tc>
      </w:tr>
      <w:tr w:rsidR="00405868" w:rsidRPr="00A9285F" w14:paraId="52127F70" w14:textId="77777777" w:rsidTr="002E4BF0">
        <w:trPr>
          <w:cantSplit/>
        </w:trPr>
        <w:tc>
          <w:tcPr>
            <w:tcW w:w="628" w:type="dxa"/>
            <w:tcBorders>
              <w:top w:val="nil"/>
              <w:bottom w:val="nil"/>
            </w:tcBorders>
          </w:tcPr>
          <w:p w14:paraId="2DA1D55C" w14:textId="77777777" w:rsidR="00405868" w:rsidRPr="00A9285F" w:rsidRDefault="00405868" w:rsidP="00D44618">
            <w:pPr>
              <w:spacing w:before="80" w:after="80"/>
            </w:pPr>
          </w:p>
        </w:tc>
        <w:tc>
          <w:tcPr>
            <w:tcW w:w="7713" w:type="dxa"/>
            <w:tcBorders>
              <w:top w:val="dotted" w:sz="4" w:space="0" w:color="auto"/>
              <w:bottom w:val="dotted" w:sz="4" w:space="0" w:color="auto"/>
            </w:tcBorders>
          </w:tcPr>
          <w:p w14:paraId="3482F487" w14:textId="4D8A4C72" w:rsidR="00405868" w:rsidRPr="00A9285F" w:rsidRDefault="00BB65E5" w:rsidP="00D44618">
            <w:pPr>
              <w:spacing w:before="80" w:after="80"/>
              <w:rPr>
                <w:b/>
                <w:u w:val="single"/>
              </w:rPr>
            </w:pPr>
            <w:r w:rsidRPr="00A9285F">
              <w:rPr>
                <w:b/>
                <w:highlight w:val="yellow"/>
              </w:rPr>
              <w:t>NM to write to Councillor James Allan</w:t>
            </w:r>
            <w:r w:rsidRPr="00A9285F">
              <w:t xml:space="preserve"> </w:t>
            </w:r>
            <w:r w:rsidR="00B60C4E">
              <w:t>(</w:t>
            </w:r>
            <w:r w:rsidRPr="00A9285F">
              <w:t>who has recently been in contact with APPC via Facebook page</w:t>
            </w:r>
            <w:r w:rsidR="00B60C4E">
              <w:t>)</w:t>
            </w:r>
            <w:r w:rsidRPr="00A9285F">
              <w:t xml:space="preserve"> to ask for his assistance in determining what we can and cannot do regarding the playground and playing field.  </w:t>
            </w:r>
          </w:p>
        </w:tc>
        <w:tc>
          <w:tcPr>
            <w:tcW w:w="1440" w:type="dxa"/>
            <w:tcBorders>
              <w:top w:val="dotted" w:sz="4" w:space="0" w:color="auto"/>
              <w:bottom w:val="dotted" w:sz="4" w:space="0" w:color="auto"/>
            </w:tcBorders>
          </w:tcPr>
          <w:p w14:paraId="1EEBAB2C" w14:textId="556C7650" w:rsidR="00405868" w:rsidRPr="00A9285F" w:rsidRDefault="00BB65E5" w:rsidP="00D44618">
            <w:pPr>
              <w:spacing w:before="80" w:after="80"/>
            </w:pPr>
            <w:r w:rsidRPr="00A9285F">
              <w:t>NM</w:t>
            </w:r>
          </w:p>
        </w:tc>
      </w:tr>
      <w:tr w:rsidR="00405868" w:rsidRPr="00A9285F" w14:paraId="7E72758D" w14:textId="77777777" w:rsidTr="003C24ED">
        <w:trPr>
          <w:cantSplit/>
        </w:trPr>
        <w:tc>
          <w:tcPr>
            <w:tcW w:w="628" w:type="dxa"/>
            <w:tcBorders>
              <w:top w:val="nil"/>
              <w:bottom w:val="dotted" w:sz="4" w:space="0" w:color="auto"/>
            </w:tcBorders>
          </w:tcPr>
          <w:p w14:paraId="63DE425A" w14:textId="77777777" w:rsidR="00405868" w:rsidRPr="00A9285F" w:rsidRDefault="00405868" w:rsidP="00D44618">
            <w:pPr>
              <w:spacing w:before="80" w:after="80"/>
            </w:pPr>
          </w:p>
        </w:tc>
        <w:tc>
          <w:tcPr>
            <w:tcW w:w="7713" w:type="dxa"/>
            <w:tcBorders>
              <w:top w:val="dotted" w:sz="4" w:space="0" w:color="auto"/>
              <w:bottom w:val="dotted" w:sz="4" w:space="0" w:color="auto"/>
            </w:tcBorders>
          </w:tcPr>
          <w:p w14:paraId="60A45A0C" w14:textId="60A88BCF" w:rsidR="00405868" w:rsidRPr="00A9285F" w:rsidRDefault="00BB65E5" w:rsidP="00D44618">
            <w:pPr>
              <w:spacing w:before="80" w:after="80"/>
              <w:rPr>
                <w:b/>
                <w:u w:val="single"/>
              </w:rPr>
            </w:pPr>
            <w:r w:rsidRPr="00A9285F">
              <w:rPr>
                <w:b/>
              </w:rPr>
              <w:t>CR</w:t>
            </w:r>
            <w:r w:rsidRPr="00A9285F">
              <w:t xml:space="preserve"> suggested </w:t>
            </w:r>
            <w:r w:rsidR="00BF40A9" w:rsidRPr="00A9285F">
              <w:t>if</w:t>
            </w:r>
            <w:r w:rsidRPr="00A9285F">
              <w:t xml:space="preserve"> answer from Council is an absolute “NO”, then we should purchase moveable playground equipment instead.</w:t>
            </w:r>
          </w:p>
        </w:tc>
        <w:tc>
          <w:tcPr>
            <w:tcW w:w="1440" w:type="dxa"/>
            <w:tcBorders>
              <w:top w:val="dotted" w:sz="4" w:space="0" w:color="auto"/>
              <w:bottom w:val="dotted" w:sz="4" w:space="0" w:color="auto"/>
            </w:tcBorders>
          </w:tcPr>
          <w:p w14:paraId="1C1F7905" w14:textId="77777777" w:rsidR="00405868" w:rsidRPr="00A9285F" w:rsidRDefault="00405868" w:rsidP="00D44618">
            <w:pPr>
              <w:spacing w:before="80" w:after="80"/>
            </w:pPr>
          </w:p>
        </w:tc>
      </w:tr>
      <w:tr w:rsidR="005B4512" w:rsidRPr="00A9285F" w14:paraId="33BF6886" w14:textId="77777777" w:rsidTr="003C24ED">
        <w:trPr>
          <w:cantSplit/>
        </w:trPr>
        <w:tc>
          <w:tcPr>
            <w:tcW w:w="628" w:type="dxa"/>
            <w:tcBorders>
              <w:top w:val="dotted" w:sz="4" w:space="0" w:color="auto"/>
              <w:bottom w:val="nil"/>
            </w:tcBorders>
          </w:tcPr>
          <w:p w14:paraId="44DF2D51" w14:textId="5E3C640B" w:rsidR="005B4512" w:rsidRPr="00A9285F" w:rsidRDefault="00366DA2" w:rsidP="00D44618">
            <w:pPr>
              <w:spacing w:before="80" w:after="80"/>
            </w:pPr>
            <w:r w:rsidRPr="00A9285F">
              <w:t>2.3</w:t>
            </w:r>
          </w:p>
        </w:tc>
        <w:tc>
          <w:tcPr>
            <w:tcW w:w="7713" w:type="dxa"/>
            <w:tcBorders>
              <w:top w:val="dotted" w:sz="4" w:space="0" w:color="auto"/>
              <w:bottom w:val="nil"/>
            </w:tcBorders>
          </w:tcPr>
          <w:p w14:paraId="40DA49C1" w14:textId="465A64FC" w:rsidR="005B4512" w:rsidRPr="00A9285F" w:rsidRDefault="007B56E7" w:rsidP="00D44618">
            <w:pPr>
              <w:spacing w:before="80" w:after="80"/>
              <w:rPr>
                <w:b/>
                <w:u w:val="single"/>
              </w:rPr>
            </w:pPr>
            <w:r w:rsidRPr="00A9285F">
              <w:rPr>
                <w:b/>
                <w:u w:val="single"/>
              </w:rPr>
              <w:t>Bike Shelter</w:t>
            </w:r>
          </w:p>
        </w:tc>
        <w:tc>
          <w:tcPr>
            <w:tcW w:w="1440" w:type="dxa"/>
            <w:tcBorders>
              <w:top w:val="dotted" w:sz="4" w:space="0" w:color="auto"/>
              <w:bottom w:val="nil"/>
            </w:tcBorders>
          </w:tcPr>
          <w:p w14:paraId="114C35FA" w14:textId="77777777" w:rsidR="005B4512" w:rsidRPr="00A9285F" w:rsidRDefault="005B4512" w:rsidP="00D44618">
            <w:pPr>
              <w:spacing w:before="80" w:after="80"/>
            </w:pPr>
          </w:p>
        </w:tc>
      </w:tr>
      <w:tr w:rsidR="009550EF" w:rsidRPr="00A9285F" w14:paraId="2F73F76E" w14:textId="77777777" w:rsidTr="003C24ED">
        <w:trPr>
          <w:cantSplit/>
        </w:trPr>
        <w:tc>
          <w:tcPr>
            <w:tcW w:w="628" w:type="dxa"/>
            <w:tcBorders>
              <w:top w:val="nil"/>
              <w:bottom w:val="dotted" w:sz="4" w:space="0" w:color="auto"/>
            </w:tcBorders>
          </w:tcPr>
          <w:p w14:paraId="492AAECD" w14:textId="77777777" w:rsidR="009550EF" w:rsidRPr="00A9285F" w:rsidRDefault="009550EF" w:rsidP="00D44618">
            <w:pPr>
              <w:spacing w:before="80" w:after="80"/>
            </w:pPr>
          </w:p>
        </w:tc>
        <w:tc>
          <w:tcPr>
            <w:tcW w:w="7713" w:type="dxa"/>
            <w:tcBorders>
              <w:top w:val="nil"/>
              <w:bottom w:val="dotted" w:sz="4" w:space="0" w:color="auto"/>
            </w:tcBorders>
          </w:tcPr>
          <w:p w14:paraId="40B7535F" w14:textId="61D72422" w:rsidR="00D84326" w:rsidRPr="00A9285F" w:rsidRDefault="00204915" w:rsidP="00D44618">
            <w:pPr>
              <w:spacing w:before="80" w:after="80"/>
            </w:pPr>
            <w:r w:rsidRPr="00A9285F">
              <w:rPr>
                <w:b/>
              </w:rPr>
              <w:t xml:space="preserve">NP </w:t>
            </w:r>
            <w:r w:rsidRPr="00A9285F">
              <w:t>has contact who ha</w:t>
            </w:r>
            <w:r w:rsidR="00BF40A9" w:rsidRPr="00A9285F">
              <w:t>s</w:t>
            </w:r>
            <w:r w:rsidRPr="00A9285F">
              <w:t xml:space="preserve"> been out to see bike shelter and should be able to give quotation for re-roofing with corrugated plastic material.</w:t>
            </w:r>
          </w:p>
          <w:p w14:paraId="0580D4D4" w14:textId="2DCA309A" w:rsidR="009550EF" w:rsidRPr="00A9285F" w:rsidRDefault="00204915" w:rsidP="00D44618">
            <w:pPr>
              <w:spacing w:before="80" w:after="80"/>
            </w:pPr>
            <w:r w:rsidRPr="00A9285F">
              <w:rPr>
                <w:b/>
              </w:rPr>
              <w:t xml:space="preserve">SM </w:t>
            </w:r>
            <w:r w:rsidRPr="00A9285F">
              <w:t xml:space="preserve">contacted Terry </w:t>
            </w:r>
            <w:proofErr w:type="spellStart"/>
            <w:r w:rsidRPr="00A9285F">
              <w:t>Bayford</w:t>
            </w:r>
            <w:proofErr w:type="spellEnd"/>
            <w:r w:rsidRPr="00A9285F">
              <w:t xml:space="preserve"> of Highland Timber</w:t>
            </w:r>
            <w:r w:rsidR="00A95689" w:rsidRPr="00A9285F">
              <w:t xml:space="preserve"> Buildings</w:t>
            </w:r>
            <w:r w:rsidRPr="00A9285F">
              <w:t xml:space="preserve"> (</w:t>
            </w:r>
            <w:r w:rsidR="00A95689" w:rsidRPr="00A9285F">
              <w:t xml:space="preserve">builder of </w:t>
            </w:r>
            <w:r w:rsidRPr="00A9285F">
              <w:t>shed) and they are also supplying quote for</w:t>
            </w:r>
            <w:r w:rsidR="001E41F2" w:rsidRPr="00A9285F">
              <w:t xml:space="preserve"> an alternative option of</w:t>
            </w:r>
            <w:r w:rsidRPr="00A9285F">
              <w:t xml:space="preserve"> timber cladding and a possible noticeboard on the side facing the ramp from front gate.  </w:t>
            </w:r>
          </w:p>
        </w:tc>
        <w:tc>
          <w:tcPr>
            <w:tcW w:w="1440" w:type="dxa"/>
            <w:tcBorders>
              <w:top w:val="nil"/>
              <w:bottom w:val="dotted" w:sz="4" w:space="0" w:color="auto"/>
            </w:tcBorders>
          </w:tcPr>
          <w:p w14:paraId="36CDD796" w14:textId="77777777" w:rsidR="009550EF" w:rsidRPr="00A9285F" w:rsidRDefault="00B60408" w:rsidP="00D44618">
            <w:pPr>
              <w:spacing w:before="80" w:after="80"/>
            </w:pPr>
            <w:r w:rsidRPr="00A9285F">
              <w:t>NP</w:t>
            </w:r>
          </w:p>
          <w:p w14:paraId="1A86E6AB" w14:textId="77777777" w:rsidR="00B60408" w:rsidRPr="00A9285F" w:rsidRDefault="00B60408" w:rsidP="00D44618">
            <w:pPr>
              <w:spacing w:before="80" w:after="80"/>
            </w:pPr>
          </w:p>
          <w:p w14:paraId="3A718123" w14:textId="32CEE611" w:rsidR="00B60408" w:rsidRPr="00A9285F" w:rsidRDefault="00B60408" w:rsidP="00D44618">
            <w:pPr>
              <w:spacing w:before="80" w:after="80"/>
            </w:pPr>
            <w:r w:rsidRPr="00A9285F">
              <w:t>SM</w:t>
            </w:r>
          </w:p>
        </w:tc>
      </w:tr>
      <w:tr w:rsidR="007C3F8F" w:rsidRPr="00A9285F" w14:paraId="7BB53772" w14:textId="77777777" w:rsidTr="003C24ED">
        <w:trPr>
          <w:cantSplit/>
        </w:trPr>
        <w:tc>
          <w:tcPr>
            <w:tcW w:w="628" w:type="dxa"/>
            <w:tcBorders>
              <w:top w:val="dotted" w:sz="4" w:space="0" w:color="auto"/>
              <w:bottom w:val="dotted" w:sz="4" w:space="0" w:color="auto"/>
            </w:tcBorders>
          </w:tcPr>
          <w:p w14:paraId="722A33F0" w14:textId="5C4B0820" w:rsidR="007C3F8F" w:rsidRPr="00A9285F" w:rsidRDefault="00693E15" w:rsidP="00D44618">
            <w:pPr>
              <w:spacing w:before="80" w:after="80"/>
            </w:pPr>
            <w:r w:rsidRPr="00A9285F">
              <w:t>2.4</w:t>
            </w:r>
          </w:p>
        </w:tc>
        <w:tc>
          <w:tcPr>
            <w:tcW w:w="7713" w:type="dxa"/>
            <w:tcBorders>
              <w:top w:val="dotted" w:sz="4" w:space="0" w:color="auto"/>
              <w:bottom w:val="dotted" w:sz="4" w:space="0" w:color="auto"/>
            </w:tcBorders>
          </w:tcPr>
          <w:p w14:paraId="58177CE4" w14:textId="682DBFC2" w:rsidR="007C3F8F" w:rsidRPr="00A9285F" w:rsidRDefault="00693E15" w:rsidP="00D44618">
            <w:pPr>
              <w:spacing w:before="80" w:after="80"/>
              <w:rPr>
                <w:b/>
                <w:u w:val="single"/>
              </w:rPr>
            </w:pPr>
            <w:r w:rsidRPr="00A9285F">
              <w:rPr>
                <w:b/>
                <w:u w:val="single"/>
              </w:rPr>
              <w:t>UN Conventio</w:t>
            </w:r>
            <w:r w:rsidR="00371FE0" w:rsidRPr="00A9285F">
              <w:rPr>
                <w:b/>
                <w:u w:val="single"/>
              </w:rPr>
              <w:t>n</w:t>
            </w:r>
            <w:r w:rsidRPr="00A9285F">
              <w:rPr>
                <w:b/>
                <w:u w:val="single"/>
              </w:rPr>
              <w:t xml:space="preserve"> o</w:t>
            </w:r>
            <w:r w:rsidR="00F01407" w:rsidRPr="00A9285F">
              <w:rPr>
                <w:b/>
                <w:u w:val="single"/>
              </w:rPr>
              <w:t>n</w:t>
            </w:r>
            <w:r w:rsidRPr="00A9285F">
              <w:rPr>
                <w:b/>
                <w:u w:val="single"/>
              </w:rPr>
              <w:t xml:space="preserve"> the Rights of the Child</w:t>
            </w:r>
            <w:r w:rsidRPr="00A9285F">
              <w:rPr>
                <w:b/>
                <w:u w:val="single"/>
              </w:rPr>
              <w:br/>
            </w:r>
            <w:r w:rsidRPr="00A9285F">
              <w:rPr>
                <w:b/>
              </w:rPr>
              <w:t>NB</w:t>
            </w:r>
            <w:r w:rsidRPr="00A9285F">
              <w:t xml:space="preserve"> noted that the school are due for another inspection towards the </w:t>
            </w:r>
            <w:r w:rsidR="00736A5B" w:rsidRPr="00A9285F">
              <w:t>Right</w:t>
            </w:r>
            <w:r w:rsidR="00F01407" w:rsidRPr="00A9285F">
              <w:t>s</w:t>
            </w:r>
            <w:r w:rsidR="00736A5B" w:rsidRPr="00A9285F">
              <w:t xml:space="preserve"> Respecting Schools</w:t>
            </w:r>
            <w:r w:rsidR="00F01407" w:rsidRPr="00A9285F">
              <w:t xml:space="preserve"> GOLD</w:t>
            </w:r>
            <w:r w:rsidR="00736A5B" w:rsidRPr="00A9285F">
              <w:t xml:space="preserve"> Award (the highest stage) </w:t>
            </w:r>
            <w:r w:rsidRPr="00A9285F">
              <w:t>on 27</w:t>
            </w:r>
            <w:r w:rsidRPr="00A9285F">
              <w:rPr>
                <w:vertAlign w:val="superscript"/>
              </w:rPr>
              <w:t>th</w:t>
            </w:r>
            <w:r w:rsidRPr="00A9285F">
              <w:t xml:space="preserve"> September.</w:t>
            </w:r>
            <w:r w:rsidR="00736A5B" w:rsidRPr="00A9285F">
              <w:rPr>
                <w:rFonts w:cs="Arial"/>
                <w:color w:val="1E1E1E"/>
                <w:sz w:val="18"/>
                <w:szCs w:val="18"/>
                <w:shd w:val="clear" w:color="auto" w:fill="FFFFFF"/>
              </w:rPr>
              <w:t xml:space="preserve"> </w:t>
            </w:r>
          </w:p>
        </w:tc>
        <w:tc>
          <w:tcPr>
            <w:tcW w:w="1440" w:type="dxa"/>
            <w:tcBorders>
              <w:top w:val="dotted" w:sz="4" w:space="0" w:color="auto"/>
              <w:bottom w:val="dotted" w:sz="4" w:space="0" w:color="auto"/>
            </w:tcBorders>
          </w:tcPr>
          <w:p w14:paraId="181F16AA" w14:textId="77777777" w:rsidR="007C3F8F" w:rsidRPr="00A9285F" w:rsidRDefault="007C3F8F" w:rsidP="00D44618">
            <w:pPr>
              <w:spacing w:before="80" w:after="80"/>
            </w:pPr>
          </w:p>
        </w:tc>
      </w:tr>
      <w:tr w:rsidR="007C3F8F" w:rsidRPr="00A9285F" w14:paraId="3C267212" w14:textId="77777777" w:rsidTr="00A9285F">
        <w:trPr>
          <w:cantSplit/>
        </w:trPr>
        <w:tc>
          <w:tcPr>
            <w:tcW w:w="628" w:type="dxa"/>
            <w:tcBorders>
              <w:top w:val="dotted" w:sz="4" w:space="0" w:color="auto"/>
              <w:bottom w:val="dotted" w:sz="4" w:space="0" w:color="auto"/>
            </w:tcBorders>
          </w:tcPr>
          <w:p w14:paraId="4FD42997" w14:textId="28ACA45D" w:rsidR="007C3F8F" w:rsidRPr="00A9285F" w:rsidRDefault="004439D7" w:rsidP="00D44618">
            <w:pPr>
              <w:spacing w:before="80" w:after="80"/>
            </w:pPr>
            <w:r w:rsidRPr="00A9285F">
              <w:t>2.5</w:t>
            </w:r>
          </w:p>
        </w:tc>
        <w:tc>
          <w:tcPr>
            <w:tcW w:w="7713" w:type="dxa"/>
            <w:tcBorders>
              <w:top w:val="dotted" w:sz="4" w:space="0" w:color="auto"/>
              <w:bottom w:val="dotted" w:sz="4" w:space="0" w:color="auto"/>
            </w:tcBorders>
          </w:tcPr>
          <w:p w14:paraId="194C5F66" w14:textId="26929555" w:rsidR="007C3F8F" w:rsidRPr="00A9285F" w:rsidRDefault="00750137" w:rsidP="00D44618">
            <w:pPr>
              <w:spacing w:before="80" w:after="80"/>
              <w:rPr>
                <w:u w:val="single"/>
              </w:rPr>
            </w:pPr>
            <w:r w:rsidRPr="00A9285F">
              <w:rPr>
                <w:b/>
                <w:u w:val="single"/>
              </w:rPr>
              <w:t>Second hand books / DVD’s</w:t>
            </w:r>
            <w:r w:rsidRPr="00A9285F">
              <w:rPr>
                <w:b/>
                <w:u w:val="single"/>
              </w:rPr>
              <w:br/>
            </w:r>
            <w:r w:rsidRPr="00A9285F">
              <w:rPr>
                <w:b/>
              </w:rPr>
              <w:t>CR</w:t>
            </w:r>
            <w:r w:rsidRPr="00A9285F">
              <w:t xml:space="preserve"> to give unsold books to school library – a few at a time.  </w:t>
            </w:r>
            <w:r w:rsidR="00C46958" w:rsidRPr="00A9285F">
              <w:t>Only “U” rated DVD’s.</w:t>
            </w:r>
          </w:p>
        </w:tc>
        <w:tc>
          <w:tcPr>
            <w:tcW w:w="1440" w:type="dxa"/>
            <w:tcBorders>
              <w:top w:val="dotted" w:sz="4" w:space="0" w:color="auto"/>
              <w:bottom w:val="dotted" w:sz="4" w:space="0" w:color="auto"/>
            </w:tcBorders>
          </w:tcPr>
          <w:p w14:paraId="21F481DB" w14:textId="36CF2CEE" w:rsidR="007C3F8F" w:rsidRPr="00A9285F" w:rsidRDefault="00750137" w:rsidP="00D44618">
            <w:pPr>
              <w:spacing w:before="80" w:after="80"/>
            </w:pPr>
            <w:r w:rsidRPr="00A9285F">
              <w:br/>
              <w:t>CR</w:t>
            </w:r>
          </w:p>
        </w:tc>
      </w:tr>
      <w:tr w:rsidR="007C3F8F" w:rsidRPr="00A9285F" w14:paraId="4437F694" w14:textId="77777777" w:rsidTr="00A9285F">
        <w:trPr>
          <w:cantSplit/>
        </w:trPr>
        <w:tc>
          <w:tcPr>
            <w:tcW w:w="628" w:type="dxa"/>
            <w:tcBorders>
              <w:top w:val="dotted" w:sz="4" w:space="0" w:color="auto"/>
              <w:bottom w:val="nil"/>
            </w:tcBorders>
          </w:tcPr>
          <w:p w14:paraId="55300002" w14:textId="6453A914" w:rsidR="007C3F8F" w:rsidRPr="00A9285F" w:rsidRDefault="00C46958" w:rsidP="00D44618">
            <w:pPr>
              <w:spacing w:before="80" w:after="80"/>
            </w:pPr>
            <w:r w:rsidRPr="00A9285F">
              <w:t>2.6</w:t>
            </w:r>
          </w:p>
        </w:tc>
        <w:tc>
          <w:tcPr>
            <w:tcW w:w="7713" w:type="dxa"/>
            <w:tcBorders>
              <w:top w:val="dotted" w:sz="4" w:space="0" w:color="auto"/>
              <w:bottom w:val="nil"/>
            </w:tcBorders>
          </w:tcPr>
          <w:p w14:paraId="2C8FFACC" w14:textId="77777777" w:rsidR="00F96F70" w:rsidRPr="00A9285F" w:rsidRDefault="00C46958" w:rsidP="00D44618">
            <w:pPr>
              <w:spacing w:before="80" w:after="80"/>
            </w:pPr>
            <w:r w:rsidRPr="00A9285F">
              <w:rPr>
                <w:b/>
                <w:u w:val="single"/>
              </w:rPr>
              <w:t>Pupil Council</w:t>
            </w:r>
          </w:p>
          <w:p w14:paraId="2D7D4164" w14:textId="60B9AFCC" w:rsidR="00F96F70" w:rsidRPr="00A9285F" w:rsidRDefault="00C46958" w:rsidP="00D44618">
            <w:pPr>
              <w:spacing w:before="80" w:after="80"/>
            </w:pPr>
            <w:r w:rsidRPr="00A9285F">
              <w:t xml:space="preserve">JMcL noted that Pupil Council is currently being reconstructed as children already have </w:t>
            </w:r>
            <w:r w:rsidR="00F96F70" w:rsidRPr="00A9285F">
              <w:t>regular</w:t>
            </w:r>
            <w:r w:rsidRPr="00A9285F">
              <w:t xml:space="preserve"> </w:t>
            </w:r>
            <w:r w:rsidR="00F96F70" w:rsidRPr="00A9285F">
              <w:t xml:space="preserve">opportunities to discuss issues and give opinions etc at weekly business group meetings.  </w:t>
            </w:r>
          </w:p>
        </w:tc>
        <w:tc>
          <w:tcPr>
            <w:tcW w:w="1440" w:type="dxa"/>
            <w:tcBorders>
              <w:top w:val="dotted" w:sz="4" w:space="0" w:color="auto"/>
              <w:bottom w:val="nil"/>
            </w:tcBorders>
          </w:tcPr>
          <w:p w14:paraId="39426C0D" w14:textId="27E36330" w:rsidR="00D268C3" w:rsidRPr="00A9285F" w:rsidRDefault="00D268C3" w:rsidP="00D44618">
            <w:pPr>
              <w:spacing w:before="80" w:after="80"/>
            </w:pPr>
          </w:p>
        </w:tc>
      </w:tr>
      <w:tr w:rsidR="00AE2A17" w:rsidRPr="00A9285F" w14:paraId="0E5FA60C" w14:textId="77777777" w:rsidTr="00A9285F">
        <w:trPr>
          <w:cantSplit/>
        </w:trPr>
        <w:tc>
          <w:tcPr>
            <w:tcW w:w="628" w:type="dxa"/>
            <w:tcBorders>
              <w:top w:val="nil"/>
              <w:bottom w:val="dotted" w:sz="4" w:space="0" w:color="auto"/>
            </w:tcBorders>
          </w:tcPr>
          <w:p w14:paraId="02B9A6B6" w14:textId="77777777" w:rsidR="00AE2A17" w:rsidRPr="00A9285F" w:rsidRDefault="00AE2A17" w:rsidP="00D44618">
            <w:pPr>
              <w:spacing w:before="80" w:after="80"/>
            </w:pPr>
          </w:p>
        </w:tc>
        <w:tc>
          <w:tcPr>
            <w:tcW w:w="7713" w:type="dxa"/>
            <w:tcBorders>
              <w:top w:val="nil"/>
              <w:bottom w:val="dotted" w:sz="4" w:space="0" w:color="auto"/>
            </w:tcBorders>
          </w:tcPr>
          <w:p w14:paraId="273D3B62" w14:textId="23B9BF0F" w:rsidR="00AE2A17" w:rsidRPr="00A9285F" w:rsidRDefault="00AE2A17" w:rsidP="00D44618">
            <w:pPr>
              <w:spacing w:before="80" w:after="80"/>
              <w:rPr>
                <w:b/>
                <w:u w:val="single"/>
              </w:rPr>
            </w:pPr>
            <w:r w:rsidRPr="00A9285F">
              <w:rPr>
                <w:b/>
                <w:highlight w:val="yellow"/>
              </w:rPr>
              <w:t>JMcL to seek children’s opinions on APPC events</w:t>
            </w:r>
            <w:r w:rsidRPr="00A9285F">
              <w:t xml:space="preserve"> – e.g. themes for discos, improvements at events etc.</w:t>
            </w:r>
          </w:p>
        </w:tc>
        <w:tc>
          <w:tcPr>
            <w:tcW w:w="1440" w:type="dxa"/>
            <w:tcBorders>
              <w:top w:val="nil"/>
              <w:bottom w:val="dotted" w:sz="4" w:space="0" w:color="auto"/>
            </w:tcBorders>
          </w:tcPr>
          <w:p w14:paraId="731BD8F8" w14:textId="29D4B893" w:rsidR="00AE2A17" w:rsidRPr="00A9285F" w:rsidRDefault="00AE2A17" w:rsidP="00D44618">
            <w:pPr>
              <w:spacing w:before="80" w:after="80"/>
            </w:pPr>
            <w:r w:rsidRPr="00A9285F">
              <w:t>JMcL</w:t>
            </w:r>
          </w:p>
        </w:tc>
      </w:tr>
      <w:tr w:rsidR="007C3F8F" w:rsidRPr="00A9285F" w14:paraId="367B3F2D" w14:textId="77777777" w:rsidTr="00202B08">
        <w:trPr>
          <w:cantSplit/>
        </w:trPr>
        <w:tc>
          <w:tcPr>
            <w:tcW w:w="628" w:type="dxa"/>
            <w:tcBorders>
              <w:top w:val="dotted" w:sz="4" w:space="0" w:color="auto"/>
              <w:bottom w:val="dotted" w:sz="4" w:space="0" w:color="auto"/>
            </w:tcBorders>
          </w:tcPr>
          <w:p w14:paraId="00BB53B5" w14:textId="5D2CDA41" w:rsidR="007C3F8F" w:rsidRPr="00A9285F" w:rsidRDefault="00D13497" w:rsidP="00D44618">
            <w:pPr>
              <w:spacing w:before="80" w:after="80"/>
            </w:pPr>
            <w:r w:rsidRPr="00A9285F">
              <w:t>2.7</w:t>
            </w:r>
          </w:p>
        </w:tc>
        <w:tc>
          <w:tcPr>
            <w:tcW w:w="7713" w:type="dxa"/>
            <w:tcBorders>
              <w:top w:val="dotted" w:sz="4" w:space="0" w:color="auto"/>
              <w:bottom w:val="dotted" w:sz="4" w:space="0" w:color="auto"/>
            </w:tcBorders>
          </w:tcPr>
          <w:p w14:paraId="0055D1AE" w14:textId="20554713" w:rsidR="007C3F8F" w:rsidRPr="00A9285F" w:rsidRDefault="007708A2" w:rsidP="00D44618">
            <w:pPr>
              <w:spacing w:before="80" w:after="80"/>
              <w:rPr>
                <w:b/>
                <w:u w:val="single"/>
              </w:rPr>
            </w:pPr>
            <w:r w:rsidRPr="00A9285F">
              <w:rPr>
                <w:b/>
                <w:u w:val="single"/>
              </w:rPr>
              <w:t xml:space="preserve">Thanks </w:t>
            </w:r>
            <w:r w:rsidR="00643AC8" w:rsidRPr="00A9285F">
              <w:rPr>
                <w:b/>
                <w:u w:val="single"/>
              </w:rPr>
              <w:t>to</w:t>
            </w:r>
            <w:r w:rsidRPr="00A9285F">
              <w:rPr>
                <w:b/>
                <w:u w:val="single"/>
              </w:rPr>
              <w:t xml:space="preserve"> APPC </w:t>
            </w:r>
            <w:r w:rsidR="00643AC8" w:rsidRPr="00A9285F">
              <w:rPr>
                <w:b/>
                <w:u w:val="single"/>
              </w:rPr>
              <w:t xml:space="preserve">for </w:t>
            </w:r>
            <w:r w:rsidRPr="00A9285F">
              <w:rPr>
                <w:b/>
                <w:u w:val="single"/>
              </w:rPr>
              <w:t>gifts to pupils</w:t>
            </w:r>
          </w:p>
          <w:p w14:paraId="0FB67646" w14:textId="4CF9BAB2" w:rsidR="00D13497" w:rsidRPr="00A9285F" w:rsidRDefault="007708A2" w:rsidP="00D44618">
            <w:pPr>
              <w:spacing w:before="80" w:after="80"/>
            </w:pPr>
            <w:r w:rsidRPr="00A9285F">
              <w:rPr>
                <w:b/>
              </w:rPr>
              <w:t>P7 Pupils</w:t>
            </w:r>
            <w:r w:rsidRPr="00A9285F">
              <w:t xml:space="preserve"> - </w:t>
            </w:r>
            <w:r w:rsidR="00D13497" w:rsidRPr="00A9285F">
              <w:t xml:space="preserve">Noted that </w:t>
            </w:r>
            <w:r w:rsidR="00643AC8" w:rsidRPr="00A9285F">
              <w:t>“</w:t>
            </w:r>
            <w:r w:rsidRPr="00A9285F">
              <w:t>Thank you</w:t>
            </w:r>
            <w:r w:rsidR="00643AC8" w:rsidRPr="00A9285F">
              <w:t>”</w:t>
            </w:r>
            <w:r w:rsidRPr="00A9285F">
              <w:t xml:space="preserve"> </w:t>
            </w:r>
            <w:r w:rsidR="00D13497" w:rsidRPr="00A9285F">
              <w:t>card had been received</w:t>
            </w:r>
            <w:r w:rsidR="00EF6A9E" w:rsidRPr="00A9285F">
              <w:t xml:space="preserve"> from </w:t>
            </w:r>
            <w:r w:rsidR="00D13497" w:rsidRPr="00A9285F">
              <w:t xml:space="preserve">Niamh Masson for gift at the end of last term.  </w:t>
            </w:r>
          </w:p>
          <w:p w14:paraId="0469A11E" w14:textId="77777777" w:rsidR="007708A2" w:rsidRPr="00A9285F" w:rsidRDefault="007708A2" w:rsidP="00D44618">
            <w:pPr>
              <w:spacing w:before="80" w:after="80"/>
            </w:pPr>
            <w:r w:rsidRPr="00A9285F">
              <w:t xml:space="preserve">Thanks also from </w:t>
            </w:r>
            <w:r w:rsidRPr="00A9285F">
              <w:rPr>
                <w:b/>
              </w:rPr>
              <w:t>NB</w:t>
            </w:r>
            <w:r w:rsidRPr="00A9285F">
              <w:t xml:space="preserve"> on behalf of P1/2’s for Book bags.</w:t>
            </w:r>
          </w:p>
          <w:p w14:paraId="2D86E8C6" w14:textId="7BD13C6F" w:rsidR="00B1221C" w:rsidRPr="00A9285F" w:rsidRDefault="00B1221C" w:rsidP="00D44618">
            <w:pPr>
              <w:spacing w:before="80" w:after="80"/>
            </w:pPr>
            <w:r w:rsidRPr="00A9285F">
              <w:t>Thanks greatly appreciated by APPC members.</w:t>
            </w:r>
          </w:p>
        </w:tc>
        <w:tc>
          <w:tcPr>
            <w:tcW w:w="1440" w:type="dxa"/>
            <w:tcBorders>
              <w:top w:val="dotted" w:sz="4" w:space="0" w:color="auto"/>
              <w:bottom w:val="dotted" w:sz="4" w:space="0" w:color="auto"/>
            </w:tcBorders>
          </w:tcPr>
          <w:p w14:paraId="2B9CB93E" w14:textId="77777777" w:rsidR="007C3F8F" w:rsidRPr="00A9285F" w:rsidRDefault="007C3F8F" w:rsidP="00D44618">
            <w:pPr>
              <w:spacing w:before="80" w:after="80"/>
            </w:pPr>
          </w:p>
        </w:tc>
      </w:tr>
      <w:tr w:rsidR="007C3F8F" w:rsidRPr="00A9285F" w14:paraId="6071A1BB" w14:textId="77777777" w:rsidTr="00202B08">
        <w:trPr>
          <w:cantSplit/>
        </w:trPr>
        <w:tc>
          <w:tcPr>
            <w:tcW w:w="628" w:type="dxa"/>
            <w:tcBorders>
              <w:top w:val="dotted" w:sz="4" w:space="0" w:color="auto"/>
              <w:bottom w:val="nil"/>
            </w:tcBorders>
          </w:tcPr>
          <w:p w14:paraId="78A9DC1A" w14:textId="50922D50" w:rsidR="007C3F8F" w:rsidRPr="00A9285F" w:rsidRDefault="00894A6E" w:rsidP="00D44618">
            <w:pPr>
              <w:spacing w:before="80" w:after="80"/>
            </w:pPr>
            <w:r w:rsidRPr="00A9285F">
              <w:t>2.8</w:t>
            </w:r>
          </w:p>
        </w:tc>
        <w:tc>
          <w:tcPr>
            <w:tcW w:w="7713" w:type="dxa"/>
            <w:tcBorders>
              <w:top w:val="dotted" w:sz="4" w:space="0" w:color="auto"/>
              <w:bottom w:val="dotted" w:sz="4" w:space="0" w:color="auto"/>
            </w:tcBorders>
          </w:tcPr>
          <w:p w14:paraId="39454EF3" w14:textId="77777777" w:rsidR="007C3F8F" w:rsidRPr="00A9285F" w:rsidRDefault="00894A6E" w:rsidP="00D44618">
            <w:pPr>
              <w:spacing w:before="80" w:after="80"/>
              <w:rPr>
                <w:b/>
                <w:u w:val="single"/>
              </w:rPr>
            </w:pPr>
            <w:r w:rsidRPr="00A9285F">
              <w:rPr>
                <w:b/>
                <w:u w:val="single"/>
              </w:rPr>
              <w:t>Book Bags</w:t>
            </w:r>
          </w:p>
          <w:p w14:paraId="276DCC68" w14:textId="4E22F6E9" w:rsidR="00894A6E" w:rsidRPr="00A9285F" w:rsidRDefault="00894A6E" w:rsidP="00D44618">
            <w:pPr>
              <w:spacing w:before="80" w:after="80"/>
            </w:pPr>
            <w:r w:rsidRPr="00A9285F">
              <w:t xml:space="preserve">Book bags had been very </w:t>
            </w:r>
            <w:proofErr w:type="gramStart"/>
            <w:r w:rsidRPr="00A9285F">
              <w:t>popular</w:t>
            </w:r>
            <w:proofErr w:type="gramEnd"/>
            <w:r w:rsidRPr="00A9285F">
              <w:t xml:space="preserve"> and CR has already ordered more for sale at £5.00 each to P3 upwards.  </w:t>
            </w:r>
          </w:p>
        </w:tc>
        <w:tc>
          <w:tcPr>
            <w:tcW w:w="1440" w:type="dxa"/>
            <w:tcBorders>
              <w:top w:val="dotted" w:sz="4" w:space="0" w:color="auto"/>
              <w:bottom w:val="dotted" w:sz="4" w:space="0" w:color="auto"/>
            </w:tcBorders>
          </w:tcPr>
          <w:p w14:paraId="4923985E" w14:textId="77777777" w:rsidR="00951645" w:rsidRPr="00A9285F" w:rsidRDefault="00951645" w:rsidP="00D44618">
            <w:pPr>
              <w:spacing w:before="80" w:after="80"/>
            </w:pPr>
          </w:p>
          <w:p w14:paraId="76AB941C" w14:textId="2E6739DD" w:rsidR="00FE4149" w:rsidRPr="00A9285F" w:rsidRDefault="008D4117" w:rsidP="00D44618">
            <w:pPr>
              <w:spacing w:before="80" w:after="80"/>
            </w:pPr>
            <w:r w:rsidRPr="00A9285F">
              <w:t xml:space="preserve">SM </w:t>
            </w:r>
            <w:r w:rsidR="00D3162E" w:rsidRPr="00A9285F">
              <w:t>/ CR</w:t>
            </w:r>
          </w:p>
          <w:p w14:paraId="3A47681B" w14:textId="212BFC18" w:rsidR="00FE4149" w:rsidRPr="00A9285F" w:rsidRDefault="00FE4149" w:rsidP="00D44618">
            <w:pPr>
              <w:spacing w:before="80" w:after="80"/>
            </w:pPr>
          </w:p>
        </w:tc>
      </w:tr>
      <w:tr w:rsidR="00951645" w:rsidRPr="00A9285F" w14:paraId="21057E80" w14:textId="77777777" w:rsidTr="00202B08">
        <w:trPr>
          <w:cantSplit/>
        </w:trPr>
        <w:tc>
          <w:tcPr>
            <w:tcW w:w="628" w:type="dxa"/>
            <w:tcBorders>
              <w:top w:val="nil"/>
              <w:bottom w:val="nil"/>
            </w:tcBorders>
          </w:tcPr>
          <w:p w14:paraId="37E90D57" w14:textId="77777777" w:rsidR="00951645" w:rsidRPr="00A9285F" w:rsidRDefault="00951645" w:rsidP="00D44618">
            <w:pPr>
              <w:spacing w:before="80" w:after="80"/>
            </w:pPr>
          </w:p>
        </w:tc>
        <w:tc>
          <w:tcPr>
            <w:tcW w:w="7713" w:type="dxa"/>
            <w:tcBorders>
              <w:top w:val="dotted" w:sz="4" w:space="0" w:color="auto"/>
              <w:bottom w:val="dotted" w:sz="4" w:space="0" w:color="auto"/>
            </w:tcBorders>
          </w:tcPr>
          <w:p w14:paraId="02B18512" w14:textId="6BB9B35D" w:rsidR="00951645" w:rsidRPr="00A9285F" w:rsidRDefault="00951645" w:rsidP="00D44618">
            <w:pPr>
              <w:spacing w:before="80" w:after="80"/>
              <w:rPr>
                <w:b/>
                <w:u w:val="single"/>
              </w:rPr>
            </w:pPr>
            <w:r w:rsidRPr="00A9285F">
              <w:rPr>
                <w:b/>
                <w:highlight w:val="yellow"/>
              </w:rPr>
              <w:t>Flyer to be sent out</w:t>
            </w:r>
            <w:r w:rsidRPr="00A9285F">
              <w:t xml:space="preserve"> offering for sale after October break.  </w:t>
            </w:r>
          </w:p>
        </w:tc>
        <w:tc>
          <w:tcPr>
            <w:tcW w:w="1440" w:type="dxa"/>
            <w:tcBorders>
              <w:top w:val="dotted" w:sz="4" w:space="0" w:color="auto"/>
              <w:bottom w:val="dotted" w:sz="4" w:space="0" w:color="auto"/>
            </w:tcBorders>
          </w:tcPr>
          <w:p w14:paraId="6F4ABB6F" w14:textId="77777777" w:rsidR="00951645" w:rsidRPr="00A9285F" w:rsidRDefault="00951645" w:rsidP="00D44618">
            <w:pPr>
              <w:spacing w:before="80" w:after="80"/>
            </w:pPr>
          </w:p>
        </w:tc>
      </w:tr>
      <w:tr w:rsidR="00951645" w:rsidRPr="00A9285F" w14:paraId="5764522B" w14:textId="77777777" w:rsidTr="00202B08">
        <w:trPr>
          <w:cantSplit/>
        </w:trPr>
        <w:tc>
          <w:tcPr>
            <w:tcW w:w="628" w:type="dxa"/>
            <w:tcBorders>
              <w:top w:val="nil"/>
              <w:bottom w:val="dotted" w:sz="4" w:space="0" w:color="auto"/>
            </w:tcBorders>
          </w:tcPr>
          <w:p w14:paraId="50C1AD2D" w14:textId="77777777" w:rsidR="00951645" w:rsidRPr="00A9285F" w:rsidRDefault="00951645" w:rsidP="00D44618">
            <w:pPr>
              <w:spacing w:before="80" w:after="80"/>
            </w:pPr>
          </w:p>
        </w:tc>
        <w:tc>
          <w:tcPr>
            <w:tcW w:w="7713" w:type="dxa"/>
            <w:tcBorders>
              <w:top w:val="dotted" w:sz="4" w:space="0" w:color="auto"/>
              <w:bottom w:val="dotted" w:sz="4" w:space="0" w:color="auto"/>
            </w:tcBorders>
          </w:tcPr>
          <w:p w14:paraId="311D8AD0" w14:textId="378E5E05" w:rsidR="00951645" w:rsidRPr="00A9285F" w:rsidRDefault="00951645" w:rsidP="00D44618">
            <w:pPr>
              <w:spacing w:before="80" w:after="80"/>
              <w:rPr>
                <w:b/>
                <w:u w:val="single"/>
              </w:rPr>
            </w:pPr>
            <w:r w:rsidRPr="00A9285F">
              <w:t>Bags to be given free of charge to children who receive free school meals.</w:t>
            </w:r>
            <w:r w:rsidRPr="00A9285F">
              <w:rPr>
                <w:b/>
              </w:rPr>
              <w:t xml:space="preserve">  </w:t>
            </w:r>
            <w:r w:rsidRPr="00A9285F">
              <w:rPr>
                <w:b/>
              </w:rPr>
              <w:br/>
            </w:r>
            <w:r w:rsidRPr="00A9285F">
              <w:rPr>
                <w:b/>
                <w:highlight w:val="yellow"/>
              </w:rPr>
              <w:t>JMcL to arrange list.</w:t>
            </w:r>
          </w:p>
        </w:tc>
        <w:tc>
          <w:tcPr>
            <w:tcW w:w="1440" w:type="dxa"/>
            <w:tcBorders>
              <w:top w:val="dotted" w:sz="4" w:space="0" w:color="auto"/>
              <w:bottom w:val="dotted" w:sz="4" w:space="0" w:color="auto"/>
            </w:tcBorders>
          </w:tcPr>
          <w:p w14:paraId="556323E1" w14:textId="2F72F0C6" w:rsidR="00951645" w:rsidRPr="00A9285F" w:rsidRDefault="00951645" w:rsidP="00D44618">
            <w:pPr>
              <w:spacing w:before="80" w:after="80"/>
            </w:pPr>
            <w:r w:rsidRPr="00A9285F">
              <w:t>JMcL / CR</w:t>
            </w:r>
          </w:p>
        </w:tc>
      </w:tr>
      <w:tr w:rsidR="007C3F8F" w:rsidRPr="00A9285F" w14:paraId="16A16D80" w14:textId="77777777" w:rsidTr="00B60C4E">
        <w:trPr>
          <w:cantSplit/>
        </w:trPr>
        <w:tc>
          <w:tcPr>
            <w:tcW w:w="628" w:type="dxa"/>
            <w:tcBorders>
              <w:top w:val="single" w:sz="4" w:space="0" w:color="auto"/>
              <w:bottom w:val="nil"/>
            </w:tcBorders>
          </w:tcPr>
          <w:p w14:paraId="13DB308F" w14:textId="48F3B22C" w:rsidR="007C3F8F" w:rsidRPr="00A9285F" w:rsidRDefault="00897E26" w:rsidP="00D44618">
            <w:pPr>
              <w:spacing w:before="80" w:after="80"/>
            </w:pPr>
            <w:r w:rsidRPr="00A9285F">
              <w:t>3.</w:t>
            </w:r>
          </w:p>
        </w:tc>
        <w:tc>
          <w:tcPr>
            <w:tcW w:w="7713" w:type="dxa"/>
            <w:tcBorders>
              <w:top w:val="single" w:sz="4" w:space="0" w:color="auto"/>
              <w:bottom w:val="nil"/>
            </w:tcBorders>
          </w:tcPr>
          <w:p w14:paraId="5AE289DB" w14:textId="50227FBE" w:rsidR="007C3F8F" w:rsidRPr="00A9285F" w:rsidRDefault="00897E26" w:rsidP="00D44618">
            <w:pPr>
              <w:spacing w:before="80" w:after="80"/>
              <w:rPr>
                <w:b/>
                <w:u w:val="single"/>
              </w:rPr>
            </w:pPr>
            <w:r w:rsidRPr="00A9285F">
              <w:rPr>
                <w:b/>
                <w:u w:val="single"/>
              </w:rPr>
              <w:t>FANCY DRESS DISCO</w:t>
            </w:r>
            <w:r w:rsidR="00A339A7" w:rsidRPr="00A9285F">
              <w:rPr>
                <w:b/>
                <w:u w:val="single"/>
              </w:rPr>
              <w:t xml:space="preserve"> – Thursday 25</w:t>
            </w:r>
            <w:r w:rsidR="00A339A7" w:rsidRPr="00A9285F">
              <w:rPr>
                <w:b/>
                <w:u w:val="single"/>
                <w:vertAlign w:val="superscript"/>
              </w:rPr>
              <w:t>th</w:t>
            </w:r>
            <w:r w:rsidR="00A339A7" w:rsidRPr="00A9285F">
              <w:rPr>
                <w:b/>
                <w:u w:val="single"/>
              </w:rPr>
              <w:t xml:space="preserve"> October</w:t>
            </w:r>
          </w:p>
        </w:tc>
        <w:tc>
          <w:tcPr>
            <w:tcW w:w="1440" w:type="dxa"/>
            <w:tcBorders>
              <w:top w:val="single" w:sz="4" w:space="0" w:color="auto"/>
              <w:bottom w:val="nil"/>
            </w:tcBorders>
          </w:tcPr>
          <w:p w14:paraId="3FCF8155" w14:textId="77777777" w:rsidR="007C3F8F" w:rsidRPr="00A9285F" w:rsidRDefault="007C3F8F" w:rsidP="00D44618">
            <w:pPr>
              <w:spacing w:before="80" w:after="80"/>
            </w:pPr>
          </w:p>
        </w:tc>
      </w:tr>
      <w:tr w:rsidR="00A568D0" w:rsidRPr="00A9285F" w14:paraId="14473D25" w14:textId="77777777" w:rsidTr="00B60C4E">
        <w:tc>
          <w:tcPr>
            <w:tcW w:w="628" w:type="dxa"/>
            <w:tcBorders>
              <w:top w:val="nil"/>
              <w:bottom w:val="dotted" w:sz="4" w:space="0" w:color="auto"/>
            </w:tcBorders>
          </w:tcPr>
          <w:p w14:paraId="3BB4F274" w14:textId="77777777" w:rsidR="00A568D0" w:rsidRPr="00A9285F" w:rsidRDefault="00A568D0" w:rsidP="00D44618">
            <w:pPr>
              <w:spacing w:before="80" w:after="80"/>
            </w:pPr>
          </w:p>
        </w:tc>
        <w:tc>
          <w:tcPr>
            <w:tcW w:w="7713" w:type="dxa"/>
            <w:tcBorders>
              <w:top w:val="nil"/>
              <w:bottom w:val="dotted" w:sz="4" w:space="0" w:color="auto"/>
            </w:tcBorders>
          </w:tcPr>
          <w:p w14:paraId="23EE4070" w14:textId="48E33E15" w:rsidR="00A568D0" w:rsidRPr="00A9285F" w:rsidRDefault="008D6368" w:rsidP="00D44618">
            <w:pPr>
              <w:pStyle w:val="ListParagraph"/>
              <w:numPr>
                <w:ilvl w:val="0"/>
                <w:numId w:val="23"/>
              </w:numPr>
              <w:spacing w:before="80" w:after="80"/>
              <w:ind w:left="360"/>
            </w:pPr>
            <w:r w:rsidRPr="00426612">
              <w:rPr>
                <w:b/>
                <w:highlight w:val="yellow"/>
              </w:rPr>
              <w:t>CR</w:t>
            </w:r>
            <w:r w:rsidRPr="00D44618">
              <w:rPr>
                <w:highlight w:val="yellow"/>
              </w:rPr>
              <w:t xml:space="preserve"> to arrange for pumpkins to be delivered</w:t>
            </w:r>
            <w:r w:rsidRPr="00A9285F">
              <w:t xml:space="preserve"> directly to school if possible for carving by children.  More tea lights to be purchased.</w:t>
            </w:r>
          </w:p>
          <w:p w14:paraId="50D19786" w14:textId="46D6305D" w:rsidR="00AE3A8C" w:rsidRPr="00A9285F" w:rsidRDefault="00AE3A8C" w:rsidP="00D44618">
            <w:pPr>
              <w:pStyle w:val="ListParagraph"/>
              <w:numPr>
                <w:ilvl w:val="0"/>
                <w:numId w:val="23"/>
              </w:numPr>
              <w:spacing w:before="80" w:after="80"/>
              <w:ind w:left="360"/>
            </w:pPr>
            <w:r w:rsidRPr="00426612">
              <w:rPr>
                <w:b/>
                <w:highlight w:val="yellow"/>
              </w:rPr>
              <w:t>CR</w:t>
            </w:r>
            <w:r w:rsidRPr="00D44618">
              <w:rPr>
                <w:highlight w:val="yellow"/>
              </w:rPr>
              <w:t xml:space="preserve"> to purchase prizes for best costumes.</w:t>
            </w:r>
          </w:p>
          <w:p w14:paraId="7B710E56" w14:textId="27475EE1" w:rsidR="00C07C93" w:rsidRPr="00A9285F" w:rsidRDefault="00C07C93" w:rsidP="00D44618">
            <w:pPr>
              <w:pStyle w:val="ListParagraph"/>
              <w:numPr>
                <w:ilvl w:val="0"/>
                <w:numId w:val="23"/>
              </w:numPr>
              <w:spacing w:before="80" w:after="80"/>
              <w:ind w:left="360"/>
            </w:pPr>
            <w:r w:rsidRPr="00A9285F">
              <w:t xml:space="preserve">Changing room to be used as a refreshment room – </w:t>
            </w:r>
            <w:r w:rsidR="00862049" w:rsidRPr="00A9285F">
              <w:t>“Deadly Den”</w:t>
            </w:r>
            <w:r w:rsidRPr="00A9285F">
              <w:t>.</w:t>
            </w:r>
          </w:p>
          <w:p w14:paraId="28119EC3" w14:textId="77777777" w:rsidR="00C07C93" w:rsidRPr="00A9285F" w:rsidRDefault="00A339A7" w:rsidP="00D44618">
            <w:pPr>
              <w:pStyle w:val="ListParagraph"/>
              <w:numPr>
                <w:ilvl w:val="0"/>
                <w:numId w:val="23"/>
              </w:numPr>
              <w:spacing w:before="80" w:after="80"/>
              <w:ind w:left="360"/>
            </w:pPr>
            <w:proofErr w:type="spellStart"/>
            <w:r w:rsidRPr="00A9285F">
              <w:t>Doughrings</w:t>
            </w:r>
            <w:proofErr w:type="spellEnd"/>
            <w:r w:rsidRPr="00A9285F">
              <w:t xml:space="preserve"> on a string and Apple </w:t>
            </w:r>
            <w:proofErr w:type="spellStart"/>
            <w:r w:rsidRPr="00A9285F">
              <w:t>dooking</w:t>
            </w:r>
            <w:proofErr w:type="spellEnd"/>
          </w:p>
          <w:p w14:paraId="2875CB2B" w14:textId="77777777" w:rsidR="00A339A7" w:rsidRPr="00A9285F" w:rsidRDefault="00A339A7" w:rsidP="00D44618">
            <w:pPr>
              <w:pStyle w:val="ListParagraph"/>
              <w:numPr>
                <w:ilvl w:val="0"/>
                <w:numId w:val="23"/>
              </w:numPr>
              <w:spacing w:before="80" w:after="80"/>
              <w:ind w:left="360"/>
            </w:pPr>
            <w:r w:rsidRPr="00A9285F">
              <w:t>Broom Limbo and Splat the Bat – possible new games</w:t>
            </w:r>
          </w:p>
          <w:p w14:paraId="1CE99087" w14:textId="627860CC" w:rsidR="00A339A7" w:rsidRPr="00A9285F" w:rsidRDefault="00A339A7" w:rsidP="00D44618">
            <w:pPr>
              <w:pStyle w:val="ListParagraph"/>
              <w:numPr>
                <w:ilvl w:val="0"/>
                <w:numId w:val="23"/>
              </w:numPr>
              <w:spacing w:before="80" w:after="80"/>
              <w:ind w:left="360"/>
            </w:pPr>
            <w:r w:rsidRPr="00A9285F">
              <w:lastRenderedPageBreak/>
              <w:t xml:space="preserve">Increase price to £2.00 to include unlimited juice and biscuits/cakes.  Free Glow stick and </w:t>
            </w:r>
            <w:r w:rsidR="006D36B0">
              <w:t xml:space="preserve">??? </w:t>
            </w:r>
            <w:r w:rsidRPr="00A9285F">
              <w:t>on entry</w:t>
            </w:r>
            <w:r w:rsidR="00965B13" w:rsidRPr="00A9285F">
              <w:t>.</w:t>
            </w:r>
            <w:r w:rsidR="006D36B0">
              <w:t xml:space="preserve">  </w:t>
            </w:r>
            <w:r w:rsidR="006D36B0" w:rsidRPr="00B51F23">
              <w:rPr>
                <w:b/>
                <w:highlight w:val="yellow"/>
              </w:rPr>
              <w:t>CR to investigate alternative</w:t>
            </w:r>
            <w:r w:rsidR="00B51F23" w:rsidRPr="00B51F23">
              <w:rPr>
                <w:b/>
                <w:highlight w:val="yellow"/>
              </w:rPr>
              <w:t xml:space="preserve"> to </w:t>
            </w:r>
            <w:r w:rsidR="006D36B0" w:rsidRPr="00B51F23">
              <w:rPr>
                <w:b/>
                <w:highlight w:val="yellow"/>
              </w:rPr>
              <w:t>sweets on entry</w:t>
            </w:r>
            <w:r w:rsidR="006D36B0" w:rsidRPr="006D36B0">
              <w:rPr>
                <w:highlight w:val="yellow"/>
              </w:rPr>
              <w:t>.</w:t>
            </w:r>
          </w:p>
          <w:p w14:paraId="2F18AEFE" w14:textId="77777777" w:rsidR="001E475E" w:rsidRPr="00A9285F" w:rsidRDefault="001E475E" w:rsidP="00D44618">
            <w:pPr>
              <w:pStyle w:val="ListParagraph"/>
              <w:numPr>
                <w:ilvl w:val="0"/>
                <w:numId w:val="23"/>
              </w:numPr>
              <w:spacing w:before="80" w:after="80"/>
              <w:ind w:left="360"/>
            </w:pPr>
            <w:r w:rsidRPr="00A9285F">
              <w:t>Mini raffle – request for donations on Flyer.</w:t>
            </w:r>
          </w:p>
          <w:p w14:paraId="14A34FD9" w14:textId="77777777" w:rsidR="001E475E" w:rsidRPr="00A9285F" w:rsidRDefault="001E475E" w:rsidP="00D44618">
            <w:pPr>
              <w:pStyle w:val="ListParagraph"/>
              <w:numPr>
                <w:ilvl w:val="0"/>
                <w:numId w:val="23"/>
              </w:numPr>
              <w:spacing w:before="80" w:after="80"/>
              <w:ind w:left="360"/>
            </w:pPr>
            <w:r w:rsidRPr="00A9285F">
              <w:t>Flyer by SM</w:t>
            </w:r>
          </w:p>
          <w:p w14:paraId="122C65E6" w14:textId="77777777" w:rsidR="00C56479" w:rsidRPr="00D44618" w:rsidRDefault="00C56479" w:rsidP="00D44618">
            <w:pPr>
              <w:pStyle w:val="ListParagraph"/>
              <w:numPr>
                <w:ilvl w:val="0"/>
                <w:numId w:val="23"/>
              </w:numPr>
              <w:spacing w:before="80" w:after="80"/>
              <w:ind w:left="360"/>
              <w:rPr>
                <w:b/>
              </w:rPr>
            </w:pPr>
            <w:r w:rsidRPr="00D44618">
              <w:rPr>
                <w:b/>
                <w:highlight w:val="yellow"/>
              </w:rPr>
              <w:t>JMcL to try and arrange for earlier availability of hall for decoration.</w:t>
            </w:r>
          </w:p>
          <w:p w14:paraId="27C611FA" w14:textId="0C065690" w:rsidR="002513ED" w:rsidRPr="00A9285F" w:rsidRDefault="002513ED" w:rsidP="00D44618">
            <w:pPr>
              <w:pStyle w:val="ListParagraph"/>
              <w:numPr>
                <w:ilvl w:val="0"/>
                <w:numId w:val="23"/>
              </w:numPr>
              <w:spacing w:before="80" w:after="80"/>
              <w:ind w:left="360"/>
            </w:pPr>
            <w:r w:rsidRPr="00A9285F">
              <w:t>Appeal for more helpers.</w:t>
            </w:r>
          </w:p>
        </w:tc>
        <w:tc>
          <w:tcPr>
            <w:tcW w:w="1440" w:type="dxa"/>
            <w:tcBorders>
              <w:top w:val="nil"/>
              <w:bottom w:val="dotted" w:sz="4" w:space="0" w:color="auto"/>
            </w:tcBorders>
          </w:tcPr>
          <w:p w14:paraId="7059C94F" w14:textId="77777777" w:rsidR="00A568D0" w:rsidRPr="00A9285F" w:rsidRDefault="008D6368" w:rsidP="00D44618">
            <w:pPr>
              <w:spacing w:before="80" w:after="80"/>
            </w:pPr>
            <w:r w:rsidRPr="00A9285F">
              <w:lastRenderedPageBreak/>
              <w:t>CR</w:t>
            </w:r>
          </w:p>
          <w:p w14:paraId="439C9020" w14:textId="4874370D" w:rsidR="001E475E" w:rsidRPr="00A9285F" w:rsidRDefault="00A9285F" w:rsidP="00D44618">
            <w:pPr>
              <w:spacing w:before="80" w:after="80"/>
            </w:pPr>
            <w:r>
              <w:br/>
            </w:r>
            <w:r w:rsidR="00AE3A8C" w:rsidRPr="00A9285F">
              <w:t>CR</w:t>
            </w:r>
          </w:p>
          <w:p w14:paraId="2C455C44" w14:textId="77777777" w:rsidR="001E475E" w:rsidRPr="00A9285F" w:rsidRDefault="001E475E" w:rsidP="00D44618">
            <w:pPr>
              <w:spacing w:before="80" w:after="80"/>
            </w:pPr>
          </w:p>
          <w:p w14:paraId="1EF4F7A0" w14:textId="2D70C730" w:rsidR="001E475E" w:rsidRPr="00A9285F" w:rsidRDefault="001E475E" w:rsidP="00D44618">
            <w:pPr>
              <w:spacing w:before="80" w:after="80"/>
            </w:pPr>
          </w:p>
          <w:p w14:paraId="5C72CE16" w14:textId="77777777" w:rsidR="009816C8" w:rsidRPr="00A9285F" w:rsidRDefault="009816C8" w:rsidP="00D44618">
            <w:pPr>
              <w:spacing w:before="80" w:after="80"/>
            </w:pPr>
          </w:p>
          <w:p w14:paraId="77075D66" w14:textId="1A336E15" w:rsidR="001E475E" w:rsidRPr="00A9285F" w:rsidRDefault="00D44618" w:rsidP="00D44618">
            <w:pPr>
              <w:spacing w:before="80" w:after="80"/>
            </w:pPr>
            <w:r>
              <w:lastRenderedPageBreak/>
              <w:br/>
            </w:r>
            <w:r w:rsidR="006D36B0">
              <w:t>CR</w:t>
            </w:r>
            <w:r>
              <w:br/>
            </w:r>
            <w:r>
              <w:br/>
            </w:r>
            <w:r>
              <w:br/>
            </w:r>
            <w:r w:rsidR="001E475E" w:rsidRPr="00A9285F">
              <w:t>SM</w:t>
            </w:r>
          </w:p>
          <w:p w14:paraId="74AC6262" w14:textId="4DBEF3EF" w:rsidR="00C56479" w:rsidRPr="00A9285F" w:rsidRDefault="00C56479" w:rsidP="00D44618">
            <w:pPr>
              <w:spacing w:before="80" w:after="80"/>
            </w:pPr>
            <w:r w:rsidRPr="00A9285F">
              <w:t>JMcL</w:t>
            </w:r>
          </w:p>
        </w:tc>
      </w:tr>
      <w:tr w:rsidR="00A568D0" w:rsidRPr="00A9285F" w14:paraId="5163057B" w14:textId="77777777" w:rsidTr="00B60C4E">
        <w:trPr>
          <w:cantSplit/>
        </w:trPr>
        <w:tc>
          <w:tcPr>
            <w:tcW w:w="628" w:type="dxa"/>
            <w:tcBorders>
              <w:top w:val="dotted" w:sz="4" w:space="0" w:color="auto"/>
              <w:bottom w:val="single" w:sz="4" w:space="0" w:color="auto"/>
            </w:tcBorders>
          </w:tcPr>
          <w:p w14:paraId="7463E4EB" w14:textId="2BE443B2" w:rsidR="00A568D0" w:rsidRPr="00A9285F" w:rsidRDefault="00BD5AAD" w:rsidP="00D44618">
            <w:pPr>
              <w:spacing w:before="80" w:after="80"/>
            </w:pPr>
            <w:r w:rsidRPr="00A9285F">
              <w:lastRenderedPageBreak/>
              <w:t>5.</w:t>
            </w:r>
          </w:p>
        </w:tc>
        <w:tc>
          <w:tcPr>
            <w:tcW w:w="7713" w:type="dxa"/>
            <w:tcBorders>
              <w:top w:val="dotted" w:sz="4" w:space="0" w:color="auto"/>
              <w:bottom w:val="single" w:sz="4" w:space="0" w:color="auto"/>
            </w:tcBorders>
          </w:tcPr>
          <w:p w14:paraId="3F9FB60A" w14:textId="77777777" w:rsidR="00A568D0" w:rsidRPr="00A9285F" w:rsidRDefault="00BD5AAD" w:rsidP="00D44618">
            <w:pPr>
              <w:spacing w:before="80" w:after="80"/>
              <w:rPr>
                <w:b/>
                <w:u w:val="single"/>
              </w:rPr>
            </w:pPr>
            <w:r w:rsidRPr="00A9285F">
              <w:rPr>
                <w:b/>
                <w:u w:val="single"/>
              </w:rPr>
              <w:t>RAG BAG COLLECTION – Friday 2</w:t>
            </w:r>
            <w:r w:rsidRPr="00A9285F">
              <w:rPr>
                <w:b/>
                <w:u w:val="single"/>
                <w:vertAlign w:val="superscript"/>
              </w:rPr>
              <w:t>nd</w:t>
            </w:r>
            <w:r w:rsidRPr="00A9285F">
              <w:rPr>
                <w:b/>
                <w:u w:val="single"/>
              </w:rPr>
              <w:t xml:space="preserve"> November 2018</w:t>
            </w:r>
          </w:p>
          <w:p w14:paraId="313A77F4" w14:textId="5067F06B" w:rsidR="00BD5AAD" w:rsidRPr="00A9285F" w:rsidRDefault="00BD5AAD" w:rsidP="000B56D5">
            <w:pPr>
              <w:pStyle w:val="ListParagraph"/>
              <w:numPr>
                <w:ilvl w:val="0"/>
                <w:numId w:val="24"/>
              </w:numPr>
              <w:spacing w:before="80" w:after="80"/>
              <w:ind w:left="360"/>
            </w:pPr>
            <w:r w:rsidRPr="00A9285F">
              <w:t xml:space="preserve">NM has arranged for another </w:t>
            </w:r>
            <w:r w:rsidR="00D944B1" w:rsidRPr="00A9285F">
              <w:t xml:space="preserve">Rag Bag </w:t>
            </w:r>
            <w:r w:rsidRPr="00A9285F">
              <w:t xml:space="preserve">collection to take place.  </w:t>
            </w:r>
            <w:r w:rsidRPr="000B56D5">
              <w:rPr>
                <w:b/>
              </w:rPr>
              <w:t xml:space="preserve">NM and SM to help with loading </w:t>
            </w:r>
            <w:r w:rsidRPr="00A9285F">
              <w:t>onto truck along with pupils.</w:t>
            </w:r>
          </w:p>
          <w:p w14:paraId="37521444" w14:textId="5DDADEC3" w:rsidR="00592CA2" w:rsidRPr="00A9285F" w:rsidRDefault="00592CA2" w:rsidP="000B56D5">
            <w:pPr>
              <w:pStyle w:val="ListParagraph"/>
              <w:numPr>
                <w:ilvl w:val="0"/>
                <w:numId w:val="24"/>
              </w:numPr>
              <w:spacing w:before="80" w:after="80"/>
              <w:ind w:left="360"/>
            </w:pPr>
            <w:r w:rsidRPr="00A9285F">
              <w:t xml:space="preserve">Flyer by </w:t>
            </w:r>
            <w:r w:rsidR="00426612">
              <w:t>S</w:t>
            </w:r>
            <w:bookmarkStart w:id="0" w:name="_GoBack"/>
            <w:bookmarkEnd w:id="0"/>
            <w:r w:rsidRPr="00A9285F">
              <w:t>M</w:t>
            </w:r>
          </w:p>
        </w:tc>
        <w:tc>
          <w:tcPr>
            <w:tcW w:w="1440" w:type="dxa"/>
            <w:tcBorders>
              <w:top w:val="dotted" w:sz="4" w:space="0" w:color="auto"/>
              <w:bottom w:val="single" w:sz="4" w:space="0" w:color="auto"/>
            </w:tcBorders>
          </w:tcPr>
          <w:p w14:paraId="0B5707C7" w14:textId="77777777" w:rsidR="00A568D0" w:rsidRPr="00A9285F" w:rsidRDefault="00A568D0" w:rsidP="00D44618">
            <w:pPr>
              <w:spacing w:before="80" w:after="80"/>
            </w:pPr>
          </w:p>
          <w:p w14:paraId="2B934693" w14:textId="77777777" w:rsidR="00BD5AAD" w:rsidRPr="00A9285F" w:rsidRDefault="00BD5AAD" w:rsidP="00D44618">
            <w:pPr>
              <w:spacing w:before="80" w:after="80"/>
            </w:pPr>
            <w:r w:rsidRPr="00A9285F">
              <w:t>NM / SM</w:t>
            </w:r>
            <w:r w:rsidR="0037427A" w:rsidRPr="00A9285F">
              <w:t xml:space="preserve"> </w:t>
            </w:r>
          </w:p>
          <w:p w14:paraId="4F4131A7" w14:textId="77777777" w:rsidR="00D944B1" w:rsidRPr="00A9285F" w:rsidRDefault="00D944B1" w:rsidP="00D44618">
            <w:pPr>
              <w:spacing w:before="80" w:after="80"/>
            </w:pPr>
          </w:p>
          <w:p w14:paraId="62E04925" w14:textId="476B03BB" w:rsidR="00D944B1" w:rsidRPr="00A9285F" w:rsidRDefault="00426612" w:rsidP="00D44618">
            <w:pPr>
              <w:spacing w:before="80" w:after="80"/>
            </w:pPr>
            <w:r>
              <w:t>S</w:t>
            </w:r>
            <w:r w:rsidR="00D944B1" w:rsidRPr="00A9285F">
              <w:t>M</w:t>
            </w:r>
          </w:p>
        </w:tc>
      </w:tr>
      <w:tr w:rsidR="00A568D0" w:rsidRPr="00A9285F" w14:paraId="2896B045" w14:textId="77777777" w:rsidTr="00AE2A17">
        <w:trPr>
          <w:cantSplit/>
        </w:trPr>
        <w:tc>
          <w:tcPr>
            <w:tcW w:w="628" w:type="dxa"/>
            <w:tcBorders>
              <w:top w:val="single" w:sz="4" w:space="0" w:color="auto"/>
              <w:bottom w:val="nil"/>
            </w:tcBorders>
          </w:tcPr>
          <w:p w14:paraId="7169EE6C" w14:textId="37BFACB4" w:rsidR="00A568D0" w:rsidRPr="00A9285F" w:rsidRDefault="00BA2A2D" w:rsidP="00D44618">
            <w:pPr>
              <w:spacing w:before="80" w:after="80"/>
            </w:pPr>
            <w:r w:rsidRPr="00A9285F">
              <w:t>6.</w:t>
            </w:r>
          </w:p>
        </w:tc>
        <w:tc>
          <w:tcPr>
            <w:tcW w:w="7713" w:type="dxa"/>
            <w:tcBorders>
              <w:top w:val="single" w:sz="4" w:space="0" w:color="auto"/>
              <w:bottom w:val="nil"/>
            </w:tcBorders>
          </w:tcPr>
          <w:p w14:paraId="07EC98B4" w14:textId="27BB6CE3" w:rsidR="00A568D0" w:rsidRPr="00A9285F" w:rsidRDefault="00BA2A2D" w:rsidP="00D44618">
            <w:pPr>
              <w:spacing w:before="80" w:after="80"/>
              <w:rPr>
                <w:b/>
                <w:u w:val="single"/>
              </w:rPr>
            </w:pPr>
            <w:r w:rsidRPr="00A9285F">
              <w:rPr>
                <w:b/>
                <w:u w:val="single"/>
              </w:rPr>
              <w:t>SCHOOL UNIFORM</w:t>
            </w:r>
          </w:p>
        </w:tc>
        <w:tc>
          <w:tcPr>
            <w:tcW w:w="1440" w:type="dxa"/>
            <w:tcBorders>
              <w:top w:val="single" w:sz="4" w:space="0" w:color="auto"/>
              <w:bottom w:val="nil"/>
            </w:tcBorders>
          </w:tcPr>
          <w:p w14:paraId="1AAAE16C" w14:textId="77777777" w:rsidR="00A568D0" w:rsidRPr="00A9285F" w:rsidRDefault="00A568D0" w:rsidP="00D44618">
            <w:pPr>
              <w:spacing w:before="80" w:after="80"/>
            </w:pPr>
          </w:p>
        </w:tc>
      </w:tr>
      <w:tr w:rsidR="00BA2A2D" w:rsidRPr="00A9285F" w14:paraId="3934B8FE" w14:textId="77777777" w:rsidTr="00AE2A17">
        <w:trPr>
          <w:cantSplit/>
        </w:trPr>
        <w:tc>
          <w:tcPr>
            <w:tcW w:w="628" w:type="dxa"/>
            <w:tcBorders>
              <w:top w:val="nil"/>
              <w:bottom w:val="single" w:sz="4" w:space="0" w:color="auto"/>
            </w:tcBorders>
          </w:tcPr>
          <w:p w14:paraId="4D5219F6" w14:textId="77777777" w:rsidR="00BA2A2D" w:rsidRPr="00A9285F" w:rsidRDefault="00BA2A2D" w:rsidP="00D44618">
            <w:pPr>
              <w:spacing w:before="80" w:after="80"/>
            </w:pPr>
          </w:p>
        </w:tc>
        <w:tc>
          <w:tcPr>
            <w:tcW w:w="7713" w:type="dxa"/>
            <w:tcBorders>
              <w:top w:val="nil"/>
              <w:bottom w:val="single" w:sz="4" w:space="0" w:color="auto"/>
            </w:tcBorders>
          </w:tcPr>
          <w:p w14:paraId="61BAD366" w14:textId="4A1679BE" w:rsidR="00BA2A2D" w:rsidRPr="00A9285F" w:rsidRDefault="00BA2A2D" w:rsidP="00D44618">
            <w:pPr>
              <w:spacing w:before="80" w:after="80"/>
            </w:pPr>
            <w:r w:rsidRPr="00A9285F">
              <w:t>JMcL advised that Dallas Designs have been having problems and now have an alternative supplier</w:t>
            </w:r>
            <w:r w:rsidR="008A56F5" w:rsidRPr="00A9285F">
              <w:t>.  E</w:t>
            </w:r>
            <w:r w:rsidR="00956A1D" w:rsidRPr="00A9285F">
              <w:t>xamples provided for approval by APPC.  Noted that yellow t</w:t>
            </w:r>
            <w:r w:rsidR="00454343">
              <w:noBreakHyphen/>
            </w:r>
            <w:r w:rsidR="00956A1D" w:rsidRPr="00A9285F">
              <w:t xml:space="preserve">shirt was a brighter shade of yellow </w:t>
            </w:r>
            <w:r w:rsidR="000B56D5">
              <w:t>&amp;</w:t>
            </w:r>
            <w:r w:rsidR="00956A1D" w:rsidRPr="00A9285F">
              <w:t xml:space="preserve"> quality not so good.  Approved by APPC, but </w:t>
            </w:r>
            <w:r w:rsidR="00956A1D" w:rsidRPr="00A9285F">
              <w:rPr>
                <w:b/>
                <w:highlight w:val="yellow"/>
              </w:rPr>
              <w:t>JMcL to ask Dallas Designs if t-shirt can also be provided in 100% cotton.</w:t>
            </w:r>
          </w:p>
        </w:tc>
        <w:tc>
          <w:tcPr>
            <w:tcW w:w="1440" w:type="dxa"/>
            <w:tcBorders>
              <w:top w:val="nil"/>
              <w:bottom w:val="single" w:sz="4" w:space="0" w:color="auto"/>
            </w:tcBorders>
          </w:tcPr>
          <w:p w14:paraId="0EC208B3" w14:textId="77777777" w:rsidR="00956A1D" w:rsidRPr="00A9285F" w:rsidRDefault="00956A1D" w:rsidP="00D44618">
            <w:pPr>
              <w:spacing w:before="80" w:after="80"/>
            </w:pPr>
          </w:p>
          <w:p w14:paraId="2577B2D6" w14:textId="77777777" w:rsidR="00956A1D" w:rsidRPr="00A9285F" w:rsidRDefault="00956A1D" w:rsidP="00D44618">
            <w:pPr>
              <w:spacing w:before="80" w:after="80"/>
            </w:pPr>
          </w:p>
          <w:p w14:paraId="574CD282" w14:textId="29D37849" w:rsidR="00956A1D" w:rsidRPr="00A9285F" w:rsidRDefault="00956A1D" w:rsidP="00D44618">
            <w:pPr>
              <w:spacing w:before="80" w:after="80"/>
            </w:pPr>
            <w:r w:rsidRPr="00A9285F">
              <w:t>JMcL</w:t>
            </w:r>
          </w:p>
        </w:tc>
      </w:tr>
      <w:tr w:rsidR="004E2FF4" w:rsidRPr="00A9285F" w14:paraId="5A2AB845" w14:textId="77777777" w:rsidTr="00AE2A17">
        <w:trPr>
          <w:cantSplit/>
        </w:trPr>
        <w:tc>
          <w:tcPr>
            <w:tcW w:w="628" w:type="dxa"/>
            <w:tcBorders>
              <w:top w:val="single" w:sz="4" w:space="0" w:color="auto"/>
              <w:bottom w:val="nil"/>
            </w:tcBorders>
          </w:tcPr>
          <w:p w14:paraId="01E2D5D5" w14:textId="162E9B58" w:rsidR="004E2FF4" w:rsidRPr="00A9285F" w:rsidRDefault="004D2250" w:rsidP="00D44618">
            <w:pPr>
              <w:spacing w:before="80" w:after="80"/>
            </w:pPr>
            <w:r w:rsidRPr="00A9285F">
              <w:t>7.</w:t>
            </w:r>
          </w:p>
        </w:tc>
        <w:tc>
          <w:tcPr>
            <w:tcW w:w="7713" w:type="dxa"/>
            <w:tcBorders>
              <w:top w:val="single" w:sz="4" w:space="0" w:color="auto"/>
              <w:bottom w:val="nil"/>
            </w:tcBorders>
          </w:tcPr>
          <w:p w14:paraId="7631F344" w14:textId="7F3B54E6" w:rsidR="004E2FF4" w:rsidRPr="00A9285F" w:rsidRDefault="004D2250" w:rsidP="00D44618">
            <w:pPr>
              <w:spacing w:before="80" w:after="80"/>
              <w:rPr>
                <w:b/>
                <w:u w:val="single"/>
              </w:rPr>
            </w:pPr>
            <w:r w:rsidRPr="00A9285F">
              <w:rPr>
                <w:b/>
                <w:u w:val="single"/>
              </w:rPr>
              <w:t xml:space="preserve">P7 GRADUATION PARTY / DISCO </w:t>
            </w:r>
          </w:p>
        </w:tc>
        <w:tc>
          <w:tcPr>
            <w:tcW w:w="1440" w:type="dxa"/>
            <w:tcBorders>
              <w:top w:val="single" w:sz="4" w:space="0" w:color="auto"/>
              <w:bottom w:val="nil"/>
            </w:tcBorders>
          </w:tcPr>
          <w:p w14:paraId="754E5BF5" w14:textId="77777777" w:rsidR="004E2FF4" w:rsidRPr="00A9285F" w:rsidRDefault="004E2FF4" w:rsidP="00D44618">
            <w:pPr>
              <w:spacing w:before="80" w:after="80"/>
            </w:pPr>
          </w:p>
        </w:tc>
      </w:tr>
      <w:tr w:rsidR="004D2250" w:rsidRPr="00A9285F" w14:paraId="0BC26DA2" w14:textId="77777777" w:rsidTr="00AE2A17">
        <w:trPr>
          <w:cantSplit/>
        </w:trPr>
        <w:tc>
          <w:tcPr>
            <w:tcW w:w="628" w:type="dxa"/>
            <w:tcBorders>
              <w:top w:val="nil"/>
              <w:bottom w:val="nil"/>
            </w:tcBorders>
          </w:tcPr>
          <w:p w14:paraId="288C77AA" w14:textId="77777777" w:rsidR="004D2250" w:rsidRPr="00A9285F" w:rsidRDefault="004D2250" w:rsidP="00D44618">
            <w:pPr>
              <w:spacing w:before="80" w:after="80"/>
            </w:pPr>
          </w:p>
        </w:tc>
        <w:tc>
          <w:tcPr>
            <w:tcW w:w="7713" w:type="dxa"/>
            <w:tcBorders>
              <w:top w:val="nil"/>
              <w:bottom w:val="nil"/>
            </w:tcBorders>
          </w:tcPr>
          <w:p w14:paraId="2FD770B4" w14:textId="2FE3DF44" w:rsidR="004D2250" w:rsidRPr="00A9285F" w:rsidRDefault="004D2250" w:rsidP="00D44618">
            <w:pPr>
              <w:spacing w:before="80" w:after="80"/>
            </w:pPr>
            <w:r w:rsidRPr="00A9285F">
              <w:rPr>
                <w:b/>
              </w:rPr>
              <w:t>SM</w:t>
            </w:r>
            <w:r w:rsidRPr="00A9285F">
              <w:t xml:space="preserve"> asked if it might be possible for APPC to arrange a Graduation </w:t>
            </w:r>
            <w:r w:rsidR="00A60077" w:rsidRPr="00A9285F">
              <w:t>celebration / party</w:t>
            </w:r>
            <w:r w:rsidRPr="00A9285F">
              <w:t xml:space="preserve"> for P7 pupils before the</w:t>
            </w:r>
            <w:r w:rsidR="00A3543C" w:rsidRPr="00A9285F">
              <w:t>y</w:t>
            </w:r>
            <w:r w:rsidRPr="00A9285F">
              <w:t xml:space="preserve"> move to High School e.g. disco at Elgin Youth Café or trip to cinema and a meal afterwards.  JMcL happy for APPC to do this.  SM to investigate </w:t>
            </w:r>
            <w:r w:rsidR="00A3543C" w:rsidRPr="00A9285F">
              <w:t xml:space="preserve">possibilities </w:t>
            </w:r>
            <w:r w:rsidRPr="00A9285F">
              <w:t>and to provide children with options for them to choose.</w:t>
            </w:r>
            <w:r w:rsidR="00874ABD" w:rsidRPr="00A9285F">
              <w:t xml:space="preserve"> </w:t>
            </w:r>
          </w:p>
        </w:tc>
        <w:tc>
          <w:tcPr>
            <w:tcW w:w="1440" w:type="dxa"/>
            <w:tcBorders>
              <w:top w:val="nil"/>
              <w:bottom w:val="nil"/>
            </w:tcBorders>
          </w:tcPr>
          <w:p w14:paraId="770B68DA" w14:textId="23F947A3" w:rsidR="004D2250" w:rsidRPr="00A9285F" w:rsidRDefault="00A60077" w:rsidP="00D44618">
            <w:pPr>
              <w:spacing w:before="80" w:after="80"/>
            </w:pPr>
            <w:r w:rsidRPr="00A9285F">
              <w:t>SM</w:t>
            </w:r>
          </w:p>
        </w:tc>
      </w:tr>
      <w:tr w:rsidR="004D2250" w:rsidRPr="00A9285F" w14:paraId="3DF29C01" w14:textId="77777777" w:rsidTr="00AE2A17">
        <w:trPr>
          <w:cantSplit/>
        </w:trPr>
        <w:tc>
          <w:tcPr>
            <w:tcW w:w="628" w:type="dxa"/>
            <w:tcBorders>
              <w:top w:val="nil"/>
              <w:bottom w:val="single" w:sz="4" w:space="0" w:color="auto"/>
            </w:tcBorders>
          </w:tcPr>
          <w:p w14:paraId="2E7A67F7" w14:textId="632CEFEF" w:rsidR="004D2250" w:rsidRPr="00A9285F" w:rsidRDefault="00370A95" w:rsidP="00D44618">
            <w:pPr>
              <w:spacing w:before="80" w:after="80"/>
            </w:pPr>
            <w:r w:rsidRPr="00A9285F">
              <w:t>8.</w:t>
            </w:r>
          </w:p>
        </w:tc>
        <w:tc>
          <w:tcPr>
            <w:tcW w:w="7713" w:type="dxa"/>
            <w:tcBorders>
              <w:top w:val="nil"/>
              <w:bottom w:val="single" w:sz="4" w:space="0" w:color="auto"/>
            </w:tcBorders>
          </w:tcPr>
          <w:p w14:paraId="7FBEDECE" w14:textId="7B40EA17" w:rsidR="004D2250" w:rsidRPr="00A9285F" w:rsidRDefault="00370A95" w:rsidP="00D44618">
            <w:pPr>
              <w:spacing w:before="80" w:after="80"/>
              <w:rPr>
                <w:b/>
                <w:u w:val="single"/>
              </w:rPr>
            </w:pPr>
            <w:r w:rsidRPr="00A9285F">
              <w:rPr>
                <w:b/>
                <w:u w:val="single"/>
              </w:rPr>
              <w:t>ELGIN YOUTH CAFÉ</w:t>
            </w:r>
            <w:r w:rsidR="00DD1E82" w:rsidRPr="00A9285F">
              <w:rPr>
                <w:b/>
                <w:u w:val="single"/>
              </w:rPr>
              <w:t xml:space="preserve"> – Community kitchen / internet safety</w:t>
            </w:r>
          </w:p>
          <w:p w14:paraId="5280A4C5" w14:textId="77777777" w:rsidR="00DD1E82" w:rsidRPr="00A9285F" w:rsidRDefault="00370A95" w:rsidP="00D44618">
            <w:pPr>
              <w:spacing w:before="80" w:after="80"/>
            </w:pPr>
            <w:r w:rsidRPr="00A9285F">
              <w:rPr>
                <w:b/>
              </w:rPr>
              <w:t>SM</w:t>
            </w:r>
            <w:r w:rsidRPr="00A9285F">
              <w:t xml:space="preserve"> had spoken to Peter at EYC re possible Graduation party.  </w:t>
            </w:r>
          </w:p>
          <w:p w14:paraId="729B4FA8" w14:textId="21353638" w:rsidR="00846B89" w:rsidRPr="00A9285F" w:rsidRDefault="00370A95" w:rsidP="00D44618">
            <w:pPr>
              <w:spacing w:before="80" w:after="80"/>
            </w:pPr>
            <w:r w:rsidRPr="00A9285F">
              <w:t xml:space="preserve">EYC advised they </w:t>
            </w:r>
            <w:r w:rsidR="000B56D5">
              <w:t>have other</w:t>
            </w:r>
            <w:r w:rsidRPr="00A9285F">
              <w:t xml:space="preserve"> opportunities to school</w:t>
            </w:r>
            <w:r w:rsidR="000B56D5">
              <w:t>s</w:t>
            </w:r>
            <w:r w:rsidRPr="00A9285F">
              <w:t xml:space="preserve"> </w:t>
            </w:r>
            <w:r w:rsidR="000B56D5">
              <w:t>e.g</w:t>
            </w:r>
            <w:r w:rsidR="003D2282">
              <w:t xml:space="preserve">. </w:t>
            </w:r>
            <w:r w:rsidRPr="00A9285F">
              <w:t xml:space="preserve">P7 weekly </w:t>
            </w:r>
            <w:r w:rsidR="003D2282">
              <w:t xml:space="preserve">transition </w:t>
            </w:r>
            <w:r w:rsidRPr="00A9285F">
              <w:t xml:space="preserve">sessions, internet safety and the community kitchen during Health Week.  EYC may also be able to send out member of staff to Alves to give </w:t>
            </w:r>
            <w:r w:rsidR="00991510" w:rsidRPr="00A9285F">
              <w:t>food</w:t>
            </w:r>
            <w:r w:rsidR="007030D7" w:rsidRPr="00A9285F">
              <w:t xml:space="preserve"> (no cooking)</w:t>
            </w:r>
            <w:r w:rsidR="00991510" w:rsidRPr="00A9285F">
              <w:t xml:space="preserve"> </w:t>
            </w:r>
            <w:r w:rsidRPr="00A9285F">
              <w:t>demonstrations</w:t>
            </w:r>
            <w:r w:rsidR="00A67986" w:rsidRPr="00A9285F">
              <w:t xml:space="preserve"> – e.g. fresh fruit skewers</w:t>
            </w:r>
            <w:r w:rsidRPr="00A9285F">
              <w:t xml:space="preserve">.  </w:t>
            </w:r>
          </w:p>
          <w:p w14:paraId="28F34161" w14:textId="3285BBC7" w:rsidR="00370A95" w:rsidRPr="00A9285F" w:rsidRDefault="00370A95" w:rsidP="00D44618">
            <w:pPr>
              <w:spacing w:before="80" w:after="80"/>
            </w:pPr>
            <w:r w:rsidRPr="00A9285F">
              <w:t>SM to speak to EYC re catering</w:t>
            </w:r>
            <w:r w:rsidR="00BE3D2B" w:rsidRPr="00A9285F">
              <w:t xml:space="preserve"> for Health week (APPC may arrange for coach)</w:t>
            </w:r>
            <w:r w:rsidR="00846B89" w:rsidRPr="00A9285F">
              <w:t>.  W</w:t>
            </w:r>
            <w:r w:rsidR="00BE3D2B" w:rsidRPr="00A9285F">
              <w:t xml:space="preserve">hat </w:t>
            </w:r>
            <w:r w:rsidR="00846B89" w:rsidRPr="00A9285F">
              <w:t>could they provide</w:t>
            </w:r>
            <w:r w:rsidR="00BE3D2B" w:rsidRPr="00A9285F">
              <w:t xml:space="preserve"> </w:t>
            </w:r>
            <w:r w:rsidR="00B60C4E">
              <w:t xml:space="preserve">on </w:t>
            </w:r>
            <w:r w:rsidR="00BE3D2B" w:rsidRPr="00A9285F">
              <w:t xml:space="preserve">internet </w:t>
            </w:r>
            <w:r w:rsidR="00846B89" w:rsidRPr="00A9285F">
              <w:t xml:space="preserve">safety </w:t>
            </w:r>
            <w:r w:rsidR="0079298D" w:rsidRPr="00A9285F">
              <w:t>–</w:t>
            </w:r>
            <w:r w:rsidR="00B60C4E">
              <w:t xml:space="preserve"> </w:t>
            </w:r>
            <w:r w:rsidR="0079298D" w:rsidRPr="00A9285F">
              <w:t xml:space="preserve">presentation </w:t>
            </w:r>
            <w:r w:rsidR="00BE3D2B" w:rsidRPr="00A9285F">
              <w:t>for parents</w:t>
            </w:r>
            <w:r w:rsidR="0079298D" w:rsidRPr="00A9285F">
              <w:t>?</w:t>
            </w:r>
            <w:r w:rsidR="00253745" w:rsidRPr="00A9285F">
              <w:t xml:space="preserve">  </w:t>
            </w:r>
          </w:p>
        </w:tc>
        <w:tc>
          <w:tcPr>
            <w:tcW w:w="1440" w:type="dxa"/>
            <w:tcBorders>
              <w:top w:val="nil"/>
              <w:bottom w:val="single" w:sz="4" w:space="0" w:color="auto"/>
            </w:tcBorders>
          </w:tcPr>
          <w:p w14:paraId="7F4967FC" w14:textId="77777777" w:rsidR="004D2250" w:rsidRPr="00A9285F" w:rsidRDefault="004D2250" w:rsidP="00D44618">
            <w:pPr>
              <w:spacing w:before="80" w:after="80"/>
            </w:pPr>
          </w:p>
          <w:p w14:paraId="7E25857E" w14:textId="77777777" w:rsidR="00E6031F" w:rsidRPr="00A9285F" w:rsidRDefault="00E6031F" w:rsidP="00D44618">
            <w:pPr>
              <w:spacing w:before="80" w:after="80"/>
            </w:pPr>
          </w:p>
          <w:p w14:paraId="2C1E03C5" w14:textId="77777777" w:rsidR="00E6031F" w:rsidRPr="00A9285F" w:rsidRDefault="00E6031F" w:rsidP="00D44618">
            <w:pPr>
              <w:spacing w:before="80" w:after="80"/>
            </w:pPr>
          </w:p>
          <w:p w14:paraId="4C5F7115" w14:textId="2122F1AA" w:rsidR="00E6031F" w:rsidRPr="00A9285F" w:rsidRDefault="00E6031F" w:rsidP="00D44618">
            <w:pPr>
              <w:spacing w:before="80" w:after="80"/>
            </w:pPr>
          </w:p>
          <w:p w14:paraId="549DD62E" w14:textId="77777777" w:rsidR="00846B89" w:rsidRPr="00A9285F" w:rsidRDefault="00846B89" w:rsidP="00D44618">
            <w:pPr>
              <w:spacing w:before="80" w:after="80"/>
            </w:pPr>
          </w:p>
          <w:p w14:paraId="0EE3F99C" w14:textId="77777777" w:rsidR="00E6031F" w:rsidRPr="00A9285F" w:rsidRDefault="00E6031F" w:rsidP="00D44618">
            <w:pPr>
              <w:spacing w:before="80" w:after="80"/>
            </w:pPr>
          </w:p>
          <w:p w14:paraId="171FE721" w14:textId="1C9C9E94" w:rsidR="00E6031F" w:rsidRPr="00A9285F" w:rsidRDefault="00E6031F" w:rsidP="00D44618">
            <w:pPr>
              <w:spacing w:before="80" w:after="80"/>
              <w:rPr>
                <w:b/>
              </w:rPr>
            </w:pPr>
            <w:r w:rsidRPr="00A9285F">
              <w:rPr>
                <w:b/>
              </w:rPr>
              <w:t>SM</w:t>
            </w:r>
          </w:p>
        </w:tc>
      </w:tr>
      <w:tr w:rsidR="004D2250" w:rsidRPr="00A9285F" w14:paraId="21680E6E" w14:textId="77777777" w:rsidTr="003D2282">
        <w:trPr>
          <w:cantSplit/>
        </w:trPr>
        <w:tc>
          <w:tcPr>
            <w:tcW w:w="628" w:type="dxa"/>
            <w:tcBorders>
              <w:top w:val="single" w:sz="4" w:space="0" w:color="auto"/>
              <w:bottom w:val="nil"/>
            </w:tcBorders>
          </w:tcPr>
          <w:p w14:paraId="3A9DAFAD" w14:textId="0FC904AA" w:rsidR="004D2250" w:rsidRPr="00A9285F" w:rsidRDefault="00240180" w:rsidP="00D44618">
            <w:pPr>
              <w:spacing w:before="80" w:after="80"/>
            </w:pPr>
            <w:r w:rsidRPr="00A9285F">
              <w:t>9.</w:t>
            </w:r>
          </w:p>
        </w:tc>
        <w:tc>
          <w:tcPr>
            <w:tcW w:w="7713" w:type="dxa"/>
            <w:tcBorders>
              <w:top w:val="single" w:sz="4" w:space="0" w:color="auto"/>
              <w:bottom w:val="nil"/>
            </w:tcBorders>
          </w:tcPr>
          <w:p w14:paraId="4E696467" w14:textId="36221712" w:rsidR="004D2250" w:rsidRPr="00A9285F" w:rsidRDefault="00240180" w:rsidP="00D44618">
            <w:pPr>
              <w:spacing w:before="80" w:after="80"/>
              <w:rPr>
                <w:b/>
                <w:u w:val="single"/>
              </w:rPr>
            </w:pPr>
            <w:r w:rsidRPr="00A9285F">
              <w:rPr>
                <w:b/>
                <w:u w:val="single"/>
              </w:rPr>
              <w:t>HEAD TEACHER’S REPORT</w:t>
            </w:r>
          </w:p>
        </w:tc>
        <w:tc>
          <w:tcPr>
            <w:tcW w:w="1440" w:type="dxa"/>
            <w:tcBorders>
              <w:top w:val="single" w:sz="4" w:space="0" w:color="auto"/>
              <w:bottom w:val="nil"/>
            </w:tcBorders>
          </w:tcPr>
          <w:p w14:paraId="3C3D941E" w14:textId="77777777" w:rsidR="004D2250" w:rsidRPr="00A9285F" w:rsidRDefault="004D2250" w:rsidP="00D44618">
            <w:pPr>
              <w:spacing w:before="80" w:after="80"/>
            </w:pPr>
          </w:p>
        </w:tc>
      </w:tr>
      <w:tr w:rsidR="00F9508A" w:rsidRPr="00A9285F" w14:paraId="031B0B42" w14:textId="77777777" w:rsidTr="003D2282">
        <w:trPr>
          <w:cantSplit/>
        </w:trPr>
        <w:tc>
          <w:tcPr>
            <w:tcW w:w="628" w:type="dxa"/>
            <w:tcBorders>
              <w:top w:val="nil"/>
              <w:left w:val="single" w:sz="4" w:space="0" w:color="auto"/>
              <w:bottom w:val="nil"/>
              <w:right w:val="single" w:sz="4" w:space="0" w:color="auto"/>
            </w:tcBorders>
          </w:tcPr>
          <w:p w14:paraId="2F37ADE8" w14:textId="3F8BA42A" w:rsidR="00142881" w:rsidRPr="00A9285F" w:rsidRDefault="00142881" w:rsidP="00D44618">
            <w:pPr>
              <w:spacing w:before="80" w:after="80"/>
            </w:pPr>
          </w:p>
        </w:tc>
        <w:tc>
          <w:tcPr>
            <w:tcW w:w="7713" w:type="dxa"/>
            <w:tcBorders>
              <w:top w:val="nil"/>
              <w:left w:val="single" w:sz="4" w:space="0" w:color="auto"/>
              <w:bottom w:val="dotted" w:sz="4" w:space="0" w:color="auto"/>
              <w:right w:val="single" w:sz="4" w:space="0" w:color="auto"/>
            </w:tcBorders>
          </w:tcPr>
          <w:p w14:paraId="0617678A" w14:textId="77777777" w:rsidR="00142881" w:rsidRPr="00A9285F" w:rsidRDefault="00142881" w:rsidP="00D44618">
            <w:pPr>
              <w:spacing w:before="80" w:after="80"/>
              <w:rPr>
                <w:b/>
                <w:u w:val="single"/>
              </w:rPr>
            </w:pPr>
            <w:r w:rsidRPr="00A9285F">
              <w:rPr>
                <w:b/>
                <w:u w:val="single"/>
              </w:rPr>
              <w:t>Parking</w:t>
            </w:r>
          </w:p>
          <w:p w14:paraId="74F647CE" w14:textId="77777777" w:rsidR="00142881" w:rsidRPr="00A9285F" w:rsidRDefault="00142881" w:rsidP="00D44618">
            <w:pPr>
              <w:spacing w:before="80" w:after="80"/>
              <w:rPr>
                <w:b/>
                <w:u w:val="single"/>
              </w:rPr>
            </w:pPr>
            <w:r w:rsidRPr="00A9285F">
              <w:t>JMcL noted that since the start of new term, parents had been very good and were parking very considerately.  JMcL to contact Council to see if Recycling containers could be removed to increase number of spaces available.</w:t>
            </w:r>
          </w:p>
          <w:p w14:paraId="4AEBCCD5" w14:textId="5B495965" w:rsidR="00142881" w:rsidRPr="00A9285F" w:rsidRDefault="00142881" w:rsidP="00D44618">
            <w:pPr>
              <w:spacing w:before="80" w:after="80"/>
              <w:rPr>
                <w:b/>
                <w:u w:val="single"/>
              </w:rPr>
            </w:pPr>
            <w:r w:rsidRPr="00A9285F">
              <w:t>JMcL has been investigating with Moray Council but has been unable to determine ownership of the car park area.</w:t>
            </w:r>
          </w:p>
        </w:tc>
        <w:tc>
          <w:tcPr>
            <w:tcW w:w="1440" w:type="dxa"/>
            <w:tcBorders>
              <w:top w:val="nil"/>
              <w:left w:val="single" w:sz="4" w:space="0" w:color="auto"/>
              <w:bottom w:val="dotted" w:sz="4" w:space="0" w:color="auto"/>
              <w:right w:val="single" w:sz="4" w:space="0" w:color="auto"/>
            </w:tcBorders>
          </w:tcPr>
          <w:p w14:paraId="531DEDF4" w14:textId="77777777" w:rsidR="00142881" w:rsidRPr="00A9285F" w:rsidRDefault="00142881" w:rsidP="00D44618">
            <w:pPr>
              <w:spacing w:before="80" w:after="80"/>
            </w:pPr>
          </w:p>
          <w:p w14:paraId="3E3E9D08" w14:textId="77777777" w:rsidR="00142881" w:rsidRPr="00A9285F" w:rsidRDefault="00142881" w:rsidP="00D44618">
            <w:pPr>
              <w:spacing w:before="80" w:after="80"/>
            </w:pPr>
            <w:r w:rsidRPr="00A9285F">
              <w:t>JMcL</w:t>
            </w:r>
          </w:p>
        </w:tc>
      </w:tr>
      <w:tr w:rsidR="00142881" w:rsidRPr="00A9285F" w14:paraId="7BFBC6FF" w14:textId="77777777" w:rsidTr="00787023">
        <w:trPr>
          <w:cantSplit/>
        </w:trPr>
        <w:tc>
          <w:tcPr>
            <w:tcW w:w="628" w:type="dxa"/>
            <w:tcBorders>
              <w:top w:val="nil"/>
              <w:left w:val="single" w:sz="4" w:space="0" w:color="auto"/>
              <w:bottom w:val="single" w:sz="4" w:space="0" w:color="auto"/>
              <w:right w:val="single" w:sz="4" w:space="0" w:color="auto"/>
            </w:tcBorders>
          </w:tcPr>
          <w:p w14:paraId="5FE934BE" w14:textId="77777777" w:rsidR="00142881" w:rsidRPr="00A9285F" w:rsidRDefault="00142881" w:rsidP="00D44618">
            <w:pPr>
              <w:spacing w:before="80" w:after="80"/>
            </w:pPr>
          </w:p>
        </w:tc>
        <w:tc>
          <w:tcPr>
            <w:tcW w:w="7713" w:type="dxa"/>
            <w:tcBorders>
              <w:top w:val="dotted" w:sz="4" w:space="0" w:color="auto"/>
              <w:left w:val="single" w:sz="4" w:space="0" w:color="auto"/>
              <w:bottom w:val="single" w:sz="4" w:space="0" w:color="auto"/>
              <w:right w:val="single" w:sz="4" w:space="0" w:color="auto"/>
            </w:tcBorders>
          </w:tcPr>
          <w:p w14:paraId="40FD543C" w14:textId="67F5A38B" w:rsidR="00142881" w:rsidRPr="00A9285F" w:rsidRDefault="00142881" w:rsidP="00D44618">
            <w:pPr>
              <w:spacing w:before="80" w:after="80"/>
              <w:rPr>
                <w:b/>
                <w:u w:val="single"/>
              </w:rPr>
            </w:pPr>
            <w:r w:rsidRPr="00A9285F">
              <w:rPr>
                <w:b/>
                <w:u w:val="single"/>
              </w:rPr>
              <w:t xml:space="preserve">General </w:t>
            </w:r>
            <w:r w:rsidR="00B6620D" w:rsidRPr="00A9285F">
              <w:rPr>
                <w:b/>
                <w:u w:val="single"/>
              </w:rPr>
              <w:t>News</w:t>
            </w:r>
          </w:p>
          <w:p w14:paraId="30047E70" w14:textId="676C1E78" w:rsidR="00142881" w:rsidRPr="00A9285F" w:rsidRDefault="00B6620D" w:rsidP="00D44618">
            <w:pPr>
              <w:spacing w:before="80" w:after="80"/>
            </w:pPr>
            <w:r w:rsidRPr="00A9285F">
              <w:rPr>
                <w:b/>
              </w:rPr>
              <w:t>Staff</w:t>
            </w:r>
            <w:r w:rsidRPr="00A9285F">
              <w:t xml:space="preserve"> - </w:t>
            </w:r>
            <w:r w:rsidR="00142881" w:rsidRPr="00A9285F">
              <w:t>New member of kitchen staff</w:t>
            </w:r>
            <w:r w:rsidR="00F40E40" w:rsidRPr="00A9285F">
              <w:t>, Karen,</w:t>
            </w:r>
            <w:r w:rsidR="00142881" w:rsidRPr="00A9285F">
              <w:t xml:space="preserve"> has </w:t>
            </w:r>
            <w:r w:rsidR="00F40E40" w:rsidRPr="00A9285F">
              <w:t>commenced in the kitchen working with Liz</w:t>
            </w:r>
            <w:r w:rsidR="00142881" w:rsidRPr="00A9285F">
              <w:t>.</w:t>
            </w:r>
          </w:p>
          <w:p w14:paraId="4B312851" w14:textId="40A7D2A4" w:rsidR="00142881" w:rsidRDefault="00142881" w:rsidP="00D44618">
            <w:pPr>
              <w:spacing w:before="80" w:after="80"/>
            </w:pPr>
            <w:r w:rsidRPr="00A9285F">
              <w:rPr>
                <w:b/>
              </w:rPr>
              <w:t>School roll is 67</w:t>
            </w:r>
            <w:r w:rsidRPr="00A9285F">
              <w:t>.  Unlikely to get fourth classroom this year now.</w:t>
            </w:r>
          </w:p>
          <w:p w14:paraId="0148AE81" w14:textId="249B36FB" w:rsidR="00426612" w:rsidRPr="00A9285F" w:rsidRDefault="00426612" w:rsidP="00D44618">
            <w:pPr>
              <w:spacing w:before="80" w:after="80"/>
            </w:pPr>
            <w:r>
              <w:rPr>
                <w:b/>
                <w:bCs/>
                <w:color w:val="212121"/>
                <w:shd w:val="clear" w:color="auto" w:fill="FFFFFF"/>
              </w:rPr>
              <w:t>P</w:t>
            </w:r>
            <w:r>
              <w:rPr>
                <w:b/>
                <w:bCs/>
                <w:color w:val="212121"/>
                <w:shd w:val="clear" w:color="auto" w:fill="FFFFFF"/>
              </w:rPr>
              <w:t>upil equity fund</w:t>
            </w:r>
            <w:r>
              <w:rPr>
                <w:color w:val="212121"/>
                <w:shd w:val="clear" w:color="auto" w:fill="FFFFFF"/>
              </w:rPr>
              <w:t> - £12,000 used to fund additional hours to both SfL teaching and Classroom Assistant.</w:t>
            </w:r>
          </w:p>
          <w:p w14:paraId="386EAED2" w14:textId="71991039" w:rsidR="00B6620D" w:rsidRPr="00A9285F" w:rsidRDefault="00142881" w:rsidP="00D44618">
            <w:pPr>
              <w:spacing w:before="80" w:after="80"/>
            </w:pPr>
            <w:r w:rsidRPr="00A9285F">
              <w:t>Reminder to parents in P1-3 to complete forms for free school lunches to ensure school obtains a proper share of the PEF.</w:t>
            </w:r>
          </w:p>
          <w:p w14:paraId="10994BB2" w14:textId="30E8DDF3" w:rsidR="00904DFF" w:rsidRPr="00A9285F" w:rsidRDefault="00904DFF" w:rsidP="00D44618">
            <w:pPr>
              <w:spacing w:before="80" w:after="80"/>
            </w:pPr>
            <w:r w:rsidRPr="00A9285F">
              <w:rPr>
                <w:b/>
              </w:rPr>
              <w:t xml:space="preserve">Parents’ Evening </w:t>
            </w:r>
            <w:r w:rsidRPr="00A9285F">
              <w:t>– Tuesday 25</w:t>
            </w:r>
            <w:r w:rsidRPr="00A9285F">
              <w:rPr>
                <w:vertAlign w:val="superscript"/>
              </w:rPr>
              <w:t>th</w:t>
            </w:r>
            <w:r w:rsidRPr="00A9285F">
              <w:t xml:space="preserve"> and Wednesday 26</w:t>
            </w:r>
            <w:r w:rsidRPr="00A9285F">
              <w:rPr>
                <w:vertAlign w:val="superscript"/>
              </w:rPr>
              <w:t>th</w:t>
            </w:r>
            <w:r w:rsidRPr="00A9285F">
              <w:t xml:space="preserve"> September.</w:t>
            </w:r>
          </w:p>
        </w:tc>
        <w:tc>
          <w:tcPr>
            <w:tcW w:w="1440" w:type="dxa"/>
            <w:tcBorders>
              <w:top w:val="dotted" w:sz="4" w:space="0" w:color="auto"/>
              <w:left w:val="single" w:sz="4" w:space="0" w:color="auto"/>
              <w:bottom w:val="single" w:sz="4" w:space="0" w:color="auto"/>
              <w:right w:val="single" w:sz="4" w:space="0" w:color="auto"/>
            </w:tcBorders>
          </w:tcPr>
          <w:p w14:paraId="63F9AA01" w14:textId="77777777" w:rsidR="00142881" w:rsidRPr="00A9285F" w:rsidRDefault="00142881" w:rsidP="00D44618">
            <w:pPr>
              <w:spacing w:before="80" w:after="80"/>
            </w:pPr>
          </w:p>
        </w:tc>
      </w:tr>
      <w:tr w:rsidR="00751298" w:rsidRPr="00A9285F" w14:paraId="510E0E81" w14:textId="77777777" w:rsidTr="00787023">
        <w:trPr>
          <w:cantSplit/>
        </w:trPr>
        <w:tc>
          <w:tcPr>
            <w:tcW w:w="628" w:type="dxa"/>
            <w:tcBorders>
              <w:top w:val="single" w:sz="4" w:space="0" w:color="auto"/>
              <w:left w:val="single" w:sz="4" w:space="0" w:color="auto"/>
              <w:bottom w:val="nil"/>
              <w:right w:val="single" w:sz="4" w:space="0" w:color="auto"/>
            </w:tcBorders>
          </w:tcPr>
          <w:p w14:paraId="3EAB9183" w14:textId="7C5B7437" w:rsidR="00751298" w:rsidRPr="00A9285F" w:rsidRDefault="007030D7" w:rsidP="00D44618">
            <w:pPr>
              <w:spacing w:before="80" w:after="80" w:line="220" w:lineRule="exact"/>
              <w:rPr>
                <w:rFonts w:cs="Arial"/>
                <w:sz w:val="18"/>
                <w:szCs w:val="18"/>
              </w:rPr>
            </w:pPr>
            <w:r w:rsidRPr="00A9285F">
              <w:rPr>
                <w:rFonts w:cs="Arial"/>
                <w:sz w:val="18"/>
                <w:szCs w:val="18"/>
              </w:rPr>
              <w:lastRenderedPageBreak/>
              <w:t>10.</w:t>
            </w:r>
          </w:p>
        </w:tc>
        <w:tc>
          <w:tcPr>
            <w:tcW w:w="7713" w:type="dxa"/>
            <w:tcBorders>
              <w:top w:val="single" w:sz="4" w:space="0" w:color="auto"/>
              <w:left w:val="single" w:sz="4" w:space="0" w:color="auto"/>
              <w:bottom w:val="single" w:sz="4" w:space="0" w:color="auto"/>
              <w:right w:val="single" w:sz="4" w:space="0" w:color="auto"/>
            </w:tcBorders>
          </w:tcPr>
          <w:p w14:paraId="4CDD4616" w14:textId="77777777" w:rsidR="00751298" w:rsidRPr="00A9285F" w:rsidRDefault="007030D7" w:rsidP="00D44618">
            <w:pPr>
              <w:tabs>
                <w:tab w:val="left" w:pos="1671"/>
              </w:tabs>
              <w:spacing w:before="80" w:after="80" w:line="220" w:lineRule="exact"/>
              <w:rPr>
                <w:rFonts w:cs="Arial"/>
                <w:b/>
                <w:sz w:val="18"/>
                <w:szCs w:val="18"/>
                <w:u w:val="single"/>
              </w:rPr>
            </w:pPr>
            <w:r w:rsidRPr="00A9285F">
              <w:rPr>
                <w:rFonts w:cs="Arial"/>
                <w:b/>
                <w:sz w:val="18"/>
                <w:szCs w:val="18"/>
                <w:u w:val="single"/>
              </w:rPr>
              <w:t>ANY OTHER BUSINESS</w:t>
            </w:r>
          </w:p>
          <w:p w14:paraId="56FA2249" w14:textId="08DBAC50" w:rsidR="00AC74AB" w:rsidRPr="00A9285F" w:rsidRDefault="00395AAE" w:rsidP="003D2282">
            <w:pPr>
              <w:tabs>
                <w:tab w:val="left" w:pos="1671"/>
              </w:tabs>
              <w:spacing w:before="80" w:after="80" w:line="220" w:lineRule="exact"/>
              <w:rPr>
                <w:rFonts w:cs="Arial"/>
                <w:sz w:val="18"/>
                <w:szCs w:val="18"/>
              </w:rPr>
            </w:pPr>
            <w:r w:rsidRPr="003D2282">
              <w:rPr>
                <w:rFonts w:cs="Arial"/>
                <w:b/>
                <w:sz w:val="18"/>
                <w:szCs w:val="18"/>
                <w:u w:val="single"/>
              </w:rPr>
              <w:t>Possibility of APPC converting to Charity status</w:t>
            </w:r>
            <w:r w:rsidRPr="003D2282">
              <w:rPr>
                <w:rFonts w:cs="Arial"/>
                <w:b/>
                <w:sz w:val="18"/>
                <w:szCs w:val="18"/>
                <w:u w:val="single"/>
              </w:rPr>
              <w:br/>
            </w:r>
            <w:r w:rsidR="007030D7" w:rsidRPr="003D2282">
              <w:rPr>
                <w:rFonts w:cs="Arial"/>
                <w:sz w:val="18"/>
                <w:szCs w:val="18"/>
              </w:rPr>
              <w:t xml:space="preserve">Following fundraising meeting, SM had carried out </w:t>
            </w:r>
            <w:r w:rsidRPr="003D2282">
              <w:rPr>
                <w:rFonts w:cs="Arial"/>
                <w:sz w:val="18"/>
                <w:szCs w:val="18"/>
              </w:rPr>
              <w:t xml:space="preserve">a quick </w:t>
            </w:r>
            <w:r w:rsidR="007030D7" w:rsidRPr="003D2282">
              <w:rPr>
                <w:rFonts w:cs="Arial"/>
                <w:sz w:val="18"/>
                <w:szCs w:val="18"/>
              </w:rPr>
              <w:t>online search</w:t>
            </w:r>
            <w:r w:rsidRPr="003D2282">
              <w:rPr>
                <w:rFonts w:cs="Arial"/>
                <w:sz w:val="18"/>
                <w:szCs w:val="18"/>
              </w:rPr>
              <w:t xml:space="preserve"> </w:t>
            </w:r>
            <w:r w:rsidR="00450875" w:rsidRPr="003D2282">
              <w:rPr>
                <w:rFonts w:cs="Arial"/>
                <w:sz w:val="18"/>
                <w:szCs w:val="18"/>
              </w:rPr>
              <w:t>revealing various</w:t>
            </w:r>
            <w:r w:rsidR="00243D29" w:rsidRPr="003D2282">
              <w:rPr>
                <w:rFonts w:cs="Arial"/>
                <w:sz w:val="18"/>
                <w:szCs w:val="18"/>
              </w:rPr>
              <w:t xml:space="preserve"> </w:t>
            </w:r>
            <w:r w:rsidR="007030D7" w:rsidRPr="003D2282">
              <w:rPr>
                <w:rFonts w:cs="Arial"/>
                <w:sz w:val="18"/>
                <w:szCs w:val="18"/>
              </w:rPr>
              <w:t xml:space="preserve">parent councils in Moray that have </w:t>
            </w:r>
            <w:r w:rsidR="00243D29" w:rsidRPr="003D2282">
              <w:rPr>
                <w:rFonts w:cs="Arial"/>
                <w:sz w:val="18"/>
                <w:szCs w:val="18"/>
              </w:rPr>
              <w:t xml:space="preserve">converted to a “charity status” </w:t>
            </w:r>
            <w:r w:rsidR="00450875" w:rsidRPr="003D2282">
              <w:rPr>
                <w:rFonts w:cs="Arial"/>
                <w:sz w:val="18"/>
                <w:szCs w:val="18"/>
              </w:rPr>
              <w:t>(</w:t>
            </w:r>
            <w:r w:rsidR="00243D29" w:rsidRPr="003D2282">
              <w:rPr>
                <w:rFonts w:cs="Arial"/>
                <w:sz w:val="18"/>
                <w:szCs w:val="18"/>
              </w:rPr>
              <w:t xml:space="preserve">registered with “OSCR” </w:t>
            </w:r>
            <w:r w:rsidR="00450875" w:rsidRPr="003D2282">
              <w:rPr>
                <w:rFonts w:cs="Arial"/>
                <w:sz w:val="18"/>
                <w:szCs w:val="18"/>
              </w:rPr>
              <w:t xml:space="preserve">- </w:t>
            </w:r>
            <w:r w:rsidR="00BE79ED" w:rsidRPr="003D2282">
              <w:rPr>
                <w:rFonts w:cs="Arial"/>
                <w:sz w:val="18"/>
                <w:szCs w:val="18"/>
              </w:rPr>
              <w:t xml:space="preserve">Office of the Scottish Charity Regulator) </w:t>
            </w:r>
            <w:r w:rsidR="007030D7" w:rsidRPr="003D2282">
              <w:rPr>
                <w:rFonts w:cs="Arial"/>
                <w:sz w:val="18"/>
                <w:szCs w:val="18"/>
              </w:rPr>
              <w:t>e.g. St. </w:t>
            </w:r>
            <w:proofErr w:type="spellStart"/>
            <w:r w:rsidR="007030D7" w:rsidRPr="003D2282">
              <w:rPr>
                <w:rFonts w:cs="Arial"/>
                <w:sz w:val="18"/>
                <w:szCs w:val="18"/>
              </w:rPr>
              <w:t>Gerardine</w:t>
            </w:r>
            <w:r w:rsidR="00450875" w:rsidRPr="003D2282">
              <w:rPr>
                <w:rFonts w:cs="Arial"/>
                <w:sz w:val="18"/>
                <w:szCs w:val="18"/>
              </w:rPr>
              <w:t>’</w:t>
            </w:r>
            <w:r w:rsidR="007030D7" w:rsidRPr="003D2282">
              <w:rPr>
                <w:rFonts w:cs="Arial"/>
                <w:sz w:val="18"/>
                <w:szCs w:val="18"/>
              </w:rPr>
              <w:t>s</w:t>
            </w:r>
            <w:proofErr w:type="spellEnd"/>
            <w:r w:rsidR="007030D7" w:rsidRPr="003D2282">
              <w:rPr>
                <w:rFonts w:cs="Arial"/>
                <w:sz w:val="18"/>
                <w:szCs w:val="18"/>
              </w:rPr>
              <w:t xml:space="preserve">, Rothes, Lossiemouth High School, Millbank, </w:t>
            </w:r>
            <w:proofErr w:type="spellStart"/>
            <w:r w:rsidR="007030D7" w:rsidRPr="003D2282">
              <w:rPr>
                <w:rFonts w:cs="Arial"/>
                <w:sz w:val="18"/>
                <w:szCs w:val="18"/>
              </w:rPr>
              <w:t>Applegrove</w:t>
            </w:r>
            <w:proofErr w:type="spellEnd"/>
            <w:r w:rsidR="007030D7" w:rsidRPr="003D2282">
              <w:rPr>
                <w:rFonts w:cs="Arial"/>
                <w:sz w:val="18"/>
                <w:szCs w:val="18"/>
              </w:rPr>
              <w:t xml:space="preserve">, </w:t>
            </w:r>
            <w:proofErr w:type="spellStart"/>
            <w:r w:rsidR="007030D7" w:rsidRPr="003D2282">
              <w:rPr>
                <w:rFonts w:cs="Arial"/>
                <w:sz w:val="18"/>
                <w:szCs w:val="18"/>
              </w:rPr>
              <w:t>Craigellachie</w:t>
            </w:r>
            <w:proofErr w:type="spellEnd"/>
            <w:r w:rsidR="007030D7" w:rsidRPr="003D2282">
              <w:rPr>
                <w:rFonts w:cs="Arial"/>
                <w:sz w:val="18"/>
                <w:szCs w:val="18"/>
              </w:rPr>
              <w:t xml:space="preserve">, </w:t>
            </w:r>
            <w:proofErr w:type="spellStart"/>
            <w:r w:rsidR="007030D7" w:rsidRPr="003D2282">
              <w:rPr>
                <w:rFonts w:cs="Arial"/>
                <w:sz w:val="18"/>
                <w:szCs w:val="18"/>
              </w:rPr>
              <w:t>Aberlour</w:t>
            </w:r>
            <w:proofErr w:type="spellEnd"/>
            <w:r w:rsidR="007030D7" w:rsidRPr="003D2282">
              <w:rPr>
                <w:rFonts w:cs="Arial"/>
                <w:sz w:val="18"/>
                <w:szCs w:val="18"/>
              </w:rPr>
              <w:t>.</w:t>
            </w:r>
            <w:r w:rsidR="004A1329" w:rsidRPr="003D2282">
              <w:rPr>
                <w:rFonts w:cs="Arial"/>
                <w:sz w:val="18"/>
                <w:szCs w:val="18"/>
              </w:rPr>
              <w:t xml:space="preserve">  </w:t>
            </w:r>
            <w:r w:rsidR="007030D7" w:rsidRPr="003D2282">
              <w:rPr>
                <w:rFonts w:cs="Arial"/>
                <w:sz w:val="18"/>
                <w:szCs w:val="18"/>
              </w:rPr>
              <w:t>SM to investigate pros and cons</w:t>
            </w:r>
            <w:r w:rsidR="00450875" w:rsidRPr="003D2282">
              <w:rPr>
                <w:rFonts w:cs="Arial"/>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47958F01" w14:textId="77777777" w:rsidR="00751298" w:rsidRPr="00A9285F" w:rsidRDefault="00751298" w:rsidP="00D44618">
            <w:pPr>
              <w:tabs>
                <w:tab w:val="left" w:pos="308"/>
              </w:tabs>
              <w:spacing w:before="80" w:after="80" w:line="220" w:lineRule="exact"/>
              <w:rPr>
                <w:rFonts w:cs="Arial"/>
                <w:sz w:val="18"/>
                <w:szCs w:val="18"/>
              </w:rPr>
            </w:pPr>
          </w:p>
          <w:p w14:paraId="2A6C7EFB" w14:textId="77777777" w:rsidR="007030D7" w:rsidRPr="00A9285F" w:rsidRDefault="007030D7" w:rsidP="00D44618">
            <w:pPr>
              <w:tabs>
                <w:tab w:val="left" w:pos="308"/>
              </w:tabs>
              <w:spacing w:before="80" w:after="80" w:line="220" w:lineRule="exact"/>
              <w:rPr>
                <w:rFonts w:cs="Arial"/>
                <w:sz w:val="18"/>
                <w:szCs w:val="18"/>
              </w:rPr>
            </w:pPr>
          </w:p>
          <w:p w14:paraId="62E330A1" w14:textId="77777777" w:rsidR="007030D7" w:rsidRPr="00A9285F" w:rsidRDefault="007030D7" w:rsidP="00D44618">
            <w:pPr>
              <w:tabs>
                <w:tab w:val="left" w:pos="308"/>
              </w:tabs>
              <w:spacing w:before="80" w:after="80" w:line="220" w:lineRule="exact"/>
              <w:rPr>
                <w:rFonts w:cs="Arial"/>
                <w:sz w:val="18"/>
                <w:szCs w:val="18"/>
              </w:rPr>
            </w:pPr>
          </w:p>
          <w:p w14:paraId="5502373D" w14:textId="40784AFD" w:rsidR="007030D7" w:rsidRPr="00A9285F" w:rsidRDefault="007030D7" w:rsidP="00D44618">
            <w:pPr>
              <w:tabs>
                <w:tab w:val="left" w:pos="308"/>
              </w:tabs>
              <w:spacing w:before="80" w:after="80" w:line="220" w:lineRule="exact"/>
              <w:rPr>
                <w:rFonts w:cs="Arial"/>
                <w:sz w:val="18"/>
                <w:szCs w:val="18"/>
              </w:rPr>
            </w:pPr>
            <w:r w:rsidRPr="00A9285F">
              <w:rPr>
                <w:rFonts w:cs="Arial"/>
                <w:sz w:val="18"/>
                <w:szCs w:val="18"/>
              </w:rPr>
              <w:br/>
              <w:t>SM</w:t>
            </w:r>
          </w:p>
        </w:tc>
      </w:tr>
      <w:tr w:rsidR="003D2282" w:rsidRPr="00A9285F" w14:paraId="1F72EC62" w14:textId="77777777" w:rsidTr="00787023">
        <w:trPr>
          <w:cantSplit/>
        </w:trPr>
        <w:tc>
          <w:tcPr>
            <w:tcW w:w="628" w:type="dxa"/>
            <w:tcBorders>
              <w:top w:val="nil"/>
              <w:left w:val="single" w:sz="4" w:space="0" w:color="auto"/>
              <w:bottom w:val="single" w:sz="4" w:space="0" w:color="auto"/>
              <w:right w:val="single" w:sz="4" w:space="0" w:color="auto"/>
            </w:tcBorders>
          </w:tcPr>
          <w:p w14:paraId="40EA5DBF" w14:textId="77777777" w:rsidR="003D2282" w:rsidRPr="00A9285F" w:rsidRDefault="003D2282" w:rsidP="00D44618">
            <w:pPr>
              <w:spacing w:before="80" w:after="80" w:line="220" w:lineRule="exact"/>
              <w:rPr>
                <w:rFonts w:cs="Arial"/>
                <w:sz w:val="18"/>
                <w:szCs w:val="18"/>
              </w:rPr>
            </w:pPr>
          </w:p>
        </w:tc>
        <w:tc>
          <w:tcPr>
            <w:tcW w:w="7713" w:type="dxa"/>
            <w:tcBorders>
              <w:top w:val="single" w:sz="4" w:space="0" w:color="auto"/>
              <w:left w:val="single" w:sz="4" w:space="0" w:color="auto"/>
              <w:bottom w:val="single" w:sz="4" w:space="0" w:color="auto"/>
              <w:right w:val="single" w:sz="4" w:space="0" w:color="auto"/>
            </w:tcBorders>
          </w:tcPr>
          <w:p w14:paraId="17966952" w14:textId="77777777" w:rsidR="003D2282" w:rsidRPr="003D2282" w:rsidRDefault="003D2282" w:rsidP="003D2282">
            <w:pPr>
              <w:tabs>
                <w:tab w:val="left" w:pos="1671"/>
              </w:tabs>
              <w:spacing w:before="80" w:after="80" w:line="220" w:lineRule="exact"/>
              <w:rPr>
                <w:rFonts w:cs="Arial"/>
                <w:b/>
                <w:sz w:val="18"/>
                <w:szCs w:val="18"/>
                <w:u w:val="single"/>
              </w:rPr>
            </w:pPr>
            <w:r w:rsidRPr="003D2282">
              <w:rPr>
                <w:rFonts w:cs="Arial"/>
                <w:b/>
                <w:sz w:val="18"/>
                <w:szCs w:val="18"/>
                <w:u w:val="single"/>
              </w:rPr>
              <w:t>Next Parent Forum Meeting</w:t>
            </w:r>
          </w:p>
          <w:p w14:paraId="7A1B40E0" w14:textId="00533FA4" w:rsidR="003D2282" w:rsidRPr="00A9285F" w:rsidRDefault="003D2282" w:rsidP="003D2282">
            <w:pPr>
              <w:tabs>
                <w:tab w:val="left" w:pos="1671"/>
              </w:tabs>
              <w:spacing w:before="80" w:after="80" w:line="220" w:lineRule="exact"/>
              <w:rPr>
                <w:rFonts w:cs="Arial"/>
                <w:b/>
                <w:sz w:val="18"/>
                <w:szCs w:val="18"/>
                <w:u w:val="single"/>
              </w:rPr>
            </w:pPr>
            <w:r w:rsidRPr="00A9285F">
              <w:rPr>
                <w:rFonts w:cs="Arial"/>
                <w:sz w:val="18"/>
                <w:szCs w:val="18"/>
              </w:rPr>
              <w:t>Elgin High School – 6.30 to 7.30 pm on Wednesday 26</w:t>
            </w:r>
            <w:r w:rsidRPr="00A9285F">
              <w:rPr>
                <w:rFonts w:cs="Arial"/>
                <w:sz w:val="18"/>
                <w:szCs w:val="18"/>
                <w:vertAlign w:val="superscript"/>
              </w:rPr>
              <w:t>th</w:t>
            </w:r>
            <w:r w:rsidRPr="00A9285F">
              <w:rPr>
                <w:rFonts w:cs="Arial"/>
                <w:sz w:val="18"/>
                <w:szCs w:val="18"/>
              </w:rPr>
              <w:t xml:space="preserve"> September.</w:t>
            </w:r>
          </w:p>
        </w:tc>
        <w:tc>
          <w:tcPr>
            <w:tcW w:w="1440" w:type="dxa"/>
            <w:tcBorders>
              <w:top w:val="single" w:sz="4" w:space="0" w:color="auto"/>
              <w:left w:val="single" w:sz="4" w:space="0" w:color="auto"/>
              <w:bottom w:val="single" w:sz="4" w:space="0" w:color="auto"/>
              <w:right w:val="single" w:sz="4" w:space="0" w:color="auto"/>
            </w:tcBorders>
          </w:tcPr>
          <w:p w14:paraId="0294BF13" w14:textId="77777777" w:rsidR="003D2282" w:rsidRPr="00A9285F" w:rsidRDefault="003D2282" w:rsidP="00D44618">
            <w:pPr>
              <w:tabs>
                <w:tab w:val="left" w:pos="308"/>
              </w:tabs>
              <w:spacing w:before="80" w:after="80" w:line="220" w:lineRule="exact"/>
              <w:rPr>
                <w:rFonts w:cs="Arial"/>
                <w:sz w:val="18"/>
                <w:szCs w:val="18"/>
              </w:rPr>
            </w:pPr>
          </w:p>
        </w:tc>
      </w:tr>
      <w:tr w:rsidR="004B0995" w:rsidRPr="00A9285F" w14:paraId="62ABAB34" w14:textId="77777777" w:rsidTr="00AE2A17">
        <w:trPr>
          <w:cantSplit/>
        </w:trPr>
        <w:tc>
          <w:tcPr>
            <w:tcW w:w="628" w:type="dxa"/>
          </w:tcPr>
          <w:p w14:paraId="2CD40341" w14:textId="280B19B4" w:rsidR="004B0995" w:rsidRPr="00A9285F" w:rsidRDefault="00787023" w:rsidP="00D44618">
            <w:pPr>
              <w:spacing w:before="80" w:after="80" w:line="220" w:lineRule="exact"/>
              <w:rPr>
                <w:rFonts w:cs="Arial"/>
                <w:sz w:val="18"/>
                <w:szCs w:val="18"/>
              </w:rPr>
            </w:pPr>
            <w:r>
              <w:rPr>
                <w:rFonts w:cs="Arial"/>
                <w:sz w:val="18"/>
                <w:szCs w:val="18"/>
              </w:rPr>
              <w:t>11</w:t>
            </w:r>
            <w:r w:rsidR="004B0995" w:rsidRPr="00A9285F">
              <w:rPr>
                <w:rFonts w:cs="Arial"/>
                <w:sz w:val="18"/>
                <w:szCs w:val="18"/>
              </w:rPr>
              <w:t>.</w:t>
            </w:r>
          </w:p>
        </w:tc>
        <w:tc>
          <w:tcPr>
            <w:tcW w:w="7713" w:type="dxa"/>
          </w:tcPr>
          <w:p w14:paraId="5C8D938D" w14:textId="6EABC2D0" w:rsidR="004B0995" w:rsidRPr="00A9285F" w:rsidRDefault="004B0995" w:rsidP="00D44618">
            <w:pPr>
              <w:tabs>
                <w:tab w:val="left" w:pos="1671"/>
              </w:tabs>
              <w:spacing w:before="80" w:after="80" w:line="220" w:lineRule="exact"/>
              <w:rPr>
                <w:rFonts w:cs="Arial"/>
                <w:sz w:val="18"/>
                <w:szCs w:val="18"/>
              </w:rPr>
            </w:pPr>
            <w:r w:rsidRPr="00A9285F">
              <w:rPr>
                <w:rFonts w:cs="Arial"/>
                <w:b/>
                <w:sz w:val="18"/>
                <w:szCs w:val="18"/>
                <w:u w:val="single"/>
              </w:rPr>
              <w:t>NEXT MEETING</w:t>
            </w:r>
            <w:r w:rsidR="00AC2131" w:rsidRPr="00A9285F">
              <w:rPr>
                <w:rFonts w:cs="Arial"/>
                <w:b/>
                <w:sz w:val="18"/>
                <w:szCs w:val="18"/>
                <w:u w:val="single"/>
              </w:rPr>
              <w:t xml:space="preserve"> – Thursday 15</w:t>
            </w:r>
            <w:r w:rsidR="00AC2131" w:rsidRPr="00A9285F">
              <w:rPr>
                <w:rFonts w:cs="Arial"/>
                <w:b/>
                <w:sz w:val="18"/>
                <w:szCs w:val="18"/>
                <w:u w:val="single"/>
                <w:vertAlign w:val="superscript"/>
              </w:rPr>
              <w:t>th</w:t>
            </w:r>
            <w:r w:rsidR="00AC2131" w:rsidRPr="00A9285F">
              <w:rPr>
                <w:rFonts w:cs="Arial"/>
                <w:b/>
                <w:sz w:val="18"/>
                <w:szCs w:val="18"/>
                <w:u w:val="single"/>
              </w:rPr>
              <w:t xml:space="preserve"> November – 7.00 to 9.00 pm</w:t>
            </w:r>
          </w:p>
        </w:tc>
        <w:tc>
          <w:tcPr>
            <w:tcW w:w="1440" w:type="dxa"/>
          </w:tcPr>
          <w:p w14:paraId="3E62783E" w14:textId="77777777" w:rsidR="004B0995" w:rsidRPr="00A9285F" w:rsidRDefault="004B0995" w:rsidP="00D44618">
            <w:pPr>
              <w:tabs>
                <w:tab w:val="left" w:pos="308"/>
              </w:tabs>
              <w:spacing w:before="80" w:after="80" w:line="220" w:lineRule="exact"/>
              <w:rPr>
                <w:rFonts w:cs="Arial"/>
                <w:sz w:val="18"/>
                <w:szCs w:val="18"/>
              </w:rPr>
            </w:pPr>
          </w:p>
        </w:tc>
      </w:tr>
    </w:tbl>
    <w:p w14:paraId="194837DD" w14:textId="7086066D" w:rsidR="00A8309F" w:rsidRPr="001D73B4" w:rsidRDefault="00A8309F" w:rsidP="0001429E">
      <w:pPr>
        <w:spacing w:before="80" w:after="80"/>
        <w:rPr>
          <w:rFonts w:cs="Arial"/>
          <w:szCs w:val="20"/>
        </w:rPr>
      </w:pPr>
    </w:p>
    <w:sectPr w:rsidR="00A8309F" w:rsidRPr="001D73B4" w:rsidSect="000C1A74">
      <w:headerReference w:type="default" r:id="rId8"/>
      <w:pgSz w:w="11906" w:h="16838"/>
      <w:pgMar w:top="1021" w:right="1134" w:bottom="102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EB938" w14:textId="77777777" w:rsidR="00E7353B" w:rsidRDefault="00E7353B" w:rsidP="000C1A74">
      <w:pPr>
        <w:spacing w:line="240" w:lineRule="auto"/>
      </w:pPr>
      <w:r>
        <w:separator/>
      </w:r>
    </w:p>
  </w:endnote>
  <w:endnote w:type="continuationSeparator" w:id="0">
    <w:p w14:paraId="7F2382B6" w14:textId="77777777" w:rsidR="00E7353B" w:rsidRDefault="00E7353B" w:rsidP="000C1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D3E4" w14:textId="77777777" w:rsidR="00E7353B" w:rsidRDefault="00E7353B" w:rsidP="000C1A74">
      <w:pPr>
        <w:spacing w:line="240" w:lineRule="auto"/>
      </w:pPr>
      <w:r>
        <w:separator/>
      </w:r>
    </w:p>
  </w:footnote>
  <w:footnote w:type="continuationSeparator" w:id="0">
    <w:p w14:paraId="1F44326C" w14:textId="77777777" w:rsidR="00E7353B" w:rsidRDefault="00E7353B" w:rsidP="000C1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4D0F9AF1" w14:textId="77777777" w:rsidR="000C1A74" w:rsidRDefault="000C1A74">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B6BF86C" w14:textId="77777777" w:rsidR="000C1A74" w:rsidRDefault="000C1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0A9"/>
    <w:multiLevelType w:val="hybridMultilevel"/>
    <w:tmpl w:val="DF7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2020D"/>
    <w:multiLevelType w:val="hybridMultilevel"/>
    <w:tmpl w:val="D5F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753C8"/>
    <w:multiLevelType w:val="hybridMultilevel"/>
    <w:tmpl w:val="1BC6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E5127"/>
    <w:multiLevelType w:val="hybridMultilevel"/>
    <w:tmpl w:val="09E0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0E1"/>
    <w:multiLevelType w:val="hybridMultilevel"/>
    <w:tmpl w:val="7E24BF2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33324DE9"/>
    <w:multiLevelType w:val="hybridMultilevel"/>
    <w:tmpl w:val="1CB8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82C06"/>
    <w:multiLevelType w:val="hybridMultilevel"/>
    <w:tmpl w:val="CB2A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570C8"/>
    <w:multiLevelType w:val="hybridMultilevel"/>
    <w:tmpl w:val="43DE0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2102EB3"/>
    <w:multiLevelType w:val="hybridMultilevel"/>
    <w:tmpl w:val="8E20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67E8F"/>
    <w:multiLevelType w:val="hybridMultilevel"/>
    <w:tmpl w:val="0B10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B3583"/>
    <w:multiLevelType w:val="hybridMultilevel"/>
    <w:tmpl w:val="6254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128C"/>
    <w:multiLevelType w:val="hybridMultilevel"/>
    <w:tmpl w:val="6874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86773"/>
    <w:multiLevelType w:val="hybridMultilevel"/>
    <w:tmpl w:val="FBCE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32C50"/>
    <w:multiLevelType w:val="hybridMultilevel"/>
    <w:tmpl w:val="3E40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F4FD5"/>
    <w:multiLevelType w:val="hybridMultilevel"/>
    <w:tmpl w:val="B2C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553C5"/>
    <w:multiLevelType w:val="hybridMultilevel"/>
    <w:tmpl w:val="00F8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A7741"/>
    <w:multiLevelType w:val="hybridMultilevel"/>
    <w:tmpl w:val="44F0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E620D"/>
    <w:multiLevelType w:val="hybridMultilevel"/>
    <w:tmpl w:val="CF3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7398"/>
    <w:multiLevelType w:val="hybridMultilevel"/>
    <w:tmpl w:val="449EC7C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6BB142DF"/>
    <w:multiLevelType w:val="hybridMultilevel"/>
    <w:tmpl w:val="682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F6600"/>
    <w:multiLevelType w:val="hybridMultilevel"/>
    <w:tmpl w:val="D41A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C6D4D"/>
    <w:multiLevelType w:val="hybridMultilevel"/>
    <w:tmpl w:val="C886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0110A"/>
    <w:multiLevelType w:val="hybridMultilevel"/>
    <w:tmpl w:val="D7EE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52B81"/>
    <w:multiLevelType w:val="hybridMultilevel"/>
    <w:tmpl w:val="5A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9"/>
  </w:num>
  <w:num w:numId="5">
    <w:abstractNumId w:val="5"/>
  </w:num>
  <w:num w:numId="6">
    <w:abstractNumId w:val="11"/>
  </w:num>
  <w:num w:numId="7">
    <w:abstractNumId w:val="0"/>
  </w:num>
  <w:num w:numId="8">
    <w:abstractNumId w:val="1"/>
  </w:num>
  <w:num w:numId="9">
    <w:abstractNumId w:val="3"/>
  </w:num>
  <w:num w:numId="10">
    <w:abstractNumId w:val="22"/>
  </w:num>
  <w:num w:numId="11">
    <w:abstractNumId w:val="14"/>
  </w:num>
  <w:num w:numId="12">
    <w:abstractNumId w:val="17"/>
  </w:num>
  <w:num w:numId="13">
    <w:abstractNumId w:val="13"/>
  </w:num>
  <w:num w:numId="14">
    <w:abstractNumId w:val="12"/>
  </w:num>
  <w:num w:numId="15">
    <w:abstractNumId w:val="20"/>
  </w:num>
  <w:num w:numId="16">
    <w:abstractNumId w:val="2"/>
  </w:num>
  <w:num w:numId="17">
    <w:abstractNumId w:val="6"/>
  </w:num>
  <w:num w:numId="18">
    <w:abstractNumId w:val="23"/>
  </w:num>
  <w:num w:numId="19">
    <w:abstractNumId w:val="10"/>
  </w:num>
  <w:num w:numId="20">
    <w:abstractNumId w:val="8"/>
  </w:num>
  <w:num w:numId="21">
    <w:abstractNumId w:val="21"/>
  </w:num>
  <w:num w:numId="22">
    <w:abstractNumId w:val="15"/>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F2"/>
    <w:rsid w:val="0001117F"/>
    <w:rsid w:val="0001429E"/>
    <w:rsid w:val="00045781"/>
    <w:rsid w:val="000561F7"/>
    <w:rsid w:val="00066326"/>
    <w:rsid w:val="0007588B"/>
    <w:rsid w:val="000B4E13"/>
    <w:rsid w:val="000B56D5"/>
    <w:rsid w:val="000C1A74"/>
    <w:rsid w:val="000C3CC8"/>
    <w:rsid w:val="000C4429"/>
    <w:rsid w:val="000D5979"/>
    <w:rsid w:val="000E7469"/>
    <w:rsid w:val="000E78DD"/>
    <w:rsid w:val="000F2BA8"/>
    <w:rsid w:val="000F3F39"/>
    <w:rsid w:val="0010465D"/>
    <w:rsid w:val="00105142"/>
    <w:rsid w:val="00106C77"/>
    <w:rsid w:val="00124F1C"/>
    <w:rsid w:val="00130091"/>
    <w:rsid w:val="001374F8"/>
    <w:rsid w:val="00142881"/>
    <w:rsid w:val="00163A27"/>
    <w:rsid w:val="00173E1B"/>
    <w:rsid w:val="001929B1"/>
    <w:rsid w:val="001B587F"/>
    <w:rsid w:val="001C09E8"/>
    <w:rsid w:val="001D73B4"/>
    <w:rsid w:val="001E17A0"/>
    <w:rsid w:val="001E41F2"/>
    <w:rsid w:val="001E475E"/>
    <w:rsid w:val="001E5511"/>
    <w:rsid w:val="001F0C79"/>
    <w:rsid w:val="00202B08"/>
    <w:rsid w:val="00204915"/>
    <w:rsid w:val="00205523"/>
    <w:rsid w:val="00221924"/>
    <w:rsid w:val="00222395"/>
    <w:rsid w:val="00236291"/>
    <w:rsid w:val="00240180"/>
    <w:rsid w:val="002436EE"/>
    <w:rsid w:val="00243D29"/>
    <w:rsid w:val="002513ED"/>
    <w:rsid w:val="0025147B"/>
    <w:rsid w:val="00252015"/>
    <w:rsid w:val="00253745"/>
    <w:rsid w:val="00262E94"/>
    <w:rsid w:val="002642B8"/>
    <w:rsid w:val="002645C0"/>
    <w:rsid w:val="00270AC3"/>
    <w:rsid w:val="002A7E8B"/>
    <w:rsid w:val="002C15EE"/>
    <w:rsid w:val="002E2FC0"/>
    <w:rsid w:val="002E39BA"/>
    <w:rsid w:val="002E4BF0"/>
    <w:rsid w:val="0031334D"/>
    <w:rsid w:val="003253D1"/>
    <w:rsid w:val="0033697F"/>
    <w:rsid w:val="00337574"/>
    <w:rsid w:val="00342B6E"/>
    <w:rsid w:val="00346265"/>
    <w:rsid w:val="00354EFA"/>
    <w:rsid w:val="00360654"/>
    <w:rsid w:val="00366808"/>
    <w:rsid w:val="00366DA2"/>
    <w:rsid w:val="00370A95"/>
    <w:rsid w:val="00371FE0"/>
    <w:rsid w:val="00373B01"/>
    <w:rsid w:val="0037427A"/>
    <w:rsid w:val="00395AAE"/>
    <w:rsid w:val="003A49B9"/>
    <w:rsid w:val="003C0B0B"/>
    <w:rsid w:val="003C24ED"/>
    <w:rsid w:val="003C3544"/>
    <w:rsid w:val="003D1497"/>
    <w:rsid w:val="003D2282"/>
    <w:rsid w:val="003D4C81"/>
    <w:rsid w:val="003D6E83"/>
    <w:rsid w:val="003E5A18"/>
    <w:rsid w:val="00405868"/>
    <w:rsid w:val="004163FD"/>
    <w:rsid w:val="00421102"/>
    <w:rsid w:val="00426612"/>
    <w:rsid w:val="00432DDC"/>
    <w:rsid w:val="004344F2"/>
    <w:rsid w:val="004439D7"/>
    <w:rsid w:val="00450875"/>
    <w:rsid w:val="00454343"/>
    <w:rsid w:val="00460C24"/>
    <w:rsid w:val="00460E52"/>
    <w:rsid w:val="00460F36"/>
    <w:rsid w:val="004630E0"/>
    <w:rsid w:val="004801BB"/>
    <w:rsid w:val="004A0CE2"/>
    <w:rsid w:val="004A1329"/>
    <w:rsid w:val="004B0995"/>
    <w:rsid w:val="004C14A9"/>
    <w:rsid w:val="004C2579"/>
    <w:rsid w:val="004D2250"/>
    <w:rsid w:val="004E0D76"/>
    <w:rsid w:val="004E2FF4"/>
    <w:rsid w:val="004F43B2"/>
    <w:rsid w:val="004F7625"/>
    <w:rsid w:val="005008BD"/>
    <w:rsid w:val="0051526A"/>
    <w:rsid w:val="0055258D"/>
    <w:rsid w:val="00585160"/>
    <w:rsid w:val="00592CA2"/>
    <w:rsid w:val="005A0954"/>
    <w:rsid w:val="005A7255"/>
    <w:rsid w:val="005B26F7"/>
    <w:rsid w:val="005B4512"/>
    <w:rsid w:val="005B7332"/>
    <w:rsid w:val="005C3E52"/>
    <w:rsid w:val="005D1F15"/>
    <w:rsid w:val="005F220E"/>
    <w:rsid w:val="005F6E1B"/>
    <w:rsid w:val="0062153C"/>
    <w:rsid w:val="00642BDE"/>
    <w:rsid w:val="00643AC8"/>
    <w:rsid w:val="0064645E"/>
    <w:rsid w:val="00653AED"/>
    <w:rsid w:val="00655606"/>
    <w:rsid w:val="00655627"/>
    <w:rsid w:val="006602A7"/>
    <w:rsid w:val="00664EA6"/>
    <w:rsid w:val="0069392F"/>
    <w:rsid w:val="00693E15"/>
    <w:rsid w:val="006B1AC3"/>
    <w:rsid w:val="006C046D"/>
    <w:rsid w:val="006C1DD4"/>
    <w:rsid w:val="006D36B0"/>
    <w:rsid w:val="007008FA"/>
    <w:rsid w:val="00702015"/>
    <w:rsid w:val="007030D7"/>
    <w:rsid w:val="00713CF2"/>
    <w:rsid w:val="00720928"/>
    <w:rsid w:val="007344EE"/>
    <w:rsid w:val="00734F17"/>
    <w:rsid w:val="00736A5B"/>
    <w:rsid w:val="007453D4"/>
    <w:rsid w:val="00750137"/>
    <w:rsid w:val="00751298"/>
    <w:rsid w:val="007550B2"/>
    <w:rsid w:val="007612C0"/>
    <w:rsid w:val="00761BBB"/>
    <w:rsid w:val="007708A2"/>
    <w:rsid w:val="00776757"/>
    <w:rsid w:val="00787023"/>
    <w:rsid w:val="0079298D"/>
    <w:rsid w:val="00795F44"/>
    <w:rsid w:val="007B2203"/>
    <w:rsid w:val="007B56E7"/>
    <w:rsid w:val="007C3F0F"/>
    <w:rsid w:val="007C3F8F"/>
    <w:rsid w:val="007C7A7D"/>
    <w:rsid w:val="007F0517"/>
    <w:rsid w:val="007F3B31"/>
    <w:rsid w:val="00806DCE"/>
    <w:rsid w:val="0082079E"/>
    <w:rsid w:val="00822A04"/>
    <w:rsid w:val="0083315E"/>
    <w:rsid w:val="008421F8"/>
    <w:rsid w:val="00846B89"/>
    <w:rsid w:val="00862049"/>
    <w:rsid w:val="00874ABD"/>
    <w:rsid w:val="008826E4"/>
    <w:rsid w:val="008942CF"/>
    <w:rsid w:val="00894A6E"/>
    <w:rsid w:val="00897E26"/>
    <w:rsid w:val="008A10AA"/>
    <w:rsid w:val="008A3B0C"/>
    <w:rsid w:val="008A56F5"/>
    <w:rsid w:val="008B3606"/>
    <w:rsid w:val="008C27CB"/>
    <w:rsid w:val="008C548B"/>
    <w:rsid w:val="008C5E34"/>
    <w:rsid w:val="008D38F5"/>
    <w:rsid w:val="008D3DE9"/>
    <w:rsid w:val="008D4117"/>
    <w:rsid w:val="008D6368"/>
    <w:rsid w:val="008F24B2"/>
    <w:rsid w:val="009006B3"/>
    <w:rsid w:val="00900D5F"/>
    <w:rsid w:val="00904DFF"/>
    <w:rsid w:val="00912C7E"/>
    <w:rsid w:val="0091561C"/>
    <w:rsid w:val="00947ECC"/>
    <w:rsid w:val="00951645"/>
    <w:rsid w:val="009550EF"/>
    <w:rsid w:val="00956A1D"/>
    <w:rsid w:val="009611D0"/>
    <w:rsid w:val="00965B13"/>
    <w:rsid w:val="00967977"/>
    <w:rsid w:val="00967EED"/>
    <w:rsid w:val="009816C8"/>
    <w:rsid w:val="00984CE6"/>
    <w:rsid w:val="00991510"/>
    <w:rsid w:val="009952DD"/>
    <w:rsid w:val="009B5CAB"/>
    <w:rsid w:val="009C270A"/>
    <w:rsid w:val="009E4FBC"/>
    <w:rsid w:val="009F3A53"/>
    <w:rsid w:val="00A008D2"/>
    <w:rsid w:val="00A22AF8"/>
    <w:rsid w:val="00A339A7"/>
    <w:rsid w:val="00A33E1D"/>
    <w:rsid w:val="00A3543C"/>
    <w:rsid w:val="00A568D0"/>
    <w:rsid w:val="00A60077"/>
    <w:rsid w:val="00A65FDE"/>
    <w:rsid w:val="00A66028"/>
    <w:rsid w:val="00A67986"/>
    <w:rsid w:val="00A81329"/>
    <w:rsid w:val="00A81A33"/>
    <w:rsid w:val="00A8309F"/>
    <w:rsid w:val="00A9285F"/>
    <w:rsid w:val="00A95689"/>
    <w:rsid w:val="00A97221"/>
    <w:rsid w:val="00AA5F04"/>
    <w:rsid w:val="00AB1B34"/>
    <w:rsid w:val="00AC2131"/>
    <w:rsid w:val="00AC74AB"/>
    <w:rsid w:val="00AD0F0D"/>
    <w:rsid w:val="00AE2A17"/>
    <w:rsid w:val="00AE3A8C"/>
    <w:rsid w:val="00AE7056"/>
    <w:rsid w:val="00AF0571"/>
    <w:rsid w:val="00AF5B75"/>
    <w:rsid w:val="00AF7DDF"/>
    <w:rsid w:val="00B1221C"/>
    <w:rsid w:val="00B1497A"/>
    <w:rsid w:val="00B26E82"/>
    <w:rsid w:val="00B35745"/>
    <w:rsid w:val="00B42218"/>
    <w:rsid w:val="00B47F5C"/>
    <w:rsid w:val="00B51F23"/>
    <w:rsid w:val="00B53838"/>
    <w:rsid w:val="00B60408"/>
    <w:rsid w:val="00B60C4E"/>
    <w:rsid w:val="00B62E1A"/>
    <w:rsid w:val="00B6620D"/>
    <w:rsid w:val="00B720E9"/>
    <w:rsid w:val="00B84156"/>
    <w:rsid w:val="00B86C9C"/>
    <w:rsid w:val="00B9228B"/>
    <w:rsid w:val="00B93966"/>
    <w:rsid w:val="00BA0190"/>
    <w:rsid w:val="00BA2A2D"/>
    <w:rsid w:val="00BA4656"/>
    <w:rsid w:val="00BA4EFF"/>
    <w:rsid w:val="00BB4371"/>
    <w:rsid w:val="00BB65E5"/>
    <w:rsid w:val="00BB6F4E"/>
    <w:rsid w:val="00BD5AAD"/>
    <w:rsid w:val="00BD7C32"/>
    <w:rsid w:val="00BE3D2B"/>
    <w:rsid w:val="00BE79ED"/>
    <w:rsid w:val="00BF40A9"/>
    <w:rsid w:val="00BF5A47"/>
    <w:rsid w:val="00C07C93"/>
    <w:rsid w:val="00C403C7"/>
    <w:rsid w:val="00C46958"/>
    <w:rsid w:val="00C471A4"/>
    <w:rsid w:val="00C51F32"/>
    <w:rsid w:val="00C56479"/>
    <w:rsid w:val="00C62484"/>
    <w:rsid w:val="00C64C57"/>
    <w:rsid w:val="00C8163B"/>
    <w:rsid w:val="00C9793E"/>
    <w:rsid w:val="00CA00D5"/>
    <w:rsid w:val="00CA29F5"/>
    <w:rsid w:val="00CA5A34"/>
    <w:rsid w:val="00CA5F4F"/>
    <w:rsid w:val="00CC355D"/>
    <w:rsid w:val="00CC6262"/>
    <w:rsid w:val="00CD604C"/>
    <w:rsid w:val="00CF1654"/>
    <w:rsid w:val="00D02851"/>
    <w:rsid w:val="00D061CD"/>
    <w:rsid w:val="00D13497"/>
    <w:rsid w:val="00D17C79"/>
    <w:rsid w:val="00D25C26"/>
    <w:rsid w:val="00D268C1"/>
    <w:rsid w:val="00D268C3"/>
    <w:rsid w:val="00D3162E"/>
    <w:rsid w:val="00D31CD0"/>
    <w:rsid w:val="00D33C18"/>
    <w:rsid w:val="00D40DBC"/>
    <w:rsid w:val="00D44618"/>
    <w:rsid w:val="00D84326"/>
    <w:rsid w:val="00D944B1"/>
    <w:rsid w:val="00DA3BB6"/>
    <w:rsid w:val="00DD1E82"/>
    <w:rsid w:val="00DE695F"/>
    <w:rsid w:val="00E02194"/>
    <w:rsid w:val="00E12CAF"/>
    <w:rsid w:val="00E25B0C"/>
    <w:rsid w:val="00E6031F"/>
    <w:rsid w:val="00E7353B"/>
    <w:rsid w:val="00E76AF6"/>
    <w:rsid w:val="00E866AA"/>
    <w:rsid w:val="00E9206C"/>
    <w:rsid w:val="00E93E27"/>
    <w:rsid w:val="00EB0D9F"/>
    <w:rsid w:val="00EB4DDD"/>
    <w:rsid w:val="00EF1B58"/>
    <w:rsid w:val="00EF2FEF"/>
    <w:rsid w:val="00EF6A9E"/>
    <w:rsid w:val="00F01407"/>
    <w:rsid w:val="00F40E40"/>
    <w:rsid w:val="00F550F3"/>
    <w:rsid w:val="00F84B7D"/>
    <w:rsid w:val="00F9508A"/>
    <w:rsid w:val="00F96F70"/>
    <w:rsid w:val="00FA01BF"/>
    <w:rsid w:val="00FB6694"/>
    <w:rsid w:val="00FC0804"/>
    <w:rsid w:val="00FC30C3"/>
    <w:rsid w:val="00FE3577"/>
    <w:rsid w:val="00FE4149"/>
    <w:rsid w:val="00FE7DC5"/>
    <w:rsid w:val="00FF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805D"/>
  <w15:chartTrackingRefBased/>
  <w15:docId w15:val="{36400071-A1FD-41C5-80B7-B714F05C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091"/>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31"/>
    <w:pPr>
      <w:spacing w:after="160" w:line="256" w:lineRule="auto"/>
      <w:ind w:left="720"/>
      <w:contextualSpacing/>
    </w:pPr>
    <w:rPr>
      <w:rFonts w:asciiTheme="minorHAnsi" w:hAnsiTheme="minorHAnsi"/>
      <w:sz w:val="22"/>
    </w:rPr>
  </w:style>
  <w:style w:type="paragraph" w:customStyle="1" w:styleId="Standard">
    <w:name w:val="Standard"/>
    <w:rsid w:val="0031334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Header">
    <w:name w:val="header"/>
    <w:basedOn w:val="Normal"/>
    <w:link w:val="HeaderChar"/>
    <w:uiPriority w:val="99"/>
    <w:unhideWhenUsed/>
    <w:rsid w:val="000C1A74"/>
    <w:pPr>
      <w:tabs>
        <w:tab w:val="center" w:pos="4513"/>
        <w:tab w:val="right" w:pos="9026"/>
      </w:tabs>
      <w:spacing w:line="240" w:lineRule="auto"/>
    </w:pPr>
  </w:style>
  <w:style w:type="character" w:customStyle="1" w:styleId="HeaderChar">
    <w:name w:val="Header Char"/>
    <w:basedOn w:val="DefaultParagraphFont"/>
    <w:link w:val="Header"/>
    <w:uiPriority w:val="99"/>
    <w:rsid w:val="000C1A74"/>
    <w:rPr>
      <w:rFonts w:ascii="Arial" w:hAnsi="Arial"/>
      <w:sz w:val="20"/>
    </w:rPr>
  </w:style>
  <w:style w:type="paragraph" w:styleId="Footer">
    <w:name w:val="footer"/>
    <w:basedOn w:val="Normal"/>
    <w:link w:val="FooterChar"/>
    <w:uiPriority w:val="99"/>
    <w:unhideWhenUsed/>
    <w:rsid w:val="000C1A74"/>
    <w:pPr>
      <w:tabs>
        <w:tab w:val="center" w:pos="4513"/>
        <w:tab w:val="right" w:pos="9026"/>
      </w:tabs>
      <w:spacing w:line="240" w:lineRule="auto"/>
    </w:pPr>
  </w:style>
  <w:style w:type="character" w:customStyle="1" w:styleId="FooterChar">
    <w:name w:val="Footer Char"/>
    <w:basedOn w:val="DefaultParagraphFont"/>
    <w:link w:val="Footer"/>
    <w:uiPriority w:val="99"/>
    <w:rsid w:val="000C1A74"/>
    <w:rPr>
      <w:rFonts w:ascii="Arial" w:hAnsi="Arial"/>
      <w:sz w:val="20"/>
    </w:rPr>
  </w:style>
  <w:style w:type="character" w:styleId="Strong">
    <w:name w:val="Strong"/>
    <w:basedOn w:val="DefaultParagraphFont"/>
    <w:uiPriority w:val="22"/>
    <w:qFormat/>
    <w:rsid w:val="00736A5B"/>
    <w:rPr>
      <w:b/>
      <w:bCs/>
    </w:rPr>
  </w:style>
  <w:style w:type="character" w:styleId="PlaceholderText">
    <w:name w:val="Placeholder Text"/>
    <w:basedOn w:val="DefaultParagraphFont"/>
    <w:uiPriority w:val="99"/>
    <w:semiHidden/>
    <w:rsid w:val="00BD7C32"/>
    <w:rPr>
      <w:color w:val="808080"/>
    </w:rPr>
  </w:style>
  <w:style w:type="paragraph" w:styleId="BalloonText">
    <w:name w:val="Balloon Text"/>
    <w:basedOn w:val="Normal"/>
    <w:link w:val="BalloonTextChar"/>
    <w:uiPriority w:val="99"/>
    <w:semiHidden/>
    <w:unhideWhenUsed/>
    <w:rsid w:val="00BD7C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9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Munro</dc:creator>
  <cp:keywords/>
  <dc:description/>
  <cp:lastModifiedBy>Susan Munro</cp:lastModifiedBy>
  <cp:revision>179</cp:revision>
  <cp:lastPrinted>2018-09-14T23:28:00Z</cp:lastPrinted>
  <dcterms:created xsi:type="dcterms:W3CDTF">2018-09-14T20:10:00Z</dcterms:created>
  <dcterms:modified xsi:type="dcterms:W3CDTF">2018-09-19T21:01:00Z</dcterms:modified>
</cp:coreProperties>
</file>