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26817" w:rsidRDefault="00D26817" w:rsidP="00796D56">
      <w:pPr>
        <w:spacing w:after="0" w:line="240" w:lineRule="auto"/>
        <w:jc w:val="center"/>
        <w:rPr>
          <w:sz w:val="10"/>
        </w:rPr>
      </w:pPr>
      <w:bookmarkStart w:id="0" w:name="_GoBack"/>
      <w:bookmarkEnd w:id="0"/>
    </w:p>
    <w:tbl>
      <w:tblPr>
        <w:tblStyle w:val="TableGrid"/>
        <w:tblW w:w="15593" w:type="dxa"/>
        <w:tblInd w:w="-5" w:type="dxa"/>
        <w:tblLook w:val="04A0" w:firstRow="1" w:lastRow="0" w:firstColumn="1" w:lastColumn="0" w:noHBand="0" w:noVBand="1"/>
      </w:tblPr>
      <w:tblGrid>
        <w:gridCol w:w="15593"/>
      </w:tblGrid>
      <w:tr w:rsidR="001A0839" w:rsidRPr="001A0839" w14:paraId="0F4C1050" w14:textId="77777777" w:rsidTr="0C9D1790">
        <w:tc>
          <w:tcPr>
            <w:tcW w:w="15593" w:type="dxa"/>
            <w:tcBorders>
              <w:top w:val="single" w:sz="4" w:space="0" w:color="auto"/>
              <w:bottom w:val="nil"/>
            </w:tcBorders>
            <w:shd w:val="clear" w:color="auto" w:fill="000000" w:themeFill="text1"/>
          </w:tcPr>
          <w:p w14:paraId="6D570E67" w14:textId="53E7521C" w:rsidR="00CA655F" w:rsidRPr="001A0839" w:rsidRDefault="00EB6B27" w:rsidP="00D36549">
            <w:pPr>
              <w:jc w:val="center"/>
              <w:rPr>
                <w:b/>
                <w:color w:val="FFFFFF" w:themeColor="background1"/>
                <w:sz w:val="32"/>
                <w:szCs w:val="24"/>
              </w:rPr>
            </w:pPr>
            <w:r>
              <w:rPr>
                <w:b/>
                <w:color w:val="FFFFFF" w:themeColor="background1"/>
                <w:sz w:val="44"/>
                <w:szCs w:val="24"/>
              </w:rPr>
              <w:t>School Context and Overview</w:t>
            </w:r>
          </w:p>
        </w:tc>
      </w:tr>
      <w:tr w:rsidR="00CA655F" w:rsidRPr="00CA3833" w14:paraId="5B448C07" w14:textId="77777777" w:rsidTr="0C9D1790">
        <w:trPr>
          <w:trHeight w:val="8959"/>
        </w:trPr>
        <w:tc>
          <w:tcPr>
            <w:tcW w:w="15593" w:type="dxa"/>
            <w:tcBorders>
              <w:top w:val="nil"/>
            </w:tcBorders>
            <w:shd w:val="clear" w:color="auto" w:fill="FFFFFF" w:themeFill="background1"/>
          </w:tcPr>
          <w:p w14:paraId="0A37501D" w14:textId="77777777" w:rsidR="001A0839" w:rsidRDefault="001A0839" w:rsidP="00D36549">
            <w:pPr>
              <w:rPr>
                <w:rFonts w:ascii="Bradley Hand ITC" w:hAnsi="Bradley Hand ITC"/>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7"/>
            </w:tblGrid>
            <w:tr w:rsidR="00AD77E0" w:rsidRPr="00EE1297" w14:paraId="0F3DF1B7" w14:textId="77777777" w:rsidTr="00D36549">
              <w:tc>
                <w:tcPr>
                  <w:tcW w:w="15477" w:type="dxa"/>
                </w:tcPr>
                <w:p w14:paraId="7D90C9EA" w14:textId="7C841328" w:rsidR="00AD77E0" w:rsidRDefault="00AD77E0" w:rsidP="00AD77E0">
                  <w:pPr>
                    <w:widowControl w:val="0"/>
                    <w:autoSpaceDE w:val="0"/>
                    <w:autoSpaceDN w:val="0"/>
                    <w:adjustRightInd w:val="0"/>
                    <w:spacing w:after="200" w:line="360" w:lineRule="auto"/>
                    <w:ind w:left="-113" w:right="283"/>
                    <w:jc w:val="both"/>
                    <w:rPr>
                      <w:rFonts w:eastAsia="Calibri" w:cstheme="minorHAnsi"/>
                    </w:rPr>
                  </w:pPr>
                  <w:proofErr w:type="spellStart"/>
                  <w:r>
                    <w:rPr>
                      <w:rFonts w:eastAsia="Calibri" w:cstheme="minorHAnsi"/>
                    </w:rPr>
                    <w:t>S</w:t>
                  </w:r>
                  <w:r w:rsidRPr="00EE1297">
                    <w:rPr>
                      <w:rFonts w:eastAsia="Calibri" w:cstheme="minorHAnsi"/>
                    </w:rPr>
                    <w:t>eafield</w:t>
                  </w:r>
                  <w:proofErr w:type="spellEnd"/>
                  <w:r w:rsidRPr="00EE1297">
                    <w:rPr>
                      <w:rFonts w:eastAsia="Calibri" w:cstheme="minorHAnsi"/>
                    </w:rPr>
                    <w:t xml:space="preserve"> Primary School serves the North side of the town of Elgin and boasts a very diverse school comm</w:t>
                  </w:r>
                  <w:r>
                    <w:rPr>
                      <w:rFonts w:eastAsia="Calibri" w:cstheme="minorHAnsi"/>
                    </w:rPr>
                    <w:t>unity. We have approximately 375 Primary pupils and 15</w:t>
                  </w:r>
                  <w:r w:rsidRPr="00EE1297">
                    <w:rPr>
                      <w:rFonts w:eastAsia="Calibri" w:cstheme="minorHAnsi"/>
                    </w:rPr>
                    <w:t xml:space="preserve"> classes </w:t>
                  </w:r>
                  <w:r>
                    <w:rPr>
                      <w:rFonts w:eastAsia="Calibri" w:cstheme="minorHAnsi"/>
                    </w:rPr>
                    <w:t xml:space="preserve">     </w:t>
                  </w:r>
                  <w:r w:rsidRPr="00EE1297">
                    <w:rPr>
                      <w:rFonts w:eastAsia="Calibri" w:cstheme="minorHAnsi"/>
                    </w:rPr>
                    <w:t>this session. Our 16.2 Teaching Staff</w:t>
                  </w:r>
                  <w:r w:rsidRPr="00EE1297">
                    <w:rPr>
                      <w:rFonts w:eastAsia="Times New Roman" w:cstheme="minorHAnsi"/>
                      <w:spacing w:val="-1"/>
                      <w:lang w:eastAsia="en-GB"/>
                    </w:rPr>
                    <w:t xml:space="preserve"> include 1 HT, 2 DHTs, 1 PT </w:t>
                  </w:r>
                  <w:proofErr w:type="spellStart"/>
                  <w:r w:rsidRPr="00EE1297">
                    <w:rPr>
                      <w:rFonts w:eastAsia="Times New Roman" w:cstheme="minorHAnsi"/>
                      <w:spacing w:val="-1"/>
                      <w:lang w:eastAsia="en-GB"/>
                    </w:rPr>
                    <w:t>ASfL</w:t>
                  </w:r>
                  <w:proofErr w:type="spellEnd"/>
                  <w:r w:rsidRPr="00EE1297">
                    <w:rPr>
                      <w:rFonts w:eastAsia="Calibri" w:cstheme="minorHAnsi"/>
                    </w:rPr>
                    <w:t xml:space="preserve"> and a large team of Support Staff. The Senior Management Team consists of a Head Teacher and 2 </w:t>
                  </w:r>
                  <w:r>
                    <w:rPr>
                      <w:rFonts w:eastAsia="Calibri" w:cstheme="minorHAnsi"/>
                    </w:rPr>
                    <w:t xml:space="preserve">  </w:t>
                  </w:r>
                  <w:r w:rsidRPr="00EE1297">
                    <w:rPr>
                      <w:rFonts w:eastAsia="Calibri" w:cstheme="minorHAnsi"/>
                    </w:rPr>
                    <w:t>Depute Head Teachers, who each have</w:t>
                  </w:r>
                  <w:r>
                    <w:rPr>
                      <w:rFonts w:eastAsia="Calibri" w:cstheme="minorHAnsi"/>
                    </w:rPr>
                    <w:t xml:space="preserve"> a teaching commitment</w:t>
                  </w:r>
                  <w:r w:rsidRPr="00EE1297">
                    <w:rPr>
                      <w:rFonts w:eastAsia="Calibri" w:cstheme="minorHAnsi"/>
                    </w:rPr>
                    <w:t>. This</w:t>
                  </w:r>
                  <w:r>
                    <w:rPr>
                      <w:rFonts w:eastAsia="Calibri" w:cstheme="minorHAnsi"/>
                    </w:rPr>
                    <w:t xml:space="preserve"> session we have run with one Acting Depute </w:t>
                  </w:r>
                  <w:r w:rsidR="00CE6BAD">
                    <w:rPr>
                      <w:rFonts w:eastAsia="Calibri" w:cstheme="minorHAnsi"/>
                    </w:rPr>
                    <w:t>(0.6fte in Class and 0.4fte management time)</w:t>
                  </w:r>
                  <w:r>
                    <w:rPr>
                      <w:rFonts w:eastAsia="Calibri" w:cstheme="minorHAnsi"/>
                    </w:rPr>
                    <w:t xml:space="preserve"> and one </w:t>
                  </w:r>
                  <w:r w:rsidR="00164DE5">
                    <w:rPr>
                      <w:rFonts w:eastAsia="Calibri" w:cstheme="minorHAnsi"/>
                    </w:rPr>
                    <w:t>Depute Head Teacher</w:t>
                  </w:r>
                  <w:r w:rsidR="00CE6BAD">
                    <w:rPr>
                      <w:rFonts w:eastAsia="Calibri" w:cstheme="minorHAnsi"/>
                    </w:rPr>
                    <w:t xml:space="preserve"> (0.4fte in Class and 0.6fte management time</w:t>
                  </w:r>
                  <w:r w:rsidR="00164DE5">
                    <w:rPr>
                      <w:rFonts w:eastAsia="Calibri" w:cstheme="minorHAnsi"/>
                    </w:rPr>
                    <w:t xml:space="preserve">). </w:t>
                  </w:r>
                  <w:r w:rsidRPr="00EE1297">
                    <w:rPr>
                      <w:rFonts w:eastAsia="Calibri" w:cstheme="minorHAnsi"/>
                    </w:rPr>
                    <w:t xml:space="preserve">Our 80 place </w:t>
                  </w:r>
                  <w:proofErr w:type="spellStart"/>
                  <w:r w:rsidRPr="00EE1297">
                    <w:rPr>
                      <w:rFonts w:eastAsia="Calibri" w:cstheme="minorHAnsi"/>
                    </w:rPr>
                    <w:t>Seafield</w:t>
                  </w:r>
                  <w:proofErr w:type="spellEnd"/>
                  <w:r w:rsidRPr="00EE1297">
                    <w:rPr>
                      <w:rFonts w:eastAsia="Calibri" w:cstheme="minorHAnsi"/>
                    </w:rPr>
                    <w:t xml:space="preserve"> Nursery is separately run and is managed by a Nursery Manager. The catchment area encompasses both areas where parents are in full time employment and also those at the </w:t>
                  </w:r>
                  <w:r>
                    <w:rPr>
                      <w:rFonts w:eastAsia="Calibri" w:cstheme="minorHAnsi"/>
                    </w:rPr>
                    <w:t>l</w:t>
                  </w:r>
                  <w:r w:rsidRPr="00EE1297">
                    <w:rPr>
                      <w:rFonts w:eastAsia="Calibri" w:cstheme="minorHAnsi"/>
                    </w:rPr>
                    <w:t>owest end of the Scottish Index of Multiple Deprivation. We have continued to work on prio</w:t>
                  </w:r>
                  <w:r w:rsidR="00164DE5">
                    <w:rPr>
                      <w:rFonts w:eastAsia="Calibri" w:cstheme="minorHAnsi"/>
                    </w:rPr>
                    <w:t>rities identified through ongoing self - evaluation</w:t>
                  </w:r>
                  <w:r w:rsidRPr="00EE1297">
                    <w:rPr>
                      <w:rFonts w:eastAsia="Calibri" w:cstheme="minorHAnsi"/>
                    </w:rPr>
                    <w:t xml:space="preserve"> </w:t>
                  </w:r>
                  <w:r>
                    <w:rPr>
                      <w:rFonts w:eastAsia="Calibri" w:cstheme="minorHAnsi"/>
                    </w:rPr>
                    <w:t>to e</w:t>
                  </w:r>
                  <w:r w:rsidRPr="00EE1297">
                    <w:rPr>
                      <w:rFonts w:eastAsia="Calibri" w:cstheme="minorHAnsi"/>
                    </w:rPr>
                    <w:t>nsure Equity for all Learners.</w:t>
                  </w:r>
                </w:p>
                <w:p w14:paraId="77657E18" w14:textId="77777777" w:rsidR="00790A17" w:rsidRDefault="00AD77E0" w:rsidP="00790A17">
                  <w:pPr>
                    <w:rPr>
                      <w:rFonts w:eastAsia="Calibri" w:cstheme="minorHAnsi"/>
                    </w:rPr>
                  </w:pPr>
                  <w:r>
                    <w:rPr>
                      <w:rFonts w:eastAsia="Calibri" w:cstheme="minorHAnsi"/>
                      <w:b/>
                    </w:rPr>
                    <w:t>P</w:t>
                  </w:r>
                  <w:r w:rsidRPr="00EE1297">
                    <w:rPr>
                      <w:rFonts w:eastAsia="Calibri" w:cstheme="minorHAnsi"/>
                      <w:b/>
                    </w:rPr>
                    <w:t>upil Equity Funding</w:t>
                  </w:r>
                  <w:r w:rsidRPr="00EE1297">
                    <w:rPr>
                      <w:rFonts w:eastAsia="Calibri" w:cstheme="minorHAnsi"/>
                    </w:rPr>
                    <w:t>: PEF has been used to employ a team of staff to meet pupils’ needs in the 3 core areas of Literacy, Numeracy and Health and Wellbeing comprehensively.</w:t>
                  </w:r>
                  <w:r w:rsidR="00790A17">
                    <w:rPr>
                      <w:rFonts w:eastAsia="Calibri" w:cstheme="minorHAnsi"/>
                    </w:rPr>
                    <w:t xml:space="preserve"> </w:t>
                  </w:r>
                  <w:r w:rsidR="00790A17" w:rsidRPr="00EE1297">
                    <w:rPr>
                      <w:rFonts w:eastAsia="Calibri" w:cstheme="minorHAnsi"/>
                    </w:rPr>
                    <w:t>We aim to</w:t>
                  </w:r>
                  <w:r w:rsidR="00790A17">
                    <w:rPr>
                      <w:rFonts w:eastAsia="Calibri" w:cstheme="minorHAnsi"/>
                    </w:rPr>
                    <w:t xml:space="preserve"> ensure high pupil attendance is maintained </w:t>
                  </w:r>
                  <w:r w:rsidR="00790A17" w:rsidRPr="00EE1297">
                    <w:rPr>
                      <w:rFonts w:eastAsia="Calibri" w:cstheme="minorHAnsi"/>
                    </w:rPr>
                    <w:t xml:space="preserve">across the school year and use members of our Pastoral Care Team support this. Our current Attendance data shows </w:t>
                  </w:r>
                  <w:r w:rsidR="00790A17" w:rsidRPr="00164DE5">
                    <w:rPr>
                      <w:rFonts w:eastAsia="Calibri" w:cstheme="minorHAnsi"/>
                    </w:rPr>
                    <w:t xml:space="preserve">that 11.5% </w:t>
                  </w:r>
                  <w:r w:rsidR="00790A17" w:rsidRPr="00EE1297">
                    <w:rPr>
                      <w:rFonts w:eastAsia="Calibri" w:cstheme="minorHAnsi"/>
                    </w:rPr>
                    <w:t>of pupil’s</w:t>
                  </w:r>
                  <w:r w:rsidR="00790A17">
                    <w:rPr>
                      <w:rFonts w:eastAsia="Calibri" w:cstheme="minorHAnsi"/>
                    </w:rPr>
                    <w:t xml:space="preserve"> attendance is below 85%, this has improved by almost 3% since Session 2022/23. O</w:t>
                  </w:r>
                  <w:r w:rsidR="00790A17" w:rsidRPr="00EE1297">
                    <w:rPr>
                      <w:rFonts w:eastAsia="Calibri" w:cstheme="minorHAnsi"/>
                    </w:rPr>
                    <w:t xml:space="preserve">ur </w:t>
                  </w:r>
                  <w:r w:rsidR="00790A17">
                    <w:rPr>
                      <w:rFonts w:eastAsia="Calibri" w:cstheme="minorHAnsi"/>
                    </w:rPr>
                    <w:t xml:space="preserve">Home School Link Worker </w:t>
                  </w:r>
                  <w:r w:rsidR="00790A17" w:rsidRPr="00EE1297">
                    <w:rPr>
                      <w:rFonts w:eastAsia="Calibri" w:cstheme="minorHAnsi"/>
                    </w:rPr>
                    <w:t xml:space="preserve">has </w:t>
                  </w:r>
                  <w:r w:rsidR="00790A17" w:rsidRPr="00F06DFD">
                    <w:rPr>
                      <w:rFonts w:eastAsia="Calibri" w:cstheme="minorHAnsi"/>
                    </w:rPr>
                    <w:t xml:space="preserve">supported 28% of children, to include working with families throughout </w:t>
                  </w:r>
                  <w:r w:rsidR="00790A17">
                    <w:rPr>
                      <w:rFonts w:eastAsia="Calibri" w:cstheme="minorHAnsi"/>
                    </w:rPr>
                    <w:t xml:space="preserve">the school year through pastoral care, Moray Food Plus pupil sessions, Outfit Moray Activity Days, Co – Op community larder, attendance support, </w:t>
                  </w:r>
                  <w:proofErr w:type="spellStart"/>
                  <w:r w:rsidR="00790A17">
                    <w:rPr>
                      <w:rFonts w:eastAsia="Calibri" w:cstheme="minorHAnsi"/>
                    </w:rPr>
                    <w:t>Seafield</w:t>
                  </w:r>
                  <w:proofErr w:type="spellEnd"/>
                  <w:r w:rsidR="00790A17">
                    <w:rPr>
                      <w:rFonts w:eastAsia="Calibri" w:cstheme="minorHAnsi"/>
                    </w:rPr>
                    <w:t xml:space="preserve"> Uniform Wardrobe and accessing separate funding streams such as MFR Cash for Kids and Moray Community Foundation.</w:t>
                  </w:r>
                </w:p>
                <w:p w14:paraId="50317D86" w14:textId="0BA35782" w:rsidR="00790A17" w:rsidRDefault="00790A17" w:rsidP="00F06DFD">
                  <w:pPr>
                    <w:rPr>
                      <w:rFonts w:eastAsia="Calibri" w:cstheme="minorHAnsi"/>
                    </w:rPr>
                  </w:pPr>
                </w:p>
                <w:p w14:paraId="1E94C3B6" w14:textId="4F7895B6" w:rsidR="00790A17" w:rsidRDefault="00AD77E0" w:rsidP="00F06DFD">
                  <w:pPr>
                    <w:rPr>
                      <w:rFonts w:eastAsia="Calibri" w:cstheme="minorHAnsi"/>
                    </w:rPr>
                  </w:pPr>
                  <w:r w:rsidRPr="00EE1297">
                    <w:rPr>
                      <w:rFonts w:eastAsia="Calibri" w:cstheme="minorHAnsi"/>
                    </w:rPr>
                    <w:t xml:space="preserve"> In order to support all pupils more fully, considerable </w:t>
                  </w:r>
                  <w:r w:rsidRPr="00714717">
                    <w:rPr>
                      <w:rFonts w:eastAsia="Calibri" w:cstheme="minorHAnsi"/>
                      <w:b/>
                    </w:rPr>
                    <w:t>MOD funding</w:t>
                  </w:r>
                  <w:r w:rsidRPr="00EE1297">
                    <w:rPr>
                      <w:rFonts w:eastAsia="Calibri" w:cstheme="minorHAnsi"/>
                    </w:rPr>
                    <w:t xml:space="preserve"> has been accessed and used to develop a holistic approach to Health and Wellbeing. We currently have a large Military community at </w:t>
                  </w:r>
                  <w:proofErr w:type="spellStart"/>
                  <w:r w:rsidRPr="00EE1297">
                    <w:rPr>
                      <w:rFonts w:eastAsia="Calibri" w:cstheme="minorHAnsi"/>
                    </w:rPr>
                    <w:t>Seafield</w:t>
                  </w:r>
                  <w:proofErr w:type="spellEnd"/>
                  <w:r w:rsidRPr="00EE1297">
                    <w:rPr>
                      <w:rFonts w:eastAsia="Calibri" w:cstheme="minorHAnsi"/>
                    </w:rPr>
                    <w:t xml:space="preserve">, with </w:t>
                  </w:r>
                  <w:r w:rsidRPr="00A7069F">
                    <w:rPr>
                      <w:rFonts w:eastAsia="Calibri" w:cstheme="minorHAnsi"/>
                    </w:rPr>
                    <w:t xml:space="preserve">28% of </w:t>
                  </w:r>
                  <w:r w:rsidRPr="00EE1297">
                    <w:rPr>
                      <w:rFonts w:eastAsia="Calibri" w:cstheme="minorHAnsi"/>
                    </w:rPr>
                    <w:t xml:space="preserve">our roll whose parents/carers are either serving or veteran RAF or Army. These families particularly </w:t>
                  </w:r>
                  <w:r w:rsidR="00F5687B">
                    <w:rPr>
                      <w:rFonts w:eastAsia="Calibri" w:cstheme="minorHAnsi"/>
                    </w:rPr>
                    <w:t xml:space="preserve">also benefit </w:t>
                  </w:r>
                  <w:r w:rsidRPr="00EE1297">
                    <w:rPr>
                      <w:rFonts w:eastAsia="Calibri" w:cstheme="minorHAnsi"/>
                    </w:rPr>
                    <w:t>from Pupil Equity Funding, which is used in a flexibl</w:t>
                  </w:r>
                  <w:r>
                    <w:rPr>
                      <w:rFonts w:eastAsia="Calibri" w:cstheme="minorHAnsi"/>
                    </w:rPr>
                    <w:t>e man</w:t>
                  </w:r>
                  <w:r w:rsidR="00164DE5">
                    <w:rPr>
                      <w:rFonts w:eastAsia="Calibri" w:cstheme="minorHAnsi"/>
                    </w:rPr>
                    <w:t>ner. During Session 2023/24</w:t>
                  </w:r>
                  <w:r w:rsidRPr="00EE1297">
                    <w:rPr>
                      <w:rFonts w:eastAsia="Calibri" w:cstheme="minorHAnsi"/>
                    </w:rPr>
                    <w:t xml:space="preserve"> we continued to employ a Military Families’ Support Worker</w:t>
                  </w:r>
                  <w:r>
                    <w:rPr>
                      <w:rFonts w:eastAsia="Calibri" w:cstheme="minorHAnsi"/>
                    </w:rPr>
                    <w:t xml:space="preserve"> (job share post), who </w:t>
                  </w:r>
                  <w:r w:rsidR="00F5687B">
                    <w:rPr>
                      <w:rFonts w:eastAsia="Calibri" w:cstheme="minorHAnsi"/>
                    </w:rPr>
                    <w:t xml:space="preserve">have </w:t>
                  </w:r>
                  <w:r>
                    <w:rPr>
                      <w:rFonts w:eastAsia="Calibri" w:cstheme="minorHAnsi"/>
                    </w:rPr>
                    <w:t>work</w:t>
                  </w:r>
                  <w:r w:rsidR="00F5687B">
                    <w:rPr>
                      <w:rFonts w:eastAsia="Calibri" w:cstheme="minorHAnsi"/>
                    </w:rPr>
                    <w:t>ed</w:t>
                  </w:r>
                  <w:r w:rsidRPr="00EE1297">
                    <w:rPr>
                      <w:rFonts w:eastAsia="Calibri" w:cstheme="minorHAnsi"/>
                    </w:rPr>
                    <w:t xml:space="preserve"> as part of our Pastoral Care Team to</w:t>
                  </w:r>
                  <w:r w:rsidR="00A7069F">
                    <w:rPr>
                      <w:rFonts w:eastAsia="Calibri" w:cstheme="minorHAnsi"/>
                    </w:rPr>
                    <w:t xml:space="preserve"> support families. </w:t>
                  </w:r>
                </w:p>
                <w:p w14:paraId="3F233DB2" w14:textId="77777777" w:rsidR="00790A17" w:rsidRDefault="00790A17" w:rsidP="00F06DFD">
                  <w:pPr>
                    <w:rPr>
                      <w:rFonts w:eastAsia="Calibri" w:cstheme="minorHAnsi"/>
                    </w:rPr>
                  </w:pPr>
                </w:p>
                <w:p w14:paraId="7E4074C3" w14:textId="629B5CF2" w:rsidR="00AD77E0" w:rsidRDefault="00EF72D2" w:rsidP="00F06DFD">
                  <w:pPr>
                    <w:rPr>
                      <w:rFonts w:eastAsia="Calibri" w:cstheme="minorHAnsi"/>
                    </w:rPr>
                  </w:pPr>
                  <w:r>
                    <w:rPr>
                      <w:rFonts w:ascii="Aptos" w:hAnsi="Aptos"/>
                    </w:rPr>
                    <w:t>According to</w:t>
                  </w:r>
                  <w:r w:rsidR="00714717">
                    <w:rPr>
                      <w:rFonts w:ascii="Aptos" w:hAnsi="Aptos"/>
                    </w:rPr>
                    <w:t xml:space="preserve"> our latest database, we have 7%</w:t>
                  </w:r>
                  <w:r>
                    <w:rPr>
                      <w:rFonts w:ascii="Aptos" w:hAnsi="Aptos"/>
                    </w:rPr>
                    <w:t xml:space="preserve"> EAL pupils at </w:t>
                  </w:r>
                  <w:proofErr w:type="spellStart"/>
                  <w:r>
                    <w:rPr>
                      <w:rFonts w:ascii="Aptos" w:hAnsi="Aptos"/>
                    </w:rPr>
                    <w:t>Seafield</w:t>
                  </w:r>
                  <w:proofErr w:type="spellEnd"/>
                  <w:r>
                    <w:rPr>
                      <w:rFonts w:ascii="Aptos" w:hAnsi="Aptos"/>
                    </w:rPr>
                    <w:t xml:space="preserve"> Primary. This includes the pupils starting in August and it takes into account the pupils moving onto secondary school. The languages spoken in school are </w:t>
                  </w:r>
                  <w:r>
                    <w:rPr>
                      <w:rFonts w:ascii="Aptos" w:hAnsi="Aptos"/>
                      <w:b/>
                      <w:bCs/>
                    </w:rPr>
                    <w:t>Lithuanian</w:t>
                  </w:r>
                  <w:r>
                    <w:rPr>
                      <w:rFonts w:ascii="Aptos" w:hAnsi="Aptos"/>
                    </w:rPr>
                    <w:t xml:space="preserve">, </w:t>
                  </w:r>
                  <w:r>
                    <w:rPr>
                      <w:rFonts w:ascii="Aptos" w:hAnsi="Aptos"/>
                      <w:b/>
                      <w:bCs/>
                    </w:rPr>
                    <w:t>Polish</w:t>
                  </w:r>
                  <w:r>
                    <w:rPr>
                      <w:rFonts w:ascii="Aptos" w:hAnsi="Aptos"/>
                    </w:rPr>
                    <w:t xml:space="preserve">, </w:t>
                  </w:r>
                  <w:r>
                    <w:rPr>
                      <w:rFonts w:ascii="Aptos" w:hAnsi="Aptos"/>
                      <w:b/>
                      <w:bCs/>
                    </w:rPr>
                    <w:t>Portuguese</w:t>
                  </w:r>
                  <w:r>
                    <w:rPr>
                      <w:rFonts w:ascii="Aptos" w:hAnsi="Aptos"/>
                    </w:rPr>
                    <w:t xml:space="preserve">, </w:t>
                  </w:r>
                  <w:r>
                    <w:rPr>
                      <w:rFonts w:ascii="Aptos" w:hAnsi="Aptos"/>
                      <w:b/>
                      <w:bCs/>
                    </w:rPr>
                    <w:t>Malayalam</w:t>
                  </w:r>
                  <w:r>
                    <w:rPr>
                      <w:rFonts w:ascii="Aptos" w:hAnsi="Aptos"/>
                    </w:rPr>
                    <w:t xml:space="preserve">, </w:t>
                  </w:r>
                  <w:r>
                    <w:rPr>
                      <w:rFonts w:ascii="Aptos" w:hAnsi="Aptos"/>
                      <w:b/>
                      <w:bCs/>
                    </w:rPr>
                    <w:t>Mandarin</w:t>
                  </w:r>
                  <w:r>
                    <w:rPr>
                      <w:rFonts w:ascii="Aptos" w:hAnsi="Aptos"/>
                    </w:rPr>
                    <w:t xml:space="preserve">, </w:t>
                  </w:r>
                  <w:r>
                    <w:rPr>
                      <w:rFonts w:ascii="Aptos" w:hAnsi="Aptos"/>
                      <w:b/>
                      <w:bCs/>
                    </w:rPr>
                    <w:t>Czech</w:t>
                  </w:r>
                  <w:r>
                    <w:rPr>
                      <w:rFonts w:ascii="Aptos" w:hAnsi="Aptos"/>
                    </w:rPr>
                    <w:t xml:space="preserve">, </w:t>
                  </w:r>
                  <w:r>
                    <w:rPr>
                      <w:rFonts w:ascii="Aptos" w:hAnsi="Aptos"/>
                      <w:b/>
                      <w:bCs/>
                    </w:rPr>
                    <w:t>German</w:t>
                  </w:r>
                  <w:r>
                    <w:rPr>
                      <w:rFonts w:ascii="Aptos" w:hAnsi="Aptos"/>
                    </w:rPr>
                    <w:t xml:space="preserve">, </w:t>
                  </w:r>
                  <w:r>
                    <w:rPr>
                      <w:rFonts w:ascii="Aptos" w:hAnsi="Aptos"/>
                      <w:b/>
                      <w:bCs/>
                    </w:rPr>
                    <w:t>Urdu</w:t>
                  </w:r>
                  <w:r>
                    <w:rPr>
                      <w:rFonts w:ascii="Aptos" w:hAnsi="Aptos"/>
                    </w:rPr>
                    <w:t xml:space="preserve">, </w:t>
                  </w:r>
                  <w:r>
                    <w:rPr>
                      <w:rFonts w:ascii="Aptos" w:hAnsi="Aptos"/>
                      <w:b/>
                      <w:bCs/>
                    </w:rPr>
                    <w:t>Latvian</w:t>
                  </w:r>
                  <w:r>
                    <w:rPr>
                      <w:rFonts w:ascii="Aptos" w:hAnsi="Aptos"/>
                    </w:rPr>
                    <w:t xml:space="preserve">, </w:t>
                  </w:r>
                  <w:r>
                    <w:rPr>
                      <w:rFonts w:ascii="Aptos" w:hAnsi="Aptos"/>
                      <w:b/>
                      <w:bCs/>
                    </w:rPr>
                    <w:t>Ukrainian</w:t>
                  </w:r>
                  <w:r>
                    <w:rPr>
                      <w:rFonts w:ascii="Aptos" w:hAnsi="Aptos"/>
                    </w:rPr>
                    <w:t xml:space="preserve"> and </w:t>
                  </w:r>
                  <w:r>
                    <w:rPr>
                      <w:rFonts w:ascii="Aptos" w:hAnsi="Aptos"/>
                      <w:b/>
                      <w:bCs/>
                    </w:rPr>
                    <w:t>Russian.</w:t>
                  </w:r>
                  <w:r>
                    <w:rPr>
                      <w:rFonts w:ascii="Aptos" w:hAnsi="Aptos"/>
                    </w:rPr>
                    <w:t xml:space="preserve"> 11 </w:t>
                  </w:r>
                  <w:r w:rsidR="00AD77E0" w:rsidRPr="00EE1297">
                    <w:rPr>
                      <w:rFonts w:eastAsia="Calibri" w:cstheme="minorHAnsi"/>
                    </w:rPr>
                    <w:t xml:space="preserve">languages </w:t>
                  </w:r>
                  <w:r>
                    <w:rPr>
                      <w:rFonts w:eastAsia="Calibri" w:cstheme="minorHAnsi"/>
                    </w:rPr>
                    <w:t xml:space="preserve">are spoken in addition to English </w:t>
                  </w:r>
                  <w:r w:rsidR="00AD77E0" w:rsidRPr="00EE1297">
                    <w:rPr>
                      <w:rFonts w:eastAsia="Calibri" w:cstheme="minorHAnsi"/>
                    </w:rPr>
                    <w:t xml:space="preserve">and </w:t>
                  </w:r>
                  <w:r w:rsidR="00AD77E0" w:rsidRPr="00714717">
                    <w:rPr>
                      <w:rFonts w:eastAsia="Calibri" w:cstheme="minorHAnsi"/>
                    </w:rPr>
                    <w:t xml:space="preserve">approximately </w:t>
                  </w:r>
                  <w:r w:rsidR="00714717" w:rsidRPr="00714717">
                    <w:rPr>
                      <w:rFonts w:eastAsia="Calibri" w:cstheme="minorHAnsi"/>
                    </w:rPr>
                    <w:t>7</w:t>
                  </w:r>
                  <w:r w:rsidR="00AD77E0" w:rsidRPr="00714717">
                    <w:rPr>
                      <w:rFonts w:eastAsia="Calibri" w:cstheme="minorHAnsi"/>
                    </w:rPr>
                    <w:t xml:space="preserve">% of </w:t>
                  </w:r>
                  <w:r w:rsidR="00AD77E0" w:rsidRPr="00EE1297">
                    <w:rPr>
                      <w:rFonts w:eastAsia="Calibri" w:cstheme="minorHAnsi"/>
                    </w:rPr>
                    <w:t>our pupils are learning English as an Additional Langua</w:t>
                  </w:r>
                  <w:r w:rsidR="00A7069F">
                    <w:rPr>
                      <w:rFonts w:eastAsia="Calibri" w:cstheme="minorHAnsi"/>
                    </w:rPr>
                    <w:t xml:space="preserve">ge, this bring a rich cultural diversity to our catchment. We capitalised on this during the festive season, with our school shows having a Christmas Around the World theme. </w:t>
                  </w:r>
                </w:p>
                <w:p w14:paraId="5AD93AF6" w14:textId="77777777" w:rsidR="000F0812" w:rsidRDefault="000F0812" w:rsidP="00F06DFD">
                  <w:pPr>
                    <w:rPr>
                      <w:rFonts w:eastAsia="Calibri" w:cstheme="minorHAnsi"/>
                    </w:rPr>
                  </w:pPr>
                </w:p>
                <w:p w14:paraId="0D6166F1" w14:textId="64D1F6A1" w:rsidR="00917048" w:rsidRDefault="000F0812" w:rsidP="00F06DFD">
                  <w:pPr>
                    <w:rPr>
                      <w:rFonts w:eastAsia="Calibri" w:cstheme="minorHAnsi"/>
                    </w:rPr>
                  </w:pPr>
                  <w:r>
                    <w:rPr>
                      <w:rFonts w:eastAsia="Calibri" w:cstheme="minorHAnsi"/>
                      <w:b/>
                    </w:rPr>
                    <w:t xml:space="preserve">Leadership/Wellbeing Opportunities for </w:t>
                  </w:r>
                  <w:r w:rsidR="00917048" w:rsidRPr="00917048">
                    <w:rPr>
                      <w:rFonts w:eastAsia="Calibri" w:cstheme="minorHAnsi"/>
                      <w:b/>
                    </w:rPr>
                    <w:t>Pupils</w:t>
                  </w:r>
                  <w:r w:rsidR="00991BAD">
                    <w:rPr>
                      <w:rFonts w:eastAsia="Calibri" w:cstheme="minorHAnsi"/>
                      <w:b/>
                    </w:rPr>
                    <w:t>:</w:t>
                  </w:r>
                  <w:r w:rsidR="00917048">
                    <w:rPr>
                      <w:rFonts w:eastAsia="Calibri" w:cstheme="minorHAnsi"/>
                    </w:rPr>
                    <w:t xml:space="preserve"> </w:t>
                  </w:r>
                  <w:r w:rsidR="00991BAD">
                    <w:rPr>
                      <w:rFonts w:eastAsia="Calibri" w:cstheme="minorHAnsi"/>
                    </w:rPr>
                    <w:t xml:space="preserve">A huge number of free Extra – Curricular opportunities are offered to pupils as follows: </w:t>
                  </w:r>
                  <w:r>
                    <w:rPr>
                      <w:rFonts w:eastAsia="Calibri" w:cstheme="minorHAnsi"/>
                    </w:rPr>
                    <w:t>Rugby</w:t>
                  </w:r>
                  <w:r w:rsidR="00991BAD">
                    <w:rPr>
                      <w:rFonts w:eastAsia="Calibri" w:cstheme="minorHAnsi"/>
                    </w:rPr>
                    <w:t>,</w:t>
                  </w:r>
                  <w:r>
                    <w:rPr>
                      <w:rFonts w:eastAsia="Calibri" w:cstheme="minorHAnsi"/>
                    </w:rPr>
                    <w:t xml:space="preserve"> Cross – Country</w:t>
                  </w:r>
                  <w:r w:rsidR="00991BAD">
                    <w:rPr>
                      <w:rFonts w:eastAsia="Calibri" w:cstheme="minorHAnsi"/>
                    </w:rPr>
                    <w:t>, Netball,</w:t>
                  </w:r>
                  <w:r>
                    <w:rPr>
                      <w:rFonts w:eastAsia="Calibri" w:cstheme="minorHAnsi"/>
                    </w:rPr>
                    <w:t xml:space="preserve"> Football</w:t>
                  </w:r>
                  <w:r w:rsidR="00991BAD">
                    <w:rPr>
                      <w:rFonts w:eastAsia="Calibri" w:cstheme="minorHAnsi"/>
                    </w:rPr>
                    <w:t xml:space="preserve">, </w:t>
                  </w:r>
                  <w:r>
                    <w:rPr>
                      <w:rFonts w:eastAsia="Calibri" w:cstheme="minorHAnsi"/>
                    </w:rPr>
                    <w:t>Chess, Gardening, Hedgehog Club, Homework Club, Art Club, Wildlife Club, Book Club, Choir, Dancing, Bumblebee Squad</w:t>
                  </w:r>
                  <w:r w:rsidR="00991BAD">
                    <w:rPr>
                      <w:rFonts w:eastAsia="Calibri" w:cstheme="minorHAnsi"/>
                    </w:rPr>
                    <w:t xml:space="preserve">, </w:t>
                  </w:r>
                  <w:r>
                    <w:rPr>
                      <w:rFonts w:eastAsia="Calibri" w:cstheme="minorHAnsi"/>
                    </w:rPr>
                    <w:t>Dungeons and Dragons</w:t>
                  </w:r>
                  <w:r w:rsidR="00991BAD">
                    <w:rPr>
                      <w:rFonts w:eastAsia="Calibri" w:cstheme="minorHAnsi"/>
                    </w:rPr>
                    <w:t xml:space="preserve">, </w:t>
                  </w:r>
                  <w:r>
                    <w:rPr>
                      <w:rFonts w:eastAsia="Calibri" w:cstheme="minorHAnsi"/>
                    </w:rPr>
                    <w:t>Lunch Club</w:t>
                  </w:r>
                  <w:r w:rsidR="00991BAD">
                    <w:rPr>
                      <w:rFonts w:eastAsia="Calibri" w:cstheme="minorHAnsi"/>
                    </w:rPr>
                    <w:t xml:space="preserve">, </w:t>
                  </w:r>
                  <w:r w:rsidR="007A2BF7">
                    <w:rPr>
                      <w:rFonts w:eastAsia="Calibri" w:cstheme="minorHAnsi"/>
                    </w:rPr>
                    <w:t>Acorn Nurture</w:t>
                  </w:r>
                </w:p>
                <w:p w14:paraId="4D7FBC7F" w14:textId="386F407C" w:rsidR="000F0812" w:rsidRDefault="000F0812" w:rsidP="00F06DFD">
                  <w:pPr>
                    <w:rPr>
                      <w:rFonts w:eastAsia="Calibri" w:cstheme="minorHAnsi"/>
                    </w:rPr>
                  </w:pPr>
                </w:p>
                <w:p w14:paraId="1F09A18D" w14:textId="056949E4" w:rsidR="000F0812" w:rsidRDefault="000F0812" w:rsidP="00F06DFD">
                  <w:pPr>
                    <w:rPr>
                      <w:rFonts w:eastAsia="Calibri" w:cstheme="minorHAnsi"/>
                    </w:rPr>
                  </w:pPr>
                  <w:r w:rsidRPr="000F0812">
                    <w:rPr>
                      <w:rFonts w:eastAsia="Calibri" w:cstheme="minorHAnsi"/>
                      <w:b/>
                    </w:rPr>
                    <w:t>Leadership/Pupil Voice</w:t>
                  </w:r>
                  <w:r>
                    <w:rPr>
                      <w:rFonts w:eastAsia="Calibri" w:cstheme="minorHAnsi"/>
                    </w:rPr>
                    <w:t xml:space="preserve"> – </w:t>
                  </w:r>
                  <w:r w:rsidR="00991BAD">
                    <w:rPr>
                      <w:rFonts w:eastAsia="Calibri" w:cstheme="minorHAnsi"/>
                    </w:rPr>
                    <w:t xml:space="preserve">The full range of Committees and Leadership opportunities are provided for pupils from P1 – P7 as follows: </w:t>
                  </w:r>
                  <w:r>
                    <w:rPr>
                      <w:rFonts w:eastAsia="Calibri" w:cstheme="minorHAnsi"/>
                    </w:rPr>
                    <w:t>Eco Committee</w:t>
                  </w:r>
                  <w:r w:rsidR="00991BAD">
                    <w:rPr>
                      <w:rFonts w:eastAsia="Calibri" w:cstheme="minorHAnsi"/>
                    </w:rPr>
                    <w:t xml:space="preserve">, </w:t>
                  </w:r>
                  <w:r>
                    <w:rPr>
                      <w:rFonts w:eastAsia="Calibri" w:cstheme="minorHAnsi"/>
                    </w:rPr>
                    <w:t>Pupil Council</w:t>
                  </w:r>
                  <w:r w:rsidR="00D36549">
                    <w:rPr>
                      <w:rFonts w:eastAsia="Calibri" w:cstheme="minorHAnsi"/>
                    </w:rPr>
                    <w:t xml:space="preserve"> </w:t>
                  </w:r>
                  <w:r>
                    <w:rPr>
                      <w:rFonts w:eastAsia="Calibri" w:cstheme="minorHAnsi"/>
                    </w:rPr>
                    <w:t>, R</w:t>
                  </w:r>
                  <w:r w:rsidR="007A2BF7">
                    <w:rPr>
                      <w:rFonts w:eastAsia="Calibri" w:cstheme="minorHAnsi"/>
                    </w:rPr>
                    <w:t xml:space="preserve">ights </w:t>
                  </w:r>
                  <w:r>
                    <w:rPr>
                      <w:rFonts w:eastAsia="Calibri" w:cstheme="minorHAnsi"/>
                    </w:rPr>
                    <w:t>R</w:t>
                  </w:r>
                  <w:r w:rsidR="007A2BF7">
                    <w:rPr>
                      <w:rFonts w:eastAsia="Calibri" w:cstheme="minorHAnsi"/>
                    </w:rPr>
                    <w:t xml:space="preserve">especting </w:t>
                  </w:r>
                  <w:r>
                    <w:rPr>
                      <w:rFonts w:eastAsia="Calibri" w:cstheme="minorHAnsi"/>
                    </w:rPr>
                    <w:t>S</w:t>
                  </w:r>
                  <w:r w:rsidR="007A2BF7">
                    <w:rPr>
                      <w:rFonts w:eastAsia="Calibri" w:cstheme="minorHAnsi"/>
                    </w:rPr>
                    <w:t>chools’</w:t>
                  </w:r>
                  <w:r>
                    <w:rPr>
                      <w:rFonts w:eastAsia="Calibri" w:cstheme="minorHAnsi"/>
                    </w:rPr>
                    <w:t xml:space="preserve"> Steering Group, </w:t>
                  </w:r>
                  <w:r w:rsidR="007A2BF7">
                    <w:rPr>
                      <w:rFonts w:eastAsia="Calibri" w:cstheme="minorHAnsi"/>
                    </w:rPr>
                    <w:t xml:space="preserve">Playground Pals, Health and Wellbeing Committee, Junior Road Safety Officers, </w:t>
                  </w:r>
                  <w:proofErr w:type="spellStart"/>
                  <w:r w:rsidR="007A2BF7">
                    <w:rPr>
                      <w:rFonts w:eastAsia="Calibri" w:cstheme="minorHAnsi"/>
                    </w:rPr>
                    <w:t>Rota</w:t>
                  </w:r>
                  <w:proofErr w:type="spellEnd"/>
                  <w:r w:rsidR="007A2BF7">
                    <w:rPr>
                      <w:rFonts w:eastAsia="Calibri" w:cstheme="minorHAnsi"/>
                    </w:rPr>
                    <w:t xml:space="preserve"> Kids</w:t>
                  </w:r>
                </w:p>
                <w:p w14:paraId="369F1037" w14:textId="56D681DA" w:rsidR="00F06DFD" w:rsidRPr="00A7069F" w:rsidRDefault="00F06DFD" w:rsidP="00F06DFD">
                  <w:pPr>
                    <w:rPr>
                      <w:rFonts w:eastAsia="Calibri" w:cstheme="minorHAnsi"/>
                    </w:rPr>
                  </w:pPr>
                </w:p>
              </w:tc>
            </w:tr>
          </w:tbl>
          <w:p w14:paraId="566EA3E4" w14:textId="25426B6A" w:rsidR="00AD77E0" w:rsidRDefault="00AD77E0" w:rsidP="00AD77E0">
            <w:pPr>
              <w:spacing w:after="200" w:line="276" w:lineRule="auto"/>
              <w:jc w:val="both"/>
              <w:rPr>
                <w:rFonts w:eastAsia="Calibri" w:cstheme="minorHAnsi"/>
              </w:rPr>
            </w:pPr>
            <w:r w:rsidRPr="00EE1297">
              <w:rPr>
                <w:rFonts w:eastAsia="Calibri" w:cstheme="minorHAnsi"/>
                <w:b/>
              </w:rPr>
              <w:lastRenderedPageBreak/>
              <w:t>Vision and Values</w:t>
            </w:r>
            <w:r w:rsidRPr="00EE1297">
              <w:rPr>
                <w:rFonts w:eastAsia="Calibri" w:cstheme="minorHAnsi"/>
              </w:rPr>
              <w:t xml:space="preserve">: The school’s Vision and Values have been reviewed </w:t>
            </w:r>
            <w:r w:rsidR="00A37DCE">
              <w:rPr>
                <w:rFonts w:eastAsia="Calibri" w:cstheme="minorHAnsi"/>
              </w:rPr>
              <w:t xml:space="preserve">recently </w:t>
            </w:r>
            <w:r w:rsidR="00991BAD">
              <w:rPr>
                <w:rFonts w:eastAsia="Calibri" w:cstheme="minorHAnsi"/>
              </w:rPr>
              <w:t>(August 2023</w:t>
            </w:r>
            <w:r w:rsidR="00164DE5">
              <w:rPr>
                <w:rFonts w:eastAsia="Calibri" w:cstheme="minorHAnsi"/>
              </w:rPr>
              <w:t xml:space="preserve">) </w:t>
            </w:r>
            <w:r w:rsidRPr="00EE1297">
              <w:rPr>
                <w:rFonts w:eastAsia="Calibri" w:cstheme="minorHAnsi"/>
              </w:rPr>
              <w:t>in order to reflect the Aim</w:t>
            </w:r>
            <w:r w:rsidR="00A37DCE">
              <w:rPr>
                <w:rFonts w:eastAsia="Calibri" w:cstheme="minorHAnsi"/>
              </w:rPr>
              <w:t xml:space="preserve">s of the whole school community. The creation of these </w:t>
            </w:r>
            <w:r w:rsidRPr="00EE1297">
              <w:rPr>
                <w:rFonts w:eastAsia="Calibri" w:cstheme="minorHAnsi"/>
              </w:rPr>
              <w:t>involving all stakeholders. Our existing Vision, Values and Mission Statement are as follows and are displayed t</w:t>
            </w:r>
            <w:r w:rsidR="00F06DFD">
              <w:rPr>
                <w:rFonts w:eastAsia="Calibri" w:cstheme="minorHAnsi"/>
              </w:rPr>
              <w:t xml:space="preserve">hroughout our campus on our </w:t>
            </w:r>
            <w:r w:rsidRPr="00EE1297">
              <w:rPr>
                <w:rFonts w:eastAsia="Calibri" w:cstheme="minorHAnsi"/>
              </w:rPr>
              <w:t>Vision and Values banners.</w:t>
            </w:r>
          </w:p>
          <w:p w14:paraId="0054D69D" w14:textId="77777777" w:rsidR="00A37DCE" w:rsidRPr="00842AE1" w:rsidRDefault="00A37DCE" w:rsidP="00A37DCE">
            <w:pPr>
              <w:spacing w:after="200" w:line="276" w:lineRule="auto"/>
              <w:rPr>
                <w:rFonts w:eastAsia="Calibri" w:cstheme="minorHAnsi"/>
                <w:b/>
                <w:sz w:val="24"/>
                <w:szCs w:val="24"/>
              </w:rPr>
            </w:pPr>
            <w:proofErr w:type="spellStart"/>
            <w:r w:rsidRPr="00842AE1">
              <w:rPr>
                <w:rFonts w:eastAsia="Calibri" w:cstheme="minorHAnsi"/>
                <w:b/>
                <w:sz w:val="24"/>
                <w:szCs w:val="24"/>
              </w:rPr>
              <w:t>Seafield</w:t>
            </w:r>
            <w:proofErr w:type="spellEnd"/>
            <w:r w:rsidRPr="00842AE1">
              <w:rPr>
                <w:rFonts w:eastAsia="Calibri" w:cstheme="minorHAnsi"/>
                <w:b/>
                <w:sz w:val="24"/>
                <w:szCs w:val="24"/>
              </w:rPr>
              <w:t xml:space="preserve"> Primary and Nursery School - Vision, Values and Mission Statement</w:t>
            </w:r>
          </w:p>
          <w:p w14:paraId="37F8EE0D" w14:textId="2DEDFB39" w:rsidR="00CA655F" w:rsidRPr="009F1739" w:rsidRDefault="00A37DCE" w:rsidP="009F1739">
            <w:pPr>
              <w:spacing w:after="200" w:line="276" w:lineRule="auto"/>
              <w:rPr>
                <w:rFonts w:eastAsia="Calibri" w:cstheme="minorHAnsi"/>
                <w:b/>
                <w:sz w:val="24"/>
                <w:szCs w:val="24"/>
              </w:rPr>
            </w:pPr>
            <w:r w:rsidRPr="00842AE1">
              <w:rPr>
                <w:rFonts w:eastAsia="Calibri" w:cstheme="minorHAnsi"/>
                <w:b/>
                <w:sz w:val="24"/>
                <w:szCs w:val="24"/>
              </w:rPr>
              <w:t xml:space="preserve">Mission Statement  - ‘Together We Learn Together We Grow’  At </w:t>
            </w:r>
            <w:proofErr w:type="spellStart"/>
            <w:r w:rsidRPr="00842AE1">
              <w:rPr>
                <w:rFonts w:eastAsia="Calibri" w:cstheme="minorHAnsi"/>
                <w:b/>
                <w:sz w:val="24"/>
                <w:szCs w:val="24"/>
              </w:rPr>
              <w:t>Seafield</w:t>
            </w:r>
            <w:proofErr w:type="spellEnd"/>
            <w:r w:rsidRPr="00842AE1">
              <w:rPr>
                <w:rFonts w:eastAsia="Calibri" w:cstheme="minorHAnsi"/>
                <w:b/>
                <w:sz w:val="24"/>
                <w:szCs w:val="24"/>
              </w:rPr>
              <w:t xml:space="preserve"> we Value…Happiness, Nurture, Positivity, Equality, Resilience, Respect, Communication </w:t>
            </w:r>
            <w:r w:rsidR="006F2AB9">
              <w:rPr>
                <w:rFonts w:eastAsia="Calibri" w:cstheme="minorHAnsi"/>
                <w:b/>
                <w:sz w:val="24"/>
                <w:szCs w:val="24"/>
              </w:rPr>
              <w:t xml:space="preserve">  </w:t>
            </w:r>
            <w:r w:rsidRPr="00842AE1">
              <w:rPr>
                <w:rFonts w:eastAsia="Calibri" w:cstheme="minorHAnsi"/>
                <w:b/>
                <w:sz w:val="24"/>
                <w:szCs w:val="24"/>
              </w:rPr>
              <w:t>Vision – Learning Empowers</w:t>
            </w:r>
            <w:r>
              <w:rPr>
                <w:rFonts w:eastAsia="Calibri" w:cstheme="minorHAnsi"/>
                <w:b/>
                <w:sz w:val="24"/>
                <w:szCs w:val="24"/>
              </w:rPr>
              <w:t xml:space="preserve"> And Values Everyone @ </w:t>
            </w:r>
            <w:proofErr w:type="spellStart"/>
            <w:r>
              <w:rPr>
                <w:rFonts w:eastAsia="Calibri" w:cstheme="minorHAnsi"/>
                <w:b/>
                <w:sz w:val="24"/>
                <w:szCs w:val="24"/>
              </w:rPr>
              <w:t>Seafield</w:t>
            </w:r>
            <w:proofErr w:type="spellEnd"/>
          </w:p>
        </w:tc>
      </w:tr>
    </w:tbl>
    <w:p w14:paraId="5DAB6C7B" w14:textId="77777777" w:rsidR="00CA655F" w:rsidRDefault="00CA655F" w:rsidP="00796D56">
      <w:pPr>
        <w:spacing w:after="0" w:line="240" w:lineRule="auto"/>
        <w:jc w:val="center"/>
        <w:rPr>
          <w:sz w:val="10"/>
        </w:rPr>
      </w:pPr>
    </w:p>
    <w:p w14:paraId="02EB378F" w14:textId="77777777" w:rsidR="00B24B61" w:rsidRPr="00D26817" w:rsidRDefault="00B24B61" w:rsidP="00796D56">
      <w:pPr>
        <w:spacing w:after="0" w:line="240" w:lineRule="auto"/>
        <w:jc w:val="center"/>
        <w:rPr>
          <w:sz w:val="10"/>
        </w:rPr>
      </w:pPr>
    </w:p>
    <w:p w14:paraId="6A05A809" w14:textId="77777777" w:rsidR="001A0839" w:rsidRPr="000C0CC2" w:rsidRDefault="001A0839" w:rsidP="001A0839">
      <w:pPr>
        <w:spacing w:after="0" w:line="240" w:lineRule="auto"/>
        <w:rPr>
          <w:sz w:val="12"/>
        </w:rPr>
      </w:pPr>
    </w:p>
    <w:tbl>
      <w:tblPr>
        <w:tblStyle w:val="TableGrid"/>
        <w:tblW w:w="15593" w:type="dxa"/>
        <w:tblInd w:w="-5" w:type="dxa"/>
        <w:tblLook w:val="04A0" w:firstRow="1" w:lastRow="0" w:firstColumn="1" w:lastColumn="0" w:noHBand="0" w:noVBand="1"/>
      </w:tblPr>
      <w:tblGrid>
        <w:gridCol w:w="3119"/>
        <w:gridCol w:w="12474"/>
      </w:tblGrid>
      <w:tr w:rsidR="001A0839" w:rsidRPr="001A0839" w14:paraId="3136BE0F" w14:textId="77777777" w:rsidTr="001A0839">
        <w:tc>
          <w:tcPr>
            <w:tcW w:w="15593" w:type="dxa"/>
            <w:gridSpan w:val="2"/>
            <w:tcBorders>
              <w:top w:val="single" w:sz="4" w:space="0" w:color="auto"/>
            </w:tcBorders>
            <w:shd w:val="clear" w:color="auto" w:fill="000000" w:themeFill="text1"/>
          </w:tcPr>
          <w:p w14:paraId="3F5EF10D" w14:textId="77777777" w:rsidR="00CA655F" w:rsidRPr="001A0839" w:rsidRDefault="00CA655F" w:rsidP="00CA655F">
            <w:pPr>
              <w:jc w:val="center"/>
              <w:rPr>
                <w:b/>
                <w:color w:val="FFFFFF" w:themeColor="background1"/>
                <w:sz w:val="32"/>
                <w:szCs w:val="24"/>
              </w:rPr>
            </w:pPr>
            <w:r w:rsidRPr="001A0839">
              <w:rPr>
                <w:b/>
                <w:color w:val="FFFFFF" w:themeColor="background1"/>
                <w:sz w:val="44"/>
                <w:szCs w:val="24"/>
              </w:rPr>
              <w:t>Priority 1</w:t>
            </w:r>
          </w:p>
        </w:tc>
      </w:tr>
      <w:tr w:rsidR="00CA655F" w:rsidRPr="00CA3833" w14:paraId="1E25B17B" w14:textId="77777777" w:rsidTr="00CA655F">
        <w:trPr>
          <w:trHeight w:val="524"/>
        </w:trPr>
        <w:tc>
          <w:tcPr>
            <w:tcW w:w="15593" w:type="dxa"/>
            <w:gridSpan w:val="2"/>
            <w:shd w:val="clear" w:color="auto" w:fill="FFFFFF" w:themeFill="background1"/>
            <w:vAlign w:val="center"/>
          </w:tcPr>
          <w:p w14:paraId="05A5318F" w14:textId="6066ABFB" w:rsidR="00CA655F" w:rsidRPr="00CA655F" w:rsidRDefault="00447148" w:rsidP="00CA655F">
            <w:pPr>
              <w:jc w:val="center"/>
              <w:rPr>
                <w:rFonts w:ascii="Bradley Hand ITC" w:hAnsi="Bradley Hand ITC"/>
                <w:b/>
                <w:color w:val="000000" w:themeColor="text1"/>
                <w:sz w:val="28"/>
              </w:rPr>
            </w:pPr>
            <w:r>
              <w:rPr>
                <w:rFonts w:ascii="Bradley Hand ITC" w:hAnsi="Bradley Hand ITC"/>
                <w:b/>
                <w:color w:val="000000" w:themeColor="text1"/>
                <w:sz w:val="28"/>
              </w:rPr>
              <w:lastRenderedPageBreak/>
              <w:t>Power Up Your Pedagogy</w:t>
            </w:r>
          </w:p>
        </w:tc>
      </w:tr>
      <w:tr w:rsidR="001454B6" w:rsidRPr="00CA3833" w14:paraId="62D6F46B" w14:textId="77777777" w:rsidTr="00E852F2">
        <w:trPr>
          <w:trHeight w:val="862"/>
        </w:trPr>
        <w:tc>
          <w:tcPr>
            <w:tcW w:w="3119" w:type="dxa"/>
            <w:shd w:val="clear" w:color="auto" w:fill="000000" w:themeFill="text1"/>
            <w:vAlign w:val="center"/>
          </w:tcPr>
          <w:p w14:paraId="75987B4B" w14:textId="77777777" w:rsidR="001454B6" w:rsidRDefault="001454B6" w:rsidP="001454B6">
            <w:pPr>
              <w:jc w:val="center"/>
              <w:rPr>
                <w:b/>
                <w:sz w:val="24"/>
              </w:rPr>
            </w:pPr>
            <w:r>
              <w:rPr>
                <w:b/>
                <w:sz w:val="24"/>
              </w:rPr>
              <w:t xml:space="preserve">Key links to </w:t>
            </w:r>
          </w:p>
          <w:p w14:paraId="4985D998" w14:textId="77777777" w:rsidR="001454B6" w:rsidRDefault="001454B6" w:rsidP="001454B6">
            <w:pPr>
              <w:jc w:val="center"/>
              <w:rPr>
                <w:b/>
                <w:sz w:val="24"/>
              </w:rPr>
            </w:pPr>
            <w:r>
              <w:rPr>
                <w:b/>
                <w:sz w:val="24"/>
              </w:rPr>
              <w:t>Moray Education</w:t>
            </w:r>
          </w:p>
          <w:p w14:paraId="16B30F18" w14:textId="77777777" w:rsidR="001454B6" w:rsidRPr="00644A04" w:rsidRDefault="001454B6" w:rsidP="001454B6">
            <w:pPr>
              <w:jc w:val="center"/>
              <w:rPr>
                <w:b/>
                <w:sz w:val="24"/>
              </w:rPr>
            </w:pPr>
            <w:r>
              <w:rPr>
                <w:b/>
                <w:sz w:val="24"/>
              </w:rPr>
              <w:t>Priority Area(s):</w:t>
            </w:r>
          </w:p>
        </w:tc>
        <w:tc>
          <w:tcPr>
            <w:tcW w:w="12474" w:type="dxa"/>
            <w:shd w:val="clear" w:color="auto" w:fill="FFFFFF" w:themeFill="background1"/>
            <w:vAlign w:val="center"/>
          </w:tcPr>
          <w:p w14:paraId="34D28D31" w14:textId="0E243C1E" w:rsidR="001454B6" w:rsidRPr="00297AEF" w:rsidRDefault="001454B6" w:rsidP="001454B6">
            <w:pPr>
              <w:tabs>
                <w:tab w:val="left" w:pos="2018"/>
                <w:tab w:val="left" w:pos="6412"/>
              </w:tabs>
              <w:jc w:val="both"/>
              <w:rPr>
                <w:rFonts w:ascii="Calibri" w:hAnsi="Calibri" w:cs="Calibri"/>
                <w:sz w:val="20"/>
              </w:rPr>
            </w:pPr>
            <w:r w:rsidRPr="00D13C83">
              <w:rPr>
                <w:rFonts w:ascii="Calibri" w:hAnsi="Calibri" w:cs="Calibri"/>
                <w:sz w:val="20"/>
              </w:rPr>
              <w:tab/>
            </w:r>
            <w:sdt>
              <w:sdtPr>
                <w:rPr>
                  <w:rFonts w:ascii="Calibri" w:hAnsi="Calibri" w:cs="Calibri"/>
                  <w:sz w:val="20"/>
                </w:rPr>
                <w:id w:val="-1045820784"/>
                <w14:checkbox>
                  <w14:checked w14:val="1"/>
                  <w14:checkedState w14:val="2612" w14:font="MS Gothic"/>
                  <w14:uncheckedState w14:val="2610" w14:font="MS Gothic"/>
                </w14:checkbox>
              </w:sdtPr>
              <w:sdtEndPr/>
              <w:sdtContent>
                <w:r w:rsidR="00447148">
                  <w:rPr>
                    <w:rFonts w:ascii="MS Gothic" w:eastAsia="MS Gothic" w:hAnsi="MS Gothic" w:cs="Calibri" w:hint="eastAsia"/>
                    <w:sz w:val="20"/>
                  </w:rPr>
                  <w:t>☒</w:t>
                </w:r>
              </w:sdtContent>
            </w:sdt>
            <w:r w:rsidRPr="00297AEF">
              <w:rPr>
                <w:rFonts w:ascii="Calibri" w:hAnsi="Calibri" w:cs="Calibri"/>
                <w:sz w:val="20"/>
              </w:rPr>
              <w:t xml:space="preserve"> Learning, Teaching and Assessment</w:t>
            </w:r>
            <w:r w:rsidRPr="00297AEF">
              <w:rPr>
                <w:rFonts w:ascii="Calibri" w:hAnsi="Calibri" w:cs="Calibri"/>
                <w:sz w:val="20"/>
              </w:rPr>
              <w:tab/>
            </w:r>
            <w:sdt>
              <w:sdtPr>
                <w:rPr>
                  <w:rFonts w:ascii="Calibri" w:hAnsi="Calibri" w:cs="Calibri"/>
                  <w:sz w:val="20"/>
                </w:rPr>
                <w:id w:val="-1859657304"/>
                <w14:checkbox>
                  <w14:checked w14:val="0"/>
                  <w14:checkedState w14:val="2612" w14:font="MS Gothic"/>
                  <w14:uncheckedState w14:val="2610" w14:font="MS Gothic"/>
                </w14:checkbox>
              </w:sdtPr>
              <w:sdtEndPr/>
              <w:sdtContent>
                <w:r w:rsidRPr="00297AEF">
                  <w:rPr>
                    <w:rFonts w:ascii="MS Gothic" w:eastAsia="MS Gothic" w:hAnsi="MS Gothic" w:cs="Calibri" w:hint="eastAsia"/>
                    <w:sz w:val="20"/>
                  </w:rPr>
                  <w:t>☐</w:t>
                </w:r>
              </w:sdtContent>
            </w:sdt>
            <w:r w:rsidRPr="00297AEF">
              <w:rPr>
                <w:rFonts w:ascii="Calibri" w:hAnsi="Calibri" w:cs="Calibri"/>
                <w:sz w:val="20"/>
              </w:rPr>
              <w:t xml:space="preserve"> Curriculum</w:t>
            </w:r>
          </w:p>
          <w:p w14:paraId="1648FB41" w14:textId="20093212" w:rsidR="001454B6" w:rsidRPr="00944ED7" w:rsidRDefault="001454B6" w:rsidP="001454B6">
            <w:pPr>
              <w:tabs>
                <w:tab w:val="left" w:pos="2018"/>
                <w:tab w:val="left" w:pos="6412"/>
              </w:tabs>
              <w:jc w:val="both"/>
              <w:rPr>
                <w:sz w:val="20"/>
              </w:rPr>
            </w:pPr>
            <w:r w:rsidRPr="00297AEF">
              <w:rPr>
                <w:rFonts w:ascii="Calibri" w:hAnsi="Calibri" w:cs="Calibri"/>
                <w:sz w:val="20"/>
              </w:rPr>
              <w:tab/>
            </w:r>
            <w:sdt>
              <w:sdtPr>
                <w:rPr>
                  <w:rFonts w:ascii="Calibri" w:hAnsi="Calibri" w:cs="Calibri"/>
                  <w:sz w:val="20"/>
                </w:rPr>
                <w:id w:val="1190804576"/>
                <w14:checkbox>
                  <w14:checked w14:val="1"/>
                  <w14:checkedState w14:val="2612" w14:font="MS Gothic"/>
                  <w14:uncheckedState w14:val="2610" w14:font="MS Gothic"/>
                </w14:checkbox>
              </w:sdtPr>
              <w:sdtEndPr/>
              <w:sdtContent>
                <w:r w:rsidR="00447148">
                  <w:rPr>
                    <w:rFonts w:ascii="MS Gothic" w:eastAsia="MS Gothic" w:hAnsi="MS Gothic" w:cs="Calibri" w:hint="eastAsia"/>
                    <w:sz w:val="20"/>
                  </w:rPr>
                  <w:t>☒</w:t>
                </w:r>
              </w:sdtContent>
            </w:sdt>
            <w:r w:rsidRPr="00297AEF">
              <w:rPr>
                <w:rFonts w:ascii="Calibri" w:hAnsi="Calibri" w:cs="Calibri"/>
                <w:sz w:val="20"/>
              </w:rPr>
              <w:t xml:space="preserve"> Empowering leadership at all Levels</w:t>
            </w:r>
            <w:r w:rsidRPr="00297AEF">
              <w:rPr>
                <w:rFonts w:ascii="Calibri" w:hAnsi="Calibri" w:cs="Calibri"/>
                <w:sz w:val="20"/>
              </w:rPr>
              <w:tab/>
            </w:r>
            <w:sdt>
              <w:sdtPr>
                <w:rPr>
                  <w:rFonts w:ascii="Calibri" w:hAnsi="Calibri" w:cs="Calibri"/>
                  <w:sz w:val="20"/>
                </w:rPr>
                <w:id w:val="1966847897"/>
                <w14:checkbox>
                  <w14:checked w14:val="0"/>
                  <w14:checkedState w14:val="2612" w14:font="MS Gothic"/>
                  <w14:uncheckedState w14:val="2610" w14:font="MS Gothic"/>
                </w14:checkbox>
              </w:sdtPr>
              <w:sdtEndPr/>
              <w:sdtContent>
                <w:r w:rsidRPr="00297AEF">
                  <w:rPr>
                    <w:rFonts w:ascii="MS Gothic" w:eastAsia="MS Gothic" w:hAnsi="MS Gothic" w:cs="Calibri" w:hint="eastAsia"/>
                    <w:sz w:val="20"/>
                  </w:rPr>
                  <w:t>☐</w:t>
                </w:r>
              </w:sdtContent>
            </w:sdt>
            <w:r w:rsidRPr="00297AEF">
              <w:rPr>
                <w:rFonts w:ascii="Calibri" w:hAnsi="Calibri" w:cs="Calibri"/>
                <w:sz w:val="20"/>
              </w:rPr>
              <w:t xml:space="preserve"> Closing the poverty related</w:t>
            </w:r>
            <w:r>
              <w:rPr>
                <w:rFonts w:ascii="Calibri" w:hAnsi="Calibri" w:cs="Calibri"/>
                <w:sz w:val="20"/>
              </w:rPr>
              <w:t xml:space="preserve"> attainment gap</w:t>
            </w:r>
          </w:p>
        </w:tc>
      </w:tr>
    </w:tbl>
    <w:p w14:paraId="5A39BBE3" w14:textId="77777777" w:rsidR="00796D56" w:rsidRPr="00130311" w:rsidRDefault="00796D56" w:rsidP="00796D56">
      <w:pPr>
        <w:spacing w:after="0" w:line="240" w:lineRule="auto"/>
        <w:rPr>
          <w:sz w:val="8"/>
        </w:rPr>
      </w:pPr>
    </w:p>
    <w:tbl>
      <w:tblPr>
        <w:tblStyle w:val="TableGrid"/>
        <w:tblW w:w="15650" w:type="dxa"/>
        <w:tblLook w:val="04A0" w:firstRow="1" w:lastRow="0" w:firstColumn="1" w:lastColumn="0" w:noHBand="0" w:noVBand="1"/>
      </w:tblPr>
      <w:tblGrid>
        <w:gridCol w:w="6374"/>
        <w:gridCol w:w="2977"/>
        <w:gridCol w:w="142"/>
        <w:gridCol w:w="3685"/>
        <w:gridCol w:w="142"/>
        <w:gridCol w:w="760"/>
        <w:gridCol w:w="799"/>
        <w:gridCol w:w="771"/>
      </w:tblGrid>
      <w:tr w:rsidR="00F1352F" w:rsidRPr="00130311" w14:paraId="0BFE588A" w14:textId="77777777" w:rsidTr="00F1352F">
        <w:tc>
          <w:tcPr>
            <w:tcW w:w="6374" w:type="dxa"/>
            <w:shd w:val="clear" w:color="auto" w:fill="000000" w:themeFill="text1"/>
          </w:tcPr>
          <w:p w14:paraId="1B42B2C9" w14:textId="77777777" w:rsidR="00130311" w:rsidRPr="00130311" w:rsidRDefault="00F729EB" w:rsidP="00130311">
            <w:pPr>
              <w:jc w:val="center"/>
              <w:rPr>
                <w:b/>
                <w:sz w:val="24"/>
                <w:szCs w:val="24"/>
              </w:rPr>
            </w:pPr>
            <w:r>
              <w:rPr>
                <w:b/>
                <w:sz w:val="24"/>
                <w:szCs w:val="24"/>
              </w:rPr>
              <w:t>NIF Priorities</w:t>
            </w:r>
            <w:r w:rsidR="00CA0479">
              <w:rPr>
                <w:b/>
                <w:sz w:val="24"/>
                <w:szCs w:val="24"/>
              </w:rPr>
              <w:t>:</w:t>
            </w:r>
          </w:p>
        </w:tc>
        <w:tc>
          <w:tcPr>
            <w:tcW w:w="2977" w:type="dxa"/>
            <w:shd w:val="clear" w:color="auto" w:fill="000000" w:themeFill="text1"/>
          </w:tcPr>
          <w:p w14:paraId="55E7BC18" w14:textId="77777777" w:rsidR="00130311" w:rsidRPr="00130311" w:rsidRDefault="00F729EB" w:rsidP="00130311">
            <w:pPr>
              <w:jc w:val="center"/>
              <w:rPr>
                <w:b/>
                <w:sz w:val="24"/>
                <w:szCs w:val="24"/>
              </w:rPr>
            </w:pPr>
            <w:r>
              <w:rPr>
                <w:b/>
                <w:sz w:val="24"/>
                <w:szCs w:val="24"/>
              </w:rPr>
              <w:t>NIF Drivers</w:t>
            </w:r>
            <w:r w:rsidR="00CA0479">
              <w:rPr>
                <w:b/>
                <w:sz w:val="24"/>
                <w:szCs w:val="24"/>
              </w:rPr>
              <w:t>:</w:t>
            </w:r>
          </w:p>
        </w:tc>
        <w:tc>
          <w:tcPr>
            <w:tcW w:w="3827" w:type="dxa"/>
            <w:gridSpan w:val="2"/>
            <w:shd w:val="clear" w:color="auto" w:fill="000000" w:themeFill="text1"/>
          </w:tcPr>
          <w:p w14:paraId="02097693" w14:textId="77777777" w:rsidR="00130311" w:rsidRPr="00130311" w:rsidRDefault="004208A1" w:rsidP="00130311">
            <w:pPr>
              <w:jc w:val="center"/>
              <w:rPr>
                <w:b/>
                <w:sz w:val="24"/>
                <w:szCs w:val="24"/>
              </w:rPr>
            </w:pPr>
            <w:r>
              <w:rPr>
                <w:b/>
                <w:sz w:val="24"/>
                <w:szCs w:val="24"/>
              </w:rPr>
              <w:t>Children’s Services Plan</w:t>
            </w:r>
            <w:r w:rsidR="00CA0479">
              <w:rPr>
                <w:b/>
                <w:sz w:val="24"/>
                <w:szCs w:val="24"/>
              </w:rPr>
              <w:t>:</w:t>
            </w:r>
          </w:p>
        </w:tc>
        <w:tc>
          <w:tcPr>
            <w:tcW w:w="2472" w:type="dxa"/>
            <w:gridSpan w:val="4"/>
            <w:shd w:val="clear" w:color="auto" w:fill="000000" w:themeFill="text1"/>
          </w:tcPr>
          <w:p w14:paraId="02054475" w14:textId="77777777" w:rsidR="00130311" w:rsidRPr="00130311" w:rsidRDefault="004208A1" w:rsidP="00130311">
            <w:pPr>
              <w:jc w:val="center"/>
              <w:rPr>
                <w:b/>
                <w:sz w:val="24"/>
                <w:szCs w:val="24"/>
              </w:rPr>
            </w:pPr>
            <w:r>
              <w:rPr>
                <w:b/>
                <w:sz w:val="24"/>
                <w:szCs w:val="24"/>
              </w:rPr>
              <w:t>HGIOS?4 QIs</w:t>
            </w:r>
            <w:r w:rsidR="00CA0479">
              <w:rPr>
                <w:b/>
                <w:sz w:val="24"/>
                <w:szCs w:val="24"/>
              </w:rPr>
              <w:t>:</w:t>
            </w:r>
          </w:p>
        </w:tc>
      </w:tr>
      <w:tr w:rsidR="000C0CC2" w:rsidRPr="004208A1" w14:paraId="46D5A76D" w14:textId="77777777" w:rsidTr="000C0CC2">
        <w:trPr>
          <w:trHeight w:val="1450"/>
        </w:trPr>
        <w:tc>
          <w:tcPr>
            <w:tcW w:w="6374" w:type="dxa"/>
            <w:vAlign w:val="center"/>
          </w:tcPr>
          <w:p w14:paraId="27107989" w14:textId="77777777" w:rsidR="000C0CC2" w:rsidRDefault="00F6182F" w:rsidP="000C0CC2">
            <w:pPr>
              <w:tabs>
                <w:tab w:val="left" w:pos="313"/>
              </w:tabs>
              <w:rPr>
                <w:rFonts w:ascii="Calibri" w:hAnsi="Calibri" w:cs="Calibri"/>
                <w:sz w:val="18"/>
              </w:rPr>
            </w:pPr>
            <w:sdt>
              <w:sdtPr>
                <w:rPr>
                  <w:rFonts w:ascii="Calibri" w:hAnsi="Calibri" w:cs="Calibri"/>
                  <w:sz w:val="18"/>
                </w:rPr>
                <w:id w:val="366644556"/>
                <w14:checkbox>
                  <w14:checked w14:val="0"/>
                  <w14:checkedState w14:val="2612" w14:font="MS Gothic"/>
                  <w14:uncheckedState w14:val="2610" w14:font="MS Gothic"/>
                </w14:checkbox>
              </w:sdtPr>
              <w:sdtEndPr/>
              <w:sdtContent>
                <w:r w:rsidR="000C0CC2">
                  <w:rPr>
                    <w:rFonts w:ascii="MS Gothic" w:eastAsia="MS Gothic" w:hAnsi="MS Gothic" w:cs="Calibri" w:hint="eastAsia"/>
                    <w:sz w:val="18"/>
                  </w:rPr>
                  <w:t>☐</w:t>
                </w:r>
              </w:sdtContent>
            </w:sdt>
            <w:r w:rsidR="000C0CC2" w:rsidRPr="00D13C83">
              <w:rPr>
                <w:rFonts w:ascii="Calibri" w:hAnsi="Calibri" w:cs="Calibri"/>
                <w:sz w:val="18"/>
              </w:rPr>
              <w:tab/>
            </w:r>
            <w:r w:rsidR="000C0CC2">
              <w:rPr>
                <w:rFonts w:ascii="Calibri" w:hAnsi="Calibri" w:cs="Calibri"/>
                <w:sz w:val="18"/>
              </w:rPr>
              <w:t>Placing human rights and needs of every child and young person at centre</w:t>
            </w:r>
          </w:p>
          <w:p w14:paraId="3E134AB2" w14:textId="77777777" w:rsidR="000C0CC2" w:rsidRDefault="00F6182F" w:rsidP="000C0CC2">
            <w:pPr>
              <w:tabs>
                <w:tab w:val="left" w:pos="313"/>
              </w:tabs>
              <w:rPr>
                <w:rFonts w:ascii="Segoe UI Symbol" w:eastAsia="MS Gothic" w:hAnsi="Segoe UI Symbol" w:cs="Segoe UI Symbol"/>
                <w:sz w:val="18"/>
              </w:rPr>
            </w:pPr>
            <w:sdt>
              <w:sdtPr>
                <w:rPr>
                  <w:rFonts w:ascii="Segoe UI Symbol" w:eastAsia="MS Gothic" w:hAnsi="Segoe UI Symbol" w:cs="Segoe UI Symbol"/>
                  <w:sz w:val="18"/>
                </w:rPr>
                <w:id w:val="46260839"/>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Pr>
                <w:rFonts w:ascii="Segoe UI Symbol" w:eastAsia="MS Gothic" w:hAnsi="Segoe UI Symbol" w:cs="Segoe UI Symbol"/>
                <w:sz w:val="18"/>
              </w:rPr>
              <w:t xml:space="preserve">   </w:t>
            </w:r>
            <w:r w:rsidR="000C0CC2" w:rsidRPr="00D13C83">
              <w:rPr>
                <w:rFonts w:ascii="Calibri" w:hAnsi="Calibri" w:cs="Calibri"/>
                <w:sz w:val="18"/>
              </w:rPr>
              <w:t>Improvement in children and young people’s health and wellbeing</w:t>
            </w:r>
          </w:p>
          <w:p w14:paraId="052564E9" w14:textId="2DD7C199" w:rsidR="000C0CC2" w:rsidRPr="00D13C83" w:rsidRDefault="00F6182F" w:rsidP="000C0CC2">
            <w:pPr>
              <w:tabs>
                <w:tab w:val="left" w:pos="313"/>
              </w:tabs>
              <w:rPr>
                <w:rFonts w:ascii="Calibri" w:hAnsi="Calibri" w:cs="Calibri"/>
                <w:sz w:val="18"/>
              </w:rPr>
            </w:pPr>
            <w:sdt>
              <w:sdtPr>
                <w:rPr>
                  <w:rFonts w:ascii="Segoe UI Symbol" w:eastAsia="MS Gothic" w:hAnsi="Segoe UI Symbol" w:cs="Segoe UI Symbol"/>
                  <w:sz w:val="18"/>
                </w:rPr>
                <w:id w:val="-123623"/>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sidRPr="00D13C83">
              <w:rPr>
                <w:rFonts w:ascii="Calibri" w:hAnsi="Calibri" w:cs="Calibri"/>
                <w:sz w:val="18"/>
              </w:rPr>
              <w:tab/>
              <w:t>Closing the attainment gap between the most and least disadvantaged children</w:t>
            </w:r>
          </w:p>
          <w:p w14:paraId="069CF4BF" w14:textId="77777777" w:rsidR="000C0CC2" w:rsidRDefault="00F6182F" w:rsidP="000C0CC2">
            <w:pPr>
              <w:tabs>
                <w:tab w:val="left" w:pos="313"/>
              </w:tabs>
              <w:rPr>
                <w:rFonts w:ascii="Calibri" w:hAnsi="Calibri" w:cs="Calibri"/>
                <w:sz w:val="18"/>
              </w:rPr>
            </w:pPr>
            <w:sdt>
              <w:sdtPr>
                <w:rPr>
                  <w:rFonts w:ascii="Segoe UI Symbol" w:eastAsia="MS Gothic" w:hAnsi="Segoe UI Symbol" w:cs="Segoe UI Symbol"/>
                  <w:sz w:val="18"/>
                </w:rPr>
                <w:id w:val="-1736390589"/>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ab/>
              <w:t>Improvement in skills and sus</w:t>
            </w:r>
            <w:r w:rsidR="000C0CC2">
              <w:rPr>
                <w:rFonts w:ascii="Calibri" w:hAnsi="Calibri" w:cs="Calibri"/>
                <w:sz w:val="18"/>
              </w:rPr>
              <w:t xml:space="preserve">tained, positive school leaver </w:t>
            </w:r>
            <w:r w:rsidR="000C0CC2" w:rsidRPr="00D13C83">
              <w:rPr>
                <w:rFonts w:ascii="Calibri" w:hAnsi="Calibri" w:cs="Calibri"/>
                <w:sz w:val="18"/>
              </w:rPr>
              <w:t xml:space="preserve">destinations for all </w:t>
            </w:r>
            <w:r w:rsidR="000C0CC2">
              <w:rPr>
                <w:rFonts w:ascii="Calibri" w:hAnsi="Calibri" w:cs="Calibri"/>
                <w:sz w:val="18"/>
              </w:rPr>
              <w:tab/>
            </w:r>
            <w:r w:rsidR="000C0CC2" w:rsidRPr="00D13C83">
              <w:rPr>
                <w:rFonts w:ascii="Calibri" w:hAnsi="Calibri" w:cs="Calibri"/>
                <w:sz w:val="18"/>
              </w:rPr>
              <w:t>young people</w:t>
            </w:r>
          </w:p>
          <w:p w14:paraId="6690AEE6" w14:textId="7A0542F0" w:rsidR="000C0CC2" w:rsidRPr="004208A1" w:rsidRDefault="00F6182F" w:rsidP="000C0CC2">
            <w:pPr>
              <w:tabs>
                <w:tab w:val="left" w:pos="313"/>
              </w:tabs>
              <w:rPr>
                <w:sz w:val="16"/>
                <w:szCs w:val="24"/>
              </w:rPr>
            </w:pPr>
            <w:sdt>
              <w:sdtPr>
                <w:rPr>
                  <w:rFonts w:ascii="Segoe UI Symbol" w:eastAsia="MS Gothic" w:hAnsi="Segoe UI Symbol" w:cs="Segoe UI Symbol"/>
                  <w:sz w:val="18"/>
                </w:rPr>
                <w:id w:val="396943545"/>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Pr>
                <w:rFonts w:ascii="Segoe UI Symbol" w:eastAsia="MS Gothic" w:hAnsi="Segoe UI Symbol" w:cs="Segoe UI Symbol"/>
                <w:sz w:val="18"/>
              </w:rPr>
              <w:tab/>
            </w:r>
            <w:r w:rsidR="000C0CC2" w:rsidRPr="00D13C83">
              <w:rPr>
                <w:rFonts w:ascii="Calibri" w:hAnsi="Calibri" w:cs="Calibri"/>
                <w:sz w:val="18"/>
              </w:rPr>
              <w:t>Improvements in attainment, particularly in Literacy and Numeracy</w:t>
            </w:r>
          </w:p>
        </w:tc>
        <w:tc>
          <w:tcPr>
            <w:tcW w:w="3119" w:type="dxa"/>
            <w:gridSpan w:val="2"/>
            <w:vAlign w:val="center"/>
          </w:tcPr>
          <w:p w14:paraId="4317F16B" w14:textId="7E7C2F5D" w:rsidR="000C0CC2" w:rsidRPr="00D13C83" w:rsidRDefault="00F6182F" w:rsidP="000C0CC2">
            <w:pPr>
              <w:tabs>
                <w:tab w:val="left" w:pos="317"/>
              </w:tabs>
              <w:rPr>
                <w:rFonts w:ascii="Calibri" w:hAnsi="Calibri" w:cs="Calibri"/>
                <w:sz w:val="18"/>
              </w:rPr>
            </w:pPr>
            <w:sdt>
              <w:sdtPr>
                <w:rPr>
                  <w:rFonts w:ascii="Segoe UI Symbol" w:eastAsia="MS Gothic" w:hAnsi="Segoe UI Symbol" w:cs="Segoe UI Symbol"/>
                  <w:sz w:val="18"/>
                </w:rPr>
                <w:id w:val="2015341316"/>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School</w:t>
            </w:r>
            <w:r w:rsidR="000C0CC2">
              <w:rPr>
                <w:rFonts w:ascii="Calibri" w:hAnsi="Calibri" w:cs="Calibri"/>
                <w:sz w:val="18"/>
              </w:rPr>
              <w:t xml:space="preserve"> and ELC</w:t>
            </w:r>
            <w:r w:rsidR="000C0CC2" w:rsidRPr="00D13C83">
              <w:rPr>
                <w:rFonts w:ascii="Calibri" w:hAnsi="Calibri" w:cs="Calibri"/>
                <w:sz w:val="18"/>
              </w:rPr>
              <w:t xml:space="preserve"> Leadership</w:t>
            </w:r>
          </w:p>
          <w:p w14:paraId="08957B8D" w14:textId="0A791837" w:rsidR="000C0CC2" w:rsidRPr="00D13C83" w:rsidRDefault="00F6182F" w:rsidP="000C0CC2">
            <w:pPr>
              <w:tabs>
                <w:tab w:val="left" w:pos="317"/>
              </w:tabs>
              <w:rPr>
                <w:rFonts w:ascii="Calibri" w:hAnsi="Calibri" w:cs="Calibri"/>
                <w:sz w:val="18"/>
              </w:rPr>
            </w:pPr>
            <w:sdt>
              <w:sdtPr>
                <w:rPr>
                  <w:rFonts w:ascii="Segoe UI Symbol" w:eastAsia="MS Gothic" w:hAnsi="Segoe UI Symbol" w:cs="Segoe UI Symbol"/>
                  <w:sz w:val="18"/>
                </w:rPr>
                <w:id w:val="687715612"/>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Pr>
                <w:rFonts w:ascii="Calibri" w:hAnsi="Calibri" w:cs="Calibri"/>
                <w:sz w:val="18"/>
              </w:rPr>
              <w:t xml:space="preserve"> </w:t>
            </w:r>
            <w:r w:rsidR="000C0CC2">
              <w:rPr>
                <w:rFonts w:ascii="Calibri" w:hAnsi="Calibri" w:cs="Calibri"/>
                <w:sz w:val="18"/>
              </w:rPr>
              <w:tab/>
              <w:t xml:space="preserve">Teacher and practitioner </w:t>
            </w:r>
            <w:r w:rsidR="000C0CC2">
              <w:rPr>
                <w:rFonts w:ascii="Calibri" w:hAnsi="Calibri" w:cs="Calibri"/>
                <w:sz w:val="18"/>
              </w:rPr>
              <w:tab/>
              <w:t>p</w:t>
            </w:r>
            <w:r w:rsidR="000C0CC2" w:rsidRPr="00D13C83">
              <w:rPr>
                <w:rFonts w:ascii="Calibri" w:hAnsi="Calibri" w:cs="Calibri"/>
                <w:sz w:val="18"/>
              </w:rPr>
              <w:t>rofessionalism</w:t>
            </w:r>
          </w:p>
          <w:p w14:paraId="69B1965A" w14:textId="6F2133AF" w:rsidR="000C0CC2" w:rsidRPr="00D13C83" w:rsidRDefault="00F6182F" w:rsidP="000C0CC2">
            <w:pPr>
              <w:tabs>
                <w:tab w:val="left" w:pos="317"/>
              </w:tabs>
              <w:rPr>
                <w:rFonts w:ascii="Calibri" w:hAnsi="Calibri" w:cs="Calibri"/>
                <w:sz w:val="18"/>
              </w:rPr>
            </w:pPr>
            <w:sdt>
              <w:sdtPr>
                <w:rPr>
                  <w:rFonts w:ascii="Segoe UI Symbol" w:eastAsia="MS Gothic" w:hAnsi="Segoe UI Symbol" w:cs="Segoe UI Symbol"/>
                  <w:sz w:val="18"/>
                </w:rPr>
                <w:id w:val="1157422160"/>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Pr>
                <w:rFonts w:ascii="Calibri" w:hAnsi="Calibri" w:cs="Calibri"/>
                <w:sz w:val="18"/>
              </w:rPr>
              <w:t xml:space="preserve"> </w:t>
            </w:r>
            <w:r w:rsidR="000C0CC2">
              <w:rPr>
                <w:rFonts w:ascii="Calibri" w:hAnsi="Calibri" w:cs="Calibri"/>
                <w:sz w:val="18"/>
              </w:rPr>
              <w:tab/>
              <w:t xml:space="preserve">Parent/carer involvement and </w:t>
            </w:r>
            <w:r w:rsidR="000C0CC2">
              <w:rPr>
                <w:rFonts w:ascii="Calibri" w:hAnsi="Calibri" w:cs="Calibri"/>
                <w:sz w:val="18"/>
              </w:rPr>
              <w:tab/>
              <w:t>e</w:t>
            </w:r>
            <w:r w:rsidR="000C0CC2" w:rsidRPr="00D13C83">
              <w:rPr>
                <w:rFonts w:ascii="Calibri" w:hAnsi="Calibri" w:cs="Calibri"/>
                <w:sz w:val="18"/>
              </w:rPr>
              <w:t>ngagement</w:t>
            </w:r>
          </w:p>
          <w:p w14:paraId="5CE1FB7F" w14:textId="4E035A69" w:rsidR="000C0CC2" w:rsidRPr="00D13C83" w:rsidRDefault="00F6182F" w:rsidP="000C0CC2">
            <w:pPr>
              <w:tabs>
                <w:tab w:val="left" w:pos="317"/>
              </w:tabs>
              <w:rPr>
                <w:rFonts w:ascii="Calibri" w:hAnsi="Calibri" w:cs="Calibri"/>
                <w:sz w:val="18"/>
              </w:rPr>
            </w:pPr>
            <w:sdt>
              <w:sdtPr>
                <w:rPr>
                  <w:rFonts w:ascii="Segoe UI Symbol" w:eastAsia="MS Gothic" w:hAnsi="Segoe UI Symbol" w:cs="Segoe UI Symbol"/>
                  <w:sz w:val="18"/>
                </w:rPr>
                <w:id w:val="1594662122"/>
                <w14:checkbox>
                  <w14:checked w14:val="0"/>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t>Curriculum and assessment</w:t>
            </w:r>
          </w:p>
          <w:p w14:paraId="647A1A31" w14:textId="18036D39" w:rsidR="000C0CC2" w:rsidRPr="00D13C83" w:rsidRDefault="00F6182F" w:rsidP="000C0CC2">
            <w:pPr>
              <w:tabs>
                <w:tab w:val="left" w:pos="317"/>
              </w:tabs>
              <w:rPr>
                <w:rFonts w:ascii="Calibri" w:hAnsi="Calibri" w:cs="Calibri"/>
                <w:sz w:val="18"/>
              </w:rPr>
            </w:pPr>
            <w:sdt>
              <w:sdtPr>
                <w:rPr>
                  <w:rFonts w:ascii="Segoe UI Symbol" w:eastAsia="MS Gothic" w:hAnsi="Segoe UI Symbol" w:cs="Segoe UI Symbol"/>
                  <w:sz w:val="18"/>
                </w:rPr>
                <w:id w:val="745383238"/>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School</w:t>
            </w:r>
            <w:r w:rsidR="000C0CC2">
              <w:rPr>
                <w:rFonts w:ascii="Calibri" w:hAnsi="Calibri" w:cs="Calibri"/>
                <w:sz w:val="18"/>
              </w:rPr>
              <w:t xml:space="preserve"> and ELC Improvement</w:t>
            </w:r>
          </w:p>
          <w:p w14:paraId="25DEB763" w14:textId="5681E0FF" w:rsidR="000C0CC2" w:rsidRPr="004208A1" w:rsidRDefault="00F6182F" w:rsidP="000C0CC2">
            <w:pPr>
              <w:tabs>
                <w:tab w:val="left" w:pos="317"/>
              </w:tabs>
              <w:rPr>
                <w:sz w:val="16"/>
                <w:szCs w:val="24"/>
              </w:rPr>
            </w:pPr>
            <w:sdt>
              <w:sdtPr>
                <w:rPr>
                  <w:rFonts w:ascii="Segoe UI Symbol" w:eastAsia="MS Gothic" w:hAnsi="Segoe UI Symbol" w:cs="Segoe UI Symbol"/>
                  <w:sz w:val="18"/>
                </w:rPr>
                <w:id w:val="-494796274"/>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Performance Information</w:t>
            </w:r>
          </w:p>
        </w:tc>
        <w:tc>
          <w:tcPr>
            <w:tcW w:w="3827" w:type="dxa"/>
            <w:gridSpan w:val="2"/>
            <w:vAlign w:val="center"/>
          </w:tcPr>
          <w:p w14:paraId="6D4EF8D5" w14:textId="77777777" w:rsidR="000C0CC2" w:rsidRPr="00F1352F" w:rsidRDefault="00F6182F" w:rsidP="000C0CC2">
            <w:pPr>
              <w:rPr>
                <w:sz w:val="18"/>
                <w:szCs w:val="24"/>
              </w:rPr>
            </w:pPr>
            <w:sdt>
              <w:sdtPr>
                <w:rPr>
                  <w:sz w:val="18"/>
                  <w:szCs w:val="24"/>
                </w:rPr>
                <w:id w:val="-1252662585"/>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Pr>
                <w:sz w:val="18"/>
                <w:szCs w:val="24"/>
              </w:rPr>
              <w:t xml:space="preserve"> </w:t>
            </w:r>
            <w:r w:rsidR="000C0CC2" w:rsidRPr="00F1352F">
              <w:rPr>
                <w:sz w:val="18"/>
                <w:szCs w:val="24"/>
                <w:u w:val="single"/>
              </w:rPr>
              <w:t>Priority 1</w:t>
            </w:r>
            <w:r w:rsidR="000C0CC2" w:rsidRPr="00F1352F">
              <w:rPr>
                <w:sz w:val="18"/>
                <w:szCs w:val="24"/>
              </w:rPr>
              <w:t xml:space="preserve"> – </w:t>
            </w:r>
            <w:r w:rsidR="000C0CC2">
              <w:rPr>
                <w:sz w:val="18"/>
                <w:szCs w:val="24"/>
              </w:rPr>
              <w:t>Improve Wellbeing</w:t>
            </w:r>
          </w:p>
          <w:p w14:paraId="09AD0263" w14:textId="77777777" w:rsidR="000C0CC2" w:rsidRPr="00F1352F" w:rsidRDefault="00F6182F" w:rsidP="000C0CC2">
            <w:pPr>
              <w:rPr>
                <w:sz w:val="18"/>
                <w:szCs w:val="24"/>
              </w:rPr>
            </w:pPr>
            <w:sdt>
              <w:sdtPr>
                <w:rPr>
                  <w:sz w:val="18"/>
                  <w:szCs w:val="24"/>
                </w:rPr>
                <w:id w:val="1264107592"/>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 2</w:t>
            </w:r>
            <w:r w:rsidR="000C0CC2" w:rsidRPr="00F1352F">
              <w:rPr>
                <w:sz w:val="18"/>
                <w:szCs w:val="24"/>
              </w:rPr>
              <w:t xml:space="preserve"> – </w:t>
            </w:r>
            <w:r w:rsidR="000C0CC2">
              <w:rPr>
                <w:sz w:val="18"/>
                <w:szCs w:val="24"/>
              </w:rPr>
              <w:t>Safeguarding</w:t>
            </w:r>
          </w:p>
          <w:p w14:paraId="4D413EF2" w14:textId="77777777" w:rsidR="000C0CC2" w:rsidRDefault="00F6182F" w:rsidP="000C0CC2">
            <w:pPr>
              <w:rPr>
                <w:sz w:val="18"/>
                <w:szCs w:val="24"/>
              </w:rPr>
            </w:pPr>
            <w:sdt>
              <w:sdtPr>
                <w:rPr>
                  <w:sz w:val="18"/>
                  <w:szCs w:val="24"/>
                </w:rPr>
                <w:id w:val="-172885913"/>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 3</w:t>
            </w:r>
            <w:r w:rsidR="000C0CC2" w:rsidRPr="00F1352F">
              <w:rPr>
                <w:sz w:val="18"/>
                <w:szCs w:val="24"/>
              </w:rPr>
              <w:t xml:space="preserve"> – </w:t>
            </w:r>
            <w:r w:rsidR="000C0CC2">
              <w:rPr>
                <w:sz w:val="18"/>
                <w:szCs w:val="24"/>
              </w:rPr>
              <w:t>Poverty</w:t>
            </w:r>
          </w:p>
          <w:p w14:paraId="5B189F7B" w14:textId="77777777" w:rsidR="000C0CC2" w:rsidRDefault="00F6182F" w:rsidP="000C0CC2">
            <w:pPr>
              <w:rPr>
                <w:sz w:val="18"/>
                <w:szCs w:val="24"/>
              </w:rPr>
            </w:pPr>
            <w:sdt>
              <w:sdtPr>
                <w:rPr>
                  <w:sz w:val="18"/>
                  <w:szCs w:val="24"/>
                </w:rPr>
                <w:id w:val="127521667"/>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w:t>
            </w:r>
            <w:r w:rsidR="000C0CC2">
              <w:rPr>
                <w:sz w:val="18"/>
                <w:szCs w:val="24"/>
                <w:u w:val="single"/>
              </w:rPr>
              <w:t xml:space="preserve"> 4</w:t>
            </w:r>
            <w:r w:rsidR="000C0CC2" w:rsidRPr="00F1352F">
              <w:rPr>
                <w:sz w:val="18"/>
                <w:szCs w:val="24"/>
              </w:rPr>
              <w:t xml:space="preserve"> – </w:t>
            </w:r>
            <w:r w:rsidR="000C0CC2">
              <w:rPr>
                <w:sz w:val="18"/>
                <w:szCs w:val="24"/>
              </w:rPr>
              <w:t>Corporate Parenting</w:t>
            </w:r>
          </w:p>
          <w:p w14:paraId="41C8F396" w14:textId="7F6553DB" w:rsidR="000C0CC2" w:rsidRPr="00005323" w:rsidRDefault="000C0CC2" w:rsidP="000C0CC2">
            <w:pPr>
              <w:tabs>
                <w:tab w:val="left" w:pos="593"/>
              </w:tabs>
              <w:rPr>
                <w:i/>
                <w:sz w:val="16"/>
                <w:szCs w:val="24"/>
              </w:rPr>
            </w:pPr>
          </w:p>
        </w:tc>
        <w:tc>
          <w:tcPr>
            <w:tcW w:w="760" w:type="dxa"/>
            <w:vAlign w:val="center"/>
          </w:tcPr>
          <w:p w14:paraId="7FF472B3" w14:textId="78236F88" w:rsidR="000C0CC2" w:rsidRPr="00F729EB" w:rsidRDefault="00F6182F" w:rsidP="000C0CC2">
            <w:pPr>
              <w:jc w:val="center"/>
              <w:rPr>
                <w:sz w:val="18"/>
                <w:szCs w:val="24"/>
              </w:rPr>
            </w:pPr>
            <w:sdt>
              <w:sdtPr>
                <w:rPr>
                  <w:sz w:val="18"/>
                  <w:szCs w:val="24"/>
                </w:rPr>
                <w:id w:val="1743913461"/>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1.1</w:t>
            </w:r>
          </w:p>
          <w:p w14:paraId="32A76EF3" w14:textId="77777777" w:rsidR="000C0CC2" w:rsidRPr="00F729EB" w:rsidRDefault="00F6182F" w:rsidP="000C0CC2">
            <w:pPr>
              <w:jc w:val="center"/>
              <w:rPr>
                <w:sz w:val="18"/>
                <w:szCs w:val="24"/>
              </w:rPr>
            </w:pPr>
            <w:sdt>
              <w:sdtPr>
                <w:rPr>
                  <w:sz w:val="18"/>
                  <w:szCs w:val="24"/>
                </w:rPr>
                <w:id w:val="1639844196"/>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1.2</w:t>
            </w:r>
          </w:p>
          <w:p w14:paraId="0119768B" w14:textId="77777777" w:rsidR="000C0CC2" w:rsidRPr="00F729EB" w:rsidRDefault="00F6182F" w:rsidP="000C0CC2">
            <w:pPr>
              <w:jc w:val="center"/>
              <w:rPr>
                <w:sz w:val="18"/>
                <w:szCs w:val="24"/>
              </w:rPr>
            </w:pPr>
            <w:sdt>
              <w:sdtPr>
                <w:rPr>
                  <w:sz w:val="18"/>
                  <w:szCs w:val="24"/>
                </w:rPr>
                <w:id w:val="320394682"/>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1.3</w:t>
            </w:r>
          </w:p>
          <w:p w14:paraId="14757689" w14:textId="77777777" w:rsidR="000C0CC2" w:rsidRPr="00F729EB" w:rsidRDefault="00F6182F" w:rsidP="000C0CC2">
            <w:pPr>
              <w:jc w:val="center"/>
              <w:rPr>
                <w:sz w:val="18"/>
                <w:szCs w:val="24"/>
              </w:rPr>
            </w:pPr>
            <w:sdt>
              <w:sdtPr>
                <w:rPr>
                  <w:sz w:val="18"/>
                  <w:szCs w:val="24"/>
                </w:rPr>
                <w:id w:val="-1732917260"/>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1.4</w:t>
            </w:r>
          </w:p>
          <w:p w14:paraId="60F55C7F" w14:textId="77777777" w:rsidR="000C0CC2" w:rsidRPr="00F729EB" w:rsidRDefault="00F6182F" w:rsidP="000C0CC2">
            <w:pPr>
              <w:jc w:val="center"/>
              <w:rPr>
                <w:sz w:val="18"/>
                <w:szCs w:val="24"/>
              </w:rPr>
            </w:pPr>
            <w:sdt>
              <w:sdtPr>
                <w:rPr>
                  <w:sz w:val="18"/>
                  <w:szCs w:val="24"/>
                </w:rPr>
                <w:id w:val="951051331"/>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1.5</w:t>
            </w:r>
          </w:p>
        </w:tc>
        <w:tc>
          <w:tcPr>
            <w:tcW w:w="799" w:type="dxa"/>
            <w:vAlign w:val="center"/>
          </w:tcPr>
          <w:p w14:paraId="685C452A" w14:textId="77777777" w:rsidR="000C0CC2" w:rsidRPr="00F729EB" w:rsidRDefault="00F6182F" w:rsidP="000C0CC2">
            <w:pPr>
              <w:jc w:val="center"/>
              <w:rPr>
                <w:sz w:val="18"/>
                <w:szCs w:val="24"/>
              </w:rPr>
            </w:pPr>
            <w:sdt>
              <w:sdtPr>
                <w:rPr>
                  <w:sz w:val="18"/>
                  <w:szCs w:val="24"/>
                </w:rPr>
                <w:id w:val="-249270855"/>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2.1</w:t>
            </w:r>
          </w:p>
          <w:p w14:paraId="28046286" w14:textId="77777777" w:rsidR="000C0CC2" w:rsidRPr="00F729EB" w:rsidRDefault="00F6182F" w:rsidP="000C0CC2">
            <w:pPr>
              <w:jc w:val="center"/>
              <w:rPr>
                <w:sz w:val="18"/>
                <w:szCs w:val="24"/>
              </w:rPr>
            </w:pPr>
            <w:sdt>
              <w:sdtPr>
                <w:rPr>
                  <w:sz w:val="18"/>
                  <w:szCs w:val="24"/>
                </w:rPr>
                <w:id w:val="-1203862094"/>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2.2</w:t>
            </w:r>
          </w:p>
          <w:p w14:paraId="01A52AE3" w14:textId="4A366CE5" w:rsidR="000C0CC2" w:rsidRPr="00F729EB" w:rsidRDefault="00F6182F" w:rsidP="000C0CC2">
            <w:pPr>
              <w:jc w:val="center"/>
              <w:rPr>
                <w:sz w:val="18"/>
                <w:szCs w:val="24"/>
              </w:rPr>
            </w:pPr>
            <w:sdt>
              <w:sdtPr>
                <w:rPr>
                  <w:sz w:val="18"/>
                  <w:szCs w:val="24"/>
                </w:rPr>
                <w:id w:val="1839814088"/>
                <w14:checkbox>
                  <w14:checked w14:val="1"/>
                  <w14:checkedState w14:val="2612" w14:font="MS Gothic"/>
                  <w14:uncheckedState w14:val="2610" w14:font="MS Gothic"/>
                </w14:checkbox>
              </w:sdtPr>
              <w:sdtEndPr/>
              <w:sdtContent>
                <w:r w:rsidR="0097490C">
                  <w:rPr>
                    <w:rFonts w:ascii="MS Gothic" w:eastAsia="MS Gothic" w:hAnsi="MS Gothic" w:hint="eastAsia"/>
                    <w:sz w:val="18"/>
                    <w:szCs w:val="24"/>
                  </w:rPr>
                  <w:t>☒</w:t>
                </w:r>
              </w:sdtContent>
            </w:sdt>
            <w:r w:rsidR="000C0CC2" w:rsidRPr="00F729EB">
              <w:rPr>
                <w:sz w:val="18"/>
                <w:szCs w:val="24"/>
              </w:rPr>
              <w:t xml:space="preserve"> 2.3</w:t>
            </w:r>
          </w:p>
          <w:p w14:paraId="7F5A12DE" w14:textId="77777777" w:rsidR="000C0CC2" w:rsidRPr="00F729EB" w:rsidRDefault="00F6182F" w:rsidP="000C0CC2">
            <w:pPr>
              <w:jc w:val="center"/>
              <w:rPr>
                <w:sz w:val="18"/>
                <w:szCs w:val="24"/>
              </w:rPr>
            </w:pPr>
            <w:sdt>
              <w:sdtPr>
                <w:rPr>
                  <w:sz w:val="18"/>
                  <w:szCs w:val="24"/>
                </w:rPr>
                <w:id w:val="548726605"/>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2.4</w:t>
            </w:r>
          </w:p>
          <w:p w14:paraId="012EFB89" w14:textId="77777777" w:rsidR="000C0CC2" w:rsidRPr="00F729EB" w:rsidRDefault="00F6182F" w:rsidP="000C0CC2">
            <w:pPr>
              <w:jc w:val="center"/>
              <w:rPr>
                <w:sz w:val="18"/>
                <w:szCs w:val="24"/>
              </w:rPr>
            </w:pPr>
            <w:sdt>
              <w:sdtPr>
                <w:rPr>
                  <w:sz w:val="18"/>
                  <w:szCs w:val="24"/>
                </w:rPr>
                <w:id w:val="-274947732"/>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2.5</w:t>
            </w:r>
          </w:p>
          <w:p w14:paraId="222E72AC" w14:textId="77777777" w:rsidR="000C0CC2" w:rsidRPr="00F729EB" w:rsidRDefault="00F6182F" w:rsidP="000C0CC2">
            <w:pPr>
              <w:jc w:val="center"/>
              <w:rPr>
                <w:sz w:val="18"/>
                <w:szCs w:val="24"/>
              </w:rPr>
            </w:pPr>
            <w:sdt>
              <w:sdtPr>
                <w:rPr>
                  <w:sz w:val="18"/>
                  <w:szCs w:val="24"/>
                </w:rPr>
                <w:id w:val="-601883182"/>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2.6</w:t>
            </w:r>
          </w:p>
          <w:p w14:paraId="175B3E55" w14:textId="77777777" w:rsidR="000C0CC2" w:rsidRPr="00F729EB" w:rsidRDefault="00F6182F" w:rsidP="000C0CC2">
            <w:pPr>
              <w:jc w:val="center"/>
              <w:rPr>
                <w:sz w:val="18"/>
                <w:szCs w:val="24"/>
              </w:rPr>
            </w:pPr>
            <w:sdt>
              <w:sdtPr>
                <w:rPr>
                  <w:sz w:val="18"/>
                  <w:szCs w:val="24"/>
                </w:rPr>
                <w:id w:val="-1039276987"/>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2.7</w:t>
            </w:r>
          </w:p>
        </w:tc>
        <w:tc>
          <w:tcPr>
            <w:tcW w:w="771" w:type="dxa"/>
            <w:vAlign w:val="center"/>
          </w:tcPr>
          <w:p w14:paraId="32F1648B" w14:textId="77777777" w:rsidR="000C0CC2" w:rsidRPr="00F729EB" w:rsidRDefault="00F6182F" w:rsidP="000C0CC2">
            <w:pPr>
              <w:jc w:val="center"/>
              <w:rPr>
                <w:sz w:val="18"/>
                <w:szCs w:val="24"/>
              </w:rPr>
            </w:pPr>
            <w:sdt>
              <w:sdtPr>
                <w:rPr>
                  <w:sz w:val="18"/>
                  <w:szCs w:val="24"/>
                </w:rPr>
                <w:id w:val="-89166866"/>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3.1</w:t>
            </w:r>
          </w:p>
          <w:p w14:paraId="4AC79269" w14:textId="04CDFFAA" w:rsidR="000C0CC2" w:rsidRPr="00F729EB" w:rsidRDefault="00F6182F" w:rsidP="000C0CC2">
            <w:pPr>
              <w:jc w:val="center"/>
              <w:rPr>
                <w:sz w:val="18"/>
                <w:szCs w:val="24"/>
              </w:rPr>
            </w:pPr>
            <w:sdt>
              <w:sdtPr>
                <w:rPr>
                  <w:sz w:val="18"/>
                  <w:szCs w:val="24"/>
                </w:rPr>
                <w:id w:val="-633323537"/>
                <w14:checkbox>
                  <w14:checked w14:val="1"/>
                  <w14:checkedState w14:val="2612" w14:font="MS Gothic"/>
                  <w14:uncheckedState w14:val="2610" w14:font="MS Gothic"/>
                </w14:checkbox>
              </w:sdtPr>
              <w:sdtEndPr/>
              <w:sdtContent>
                <w:r w:rsidR="0097490C">
                  <w:rPr>
                    <w:rFonts w:ascii="MS Gothic" w:eastAsia="MS Gothic" w:hAnsi="MS Gothic" w:hint="eastAsia"/>
                    <w:sz w:val="18"/>
                    <w:szCs w:val="24"/>
                  </w:rPr>
                  <w:t>☒</w:t>
                </w:r>
              </w:sdtContent>
            </w:sdt>
            <w:r w:rsidR="000C0CC2" w:rsidRPr="00F729EB">
              <w:rPr>
                <w:sz w:val="18"/>
                <w:szCs w:val="24"/>
              </w:rPr>
              <w:t xml:space="preserve"> 3.2</w:t>
            </w:r>
          </w:p>
          <w:p w14:paraId="164BC79A" w14:textId="77777777" w:rsidR="000C0CC2" w:rsidRPr="00F729EB" w:rsidRDefault="00F6182F" w:rsidP="000C0CC2">
            <w:pPr>
              <w:jc w:val="center"/>
              <w:rPr>
                <w:sz w:val="18"/>
                <w:szCs w:val="24"/>
              </w:rPr>
            </w:pPr>
            <w:sdt>
              <w:sdtPr>
                <w:rPr>
                  <w:sz w:val="18"/>
                  <w:szCs w:val="24"/>
                </w:rPr>
                <w:id w:val="-164329719"/>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3.3</w:t>
            </w:r>
          </w:p>
        </w:tc>
      </w:tr>
    </w:tbl>
    <w:p w14:paraId="72A3D3EC" w14:textId="77777777" w:rsidR="00796D56" w:rsidRPr="001A0839" w:rsidRDefault="00796D56" w:rsidP="00796D56">
      <w:pPr>
        <w:spacing w:after="0" w:line="240" w:lineRule="auto"/>
        <w:rPr>
          <w:sz w:val="8"/>
        </w:rPr>
      </w:pPr>
    </w:p>
    <w:tbl>
      <w:tblPr>
        <w:tblStyle w:val="TableGrid"/>
        <w:tblW w:w="15593" w:type="dxa"/>
        <w:tblLook w:val="04A0" w:firstRow="1" w:lastRow="0" w:firstColumn="1" w:lastColumn="0" w:noHBand="0" w:noVBand="1"/>
      </w:tblPr>
      <w:tblGrid>
        <w:gridCol w:w="15593"/>
      </w:tblGrid>
      <w:tr w:rsidR="00CA655F" w:rsidRPr="00CA655F" w14:paraId="00F14228" w14:textId="77777777" w:rsidTr="0C9D1790">
        <w:trPr>
          <w:trHeight w:val="426"/>
        </w:trPr>
        <w:tc>
          <w:tcPr>
            <w:tcW w:w="15593" w:type="dxa"/>
            <w:tcBorders>
              <w:top w:val="single" w:sz="4" w:space="0" w:color="auto"/>
              <w:bottom w:val="single" w:sz="4" w:space="0" w:color="auto"/>
            </w:tcBorders>
            <w:shd w:val="clear" w:color="auto" w:fill="000000" w:themeFill="text1"/>
            <w:vAlign w:val="center"/>
          </w:tcPr>
          <w:p w14:paraId="3A876228" w14:textId="77777777" w:rsidR="00CA655F" w:rsidRPr="00CA655F" w:rsidRDefault="00CA655F" w:rsidP="00CA655F">
            <w:pPr>
              <w:jc w:val="center"/>
              <w:rPr>
                <w:b/>
                <w:color w:val="FFFFFF" w:themeColor="background1"/>
                <w:sz w:val="32"/>
                <w:szCs w:val="32"/>
              </w:rPr>
            </w:pPr>
            <w:r w:rsidRPr="00CA655F">
              <w:rPr>
                <w:b/>
                <w:color w:val="FFFFFF" w:themeColor="background1"/>
                <w:sz w:val="32"/>
                <w:szCs w:val="32"/>
              </w:rPr>
              <w:t>Progress and Impact</w:t>
            </w:r>
          </w:p>
        </w:tc>
      </w:tr>
      <w:tr w:rsidR="00CA655F" w:rsidRPr="00CA655F" w14:paraId="0D0B940D" w14:textId="77777777" w:rsidTr="0C9D1790">
        <w:trPr>
          <w:trHeight w:val="2786"/>
        </w:trPr>
        <w:tc>
          <w:tcPr>
            <w:tcW w:w="15593" w:type="dxa"/>
            <w:tcBorders>
              <w:top w:val="single" w:sz="4" w:space="0" w:color="auto"/>
              <w:bottom w:val="single" w:sz="4" w:space="0" w:color="auto"/>
            </w:tcBorders>
          </w:tcPr>
          <w:p w14:paraId="4ADBB5FD" w14:textId="5A5E3C74" w:rsidR="00B05B5C" w:rsidRDefault="00B05B5C" w:rsidP="0097490C">
            <w:pPr>
              <w:jc w:val="both"/>
              <w:rPr>
                <w:rFonts w:ascii="Bradley Hand ITC" w:hAnsi="Bradley Hand ITC"/>
                <w:color w:val="000000" w:themeColor="text1"/>
              </w:rPr>
            </w:pPr>
          </w:p>
          <w:p w14:paraId="6C421551" w14:textId="79F612D6" w:rsidR="0097490C" w:rsidRPr="0097490C" w:rsidRDefault="0097490C" w:rsidP="0097490C">
            <w:pPr>
              <w:pStyle w:val="ListParagraph"/>
              <w:numPr>
                <w:ilvl w:val="0"/>
                <w:numId w:val="20"/>
              </w:numPr>
              <w:jc w:val="both"/>
              <w:rPr>
                <w:rFonts w:cstheme="minorHAnsi"/>
                <w:color w:val="000000" w:themeColor="text1"/>
              </w:rPr>
            </w:pPr>
            <w:r w:rsidRPr="0097490C">
              <w:rPr>
                <w:rFonts w:cstheme="minorHAnsi"/>
                <w:color w:val="000000" w:themeColor="text1"/>
              </w:rPr>
              <w:t>Power Up Your Pedagogy provided a good opportunity for teaching staff to reflect on practice</w:t>
            </w:r>
          </w:p>
          <w:p w14:paraId="703D8670" w14:textId="363D6E2C" w:rsidR="0097490C" w:rsidRPr="0097490C" w:rsidRDefault="0097490C" w:rsidP="0097490C">
            <w:pPr>
              <w:pStyle w:val="ListParagraph"/>
              <w:numPr>
                <w:ilvl w:val="0"/>
                <w:numId w:val="20"/>
              </w:numPr>
              <w:jc w:val="both"/>
              <w:rPr>
                <w:rFonts w:cstheme="minorHAnsi"/>
                <w:color w:val="000000" w:themeColor="text1"/>
              </w:rPr>
            </w:pPr>
            <w:r w:rsidRPr="0097490C">
              <w:rPr>
                <w:rFonts w:cstheme="minorHAnsi"/>
                <w:color w:val="000000" w:themeColor="text1"/>
              </w:rPr>
              <w:t xml:space="preserve">Tied in with </w:t>
            </w:r>
            <w:proofErr w:type="spellStart"/>
            <w:r w:rsidRPr="0097490C">
              <w:rPr>
                <w:rFonts w:cstheme="minorHAnsi"/>
                <w:color w:val="000000" w:themeColor="text1"/>
              </w:rPr>
              <w:t>Seafield</w:t>
            </w:r>
            <w:proofErr w:type="spellEnd"/>
            <w:r w:rsidRPr="0097490C">
              <w:rPr>
                <w:rFonts w:cstheme="minorHAnsi"/>
                <w:color w:val="000000" w:themeColor="text1"/>
              </w:rPr>
              <w:t xml:space="preserve"> PLN Observation visits this session</w:t>
            </w:r>
          </w:p>
          <w:p w14:paraId="5C99D99D" w14:textId="11CD5FB6" w:rsidR="0097490C" w:rsidRPr="0097490C" w:rsidRDefault="0097490C" w:rsidP="0097490C">
            <w:pPr>
              <w:pStyle w:val="ListParagraph"/>
              <w:numPr>
                <w:ilvl w:val="0"/>
                <w:numId w:val="20"/>
              </w:numPr>
              <w:jc w:val="both"/>
              <w:rPr>
                <w:rFonts w:cstheme="minorHAnsi"/>
                <w:color w:val="000000" w:themeColor="text1"/>
              </w:rPr>
            </w:pPr>
            <w:r w:rsidRPr="0097490C">
              <w:rPr>
                <w:rFonts w:cstheme="minorHAnsi"/>
                <w:color w:val="000000" w:themeColor="text1"/>
              </w:rPr>
              <w:t>Linked to Moderation across the ASG, sharing practice</w:t>
            </w:r>
          </w:p>
          <w:p w14:paraId="75C188D9" w14:textId="231CA3BB" w:rsidR="0097490C" w:rsidRDefault="0097490C" w:rsidP="0097490C">
            <w:pPr>
              <w:pStyle w:val="ListParagraph"/>
              <w:numPr>
                <w:ilvl w:val="0"/>
                <w:numId w:val="20"/>
              </w:numPr>
              <w:jc w:val="both"/>
              <w:rPr>
                <w:rFonts w:cstheme="minorHAnsi"/>
                <w:color w:val="000000" w:themeColor="text1"/>
              </w:rPr>
            </w:pPr>
            <w:r w:rsidRPr="0097490C">
              <w:rPr>
                <w:rFonts w:cstheme="minorHAnsi"/>
                <w:color w:val="000000" w:themeColor="text1"/>
              </w:rPr>
              <w:t>Spotlight assessment</w:t>
            </w:r>
            <w:r>
              <w:rPr>
                <w:rFonts w:cstheme="minorHAnsi"/>
                <w:color w:val="000000" w:themeColor="text1"/>
              </w:rPr>
              <w:t xml:space="preserve"> materials used in conjunction with this</w:t>
            </w:r>
          </w:p>
          <w:p w14:paraId="1CC202C6" w14:textId="4EEA496D" w:rsidR="0097490C" w:rsidRDefault="0097490C" w:rsidP="0097490C">
            <w:pPr>
              <w:pStyle w:val="ListParagraph"/>
              <w:numPr>
                <w:ilvl w:val="0"/>
                <w:numId w:val="20"/>
              </w:numPr>
              <w:jc w:val="both"/>
              <w:rPr>
                <w:rFonts w:cstheme="minorHAnsi"/>
                <w:color w:val="000000" w:themeColor="text1"/>
              </w:rPr>
            </w:pPr>
            <w:r>
              <w:rPr>
                <w:rFonts w:cstheme="minorHAnsi"/>
                <w:color w:val="000000" w:themeColor="text1"/>
              </w:rPr>
              <w:t>Impact for our pupils been improved Attainment</w:t>
            </w:r>
          </w:p>
          <w:p w14:paraId="0D0FC85F" w14:textId="67BFD8C8" w:rsidR="0097490C" w:rsidRDefault="0097490C" w:rsidP="0097490C">
            <w:pPr>
              <w:pStyle w:val="ListParagraph"/>
              <w:numPr>
                <w:ilvl w:val="0"/>
                <w:numId w:val="20"/>
              </w:numPr>
              <w:jc w:val="both"/>
              <w:rPr>
                <w:rFonts w:cstheme="minorHAnsi"/>
                <w:color w:val="000000" w:themeColor="text1"/>
              </w:rPr>
            </w:pPr>
            <w:r>
              <w:rPr>
                <w:rFonts w:cstheme="minorHAnsi"/>
                <w:color w:val="000000" w:themeColor="text1"/>
              </w:rPr>
              <w:t>More consistent approaches to Learning and Teaching</w:t>
            </w:r>
          </w:p>
          <w:p w14:paraId="45EC6731" w14:textId="3371DD43" w:rsidR="0097490C" w:rsidRDefault="0097490C" w:rsidP="0097490C">
            <w:pPr>
              <w:pStyle w:val="ListParagraph"/>
              <w:numPr>
                <w:ilvl w:val="0"/>
                <w:numId w:val="20"/>
              </w:numPr>
              <w:jc w:val="both"/>
              <w:rPr>
                <w:rFonts w:cstheme="minorHAnsi"/>
                <w:color w:val="000000" w:themeColor="text1"/>
              </w:rPr>
            </w:pPr>
            <w:r>
              <w:rPr>
                <w:rFonts w:cstheme="minorHAnsi"/>
                <w:color w:val="000000" w:themeColor="text1"/>
              </w:rPr>
              <w:t>As a result of inspection advice, we have adjusted Learning Partners in order that good practice and experiences are shared</w:t>
            </w:r>
          </w:p>
          <w:p w14:paraId="32421487" w14:textId="00BA88E8" w:rsidR="0097490C" w:rsidRPr="0097490C" w:rsidRDefault="0097490C" w:rsidP="0097490C">
            <w:pPr>
              <w:pStyle w:val="ListParagraph"/>
              <w:numPr>
                <w:ilvl w:val="0"/>
                <w:numId w:val="20"/>
              </w:numPr>
              <w:jc w:val="both"/>
              <w:rPr>
                <w:rFonts w:cstheme="minorHAnsi"/>
                <w:color w:val="000000" w:themeColor="text1"/>
              </w:rPr>
            </w:pPr>
            <w:r>
              <w:rPr>
                <w:rFonts w:cstheme="minorHAnsi"/>
                <w:color w:val="000000" w:themeColor="text1"/>
              </w:rPr>
              <w:t>There are 12 elements of Power Up Your Pedagogy – we have managed to focus on half of these elements this session (see below of Actions going forwards)</w:t>
            </w:r>
          </w:p>
          <w:p w14:paraId="60DF51F3" w14:textId="77777777" w:rsidR="0097490C" w:rsidRPr="0097490C" w:rsidRDefault="0097490C" w:rsidP="0097490C">
            <w:pPr>
              <w:jc w:val="both"/>
              <w:rPr>
                <w:rFonts w:cstheme="minorHAnsi"/>
              </w:rPr>
            </w:pPr>
          </w:p>
          <w:p w14:paraId="0E27B00A" w14:textId="3ED73B61" w:rsidR="00CA655F" w:rsidRPr="001A0839" w:rsidRDefault="00CA655F" w:rsidP="0C9D1790">
            <w:pPr>
              <w:jc w:val="both"/>
              <w:rPr>
                <w:rFonts w:ascii="Bradley Hand ITC" w:hAnsi="Bradley Hand ITC"/>
                <w:color w:val="000000" w:themeColor="text1"/>
              </w:rPr>
            </w:pPr>
          </w:p>
        </w:tc>
      </w:tr>
      <w:tr w:rsidR="00CA655F" w:rsidRPr="00CA655F" w14:paraId="5F2665DF" w14:textId="77777777" w:rsidTr="0C9D1790">
        <w:trPr>
          <w:trHeight w:val="513"/>
        </w:trPr>
        <w:tc>
          <w:tcPr>
            <w:tcW w:w="15593" w:type="dxa"/>
            <w:tcBorders>
              <w:top w:val="single" w:sz="4" w:space="0" w:color="auto"/>
              <w:bottom w:val="single" w:sz="4" w:space="0" w:color="auto"/>
            </w:tcBorders>
            <w:shd w:val="clear" w:color="auto" w:fill="000000" w:themeFill="text1"/>
            <w:vAlign w:val="center"/>
          </w:tcPr>
          <w:p w14:paraId="100F5764" w14:textId="77777777" w:rsidR="00CA655F" w:rsidRPr="00CA655F" w:rsidRDefault="00CA655F" w:rsidP="00CA655F">
            <w:pPr>
              <w:jc w:val="center"/>
              <w:rPr>
                <w:b/>
                <w:color w:val="FFFFFF" w:themeColor="background1"/>
                <w:sz w:val="32"/>
                <w:szCs w:val="32"/>
              </w:rPr>
            </w:pPr>
            <w:r w:rsidRPr="00CA655F">
              <w:rPr>
                <w:b/>
                <w:color w:val="FFFFFF" w:themeColor="background1"/>
                <w:sz w:val="32"/>
                <w:szCs w:val="32"/>
              </w:rPr>
              <w:t>Next Steps</w:t>
            </w:r>
          </w:p>
        </w:tc>
      </w:tr>
      <w:tr w:rsidR="00CA655F" w:rsidRPr="00CA655F" w14:paraId="60061E4C" w14:textId="77777777" w:rsidTr="0C9D1790">
        <w:trPr>
          <w:trHeight w:val="1456"/>
        </w:trPr>
        <w:tc>
          <w:tcPr>
            <w:tcW w:w="15593" w:type="dxa"/>
            <w:tcBorders>
              <w:top w:val="single" w:sz="4" w:space="0" w:color="auto"/>
              <w:bottom w:val="single" w:sz="4" w:space="0" w:color="auto"/>
            </w:tcBorders>
          </w:tcPr>
          <w:p w14:paraId="7CF7E7A0" w14:textId="77777777" w:rsidR="00CA655F" w:rsidRDefault="00CA655F" w:rsidP="00E25E0A">
            <w:pPr>
              <w:jc w:val="both"/>
              <w:rPr>
                <w:rFonts w:ascii="Bradley Hand ITC" w:hAnsi="Bradley Hand ITC"/>
                <w:color w:val="000000" w:themeColor="text1"/>
              </w:rPr>
            </w:pPr>
          </w:p>
          <w:p w14:paraId="53985FB6" w14:textId="2C9AFACA" w:rsidR="00B05B5C" w:rsidRDefault="00B05B5C" w:rsidP="00B05B5C">
            <w:pPr>
              <w:pStyle w:val="ListParagraph"/>
              <w:numPr>
                <w:ilvl w:val="0"/>
                <w:numId w:val="9"/>
              </w:numPr>
              <w:jc w:val="both"/>
              <w:rPr>
                <w:rFonts w:ascii="Arial" w:hAnsi="Arial" w:cs="Arial"/>
                <w:color w:val="000000" w:themeColor="text1"/>
              </w:rPr>
            </w:pPr>
            <w:r w:rsidRPr="00B05B5C">
              <w:rPr>
                <w:rFonts w:ascii="Arial" w:hAnsi="Arial" w:cs="Arial"/>
                <w:color w:val="000000" w:themeColor="text1"/>
              </w:rPr>
              <w:t xml:space="preserve">Power Up Your Pedagogy to continue </w:t>
            </w:r>
            <w:r w:rsidR="006416BA">
              <w:rPr>
                <w:rFonts w:ascii="Arial" w:hAnsi="Arial" w:cs="Arial"/>
                <w:color w:val="000000" w:themeColor="text1"/>
              </w:rPr>
              <w:t xml:space="preserve">to </w:t>
            </w:r>
            <w:r w:rsidR="0097490C">
              <w:rPr>
                <w:rFonts w:ascii="Arial" w:hAnsi="Arial" w:cs="Arial"/>
                <w:color w:val="000000" w:themeColor="text1"/>
              </w:rPr>
              <w:t xml:space="preserve">be </w:t>
            </w:r>
            <w:r w:rsidR="006416BA">
              <w:rPr>
                <w:rFonts w:ascii="Arial" w:hAnsi="Arial" w:cs="Arial"/>
                <w:color w:val="000000" w:themeColor="text1"/>
              </w:rPr>
              <w:t xml:space="preserve">utilised </w:t>
            </w:r>
            <w:r w:rsidRPr="00B05B5C">
              <w:rPr>
                <w:rFonts w:ascii="Arial" w:hAnsi="Arial" w:cs="Arial"/>
                <w:color w:val="000000" w:themeColor="text1"/>
              </w:rPr>
              <w:t>t</w:t>
            </w:r>
            <w:r>
              <w:rPr>
                <w:rFonts w:ascii="Arial" w:hAnsi="Arial" w:cs="Arial"/>
                <w:color w:val="000000" w:themeColor="text1"/>
              </w:rPr>
              <w:t>hrough Moray Learning Cycle</w:t>
            </w:r>
            <w:r w:rsidR="006416BA">
              <w:rPr>
                <w:rFonts w:ascii="Arial" w:hAnsi="Arial" w:cs="Arial"/>
                <w:color w:val="000000" w:themeColor="text1"/>
              </w:rPr>
              <w:t>,</w:t>
            </w:r>
            <w:r>
              <w:rPr>
                <w:rFonts w:ascii="Arial" w:hAnsi="Arial" w:cs="Arial"/>
                <w:color w:val="000000" w:themeColor="text1"/>
              </w:rPr>
              <w:t xml:space="preserve"> as part of </w:t>
            </w:r>
            <w:proofErr w:type="spellStart"/>
            <w:r w:rsidRPr="00B05B5C">
              <w:rPr>
                <w:rFonts w:ascii="Arial" w:hAnsi="Arial" w:cs="Arial"/>
                <w:color w:val="000000" w:themeColor="text1"/>
              </w:rPr>
              <w:t>Seafield</w:t>
            </w:r>
            <w:proofErr w:type="spellEnd"/>
            <w:r w:rsidRPr="00B05B5C">
              <w:rPr>
                <w:rFonts w:ascii="Arial" w:hAnsi="Arial" w:cs="Arial"/>
                <w:color w:val="000000" w:themeColor="text1"/>
              </w:rPr>
              <w:t xml:space="preserve"> Professional Learning Network</w:t>
            </w:r>
            <w:r>
              <w:rPr>
                <w:rFonts w:ascii="Arial" w:hAnsi="Arial" w:cs="Arial"/>
                <w:color w:val="000000" w:themeColor="text1"/>
              </w:rPr>
              <w:t xml:space="preserve"> (PLN) which has been embedded at </w:t>
            </w:r>
            <w:proofErr w:type="spellStart"/>
            <w:r>
              <w:rPr>
                <w:rFonts w:ascii="Arial" w:hAnsi="Arial" w:cs="Arial"/>
                <w:color w:val="000000" w:themeColor="text1"/>
              </w:rPr>
              <w:t>Seafield</w:t>
            </w:r>
            <w:proofErr w:type="spellEnd"/>
            <w:r>
              <w:rPr>
                <w:rFonts w:ascii="Arial" w:hAnsi="Arial" w:cs="Arial"/>
                <w:color w:val="000000" w:themeColor="text1"/>
              </w:rPr>
              <w:t xml:space="preserve"> for many years in order to maintain high standards of practice in Learning and Teaching</w:t>
            </w:r>
          </w:p>
          <w:p w14:paraId="063FA684" w14:textId="4C1B886F" w:rsidR="006416BA" w:rsidRDefault="006416BA" w:rsidP="00B05B5C">
            <w:pPr>
              <w:pStyle w:val="ListParagraph"/>
              <w:numPr>
                <w:ilvl w:val="0"/>
                <w:numId w:val="9"/>
              </w:numPr>
              <w:jc w:val="both"/>
              <w:rPr>
                <w:rFonts w:ascii="Arial" w:hAnsi="Arial" w:cs="Arial"/>
                <w:color w:val="000000" w:themeColor="text1"/>
              </w:rPr>
            </w:pPr>
            <w:r>
              <w:rPr>
                <w:rFonts w:ascii="Arial" w:hAnsi="Arial" w:cs="Arial"/>
                <w:color w:val="000000" w:themeColor="text1"/>
              </w:rPr>
              <w:t xml:space="preserve">All Teaching Staff to work with a Learning Partner for Session 2024 – 25 in order to focus on making improvements to elements of Learning and Teaching, therefore impacting </w:t>
            </w:r>
            <w:r w:rsidR="0097490C">
              <w:rPr>
                <w:rFonts w:ascii="Arial" w:hAnsi="Arial" w:cs="Arial"/>
                <w:color w:val="000000" w:themeColor="text1"/>
              </w:rPr>
              <w:t xml:space="preserve">positivity </w:t>
            </w:r>
            <w:r>
              <w:rPr>
                <w:rFonts w:ascii="Arial" w:hAnsi="Arial" w:cs="Arial"/>
                <w:color w:val="000000" w:themeColor="text1"/>
              </w:rPr>
              <w:t>on children’s progress and achievement</w:t>
            </w:r>
          </w:p>
          <w:p w14:paraId="44EAFD9C" w14:textId="4173BE5B" w:rsidR="009C43EB" w:rsidRPr="00B05B5C" w:rsidRDefault="009C43EB" w:rsidP="00B05B5C">
            <w:pPr>
              <w:pStyle w:val="ListParagraph"/>
              <w:numPr>
                <w:ilvl w:val="0"/>
                <w:numId w:val="9"/>
              </w:numPr>
              <w:jc w:val="both"/>
              <w:rPr>
                <w:rFonts w:ascii="Arial" w:hAnsi="Arial" w:cs="Arial"/>
                <w:color w:val="000000" w:themeColor="text1"/>
              </w:rPr>
            </w:pPr>
            <w:r>
              <w:rPr>
                <w:rFonts w:ascii="Arial" w:hAnsi="Arial" w:cs="Arial"/>
                <w:color w:val="000000" w:themeColor="text1"/>
              </w:rPr>
              <w:t>Moray Learning Cycle ‘wheel’ to be used as part of PLN 2024 – 25, use self – evaluation information to determine focus for staff</w:t>
            </w:r>
          </w:p>
        </w:tc>
      </w:tr>
    </w:tbl>
    <w:p w14:paraId="4B94D5A5" w14:textId="77777777" w:rsidR="004E508D" w:rsidRDefault="004E508D" w:rsidP="004E508D">
      <w:pPr>
        <w:spacing w:after="0" w:line="240" w:lineRule="auto"/>
        <w:jc w:val="center"/>
        <w:rPr>
          <w:sz w:val="10"/>
        </w:rPr>
      </w:pPr>
    </w:p>
    <w:p w14:paraId="45FB0818" w14:textId="77777777" w:rsidR="001A0839" w:rsidRDefault="001A0839" w:rsidP="001A0839">
      <w:pPr>
        <w:spacing w:after="0" w:line="240" w:lineRule="auto"/>
        <w:rPr>
          <w:sz w:val="10"/>
        </w:rPr>
      </w:pPr>
    </w:p>
    <w:tbl>
      <w:tblPr>
        <w:tblStyle w:val="TableGrid"/>
        <w:tblW w:w="15593" w:type="dxa"/>
        <w:tblInd w:w="-5" w:type="dxa"/>
        <w:tblLook w:val="04A0" w:firstRow="1" w:lastRow="0" w:firstColumn="1" w:lastColumn="0" w:noHBand="0" w:noVBand="1"/>
      </w:tblPr>
      <w:tblGrid>
        <w:gridCol w:w="3119"/>
        <w:gridCol w:w="12474"/>
      </w:tblGrid>
      <w:tr w:rsidR="001A0839" w:rsidRPr="001A0839" w14:paraId="581E21BE" w14:textId="77777777" w:rsidTr="00D36549">
        <w:tc>
          <w:tcPr>
            <w:tcW w:w="15593" w:type="dxa"/>
            <w:gridSpan w:val="2"/>
            <w:tcBorders>
              <w:top w:val="single" w:sz="4" w:space="0" w:color="auto"/>
            </w:tcBorders>
            <w:shd w:val="clear" w:color="auto" w:fill="000000" w:themeFill="text1"/>
          </w:tcPr>
          <w:p w14:paraId="56F4CD92" w14:textId="77777777" w:rsidR="001A0839" w:rsidRPr="001A0839" w:rsidRDefault="001A0839" w:rsidP="001A0839">
            <w:pPr>
              <w:jc w:val="center"/>
              <w:rPr>
                <w:b/>
                <w:color w:val="FFFFFF" w:themeColor="background1"/>
                <w:sz w:val="32"/>
                <w:szCs w:val="24"/>
              </w:rPr>
            </w:pPr>
            <w:r w:rsidRPr="001A0839">
              <w:rPr>
                <w:b/>
                <w:color w:val="FFFFFF" w:themeColor="background1"/>
                <w:sz w:val="44"/>
                <w:szCs w:val="24"/>
              </w:rPr>
              <w:lastRenderedPageBreak/>
              <w:t xml:space="preserve">Priority </w:t>
            </w:r>
            <w:r>
              <w:rPr>
                <w:b/>
                <w:color w:val="FFFFFF" w:themeColor="background1"/>
                <w:sz w:val="44"/>
                <w:szCs w:val="24"/>
              </w:rPr>
              <w:t>2</w:t>
            </w:r>
          </w:p>
        </w:tc>
      </w:tr>
      <w:tr w:rsidR="001A0839" w:rsidRPr="00CA3833" w14:paraId="233AC7AF" w14:textId="77777777" w:rsidTr="00D36549">
        <w:trPr>
          <w:trHeight w:val="524"/>
        </w:trPr>
        <w:tc>
          <w:tcPr>
            <w:tcW w:w="15593" w:type="dxa"/>
            <w:gridSpan w:val="2"/>
            <w:shd w:val="clear" w:color="auto" w:fill="FFFFFF" w:themeFill="background1"/>
            <w:vAlign w:val="center"/>
          </w:tcPr>
          <w:p w14:paraId="5ECC77B7" w14:textId="32DD4AC3" w:rsidR="001A0839" w:rsidRPr="00CA655F" w:rsidRDefault="00447148" w:rsidP="00D36549">
            <w:pPr>
              <w:jc w:val="center"/>
              <w:rPr>
                <w:rFonts w:ascii="Bradley Hand ITC" w:hAnsi="Bradley Hand ITC"/>
                <w:b/>
                <w:color w:val="000000" w:themeColor="text1"/>
                <w:sz w:val="28"/>
              </w:rPr>
            </w:pPr>
            <w:r>
              <w:rPr>
                <w:rFonts w:ascii="Bradley Hand ITC" w:hAnsi="Bradley Hand ITC"/>
                <w:b/>
                <w:color w:val="000000" w:themeColor="text1"/>
                <w:sz w:val="28"/>
              </w:rPr>
              <w:t>Talk 4 Writing</w:t>
            </w:r>
            <w:r w:rsidR="006416BA">
              <w:rPr>
                <w:rFonts w:ascii="Bradley Hand ITC" w:hAnsi="Bradley Hand ITC"/>
                <w:b/>
                <w:color w:val="000000" w:themeColor="text1"/>
                <w:sz w:val="28"/>
              </w:rPr>
              <w:t xml:space="preserve"> – Elgin Academy ASG Priority</w:t>
            </w:r>
          </w:p>
        </w:tc>
      </w:tr>
      <w:tr w:rsidR="001454B6" w:rsidRPr="00CA3833" w14:paraId="7DDD9500" w14:textId="77777777" w:rsidTr="00D36549">
        <w:trPr>
          <w:trHeight w:val="862"/>
        </w:trPr>
        <w:tc>
          <w:tcPr>
            <w:tcW w:w="3119" w:type="dxa"/>
            <w:shd w:val="clear" w:color="auto" w:fill="000000" w:themeFill="text1"/>
            <w:vAlign w:val="center"/>
          </w:tcPr>
          <w:p w14:paraId="69A39CB5" w14:textId="77777777" w:rsidR="001454B6" w:rsidRDefault="001454B6" w:rsidP="001454B6">
            <w:pPr>
              <w:jc w:val="center"/>
              <w:rPr>
                <w:b/>
                <w:sz w:val="24"/>
              </w:rPr>
            </w:pPr>
            <w:r>
              <w:rPr>
                <w:b/>
                <w:sz w:val="24"/>
              </w:rPr>
              <w:t xml:space="preserve">Key links to </w:t>
            </w:r>
          </w:p>
          <w:p w14:paraId="52294762" w14:textId="77777777" w:rsidR="001454B6" w:rsidRDefault="001454B6" w:rsidP="001454B6">
            <w:pPr>
              <w:jc w:val="center"/>
              <w:rPr>
                <w:b/>
                <w:sz w:val="24"/>
              </w:rPr>
            </w:pPr>
            <w:r>
              <w:rPr>
                <w:b/>
                <w:sz w:val="24"/>
              </w:rPr>
              <w:t>Moray Education</w:t>
            </w:r>
          </w:p>
          <w:p w14:paraId="2352DD13" w14:textId="77777777" w:rsidR="001454B6" w:rsidRPr="00644A04" w:rsidRDefault="001454B6" w:rsidP="001454B6">
            <w:pPr>
              <w:jc w:val="center"/>
              <w:rPr>
                <w:b/>
                <w:sz w:val="24"/>
              </w:rPr>
            </w:pPr>
            <w:r>
              <w:rPr>
                <w:b/>
                <w:sz w:val="24"/>
              </w:rPr>
              <w:t>Priority Area(s):</w:t>
            </w:r>
          </w:p>
        </w:tc>
        <w:tc>
          <w:tcPr>
            <w:tcW w:w="12474" w:type="dxa"/>
            <w:shd w:val="clear" w:color="auto" w:fill="FFFFFF" w:themeFill="background1"/>
            <w:vAlign w:val="center"/>
          </w:tcPr>
          <w:p w14:paraId="4B41635A" w14:textId="2A652B39" w:rsidR="001454B6" w:rsidRPr="00297AEF" w:rsidRDefault="001454B6" w:rsidP="001454B6">
            <w:pPr>
              <w:tabs>
                <w:tab w:val="left" w:pos="2018"/>
                <w:tab w:val="left" w:pos="6412"/>
              </w:tabs>
              <w:jc w:val="both"/>
              <w:rPr>
                <w:rFonts w:ascii="Calibri" w:hAnsi="Calibri" w:cs="Calibri"/>
                <w:sz w:val="20"/>
              </w:rPr>
            </w:pPr>
            <w:r w:rsidRPr="00D13C83">
              <w:rPr>
                <w:rFonts w:ascii="Calibri" w:hAnsi="Calibri" w:cs="Calibri"/>
                <w:sz w:val="20"/>
              </w:rPr>
              <w:tab/>
            </w:r>
            <w:sdt>
              <w:sdtPr>
                <w:rPr>
                  <w:rFonts w:ascii="Calibri" w:hAnsi="Calibri" w:cs="Calibri"/>
                  <w:sz w:val="20"/>
                </w:rPr>
                <w:id w:val="682173952"/>
                <w14:checkbox>
                  <w14:checked w14:val="1"/>
                  <w14:checkedState w14:val="2612" w14:font="MS Gothic"/>
                  <w14:uncheckedState w14:val="2610" w14:font="MS Gothic"/>
                </w14:checkbox>
              </w:sdtPr>
              <w:sdtEndPr/>
              <w:sdtContent>
                <w:r w:rsidR="00447148">
                  <w:rPr>
                    <w:rFonts w:ascii="MS Gothic" w:eastAsia="MS Gothic" w:hAnsi="MS Gothic" w:cs="Calibri" w:hint="eastAsia"/>
                    <w:sz w:val="20"/>
                  </w:rPr>
                  <w:t>☒</w:t>
                </w:r>
              </w:sdtContent>
            </w:sdt>
            <w:r w:rsidRPr="00297AEF">
              <w:rPr>
                <w:rFonts w:ascii="Calibri" w:hAnsi="Calibri" w:cs="Calibri"/>
                <w:sz w:val="20"/>
              </w:rPr>
              <w:t xml:space="preserve"> Learning, Teaching and Assessment</w:t>
            </w:r>
            <w:r w:rsidRPr="00297AEF">
              <w:rPr>
                <w:rFonts w:ascii="Calibri" w:hAnsi="Calibri" w:cs="Calibri"/>
                <w:sz w:val="20"/>
              </w:rPr>
              <w:tab/>
            </w:r>
            <w:sdt>
              <w:sdtPr>
                <w:rPr>
                  <w:rFonts w:ascii="Calibri" w:hAnsi="Calibri" w:cs="Calibri"/>
                  <w:sz w:val="20"/>
                </w:rPr>
                <w:id w:val="167530587"/>
                <w14:checkbox>
                  <w14:checked w14:val="1"/>
                  <w14:checkedState w14:val="2612" w14:font="MS Gothic"/>
                  <w14:uncheckedState w14:val="2610" w14:font="MS Gothic"/>
                </w14:checkbox>
              </w:sdtPr>
              <w:sdtEndPr/>
              <w:sdtContent>
                <w:r w:rsidR="00447148">
                  <w:rPr>
                    <w:rFonts w:ascii="MS Gothic" w:eastAsia="MS Gothic" w:hAnsi="MS Gothic" w:cs="Calibri" w:hint="eastAsia"/>
                    <w:sz w:val="20"/>
                  </w:rPr>
                  <w:t>☒</w:t>
                </w:r>
              </w:sdtContent>
            </w:sdt>
            <w:r w:rsidRPr="00297AEF">
              <w:rPr>
                <w:rFonts w:ascii="Calibri" w:hAnsi="Calibri" w:cs="Calibri"/>
                <w:sz w:val="20"/>
              </w:rPr>
              <w:t xml:space="preserve"> Curriculum</w:t>
            </w:r>
          </w:p>
          <w:p w14:paraId="23FF00C0" w14:textId="28E51D79" w:rsidR="001454B6" w:rsidRPr="00944ED7" w:rsidRDefault="001454B6" w:rsidP="001454B6">
            <w:pPr>
              <w:tabs>
                <w:tab w:val="left" w:pos="2018"/>
                <w:tab w:val="left" w:pos="6412"/>
              </w:tabs>
              <w:jc w:val="both"/>
              <w:rPr>
                <w:sz w:val="20"/>
              </w:rPr>
            </w:pPr>
            <w:r w:rsidRPr="00297AEF">
              <w:rPr>
                <w:rFonts w:ascii="Calibri" w:hAnsi="Calibri" w:cs="Calibri"/>
                <w:sz w:val="20"/>
              </w:rPr>
              <w:tab/>
            </w:r>
            <w:sdt>
              <w:sdtPr>
                <w:rPr>
                  <w:rFonts w:ascii="Calibri" w:hAnsi="Calibri" w:cs="Calibri"/>
                  <w:sz w:val="20"/>
                </w:rPr>
                <w:id w:val="-9847538"/>
                <w14:checkbox>
                  <w14:checked w14:val="0"/>
                  <w14:checkedState w14:val="2612" w14:font="MS Gothic"/>
                  <w14:uncheckedState w14:val="2610" w14:font="MS Gothic"/>
                </w14:checkbox>
              </w:sdtPr>
              <w:sdtEndPr/>
              <w:sdtContent>
                <w:r w:rsidRPr="00297AEF">
                  <w:rPr>
                    <w:rFonts w:ascii="MS Gothic" w:eastAsia="MS Gothic" w:hAnsi="MS Gothic" w:cs="Calibri" w:hint="eastAsia"/>
                    <w:sz w:val="20"/>
                  </w:rPr>
                  <w:t>☐</w:t>
                </w:r>
              </w:sdtContent>
            </w:sdt>
            <w:r w:rsidRPr="00297AEF">
              <w:rPr>
                <w:rFonts w:ascii="Calibri" w:hAnsi="Calibri" w:cs="Calibri"/>
                <w:sz w:val="20"/>
              </w:rPr>
              <w:t xml:space="preserve"> Empowering leadership at all Levels</w:t>
            </w:r>
            <w:r w:rsidRPr="00297AEF">
              <w:rPr>
                <w:rFonts w:ascii="Calibri" w:hAnsi="Calibri" w:cs="Calibri"/>
                <w:sz w:val="20"/>
              </w:rPr>
              <w:tab/>
            </w:r>
            <w:sdt>
              <w:sdtPr>
                <w:rPr>
                  <w:rFonts w:ascii="Calibri" w:hAnsi="Calibri" w:cs="Calibri"/>
                  <w:sz w:val="20"/>
                </w:rPr>
                <w:id w:val="618884883"/>
                <w14:checkbox>
                  <w14:checked w14:val="1"/>
                  <w14:checkedState w14:val="2612" w14:font="MS Gothic"/>
                  <w14:uncheckedState w14:val="2610" w14:font="MS Gothic"/>
                </w14:checkbox>
              </w:sdtPr>
              <w:sdtEndPr/>
              <w:sdtContent>
                <w:r w:rsidR="00447148">
                  <w:rPr>
                    <w:rFonts w:ascii="MS Gothic" w:eastAsia="MS Gothic" w:hAnsi="MS Gothic" w:cs="Calibri" w:hint="eastAsia"/>
                    <w:sz w:val="20"/>
                  </w:rPr>
                  <w:t>☒</w:t>
                </w:r>
              </w:sdtContent>
            </w:sdt>
            <w:r w:rsidRPr="00297AEF">
              <w:rPr>
                <w:rFonts w:ascii="Calibri" w:hAnsi="Calibri" w:cs="Calibri"/>
                <w:sz w:val="20"/>
              </w:rPr>
              <w:t xml:space="preserve"> Closing the poverty related</w:t>
            </w:r>
            <w:r>
              <w:rPr>
                <w:rFonts w:ascii="Calibri" w:hAnsi="Calibri" w:cs="Calibri"/>
                <w:sz w:val="20"/>
              </w:rPr>
              <w:t xml:space="preserve"> attainment gap</w:t>
            </w:r>
          </w:p>
        </w:tc>
      </w:tr>
    </w:tbl>
    <w:p w14:paraId="049F31CB" w14:textId="77777777" w:rsidR="001A0839" w:rsidRPr="00130311" w:rsidRDefault="001A0839" w:rsidP="001A0839">
      <w:pPr>
        <w:spacing w:after="0" w:line="240" w:lineRule="auto"/>
        <w:rPr>
          <w:sz w:val="8"/>
        </w:rPr>
      </w:pPr>
    </w:p>
    <w:tbl>
      <w:tblPr>
        <w:tblStyle w:val="TableGrid"/>
        <w:tblW w:w="15650" w:type="dxa"/>
        <w:tblLook w:val="04A0" w:firstRow="1" w:lastRow="0" w:firstColumn="1" w:lastColumn="0" w:noHBand="0" w:noVBand="1"/>
      </w:tblPr>
      <w:tblGrid>
        <w:gridCol w:w="6374"/>
        <w:gridCol w:w="2977"/>
        <w:gridCol w:w="142"/>
        <w:gridCol w:w="3685"/>
        <w:gridCol w:w="142"/>
        <w:gridCol w:w="760"/>
        <w:gridCol w:w="799"/>
        <w:gridCol w:w="771"/>
      </w:tblGrid>
      <w:tr w:rsidR="001A0839" w:rsidRPr="00130311" w14:paraId="66A1B804" w14:textId="77777777" w:rsidTr="00D36549">
        <w:tc>
          <w:tcPr>
            <w:tcW w:w="6374" w:type="dxa"/>
            <w:shd w:val="clear" w:color="auto" w:fill="000000" w:themeFill="text1"/>
          </w:tcPr>
          <w:p w14:paraId="7C18B7F8" w14:textId="77777777" w:rsidR="001A0839" w:rsidRPr="00130311" w:rsidRDefault="001A0839" w:rsidP="00D36549">
            <w:pPr>
              <w:jc w:val="center"/>
              <w:rPr>
                <w:b/>
                <w:sz w:val="24"/>
                <w:szCs w:val="24"/>
              </w:rPr>
            </w:pPr>
            <w:r>
              <w:rPr>
                <w:b/>
                <w:sz w:val="24"/>
                <w:szCs w:val="24"/>
              </w:rPr>
              <w:t>NIF Priorities:</w:t>
            </w:r>
          </w:p>
        </w:tc>
        <w:tc>
          <w:tcPr>
            <w:tcW w:w="2977" w:type="dxa"/>
            <w:shd w:val="clear" w:color="auto" w:fill="000000" w:themeFill="text1"/>
          </w:tcPr>
          <w:p w14:paraId="3277247D" w14:textId="77777777" w:rsidR="001A0839" w:rsidRPr="00130311" w:rsidRDefault="001A0839" w:rsidP="00D36549">
            <w:pPr>
              <w:jc w:val="center"/>
              <w:rPr>
                <w:b/>
                <w:sz w:val="24"/>
                <w:szCs w:val="24"/>
              </w:rPr>
            </w:pPr>
            <w:r>
              <w:rPr>
                <w:b/>
                <w:sz w:val="24"/>
                <w:szCs w:val="24"/>
              </w:rPr>
              <w:t>NIF Drivers:</w:t>
            </w:r>
          </w:p>
        </w:tc>
        <w:tc>
          <w:tcPr>
            <w:tcW w:w="3827" w:type="dxa"/>
            <w:gridSpan w:val="2"/>
            <w:shd w:val="clear" w:color="auto" w:fill="000000" w:themeFill="text1"/>
          </w:tcPr>
          <w:p w14:paraId="06952B4C" w14:textId="77777777" w:rsidR="001A0839" w:rsidRPr="00130311" w:rsidRDefault="001A0839" w:rsidP="00D36549">
            <w:pPr>
              <w:jc w:val="center"/>
              <w:rPr>
                <w:b/>
                <w:sz w:val="24"/>
                <w:szCs w:val="24"/>
              </w:rPr>
            </w:pPr>
            <w:r>
              <w:rPr>
                <w:b/>
                <w:sz w:val="24"/>
                <w:szCs w:val="24"/>
              </w:rPr>
              <w:t>Children’s Services Plan:</w:t>
            </w:r>
          </w:p>
        </w:tc>
        <w:tc>
          <w:tcPr>
            <w:tcW w:w="2472" w:type="dxa"/>
            <w:gridSpan w:val="4"/>
            <w:shd w:val="clear" w:color="auto" w:fill="000000" w:themeFill="text1"/>
          </w:tcPr>
          <w:p w14:paraId="32CB6332" w14:textId="77777777" w:rsidR="001A0839" w:rsidRPr="00130311" w:rsidRDefault="001A0839" w:rsidP="00D36549">
            <w:pPr>
              <w:jc w:val="center"/>
              <w:rPr>
                <w:b/>
                <w:sz w:val="24"/>
                <w:szCs w:val="24"/>
              </w:rPr>
            </w:pPr>
            <w:r>
              <w:rPr>
                <w:b/>
                <w:sz w:val="24"/>
                <w:szCs w:val="24"/>
              </w:rPr>
              <w:t>HGIOS?4 QIs:</w:t>
            </w:r>
          </w:p>
        </w:tc>
      </w:tr>
      <w:tr w:rsidR="000C0CC2" w:rsidRPr="004208A1" w14:paraId="636311DC" w14:textId="77777777" w:rsidTr="00D36549">
        <w:trPr>
          <w:trHeight w:val="1450"/>
        </w:trPr>
        <w:tc>
          <w:tcPr>
            <w:tcW w:w="6374" w:type="dxa"/>
            <w:vAlign w:val="center"/>
          </w:tcPr>
          <w:p w14:paraId="610D5D0F" w14:textId="77777777" w:rsidR="000C0CC2" w:rsidRDefault="00F6182F" w:rsidP="00D36549">
            <w:pPr>
              <w:tabs>
                <w:tab w:val="left" w:pos="313"/>
              </w:tabs>
              <w:rPr>
                <w:rFonts w:ascii="Calibri" w:hAnsi="Calibri" w:cs="Calibri"/>
                <w:sz w:val="18"/>
              </w:rPr>
            </w:pPr>
            <w:sdt>
              <w:sdtPr>
                <w:rPr>
                  <w:rFonts w:ascii="Calibri" w:hAnsi="Calibri" w:cs="Calibri"/>
                  <w:sz w:val="18"/>
                </w:rPr>
                <w:id w:val="-959730204"/>
                <w14:checkbox>
                  <w14:checked w14:val="0"/>
                  <w14:checkedState w14:val="2612" w14:font="MS Gothic"/>
                  <w14:uncheckedState w14:val="2610" w14:font="MS Gothic"/>
                </w14:checkbox>
              </w:sdtPr>
              <w:sdtEndPr/>
              <w:sdtContent>
                <w:r w:rsidR="000C0CC2">
                  <w:rPr>
                    <w:rFonts w:ascii="MS Gothic" w:eastAsia="MS Gothic" w:hAnsi="MS Gothic" w:cs="Calibri" w:hint="eastAsia"/>
                    <w:sz w:val="18"/>
                  </w:rPr>
                  <w:t>☐</w:t>
                </w:r>
              </w:sdtContent>
            </w:sdt>
            <w:r w:rsidR="000C0CC2" w:rsidRPr="00D13C83">
              <w:rPr>
                <w:rFonts w:ascii="Calibri" w:hAnsi="Calibri" w:cs="Calibri"/>
                <w:sz w:val="18"/>
              </w:rPr>
              <w:tab/>
            </w:r>
            <w:r w:rsidR="000C0CC2">
              <w:rPr>
                <w:rFonts w:ascii="Calibri" w:hAnsi="Calibri" w:cs="Calibri"/>
                <w:sz w:val="18"/>
              </w:rPr>
              <w:t>Placing human rights and needs of every child and young person at centre</w:t>
            </w:r>
          </w:p>
          <w:p w14:paraId="58B7FC10" w14:textId="77777777" w:rsidR="000C0CC2" w:rsidRDefault="00F6182F" w:rsidP="00D36549">
            <w:pPr>
              <w:tabs>
                <w:tab w:val="left" w:pos="313"/>
              </w:tabs>
              <w:rPr>
                <w:rFonts w:ascii="Segoe UI Symbol" w:eastAsia="MS Gothic" w:hAnsi="Segoe UI Symbol" w:cs="Segoe UI Symbol"/>
                <w:sz w:val="18"/>
              </w:rPr>
            </w:pPr>
            <w:sdt>
              <w:sdtPr>
                <w:rPr>
                  <w:rFonts w:ascii="Segoe UI Symbol" w:eastAsia="MS Gothic" w:hAnsi="Segoe UI Symbol" w:cs="Segoe UI Symbol"/>
                  <w:sz w:val="18"/>
                </w:rPr>
                <w:id w:val="1611242180"/>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Pr>
                <w:rFonts w:ascii="Segoe UI Symbol" w:eastAsia="MS Gothic" w:hAnsi="Segoe UI Symbol" w:cs="Segoe UI Symbol"/>
                <w:sz w:val="18"/>
              </w:rPr>
              <w:t xml:space="preserve">   </w:t>
            </w:r>
            <w:r w:rsidR="000C0CC2" w:rsidRPr="00D13C83">
              <w:rPr>
                <w:rFonts w:ascii="Calibri" w:hAnsi="Calibri" w:cs="Calibri"/>
                <w:sz w:val="18"/>
              </w:rPr>
              <w:t>Improvement in children and young people’s health and wellbeing</w:t>
            </w:r>
          </w:p>
          <w:p w14:paraId="254DD612" w14:textId="6EE2527E" w:rsidR="000C0CC2" w:rsidRPr="00D13C83" w:rsidRDefault="00F6182F" w:rsidP="00D36549">
            <w:pPr>
              <w:tabs>
                <w:tab w:val="left" w:pos="313"/>
              </w:tabs>
              <w:rPr>
                <w:rFonts w:ascii="Calibri" w:hAnsi="Calibri" w:cs="Calibri"/>
                <w:sz w:val="18"/>
              </w:rPr>
            </w:pPr>
            <w:sdt>
              <w:sdtPr>
                <w:rPr>
                  <w:rFonts w:ascii="Segoe UI Symbol" w:eastAsia="MS Gothic" w:hAnsi="Segoe UI Symbol" w:cs="Segoe UI Symbol"/>
                  <w:sz w:val="18"/>
                </w:rPr>
                <w:id w:val="-1581450644"/>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sidRPr="00D13C83">
              <w:rPr>
                <w:rFonts w:ascii="Calibri" w:hAnsi="Calibri" w:cs="Calibri"/>
                <w:sz w:val="18"/>
              </w:rPr>
              <w:tab/>
              <w:t>Closing the attainment gap between the most and least disadvantaged children</w:t>
            </w:r>
          </w:p>
          <w:p w14:paraId="361A255D" w14:textId="0404F79C" w:rsidR="000C0CC2" w:rsidRDefault="00F6182F" w:rsidP="00D36549">
            <w:pPr>
              <w:tabs>
                <w:tab w:val="left" w:pos="313"/>
              </w:tabs>
              <w:rPr>
                <w:rFonts w:ascii="Calibri" w:hAnsi="Calibri" w:cs="Calibri"/>
                <w:sz w:val="18"/>
              </w:rPr>
            </w:pPr>
            <w:sdt>
              <w:sdtPr>
                <w:rPr>
                  <w:rFonts w:ascii="Segoe UI Symbol" w:eastAsia="MS Gothic" w:hAnsi="Segoe UI Symbol" w:cs="Segoe UI Symbol"/>
                  <w:sz w:val="18"/>
                </w:rPr>
                <w:id w:val="-2127385403"/>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sidRPr="00D13C83">
              <w:rPr>
                <w:rFonts w:ascii="Calibri" w:hAnsi="Calibri" w:cs="Calibri"/>
                <w:sz w:val="18"/>
              </w:rPr>
              <w:tab/>
              <w:t>Improvement in skills and sus</w:t>
            </w:r>
            <w:r w:rsidR="000C0CC2">
              <w:rPr>
                <w:rFonts w:ascii="Calibri" w:hAnsi="Calibri" w:cs="Calibri"/>
                <w:sz w:val="18"/>
              </w:rPr>
              <w:t xml:space="preserve">tained, positive school leaver </w:t>
            </w:r>
            <w:r w:rsidR="000C0CC2" w:rsidRPr="00D13C83">
              <w:rPr>
                <w:rFonts w:ascii="Calibri" w:hAnsi="Calibri" w:cs="Calibri"/>
                <w:sz w:val="18"/>
              </w:rPr>
              <w:t xml:space="preserve">destinations for all </w:t>
            </w:r>
            <w:r w:rsidR="000C0CC2">
              <w:rPr>
                <w:rFonts w:ascii="Calibri" w:hAnsi="Calibri" w:cs="Calibri"/>
                <w:sz w:val="18"/>
              </w:rPr>
              <w:tab/>
            </w:r>
            <w:r w:rsidR="000C0CC2" w:rsidRPr="00D13C83">
              <w:rPr>
                <w:rFonts w:ascii="Calibri" w:hAnsi="Calibri" w:cs="Calibri"/>
                <w:sz w:val="18"/>
              </w:rPr>
              <w:t>young people</w:t>
            </w:r>
          </w:p>
          <w:p w14:paraId="24183CCD" w14:textId="6A7B5819" w:rsidR="000C0CC2" w:rsidRPr="004208A1" w:rsidRDefault="00F6182F" w:rsidP="00D36549">
            <w:pPr>
              <w:tabs>
                <w:tab w:val="left" w:pos="313"/>
              </w:tabs>
              <w:rPr>
                <w:sz w:val="16"/>
                <w:szCs w:val="24"/>
              </w:rPr>
            </w:pPr>
            <w:sdt>
              <w:sdtPr>
                <w:rPr>
                  <w:rFonts w:ascii="Segoe UI Symbol" w:eastAsia="MS Gothic" w:hAnsi="Segoe UI Symbol" w:cs="Segoe UI Symbol"/>
                  <w:sz w:val="18"/>
                </w:rPr>
                <w:id w:val="1815218281"/>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Pr>
                <w:rFonts w:ascii="Segoe UI Symbol" w:eastAsia="MS Gothic" w:hAnsi="Segoe UI Symbol" w:cs="Segoe UI Symbol"/>
                <w:sz w:val="18"/>
              </w:rPr>
              <w:tab/>
            </w:r>
            <w:r w:rsidR="000C0CC2" w:rsidRPr="00D13C83">
              <w:rPr>
                <w:rFonts w:ascii="Calibri" w:hAnsi="Calibri" w:cs="Calibri"/>
                <w:sz w:val="18"/>
              </w:rPr>
              <w:t>Improvements in attainment, particularly in Literacy and Numeracy</w:t>
            </w:r>
          </w:p>
        </w:tc>
        <w:tc>
          <w:tcPr>
            <w:tcW w:w="3119" w:type="dxa"/>
            <w:gridSpan w:val="2"/>
            <w:vAlign w:val="center"/>
          </w:tcPr>
          <w:p w14:paraId="50E13A0C" w14:textId="3EDE82A0"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356430173"/>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School</w:t>
            </w:r>
            <w:r w:rsidR="000C0CC2">
              <w:rPr>
                <w:rFonts w:ascii="Calibri" w:hAnsi="Calibri" w:cs="Calibri"/>
                <w:sz w:val="18"/>
              </w:rPr>
              <w:t xml:space="preserve"> and ELC</w:t>
            </w:r>
            <w:r w:rsidR="000C0CC2" w:rsidRPr="00D13C83">
              <w:rPr>
                <w:rFonts w:ascii="Calibri" w:hAnsi="Calibri" w:cs="Calibri"/>
                <w:sz w:val="18"/>
              </w:rPr>
              <w:t xml:space="preserve"> Leadership</w:t>
            </w:r>
          </w:p>
          <w:p w14:paraId="6B7CB353" w14:textId="0CB2AF83"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216709029"/>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Pr>
                <w:rFonts w:ascii="Calibri" w:hAnsi="Calibri" w:cs="Calibri"/>
                <w:sz w:val="18"/>
              </w:rPr>
              <w:t xml:space="preserve"> </w:t>
            </w:r>
            <w:r w:rsidR="000C0CC2">
              <w:rPr>
                <w:rFonts w:ascii="Calibri" w:hAnsi="Calibri" w:cs="Calibri"/>
                <w:sz w:val="18"/>
              </w:rPr>
              <w:tab/>
              <w:t xml:space="preserve">Teacher and practitioner </w:t>
            </w:r>
            <w:r w:rsidR="000C0CC2">
              <w:rPr>
                <w:rFonts w:ascii="Calibri" w:hAnsi="Calibri" w:cs="Calibri"/>
                <w:sz w:val="18"/>
              </w:rPr>
              <w:tab/>
              <w:t>p</w:t>
            </w:r>
            <w:r w:rsidR="000C0CC2" w:rsidRPr="00D13C83">
              <w:rPr>
                <w:rFonts w:ascii="Calibri" w:hAnsi="Calibri" w:cs="Calibri"/>
                <w:sz w:val="18"/>
              </w:rPr>
              <w:t>rofessionalism</w:t>
            </w:r>
          </w:p>
          <w:p w14:paraId="29F8769B" w14:textId="77777777"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1544518343"/>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Pr>
                <w:rFonts w:ascii="Calibri" w:hAnsi="Calibri" w:cs="Calibri"/>
                <w:sz w:val="18"/>
              </w:rPr>
              <w:t xml:space="preserve"> </w:t>
            </w:r>
            <w:r w:rsidR="000C0CC2">
              <w:rPr>
                <w:rFonts w:ascii="Calibri" w:hAnsi="Calibri" w:cs="Calibri"/>
                <w:sz w:val="18"/>
              </w:rPr>
              <w:tab/>
              <w:t xml:space="preserve">Parent/carer involvement and </w:t>
            </w:r>
            <w:r w:rsidR="000C0CC2">
              <w:rPr>
                <w:rFonts w:ascii="Calibri" w:hAnsi="Calibri" w:cs="Calibri"/>
                <w:sz w:val="18"/>
              </w:rPr>
              <w:tab/>
              <w:t>e</w:t>
            </w:r>
            <w:r w:rsidR="000C0CC2" w:rsidRPr="00D13C83">
              <w:rPr>
                <w:rFonts w:ascii="Calibri" w:hAnsi="Calibri" w:cs="Calibri"/>
                <w:sz w:val="18"/>
              </w:rPr>
              <w:t>ngagement</w:t>
            </w:r>
          </w:p>
          <w:p w14:paraId="3BEAF119" w14:textId="39BF0542"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699210876"/>
                <w14:checkbox>
                  <w14:checked w14:val="1"/>
                  <w14:checkedState w14:val="2612" w14:font="MS Gothic"/>
                  <w14:uncheckedState w14:val="2610" w14:font="MS Gothic"/>
                </w14:checkbox>
              </w:sdtPr>
              <w:sdtEndPr/>
              <w:sdtContent>
                <w:r w:rsidR="00447148">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t>Curriculum and assessment</w:t>
            </w:r>
          </w:p>
          <w:p w14:paraId="3F302F4A" w14:textId="77777777"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476035875"/>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School</w:t>
            </w:r>
            <w:r w:rsidR="000C0CC2">
              <w:rPr>
                <w:rFonts w:ascii="Calibri" w:hAnsi="Calibri" w:cs="Calibri"/>
                <w:sz w:val="18"/>
              </w:rPr>
              <w:t xml:space="preserve"> and ELC Improvement</w:t>
            </w:r>
          </w:p>
          <w:p w14:paraId="3692F03E" w14:textId="77777777" w:rsidR="000C0CC2" w:rsidRPr="004208A1" w:rsidRDefault="00F6182F" w:rsidP="00D36549">
            <w:pPr>
              <w:tabs>
                <w:tab w:val="left" w:pos="317"/>
              </w:tabs>
              <w:rPr>
                <w:sz w:val="16"/>
                <w:szCs w:val="24"/>
              </w:rPr>
            </w:pPr>
            <w:sdt>
              <w:sdtPr>
                <w:rPr>
                  <w:rFonts w:ascii="Segoe UI Symbol" w:eastAsia="MS Gothic" w:hAnsi="Segoe UI Symbol" w:cs="Segoe UI Symbol"/>
                  <w:sz w:val="18"/>
                </w:rPr>
                <w:id w:val="-2019847103"/>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Performance Information</w:t>
            </w:r>
          </w:p>
        </w:tc>
        <w:tc>
          <w:tcPr>
            <w:tcW w:w="3827" w:type="dxa"/>
            <w:gridSpan w:val="2"/>
            <w:vAlign w:val="center"/>
          </w:tcPr>
          <w:p w14:paraId="3E174381" w14:textId="77777777" w:rsidR="000C0CC2" w:rsidRPr="00F1352F" w:rsidRDefault="00F6182F" w:rsidP="00D36549">
            <w:pPr>
              <w:rPr>
                <w:sz w:val="18"/>
                <w:szCs w:val="24"/>
              </w:rPr>
            </w:pPr>
            <w:sdt>
              <w:sdtPr>
                <w:rPr>
                  <w:sz w:val="18"/>
                  <w:szCs w:val="24"/>
                </w:rPr>
                <w:id w:val="-544215522"/>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Pr>
                <w:sz w:val="18"/>
                <w:szCs w:val="24"/>
              </w:rPr>
              <w:t xml:space="preserve"> </w:t>
            </w:r>
            <w:r w:rsidR="000C0CC2" w:rsidRPr="00F1352F">
              <w:rPr>
                <w:sz w:val="18"/>
                <w:szCs w:val="24"/>
                <w:u w:val="single"/>
              </w:rPr>
              <w:t>Priority 1</w:t>
            </w:r>
            <w:r w:rsidR="000C0CC2" w:rsidRPr="00F1352F">
              <w:rPr>
                <w:sz w:val="18"/>
                <w:szCs w:val="24"/>
              </w:rPr>
              <w:t xml:space="preserve"> – </w:t>
            </w:r>
            <w:r w:rsidR="000C0CC2">
              <w:rPr>
                <w:sz w:val="18"/>
                <w:szCs w:val="24"/>
              </w:rPr>
              <w:t>Improve Wellbeing</w:t>
            </w:r>
          </w:p>
          <w:p w14:paraId="1D85828F" w14:textId="77777777" w:rsidR="000C0CC2" w:rsidRPr="00F1352F" w:rsidRDefault="00F6182F" w:rsidP="00D36549">
            <w:pPr>
              <w:rPr>
                <w:sz w:val="18"/>
                <w:szCs w:val="24"/>
              </w:rPr>
            </w:pPr>
            <w:sdt>
              <w:sdtPr>
                <w:rPr>
                  <w:sz w:val="18"/>
                  <w:szCs w:val="24"/>
                </w:rPr>
                <w:id w:val="1928768447"/>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 2</w:t>
            </w:r>
            <w:r w:rsidR="000C0CC2" w:rsidRPr="00F1352F">
              <w:rPr>
                <w:sz w:val="18"/>
                <w:szCs w:val="24"/>
              </w:rPr>
              <w:t xml:space="preserve"> – </w:t>
            </w:r>
            <w:r w:rsidR="000C0CC2">
              <w:rPr>
                <w:sz w:val="18"/>
                <w:szCs w:val="24"/>
              </w:rPr>
              <w:t>Safeguarding</w:t>
            </w:r>
          </w:p>
          <w:p w14:paraId="25EE617F" w14:textId="77777777" w:rsidR="000C0CC2" w:rsidRDefault="00F6182F" w:rsidP="00D36549">
            <w:pPr>
              <w:rPr>
                <w:sz w:val="18"/>
                <w:szCs w:val="24"/>
              </w:rPr>
            </w:pPr>
            <w:sdt>
              <w:sdtPr>
                <w:rPr>
                  <w:sz w:val="18"/>
                  <w:szCs w:val="24"/>
                </w:rPr>
                <w:id w:val="359334307"/>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 3</w:t>
            </w:r>
            <w:r w:rsidR="000C0CC2" w:rsidRPr="00F1352F">
              <w:rPr>
                <w:sz w:val="18"/>
                <w:szCs w:val="24"/>
              </w:rPr>
              <w:t xml:space="preserve"> – </w:t>
            </w:r>
            <w:r w:rsidR="000C0CC2">
              <w:rPr>
                <w:sz w:val="18"/>
                <w:szCs w:val="24"/>
              </w:rPr>
              <w:t>Poverty</w:t>
            </w:r>
          </w:p>
          <w:p w14:paraId="451F0BCB" w14:textId="77777777" w:rsidR="000C0CC2" w:rsidRDefault="00F6182F" w:rsidP="00D36549">
            <w:pPr>
              <w:rPr>
                <w:sz w:val="18"/>
                <w:szCs w:val="24"/>
              </w:rPr>
            </w:pPr>
            <w:sdt>
              <w:sdtPr>
                <w:rPr>
                  <w:sz w:val="18"/>
                  <w:szCs w:val="24"/>
                </w:rPr>
                <w:id w:val="533462784"/>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w:t>
            </w:r>
            <w:r w:rsidR="000C0CC2">
              <w:rPr>
                <w:sz w:val="18"/>
                <w:szCs w:val="24"/>
                <w:u w:val="single"/>
              </w:rPr>
              <w:t xml:space="preserve"> 4</w:t>
            </w:r>
            <w:r w:rsidR="000C0CC2" w:rsidRPr="00F1352F">
              <w:rPr>
                <w:sz w:val="18"/>
                <w:szCs w:val="24"/>
              </w:rPr>
              <w:t xml:space="preserve"> – </w:t>
            </w:r>
            <w:r w:rsidR="000C0CC2">
              <w:rPr>
                <w:sz w:val="18"/>
                <w:szCs w:val="24"/>
              </w:rPr>
              <w:t>Corporate Parenting</w:t>
            </w:r>
          </w:p>
          <w:p w14:paraId="53144F99" w14:textId="77777777" w:rsidR="000C0CC2" w:rsidRPr="00005323" w:rsidRDefault="000C0CC2" w:rsidP="00D36549">
            <w:pPr>
              <w:tabs>
                <w:tab w:val="left" w:pos="593"/>
              </w:tabs>
              <w:rPr>
                <w:i/>
                <w:sz w:val="16"/>
                <w:szCs w:val="24"/>
              </w:rPr>
            </w:pPr>
          </w:p>
        </w:tc>
        <w:tc>
          <w:tcPr>
            <w:tcW w:w="760" w:type="dxa"/>
            <w:vAlign w:val="center"/>
          </w:tcPr>
          <w:p w14:paraId="4D3E8D27" w14:textId="77777777" w:rsidR="000C0CC2" w:rsidRPr="00F729EB" w:rsidRDefault="00F6182F" w:rsidP="00D36549">
            <w:pPr>
              <w:jc w:val="center"/>
              <w:rPr>
                <w:sz w:val="18"/>
                <w:szCs w:val="24"/>
              </w:rPr>
            </w:pPr>
            <w:sdt>
              <w:sdtPr>
                <w:rPr>
                  <w:sz w:val="18"/>
                  <w:szCs w:val="24"/>
                </w:rPr>
                <w:id w:val="459933196"/>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1.1</w:t>
            </w:r>
          </w:p>
          <w:p w14:paraId="73B9F292" w14:textId="77777777" w:rsidR="000C0CC2" w:rsidRPr="00F729EB" w:rsidRDefault="00F6182F" w:rsidP="00D36549">
            <w:pPr>
              <w:jc w:val="center"/>
              <w:rPr>
                <w:sz w:val="18"/>
                <w:szCs w:val="24"/>
              </w:rPr>
            </w:pPr>
            <w:sdt>
              <w:sdtPr>
                <w:rPr>
                  <w:sz w:val="18"/>
                  <w:szCs w:val="24"/>
                </w:rPr>
                <w:id w:val="964388803"/>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1.2</w:t>
            </w:r>
          </w:p>
          <w:p w14:paraId="3F9BD056" w14:textId="77777777" w:rsidR="000C0CC2" w:rsidRPr="00F729EB" w:rsidRDefault="00F6182F" w:rsidP="00D36549">
            <w:pPr>
              <w:jc w:val="center"/>
              <w:rPr>
                <w:sz w:val="18"/>
                <w:szCs w:val="24"/>
              </w:rPr>
            </w:pPr>
            <w:sdt>
              <w:sdtPr>
                <w:rPr>
                  <w:sz w:val="18"/>
                  <w:szCs w:val="24"/>
                </w:rPr>
                <w:id w:val="20360133"/>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1.3</w:t>
            </w:r>
          </w:p>
          <w:p w14:paraId="5794527A" w14:textId="77777777" w:rsidR="000C0CC2" w:rsidRPr="00F729EB" w:rsidRDefault="00F6182F" w:rsidP="00D36549">
            <w:pPr>
              <w:jc w:val="center"/>
              <w:rPr>
                <w:sz w:val="18"/>
                <w:szCs w:val="24"/>
              </w:rPr>
            </w:pPr>
            <w:sdt>
              <w:sdtPr>
                <w:rPr>
                  <w:sz w:val="18"/>
                  <w:szCs w:val="24"/>
                </w:rPr>
                <w:id w:val="176544448"/>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1.4</w:t>
            </w:r>
          </w:p>
          <w:p w14:paraId="702CE6FD" w14:textId="77777777" w:rsidR="000C0CC2" w:rsidRPr="00F729EB" w:rsidRDefault="00F6182F" w:rsidP="00D36549">
            <w:pPr>
              <w:jc w:val="center"/>
              <w:rPr>
                <w:sz w:val="18"/>
                <w:szCs w:val="24"/>
              </w:rPr>
            </w:pPr>
            <w:sdt>
              <w:sdtPr>
                <w:rPr>
                  <w:sz w:val="18"/>
                  <w:szCs w:val="24"/>
                </w:rPr>
                <w:id w:val="1385751741"/>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1.5</w:t>
            </w:r>
          </w:p>
        </w:tc>
        <w:tc>
          <w:tcPr>
            <w:tcW w:w="799" w:type="dxa"/>
            <w:vAlign w:val="center"/>
          </w:tcPr>
          <w:p w14:paraId="05A65B7E" w14:textId="77777777" w:rsidR="000C0CC2" w:rsidRPr="00F729EB" w:rsidRDefault="00F6182F" w:rsidP="00D36549">
            <w:pPr>
              <w:jc w:val="center"/>
              <w:rPr>
                <w:sz w:val="18"/>
                <w:szCs w:val="24"/>
              </w:rPr>
            </w:pPr>
            <w:sdt>
              <w:sdtPr>
                <w:rPr>
                  <w:sz w:val="18"/>
                  <w:szCs w:val="24"/>
                </w:rPr>
                <w:id w:val="-1811089643"/>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2.1</w:t>
            </w:r>
          </w:p>
          <w:p w14:paraId="5A10B3AF" w14:textId="77777777" w:rsidR="000C0CC2" w:rsidRPr="00F729EB" w:rsidRDefault="00F6182F" w:rsidP="00D36549">
            <w:pPr>
              <w:jc w:val="center"/>
              <w:rPr>
                <w:sz w:val="18"/>
                <w:szCs w:val="24"/>
              </w:rPr>
            </w:pPr>
            <w:sdt>
              <w:sdtPr>
                <w:rPr>
                  <w:sz w:val="18"/>
                  <w:szCs w:val="24"/>
                </w:rPr>
                <w:id w:val="1203595553"/>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2.2</w:t>
            </w:r>
          </w:p>
          <w:p w14:paraId="4DCA2248" w14:textId="3948382A" w:rsidR="000C0CC2" w:rsidRPr="00F729EB" w:rsidRDefault="00F6182F" w:rsidP="00D36549">
            <w:pPr>
              <w:jc w:val="center"/>
              <w:rPr>
                <w:sz w:val="18"/>
                <w:szCs w:val="24"/>
              </w:rPr>
            </w:pPr>
            <w:sdt>
              <w:sdtPr>
                <w:rPr>
                  <w:sz w:val="18"/>
                  <w:szCs w:val="24"/>
                </w:rPr>
                <w:id w:val="2051645158"/>
                <w14:checkbox>
                  <w14:checked w14:val="1"/>
                  <w14:checkedState w14:val="2612" w14:font="MS Gothic"/>
                  <w14:uncheckedState w14:val="2610" w14:font="MS Gothic"/>
                </w14:checkbox>
              </w:sdtPr>
              <w:sdtEndPr/>
              <w:sdtContent>
                <w:r w:rsidR="0097490C">
                  <w:rPr>
                    <w:rFonts w:ascii="MS Gothic" w:eastAsia="MS Gothic" w:hAnsi="MS Gothic" w:hint="eastAsia"/>
                    <w:sz w:val="18"/>
                    <w:szCs w:val="24"/>
                  </w:rPr>
                  <w:t>☒</w:t>
                </w:r>
              </w:sdtContent>
            </w:sdt>
            <w:r w:rsidR="000C0CC2" w:rsidRPr="00F729EB">
              <w:rPr>
                <w:sz w:val="18"/>
                <w:szCs w:val="24"/>
              </w:rPr>
              <w:t xml:space="preserve"> 2.3</w:t>
            </w:r>
          </w:p>
          <w:p w14:paraId="5E91F899" w14:textId="77777777" w:rsidR="000C0CC2" w:rsidRPr="00F729EB" w:rsidRDefault="00F6182F" w:rsidP="00D36549">
            <w:pPr>
              <w:jc w:val="center"/>
              <w:rPr>
                <w:sz w:val="18"/>
                <w:szCs w:val="24"/>
              </w:rPr>
            </w:pPr>
            <w:sdt>
              <w:sdtPr>
                <w:rPr>
                  <w:sz w:val="18"/>
                  <w:szCs w:val="24"/>
                </w:rPr>
                <w:id w:val="965469615"/>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2.4</w:t>
            </w:r>
          </w:p>
          <w:p w14:paraId="20FAFA9F" w14:textId="77777777" w:rsidR="000C0CC2" w:rsidRPr="00F729EB" w:rsidRDefault="00F6182F" w:rsidP="00D36549">
            <w:pPr>
              <w:jc w:val="center"/>
              <w:rPr>
                <w:sz w:val="18"/>
                <w:szCs w:val="24"/>
              </w:rPr>
            </w:pPr>
            <w:sdt>
              <w:sdtPr>
                <w:rPr>
                  <w:sz w:val="18"/>
                  <w:szCs w:val="24"/>
                </w:rPr>
                <w:id w:val="-419330787"/>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2.5</w:t>
            </w:r>
          </w:p>
          <w:p w14:paraId="576D74F6" w14:textId="77777777" w:rsidR="000C0CC2" w:rsidRPr="00F729EB" w:rsidRDefault="00F6182F" w:rsidP="00D36549">
            <w:pPr>
              <w:jc w:val="center"/>
              <w:rPr>
                <w:sz w:val="18"/>
                <w:szCs w:val="24"/>
              </w:rPr>
            </w:pPr>
            <w:sdt>
              <w:sdtPr>
                <w:rPr>
                  <w:sz w:val="18"/>
                  <w:szCs w:val="24"/>
                </w:rPr>
                <w:id w:val="25753130"/>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2.6</w:t>
            </w:r>
          </w:p>
          <w:p w14:paraId="1D2CDAFC" w14:textId="77777777" w:rsidR="000C0CC2" w:rsidRPr="00F729EB" w:rsidRDefault="00F6182F" w:rsidP="00D36549">
            <w:pPr>
              <w:jc w:val="center"/>
              <w:rPr>
                <w:sz w:val="18"/>
                <w:szCs w:val="24"/>
              </w:rPr>
            </w:pPr>
            <w:sdt>
              <w:sdtPr>
                <w:rPr>
                  <w:sz w:val="18"/>
                  <w:szCs w:val="24"/>
                </w:rPr>
                <w:id w:val="539865277"/>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2.7</w:t>
            </w:r>
          </w:p>
        </w:tc>
        <w:tc>
          <w:tcPr>
            <w:tcW w:w="771" w:type="dxa"/>
            <w:vAlign w:val="center"/>
          </w:tcPr>
          <w:p w14:paraId="5CD9B250" w14:textId="77777777" w:rsidR="000C0CC2" w:rsidRPr="00F729EB" w:rsidRDefault="00F6182F" w:rsidP="00D36549">
            <w:pPr>
              <w:jc w:val="center"/>
              <w:rPr>
                <w:sz w:val="18"/>
                <w:szCs w:val="24"/>
              </w:rPr>
            </w:pPr>
            <w:sdt>
              <w:sdtPr>
                <w:rPr>
                  <w:sz w:val="18"/>
                  <w:szCs w:val="24"/>
                </w:rPr>
                <w:id w:val="-1558785398"/>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3.1</w:t>
            </w:r>
          </w:p>
          <w:p w14:paraId="269A8CD1" w14:textId="410983CB" w:rsidR="000C0CC2" w:rsidRPr="00F729EB" w:rsidRDefault="00F6182F" w:rsidP="00D36549">
            <w:pPr>
              <w:jc w:val="center"/>
              <w:rPr>
                <w:sz w:val="18"/>
                <w:szCs w:val="24"/>
              </w:rPr>
            </w:pPr>
            <w:sdt>
              <w:sdtPr>
                <w:rPr>
                  <w:sz w:val="18"/>
                  <w:szCs w:val="24"/>
                </w:rPr>
                <w:id w:val="1529682259"/>
                <w14:checkbox>
                  <w14:checked w14:val="1"/>
                  <w14:checkedState w14:val="2612" w14:font="MS Gothic"/>
                  <w14:uncheckedState w14:val="2610" w14:font="MS Gothic"/>
                </w14:checkbox>
              </w:sdtPr>
              <w:sdtEndPr/>
              <w:sdtContent>
                <w:r w:rsidR="0097490C">
                  <w:rPr>
                    <w:rFonts w:ascii="MS Gothic" w:eastAsia="MS Gothic" w:hAnsi="MS Gothic" w:hint="eastAsia"/>
                    <w:sz w:val="18"/>
                    <w:szCs w:val="24"/>
                  </w:rPr>
                  <w:t>☒</w:t>
                </w:r>
              </w:sdtContent>
            </w:sdt>
            <w:r w:rsidR="000C0CC2" w:rsidRPr="00F729EB">
              <w:rPr>
                <w:sz w:val="18"/>
                <w:szCs w:val="24"/>
              </w:rPr>
              <w:t xml:space="preserve"> 3.2</w:t>
            </w:r>
          </w:p>
          <w:p w14:paraId="1218FB08" w14:textId="77777777" w:rsidR="000C0CC2" w:rsidRPr="00F729EB" w:rsidRDefault="00F6182F" w:rsidP="00D36549">
            <w:pPr>
              <w:jc w:val="center"/>
              <w:rPr>
                <w:sz w:val="18"/>
                <w:szCs w:val="24"/>
              </w:rPr>
            </w:pPr>
            <w:sdt>
              <w:sdtPr>
                <w:rPr>
                  <w:sz w:val="18"/>
                  <w:szCs w:val="24"/>
                </w:rPr>
                <w:id w:val="-886027672"/>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3.3</w:t>
            </w:r>
          </w:p>
        </w:tc>
      </w:tr>
    </w:tbl>
    <w:p w14:paraId="62486C05" w14:textId="77777777" w:rsidR="001A0839" w:rsidRPr="001A0839" w:rsidRDefault="001A0839" w:rsidP="001A0839">
      <w:pPr>
        <w:spacing w:after="0" w:line="240" w:lineRule="auto"/>
        <w:rPr>
          <w:sz w:val="8"/>
        </w:rPr>
      </w:pPr>
    </w:p>
    <w:tbl>
      <w:tblPr>
        <w:tblStyle w:val="TableGrid"/>
        <w:tblW w:w="15593" w:type="dxa"/>
        <w:tblLook w:val="04A0" w:firstRow="1" w:lastRow="0" w:firstColumn="1" w:lastColumn="0" w:noHBand="0" w:noVBand="1"/>
      </w:tblPr>
      <w:tblGrid>
        <w:gridCol w:w="15593"/>
      </w:tblGrid>
      <w:tr w:rsidR="001A0839" w:rsidRPr="00CA655F" w14:paraId="219B75A0" w14:textId="77777777" w:rsidTr="00D36549">
        <w:trPr>
          <w:trHeight w:val="426"/>
        </w:trPr>
        <w:tc>
          <w:tcPr>
            <w:tcW w:w="15593" w:type="dxa"/>
            <w:tcBorders>
              <w:top w:val="single" w:sz="4" w:space="0" w:color="auto"/>
              <w:bottom w:val="single" w:sz="4" w:space="0" w:color="auto"/>
            </w:tcBorders>
            <w:shd w:val="clear" w:color="auto" w:fill="000000" w:themeFill="text1"/>
            <w:vAlign w:val="center"/>
          </w:tcPr>
          <w:p w14:paraId="0B6ED735" w14:textId="77777777" w:rsidR="001A0839" w:rsidRPr="00CA655F" w:rsidRDefault="001A0839" w:rsidP="00D36549">
            <w:pPr>
              <w:jc w:val="center"/>
              <w:rPr>
                <w:b/>
                <w:color w:val="FFFFFF" w:themeColor="background1"/>
                <w:sz w:val="32"/>
                <w:szCs w:val="32"/>
              </w:rPr>
            </w:pPr>
            <w:r w:rsidRPr="00CA655F">
              <w:rPr>
                <w:b/>
                <w:color w:val="FFFFFF" w:themeColor="background1"/>
                <w:sz w:val="32"/>
                <w:szCs w:val="32"/>
              </w:rPr>
              <w:t>Progress and Impact</w:t>
            </w:r>
          </w:p>
        </w:tc>
      </w:tr>
      <w:tr w:rsidR="001A0839" w:rsidRPr="00CA655F" w14:paraId="4101652C" w14:textId="77777777" w:rsidTr="001A0839">
        <w:trPr>
          <w:trHeight w:val="2786"/>
        </w:trPr>
        <w:tc>
          <w:tcPr>
            <w:tcW w:w="15593" w:type="dxa"/>
            <w:tcBorders>
              <w:top w:val="single" w:sz="4" w:space="0" w:color="auto"/>
              <w:bottom w:val="single" w:sz="4" w:space="0" w:color="auto"/>
            </w:tcBorders>
          </w:tcPr>
          <w:p w14:paraId="3BE5D44C" w14:textId="6A38FB7F" w:rsidR="006416BA" w:rsidRPr="006416BA" w:rsidRDefault="006416BA" w:rsidP="006416BA">
            <w:pPr>
              <w:jc w:val="both"/>
              <w:rPr>
                <w:rFonts w:ascii="Arial" w:hAnsi="Arial" w:cs="Arial"/>
                <w:b/>
                <w:color w:val="000000" w:themeColor="text1"/>
              </w:rPr>
            </w:pPr>
            <w:r w:rsidRPr="006416BA">
              <w:rPr>
                <w:rFonts w:ascii="Arial" w:hAnsi="Arial" w:cs="Arial"/>
                <w:b/>
                <w:color w:val="000000" w:themeColor="text1"/>
              </w:rPr>
              <w:t xml:space="preserve">Improvements in </w:t>
            </w:r>
            <w:r>
              <w:rPr>
                <w:rFonts w:ascii="Arial" w:hAnsi="Arial" w:cs="Arial"/>
                <w:b/>
                <w:color w:val="000000" w:themeColor="text1"/>
              </w:rPr>
              <w:t xml:space="preserve">Writing Attainment </w:t>
            </w:r>
          </w:p>
          <w:tbl>
            <w:tblPr>
              <w:tblStyle w:val="TableGrid"/>
              <w:tblW w:w="0" w:type="auto"/>
              <w:tblInd w:w="534" w:type="dxa"/>
              <w:tblLook w:val="04A0" w:firstRow="1" w:lastRow="0" w:firstColumn="1" w:lastColumn="0" w:noHBand="0" w:noVBand="1"/>
            </w:tblPr>
            <w:tblGrid>
              <w:gridCol w:w="1419"/>
              <w:gridCol w:w="1515"/>
              <w:gridCol w:w="1298"/>
            </w:tblGrid>
            <w:tr w:rsidR="00104C67" w14:paraId="57C6DBEE" w14:textId="77777777" w:rsidTr="00D36549">
              <w:tc>
                <w:tcPr>
                  <w:tcW w:w="1419" w:type="dxa"/>
                </w:tcPr>
                <w:p w14:paraId="495C730F" w14:textId="77777777" w:rsidR="00104C67" w:rsidRDefault="00104C67" w:rsidP="00104C67">
                  <w:r>
                    <w:t>Year</w:t>
                  </w:r>
                </w:p>
              </w:tc>
              <w:tc>
                <w:tcPr>
                  <w:tcW w:w="1515" w:type="dxa"/>
                </w:tcPr>
                <w:p w14:paraId="7AB6DF50" w14:textId="77777777" w:rsidR="00104C67" w:rsidRDefault="00104C67" w:rsidP="00104C67">
                  <w:r>
                    <w:t>Class</w:t>
                  </w:r>
                </w:p>
              </w:tc>
              <w:tc>
                <w:tcPr>
                  <w:tcW w:w="1298" w:type="dxa"/>
                </w:tcPr>
                <w:p w14:paraId="451A3A48" w14:textId="77777777" w:rsidR="00104C67" w:rsidRDefault="00104C67" w:rsidP="00104C67">
                  <w:r>
                    <w:t xml:space="preserve">   w</w:t>
                  </w:r>
                </w:p>
              </w:tc>
            </w:tr>
            <w:tr w:rsidR="00104C67" w14:paraId="5D704D3B" w14:textId="77777777" w:rsidTr="00D36549">
              <w:tc>
                <w:tcPr>
                  <w:tcW w:w="1419" w:type="dxa"/>
                </w:tcPr>
                <w:p w14:paraId="02F024D6" w14:textId="77777777" w:rsidR="00104C67" w:rsidRDefault="00104C67" w:rsidP="00104C67">
                  <w:r>
                    <w:t>2023</w:t>
                  </w:r>
                </w:p>
              </w:tc>
              <w:tc>
                <w:tcPr>
                  <w:tcW w:w="1515" w:type="dxa"/>
                </w:tcPr>
                <w:p w14:paraId="51C1E462" w14:textId="77777777" w:rsidR="00104C67" w:rsidRDefault="00104C67" w:rsidP="00104C67">
                  <w:r>
                    <w:t>P1</w:t>
                  </w:r>
                </w:p>
              </w:tc>
              <w:tc>
                <w:tcPr>
                  <w:tcW w:w="1298" w:type="dxa"/>
                </w:tcPr>
                <w:p w14:paraId="78AF6033" w14:textId="77777777" w:rsidR="00104C67" w:rsidRDefault="00104C67" w:rsidP="00104C67">
                  <w:r>
                    <w:t>73%</w:t>
                  </w:r>
                </w:p>
              </w:tc>
            </w:tr>
            <w:tr w:rsidR="00104C67" w14:paraId="1B72AD89" w14:textId="77777777" w:rsidTr="00D36549">
              <w:tc>
                <w:tcPr>
                  <w:tcW w:w="1419" w:type="dxa"/>
                </w:tcPr>
                <w:p w14:paraId="384FBBF5" w14:textId="77777777" w:rsidR="00104C67" w:rsidRDefault="00104C67" w:rsidP="00104C67">
                  <w:r>
                    <w:t>2024</w:t>
                  </w:r>
                </w:p>
              </w:tc>
              <w:tc>
                <w:tcPr>
                  <w:tcW w:w="1515" w:type="dxa"/>
                </w:tcPr>
                <w:p w14:paraId="65EA7294" w14:textId="77777777" w:rsidR="00104C67" w:rsidRDefault="00104C67" w:rsidP="00104C67">
                  <w:r>
                    <w:t>P1</w:t>
                  </w:r>
                </w:p>
              </w:tc>
              <w:tc>
                <w:tcPr>
                  <w:tcW w:w="1298" w:type="dxa"/>
                </w:tcPr>
                <w:p w14:paraId="3EE706EE" w14:textId="77777777" w:rsidR="00104C67" w:rsidRDefault="00104C67" w:rsidP="00104C67">
                  <w:r w:rsidRPr="00104C67">
                    <w:rPr>
                      <w:color w:val="FF0000"/>
                    </w:rPr>
                    <w:t>77%</w:t>
                  </w:r>
                </w:p>
              </w:tc>
            </w:tr>
            <w:tr w:rsidR="00104C67" w14:paraId="1F2F1D43" w14:textId="77777777" w:rsidTr="00D36549">
              <w:tc>
                <w:tcPr>
                  <w:tcW w:w="1419" w:type="dxa"/>
                </w:tcPr>
                <w:p w14:paraId="19782901" w14:textId="77777777" w:rsidR="00104C67" w:rsidRDefault="00104C67" w:rsidP="00104C67"/>
              </w:tc>
              <w:tc>
                <w:tcPr>
                  <w:tcW w:w="1515" w:type="dxa"/>
                </w:tcPr>
                <w:p w14:paraId="31C9C2BD" w14:textId="77777777" w:rsidR="00104C67" w:rsidRDefault="00104C67" w:rsidP="00104C67"/>
              </w:tc>
              <w:tc>
                <w:tcPr>
                  <w:tcW w:w="1298" w:type="dxa"/>
                </w:tcPr>
                <w:p w14:paraId="76EB3857" w14:textId="77777777" w:rsidR="00104C67" w:rsidRDefault="00104C67" w:rsidP="00104C67"/>
              </w:tc>
            </w:tr>
            <w:tr w:rsidR="00104C67" w14:paraId="0552D29C" w14:textId="77777777" w:rsidTr="00D36549">
              <w:tc>
                <w:tcPr>
                  <w:tcW w:w="1419" w:type="dxa"/>
                </w:tcPr>
                <w:p w14:paraId="6D824324" w14:textId="77777777" w:rsidR="00104C67" w:rsidRDefault="00104C67" w:rsidP="00104C67">
                  <w:r>
                    <w:t>2023</w:t>
                  </w:r>
                </w:p>
              </w:tc>
              <w:tc>
                <w:tcPr>
                  <w:tcW w:w="1515" w:type="dxa"/>
                </w:tcPr>
                <w:p w14:paraId="3956B7EF" w14:textId="77777777" w:rsidR="00104C67" w:rsidRDefault="00104C67" w:rsidP="00104C67">
                  <w:r>
                    <w:t>P4</w:t>
                  </w:r>
                </w:p>
              </w:tc>
              <w:tc>
                <w:tcPr>
                  <w:tcW w:w="1298" w:type="dxa"/>
                </w:tcPr>
                <w:p w14:paraId="764B6722" w14:textId="77777777" w:rsidR="00104C67" w:rsidRDefault="00104C67" w:rsidP="00104C67">
                  <w:r>
                    <w:t>61%</w:t>
                  </w:r>
                </w:p>
              </w:tc>
            </w:tr>
            <w:tr w:rsidR="00104C67" w14:paraId="216F6804" w14:textId="77777777" w:rsidTr="00D36549">
              <w:tc>
                <w:tcPr>
                  <w:tcW w:w="1419" w:type="dxa"/>
                </w:tcPr>
                <w:p w14:paraId="556664F7" w14:textId="77777777" w:rsidR="00104C67" w:rsidRDefault="00104C67" w:rsidP="00104C67">
                  <w:r>
                    <w:t>2024</w:t>
                  </w:r>
                </w:p>
              </w:tc>
              <w:tc>
                <w:tcPr>
                  <w:tcW w:w="1515" w:type="dxa"/>
                </w:tcPr>
                <w:p w14:paraId="543C3DB5" w14:textId="77777777" w:rsidR="00104C67" w:rsidRDefault="00104C67" w:rsidP="00104C67">
                  <w:r>
                    <w:t>P4</w:t>
                  </w:r>
                </w:p>
              </w:tc>
              <w:tc>
                <w:tcPr>
                  <w:tcW w:w="1298" w:type="dxa"/>
                </w:tcPr>
                <w:p w14:paraId="4BB5044D" w14:textId="77777777" w:rsidR="00104C67" w:rsidRPr="00104C67" w:rsidRDefault="00104C67" w:rsidP="00104C67">
                  <w:pPr>
                    <w:rPr>
                      <w:color w:val="FF0000"/>
                    </w:rPr>
                  </w:pPr>
                  <w:r w:rsidRPr="00104C67">
                    <w:rPr>
                      <w:color w:val="FF0000"/>
                    </w:rPr>
                    <w:t>66%</w:t>
                  </w:r>
                </w:p>
              </w:tc>
            </w:tr>
            <w:tr w:rsidR="00104C67" w14:paraId="09BAC084" w14:textId="77777777" w:rsidTr="00D36549">
              <w:tc>
                <w:tcPr>
                  <w:tcW w:w="1419" w:type="dxa"/>
                </w:tcPr>
                <w:p w14:paraId="49F61886" w14:textId="77777777" w:rsidR="00104C67" w:rsidRDefault="00104C67" w:rsidP="00104C67"/>
              </w:tc>
              <w:tc>
                <w:tcPr>
                  <w:tcW w:w="1515" w:type="dxa"/>
                </w:tcPr>
                <w:p w14:paraId="0117B9EE" w14:textId="77777777" w:rsidR="00104C67" w:rsidRDefault="00104C67" w:rsidP="00104C67"/>
              </w:tc>
              <w:tc>
                <w:tcPr>
                  <w:tcW w:w="1298" w:type="dxa"/>
                </w:tcPr>
                <w:p w14:paraId="278F9437" w14:textId="77777777" w:rsidR="00104C67" w:rsidRDefault="00104C67" w:rsidP="00104C67"/>
              </w:tc>
            </w:tr>
            <w:tr w:rsidR="00104C67" w14:paraId="57E80669" w14:textId="77777777" w:rsidTr="00D36549">
              <w:tc>
                <w:tcPr>
                  <w:tcW w:w="1419" w:type="dxa"/>
                </w:tcPr>
                <w:p w14:paraId="5C7833EF" w14:textId="77777777" w:rsidR="00104C67" w:rsidRDefault="00104C67" w:rsidP="00104C67">
                  <w:r>
                    <w:t>2023</w:t>
                  </w:r>
                </w:p>
              </w:tc>
              <w:tc>
                <w:tcPr>
                  <w:tcW w:w="1515" w:type="dxa"/>
                </w:tcPr>
                <w:p w14:paraId="0A6D4992" w14:textId="77777777" w:rsidR="00104C67" w:rsidRDefault="00104C67" w:rsidP="00104C67">
                  <w:r>
                    <w:t>P7</w:t>
                  </w:r>
                </w:p>
              </w:tc>
              <w:tc>
                <w:tcPr>
                  <w:tcW w:w="1298" w:type="dxa"/>
                </w:tcPr>
                <w:p w14:paraId="5C51F49A" w14:textId="77777777" w:rsidR="00104C67" w:rsidRDefault="00104C67" w:rsidP="00104C67">
                  <w:r>
                    <w:t>61%</w:t>
                  </w:r>
                </w:p>
              </w:tc>
            </w:tr>
            <w:tr w:rsidR="00104C67" w14:paraId="6ACC9BE0" w14:textId="77777777" w:rsidTr="00D36549">
              <w:tc>
                <w:tcPr>
                  <w:tcW w:w="1419" w:type="dxa"/>
                </w:tcPr>
                <w:p w14:paraId="7B4ADD02" w14:textId="77777777" w:rsidR="00104C67" w:rsidRDefault="00104C67" w:rsidP="00104C67">
                  <w:r>
                    <w:t>2024</w:t>
                  </w:r>
                </w:p>
              </w:tc>
              <w:tc>
                <w:tcPr>
                  <w:tcW w:w="1515" w:type="dxa"/>
                </w:tcPr>
                <w:p w14:paraId="020D8107" w14:textId="77777777" w:rsidR="00104C67" w:rsidRDefault="00104C67" w:rsidP="00104C67">
                  <w:r>
                    <w:t>P7</w:t>
                  </w:r>
                </w:p>
              </w:tc>
              <w:tc>
                <w:tcPr>
                  <w:tcW w:w="1298" w:type="dxa"/>
                </w:tcPr>
                <w:p w14:paraId="2091C7AF" w14:textId="77777777" w:rsidR="00104C67" w:rsidRPr="00104C67" w:rsidRDefault="00104C67" w:rsidP="00104C67">
                  <w:pPr>
                    <w:rPr>
                      <w:color w:val="FF0000"/>
                    </w:rPr>
                  </w:pPr>
                  <w:r w:rsidRPr="00104C67">
                    <w:rPr>
                      <w:color w:val="FF0000"/>
                    </w:rPr>
                    <w:t>68%</w:t>
                  </w:r>
                </w:p>
              </w:tc>
            </w:tr>
          </w:tbl>
          <w:p w14:paraId="56C0410B" w14:textId="4684CFA5" w:rsidR="006416BA" w:rsidRDefault="006416BA" w:rsidP="006416BA">
            <w:pPr>
              <w:jc w:val="both"/>
              <w:rPr>
                <w:rFonts w:ascii="Arial" w:hAnsi="Arial" w:cs="Arial"/>
                <w:color w:val="000000" w:themeColor="text1"/>
              </w:rPr>
            </w:pPr>
          </w:p>
          <w:p w14:paraId="7D821CB6" w14:textId="3DB8A23A" w:rsidR="00D87C17" w:rsidRDefault="00D87C17" w:rsidP="00CF60DC">
            <w:pPr>
              <w:pStyle w:val="ListParagraph"/>
              <w:numPr>
                <w:ilvl w:val="0"/>
                <w:numId w:val="15"/>
              </w:numPr>
              <w:jc w:val="both"/>
              <w:rPr>
                <w:rFonts w:ascii="Arial" w:hAnsi="Arial" w:cs="Arial"/>
                <w:color w:val="000000" w:themeColor="text1"/>
              </w:rPr>
            </w:pPr>
            <w:r w:rsidRPr="00C01175">
              <w:rPr>
                <w:rFonts w:ascii="Arial" w:hAnsi="Arial" w:cs="Arial"/>
                <w:color w:val="000000" w:themeColor="text1"/>
              </w:rPr>
              <w:t xml:space="preserve">Writing </w:t>
            </w:r>
            <w:r w:rsidR="006416BA" w:rsidRPr="00C01175">
              <w:rPr>
                <w:rFonts w:ascii="Arial" w:hAnsi="Arial" w:cs="Arial"/>
                <w:color w:val="000000" w:themeColor="text1"/>
              </w:rPr>
              <w:t xml:space="preserve">Moderation </w:t>
            </w:r>
            <w:r w:rsidRPr="00C01175">
              <w:rPr>
                <w:rFonts w:ascii="Arial" w:hAnsi="Arial" w:cs="Arial"/>
                <w:color w:val="000000" w:themeColor="text1"/>
              </w:rPr>
              <w:t xml:space="preserve">sessions across our ASG Schools </w:t>
            </w:r>
            <w:r w:rsidR="00C01175">
              <w:rPr>
                <w:rFonts w:ascii="Arial" w:hAnsi="Arial" w:cs="Arial"/>
                <w:color w:val="000000" w:themeColor="text1"/>
              </w:rPr>
              <w:t xml:space="preserve">(Session 2022/23) </w:t>
            </w:r>
            <w:r w:rsidRPr="00C01175">
              <w:rPr>
                <w:rFonts w:ascii="Arial" w:hAnsi="Arial" w:cs="Arial"/>
                <w:color w:val="000000" w:themeColor="text1"/>
              </w:rPr>
              <w:t xml:space="preserve">have provided reassurance for staff in terms of their </w:t>
            </w:r>
            <w:r w:rsidR="00C01175">
              <w:rPr>
                <w:rFonts w:ascii="Arial" w:hAnsi="Arial" w:cs="Arial"/>
                <w:color w:val="000000" w:themeColor="text1"/>
              </w:rPr>
              <w:t>Teachers’ Professional Judgement through  sharing standards</w:t>
            </w:r>
          </w:p>
          <w:p w14:paraId="6F3468BA" w14:textId="4DD3B876" w:rsidR="00C01175" w:rsidRDefault="00C01175" w:rsidP="00CF60DC">
            <w:pPr>
              <w:pStyle w:val="ListParagraph"/>
              <w:numPr>
                <w:ilvl w:val="0"/>
                <w:numId w:val="15"/>
              </w:numPr>
              <w:jc w:val="both"/>
              <w:rPr>
                <w:rFonts w:ascii="Arial" w:hAnsi="Arial" w:cs="Arial"/>
                <w:color w:val="000000" w:themeColor="text1"/>
              </w:rPr>
            </w:pPr>
            <w:r w:rsidRPr="00C01175">
              <w:rPr>
                <w:rFonts w:ascii="Arial" w:hAnsi="Arial" w:cs="Arial"/>
                <w:color w:val="000000" w:themeColor="text1"/>
              </w:rPr>
              <w:t xml:space="preserve">Inter – visitation </w:t>
            </w:r>
            <w:r>
              <w:rPr>
                <w:rFonts w:ascii="Arial" w:hAnsi="Arial" w:cs="Arial"/>
                <w:color w:val="000000" w:themeColor="text1"/>
              </w:rPr>
              <w:t>across Early and First levels between ASG Schools provided opportunities for teaching staff to observe Learning and Teaching in colleagues’ classrooms</w:t>
            </w:r>
          </w:p>
          <w:p w14:paraId="2A106A64" w14:textId="0043F5A8" w:rsidR="006416BA" w:rsidRPr="00CF60DC" w:rsidRDefault="00C01175" w:rsidP="00CF60DC">
            <w:pPr>
              <w:pStyle w:val="ListParagraph"/>
              <w:numPr>
                <w:ilvl w:val="0"/>
                <w:numId w:val="15"/>
              </w:numPr>
              <w:jc w:val="both"/>
              <w:rPr>
                <w:rFonts w:ascii="Arial" w:hAnsi="Arial" w:cs="Arial"/>
                <w:color w:val="000000" w:themeColor="text1"/>
              </w:rPr>
            </w:pPr>
            <w:r>
              <w:rPr>
                <w:rFonts w:ascii="Arial" w:hAnsi="Arial" w:cs="Arial"/>
                <w:color w:val="000000" w:themeColor="text1"/>
              </w:rPr>
              <w:t>Bank of Writing materials provided for staff at each stage, will ultimately impact on practice for all teachers and improve Learners’ Experiences</w:t>
            </w:r>
          </w:p>
          <w:p w14:paraId="419C93AF" w14:textId="2671971A" w:rsidR="006416BA" w:rsidRPr="00CF60DC" w:rsidRDefault="00CF60DC" w:rsidP="00CF60DC">
            <w:pPr>
              <w:pStyle w:val="ListParagraph"/>
              <w:numPr>
                <w:ilvl w:val="0"/>
                <w:numId w:val="15"/>
              </w:numPr>
              <w:jc w:val="both"/>
              <w:rPr>
                <w:rFonts w:ascii="Arial" w:hAnsi="Arial" w:cs="Arial"/>
                <w:color w:val="000000" w:themeColor="text1"/>
              </w:rPr>
            </w:pPr>
            <w:r>
              <w:rPr>
                <w:rFonts w:ascii="Arial" w:hAnsi="Arial" w:cs="Arial"/>
                <w:color w:val="000000" w:themeColor="text1"/>
              </w:rPr>
              <w:t xml:space="preserve">Our </w:t>
            </w:r>
            <w:proofErr w:type="spellStart"/>
            <w:r>
              <w:rPr>
                <w:rFonts w:ascii="Arial" w:hAnsi="Arial" w:cs="Arial"/>
                <w:color w:val="000000" w:themeColor="text1"/>
              </w:rPr>
              <w:t>Seafield</w:t>
            </w:r>
            <w:proofErr w:type="spellEnd"/>
            <w:r>
              <w:rPr>
                <w:rFonts w:ascii="Arial" w:hAnsi="Arial" w:cs="Arial"/>
                <w:color w:val="000000" w:themeColor="text1"/>
              </w:rPr>
              <w:t xml:space="preserve"> Quality Assurance Moderation Support Officer (QAMSO) has led ASG Moderation sessions and Literacy CPDs/In – Service events</w:t>
            </w:r>
          </w:p>
          <w:p w14:paraId="6B1A082B" w14:textId="77777777" w:rsidR="006416BA" w:rsidRDefault="00CF60DC" w:rsidP="00CF60DC">
            <w:pPr>
              <w:pStyle w:val="ListParagraph"/>
              <w:numPr>
                <w:ilvl w:val="0"/>
                <w:numId w:val="15"/>
              </w:numPr>
              <w:jc w:val="both"/>
              <w:rPr>
                <w:rFonts w:ascii="Arial" w:hAnsi="Arial" w:cs="Arial"/>
                <w:color w:val="000000" w:themeColor="text1"/>
              </w:rPr>
            </w:pPr>
            <w:r>
              <w:rPr>
                <w:rFonts w:ascii="Arial" w:hAnsi="Arial" w:cs="Arial"/>
                <w:color w:val="000000" w:themeColor="text1"/>
              </w:rPr>
              <w:t>Our w</w:t>
            </w:r>
            <w:r w:rsidR="006416BA" w:rsidRPr="00CF60DC">
              <w:rPr>
                <w:rFonts w:ascii="Arial" w:hAnsi="Arial" w:cs="Arial"/>
                <w:color w:val="000000" w:themeColor="text1"/>
              </w:rPr>
              <w:t xml:space="preserve">hole school </w:t>
            </w:r>
            <w:r>
              <w:rPr>
                <w:rFonts w:ascii="Arial" w:hAnsi="Arial" w:cs="Arial"/>
                <w:color w:val="000000" w:themeColor="text1"/>
              </w:rPr>
              <w:t>community made an i</w:t>
            </w:r>
            <w:r w:rsidR="006416BA" w:rsidRPr="00CF60DC">
              <w:rPr>
                <w:rFonts w:ascii="Arial" w:hAnsi="Arial" w:cs="Arial"/>
                <w:color w:val="000000" w:themeColor="text1"/>
              </w:rPr>
              <w:t>ntensive effort on Writing during Term 4</w:t>
            </w:r>
            <w:r>
              <w:rPr>
                <w:rFonts w:ascii="Arial" w:hAnsi="Arial" w:cs="Arial"/>
                <w:color w:val="000000" w:themeColor="text1"/>
              </w:rPr>
              <w:t>, we can see the impact of this on children’s Wr</w:t>
            </w:r>
            <w:r w:rsidR="006F2AB9">
              <w:rPr>
                <w:rFonts w:ascii="Arial" w:hAnsi="Arial" w:cs="Arial"/>
                <w:color w:val="000000" w:themeColor="text1"/>
              </w:rPr>
              <w:t>iting and in some cases, Attainm</w:t>
            </w:r>
            <w:r>
              <w:rPr>
                <w:rFonts w:ascii="Arial" w:hAnsi="Arial" w:cs="Arial"/>
                <w:color w:val="000000" w:themeColor="text1"/>
              </w:rPr>
              <w:t>ent is higher</w:t>
            </w:r>
          </w:p>
          <w:p w14:paraId="73AB7504" w14:textId="77777777" w:rsidR="006F2AB9" w:rsidRDefault="006F2AB9" w:rsidP="006F2AB9">
            <w:pPr>
              <w:jc w:val="both"/>
              <w:rPr>
                <w:rFonts w:ascii="Arial" w:hAnsi="Arial" w:cs="Arial"/>
                <w:color w:val="000000" w:themeColor="text1"/>
              </w:rPr>
            </w:pPr>
          </w:p>
          <w:p w14:paraId="24A17E3B" w14:textId="77777777" w:rsidR="006F2AB9" w:rsidRDefault="006F2AB9" w:rsidP="006F2AB9">
            <w:pPr>
              <w:jc w:val="both"/>
              <w:rPr>
                <w:rFonts w:ascii="Arial" w:hAnsi="Arial" w:cs="Arial"/>
                <w:color w:val="000000" w:themeColor="text1"/>
              </w:rPr>
            </w:pPr>
          </w:p>
          <w:p w14:paraId="2547D5B0" w14:textId="77777777" w:rsidR="006F2AB9" w:rsidRDefault="006F2AB9" w:rsidP="006F2AB9">
            <w:pPr>
              <w:jc w:val="both"/>
              <w:rPr>
                <w:rFonts w:ascii="Arial" w:hAnsi="Arial" w:cs="Arial"/>
                <w:color w:val="000000" w:themeColor="text1"/>
              </w:rPr>
            </w:pPr>
          </w:p>
          <w:p w14:paraId="7EDEABA2" w14:textId="77777777" w:rsidR="006F2AB9" w:rsidRDefault="006F2AB9" w:rsidP="006F2AB9">
            <w:pPr>
              <w:jc w:val="both"/>
              <w:rPr>
                <w:rFonts w:ascii="Arial" w:hAnsi="Arial" w:cs="Arial"/>
                <w:color w:val="000000" w:themeColor="text1"/>
              </w:rPr>
            </w:pPr>
          </w:p>
          <w:p w14:paraId="13BBB57E" w14:textId="77777777" w:rsidR="006F2AB9" w:rsidRDefault="006F2AB9" w:rsidP="006F2AB9">
            <w:pPr>
              <w:jc w:val="both"/>
              <w:rPr>
                <w:rFonts w:ascii="Arial" w:hAnsi="Arial" w:cs="Arial"/>
                <w:color w:val="000000" w:themeColor="text1"/>
              </w:rPr>
            </w:pPr>
          </w:p>
          <w:p w14:paraId="4436C0D8" w14:textId="77777777" w:rsidR="006F2AB9" w:rsidRDefault="006F2AB9" w:rsidP="006F2AB9">
            <w:pPr>
              <w:jc w:val="both"/>
              <w:rPr>
                <w:rFonts w:ascii="Arial" w:hAnsi="Arial" w:cs="Arial"/>
                <w:color w:val="000000" w:themeColor="text1"/>
              </w:rPr>
            </w:pPr>
          </w:p>
          <w:p w14:paraId="6B39A461" w14:textId="77777777" w:rsidR="006F2AB9" w:rsidRDefault="006F2AB9" w:rsidP="006F2AB9">
            <w:pPr>
              <w:jc w:val="both"/>
              <w:rPr>
                <w:rFonts w:ascii="Arial" w:hAnsi="Arial" w:cs="Arial"/>
                <w:color w:val="000000" w:themeColor="text1"/>
              </w:rPr>
            </w:pPr>
          </w:p>
          <w:p w14:paraId="20DF1702" w14:textId="77777777" w:rsidR="006F2AB9" w:rsidRDefault="006F2AB9" w:rsidP="006F2AB9">
            <w:pPr>
              <w:jc w:val="both"/>
              <w:rPr>
                <w:rFonts w:ascii="Arial" w:hAnsi="Arial" w:cs="Arial"/>
                <w:color w:val="000000" w:themeColor="text1"/>
              </w:rPr>
            </w:pPr>
          </w:p>
          <w:p w14:paraId="0DC893D4" w14:textId="77777777" w:rsidR="006F2AB9" w:rsidRDefault="006F2AB9" w:rsidP="006F2AB9">
            <w:pPr>
              <w:jc w:val="both"/>
              <w:rPr>
                <w:rFonts w:ascii="Arial" w:hAnsi="Arial" w:cs="Arial"/>
                <w:color w:val="000000" w:themeColor="text1"/>
              </w:rPr>
            </w:pPr>
          </w:p>
          <w:p w14:paraId="2650AB03" w14:textId="77777777" w:rsidR="006F2AB9" w:rsidRDefault="006F2AB9" w:rsidP="006F2AB9">
            <w:pPr>
              <w:jc w:val="both"/>
              <w:rPr>
                <w:rFonts w:ascii="Arial" w:hAnsi="Arial" w:cs="Arial"/>
                <w:color w:val="000000" w:themeColor="text1"/>
              </w:rPr>
            </w:pPr>
          </w:p>
          <w:p w14:paraId="1B8738D3" w14:textId="77777777" w:rsidR="006F2AB9" w:rsidRDefault="006F2AB9" w:rsidP="006F2AB9">
            <w:pPr>
              <w:jc w:val="both"/>
              <w:rPr>
                <w:rFonts w:ascii="Arial" w:hAnsi="Arial" w:cs="Arial"/>
                <w:color w:val="000000" w:themeColor="text1"/>
              </w:rPr>
            </w:pPr>
          </w:p>
          <w:p w14:paraId="492DB666" w14:textId="77777777" w:rsidR="006F2AB9" w:rsidRDefault="006F2AB9" w:rsidP="006F2AB9">
            <w:pPr>
              <w:jc w:val="both"/>
              <w:rPr>
                <w:rFonts w:ascii="Arial" w:hAnsi="Arial" w:cs="Arial"/>
                <w:color w:val="000000" w:themeColor="text1"/>
              </w:rPr>
            </w:pPr>
          </w:p>
          <w:p w14:paraId="21814E2C" w14:textId="77777777" w:rsidR="006F2AB9" w:rsidRDefault="006F2AB9" w:rsidP="006F2AB9">
            <w:pPr>
              <w:jc w:val="both"/>
              <w:rPr>
                <w:rFonts w:ascii="Arial" w:hAnsi="Arial" w:cs="Arial"/>
                <w:color w:val="000000" w:themeColor="text1"/>
              </w:rPr>
            </w:pPr>
          </w:p>
          <w:p w14:paraId="49FF4842" w14:textId="77777777" w:rsidR="006F2AB9" w:rsidRDefault="006F2AB9" w:rsidP="006F2AB9">
            <w:pPr>
              <w:jc w:val="both"/>
              <w:rPr>
                <w:rFonts w:ascii="Arial" w:hAnsi="Arial" w:cs="Arial"/>
                <w:color w:val="000000" w:themeColor="text1"/>
              </w:rPr>
            </w:pPr>
          </w:p>
          <w:p w14:paraId="1A8D6630" w14:textId="77777777" w:rsidR="006F2AB9" w:rsidRDefault="006F2AB9" w:rsidP="006F2AB9">
            <w:pPr>
              <w:jc w:val="both"/>
              <w:rPr>
                <w:rFonts w:ascii="Arial" w:hAnsi="Arial" w:cs="Arial"/>
                <w:color w:val="000000" w:themeColor="text1"/>
              </w:rPr>
            </w:pPr>
          </w:p>
          <w:p w14:paraId="4004651B" w14:textId="77777777" w:rsidR="006F2AB9" w:rsidRDefault="006F2AB9" w:rsidP="006F2AB9">
            <w:pPr>
              <w:jc w:val="both"/>
              <w:rPr>
                <w:rFonts w:ascii="Arial" w:hAnsi="Arial" w:cs="Arial"/>
                <w:color w:val="000000" w:themeColor="text1"/>
              </w:rPr>
            </w:pPr>
          </w:p>
          <w:p w14:paraId="4FF7A837" w14:textId="77777777" w:rsidR="006F2AB9" w:rsidRDefault="006F2AB9" w:rsidP="006F2AB9">
            <w:pPr>
              <w:jc w:val="both"/>
              <w:rPr>
                <w:rFonts w:ascii="Arial" w:hAnsi="Arial" w:cs="Arial"/>
                <w:color w:val="000000" w:themeColor="text1"/>
              </w:rPr>
            </w:pPr>
          </w:p>
          <w:p w14:paraId="0ED9A903" w14:textId="77777777" w:rsidR="006F2AB9" w:rsidRDefault="006F2AB9" w:rsidP="006F2AB9">
            <w:pPr>
              <w:jc w:val="both"/>
              <w:rPr>
                <w:rFonts w:ascii="Arial" w:hAnsi="Arial" w:cs="Arial"/>
                <w:color w:val="000000" w:themeColor="text1"/>
              </w:rPr>
            </w:pPr>
          </w:p>
          <w:p w14:paraId="54F00312" w14:textId="77777777" w:rsidR="006F2AB9" w:rsidRDefault="006F2AB9" w:rsidP="006F2AB9">
            <w:pPr>
              <w:jc w:val="both"/>
              <w:rPr>
                <w:rFonts w:ascii="Arial" w:hAnsi="Arial" w:cs="Arial"/>
                <w:color w:val="000000" w:themeColor="text1"/>
              </w:rPr>
            </w:pPr>
          </w:p>
          <w:p w14:paraId="5ED94A68" w14:textId="77777777" w:rsidR="006F2AB9" w:rsidRDefault="006F2AB9" w:rsidP="006F2AB9">
            <w:pPr>
              <w:jc w:val="both"/>
              <w:rPr>
                <w:rFonts w:ascii="Arial" w:hAnsi="Arial" w:cs="Arial"/>
                <w:color w:val="000000" w:themeColor="text1"/>
              </w:rPr>
            </w:pPr>
          </w:p>
          <w:p w14:paraId="4B8B6041" w14:textId="77777777" w:rsidR="006F2AB9" w:rsidRDefault="006F2AB9" w:rsidP="006F2AB9">
            <w:pPr>
              <w:jc w:val="both"/>
              <w:rPr>
                <w:rFonts w:ascii="Arial" w:hAnsi="Arial" w:cs="Arial"/>
                <w:color w:val="000000" w:themeColor="text1"/>
              </w:rPr>
            </w:pPr>
          </w:p>
          <w:p w14:paraId="24D19A62" w14:textId="77777777" w:rsidR="006F2AB9" w:rsidRDefault="006F2AB9" w:rsidP="006F2AB9">
            <w:pPr>
              <w:jc w:val="both"/>
              <w:rPr>
                <w:rFonts w:ascii="Arial" w:hAnsi="Arial" w:cs="Arial"/>
                <w:color w:val="000000" w:themeColor="text1"/>
              </w:rPr>
            </w:pPr>
          </w:p>
          <w:p w14:paraId="120FB0E8" w14:textId="77777777" w:rsidR="006F2AB9" w:rsidRDefault="006F2AB9" w:rsidP="006F2AB9">
            <w:pPr>
              <w:jc w:val="both"/>
              <w:rPr>
                <w:rFonts w:ascii="Arial" w:hAnsi="Arial" w:cs="Arial"/>
                <w:color w:val="000000" w:themeColor="text1"/>
              </w:rPr>
            </w:pPr>
          </w:p>
          <w:p w14:paraId="05B3EE70" w14:textId="181C55AE" w:rsidR="006F2AB9" w:rsidRPr="006F2AB9" w:rsidRDefault="006F2AB9" w:rsidP="006F2AB9">
            <w:pPr>
              <w:jc w:val="both"/>
              <w:rPr>
                <w:rFonts w:ascii="Arial" w:hAnsi="Arial" w:cs="Arial"/>
                <w:color w:val="000000" w:themeColor="text1"/>
              </w:rPr>
            </w:pPr>
          </w:p>
        </w:tc>
      </w:tr>
      <w:tr w:rsidR="001A0839" w:rsidRPr="00CA655F" w14:paraId="0925EE2F" w14:textId="77777777" w:rsidTr="00D36549">
        <w:trPr>
          <w:trHeight w:val="513"/>
        </w:trPr>
        <w:tc>
          <w:tcPr>
            <w:tcW w:w="15593" w:type="dxa"/>
            <w:tcBorders>
              <w:top w:val="single" w:sz="4" w:space="0" w:color="auto"/>
              <w:bottom w:val="single" w:sz="4" w:space="0" w:color="auto"/>
            </w:tcBorders>
            <w:shd w:val="clear" w:color="auto" w:fill="000000" w:themeFill="text1"/>
            <w:vAlign w:val="center"/>
          </w:tcPr>
          <w:p w14:paraId="2284134F" w14:textId="3ECD1CC9" w:rsidR="001A0839" w:rsidRPr="00CA655F" w:rsidRDefault="006513D4" w:rsidP="006416BA">
            <w:pPr>
              <w:rPr>
                <w:b/>
                <w:color w:val="FFFFFF" w:themeColor="background1"/>
                <w:sz w:val="32"/>
                <w:szCs w:val="32"/>
              </w:rPr>
            </w:pPr>
            <w:r>
              <w:rPr>
                <w:b/>
                <w:color w:val="FFFFFF" w:themeColor="background1"/>
                <w:sz w:val="32"/>
                <w:szCs w:val="32"/>
              </w:rPr>
              <w:lastRenderedPageBreak/>
              <w:t xml:space="preserve">                                                                                            </w:t>
            </w:r>
            <w:r w:rsidR="001A0839" w:rsidRPr="00CA655F">
              <w:rPr>
                <w:b/>
                <w:color w:val="FFFFFF" w:themeColor="background1"/>
                <w:sz w:val="32"/>
                <w:szCs w:val="32"/>
              </w:rPr>
              <w:t>Next Steps</w:t>
            </w:r>
          </w:p>
        </w:tc>
      </w:tr>
      <w:tr w:rsidR="001A0839" w:rsidRPr="00CA655F" w14:paraId="1299C43A" w14:textId="77777777" w:rsidTr="001A0839">
        <w:trPr>
          <w:trHeight w:val="1456"/>
        </w:trPr>
        <w:tc>
          <w:tcPr>
            <w:tcW w:w="15593" w:type="dxa"/>
            <w:tcBorders>
              <w:top w:val="single" w:sz="4" w:space="0" w:color="auto"/>
              <w:bottom w:val="single" w:sz="4" w:space="0" w:color="auto"/>
            </w:tcBorders>
          </w:tcPr>
          <w:p w14:paraId="0E1BD9F1" w14:textId="77777777" w:rsidR="001A0839" w:rsidRDefault="001A0839" w:rsidP="00D36549">
            <w:pPr>
              <w:jc w:val="both"/>
              <w:rPr>
                <w:rFonts w:ascii="Bradley Hand ITC" w:hAnsi="Bradley Hand ITC"/>
                <w:color w:val="000000" w:themeColor="text1"/>
              </w:rPr>
            </w:pPr>
          </w:p>
          <w:p w14:paraId="2C1012D4" w14:textId="5E3EF910" w:rsidR="006416BA" w:rsidRPr="006416BA" w:rsidRDefault="006416BA" w:rsidP="006829B0">
            <w:pPr>
              <w:pStyle w:val="ListParagraph"/>
              <w:numPr>
                <w:ilvl w:val="0"/>
                <w:numId w:val="22"/>
              </w:numPr>
              <w:jc w:val="both"/>
              <w:rPr>
                <w:rFonts w:ascii="Arial" w:hAnsi="Arial" w:cs="Arial"/>
                <w:color w:val="000000" w:themeColor="text1"/>
              </w:rPr>
            </w:pPr>
            <w:r>
              <w:rPr>
                <w:rFonts w:ascii="Arial" w:hAnsi="Arial" w:cs="Arial"/>
              </w:rPr>
              <w:t>Talk 4 Writing to form</w:t>
            </w:r>
            <w:r w:rsidRPr="006416BA">
              <w:rPr>
                <w:rFonts w:ascii="Arial" w:hAnsi="Arial" w:cs="Arial"/>
              </w:rPr>
              <w:t xml:space="preserve"> a SIP 2024 – 25 Priority</w:t>
            </w:r>
            <w:r>
              <w:rPr>
                <w:rFonts w:ascii="Arial" w:hAnsi="Arial" w:cs="Arial"/>
              </w:rPr>
              <w:t>, to be u</w:t>
            </w:r>
            <w:r w:rsidRPr="006416BA">
              <w:rPr>
                <w:rFonts w:ascii="Arial" w:hAnsi="Arial" w:cs="Arial"/>
              </w:rPr>
              <w:t xml:space="preserve">sed as part of Education Scotland </w:t>
            </w:r>
            <w:r w:rsidR="00011C45">
              <w:rPr>
                <w:rFonts w:ascii="Arial" w:hAnsi="Arial" w:cs="Arial"/>
              </w:rPr>
              <w:t>Children and Young People’s Improvement Collaborative (</w:t>
            </w:r>
            <w:r w:rsidRPr="006416BA">
              <w:rPr>
                <w:rFonts w:ascii="Arial" w:hAnsi="Arial" w:cs="Arial"/>
              </w:rPr>
              <w:t>CYPIC</w:t>
            </w:r>
            <w:r w:rsidR="00011C45">
              <w:rPr>
                <w:rFonts w:ascii="Arial" w:hAnsi="Arial" w:cs="Arial"/>
              </w:rPr>
              <w:t>)</w:t>
            </w:r>
            <w:r w:rsidRPr="006416BA">
              <w:rPr>
                <w:rFonts w:ascii="Arial" w:hAnsi="Arial" w:cs="Arial"/>
              </w:rPr>
              <w:t xml:space="preserve"> </w:t>
            </w:r>
            <w:r w:rsidR="006829B0">
              <w:rPr>
                <w:rFonts w:ascii="Arial" w:hAnsi="Arial" w:cs="Arial"/>
              </w:rPr>
              <w:t>targeting P4 pupils Nationally</w:t>
            </w:r>
          </w:p>
          <w:p w14:paraId="33055D62" w14:textId="40D86BE8" w:rsidR="006416BA" w:rsidRPr="006416BA" w:rsidRDefault="006416BA" w:rsidP="006829B0">
            <w:pPr>
              <w:pStyle w:val="ListParagraph"/>
              <w:numPr>
                <w:ilvl w:val="0"/>
                <w:numId w:val="22"/>
              </w:numPr>
              <w:jc w:val="both"/>
              <w:rPr>
                <w:rFonts w:ascii="Arial" w:hAnsi="Arial" w:cs="Arial"/>
                <w:color w:val="000000" w:themeColor="text1"/>
              </w:rPr>
            </w:pPr>
            <w:r>
              <w:rPr>
                <w:rFonts w:ascii="Arial" w:hAnsi="Arial" w:cs="Arial"/>
              </w:rPr>
              <w:t>Targeted staff to work with P4 pupils for Session 2024 – 25 in order to Raise Attainment in Writing</w:t>
            </w:r>
            <w:r w:rsidR="006829B0">
              <w:rPr>
                <w:rFonts w:ascii="Arial" w:hAnsi="Arial" w:cs="Arial"/>
              </w:rPr>
              <w:t xml:space="preserve"> (PEF Funding)</w:t>
            </w:r>
          </w:p>
          <w:p w14:paraId="11FC489A" w14:textId="77777777" w:rsidR="006416BA" w:rsidRPr="006829B0" w:rsidRDefault="006416BA" w:rsidP="006829B0">
            <w:pPr>
              <w:pStyle w:val="ListParagraph"/>
              <w:numPr>
                <w:ilvl w:val="0"/>
                <w:numId w:val="22"/>
              </w:numPr>
              <w:jc w:val="both"/>
              <w:rPr>
                <w:rFonts w:ascii="Arial" w:hAnsi="Arial" w:cs="Arial"/>
                <w:color w:val="000000" w:themeColor="text1"/>
              </w:rPr>
            </w:pPr>
            <w:r>
              <w:rPr>
                <w:rFonts w:ascii="Arial" w:hAnsi="Arial" w:cs="Arial"/>
              </w:rPr>
              <w:t>Aim is to Raise Attainment in Writing by between 5% and 10% at P4 and P7 stages of the school</w:t>
            </w:r>
          </w:p>
          <w:p w14:paraId="0E0260A9" w14:textId="77777777" w:rsidR="006829B0" w:rsidRPr="006829B0" w:rsidRDefault="006829B0" w:rsidP="006829B0">
            <w:pPr>
              <w:pStyle w:val="ListParagraph"/>
              <w:numPr>
                <w:ilvl w:val="0"/>
                <w:numId w:val="22"/>
              </w:numPr>
              <w:jc w:val="both"/>
              <w:rPr>
                <w:rFonts w:ascii="Arial" w:hAnsi="Arial" w:cs="Arial"/>
                <w:color w:val="000000" w:themeColor="text1"/>
              </w:rPr>
            </w:pPr>
            <w:r>
              <w:rPr>
                <w:rFonts w:ascii="Arial" w:hAnsi="Arial" w:cs="Arial"/>
              </w:rPr>
              <w:t>Collegiate Calendar to include CYPIC CPD for targeted group of staff</w:t>
            </w:r>
          </w:p>
          <w:p w14:paraId="4DDBEF00" w14:textId="3A344CC4" w:rsidR="006829B0" w:rsidRPr="006829B0" w:rsidRDefault="006829B0" w:rsidP="006829B0">
            <w:pPr>
              <w:pStyle w:val="ListParagraph"/>
              <w:numPr>
                <w:ilvl w:val="0"/>
                <w:numId w:val="22"/>
              </w:numPr>
              <w:jc w:val="both"/>
              <w:rPr>
                <w:rFonts w:ascii="Arial" w:hAnsi="Arial" w:cs="Arial"/>
                <w:color w:val="000000" w:themeColor="text1"/>
              </w:rPr>
            </w:pPr>
            <w:r w:rsidRPr="006829B0">
              <w:rPr>
                <w:rFonts w:ascii="Arial" w:hAnsi="Arial" w:cs="Arial"/>
              </w:rPr>
              <w:t xml:space="preserve">Literacy moderation </w:t>
            </w:r>
            <w:r>
              <w:rPr>
                <w:rFonts w:ascii="Arial" w:hAnsi="Arial" w:cs="Arial"/>
              </w:rPr>
              <w:t>to take place across ASG next session</w:t>
            </w:r>
          </w:p>
        </w:tc>
      </w:tr>
    </w:tbl>
    <w:p w14:paraId="3461D779" w14:textId="77777777" w:rsidR="001A0839" w:rsidRDefault="001A0839" w:rsidP="001A0839">
      <w:pPr>
        <w:spacing w:after="0" w:line="240" w:lineRule="auto"/>
        <w:jc w:val="center"/>
        <w:rPr>
          <w:sz w:val="10"/>
        </w:rPr>
      </w:pPr>
    </w:p>
    <w:p w14:paraId="3CF2D8B6" w14:textId="77777777" w:rsidR="001A0839" w:rsidRDefault="001A0839" w:rsidP="001A0839">
      <w:pPr>
        <w:spacing w:after="0" w:line="240" w:lineRule="auto"/>
        <w:rPr>
          <w:sz w:val="10"/>
        </w:rPr>
      </w:pPr>
    </w:p>
    <w:p w14:paraId="0FB78278" w14:textId="77777777" w:rsidR="001A0839" w:rsidRDefault="001A0839" w:rsidP="001A0839">
      <w:pPr>
        <w:spacing w:after="0" w:line="240" w:lineRule="auto"/>
        <w:rPr>
          <w:sz w:val="10"/>
        </w:rPr>
      </w:pPr>
    </w:p>
    <w:p w14:paraId="1FC39945" w14:textId="77777777" w:rsidR="001A0839" w:rsidRDefault="001A0839" w:rsidP="001A0839">
      <w:pPr>
        <w:spacing w:after="0" w:line="240" w:lineRule="auto"/>
        <w:rPr>
          <w:sz w:val="10"/>
        </w:rPr>
      </w:pPr>
    </w:p>
    <w:p w14:paraId="0562CB0E" w14:textId="77777777" w:rsidR="001A0839" w:rsidRDefault="001A0839" w:rsidP="001A0839">
      <w:pPr>
        <w:spacing w:after="0" w:line="240" w:lineRule="auto"/>
        <w:rPr>
          <w:sz w:val="10"/>
        </w:rPr>
      </w:pPr>
    </w:p>
    <w:tbl>
      <w:tblPr>
        <w:tblStyle w:val="TableGrid"/>
        <w:tblW w:w="15593" w:type="dxa"/>
        <w:tblInd w:w="-5" w:type="dxa"/>
        <w:tblLook w:val="04A0" w:firstRow="1" w:lastRow="0" w:firstColumn="1" w:lastColumn="0" w:noHBand="0" w:noVBand="1"/>
      </w:tblPr>
      <w:tblGrid>
        <w:gridCol w:w="3119"/>
        <w:gridCol w:w="12474"/>
      </w:tblGrid>
      <w:tr w:rsidR="001A0839" w:rsidRPr="001A0839" w14:paraId="48380668" w14:textId="77777777" w:rsidTr="00D36549">
        <w:tc>
          <w:tcPr>
            <w:tcW w:w="15593" w:type="dxa"/>
            <w:gridSpan w:val="2"/>
            <w:tcBorders>
              <w:top w:val="single" w:sz="4" w:space="0" w:color="auto"/>
            </w:tcBorders>
            <w:shd w:val="clear" w:color="auto" w:fill="000000" w:themeFill="text1"/>
          </w:tcPr>
          <w:p w14:paraId="44E16275" w14:textId="77777777" w:rsidR="001A0839" w:rsidRPr="001A0839" w:rsidRDefault="001A0839" w:rsidP="001A0839">
            <w:pPr>
              <w:jc w:val="center"/>
              <w:rPr>
                <w:b/>
                <w:color w:val="FFFFFF" w:themeColor="background1"/>
                <w:sz w:val="32"/>
                <w:szCs w:val="24"/>
              </w:rPr>
            </w:pPr>
            <w:r w:rsidRPr="001A0839">
              <w:rPr>
                <w:b/>
                <w:color w:val="FFFFFF" w:themeColor="background1"/>
                <w:sz w:val="44"/>
                <w:szCs w:val="24"/>
              </w:rPr>
              <w:t xml:space="preserve">Priority </w:t>
            </w:r>
            <w:r>
              <w:rPr>
                <w:b/>
                <w:color w:val="FFFFFF" w:themeColor="background1"/>
                <w:sz w:val="44"/>
                <w:szCs w:val="24"/>
              </w:rPr>
              <w:t>3</w:t>
            </w:r>
          </w:p>
        </w:tc>
      </w:tr>
      <w:tr w:rsidR="001A0839" w:rsidRPr="00CA3833" w14:paraId="324B3480" w14:textId="77777777" w:rsidTr="00D36549">
        <w:trPr>
          <w:trHeight w:val="524"/>
        </w:trPr>
        <w:tc>
          <w:tcPr>
            <w:tcW w:w="15593" w:type="dxa"/>
            <w:gridSpan w:val="2"/>
            <w:shd w:val="clear" w:color="auto" w:fill="FFFFFF" w:themeFill="background1"/>
            <w:vAlign w:val="center"/>
          </w:tcPr>
          <w:p w14:paraId="5026876D" w14:textId="530B4387" w:rsidR="001A0839" w:rsidRPr="00CA655F" w:rsidRDefault="00067D3D" w:rsidP="00D36549">
            <w:pPr>
              <w:jc w:val="center"/>
              <w:rPr>
                <w:rFonts w:ascii="Bradley Hand ITC" w:hAnsi="Bradley Hand ITC"/>
                <w:b/>
                <w:color w:val="000000" w:themeColor="text1"/>
                <w:sz w:val="28"/>
              </w:rPr>
            </w:pPr>
            <w:r>
              <w:rPr>
                <w:rFonts w:ascii="Bradley Hand ITC" w:hAnsi="Bradley Hand ITC"/>
                <w:b/>
                <w:color w:val="000000" w:themeColor="text1"/>
                <w:sz w:val="28"/>
              </w:rPr>
              <w:lastRenderedPageBreak/>
              <w:t>Higher Order Reading Skills</w:t>
            </w:r>
          </w:p>
        </w:tc>
      </w:tr>
      <w:tr w:rsidR="001454B6" w:rsidRPr="00CA3833" w14:paraId="04A39804" w14:textId="77777777" w:rsidTr="00D36549">
        <w:trPr>
          <w:trHeight w:val="862"/>
        </w:trPr>
        <w:tc>
          <w:tcPr>
            <w:tcW w:w="3119" w:type="dxa"/>
            <w:shd w:val="clear" w:color="auto" w:fill="000000" w:themeFill="text1"/>
            <w:vAlign w:val="center"/>
          </w:tcPr>
          <w:p w14:paraId="0E49987C" w14:textId="77777777" w:rsidR="001454B6" w:rsidRDefault="001454B6" w:rsidP="001454B6">
            <w:pPr>
              <w:jc w:val="center"/>
              <w:rPr>
                <w:b/>
                <w:sz w:val="24"/>
              </w:rPr>
            </w:pPr>
            <w:r>
              <w:rPr>
                <w:b/>
                <w:sz w:val="24"/>
              </w:rPr>
              <w:t xml:space="preserve">Key links to </w:t>
            </w:r>
          </w:p>
          <w:p w14:paraId="17A1572C" w14:textId="77777777" w:rsidR="001454B6" w:rsidRDefault="001454B6" w:rsidP="001454B6">
            <w:pPr>
              <w:jc w:val="center"/>
              <w:rPr>
                <w:b/>
                <w:sz w:val="24"/>
              </w:rPr>
            </w:pPr>
            <w:r>
              <w:rPr>
                <w:b/>
                <w:sz w:val="24"/>
              </w:rPr>
              <w:t>Moray Education</w:t>
            </w:r>
          </w:p>
          <w:p w14:paraId="43FD36F4" w14:textId="77777777" w:rsidR="001454B6" w:rsidRPr="00644A04" w:rsidRDefault="001454B6" w:rsidP="001454B6">
            <w:pPr>
              <w:jc w:val="center"/>
              <w:rPr>
                <w:b/>
                <w:sz w:val="24"/>
              </w:rPr>
            </w:pPr>
            <w:r>
              <w:rPr>
                <w:b/>
                <w:sz w:val="24"/>
              </w:rPr>
              <w:t>Priority Area(s):</w:t>
            </w:r>
          </w:p>
        </w:tc>
        <w:tc>
          <w:tcPr>
            <w:tcW w:w="12474" w:type="dxa"/>
            <w:shd w:val="clear" w:color="auto" w:fill="FFFFFF" w:themeFill="background1"/>
            <w:vAlign w:val="center"/>
          </w:tcPr>
          <w:p w14:paraId="04A83CBA" w14:textId="2B6465F2" w:rsidR="001454B6" w:rsidRPr="00297AEF" w:rsidRDefault="001454B6" w:rsidP="001454B6">
            <w:pPr>
              <w:tabs>
                <w:tab w:val="left" w:pos="2018"/>
                <w:tab w:val="left" w:pos="6412"/>
              </w:tabs>
              <w:jc w:val="both"/>
              <w:rPr>
                <w:rFonts w:ascii="Calibri" w:hAnsi="Calibri" w:cs="Calibri"/>
                <w:sz w:val="20"/>
              </w:rPr>
            </w:pPr>
            <w:r w:rsidRPr="00D13C83">
              <w:rPr>
                <w:rFonts w:ascii="Calibri" w:hAnsi="Calibri" w:cs="Calibri"/>
                <w:sz w:val="20"/>
              </w:rPr>
              <w:tab/>
            </w:r>
            <w:sdt>
              <w:sdtPr>
                <w:rPr>
                  <w:rFonts w:ascii="Calibri" w:hAnsi="Calibri" w:cs="Calibri"/>
                  <w:sz w:val="20"/>
                </w:rPr>
                <w:id w:val="1006790084"/>
                <w14:checkbox>
                  <w14:checked w14:val="1"/>
                  <w14:checkedState w14:val="2612" w14:font="MS Gothic"/>
                  <w14:uncheckedState w14:val="2610" w14:font="MS Gothic"/>
                </w14:checkbox>
              </w:sdtPr>
              <w:sdtEndPr/>
              <w:sdtContent>
                <w:r w:rsidR="00067D3D">
                  <w:rPr>
                    <w:rFonts w:ascii="MS Gothic" w:eastAsia="MS Gothic" w:hAnsi="MS Gothic" w:cs="Calibri" w:hint="eastAsia"/>
                    <w:sz w:val="20"/>
                  </w:rPr>
                  <w:t>☒</w:t>
                </w:r>
              </w:sdtContent>
            </w:sdt>
            <w:r w:rsidRPr="00297AEF">
              <w:rPr>
                <w:rFonts w:ascii="Calibri" w:hAnsi="Calibri" w:cs="Calibri"/>
                <w:sz w:val="20"/>
              </w:rPr>
              <w:t xml:space="preserve"> Learning, Teaching and Assessment</w:t>
            </w:r>
            <w:r w:rsidRPr="00297AEF">
              <w:rPr>
                <w:rFonts w:ascii="Calibri" w:hAnsi="Calibri" w:cs="Calibri"/>
                <w:sz w:val="20"/>
              </w:rPr>
              <w:tab/>
            </w:r>
            <w:sdt>
              <w:sdtPr>
                <w:rPr>
                  <w:rFonts w:ascii="Calibri" w:hAnsi="Calibri" w:cs="Calibri"/>
                  <w:sz w:val="20"/>
                </w:rPr>
                <w:id w:val="1466235396"/>
                <w14:checkbox>
                  <w14:checked w14:val="1"/>
                  <w14:checkedState w14:val="2612" w14:font="MS Gothic"/>
                  <w14:uncheckedState w14:val="2610" w14:font="MS Gothic"/>
                </w14:checkbox>
              </w:sdtPr>
              <w:sdtEndPr/>
              <w:sdtContent>
                <w:r w:rsidR="00067D3D">
                  <w:rPr>
                    <w:rFonts w:ascii="MS Gothic" w:eastAsia="MS Gothic" w:hAnsi="MS Gothic" w:cs="Calibri" w:hint="eastAsia"/>
                    <w:sz w:val="20"/>
                  </w:rPr>
                  <w:t>☒</w:t>
                </w:r>
              </w:sdtContent>
            </w:sdt>
            <w:r w:rsidRPr="00297AEF">
              <w:rPr>
                <w:rFonts w:ascii="Calibri" w:hAnsi="Calibri" w:cs="Calibri"/>
                <w:sz w:val="20"/>
              </w:rPr>
              <w:t xml:space="preserve"> Curriculum</w:t>
            </w:r>
          </w:p>
          <w:p w14:paraId="4C8AA901" w14:textId="5CDC3778" w:rsidR="001454B6" w:rsidRPr="00944ED7" w:rsidRDefault="001454B6" w:rsidP="001454B6">
            <w:pPr>
              <w:tabs>
                <w:tab w:val="left" w:pos="2018"/>
                <w:tab w:val="left" w:pos="6412"/>
              </w:tabs>
              <w:jc w:val="both"/>
              <w:rPr>
                <w:sz w:val="20"/>
              </w:rPr>
            </w:pPr>
            <w:r w:rsidRPr="00297AEF">
              <w:rPr>
                <w:rFonts w:ascii="Calibri" w:hAnsi="Calibri" w:cs="Calibri"/>
                <w:sz w:val="20"/>
              </w:rPr>
              <w:tab/>
            </w:r>
            <w:sdt>
              <w:sdtPr>
                <w:rPr>
                  <w:rFonts w:ascii="Calibri" w:hAnsi="Calibri" w:cs="Calibri"/>
                  <w:sz w:val="20"/>
                </w:rPr>
                <w:id w:val="-480083150"/>
                <w14:checkbox>
                  <w14:checked w14:val="1"/>
                  <w14:checkedState w14:val="2612" w14:font="MS Gothic"/>
                  <w14:uncheckedState w14:val="2610" w14:font="MS Gothic"/>
                </w14:checkbox>
              </w:sdtPr>
              <w:sdtEndPr/>
              <w:sdtContent>
                <w:r w:rsidR="00067D3D">
                  <w:rPr>
                    <w:rFonts w:ascii="MS Gothic" w:eastAsia="MS Gothic" w:hAnsi="MS Gothic" w:cs="Calibri" w:hint="eastAsia"/>
                    <w:sz w:val="20"/>
                  </w:rPr>
                  <w:t>☒</w:t>
                </w:r>
              </w:sdtContent>
            </w:sdt>
            <w:r w:rsidRPr="00297AEF">
              <w:rPr>
                <w:rFonts w:ascii="Calibri" w:hAnsi="Calibri" w:cs="Calibri"/>
                <w:sz w:val="20"/>
              </w:rPr>
              <w:t xml:space="preserve"> Empowering leadership at all Levels</w:t>
            </w:r>
            <w:r w:rsidRPr="00297AEF">
              <w:rPr>
                <w:rFonts w:ascii="Calibri" w:hAnsi="Calibri" w:cs="Calibri"/>
                <w:sz w:val="20"/>
              </w:rPr>
              <w:tab/>
            </w:r>
            <w:sdt>
              <w:sdtPr>
                <w:rPr>
                  <w:rFonts w:ascii="Calibri" w:hAnsi="Calibri" w:cs="Calibri"/>
                  <w:sz w:val="20"/>
                </w:rPr>
                <w:id w:val="1598294816"/>
                <w14:checkbox>
                  <w14:checked w14:val="1"/>
                  <w14:checkedState w14:val="2612" w14:font="MS Gothic"/>
                  <w14:uncheckedState w14:val="2610" w14:font="MS Gothic"/>
                </w14:checkbox>
              </w:sdtPr>
              <w:sdtEndPr/>
              <w:sdtContent>
                <w:r w:rsidR="00067D3D">
                  <w:rPr>
                    <w:rFonts w:ascii="MS Gothic" w:eastAsia="MS Gothic" w:hAnsi="MS Gothic" w:cs="Calibri" w:hint="eastAsia"/>
                    <w:sz w:val="20"/>
                  </w:rPr>
                  <w:t>☒</w:t>
                </w:r>
              </w:sdtContent>
            </w:sdt>
            <w:r w:rsidRPr="00297AEF">
              <w:rPr>
                <w:rFonts w:ascii="Calibri" w:hAnsi="Calibri" w:cs="Calibri"/>
                <w:sz w:val="20"/>
              </w:rPr>
              <w:t xml:space="preserve"> Closing the poverty related</w:t>
            </w:r>
            <w:r>
              <w:rPr>
                <w:rFonts w:ascii="Calibri" w:hAnsi="Calibri" w:cs="Calibri"/>
                <w:sz w:val="20"/>
              </w:rPr>
              <w:t xml:space="preserve"> attainment gap</w:t>
            </w:r>
          </w:p>
        </w:tc>
      </w:tr>
    </w:tbl>
    <w:p w14:paraId="34CE0A41" w14:textId="77777777" w:rsidR="001A0839" w:rsidRPr="00130311" w:rsidRDefault="001A0839" w:rsidP="001A0839">
      <w:pPr>
        <w:spacing w:after="0" w:line="240" w:lineRule="auto"/>
        <w:rPr>
          <w:sz w:val="8"/>
        </w:rPr>
      </w:pPr>
    </w:p>
    <w:tbl>
      <w:tblPr>
        <w:tblStyle w:val="TableGrid"/>
        <w:tblW w:w="15650" w:type="dxa"/>
        <w:tblLook w:val="04A0" w:firstRow="1" w:lastRow="0" w:firstColumn="1" w:lastColumn="0" w:noHBand="0" w:noVBand="1"/>
      </w:tblPr>
      <w:tblGrid>
        <w:gridCol w:w="6374"/>
        <w:gridCol w:w="2977"/>
        <w:gridCol w:w="142"/>
        <w:gridCol w:w="3685"/>
        <w:gridCol w:w="142"/>
        <w:gridCol w:w="760"/>
        <w:gridCol w:w="799"/>
        <w:gridCol w:w="771"/>
      </w:tblGrid>
      <w:tr w:rsidR="001A0839" w:rsidRPr="00130311" w14:paraId="45F0BAA9" w14:textId="77777777" w:rsidTr="00D36549">
        <w:tc>
          <w:tcPr>
            <w:tcW w:w="6374" w:type="dxa"/>
            <w:shd w:val="clear" w:color="auto" w:fill="000000" w:themeFill="text1"/>
          </w:tcPr>
          <w:p w14:paraId="3C896980" w14:textId="77777777" w:rsidR="001A0839" w:rsidRPr="00130311" w:rsidRDefault="001A0839" w:rsidP="00D36549">
            <w:pPr>
              <w:jc w:val="center"/>
              <w:rPr>
                <w:b/>
                <w:sz w:val="24"/>
                <w:szCs w:val="24"/>
              </w:rPr>
            </w:pPr>
            <w:r>
              <w:rPr>
                <w:b/>
                <w:sz w:val="24"/>
                <w:szCs w:val="24"/>
              </w:rPr>
              <w:t>NIF Priorities:</w:t>
            </w:r>
          </w:p>
        </w:tc>
        <w:tc>
          <w:tcPr>
            <w:tcW w:w="2977" w:type="dxa"/>
            <w:shd w:val="clear" w:color="auto" w:fill="000000" w:themeFill="text1"/>
          </w:tcPr>
          <w:p w14:paraId="153041E5" w14:textId="77777777" w:rsidR="001A0839" w:rsidRPr="00130311" w:rsidRDefault="001A0839" w:rsidP="00D36549">
            <w:pPr>
              <w:jc w:val="center"/>
              <w:rPr>
                <w:b/>
                <w:sz w:val="24"/>
                <w:szCs w:val="24"/>
              </w:rPr>
            </w:pPr>
            <w:r>
              <w:rPr>
                <w:b/>
                <w:sz w:val="24"/>
                <w:szCs w:val="24"/>
              </w:rPr>
              <w:t>NIF Drivers:</w:t>
            </w:r>
          </w:p>
        </w:tc>
        <w:tc>
          <w:tcPr>
            <w:tcW w:w="3827" w:type="dxa"/>
            <w:gridSpan w:val="2"/>
            <w:shd w:val="clear" w:color="auto" w:fill="000000" w:themeFill="text1"/>
          </w:tcPr>
          <w:p w14:paraId="697C4542" w14:textId="77777777" w:rsidR="001A0839" w:rsidRPr="00130311" w:rsidRDefault="001A0839" w:rsidP="00D36549">
            <w:pPr>
              <w:jc w:val="center"/>
              <w:rPr>
                <w:b/>
                <w:sz w:val="24"/>
                <w:szCs w:val="24"/>
              </w:rPr>
            </w:pPr>
            <w:r>
              <w:rPr>
                <w:b/>
                <w:sz w:val="24"/>
                <w:szCs w:val="24"/>
              </w:rPr>
              <w:t>Children’s Services Plan:</w:t>
            </w:r>
          </w:p>
        </w:tc>
        <w:tc>
          <w:tcPr>
            <w:tcW w:w="2472" w:type="dxa"/>
            <w:gridSpan w:val="4"/>
            <w:shd w:val="clear" w:color="auto" w:fill="000000" w:themeFill="text1"/>
          </w:tcPr>
          <w:p w14:paraId="5C37B41A" w14:textId="77777777" w:rsidR="001A0839" w:rsidRPr="00130311" w:rsidRDefault="001A0839" w:rsidP="00D36549">
            <w:pPr>
              <w:jc w:val="center"/>
              <w:rPr>
                <w:b/>
                <w:sz w:val="24"/>
                <w:szCs w:val="24"/>
              </w:rPr>
            </w:pPr>
            <w:r>
              <w:rPr>
                <w:b/>
                <w:sz w:val="24"/>
                <w:szCs w:val="24"/>
              </w:rPr>
              <w:t>HGIOS?4 QIs:</w:t>
            </w:r>
          </w:p>
        </w:tc>
      </w:tr>
      <w:tr w:rsidR="000C0CC2" w:rsidRPr="004208A1" w14:paraId="53CA90AA" w14:textId="77777777" w:rsidTr="00D36549">
        <w:trPr>
          <w:trHeight w:val="1450"/>
        </w:trPr>
        <w:tc>
          <w:tcPr>
            <w:tcW w:w="6374" w:type="dxa"/>
            <w:vAlign w:val="center"/>
          </w:tcPr>
          <w:p w14:paraId="0FB6107E" w14:textId="77777777" w:rsidR="000C0CC2" w:rsidRDefault="00F6182F" w:rsidP="00D36549">
            <w:pPr>
              <w:tabs>
                <w:tab w:val="left" w:pos="313"/>
              </w:tabs>
              <w:rPr>
                <w:rFonts w:ascii="Calibri" w:hAnsi="Calibri" w:cs="Calibri"/>
                <w:sz w:val="18"/>
              </w:rPr>
            </w:pPr>
            <w:sdt>
              <w:sdtPr>
                <w:rPr>
                  <w:rFonts w:ascii="Calibri" w:hAnsi="Calibri" w:cs="Calibri"/>
                  <w:sz w:val="18"/>
                </w:rPr>
                <w:id w:val="241072428"/>
                <w14:checkbox>
                  <w14:checked w14:val="0"/>
                  <w14:checkedState w14:val="2612" w14:font="MS Gothic"/>
                  <w14:uncheckedState w14:val="2610" w14:font="MS Gothic"/>
                </w14:checkbox>
              </w:sdtPr>
              <w:sdtEndPr/>
              <w:sdtContent>
                <w:r w:rsidR="000C0CC2">
                  <w:rPr>
                    <w:rFonts w:ascii="MS Gothic" w:eastAsia="MS Gothic" w:hAnsi="MS Gothic" w:cs="Calibri" w:hint="eastAsia"/>
                    <w:sz w:val="18"/>
                  </w:rPr>
                  <w:t>☐</w:t>
                </w:r>
              </w:sdtContent>
            </w:sdt>
            <w:r w:rsidR="000C0CC2" w:rsidRPr="00D13C83">
              <w:rPr>
                <w:rFonts w:ascii="Calibri" w:hAnsi="Calibri" w:cs="Calibri"/>
                <w:sz w:val="18"/>
              </w:rPr>
              <w:tab/>
            </w:r>
            <w:r w:rsidR="000C0CC2">
              <w:rPr>
                <w:rFonts w:ascii="Calibri" w:hAnsi="Calibri" w:cs="Calibri"/>
                <w:sz w:val="18"/>
              </w:rPr>
              <w:t>Placing human rights and needs of every child and young person at centre</w:t>
            </w:r>
          </w:p>
          <w:p w14:paraId="56A368B2" w14:textId="77777777" w:rsidR="000C0CC2" w:rsidRDefault="00F6182F" w:rsidP="00D36549">
            <w:pPr>
              <w:tabs>
                <w:tab w:val="left" w:pos="313"/>
              </w:tabs>
              <w:rPr>
                <w:rFonts w:ascii="Segoe UI Symbol" w:eastAsia="MS Gothic" w:hAnsi="Segoe UI Symbol" w:cs="Segoe UI Symbol"/>
                <w:sz w:val="18"/>
              </w:rPr>
            </w:pPr>
            <w:sdt>
              <w:sdtPr>
                <w:rPr>
                  <w:rFonts w:ascii="Segoe UI Symbol" w:eastAsia="MS Gothic" w:hAnsi="Segoe UI Symbol" w:cs="Segoe UI Symbol"/>
                  <w:sz w:val="18"/>
                </w:rPr>
                <w:id w:val="-616526791"/>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Pr>
                <w:rFonts w:ascii="Segoe UI Symbol" w:eastAsia="MS Gothic" w:hAnsi="Segoe UI Symbol" w:cs="Segoe UI Symbol"/>
                <w:sz w:val="18"/>
              </w:rPr>
              <w:t xml:space="preserve">   </w:t>
            </w:r>
            <w:r w:rsidR="000C0CC2" w:rsidRPr="00D13C83">
              <w:rPr>
                <w:rFonts w:ascii="Calibri" w:hAnsi="Calibri" w:cs="Calibri"/>
                <w:sz w:val="18"/>
              </w:rPr>
              <w:t>Improvement in children and young people’s health and wellbeing</w:t>
            </w:r>
          </w:p>
          <w:p w14:paraId="55F453F9" w14:textId="1295DFCA" w:rsidR="000C0CC2" w:rsidRPr="00D13C83" w:rsidRDefault="00F6182F" w:rsidP="00D36549">
            <w:pPr>
              <w:tabs>
                <w:tab w:val="left" w:pos="313"/>
              </w:tabs>
              <w:rPr>
                <w:rFonts w:ascii="Calibri" w:hAnsi="Calibri" w:cs="Calibri"/>
                <w:sz w:val="18"/>
              </w:rPr>
            </w:pPr>
            <w:sdt>
              <w:sdtPr>
                <w:rPr>
                  <w:rFonts w:ascii="Segoe UI Symbol" w:eastAsia="MS Gothic" w:hAnsi="Segoe UI Symbol" w:cs="Segoe UI Symbol"/>
                  <w:sz w:val="18"/>
                </w:rPr>
                <w:id w:val="-1300607993"/>
                <w14:checkbox>
                  <w14:checked w14:val="1"/>
                  <w14:checkedState w14:val="2612" w14:font="MS Gothic"/>
                  <w14:uncheckedState w14:val="2610" w14:font="MS Gothic"/>
                </w14:checkbox>
              </w:sdtPr>
              <w:sdtEndPr/>
              <w:sdtContent>
                <w:r w:rsidR="00067D3D">
                  <w:rPr>
                    <w:rFonts w:ascii="MS Gothic" w:eastAsia="MS Gothic" w:hAnsi="MS Gothic" w:cs="Segoe UI Symbol" w:hint="eastAsia"/>
                    <w:sz w:val="18"/>
                  </w:rPr>
                  <w:t>☒</w:t>
                </w:r>
              </w:sdtContent>
            </w:sdt>
            <w:r w:rsidR="000C0CC2" w:rsidRPr="00D13C83">
              <w:rPr>
                <w:rFonts w:ascii="Calibri" w:hAnsi="Calibri" w:cs="Calibri"/>
                <w:sz w:val="18"/>
              </w:rPr>
              <w:tab/>
              <w:t>Closing the attainment gap between the most and least disadvantaged children</w:t>
            </w:r>
          </w:p>
          <w:p w14:paraId="19465319" w14:textId="7864BE8A" w:rsidR="000C0CC2" w:rsidRDefault="00F6182F" w:rsidP="00D36549">
            <w:pPr>
              <w:tabs>
                <w:tab w:val="left" w:pos="313"/>
              </w:tabs>
              <w:rPr>
                <w:rFonts w:ascii="Calibri" w:hAnsi="Calibri" w:cs="Calibri"/>
                <w:sz w:val="18"/>
              </w:rPr>
            </w:pPr>
            <w:sdt>
              <w:sdtPr>
                <w:rPr>
                  <w:rFonts w:ascii="Segoe UI Symbol" w:eastAsia="MS Gothic" w:hAnsi="Segoe UI Symbol" w:cs="Segoe UI Symbol"/>
                  <w:sz w:val="18"/>
                </w:rPr>
                <w:id w:val="-219984016"/>
                <w14:checkbox>
                  <w14:checked w14:val="1"/>
                  <w14:checkedState w14:val="2612" w14:font="MS Gothic"/>
                  <w14:uncheckedState w14:val="2610" w14:font="MS Gothic"/>
                </w14:checkbox>
              </w:sdtPr>
              <w:sdtEndPr/>
              <w:sdtContent>
                <w:r w:rsidR="00067D3D">
                  <w:rPr>
                    <w:rFonts w:ascii="MS Gothic" w:eastAsia="MS Gothic" w:hAnsi="MS Gothic" w:cs="Segoe UI Symbol" w:hint="eastAsia"/>
                    <w:sz w:val="18"/>
                  </w:rPr>
                  <w:t>☒</w:t>
                </w:r>
              </w:sdtContent>
            </w:sdt>
            <w:r w:rsidR="000C0CC2" w:rsidRPr="00D13C83">
              <w:rPr>
                <w:rFonts w:ascii="Calibri" w:hAnsi="Calibri" w:cs="Calibri"/>
                <w:sz w:val="18"/>
              </w:rPr>
              <w:tab/>
              <w:t>Improvement in skills and sus</w:t>
            </w:r>
            <w:r w:rsidR="000C0CC2">
              <w:rPr>
                <w:rFonts w:ascii="Calibri" w:hAnsi="Calibri" w:cs="Calibri"/>
                <w:sz w:val="18"/>
              </w:rPr>
              <w:t xml:space="preserve">tained, positive school leaver </w:t>
            </w:r>
            <w:r w:rsidR="000C0CC2" w:rsidRPr="00D13C83">
              <w:rPr>
                <w:rFonts w:ascii="Calibri" w:hAnsi="Calibri" w:cs="Calibri"/>
                <w:sz w:val="18"/>
              </w:rPr>
              <w:t xml:space="preserve">destinations for all </w:t>
            </w:r>
            <w:r w:rsidR="000C0CC2">
              <w:rPr>
                <w:rFonts w:ascii="Calibri" w:hAnsi="Calibri" w:cs="Calibri"/>
                <w:sz w:val="18"/>
              </w:rPr>
              <w:tab/>
            </w:r>
            <w:r w:rsidR="000C0CC2" w:rsidRPr="00D13C83">
              <w:rPr>
                <w:rFonts w:ascii="Calibri" w:hAnsi="Calibri" w:cs="Calibri"/>
                <w:sz w:val="18"/>
              </w:rPr>
              <w:t>young people</w:t>
            </w:r>
          </w:p>
          <w:p w14:paraId="39EE9F2E" w14:textId="1F219DA6" w:rsidR="000C0CC2" w:rsidRPr="004208A1" w:rsidRDefault="00F6182F" w:rsidP="00D36549">
            <w:pPr>
              <w:tabs>
                <w:tab w:val="left" w:pos="313"/>
              </w:tabs>
              <w:rPr>
                <w:sz w:val="16"/>
                <w:szCs w:val="24"/>
              </w:rPr>
            </w:pPr>
            <w:sdt>
              <w:sdtPr>
                <w:rPr>
                  <w:rFonts w:ascii="Segoe UI Symbol" w:eastAsia="MS Gothic" w:hAnsi="Segoe UI Symbol" w:cs="Segoe UI Symbol"/>
                  <w:sz w:val="18"/>
                </w:rPr>
                <w:id w:val="-868678989"/>
                <w14:checkbox>
                  <w14:checked w14:val="1"/>
                  <w14:checkedState w14:val="2612" w14:font="MS Gothic"/>
                  <w14:uncheckedState w14:val="2610" w14:font="MS Gothic"/>
                </w14:checkbox>
              </w:sdtPr>
              <w:sdtEndPr/>
              <w:sdtContent>
                <w:r w:rsidR="00067D3D">
                  <w:rPr>
                    <w:rFonts w:ascii="MS Gothic" w:eastAsia="MS Gothic" w:hAnsi="MS Gothic" w:cs="Segoe UI Symbol" w:hint="eastAsia"/>
                    <w:sz w:val="18"/>
                  </w:rPr>
                  <w:t>☒</w:t>
                </w:r>
              </w:sdtContent>
            </w:sdt>
            <w:r w:rsidR="000C0CC2">
              <w:rPr>
                <w:rFonts w:ascii="Segoe UI Symbol" w:eastAsia="MS Gothic" w:hAnsi="Segoe UI Symbol" w:cs="Segoe UI Symbol"/>
                <w:sz w:val="18"/>
              </w:rPr>
              <w:tab/>
            </w:r>
            <w:r w:rsidR="000C0CC2" w:rsidRPr="00D13C83">
              <w:rPr>
                <w:rFonts w:ascii="Calibri" w:hAnsi="Calibri" w:cs="Calibri"/>
                <w:sz w:val="18"/>
              </w:rPr>
              <w:t>Improvements in attainment, particularly in Literacy and Numeracy</w:t>
            </w:r>
          </w:p>
        </w:tc>
        <w:tc>
          <w:tcPr>
            <w:tcW w:w="3119" w:type="dxa"/>
            <w:gridSpan w:val="2"/>
            <w:vAlign w:val="center"/>
          </w:tcPr>
          <w:p w14:paraId="125D6AED" w14:textId="712713DE"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563880946"/>
                <w14:checkbox>
                  <w14:checked w14:val="1"/>
                  <w14:checkedState w14:val="2612" w14:font="MS Gothic"/>
                  <w14:uncheckedState w14:val="2610" w14:font="MS Gothic"/>
                </w14:checkbox>
              </w:sdtPr>
              <w:sdtEndPr/>
              <w:sdtContent>
                <w:r w:rsidR="00067D3D">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School</w:t>
            </w:r>
            <w:r w:rsidR="000C0CC2">
              <w:rPr>
                <w:rFonts w:ascii="Calibri" w:hAnsi="Calibri" w:cs="Calibri"/>
                <w:sz w:val="18"/>
              </w:rPr>
              <w:t xml:space="preserve"> and ELC</w:t>
            </w:r>
            <w:r w:rsidR="000C0CC2" w:rsidRPr="00D13C83">
              <w:rPr>
                <w:rFonts w:ascii="Calibri" w:hAnsi="Calibri" w:cs="Calibri"/>
                <w:sz w:val="18"/>
              </w:rPr>
              <w:t xml:space="preserve"> Leadership</w:t>
            </w:r>
          </w:p>
          <w:p w14:paraId="24DBB6F4" w14:textId="367B7F5C"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2117047465"/>
                <w14:checkbox>
                  <w14:checked w14:val="1"/>
                  <w14:checkedState w14:val="2612" w14:font="MS Gothic"/>
                  <w14:uncheckedState w14:val="2610" w14:font="MS Gothic"/>
                </w14:checkbox>
              </w:sdtPr>
              <w:sdtEndPr/>
              <w:sdtContent>
                <w:r w:rsidR="00067D3D">
                  <w:rPr>
                    <w:rFonts w:ascii="MS Gothic" w:eastAsia="MS Gothic" w:hAnsi="MS Gothic" w:cs="Segoe UI Symbol" w:hint="eastAsia"/>
                    <w:sz w:val="18"/>
                  </w:rPr>
                  <w:t>☒</w:t>
                </w:r>
              </w:sdtContent>
            </w:sdt>
            <w:r w:rsidR="000C0CC2">
              <w:rPr>
                <w:rFonts w:ascii="Calibri" w:hAnsi="Calibri" w:cs="Calibri"/>
                <w:sz w:val="18"/>
              </w:rPr>
              <w:t xml:space="preserve"> </w:t>
            </w:r>
            <w:r w:rsidR="000C0CC2">
              <w:rPr>
                <w:rFonts w:ascii="Calibri" w:hAnsi="Calibri" w:cs="Calibri"/>
                <w:sz w:val="18"/>
              </w:rPr>
              <w:tab/>
              <w:t xml:space="preserve">Teacher and practitioner </w:t>
            </w:r>
            <w:r w:rsidR="000C0CC2">
              <w:rPr>
                <w:rFonts w:ascii="Calibri" w:hAnsi="Calibri" w:cs="Calibri"/>
                <w:sz w:val="18"/>
              </w:rPr>
              <w:tab/>
              <w:t>p</w:t>
            </w:r>
            <w:r w:rsidR="000C0CC2" w:rsidRPr="00D13C83">
              <w:rPr>
                <w:rFonts w:ascii="Calibri" w:hAnsi="Calibri" w:cs="Calibri"/>
                <w:sz w:val="18"/>
              </w:rPr>
              <w:t>rofessionalism</w:t>
            </w:r>
          </w:p>
          <w:p w14:paraId="1C06729A" w14:textId="77777777"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1086224735"/>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Pr>
                <w:rFonts w:ascii="Calibri" w:hAnsi="Calibri" w:cs="Calibri"/>
                <w:sz w:val="18"/>
              </w:rPr>
              <w:t xml:space="preserve"> </w:t>
            </w:r>
            <w:r w:rsidR="000C0CC2">
              <w:rPr>
                <w:rFonts w:ascii="Calibri" w:hAnsi="Calibri" w:cs="Calibri"/>
                <w:sz w:val="18"/>
              </w:rPr>
              <w:tab/>
              <w:t xml:space="preserve">Parent/carer involvement and </w:t>
            </w:r>
            <w:r w:rsidR="000C0CC2">
              <w:rPr>
                <w:rFonts w:ascii="Calibri" w:hAnsi="Calibri" w:cs="Calibri"/>
                <w:sz w:val="18"/>
              </w:rPr>
              <w:tab/>
              <w:t>e</w:t>
            </w:r>
            <w:r w:rsidR="000C0CC2" w:rsidRPr="00D13C83">
              <w:rPr>
                <w:rFonts w:ascii="Calibri" w:hAnsi="Calibri" w:cs="Calibri"/>
                <w:sz w:val="18"/>
              </w:rPr>
              <w:t>ngagement</w:t>
            </w:r>
          </w:p>
          <w:p w14:paraId="3E674E1E" w14:textId="1C0C0864"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655579957"/>
                <w14:checkbox>
                  <w14:checked w14:val="1"/>
                  <w14:checkedState w14:val="2612" w14:font="MS Gothic"/>
                  <w14:uncheckedState w14:val="2610" w14:font="MS Gothic"/>
                </w14:checkbox>
              </w:sdtPr>
              <w:sdtEndPr/>
              <w:sdtContent>
                <w:r w:rsidR="00067D3D">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t>Curriculum and assessment</w:t>
            </w:r>
          </w:p>
          <w:p w14:paraId="1C2CBC60" w14:textId="77777777"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1648935454"/>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School</w:t>
            </w:r>
            <w:r w:rsidR="000C0CC2">
              <w:rPr>
                <w:rFonts w:ascii="Calibri" w:hAnsi="Calibri" w:cs="Calibri"/>
                <w:sz w:val="18"/>
              </w:rPr>
              <w:t xml:space="preserve"> and ELC Improvement</w:t>
            </w:r>
          </w:p>
          <w:p w14:paraId="7B4382CB" w14:textId="77777777" w:rsidR="000C0CC2" w:rsidRPr="004208A1" w:rsidRDefault="00F6182F" w:rsidP="00D36549">
            <w:pPr>
              <w:tabs>
                <w:tab w:val="left" w:pos="317"/>
              </w:tabs>
              <w:rPr>
                <w:sz w:val="16"/>
                <w:szCs w:val="24"/>
              </w:rPr>
            </w:pPr>
            <w:sdt>
              <w:sdtPr>
                <w:rPr>
                  <w:rFonts w:ascii="Segoe UI Symbol" w:eastAsia="MS Gothic" w:hAnsi="Segoe UI Symbol" w:cs="Segoe UI Symbol"/>
                  <w:sz w:val="18"/>
                </w:rPr>
                <w:id w:val="1827927202"/>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Performance Information</w:t>
            </w:r>
          </w:p>
        </w:tc>
        <w:tc>
          <w:tcPr>
            <w:tcW w:w="3827" w:type="dxa"/>
            <w:gridSpan w:val="2"/>
            <w:vAlign w:val="center"/>
          </w:tcPr>
          <w:p w14:paraId="67FD905E" w14:textId="77777777" w:rsidR="000C0CC2" w:rsidRPr="00F1352F" w:rsidRDefault="00F6182F" w:rsidP="00D36549">
            <w:pPr>
              <w:rPr>
                <w:sz w:val="18"/>
                <w:szCs w:val="24"/>
              </w:rPr>
            </w:pPr>
            <w:sdt>
              <w:sdtPr>
                <w:rPr>
                  <w:sz w:val="18"/>
                  <w:szCs w:val="24"/>
                </w:rPr>
                <w:id w:val="1244531909"/>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Pr>
                <w:sz w:val="18"/>
                <w:szCs w:val="24"/>
              </w:rPr>
              <w:t xml:space="preserve"> </w:t>
            </w:r>
            <w:r w:rsidR="000C0CC2" w:rsidRPr="00F1352F">
              <w:rPr>
                <w:sz w:val="18"/>
                <w:szCs w:val="24"/>
                <w:u w:val="single"/>
              </w:rPr>
              <w:t>Priority 1</w:t>
            </w:r>
            <w:r w:rsidR="000C0CC2" w:rsidRPr="00F1352F">
              <w:rPr>
                <w:sz w:val="18"/>
                <w:szCs w:val="24"/>
              </w:rPr>
              <w:t xml:space="preserve"> – </w:t>
            </w:r>
            <w:r w:rsidR="000C0CC2">
              <w:rPr>
                <w:sz w:val="18"/>
                <w:szCs w:val="24"/>
              </w:rPr>
              <w:t>Improve Wellbeing</w:t>
            </w:r>
          </w:p>
          <w:p w14:paraId="05985246" w14:textId="77777777" w:rsidR="000C0CC2" w:rsidRPr="00F1352F" w:rsidRDefault="00F6182F" w:rsidP="00D36549">
            <w:pPr>
              <w:rPr>
                <w:sz w:val="18"/>
                <w:szCs w:val="24"/>
              </w:rPr>
            </w:pPr>
            <w:sdt>
              <w:sdtPr>
                <w:rPr>
                  <w:sz w:val="18"/>
                  <w:szCs w:val="24"/>
                </w:rPr>
                <w:id w:val="624815798"/>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 2</w:t>
            </w:r>
            <w:r w:rsidR="000C0CC2" w:rsidRPr="00F1352F">
              <w:rPr>
                <w:sz w:val="18"/>
                <w:szCs w:val="24"/>
              </w:rPr>
              <w:t xml:space="preserve"> – </w:t>
            </w:r>
            <w:r w:rsidR="000C0CC2">
              <w:rPr>
                <w:sz w:val="18"/>
                <w:szCs w:val="24"/>
              </w:rPr>
              <w:t>Safeguarding</w:t>
            </w:r>
          </w:p>
          <w:p w14:paraId="3F98FF07" w14:textId="77777777" w:rsidR="000C0CC2" w:rsidRDefault="00F6182F" w:rsidP="00D36549">
            <w:pPr>
              <w:rPr>
                <w:sz w:val="18"/>
                <w:szCs w:val="24"/>
              </w:rPr>
            </w:pPr>
            <w:sdt>
              <w:sdtPr>
                <w:rPr>
                  <w:sz w:val="18"/>
                  <w:szCs w:val="24"/>
                </w:rPr>
                <w:id w:val="909882737"/>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 3</w:t>
            </w:r>
            <w:r w:rsidR="000C0CC2" w:rsidRPr="00F1352F">
              <w:rPr>
                <w:sz w:val="18"/>
                <w:szCs w:val="24"/>
              </w:rPr>
              <w:t xml:space="preserve"> – </w:t>
            </w:r>
            <w:r w:rsidR="000C0CC2">
              <w:rPr>
                <w:sz w:val="18"/>
                <w:szCs w:val="24"/>
              </w:rPr>
              <w:t>Poverty</w:t>
            </w:r>
          </w:p>
          <w:p w14:paraId="6B7C80D6" w14:textId="77777777" w:rsidR="000C0CC2" w:rsidRDefault="00F6182F" w:rsidP="00D36549">
            <w:pPr>
              <w:rPr>
                <w:sz w:val="18"/>
                <w:szCs w:val="24"/>
              </w:rPr>
            </w:pPr>
            <w:sdt>
              <w:sdtPr>
                <w:rPr>
                  <w:sz w:val="18"/>
                  <w:szCs w:val="24"/>
                </w:rPr>
                <w:id w:val="355017176"/>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w:t>
            </w:r>
            <w:r w:rsidR="000C0CC2">
              <w:rPr>
                <w:sz w:val="18"/>
                <w:szCs w:val="24"/>
                <w:u w:val="single"/>
              </w:rPr>
              <w:t xml:space="preserve"> 4</w:t>
            </w:r>
            <w:r w:rsidR="000C0CC2" w:rsidRPr="00F1352F">
              <w:rPr>
                <w:sz w:val="18"/>
                <w:szCs w:val="24"/>
              </w:rPr>
              <w:t xml:space="preserve"> – </w:t>
            </w:r>
            <w:r w:rsidR="000C0CC2">
              <w:rPr>
                <w:sz w:val="18"/>
                <w:szCs w:val="24"/>
              </w:rPr>
              <w:t>Corporate Parenting</w:t>
            </w:r>
          </w:p>
          <w:p w14:paraId="22679505" w14:textId="77777777" w:rsidR="000C0CC2" w:rsidRPr="00005323" w:rsidRDefault="000C0CC2" w:rsidP="00D36549">
            <w:pPr>
              <w:tabs>
                <w:tab w:val="left" w:pos="593"/>
              </w:tabs>
              <w:rPr>
                <w:i/>
                <w:sz w:val="16"/>
                <w:szCs w:val="24"/>
              </w:rPr>
            </w:pPr>
          </w:p>
        </w:tc>
        <w:tc>
          <w:tcPr>
            <w:tcW w:w="760" w:type="dxa"/>
            <w:vAlign w:val="center"/>
          </w:tcPr>
          <w:p w14:paraId="7ACC9D48" w14:textId="77777777" w:rsidR="000C0CC2" w:rsidRPr="00F729EB" w:rsidRDefault="00F6182F" w:rsidP="00D36549">
            <w:pPr>
              <w:jc w:val="center"/>
              <w:rPr>
                <w:sz w:val="18"/>
                <w:szCs w:val="24"/>
              </w:rPr>
            </w:pPr>
            <w:sdt>
              <w:sdtPr>
                <w:rPr>
                  <w:sz w:val="18"/>
                  <w:szCs w:val="24"/>
                </w:rPr>
                <w:id w:val="-1759205302"/>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1.1</w:t>
            </w:r>
          </w:p>
          <w:p w14:paraId="16BAC367" w14:textId="77777777" w:rsidR="000C0CC2" w:rsidRPr="00F729EB" w:rsidRDefault="00F6182F" w:rsidP="00D36549">
            <w:pPr>
              <w:jc w:val="center"/>
              <w:rPr>
                <w:sz w:val="18"/>
                <w:szCs w:val="24"/>
              </w:rPr>
            </w:pPr>
            <w:sdt>
              <w:sdtPr>
                <w:rPr>
                  <w:sz w:val="18"/>
                  <w:szCs w:val="24"/>
                </w:rPr>
                <w:id w:val="-1934813193"/>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1.2</w:t>
            </w:r>
          </w:p>
          <w:p w14:paraId="15E6FDCB" w14:textId="77777777" w:rsidR="000C0CC2" w:rsidRPr="00F729EB" w:rsidRDefault="00F6182F" w:rsidP="00D36549">
            <w:pPr>
              <w:jc w:val="center"/>
              <w:rPr>
                <w:sz w:val="18"/>
                <w:szCs w:val="24"/>
              </w:rPr>
            </w:pPr>
            <w:sdt>
              <w:sdtPr>
                <w:rPr>
                  <w:sz w:val="18"/>
                  <w:szCs w:val="24"/>
                </w:rPr>
                <w:id w:val="-1260603189"/>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1.3</w:t>
            </w:r>
          </w:p>
          <w:p w14:paraId="59A31123" w14:textId="77777777" w:rsidR="000C0CC2" w:rsidRPr="00F729EB" w:rsidRDefault="00F6182F" w:rsidP="00D36549">
            <w:pPr>
              <w:jc w:val="center"/>
              <w:rPr>
                <w:sz w:val="18"/>
                <w:szCs w:val="24"/>
              </w:rPr>
            </w:pPr>
            <w:sdt>
              <w:sdtPr>
                <w:rPr>
                  <w:sz w:val="18"/>
                  <w:szCs w:val="24"/>
                </w:rPr>
                <w:id w:val="-1738547622"/>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1.4</w:t>
            </w:r>
          </w:p>
          <w:p w14:paraId="5FD554FD" w14:textId="77777777" w:rsidR="000C0CC2" w:rsidRPr="00F729EB" w:rsidRDefault="00F6182F" w:rsidP="00D36549">
            <w:pPr>
              <w:jc w:val="center"/>
              <w:rPr>
                <w:sz w:val="18"/>
                <w:szCs w:val="24"/>
              </w:rPr>
            </w:pPr>
            <w:sdt>
              <w:sdtPr>
                <w:rPr>
                  <w:sz w:val="18"/>
                  <w:szCs w:val="24"/>
                </w:rPr>
                <w:id w:val="-2019694782"/>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1.5</w:t>
            </w:r>
          </w:p>
        </w:tc>
        <w:tc>
          <w:tcPr>
            <w:tcW w:w="799" w:type="dxa"/>
            <w:vAlign w:val="center"/>
          </w:tcPr>
          <w:p w14:paraId="162A4F9F" w14:textId="77777777" w:rsidR="000C0CC2" w:rsidRPr="00F729EB" w:rsidRDefault="00F6182F" w:rsidP="00D36549">
            <w:pPr>
              <w:jc w:val="center"/>
              <w:rPr>
                <w:sz w:val="18"/>
                <w:szCs w:val="24"/>
              </w:rPr>
            </w:pPr>
            <w:sdt>
              <w:sdtPr>
                <w:rPr>
                  <w:sz w:val="18"/>
                  <w:szCs w:val="24"/>
                </w:rPr>
                <w:id w:val="1064453463"/>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2.1</w:t>
            </w:r>
          </w:p>
          <w:p w14:paraId="703D34D7" w14:textId="77777777" w:rsidR="000C0CC2" w:rsidRPr="00F729EB" w:rsidRDefault="00F6182F" w:rsidP="00D36549">
            <w:pPr>
              <w:jc w:val="center"/>
              <w:rPr>
                <w:sz w:val="18"/>
                <w:szCs w:val="24"/>
              </w:rPr>
            </w:pPr>
            <w:sdt>
              <w:sdtPr>
                <w:rPr>
                  <w:sz w:val="18"/>
                  <w:szCs w:val="24"/>
                </w:rPr>
                <w:id w:val="1758172675"/>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2.2</w:t>
            </w:r>
          </w:p>
          <w:p w14:paraId="77211124" w14:textId="044602BB" w:rsidR="000C0CC2" w:rsidRPr="00F729EB" w:rsidRDefault="00F6182F" w:rsidP="00D36549">
            <w:pPr>
              <w:jc w:val="center"/>
              <w:rPr>
                <w:sz w:val="18"/>
                <w:szCs w:val="24"/>
              </w:rPr>
            </w:pPr>
            <w:sdt>
              <w:sdtPr>
                <w:rPr>
                  <w:sz w:val="18"/>
                  <w:szCs w:val="24"/>
                </w:rPr>
                <w:id w:val="1302114834"/>
                <w14:checkbox>
                  <w14:checked w14:val="1"/>
                  <w14:checkedState w14:val="2612" w14:font="MS Gothic"/>
                  <w14:uncheckedState w14:val="2610" w14:font="MS Gothic"/>
                </w14:checkbox>
              </w:sdtPr>
              <w:sdtEndPr/>
              <w:sdtContent>
                <w:r w:rsidR="00BE1FB6">
                  <w:rPr>
                    <w:rFonts w:ascii="MS Gothic" w:eastAsia="MS Gothic" w:hAnsi="MS Gothic" w:hint="eastAsia"/>
                    <w:sz w:val="18"/>
                    <w:szCs w:val="24"/>
                  </w:rPr>
                  <w:t>☒</w:t>
                </w:r>
              </w:sdtContent>
            </w:sdt>
            <w:r w:rsidR="000C0CC2" w:rsidRPr="00F729EB">
              <w:rPr>
                <w:sz w:val="18"/>
                <w:szCs w:val="24"/>
              </w:rPr>
              <w:t xml:space="preserve"> 2.3</w:t>
            </w:r>
          </w:p>
          <w:p w14:paraId="4A9B87CA" w14:textId="77777777" w:rsidR="000C0CC2" w:rsidRPr="00F729EB" w:rsidRDefault="00F6182F" w:rsidP="00D36549">
            <w:pPr>
              <w:jc w:val="center"/>
              <w:rPr>
                <w:sz w:val="18"/>
                <w:szCs w:val="24"/>
              </w:rPr>
            </w:pPr>
            <w:sdt>
              <w:sdtPr>
                <w:rPr>
                  <w:sz w:val="18"/>
                  <w:szCs w:val="24"/>
                </w:rPr>
                <w:id w:val="-1018242043"/>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2.4</w:t>
            </w:r>
          </w:p>
          <w:p w14:paraId="4BB53802" w14:textId="77777777" w:rsidR="000C0CC2" w:rsidRPr="00F729EB" w:rsidRDefault="00F6182F" w:rsidP="00D36549">
            <w:pPr>
              <w:jc w:val="center"/>
              <w:rPr>
                <w:sz w:val="18"/>
                <w:szCs w:val="24"/>
              </w:rPr>
            </w:pPr>
            <w:sdt>
              <w:sdtPr>
                <w:rPr>
                  <w:sz w:val="18"/>
                  <w:szCs w:val="24"/>
                </w:rPr>
                <w:id w:val="557216616"/>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2.5</w:t>
            </w:r>
          </w:p>
          <w:p w14:paraId="02328696" w14:textId="77777777" w:rsidR="000C0CC2" w:rsidRPr="00F729EB" w:rsidRDefault="00F6182F" w:rsidP="00D36549">
            <w:pPr>
              <w:jc w:val="center"/>
              <w:rPr>
                <w:sz w:val="18"/>
                <w:szCs w:val="24"/>
              </w:rPr>
            </w:pPr>
            <w:sdt>
              <w:sdtPr>
                <w:rPr>
                  <w:sz w:val="18"/>
                  <w:szCs w:val="24"/>
                </w:rPr>
                <w:id w:val="-1288126395"/>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2.6</w:t>
            </w:r>
          </w:p>
          <w:p w14:paraId="6761E482" w14:textId="77777777" w:rsidR="000C0CC2" w:rsidRPr="00F729EB" w:rsidRDefault="00F6182F" w:rsidP="00D36549">
            <w:pPr>
              <w:jc w:val="center"/>
              <w:rPr>
                <w:sz w:val="18"/>
                <w:szCs w:val="24"/>
              </w:rPr>
            </w:pPr>
            <w:sdt>
              <w:sdtPr>
                <w:rPr>
                  <w:sz w:val="18"/>
                  <w:szCs w:val="24"/>
                </w:rPr>
                <w:id w:val="2131046911"/>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2.7</w:t>
            </w:r>
          </w:p>
        </w:tc>
        <w:tc>
          <w:tcPr>
            <w:tcW w:w="771" w:type="dxa"/>
            <w:vAlign w:val="center"/>
          </w:tcPr>
          <w:p w14:paraId="31883C07" w14:textId="77777777" w:rsidR="000C0CC2" w:rsidRPr="00F729EB" w:rsidRDefault="00F6182F" w:rsidP="00D36549">
            <w:pPr>
              <w:jc w:val="center"/>
              <w:rPr>
                <w:sz w:val="18"/>
                <w:szCs w:val="24"/>
              </w:rPr>
            </w:pPr>
            <w:sdt>
              <w:sdtPr>
                <w:rPr>
                  <w:sz w:val="18"/>
                  <w:szCs w:val="24"/>
                </w:rPr>
                <w:id w:val="1416058137"/>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3.1</w:t>
            </w:r>
          </w:p>
          <w:p w14:paraId="52739921" w14:textId="4513C4B7" w:rsidR="000C0CC2" w:rsidRPr="00F729EB" w:rsidRDefault="00F6182F" w:rsidP="00D36549">
            <w:pPr>
              <w:jc w:val="center"/>
              <w:rPr>
                <w:sz w:val="18"/>
                <w:szCs w:val="24"/>
              </w:rPr>
            </w:pPr>
            <w:sdt>
              <w:sdtPr>
                <w:rPr>
                  <w:sz w:val="18"/>
                  <w:szCs w:val="24"/>
                </w:rPr>
                <w:id w:val="-140976283"/>
                <w14:checkbox>
                  <w14:checked w14:val="1"/>
                  <w14:checkedState w14:val="2612" w14:font="MS Gothic"/>
                  <w14:uncheckedState w14:val="2610" w14:font="MS Gothic"/>
                </w14:checkbox>
              </w:sdtPr>
              <w:sdtEndPr/>
              <w:sdtContent>
                <w:r w:rsidR="00BE1FB6">
                  <w:rPr>
                    <w:rFonts w:ascii="MS Gothic" w:eastAsia="MS Gothic" w:hAnsi="MS Gothic" w:hint="eastAsia"/>
                    <w:sz w:val="18"/>
                    <w:szCs w:val="24"/>
                  </w:rPr>
                  <w:t>☒</w:t>
                </w:r>
              </w:sdtContent>
            </w:sdt>
            <w:r w:rsidR="000C0CC2" w:rsidRPr="00F729EB">
              <w:rPr>
                <w:sz w:val="18"/>
                <w:szCs w:val="24"/>
              </w:rPr>
              <w:t xml:space="preserve"> 3.2</w:t>
            </w:r>
          </w:p>
          <w:p w14:paraId="37C676DB" w14:textId="77777777" w:rsidR="000C0CC2" w:rsidRPr="00F729EB" w:rsidRDefault="00F6182F" w:rsidP="00D36549">
            <w:pPr>
              <w:jc w:val="center"/>
              <w:rPr>
                <w:sz w:val="18"/>
                <w:szCs w:val="24"/>
              </w:rPr>
            </w:pPr>
            <w:sdt>
              <w:sdtPr>
                <w:rPr>
                  <w:sz w:val="18"/>
                  <w:szCs w:val="24"/>
                </w:rPr>
                <w:id w:val="-1609581358"/>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3.3</w:t>
            </w:r>
          </w:p>
        </w:tc>
      </w:tr>
    </w:tbl>
    <w:p w14:paraId="6D98A12B" w14:textId="77777777" w:rsidR="001A0839" w:rsidRPr="001A0839" w:rsidRDefault="001A0839" w:rsidP="001A0839">
      <w:pPr>
        <w:spacing w:after="0" w:line="240" w:lineRule="auto"/>
        <w:rPr>
          <w:sz w:val="8"/>
        </w:rPr>
      </w:pPr>
    </w:p>
    <w:tbl>
      <w:tblPr>
        <w:tblStyle w:val="TableGrid"/>
        <w:tblW w:w="15593" w:type="dxa"/>
        <w:tblLook w:val="04A0" w:firstRow="1" w:lastRow="0" w:firstColumn="1" w:lastColumn="0" w:noHBand="0" w:noVBand="1"/>
      </w:tblPr>
      <w:tblGrid>
        <w:gridCol w:w="15593"/>
      </w:tblGrid>
      <w:tr w:rsidR="001A0839" w:rsidRPr="00CA655F" w14:paraId="090B2254" w14:textId="77777777" w:rsidTr="00D36549">
        <w:trPr>
          <w:trHeight w:val="426"/>
        </w:trPr>
        <w:tc>
          <w:tcPr>
            <w:tcW w:w="15593" w:type="dxa"/>
            <w:tcBorders>
              <w:top w:val="single" w:sz="4" w:space="0" w:color="auto"/>
              <w:bottom w:val="single" w:sz="4" w:space="0" w:color="auto"/>
            </w:tcBorders>
            <w:shd w:val="clear" w:color="auto" w:fill="000000" w:themeFill="text1"/>
            <w:vAlign w:val="center"/>
          </w:tcPr>
          <w:p w14:paraId="47E882FA" w14:textId="77777777" w:rsidR="001A0839" w:rsidRPr="00CA655F" w:rsidRDefault="001A0839" w:rsidP="00D36549">
            <w:pPr>
              <w:jc w:val="center"/>
              <w:rPr>
                <w:b/>
                <w:color w:val="FFFFFF" w:themeColor="background1"/>
                <w:sz w:val="32"/>
                <w:szCs w:val="32"/>
              </w:rPr>
            </w:pPr>
            <w:r w:rsidRPr="00CA655F">
              <w:rPr>
                <w:b/>
                <w:color w:val="FFFFFF" w:themeColor="background1"/>
                <w:sz w:val="32"/>
                <w:szCs w:val="32"/>
              </w:rPr>
              <w:t>Progress and Impact</w:t>
            </w:r>
          </w:p>
        </w:tc>
      </w:tr>
      <w:tr w:rsidR="001A0839" w:rsidRPr="00CA655F" w14:paraId="2946DB82" w14:textId="77777777" w:rsidTr="00D36549">
        <w:trPr>
          <w:trHeight w:val="2786"/>
        </w:trPr>
        <w:tc>
          <w:tcPr>
            <w:tcW w:w="15593" w:type="dxa"/>
            <w:tcBorders>
              <w:top w:val="single" w:sz="4" w:space="0" w:color="auto"/>
              <w:bottom w:val="single" w:sz="4" w:space="0" w:color="auto"/>
            </w:tcBorders>
          </w:tcPr>
          <w:p w14:paraId="3594F51F" w14:textId="27152A74" w:rsidR="00516C89" w:rsidRPr="006416BA" w:rsidRDefault="00516C89" w:rsidP="00516C89">
            <w:pPr>
              <w:jc w:val="both"/>
              <w:rPr>
                <w:rFonts w:ascii="Arial" w:hAnsi="Arial" w:cs="Arial"/>
                <w:b/>
                <w:color w:val="000000" w:themeColor="text1"/>
              </w:rPr>
            </w:pPr>
            <w:r w:rsidRPr="006416BA">
              <w:rPr>
                <w:rFonts w:ascii="Arial" w:hAnsi="Arial" w:cs="Arial"/>
                <w:b/>
                <w:color w:val="000000" w:themeColor="text1"/>
              </w:rPr>
              <w:t xml:space="preserve">Improvements in </w:t>
            </w:r>
            <w:r>
              <w:rPr>
                <w:rFonts w:ascii="Arial" w:hAnsi="Arial" w:cs="Arial"/>
                <w:b/>
                <w:color w:val="000000" w:themeColor="text1"/>
              </w:rPr>
              <w:t xml:space="preserve">Reading Attainment </w:t>
            </w:r>
          </w:p>
          <w:p w14:paraId="2E8C7CA8" w14:textId="77777777" w:rsidR="00516C89" w:rsidRDefault="00516C89" w:rsidP="00516C89">
            <w:pPr>
              <w:jc w:val="both"/>
              <w:rPr>
                <w:rFonts w:ascii="Arial" w:hAnsi="Arial" w:cs="Arial"/>
                <w:color w:val="000000" w:themeColor="text1"/>
              </w:rPr>
            </w:pPr>
          </w:p>
          <w:tbl>
            <w:tblPr>
              <w:tblStyle w:val="TableGrid"/>
              <w:tblW w:w="0" w:type="auto"/>
              <w:tblInd w:w="534" w:type="dxa"/>
              <w:tblLook w:val="04A0" w:firstRow="1" w:lastRow="0" w:firstColumn="1" w:lastColumn="0" w:noHBand="0" w:noVBand="1"/>
            </w:tblPr>
            <w:tblGrid>
              <w:gridCol w:w="1419"/>
              <w:gridCol w:w="1515"/>
              <w:gridCol w:w="1598"/>
            </w:tblGrid>
            <w:tr w:rsidR="00104C67" w14:paraId="0A281BF5" w14:textId="77777777" w:rsidTr="00D36549">
              <w:tc>
                <w:tcPr>
                  <w:tcW w:w="1419" w:type="dxa"/>
                </w:tcPr>
                <w:p w14:paraId="66D5BB6B" w14:textId="77777777" w:rsidR="00104C67" w:rsidRDefault="00104C67" w:rsidP="00104C67">
                  <w:r>
                    <w:t>Year</w:t>
                  </w:r>
                </w:p>
              </w:tc>
              <w:tc>
                <w:tcPr>
                  <w:tcW w:w="1515" w:type="dxa"/>
                </w:tcPr>
                <w:p w14:paraId="3083E62B" w14:textId="77777777" w:rsidR="00104C67" w:rsidRDefault="00104C67" w:rsidP="00104C67">
                  <w:r>
                    <w:t>Class</w:t>
                  </w:r>
                </w:p>
              </w:tc>
              <w:tc>
                <w:tcPr>
                  <w:tcW w:w="1598" w:type="dxa"/>
                </w:tcPr>
                <w:p w14:paraId="5D087EEC" w14:textId="77777777" w:rsidR="00104C67" w:rsidRDefault="00104C67" w:rsidP="00104C67">
                  <w:r>
                    <w:t>R</w:t>
                  </w:r>
                </w:p>
              </w:tc>
            </w:tr>
            <w:tr w:rsidR="00104C67" w14:paraId="7316BE08" w14:textId="77777777" w:rsidTr="00D36549">
              <w:tc>
                <w:tcPr>
                  <w:tcW w:w="1419" w:type="dxa"/>
                </w:tcPr>
                <w:p w14:paraId="3FC54D43" w14:textId="77777777" w:rsidR="00104C67" w:rsidRDefault="00104C67" w:rsidP="00104C67">
                  <w:r>
                    <w:t>2023</w:t>
                  </w:r>
                </w:p>
              </w:tc>
              <w:tc>
                <w:tcPr>
                  <w:tcW w:w="1515" w:type="dxa"/>
                </w:tcPr>
                <w:p w14:paraId="0F31D337" w14:textId="77777777" w:rsidR="00104C67" w:rsidRDefault="00104C67" w:rsidP="00104C67">
                  <w:r>
                    <w:t>P1</w:t>
                  </w:r>
                </w:p>
              </w:tc>
              <w:tc>
                <w:tcPr>
                  <w:tcW w:w="1598" w:type="dxa"/>
                </w:tcPr>
                <w:p w14:paraId="35032889" w14:textId="77777777" w:rsidR="00104C67" w:rsidRDefault="00104C67" w:rsidP="00104C67">
                  <w:r>
                    <w:t>77%</w:t>
                  </w:r>
                </w:p>
              </w:tc>
            </w:tr>
            <w:tr w:rsidR="00104C67" w14:paraId="417DA3D4" w14:textId="77777777" w:rsidTr="00D36549">
              <w:tc>
                <w:tcPr>
                  <w:tcW w:w="1419" w:type="dxa"/>
                </w:tcPr>
                <w:p w14:paraId="4A852D32" w14:textId="77777777" w:rsidR="00104C67" w:rsidRDefault="00104C67" w:rsidP="00104C67">
                  <w:r>
                    <w:t>2024</w:t>
                  </w:r>
                </w:p>
              </w:tc>
              <w:tc>
                <w:tcPr>
                  <w:tcW w:w="1515" w:type="dxa"/>
                </w:tcPr>
                <w:p w14:paraId="7223AD67" w14:textId="77777777" w:rsidR="00104C67" w:rsidRDefault="00104C67" w:rsidP="00104C67">
                  <w:r>
                    <w:t>P1</w:t>
                  </w:r>
                </w:p>
              </w:tc>
              <w:tc>
                <w:tcPr>
                  <w:tcW w:w="1598" w:type="dxa"/>
                </w:tcPr>
                <w:p w14:paraId="3513690F" w14:textId="77777777" w:rsidR="00104C67" w:rsidRDefault="00104C67" w:rsidP="00104C67">
                  <w:r>
                    <w:t>77%</w:t>
                  </w:r>
                </w:p>
              </w:tc>
            </w:tr>
            <w:tr w:rsidR="00104C67" w14:paraId="7900FBB9" w14:textId="77777777" w:rsidTr="00D36549">
              <w:tc>
                <w:tcPr>
                  <w:tcW w:w="1419" w:type="dxa"/>
                </w:tcPr>
                <w:p w14:paraId="0C02C8AC" w14:textId="77777777" w:rsidR="00104C67" w:rsidRDefault="00104C67" w:rsidP="00104C67"/>
              </w:tc>
              <w:tc>
                <w:tcPr>
                  <w:tcW w:w="1515" w:type="dxa"/>
                </w:tcPr>
                <w:p w14:paraId="61D931FE" w14:textId="77777777" w:rsidR="00104C67" w:rsidRDefault="00104C67" w:rsidP="00104C67"/>
              </w:tc>
              <w:tc>
                <w:tcPr>
                  <w:tcW w:w="1598" w:type="dxa"/>
                </w:tcPr>
                <w:p w14:paraId="4AC959A0" w14:textId="77777777" w:rsidR="00104C67" w:rsidRDefault="00104C67" w:rsidP="00104C67"/>
              </w:tc>
            </w:tr>
            <w:tr w:rsidR="00104C67" w14:paraId="47260CAC" w14:textId="77777777" w:rsidTr="00D36549">
              <w:tc>
                <w:tcPr>
                  <w:tcW w:w="1419" w:type="dxa"/>
                </w:tcPr>
                <w:p w14:paraId="35C5DA53" w14:textId="77777777" w:rsidR="00104C67" w:rsidRDefault="00104C67" w:rsidP="00104C67">
                  <w:r>
                    <w:t>2023</w:t>
                  </w:r>
                </w:p>
              </w:tc>
              <w:tc>
                <w:tcPr>
                  <w:tcW w:w="1515" w:type="dxa"/>
                </w:tcPr>
                <w:p w14:paraId="02556E35" w14:textId="77777777" w:rsidR="00104C67" w:rsidRDefault="00104C67" w:rsidP="00104C67">
                  <w:r>
                    <w:t>P4</w:t>
                  </w:r>
                </w:p>
              </w:tc>
              <w:tc>
                <w:tcPr>
                  <w:tcW w:w="1598" w:type="dxa"/>
                </w:tcPr>
                <w:p w14:paraId="7D63516C" w14:textId="77777777" w:rsidR="00104C67" w:rsidRDefault="00104C67" w:rsidP="00104C67">
                  <w:r>
                    <w:t>71%</w:t>
                  </w:r>
                </w:p>
              </w:tc>
            </w:tr>
            <w:tr w:rsidR="00104C67" w14:paraId="4BB223C4" w14:textId="77777777" w:rsidTr="00D36549">
              <w:tc>
                <w:tcPr>
                  <w:tcW w:w="1419" w:type="dxa"/>
                </w:tcPr>
                <w:p w14:paraId="19C0FFEC" w14:textId="77777777" w:rsidR="00104C67" w:rsidRDefault="00104C67" w:rsidP="00104C67">
                  <w:r>
                    <w:t>2024</w:t>
                  </w:r>
                </w:p>
              </w:tc>
              <w:tc>
                <w:tcPr>
                  <w:tcW w:w="1515" w:type="dxa"/>
                </w:tcPr>
                <w:p w14:paraId="1C26C79E" w14:textId="77777777" w:rsidR="00104C67" w:rsidRDefault="00104C67" w:rsidP="00104C67">
                  <w:r>
                    <w:t>P4</w:t>
                  </w:r>
                </w:p>
              </w:tc>
              <w:tc>
                <w:tcPr>
                  <w:tcW w:w="1598" w:type="dxa"/>
                </w:tcPr>
                <w:p w14:paraId="16CB0AF5" w14:textId="77777777" w:rsidR="00104C67" w:rsidRDefault="00104C67" w:rsidP="00104C67">
                  <w:r w:rsidRPr="00104C67">
                    <w:rPr>
                      <w:color w:val="FF0000"/>
                    </w:rPr>
                    <w:t>78%</w:t>
                  </w:r>
                </w:p>
              </w:tc>
            </w:tr>
            <w:tr w:rsidR="00104C67" w14:paraId="625F1BE1" w14:textId="77777777" w:rsidTr="00D36549">
              <w:tc>
                <w:tcPr>
                  <w:tcW w:w="1419" w:type="dxa"/>
                </w:tcPr>
                <w:p w14:paraId="0C12E987" w14:textId="77777777" w:rsidR="00104C67" w:rsidRDefault="00104C67" w:rsidP="00104C67"/>
              </w:tc>
              <w:tc>
                <w:tcPr>
                  <w:tcW w:w="1515" w:type="dxa"/>
                </w:tcPr>
                <w:p w14:paraId="4C9592EB" w14:textId="77777777" w:rsidR="00104C67" w:rsidRDefault="00104C67" w:rsidP="00104C67"/>
              </w:tc>
              <w:tc>
                <w:tcPr>
                  <w:tcW w:w="1598" w:type="dxa"/>
                </w:tcPr>
                <w:p w14:paraId="1C36422D" w14:textId="77777777" w:rsidR="00104C67" w:rsidRDefault="00104C67" w:rsidP="00104C67"/>
              </w:tc>
            </w:tr>
            <w:tr w:rsidR="00104C67" w14:paraId="064DDBBD" w14:textId="77777777" w:rsidTr="00D36549">
              <w:tc>
                <w:tcPr>
                  <w:tcW w:w="1419" w:type="dxa"/>
                </w:tcPr>
                <w:p w14:paraId="75BD7EFF" w14:textId="77777777" w:rsidR="00104C67" w:rsidRDefault="00104C67" w:rsidP="00104C67">
                  <w:r>
                    <w:t>2023</w:t>
                  </w:r>
                </w:p>
              </w:tc>
              <w:tc>
                <w:tcPr>
                  <w:tcW w:w="1515" w:type="dxa"/>
                </w:tcPr>
                <w:p w14:paraId="01BDEAEF" w14:textId="77777777" w:rsidR="00104C67" w:rsidRDefault="00104C67" w:rsidP="00104C67">
                  <w:r>
                    <w:t>P7</w:t>
                  </w:r>
                </w:p>
              </w:tc>
              <w:tc>
                <w:tcPr>
                  <w:tcW w:w="1598" w:type="dxa"/>
                </w:tcPr>
                <w:p w14:paraId="5B56F0D1" w14:textId="77777777" w:rsidR="00104C67" w:rsidRDefault="00104C67" w:rsidP="00104C67">
                  <w:r>
                    <w:t>70%</w:t>
                  </w:r>
                </w:p>
              </w:tc>
            </w:tr>
            <w:tr w:rsidR="00104C67" w14:paraId="047291B8" w14:textId="77777777" w:rsidTr="00D36549">
              <w:tc>
                <w:tcPr>
                  <w:tcW w:w="1419" w:type="dxa"/>
                </w:tcPr>
                <w:p w14:paraId="73F382DA" w14:textId="77777777" w:rsidR="00104C67" w:rsidRDefault="00104C67" w:rsidP="00104C67">
                  <w:r>
                    <w:t>2024</w:t>
                  </w:r>
                </w:p>
              </w:tc>
              <w:tc>
                <w:tcPr>
                  <w:tcW w:w="1515" w:type="dxa"/>
                </w:tcPr>
                <w:p w14:paraId="5FEFD0F1" w14:textId="77777777" w:rsidR="00104C67" w:rsidRDefault="00104C67" w:rsidP="00104C67">
                  <w:r>
                    <w:t>P7</w:t>
                  </w:r>
                </w:p>
              </w:tc>
              <w:tc>
                <w:tcPr>
                  <w:tcW w:w="1598" w:type="dxa"/>
                </w:tcPr>
                <w:p w14:paraId="5194CB8D" w14:textId="77777777" w:rsidR="00104C67" w:rsidRDefault="00104C67" w:rsidP="00104C67">
                  <w:r w:rsidRPr="00104C67">
                    <w:rPr>
                      <w:color w:val="FF0000"/>
                    </w:rPr>
                    <w:t>76%</w:t>
                  </w:r>
                </w:p>
              </w:tc>
            </w:tr>
          </w:tbl>
          <w:p w14:paraId="0D39B009" w14:textId="6221D784" w:rsidR="00BE1FB6" w:rsidRDefault="00BE1FB6" w:rsidP="00BE1FB6">
            <w:pPr>
              <w:jc w:val="both"/>
              <w:rPr>
                <w:rFonts w:ascii="Arial" w:hAnsi="Arial" w:cs="Arial"/>
                <w:color w:val="000000" w:themeColor="text1"/>
              </w:rPr>
            </w:pPr>
          </w:p>
          <w:p w14:paraId="4755C928" w14:textId="17171A81" w:rsidR="00BE1FB6" w:rsidRPr="00A93575" w:rsidRDefault="00BE1FB6" w:rsidP="00A93575">
            <w:pPr>
              <w:pStyle w:val="ListParagraph"/>
              <w:numPr>
                <w:ilvl w:val="0"/>
                <w:numId w:val="15"/>
              </w:numPr>
              <w:jc w:val="both"/>
              <w:rPr>
                <w:rFonts w:ascii="Arial" w:hAnsi="Arial" w:cs="Arial"/>
                <w:color w:val="000000" w:themeColor="text1"/>
              </w:rPr>
            </w:pPr>
            <w:r w:rsidRPr="00A93575">
              <w:rPr>
                <w:rFonts w:ascii="Arial" w:hAnsi="Arial" w:cs="Arial"/>
                <w:color w:val="000000" w:themeColor="text1"/>
              </w:rPr>
              <w:t xml:space="preserve">Higher Order Reading Skills are now embedded in every classroom for all pupils, these skills are now being transferred across to other areas of the Curriculum </w:t>
            </w:r>
          </w:p>
          <w:p w14:paraId="7BD5929B" w14:textId="10618869" w:rsidR="00BE1FB6" w:rsidRPr="00A93575" w:rsidRDefault="00BE1FB6" w:rsidP="00A93575">
            <w:pPr>
              <w:pStyle w:val="ListParagraph"/>
              <w:numPr>
                <w:ilvl w:val="0"/>
                <w:numId w:val="15"/>
              </w:numPr>
              <w:jc w:val="both"/>
              <w:rPr>
                <w:rFonts w:ascii="Arial" w:hAnsi="Arial" w:cs="Arial"/>
                <w:color w:val="000000" w:themeColor="text1"/>
              </w:rPr>
            </w:pPr>
            <w:r w:rsidRPr="00A93575">
              <w:rPr>
                <w:rFonts w:ascii="Arial" w:hAnsi="Arial" w:cs="Arial"/>
                <w:color w:val="000000" w:themeColor="text1"/>
              </w:rPr>
              <w:t>Pupil Leadership in HORS is strong</w:t>
            </w:r>
          </w:p>
          <w:p w14:paraId="21CE40F1" w14:textId="146110AE" w:rsidR="00BE1FB6" w:rsidRPr="00A93575" w:rsidRDefault="00BE1FB6" w:rsidP="00A93575">
            <w:pPr>
              <w:pStyle w:val="ListParagraph"/>
              <w:numPr>
                <w:ilvl w:val="0"/>
                <w:numId w:val="15"/>
              </w:numPr>
              <w:jc w:val="both"/>
              <w:rPr>
                <w:rFonts w:ascii="Arial" w:hAnsi="Arial" w:cs="Arial"/>
                <w:color w:val="000000" w:themeColor="text1"/>
              </w:rPr>
            </w:pPr>
            <w:r w:rsidRPr="00A93575">
              <w:rPr>
                <w:rFonts w:ascii="Arial" w:hAnsi="Arial" w:cs="Arial"/>
                <w:color w:val="000000" w:themeColor="text1"/>
              </w:rPr>
              <w:t xml:space="preserve">Book Club is popular weekly in school and has improved pupil engagement in Reading </w:t>
            </w:r>
          </w:p>
          <w:p w14:paraId="6AC9ABF7" w14:textId="4B75F52A" w:rsidR="00A93575" w:rsidRPr="00A93575" w:rsidRDefault="00A93575" w:rsidP="00A93575">
            <w:pPr>
              <w:pStyle w:val="ListParagraph"/>
              <w:numPr>
                <w:ilvl w:val="0"/>
                <w:numId w:val="15"/>
              </w:numPr>
              <w:jc w:val="both"/>
              <w:rPr>
                <w:rFonts w:ascii="Arial" w:hAnsi="Arial" w:cs="Arial"/>
                <w:color w:val="000000" w:themeColor="text1"/>
              </w:rPr>
            </w:pPr>
            <w:r w:rsidRPr="00A93575">
              <w:rPr>
                <w:rFonts w:ascii="Arial" w:hAnsi="Arial" w:cs="Arial"/>
                <w:color w:val="000000" w:themeColor="text1"/>
              </w:rPr>
              <w:t>Every class benefit from weekly visits to the school Library</w:t>
            </w:r>
          </w:p>
          <w:p w14:paraId="074B1F22" w14:textId="5662F2B9" w:rsidR="00A93575" w:rsidRPr="00A93575" w:rsidRDefault="00A93575" w:rsidP="00A93575">
            <w:pPr>
              <w:pStyle w:val="ListParagraph"/>
              <w:numPr>
                <w:ilvl w:val="0"/>
                <w:numId w:val="15"/>
              </w:numPr>
              <w:jc w:val="both"/>
              <w:rPr>
                <w:rFonts w:ascii="Arial" w:hAnsi="Arial" w:cs="Arial"/>
                <w:color w:val="000000" w:themeColor="text1"/>
              </w:rPr>
            </w:pPr>
            <w:r w:rsidRPr="00A93575">
              <w:rPr>
                <w:rFonts w:ascii="Arial" w:hAnsi="Arial" w:cs="Arial"/>
                <w:color w:val="000000" w:themeColor="text1"/>
              </w:rPr>
              <w:t xml:space="preserve">Targeted classes attend Elgin Library </w:t>
            </w:r>
          </w:p>
          <w:p w14:paraId="2D069540" w14:textId="585C7D26" w:rsidR="00A93575" w:rsidRDefault="00A93575" w:rsidP="00A93575">
            <w:pPr>
              <w:pStyle w:val="ListParagraph"/>
              <w:numPr>
                <w:ilvl w:val="0"/>
                <w:numId w:val="15"/>
              </w:numPr>
              <w:jc w:val="both"/>
              <w:rPr>
                <w:rFonts w:ascii="Arial" w:hAnsi="Arial" w:cs="Arial"/>
                <w:color w:val="000000" w:themeColor="text1"/>
              </w:rPr>
            </w:pPr>
            <w:r w:rsidRPr="00A93575">
              <w:rPr>
                <w:rFonts w:ascii="Arial" w:hAnsi="Arial" w:cs="Arial"/>
                <w:color w:val="000000" w:themeColor="text1"/>
              </w:rPr>
              <w:t xml:space="preserve">Elgin Academy pupils now attend </w:t>
            </w:r>
            <w:r>
              <w:rPr>
                <w:rFonts w:ascii="Arial" w:hAnsi="Arial" w:cs="Arial"/>
                <w:color w:val="000000" w:themeColor="text1"/>
              </w:rPr>
              <w:t xml:space="preserve">regularly </w:t>
            </w:r>
            <w:r w:rsidRPr="00A93575">
              <w:rPr>
                <w:rFonts w:ascii="Arial" w:hAnsi="Arial" w:cs="Arial"/>
                <w:color w:val="000000" w:themeColor="text1"/>
              </w:rPr>
              <w:t>to support pupils w</w:t>
            </w:r>
            <w:r>
              <w:rPr>
                <w:rFonts w:ascii="Arial" w:hAnsi="Arial" w:cs="Arial"/>
                <w:color w:val="000000" w:themeColor="text1"/>
              </w:rPr>
              <w:t xml:space="preserve">ith Reading and promote Literacy </w:t>
            </w:r>
            <w:r w:rsidRPr="00A93575">
              <w:rPr>
                <w:rFonts w:ascii="Arial" w:hAnsi="Arial" w:cs="Arial"/>
                <w:color w:val="000000" w:themeColor="text1"/>
              </w:rPr>
              <w:t>to children</w:t>
            </w:r>
          </w:p>
          <w:p w14:paraId="5997CC1D" w14:textId="1B11069E" w:rsidR="001A0839" w:rsidRPr="001A0839" w:rsidRDefault="001A0839" w:rsidP="00D36549">
            <w:pPr>
              <w:jc w:val="both"/>
              <w:rPr>
                <w:rFonts w:ascii="Bradley Hand ITC" w:hAnsi="Bradley Hand ITC"/>
                <w:color w:val="000000" w:themeColor="text1"/>
              </w:rPr>
            </w:pPr>
          </w:p>
        </w:tc>
      </w:tr>
      <w:tr w:rsidR="001A0839" w:rsidRPr="00CA655F" w14:paraId="56328F31" w14:textId="77777777" w:rsidTr="00D36549">
        <w:trPr>
          <w:trHeight w:val="513"/>
        </w:trPr>
        <w:tc>
          <w:tcPr>
            <w:tcW w:w="15593" w:type="dxa"/>
            <w:tcBorders>
              <w:top w:val="single" w:sz="4" w:space="0" w:color="auto"/>
              <w:bottom w:val="single" w:sz="4" w:space="0" w:color="auto"/>
            </w:tcBorders>
            <w:shd w:val="clear" w:color="auto" w:fill="000000" w:themeFill="text1"/>
            <w:vAlign w:val="center"/>
          </w:tcPr>
          <w:p w14:paraId="739ACD9A" w14:textId="77777777" w:rsidR="001A0839" w:rsidRPr="00CA655F" w:rsidRDefault="001A0839" w:rsidP="00D36549">
            <w:pPr>
              <w:jc w:val="center"/>
              <w:rPr>
                <w:b/>
                <w:color w:val="FFFFFF" w:themeColor="background1"/>
                <w:sz w:val="32"/>
                <w:szCs w:val="32"/>
              </w:rPr>
            </w:pPr>
            <w:r w:rsidRPr="00CA655F">
              <w:rPr>
                <w:b/>
                <w:color w:val="FFFFFF" w:themeColor="background1"/>
                <w:sz w:val="32"/>
                <w:szCs w:val="32"/>
              </w:rPr>
              <w:lastRenderedPageBreak/>
              <w:t>Next Steps</w:t>
            </w:r>
          </w:p>
        </w:tc>
      </w:tr>
      <w:tr w:rsidR="001A0839" w:rsidRPr="00CA655F" w14:paraId="110FFD37" w14:textId="77777777" w:rsidTr="00D36549">
        <w:trPr>
          <w:trHeight w:val="1456"/>
        </w:trPr>
        <w:tc>
          <w:tcPr>
            <w:tcW w:w="15593" w:type="dxa"/>
            <w:tcBorders>
              <w:top w:val="single" w:sz="4" w:space="0" w:color="auto"/>
              <w:bottom w:val="single" w:sz="4" w:space="0" w:color="auto"/>
            </w:tcBorders>
          </w:tcPr>
          <w:p w14:paraId="73F1DCDF" w14:textId="08FCE372" w:rsidR="00516C89" w:rsidRPr="00A93575" w:rsidRDefault="00516C89" w:rsidP="00A93575">
            <w:pPr>
              <w:pStyle w:val="ListParagraph"/>
              <w:numPr>
                <w:ilvl w:val="0"/>
                <w:numId w:val="23"/>
              </w:numPr>
              <w:jc w:val="both"/>
              <w:rPr>
                <w:rFonts w:ascii="Arial" w:hAnsi="Arial" w:cs="Arial"/>
                <w:color w:val="000000" w:themeColor="text1"/>
              </w:rPr>
            </w:pPr>
            <w:r w:rsidRPr="00A93575">
              <w:rPr>
                <w:rFonts w:ascii="Arial" w:hAnsi="Arial" w:cs="Arial"/>
                <w:color w:val="000000" w:themeColor="text1"/>
              </w:rPr>
              <w:t>Book Club to continue for targeted pupils</w:t>
            </w:r>
            <w:r w:rsidR="001C502D">
              <w:rPr>
                <w:rFonts w:ascii="Arial" w:hAnsi="Arial" w:cs="Arial"/>
                <w:color w:val="000000" w:themeColor="text1"/>
              </w:rPr>
              <w:t xml:space="preserve"> in Session 2024/25</w:t>
            </w:r>
          </w:p>
          <w:p w14:paraId="1FC5AB8F" w14:textId="56E340CB" w:rsidR="00516C89" w:rsidRDefault="00516C89" w:rsidP="00A93575">
            <w:pPr>
              <w:pStyle w:val="ListParagraph"/>
              <w:numPr>
                <w:ilvl w:val="0"/>
                <w:numId w:val="23"/>
              </w:numPr>
              <w:jc w:val="both"/>
              <w:rPr>
                <w:rFonts w:ascii="Arial" w:hAnsi="Arial" w:cs="Arial"/>
                <w:color w:val="000000" w:themeColor="text1"/>
              </w:rPr>
            </w:pPr>
            <w:r w:rsidRPr="00516C89">
              <w:rPr>
                <w:rFonts w:ascii="Arial" w:hAnsi="Arial" w:cs="Arial"/>
                <w:color w:val="000000" w:themeColor="text1"/>
              </w:rPr>
              <w:t>Reading Schools’ initiative</w:t>
            </w:r>
            <w:r w:rsidR="001C502D">
              <w:rPr>
                <w:rFonts w:ascii="Arial" w:hAnsi="Arial" w:cs="Arial"/>
                <w:color w:val="000000" w:themeColor="text1"/>
              </w:rPr>
              <w:t xml:space="preserve"> to continue at </w:t>
            </w:r>
            <w:proofErr w:type="spellStart"/>
            <w:r w:rsidR="001C502D">
              <w:rPr>
                <w:rFonts w:ascii="Arial" w:hAnsi="Arial" w:cs="Arial"/>
                <w:color w:val="000000" w:themeColor="text1"/>
              </w:rPr>
              <w:t>Seafield</w:t>
            </w:r>
            <w:proofErr w:type="spellEnd"/>
            <w:r w:rsidR="001C502D">
              <w:rPr>
                <w:rFonts w:ascii="Arial" w:hAnsi="Arial" w:cs="Arial"/>
                <w:color w:val="000000" w:themeColor="text1"/>
              </w:rPr>
              <w:t xml:space="preserve"> in conjunction with Elgin Academy and Elgin Library</w:t>
            </w:r>
          </w:p>
          <w:p w14:paraId="79D673AF" w14:textId="15FADCD0" w:rsidR="00516C89" w:rsidRPr="00A93575" w:rsidRDefault="001C502D" w:rsidP="00A93575">
            <w:pPr>
              <w:pStyle w:val="ListParagraph"/>
              <w:numPr>
                <w:ilvl w:val="0"/>
                <w:numId w:val="23"/>
              </w:numPr>
              <w:jc w:val="both"/>
              <w:rPr>
                <w:rFonts w:ascii="Arial" w:hAnsi="Arial" w:cs="Arial"/>
                <w:color w:val="000000" w:themeColor="text1"/>
              </w:rPr>
            </w:pPr>
            <w:r>
              <w:rPr>
                <w:rFonts w:ascii="Arial" w:hAnsi="Arial" w:cs="Arial"/>
                <w:color w:val="000000" w:themeColor="text1"/>
              </w:rPr>
              <w:t xml:space="preserve">Summer Reading Challenge 2024 is </w:t>
            </w:r>
            <w:r w:rsidR="00516C89" w:rsidRPr="00A93575">
              <w:rPr>
                <w:rFonts w:ascii="Arial" w:hAnsi="Arial" w:cs="Arial"/>
                <w:color w:val="000000" w:themeColor="text1"/>
              </w:rPr>
              <w:t>free and accessible for all families</w:t>
            </w:r>
          </w:p>
          <w:p w14:paraId="53AB55C3" w14:textId="314E601F" w:rsidR="00516C89" w:rsidRPr="00516C89" w:rsidRDefault="00516C89" w:rsidP="00A93575">
            <w:pPr>
              <w:pStyle w:val="ListParagraph"/>
              <w:numPr>
                <w:ilvl w:val="0"/>
                <w:numId w:val="23"/>
              </w:numPr>
              <w:jc w:val="both"/>
              <w:rPr>
                <w:rFonts w:ascii="Arial" w:hAnsi="Arial" w:cs="Arial"/>
                <w:color w:val="000000" w:themeColor="text1"/>
              </w:rPr>
            </w:pPr>
            <w:r w:rsidRPr="00516C89">
              <w:rPr>
                <w:rFonts w:ascii="Arial" w:hAnsi="Arial" w:cs="Arial"/>
                <w:color w:val="000000" w:themeColor="text1"/>
              </w:rPr>
              <w:t>Family Learning Reading Sessions</w:t>
            </w:r>
            <w:r>
              <w:rPr>
                <w:rFonts w:ascii="Arial" w:hAnsi="Arial" w:cs="Arial"/>
                <w:color w:val="000000" w:themeColor="text1"/>
              </w:rPr>
              <w:t xml:space="preserve"> </w:t>
            </w:r>
            <w:r w:rsidR="001C502D">
              <w:rPr>
                <w:rFonts w:ascii="Arial" w:hAnsi="Arial" w:cs="Arial"/>
                <w:color w:val="000000" w:themeColor="text1"/>
              </w:rPr>
              <w:t xml:space="preserve">will be time – tabled in </w:t>
            </w:r>
            <w:r>
              <w:rPr>
                <w:rFonts w:ascii="Arial" w:hAnsi="Arial" w:cs="Arial"/>
                <w:color w:val="000000" w:themeColor="text1"/>
              </w:rPr>
              <w:t>2024/25</w:t>
            </w:r>
          </w:p>
          <w:p w14:paraId="5D8AB839" w14:textId="77777777" w:rsidR="00516C89" w:rsidRPr="001C502D" w:rsidRDefault="00516C89" w:rsidP="00A93575">
            <w:pPr>
              <w:pStyle w:val="ListParagraph"/>
              <w:numPr>
                <w:ilvl w:val="0"/>
                <w:numId w:val="23"/>
              </w:numPr>
              <w:jc w:val="both"/>
              <w:rPr>
                <w:rFonts w:ascii="Bradley Hand ITC" w:hAnsi="Bradley Hand ITC"/>
                <w:color w:val="000000" w:themeColor="text1"/>
              </w:rPr>
            </w:pPr>
            <w:r w:rsidRPr="00516C89">
              <w:rPr>
                <w:rFonts w:ascii="Arial" w:hAnsi="Arial" w:cs="Arial"/>
                <w:color w:val="000000" w:themeColor="text1"/>
              </w:rPr>
              <w:t xml:space="preserve">Elgin Library – work in partnership with </w:t>
            </w:r>
            <w:r>
              <w:rPr>
                <w:rFonts w:ascii="Arial" w:hAnsi="Arial" w:cs="Arial"/>
                <w:color w:val="000000" w:themeColor="text1"/>
              </w:rPr>
              <w:t xml:space="preserve">all </w:t>
            </w:r>
            <w:r w:rsidRPr="00516C89">
              <w:rPr>
                <w:rFonts w:ascii="Arial" w:hAnsi="Arial" w:cs="Arial"/>
                <w:color w:val="000000" w:themeColor="text1"/>
              </w:rPr>
              <w:t>classes</w:t>
            </w:r>
            <w:r>
              <w:rPr>
                <w:rFonts w:ascii="Arial" w:hAnsi="Arial" w:cs="Arial"/>
                <w:color w:val="000000" w:themeColor="text1"/>
              </w:rPr>
              <w:t>, run trips and author visits during session 2024/25 to promote Reading for Enjoyment</w:t>
            </w:r>
          </w:p>
          <w:p w14:paraId="6B699379" w14:textId="465B6BCC" w:rsidR="001C502D" w:rsidRPr="00516C89" w:rsidRDefault="001C502D" w:rsidP="00A93575">
            <w:pPr>
              <w:pStyle w:val="ListParagraph"/>
              <w:numPr>
                <w:ilvl w:val="0"/>
                <w:numId w:val="23"/>
              </w:numPr>
              <w:jc w:val="both"/>
              <w:rPr>
                <w:rFonts w:ascii="Bradley Hand ITC" w:hAnsi="Bradley Hand ITC"/>
                <w:color w:val="000000" w:themeColor="text1"/>
              </w:rPr>
            </w:pPr>
            <w:r>
              <w:rPr>
                <w:rFonts w:ascii="Arial" w:hAnsi="Arial" w:cs="Arial"/>
                <w:color w:val="000000" w:themeColor="text1"/>
              </w:rPr>
              <w:t>Literacy Moderation across ASG in Session 2024/24 – Reading for Writing</w:t>
            </w:r>
          </w:p>
        </w:tc>
      </w:tr>
    </w:tbl>
    <w:p w14:paraId="3FE9F23F" w14:textId="1353F426" w:rsidR="001A0839" w:rsidRDefault="001A0839" w:rsidP="001A0839">
      <w:pPr>
        <w:spacing w:after="0" w:line="240" w:lineRule="auto"/>
        <w:jc w:val="center"/>
        <w:rPr>
          <w:sz w:val="10"/>
        </w:rPr>
      </w:pPr>
    </w:p>
    <w:p w14:paraId="56BAF4D6" w14:textId="1C5A60F0" w:rsidR="000C0CC2" w:rsidRDefault="000C0CC2" w:rsidP="000C0CC2">
      <w:pPr>
        <w:spacing w:after="0" w:line="240" w:lineRule="auto"/>
        <w:rPr>
          <w:sz w:val="10"/>
        </w:rPr>
      </w:pPr>
    </w:p>
    <w:p w14:paraId="52459E12" w14:textId="5E30E56F" w:rsidR="00A94A82" w:rsidRDefault="00A94A82" w:rsidP="000C0CC2">
      <w:pPr>
        <w:spacing w:after="0" w:line="240" w:lineRule="auto"/>
        <w:rPr>
          <w:sz w:val="10"/>
        </w:rPr>
      </w:pPr>
    </w:p>
    <w:p w14:paraId="14DECE0F" w14:textId="4293DD28" w:rsidR="00A94A82" w:rsidRDefault="00A94A82" w:rsidP="000C0CC2">
      <w:pPr>
        <w:spacing w:after="0" w:line="240" w:lineRule="auto"/>
        <w:rPr>
          <w:sz w:val="10"/>
        </w:rPr>
      </w:pPr>
    </w:p>
    <w:p w14:paraId="3D981ADA" w14:textId="0F4AF670" w:rsidR="00A94A82" w:rsidRDefault="00A94A82" w:rsidP="000C0CC2">
      <w:pPr>
        <w:spacing w:after="0" w:line="240" w:lineRule="auto"/>
        <w:rPr>
          <w:sz w:val="10"/>
        </w:rPr>
      </w:pPr>
    </w:p>
    <w:p w14:paraId="49DCE6FA" w14:textId="3A95D8D1" w:rsidR="00A94A82" w:rsidRDefault="00A94A82" w:rsidP="000C0CC2">
      <w:pPr>
        <w:spacing w:after="0" w:line="240" w:lineRule="auto"/>
        <w:rPr>
          <w:sz w:val="10"/>
        </w:rPr>
      </w:pPr>
    </w:p>
    <w:p w14:paraId="21AB9528" w14:textId="4E85E118" w:rsidR="00A94A82" w:rsidRDefault="00A94A82" w:rsidP="000C0CC2">
      <w:pPr>
        <w:spacing w:after="0" w:line="240" w:lineRule="auto"/>
        <w:rPr>
          <w:sz w:val="10"/>
        </w:rPr>
      </w:pPr>
    </w:p>
    <w:p w14:paraId="01192D17" w14:textId="3DE376E4" w:rsidR="00A94A82" w:rsidRDefault="00A94A82" w:rsidP="000C0CC2">
      <w:pPr>
        <w:spacing w:after="0" w:line="240" w:lineRule="auto"/>
        <w:rPr>
          <w:sz w:val="10"/>
        </w:rPr>
      </w:pPr>
    </w:p>
    <w:p w14:paraId="5A54D0C2" w14:textId="02D9962B" w:rsidR="00A94A82" w:rsidRDefault="00A94A82" w:rsidP="000C0CC2">
      <w:pPr>
        <w:spacing w:after="0" w:line="240" w:lineRule="auto"/>
        <w:rPr>
          <w:sz w:val="10"/>
        </w:rPr>
      </w:pPr>
    </w:p>
    <w:p w14:paraId="7062B47A" w14:textId="15B2A9C1" w:rsidR="00A94A82" w:rsidRDefault="00A94A82" w:rsidP="000C0CC2">
      <w:pPr>
        <w:spacing w:after="0" w:line="240" w:lineRule="auto"/>
        <w:rPr>
          <w:sz w:val="10"/>
        </w:rPr>
      </w:pPr>
    </w:p>
    <w:p w14:paraId="02271E38" w14:textId="31BEFA4D" w:rsidR="00A94A82" w:rsidRDefault="00A94A82" w:rsidP="000C0CC2">
      <w:pPr>
        <w:spacing w:after="0" w:line="240" w:lineRule="auto"/>
        <w:rPr>
          <w:sz w:val="10"/>
        </w:rPr>
      </w:pPr>
    </w:p>
    <w:p w14:paraId="0695190C" w14:textId="20EE86E7" w:rsidR="00A94A82" w:rsidRDefault="00A94A82" w:rsidP="000C0CC2">
      <w:pPr>
        <w:spacing w:after="0" w:line="240" w:lineRule="auto"/>
        <w:rPr>
          <w:sz w:val="10"/>
        </w:rPr>
      </w:pPr>
    </w:p>
    <w:p w14:paraId="79B9FF77" w14:textId="6F8A773B" w:rsidR="00A94A82" w:rsidRDefault="00A94A82" w:rsidP="000C0CC2">
      <w:pPr>
        <w:spacing w:after="0" w:line="240" w:lineRule="auto"/>
        <w:rPr>
          <w:sz w:val="10"/>
        </w:rPr>
      </w:pPr>
    </w:p>
    <w:p w14:paraId="2E0D0E24" w14:textId="45E450B9" w:rsidR="00A94A82" w:rsidRDefault="00A94A82" w:rsidP="000C0CC2">
      <w:pPr>
        <w:spacing w:after="0" w:line="240" w:lineRule="auto"/>
        <w:rPr>
          <w:sz w:val="10"/>
        </w:rPr>
      </w:pPr>
    </w:p>
    <w:p w14:paraId="62F99449" w14:textId="1BBA8E83" w:rsidR="00A94A82" w:rsidRDefault="00A94A82" w:rsidP="000C0CC2">
      <w:pPr>
        <w:spacing w:after="0" w:line="240" w:lineRule="auto"/>
        <w:rPr>
          <w:sz w:val="10"/>
        </w:rPr>
      </w:pPr>
    </w:p>
    <w:p w14:paraId="5EF9F0D5" w14:textId="359912E4" w:rsidR="00A94A82" w:rsidRDefault="00A94A82" w:rsidP="000C0CC2">
      <w:pPr>
        <w:spacing w:after="0" w:line="240" w:lineRule="auto"/>
        <w:rPr>
          <w:sz w:val="10"/>
        </w:rPr>
      </w:pPr>
    </w:p>
    <w:p w14:paraId="4C7683CD" w14:textId="79AB3A8B" w:rsidR="00A94A82" w:rsidRDefault="00A94A82" w:rsidP="000C0CC2">
      <w:pPr>
        <w:spacing w:after="0" w:line="240" w:lineRule="auto"/>
        <w:rPr>
          <w:sz w:val="10"/>
        </w:rPr>
      </w:pPr>
    </w:p>
    <w:p w14:paraId="38F1D5FD" w14:textId="30AB2F8A" w:rsidR="00A94A82" w:rsidRDefault="00A94A82" w:rsidP="000C0CC2">
      <w:pPr>
        <w:spacing w:after="0" w:line="240" w:lineRule="auto"/>
        <w:rPr>
          <w:sz w:val="10"/>
        </w:rPr>
      </w:pPr>
    </w:p>
    <w:p w14:paraId="324B98CD" w14:textId="1931B7E2" w:rsidR="00A94A82" w:rsidRDefault="00A94A82" w:rsidP="000C0CC2">
      <w:pPr>
        <w:spacing w:after="0" w:line="240" w:lineRule="auto"/>
        <w:rPr>
          <w:sz w:val="10"/>
        </w:rPr>
      </w:pPr>
    </w:p>
    <w:p w14:paraId="2368108D" w14:textId="6A4FB495" w:rsidR="00A94A82" w:rsidRDefault="00A94A82" w:rsidP="000C0CC2">
      <w:pPr>
        <w:spacing w:after="0" w:line="240" w:lineRule="auto"/>
        <w:rPr>
          <w:sz w:val="10"/>
        </w:rPr>
      </w:pPr>
    </w:p>
    <w:p w14:paraId="0ECF9D49" w14:textId="4DD1B53D" w:rsidR="00A94A82" w:rsidRDefault="00A94A82" w:rsidP="000C0CC2">
      <w:pPr>
        <w:spacing w:after="0" w:line="240" w:lineRule="auto"/>
        <w:rPr>
          <w:sz w:val="10"/>
        </w:rPr>
      </w:pPr>
    </w:p>
    <w:p w14:paraId="0122B616" w14:textId="2BB02410" w:rsidR="00A94A82" w:rsidRDefault="00A94A82" w:rsidP="000C0CC2">
      <w:pPr>
        <w:spacing w:after="0" w:line="240" w:lineRule="auto"/>
        <w:rPr>
          <w:sz w:val="10"/>
        </w:rPr>
      </w:pPr>
    </w:p>
    <w:p w14:paraId="1F644AE3" w14:textId="6599B9F8" w:rsidR="00A94A82" w:rsidRDefault="00A94A82" w:rsidP="000C0CC2">
      <w:pPr>
        <w:spacing w:after="0" w:line="240" w:lineRule="auto"/>
        <w:rPr>
          <w:sz w:val="10"/>
        </w:rPr>
      </w:pPr>
    </w:p>
    <w:p w14:paraId="55805CEF" w14:textId="387A2C51" w:rsidR="00A94A82" w:rsidRDefault="00A94A82" w:rsidP="000C0CC2">
      <w:pPr>
        <w:spacing w:after="0" w:line="240" w:lineRule="auto"/>
        <w:rPr>
          <w:sz w:val="10"/>
        </w:rPr>
      </w:pPr>
    </w:p>
    <w:p w14:paraId="4203040E" w14:textId="08BF64C1" w:rsidR="00A94A82" w:rsidRDefault="00A94A82" w:rsidP="000C0CC2">
      <w:pPr>
        <w:spacing w:after="0" w:line="240" w:lineRule="auto"/>
        <w:rPr>
          <w:sz w:val="10"/>
        </w:rPr>
      </w:pPr>
    </w:p>
    <w:p w14:paraId="31890785" w14:textId="70F25720" w:rsidR="00A94A82" w:rsidRDefault="00A94A82" w:rsidP="000C0CC2">
      <w:pPr>
        <w:spacing w:after="0" w:line="240" w:lineRule="auto"/>
        <w:rPr>
          <w:sz w:val="10"/>
        </w:rPr>
      </w:pPr>
    </w:p>
    <w:p w14:paraId="1C05505A" w14:textId="12E84B90" w:rsidR="00A94A82" w:rsidRDefault="00A94A82" w:rsidP="000C0CC2">
      <w:pPr>
        <w:spacing w:after="0" w:line="240" w:lineRule="auto"/>
        <w:rPr>
          <w:sz w:val="10"/>
        </w:rPr>
      </w:pPr>
    </w:p>
    <w:p w14:paraId="74A795FF" w14:textId="5C324ACD" w:rsidR="00A94A82" w:rsidRDefault="00A94A82" w:rsidP="000C0CC2">
      <w:pPr>
        <w:spacing w:after="0" w:line="240" w:lineRule="auto"/>
        <w:rPr>
          <w:sz w:val="10"/>
        </w:rPr>
      </w:pPr>
    </w:p>
    <w:p w14:paraId="106C7B5C" w14:textId="2CC52694" w:rsidR="00A94A82" w:rsidRDefault="00A94A82" w:rsidP="000C0CC2">
      <w:pPr>
        <w:spacing w:after="0" w:line="240" w:lineRule="auto"/>
        <w:rPr>
          <w:sz w:val="10"/>
        </w:rPr>
      </w:pPr>
    </w:p>
    <w:p w14:paraId="2265D169" w14:textId="371F7439" w:rsidR="00A94A82" w:rsidRDefault="00A94A82" w:rsidP="000C0CC2">
      <w:pPr>
        <w:spacing w:after="0" w:line="240" w:lineRule="auto"/>
        <w:rPr>
          <w:sz w:val="10"/>
        </w:rPr>
      </w:pPr>
    </w:p>
    <w:p w14:paraId="4CBA88B2" w14:textId="2B1AF446" w:rsidR="00A94A82" w:rsidRDefault="00A94A82" w:rsidP="000C0CC2">
      <w:pPr>
        <w:spacing w:after="0" w:line="240" w:lineRule="auto"/>
        <w:rPr>
          <w:sz w:val="10"/>
        </w:rPr>
      </w:pPr>
    </w:p>
    <w:p w14:paraId="4419F294" w14:textId="327BE6BE" w:rsidR="00A94A82" w:rsidRDefault="00A94A82" w:rsidP="000C0CC2">
      <w:pPr>
        <w:spacing w:after="0" w:line="240" w:lineRule="auto"/>
        <w:rPr>
          <w:sz w:val="10"/>
        </w:rPr>
      </w:pPr>
    </w:p>
    <w:p w14:paraId="564FCBBB" w14:textId="4E47B46D" w:rsidR="00A94A82" w:rsidRDefault="00A94A82" w:rsidP="000C0CC2">
      <w:pPr>
        <w:spacing w:after="0" w:line="240" w:lineRule="auto"/>
        <w:rPr>
          <w:sz w:val="10"/>
        </w:rPr>
      </w:pPr>
    </w:p>
    <w:p w14:paraId="2FE19E3A" w14:textId="7D7FEEBC" w:rsidR="00A94A82" w:rsidRDefault="00A94A82" w:rsidP="000C0CC2">
      <w:pPr>
        <w:spacing w:after="0" w:line="240" w:lineRule="auto"/>
        <w:rPr>
          <w:sz w:val="10"/>
        </w:rPr>
      </w:pPr>
    </w:p>
    <w:p w14:paraId="2FF69011" w14:textId="2101BA10" w:rsidR="00A94A82" w:rsidRDefault="00A94A82" w:rsidP="000C0CC2">
      <w:pPr>
        <w:spacing w:after="0" w:line="240" w:lineRule="auto"/>
        <w:rPr>
          <w:sz w:val="10"/>
        </w:rPr>
      </w:pPr>
    </w:p>
    <w:p w14:paraId="5A4BC224" w14:textId="2763C01D" w:rsidR="00A94A82" w:rsidRDefault="00A94A82" w:rsidP="000C0CC2">
      <w:pPr>
        <w:spacing w:after="0" w:line="240" w:lineRule="auto"/>
        <w:rPr>
          <w:sz w:val="10"/>
        </w:rPr>
      </w:pPr>
    </w:p>
    <w:p w14:paraId="38CDD4A1" w14:textId="4B62F1E4" w:rsidR="00A94A82" w:rsidRDefault="00A94A82" w:rsidP="000C0CC2">
      <w:pPr>
        <w:spacing w:after="0" w:line="240" w:lineRule="auto"/>
        <w:rPr>
          <w:sz w:val="10"/>
        </w:rPr>
      </w:pPr>
    </w:p>
    <w:p w14:paraId="2DE683A8" w14:textId="7F5596F9" w:rsidR="00A94A82" w:rsidRDefault="00A94A82" w:rsidP="000C0CC2">
      <w:pPr>
        <w:spacing w:after="0" w:line="240" w:lineRule="auto"/>
        <w:rPr>
          <w:sz w:val="10"/>
        </w:rPr>
      </w:pPr>
    </w:p>
    <w:p w14:paraId="118DD196" w14:textId="08AE162D" w:rsidR="00A94A82" w:rsidRDefault="00A94A82" w:rsidP="000C0CC2">
      <w:pPr>
        <w:spacing w:after="0" w:line="240" w:lineRule="auto"/>
        <w:rPr>
          <w:sz w:val="10"/>
        </w:rPr>
      </w:pPr>
    </w:p>
    <w:p w14:paraId="1995760C" w14:textId="15DE5898" w:rsidR="00A94A82" w:rsidRDefault="00A94A82" w:rsidP="000C0CC2">
      <w:pPr>
        <w:spacing w:after="0" w:line="240" w:lineRule="auto"/>
        <w:rPr>
          <w:sz w:val="10"/>
        </w:rPr>
      </w:pPr>
    </w:p>
    <w:p w14:paraId="0DF97578" w14:textId="361C438D" w:rsidR="00A94A82" w:rsidRDefault="00A94A82" w:rsidP="000C0CC2">
      <w:pPr>
        <w:spacing w:after="0" w:line="240" w:lineRule="auto"/>
        <w:rPr>
          <w:sz w:val="10"/>
        </w:rPr>
      </w:pPr>
    </w:p>
    <w:p w14:paraId="75585295" w14:textId="58652094" w:rsidR="00A94A82" w:rsidRDefault="00A94A82" w:rsidP="000C0CC2">
      <w:pPr>
        <w:spacing w:after="0" w:line="240" w:lineRule="auto"/>
        <w:rPr>
          <w:sz w:val="10"/>
        </w:rPr>
      </w:pPr>
    </w:p>
    <w:p w14:paraId="3A9FB0BF" w14:textId="1B4C6735" w:rsidR="00A94A82" w:rsidRDefault="00A94A82" w:rsidP="000C0CC2">
      <w:pPr>
        <w:spacing w:after="0" w:line="240" w:lineRule="auto"/>
        <w:rPr>
          <w:sz w:val="10"/>
        </w:rPr>
      </w:pPr>
    </w:p>
    <w:p w14:paraId="5D200B3C" w14:textId="315BD25E" w:rsidR="00A94A82" w:rsidRDefault="00A94A82" w:rsidP="000C0CC2">
      <w:pPr>
        <w:spacing w:after="0" w:line="240" w:lineRule="auto"/>
        <w:rPr>
          <w:sz w:val="10"/>
        </w:rPr>
      </w:pPr>
    </w:p>
    <w:p w14:paraId="2AA22443" w14:textId="2955D617" w:rsidR="00A94A82" w:rsidRDefault="00A94A82" w:rsidP="000C0CC2">
      <w:pPr>
        <w:spacing w:after="0" w:line="240" w:lineRule="auto"/>
        <w:rPr>
          <w:sz w:val="10"/>
        </w:rPr>
      </w:pPr>
    </w:p>
    <w:p w14:paraId="5D02E939" w14:textId="53BA2ABD" w:rsidR="00A94A82" w:rsidRDefault="00A94A82" w:rsidP="000C0CC2">
      <w:pPr>
        <w:spacing w:after="0" w:line="240" w:lineRule="auto"/>
        <w:rPr>
          <w:sz w:val="10"/>
        </w:rPr>
      </w:pPr>
    </w:p>
    <w:p w14:paraId="2806783E" w14:textId="1B3FA55D" w:rsidR="00A94A82" w:rsidRDefault="00A94A82" w:rsidP="000C0CC2">
      <w:pPr>
        <w:spacing w:after="0" w:line="240" w:lineRule="auto"/>
        <w:rPr>
          <w:sz w:val="10"/>
        </w:rPr>
      </w:pPr>
    </w:p>
    <w:p w14:paraId="73B79528" w14:textId="64E21E75" w:rsidR="00A94A82" w:rsidRDefault="00A94A82" w:rsidP="000C0CC2">
      <w:pPr>
        <w:spacing w:after="0" w:line="240" w:lineRule="auto"/>
        <w:rPr>
          <w:sz w:val="10"/>
        </w:rPr>
      </w:pPr>
    </w:p>
    <w:p w14:paraId="51B76351" w14:textId="0369FB16" w:rsidR="00A94A82" w:rsidRDefault="00A94A82" w:rsidP="000C0CC2">
      <w:pPr>
        <w:spacing w:after="0" w:line="240" w:lineRule="auto"/>
        <w:rPr>
          <w:sz w:val="10"/>
        </w:rPr>
      </w:pPr>
    </w:p>
    <w:p w14:paraId="13D23A9C" w14:textId="031F2E52" w:rsidR="00A94A82" w:rsidRDefault="00A94A82" w:rsidP="000C0CC2">
      <w:pPr>
        <w:spacing w:after="0" w:line="240" w:lineRule="auto"/>
        <w:rPr>
          <w:sz w:val="10"/>
        </w:rPr>
      </w:pPr>
    </w:p>
    <w:p w14:paraId="5E40A361" w14:textId="70C8A4CB" w:rsidR="00A94A82" w:rsidRDefault="00A94A82" w:rsidP="000C0CC2">
      <w:pPr>
        <w:spacing w:after="0" w:line="240" w:lineRule="auto"/>
        <w:rPr>
          <w:sz w:val="10"/>
        </w:rPr>
      </w:pPr>
    </w:p>
    <w:p w14:paraId="5C66E772" w14:textId="72C9E93C" w:rsidR="00A94A82" w:rsidRDefault="00A94A82" w:rsidP="000C0CC2">
      <w:pPr>
        <w:spacing w:after="0" w:line="240" w:lineRule="auto"/>
        <w:rPr>
          <w:sz w:val="10"/>
        </w:rPr>
      </w:pPr>
    </w:p>
    <w:p w14:paraId="4705A76B" w14:textId="3EF4A131" w:rsidR="00A94A82" w:rsidRDefault="00A94A82" w:rsidP="000C0CC2">
      <w:pPr>
        <w:spacing w:after="0" w:line="240" w:lineRule="auto"/>
        <w:rPr>
          <w:sz w:val="10"/>
        </w:rPr>
      </w:pPr>
    </w:p>
    <w:p w14:paraId="49D8AF2A" w14:textId="18C4BA59" w:rsidR="00A94A82" w:rsidRDefault="00A94A82" w:rsidP="000C0CC2">
      <w:pPr>
        <w:spacing w:after="0" w:line="240" w:lineRule="auto"/>
        <w:rPr>
          <w:sz w:val="10"/>
        </w:rPr>
      </w:pPr>
    </w:p>
    <w:p w14:paraId="4E2DA4E0" w14:textId="481AF639" w:rsidR="00A94A82" w:rsidRDefault="00A94A82" w:rsidP="000C0CC2">
      <w:pPr>
        <w:spacing w:after="0" w:line="240" w:lineRule="auto"/>
        <w:rPr>
          <w:sz w:val="10"/>
        </w:rPr>
      </w:pPr>
    </w:p>
    <w:p w14:paraId="4D64C22C" w14:textId="2D79E72E" w:rsidR="00A94A82" w:rsidRDefault="00A94A82" w:rsidP="000C0CC2">
      <w:pPr>
        <w:spacing w:after="0" w:line="240" w:lineRule="auto"/>
        <w:rPr>
          <w:sz w:val="10"/>
        </w:rPr>
      </w:pPr>
    </w:p>
    <w:p w14:paraId="38A69758" w14:textId="6A08D752" w:rsidR="00A94A82" w:rsidRDefault="00A94A82" w:rsidP="000C0CC2">
      <w:pPr>
        <w:spacing w:after="0" w:line="240" w:lineRule="auto"/>
        <w:rPr>
          <w:sz w:val="10"/>
        </w:rPr>
      </w:pPr>
    </w:p>
    <w:p w14:paraId="70394226" w14:textId="77777777" w:rsidR="00A94A82" w:rsidRDefault="00A94A82" w:rsidP="000C0CC2">
      <w:pPr>
        <w:spacing w:after="0" w:line="240" w:lineRule="auto"/>
        <w:rPr>
          <w:sz w:val="10"/>
        </w:rPr>
      </w:pPr>
    </w:p>
    <w:p w14:paraId="5D4F9559" w14:textId="77777777" w:rsidR="000C0CC2" w:rsidRDefault="000C0CC2" w:rsidP="000C0CC2">
      <w:pPr>
        <w:spacing w:after="0" w:line="240" w:lineRule="auto"/>
        <w:rPr>
          <w:sz w:val="10"/>
        </w:rPr>
      </w:pPr>
    </w:p>
    <w:tbl>
      <w:tblPr>
        <w:tblStyle w:val="TableGrid"/>
        <w:tblW w:w="15593" w:type="dxa"/>
        <w:tblInd w:w="-5" w:type="dxa"/>
        <w:tblLook w:val="04A0" w:firstRow="1" w:lastRow="0" w:firstColumn="1" w:lastColumn="0" w:noHBand="0" w:noVBand="1"/>
      </w:tblPr>
      <w:tblGrid>
        <w:gridCol w:w="3119"/>
        <w:gridCol w:w="12474"/>
      </w:tblGrid>
      <w:tr w:rsidR="000C0CC2" w:rsidRPr="001A0839" w14:paraId="0AA62372" w14:textId="77777777" w:rsidTr="00D36549">
        <w:tc>
          <w:tcPr>
            <w:tcW w:w="15593" w:type="dxa"/>
            <w:gridSpan w:val="2"/>
            <w:tcBorders>
              <w:top w:val="single" w:sz="4" w:space="0" w:color="auto"/>
            </w:tcBorders>
            <w:shd w:val="clear" w:color="auto" w:fill="000000" w:themeFill="text1"/>
          </w:tcPr>
          <w:p w14:paraId="51216ED8" w14:textId="13A0B0EC" w:rsidR="000C0CC2" w:rsidRPr="001A0839" w:rsidRDefault="000C0CC2" w:rsidP="00D36549">
            <w:pPr>
              <w:jc w:val="center"/>
              <w:rPr>
                <w:b/>
                <w:color w:val="FFFFFF" w:themeColor="background1"/>
                <w:sz w:val="32"/>
                <w:szCs w:val="24"/>
              </w:rPr>
            </w:pPr>
            <w:r w:rsidRPr="001A0839">
              <w:rPr>
                <w:b/>
                <w:color w:val="FFFFFF" w:themeColor="background1"/>
                <w:sz w:val="44"/>
                <w:szCs w:val="24"/>
              </w:rPr>
              <w:t xml:space="preserve">Priority </w:t>
            </w:r>
            <w:r>
              <w:rPr>
                <w:b/>
                <w:color w:val="FFFFFF" w:themeColor="background1"/>
                <w:sz w:val="44"/>
                <w:szCs w:val="24"/>
              </w:rPr>
              <w:t>4</w:t>
            </w:r>
          </w:p>
        </w:tc>
      </w:tr>
      <w:tr w:rsidR="000C0CC2" w:rsidRPr="00CA3833" w14:paraId="048E41C2" w14:textId="77777777" w:rsidTr="00D36549">
        <w:trPr>
          <w:trHeight w:val="524"/>
        </w:trPr>
        <w:tc>
          <w:tcPr>
            <w:tcW w:w="15593" w:type="dxa"/>
            <w:gridSpan w:val="2"/>
            <w:shd w:val="clear" w:color="auto" w:fill="FFFFFF" w:themeFill="background1"/>
            <w:vAlign w:val="center"/>
          </w:tcPr>
          <w:p w14:paraId="22AA9120" w14:textId="018C9729" w:rsidR="000C0CC2" w:rsidRPr="00CA655F" w:rsidRDefault="00ED6C8D" w:rsidP="00D36549">
            <w:pPr>
              <w:jc w:val="center"/>
              <w:rPr>
                <w:rFonts w:ascii="Bradley Hand ITC" w:hAnsi="Bradley Hand ITC"/>
                <w:b/>
                <w:color w:val="000000" w:themeColor="text1"/>
                <w:sz w:val="28"/>
              </w:rPr>
            </w:pPr>
            <w:r>
              <w:rPr>
                <w:rFonts w:ascii="Bradley Hand ITC" w:hAnsi="Bradley Hand ITC"/>
                <w:b/>
                <w:color w:val="000000" w:themeColor="text1"/>
                <w:sz w:val="28"/>
              </w:rPr>
              <w:lastRenderedPageBreak/>
              <w:t>Raising Attainment in Numeracy</w:t>
            </w:r>
          </w:p>
        </w:tc>
      </w:tr>
      <w:tr w:rsidR="001454B6" w:rsidRPr="00CA3833" w14:paraId="0CE80852" w14:textId="77777777" w:rsidTr="00D36549">
        <w:trPr>
          <w:trHeight w:val="862"/>
        </w:trPr>
        <w:tc>
          <w:tcPr>
            <w:tcW w:w="3119" w:type="dxa"/>
            <w:shd w:val="clear" w:color="auto" w:fill="000000" w:themeFill="text1"/>
            <w:vAlign w:val="center"/>
          </w:tcPr>
          <w:p w14:paraId="607D6DBE" w14:textId="77777777" w:rsidR="001454B6" w:rsidRDefault="001454B6" w:rsidP="001454B6">
            <w:pPr>
              <w:jc w:val="center"/>
              <w:rPr>
                <w:b/>
                <w:sz w:val="24"/>
              </w:rPr>
            </w:pPr>
            <w:r>
              <w:rPr>
                <w:b/>
                <w:sz w:val="24"/>
              </w:rPr>
              <w:t xml:space="preserve">Key links to </w:t>
            </w:r>
          </w:p>
          <w:p w14:paraId="46E7E9B0" w14:textId="77777777" w:rsidR="001454B6" w:rsidRDefault="001454B6" w:rsidP="001454B6">
            <w:pPr>
              <w:jc w:val="center"/>
              <w:rPr>
                <w:b/>
                <w:sz w:val="24"/>
              </w:rPr>
            </w:pPr>
            <w:r>
              <w:rPr>
                <w:b/>
                <w:sz w:val="24"/>
              </w:rPr>
              <w:t>Moray Education</w:t>
            </w:r>
          </w:p>
          <w:p w14:paraId="49FCF2B5" w14:textId="77777777" w:rsidR="001454B6" w:rsidRPr="00644A04" w:rsidRDefault="001454B6" w:rsidP="001454B6">
            <w:pPr>
              <w:jc w:val="center"/>
              <w:rPr>
                <w:b/>
                <w:sz w:val="24"/>
              </w:rPr>
            </w:pPr>
            <w:r>
              <w:rPr>
                <w:b/>
                <w:sz w:val="24"/>
              </w:rPr>
              <w:t>Priority Area(s):</w:t>
            </w:r>
          </w:p>
        </w:tc>
        <w:tc>
          <w:tcPr>
            <w:tcW w:w="12474" w:type="dxa"/>
            <w:shd w:val="clear" w:color="auto" w:fill="FFFFFF" w:themeFill="background1"/>
            <w:vAlign w:val="center"/>
          </w:tcPr>
          <w:p w14:paraId="33F7E99F" w14:textId="1478185A" w:rsidR="001454B6" w:rsidRPr="00297AEF" w:rsidRDefault="001454B6" w:rsidP="001454B6">
            <w:pPr>
              <w:tabs>
                <w:tab w:val="left" w:pos="2018"/>
                <w:tab w:val="left" w:pos="6412"/>
              </w:tabs>
              <w:jc w:val="both"/>
              <w:rPr>
                <w:rFonts w:ascii="Calibri" w:hAnsi="Calibri" w:cs="Calibri"/>
                <w:sz w:val="20"/>
              </w:rPr>
            </w:pPr>
            <w:r w:rsidRPr="00D13C83">
              <w:rPr>
                <w:rFonts w:ascii="Calibri" w:hAnsi="Calibri" w:cs="Calibri"/>
                <w:sz w:val="20"/>
              </w:rPr>
              <w:tab/>
            </w:r>
            <w:sdt>
              <w:sdtPr>
                <w:rPr>
                  <w:rFonts w:ascii="Calibri" w:hAnsi="Calibri" w:cs="Calibri"/>
                  <w:sz w:val="20"/>
                </w:rPr>
                <w:id w:val="660657694"/>
                <w14:checkbox>
                  <w14:checked w14:val="1"/>
                  <w14:checkedState w14:val="2612" w14:font="MS Gothic"/>
                  <w14:uncheckedState w14:val="2610" w14:font="MS Gothic"/>
                </w14:checkbox>
              </w:sdtPr>
              <w:sdtEndPr/>
              <w:sdtContent>
                <w:r w:rsidR="00ED6C8D">
                  <w:rPr>
                    <w:rFonts w:ascii="MS Gothic" w:eastAsia="MS Gothic" w:hAnsi="MS Gothic" w:cs="Calibri" w:hint="eastAsia"/>
                    <w:sz w:val="20"/>
                  </w:rPr>
                  <w:t>☒</w:t>
                </w:r>
              </w:sdtContent>
            </w:sdt>
            <w:r w:rsidRPr="00297AEF">
              <w:rPr>
                <w:rFonts w:ascii="Calibri" w:hAnsi="Calibri" w:cs="Calibri"/>
                <w:sz w:val="20"/>
              </w:rPr>
              <w:t xml:space="preserve"> Learning, Teaching and Assessment</w:t>
            </w:r>
            <w:r w:rsidRPr="00297AEF">
              <w:rPr>
                <w:rFonts w:ascii="Calibri" w:hAnsi="Calibri" w:cs="Calibri"/>
                <w:sz w:val="20"/>
              </w:rPr>
              <w:tab/>
            </w:r>
            <w:sdt>
              <w:sdtPr>
                <w:rPr>
                  <w:rFonts w:ascii="Calibri" w:hAnsi="Calibri" w:cs="Calibri"/>
                  <w:sz w:val="20"/>
                </w:rPr>
                <w:id w:val="-1416700846"/>
                <w14:checkbox>
                  <w14:checked w14:val="1"/>
                  <w14:checkedState w14:val="2612" w14:font="MS Gothic"/>
                  <w14:uncheckedState w14:val="2610" w14:font="MS Gothic"/>
                </w14:checkbox>
              </w:sdtPr>
              <w:sdtEndPr/>
              <w:sdtContent>
                <w:r w:rsidR="00ED6C8D">
                  <w:rPr>
                    <w:rFonts w:ascii="MS Gothic" w:eastAsia="MS Gothic" w:hAnsi="MS Gothic" w:cs="Calibri" w:hint="eastAsia"/>
                    <w:sz w:val="20"/>
                  </w:rPr>
                  <w:t>☒</w:t>
                </w:r>
              </w:sdtContent>
            </w:sdt>
            <w:r w:rsidRPr="00297AEF">
              <w:rPr>
                <w:rFonts w:ascii="Calibri" w:hAnsi="Calibri" w:cs="Calibri"/>
                <w:sz w:val="20"/>
              </w:rPr>
              <w:t xml:space="preserve"> Curriculum</w:t>
            </w:r>
          </w:p>
          <w:p w14:paraId="3579636C" w14:textId="7949C235" w:rsidR="001454B6" w:rsidRPr="00944ED7" w:rsidRDefault="001454B6" w:rsidP="001454B6">
            <w:pPr>
              <w:tabs>
                <w:tab w:val="left" w:pos="2018"/>
                <w:tab w:val="left" w:pos="6412"/>
              </w:tabs>
              <w:jc w:val="both"/>
              <w:rPr>
                <w:sz w:val="20"/>
              </w:rPr>
            </w:pPr>
            <w:r w:rsidRPr="00297AEF">
              <w:rPr>
                <w:rFonts w:ascii="Calibri" w:hAnsi="Calibri" w:cs="Calibri"/>
                <w:sz w:val="20"/>
              </w:rPr>
              <w:tab/>
            </w:r>
            <w:sdt>
              <w:sdtPr>
                <w:rPr>
                  <w:rFonts w:ascii="Calibri" w:hAnsi="Calibri" w:cs="Calibri"/>
                  <w:sz w:val="20"/>
                </w:rPr>
                <w:id w:val="-1743097551"/>
                <w14:checkbox>
                  <w14:checked w14:val="0"/>
                  <w14:checkedState w14:val="2612" w14:font="MS Gothic"/>
                  <w14:uncheckedState w14:val="2610" w14:font="MS Gothic"/>
                </w14:checkbox>
              </w:sdtPr>
              <w:sdtEndPr/>
              <w:sdtContent>
                <w:r w:rsidRPr="00297AEF">
                  <w:rPr>
                    <w:rFonts w:ascii="MS Gothic" w:eastAsia="MS Gothic" w:hAnsi="MS Gothic" w:cs="Calibri" w:hint="eastAsia"/>
                    <w:sz w:val="20"/>
                  </w:rPr>
                  <w:t>☐</w:t>
                </w:r>
              </w:sdtContent>
            </w:sdt>
            <w:r w:rsidRPr="00297AEF">
              <w:rPr>
                <w:rFonts w:ascii="Calibri" w:hAnsi="Calibri" w:cs="Calibri"/>
                <w:sz w:val="20"/>
              </w:rPr>
              <w:t xml:space="preserve"> Empowering leadership at all Levels</w:t>
            </w:r>
            <w:r w:rsidRPr="00297AEF">
              <w:rPr>
                <w:rFonts w:ascii="Calibri" w:hAnsi="Calibri" w:cs="Calibri"/>
                <w:sz w:val="20"/>
              </w:rPr>
              <w:tab/>
            </w:r>
            <w:sdt>
              <w:sdtPr>
                <w:rPr>
                  <w:rFonts w:ascii="Calibri" w:hAnsi="Calibri" w:cs="Calibri"/>
                  <w:sz w:val="20"/>
                </w:rPr>
                <w:id w:val="-841465457"/>
                <w14:checkbox>
                  <w14:checked w14:val="1"/>
                  <w14:checkedState w14:val="2612" w14:font="MS Gothic"/>
                  <w14:uncheckedState w14:val="2610" w14:font="MS Gothic"/>
                </w14:checkbox>
              </w:sdtPr>
              <w:sdtEndPr/>
              <w:sdtContent>
                <w:r w:rsidR="00ED6C8D">
                  <w:rPr>
                    <w:rFonts w:ascii="MS Gothic" w:eastAsia="MS Gothic" w:hAnsi="MS Gothic" w:cs="Calibri" w:hint="eastAsia"/>
                    <w:sz w:val="20"/>
                  </w:rPr>
                  <w:t>☒</w:t>
                </w:r>
              </w:sdtContent>
            </w:sdt>
            <w:r w:rsidRPr="00297AEF">
              <w:rPr>
                <w:rFonts w:ascii="Calibri" w:hAnsi="Calibri" w:cs="Calibri"/>
                <w:sz w:val="20"/>
              </w:rPr>
              <w:t xml:space="preserve"> Closing the poverty related</w:t>
            </w:r>
            <w:r>
              <w:rPr>
                <w:rFonts w:ascii="Calibri" w:hAnsi="Calibri" w:cs="Calibri"/>
                <w:sz w:val="20"/>
              </w:rPr>
              <w:t xml:space="preserve"> attainment gap</w:t>
            </w:r>
          </w:p>
        </w:tc>
      </w:tr>
    </w:tbl>
    <w:p w14:paraId="3C93DC59" w14:textId="77777777" w:rsidR="000C0CC2" w:rsidRPr="00130311" w:rsidRDefault="000C0CC2" w:rsidP="000C0CC2">
      <w:pPr>
        <w:spacing w:after="0" w:line="240" w:lineRule="auto"/>
        <w:rPr>
          <w:sz w:val="8"/>
        </w:rPr>
      </w:pPr>
    </w:p>
    <w:tbl>
      <w:tblPr>
        <w:tblStyle w:val="TableGrid"/>
        <w:tblW w:w="15650" w:type="dxa"/>
        <w:tblLook w:val="04A0" w:firstRow="1" w:lastRow="0" w:firstColumn="1" w:lastColumn="0" w:noHBand="0" w:noVBand="1"/>
      </w:tblPr>
      <w:tblGrid>
        <w:gridCol w:w="6374"/>
        <w:gridCol w:w="2977"/>
        <w:gridCol w:w="142"/>
        <w:gridCol w:w="3685"/>
        <w:gridCol w:w="142"/>
        <w:gridCol w:w="760"/>
        <w:gridCol w:w="799"/>
        <w:gridCol w:w="771"/>
      </w:tblGrid>
      <w:tr w:rsidR="000C0CC2" w:rsidRPr="00130311" w14:paraId="7F540B16" w14:textId="77777777" w:rsidTr="00D36549">
        <w:tc>
          <w:tcPr>
            <w:tcW w:w="6374" w:type="dxa"/>
            <w:shd w:val="clear" w:color="auto" w:fill="000000" w:themeFill="text1"/>
          </w:tcPr>
          <w:p w14:paraId="0F7922C5" w14:textId="77777777" w:rsidR="000C0CC2" w:rsidRPr="00130311" w:rsidRDefault="000C0CC2" w:rsidP="00D36549">
            <w:pPr>
              <w:jc w:val="center"/>
              <w:rPr>
                <w:b/>
                <w:sz w:val="24"/>
                <w:szCs w:val="24"/>
              </w:rPr>
            </w:pPr>
            <w:r>
              <w:rPr>
                <w:b/>
                <w:sz w:val="24"/>
                <w:szCs w:val="24"/>
              </w:rPr>
              <w:t>NIF Priorities:</w:t>
            </w:r>
          </w:p>
        </w:tc>
        <w:tc>
          <w:tcPr>
            <w:tcW w:w="2977" w:type="dxa"/>
            <w:shd w:val="clear" w:color="auto" w:fill="000000" w:themeFill="text1"/>
          </w:tcPr>
          <w:p w14:paraId="35378A47" w14:textId="77777777" w:rsidR="000C0CC2" w:rsidRPr="00130311" w:rsidRDefault="000C0CC2" w:rsidP="00D36549">
            <w:pPr>
              <w:jc w:val="center"/>
              <w:rPr>
                <w:b/>
                <w:sz w:val="24"/>
                <w:szCs w:val="24"/>
              </w:rPr>
            </w:pPr>
            <w:r>
              <w:rPr>
                <w:b/>
                <w:sz w:val="24"/>
                <w:szCs w:val="24"/>
              </w:rPr>
              <w:t>NIF Drivers:</w:t>
            </w:r>
          </w:p>
        </w:tc>
        <w:tc>
          <w:tcPr>
            <w:tcW w:w="3827" w:type="dxa"/>
            <w:gridSpan w:val="2"/>
            <w:shd w:val="clear" w:color="auto" w:fill="000000" w:themeFill="text1"/>
          </w:tcPr>
          <w:p w14:paraId="2EC08DCD" w14:textId="77777777" w:rsidR="000C0CC2" w:rsidRPr="00130311" w:rsidRDefault="000C0CC2" w:rsidP="00D36549">
            <w:pPr>
              <w:jc w:val="center"/>
              <w:rPr>
                <w:b/>
                <w:sz w:val="24"/>
                <w:szCs w:val="24"/>
              </w:rPr>
            </w:pPr>
            <w:r>
              <w:rPr>
                <w:b/>
                <w:sz w:val="24"/>
                <w:szCs w:val="24"/>
              </w:rPr>
              <w:t>Children’s Services Plan:</w:t>
            </w:r>
          </w:p>
        </w:tc>
        <w:tc>
          <w:tcPr>
            <w:tcW w:w="2472" w:type="dxa"/>
            <w:gridSpan w:val="4"/>
            <w:shd w:val="clear" w:color="auto" w:fill="000000" w:themeFill="text1"/>
          </w:tcPr>
          <w:p w14:paraId="2C0CBA4E" w14:textId="77777777" w:rsidR="000C0CC2" w:rsidRPr="00130311" w:rsidRDefault="000C0CC2" w:rsidP="00D36549">
            <w:pPr>
              <w:jc w:val="center"/>
              <w:rPr>
                <w:b/>
                <w:sz w:val="24"/>
                <w:szCs w:val="24"/>
              </w:rPr>
            </w:pPr>
            <w:r>
              <w:rPr>
                <w:b/>
                <w:sz w:val="24"/>
                <w:szCs w:val="24"/>
              </w:rPr>
              <w:t>HGIOS?4 QIs:</w:t>
            </w:r>
          </w:p>
        </w:tc>
      </w:tr>
      <w:tr w:rsidR="000C0CC2" w:rsidRPr="004208A1" w14:paraId="725AB155" w14:textId="77777777" w:rsidTr="00D36549">
        <w:trPr>
          <w:trHeight w:val="1450"/>
        </w:trPr>
        <w:tc>
          <w:tcPr>
            <w:tcW w:w="6374" w:type="dxa"/>
            <w:vAlign w:val="center"/>
          </w:tcPr>
          <w:p w14:paraId="563A5981" w14:textId="77777777" w:rsidR="000C0CC2" w:rsidRDefault="00F6182F" w:rsidP="00D36549">
            <w:pPr>
              <w:tabs>
                <w:tab w:val="left" w:pos="313"/>
              </w:tabs>
              <w:rPr>
                <w:rFonts w:ascii="Calibri" w:hAnsi="Calibri" w:cs="Calibri"/>
                <w:sz w:val="18"/>
              </w:rPr>
            </w:pPr>
            <w:sdt>
              <w:sdtPr>
                <w:rPr>
                  <w:rFonts w:ascii="Calibri" w:hAnsi="Calibri" w:cs="Calibri"/>
                  <w:sz w:val="18"/>
                </w:rPr>
                <w:id w:val="477419841"/>
                <w14:checkbox>
                  <w14:checked w14:val="0"/>
                  <w14:checkedState w14:val="2612" w14:font="MS Gothic"/>
                  <w14:uncheckedState w14:val="2610" w14:font="MS Gothic"/>
                </w14:checkbox>
              </w:sdtPr>
              <w:sdtEndPr/>
              <w:sdtContent>
                <w:r w:rsidR="000C0CC2">
                  <w:rPr>
                    <w:rFonts w:ascii="MS Gothic" w:eastAsia="MS Gothic" w:hAnsi="MS Gothic" w:cs="Calibri" w:hint="eastAsia"/>
                    <w:sz w:val="18"/>
                  </w:rPr>
                  <w:t>☐</w:t>
                </w:r>
              </w:sdtContent>
            </w:sdt>
            <w:r w:rsidR="000C0CC2" w:rsidRPr="00D13C83">
              <w:rPr>
                <w:rFonts w:ascii="Calibri" w:hAnsi="Calibri" w:cs="Calibri"/>
                <w:sz w:val="18"/>
              </w:rPr>
              <w:tab/>
            </w:r>
            <w:r w:rsidR="000C0CC2">
              <w:rPr>
                <w:rFonts w:ascii="Calibri" w:hAnsi="Calibri" w:cs="Calibri"/>
                <w:sz w:val="18"/>
              </w:rPr>
              <w:t>Placing human rights and needs of every child and young person at centre</w:t>
            </w:r>
          </w:p>
          <w:p w14:paraId="1788964A" w14:textId="54852E3A" w:rsidR="000C0CC2" w:rsidRDefault="00F6182F" w:rsidP="00D36549">
            <w:pPr>
              <w:tabs>
                <w:tab w:val="left" w:pos="313"/>
              </w:tabs>
              <w:rPr>
                <w:rFonts w:ascii="Segoe UI Symbol" w:eastAsia="MS Gothic" w:hAnsi="Segoe UI Symbol" w:cs="Segoe UI Symbol"/>
                <w:sz w:val="18"/>
              </w:rPr>
            </w:pPr>
            <w:sdt>
              <w:sdtPr>
                <w:rPr>
                  <w:rFonts w:ascii="Segoe UI Symbol" w:eastAsia="MS Gothic" w:hAnsi="Segoe UI Symbol" w:cs="Segoe UI Symbol"/>
                  <w:sz w:val="18"/>
                </w:rPr>
                <w:id w:val="259267363"/>
                <w14:checkbox>
                  <w14:checked w14:val="0"/>
                  <w14:checkedState w14:val="2612" w14:font="MS Gothic"/>
                  <w14:uncheckedState w14:val="2610" w14:font="MS Gothic"/>
                </w14:checkbox>
              </w:sdtPr>
              <w:sdtEndPr/>
              <w:sdtContent>
                <w:r w:rsidR="00ED6C8D">
                  <w:rPr>
                    <w:rFonts w:ascii="MS Gothic" w:eastAsia="MS Gothic" w:hAnsi="MS Gothic" w:cs="Segoe UI Symbol" w:hint="eastAsia"/>
                    <w:sz w:val="18"/>
                  </w:rPr>
                  <w:t>☐</w:t>
                </w:r>
              </w:sdtContent>
            </w:sdt>
            <w:r w:rsidR="000C0CC2">
              <w:rPr>
                <w:rFonts w:ascii="Segoe UI Symbol" w:eastAsia="MS Gothic" w:hAnsi="Segoe UI Symbol" w:cs="Segoe UI Symbol"/>
                <w:sz w:val="18"/>
              </w:rPr>
              <w:t xml:space="preserve">   </w:t>
            </w:r>
            <w:r w:rsidR="000C0CC2" w:rsidRPr="00D13C83">
              <w:rPr>
                <w:rFonts w:ascii="Calibri" w:hAnsi="Calibri" w:cs="Calibri"/>
                <w:sz w:val="18"/>
              </w:rPr>
              <w:t>Improvement in children and young people’s health and wellbeing</w:t>
            </w:r>
          </w:p>
          <w:p w14:paraId="6DFA41FD" w14:textId="269E5577" w:rsidR="000C0CC2" w:rsidRPr="00D13C83" w:rsidRDefault="00F6182F" w:rsidP="00D36549">
            <w:pPr>
              <w:tabs>
                <w:tab w:val="left" w:pos="313"/>
              </w:tabs>
              <w:rPr>
                <w:rFonts w:ascii="Calibri" w:hAnsi="Calibri" w:cs="Calibri"/>
                <w:sz w:val="18"/>
              </w:rPr>
            </w:pPr>
            <w:sdt>
              <w:sdtPr>
                <w:rPr>
                  <w:rFonts w:ascii="Segoe UI Symbol" w:eastAsia="MS Gothic" w:hAnsi="Segoe UI Symbol" w:cs="Segoe UI Symbol"/>
                  <w:sz w:val="18"/>
                </w:rPr>
                <w:id w:val="1273829208"/>
                <w14:checkbox>
                  <w14:checked w14:val="1"/>
                  <w14:checkedState w14:val="2612" w14:font="MS Gothic"/>
                  <w14:uncheckedState w14:val="2610" w14:font="MS Gothic"/>
                </w14:checkbox>
              </w:sdtPr>
              <w:sdtEndPr/>
              <w:sdtContent>
                <w:r w:rsidR="00ED6C8D">
                  <w:rPr>
                    <w:rFonts w:ascii="MS Gothic" w:eastAsia="MS Gothic" w:hAnsi="MS Gothic" w:cs="Segoe UI Symbol" w:hint="eastAsia"/>
                    <w:sz w:val="18"/>
                  </w:rPr>
                  <w:t>☒</w:t>
                </w:r>
              </w:sdtContent>
            </w:sdt>
            <w:r w:rsidR="000C0CC2" w:rsidRPr="00D13C83">
              <w:rPr>
                <w:rFonts w:ascii="Calibri" w:hAnsi="Calibri" w:cs="Calibri"/>
                <w:sz w:val="18"/>
              </w:rPr>
              <w:tab/>
              <w:t>Closing the attainment gap between the most and least disadvantaged children</w:t>
            </w:r>
          </w:p>
          <w:p w14:paraId="34C26E16" w14:textId="213322E6" w:rsidR="000C0CC2" w:rsidRDefault="00F6182F" w:rsidP="00D36549">
            <w:pPr>
              <w:tabs>
                <w:tab w:val="left" w:pos="313"/>
              </w:tabs>
              <w:rPr>
                <w:rFonts w:ascii="Calibri" w:hAnsi="Calibri" w:cs="Calibri"/>
                <w:sz w:val="18"/>
              </w:rPr>
            </w:pPr>
            <w:sdt>
              <w:sdtPr>
                <w:rPr>
                  <w:rFonts w:ascii="Segoe UI Symbol" w:eastAsia="MS Gothic" w:hAnsi="Segoe UI Symbol" w:cs="Segoe UI Symbol"/>
                  <w:sz w:val="18"/>
                </w:rPr>
                <w:id w:val="-442383360"/>
                <w14:checkbox>
                  <w14:checked w14:val="1"/>
                  <w14:checkedState w14:val="2612" w14:font="MS Gothic"/>
                  <w14:uncheckedState w14:val="2610" w14:font="MS Gothic"/>
                </w14:checkbox>
              </w:sdtPr>
              <w:sdtEndPr/>
              <w:sdtContent>
                <w:r w:rsidR="00ED6C8D">
                  <w:rPr>
                    <w:rFonts w:ascii="MS Gothic" w:eastAsia="MS Gothic" w:hAnsi="MS Gothic" w:cs="Segoe UI Symbol" w:hint="eastAsia"/>
                    <w:sz w:val="18"/>
                  </w:rPr>
                  <w:t>☒</w:t>
                </w:r>
              </w:sdtContent>
            </w:sdt>
            <w:r w:rsidR="000C0CC2" w:rsidRPr="00D13C83">
              <w:rPr>
                <w:rFonts w:ascii="Calibri" w:hAnsi="Calibri" w:cs="Calibri"/>
                <w:sz w:val="18"/>
              </w:rPr>
              <w:tab/>
              <w:t>Improvement in skills and sus</w:t>
            </w:r>
            <w:r w:rsidR="000C0CC2">
              <w:rPr>
                <w:rFonts w:ascii="Calibri" w:hAnsi="Calibri" w:cs="Calibri"/>
                <w:sz w:val="18"/>
              </w:rPr>
              <w:t xml:space="preserve">tained, positive school leaver </w:t>
            </w:r>
            <w:r w:rsidR="000C0CC2" w:rsidRPr="00D13C83">
              <w:rPr>
                <w:rFonts w:ascii="Calibri" w:hAnsi="Calibri" w:cs="Calibri"/>
                <w:sz w:val="18"/>
              </w:rPr>
              <w:t xml:space="preserve">destinations for all </w:t>
            </w:r>
            <w:r w:rsidR="000C0CC2">
              <w:rPr>
                <w:rFonts w:ascii="Calibri" w:hAnsi="Calibri" w:cs="Calibri"/>
                <w:sz w:val="18"/>
              </w:rPr>
              <w:tab/>
            </w:r>
            <w:r w:rsidR="000C0CC2" w:rsidRPr="00D13C83">
              <w:rPr>
                <w:rFonts w:ascii="Calibri" w:hAnsi="Calibri" w:cs="Calibri"/>
                <w:sz w:val="18"/>
              </w:rPr>
              <w:t>young people</w:t>
            </w:r>
          </w:p>
          <w:p w14:paraId="2206207B" w14:textId="2F3C02C1" w:rsidR="000C0CC2" w:rsidRPr="004208A1" w:rsidRDefault="00F6182F" w:rsidP="00D36549">
            <w:pPr>
              <w:tabs>
                <w:tab w:val="left" w:pos="313"/>
              </w:tabs>
              <w:rPr>
                <w:sz w:val="16"/>
                <w:szCs w:val="24"/>
              </w:rPr>
            </w:pPr>
            <w:sdt>
              <w:sdtPr>
                <w:rPr>
                  <w:rFonts w:ascii="Segoe UI Symbol" w:eastAsia="MS Gothic" w:hAnsi="Segoe UI Symbol" w:cs="Segoe UI Symbol"/>
                  <w:sz w:val="18"/>
                </w:rPr>
                <w:id w:val="-1441684443"/>
                <w14:checkbox>
                  <w14:checked w14:val="1"/>
                  <w14:checkedState w14:val="2612" w14:font="MS Gothic"/>
                  <w14:uncheckedState w14:val="2610" w14:font="MS Gothic"/>
                </w14:checkbox>
              </w:sdtPr>
              <w:sdtEndPr/>
              <w:sdtContent>
                <w:r w:rsidR="00ED6C8D">
                  <w:rPr>
                    <w:rFonts w:ascii="MS Gothic" w:eastAsia="MS Gothic" w:hAnsi="MS Gothic" w:cs="Segoe UI Symbol" w:hint="eastAsia"/>
                    <w:sz w:val="18"/>
                  </w:rPr>
                  <w:t>☒</w:t>
                </w:r>
              </w:sdtContent>
            </w:sdt>
            <w:r w:rsidR="000C0CC2">
              <w:rPr>
                <w:rFonts w:ascii="Segoe UI Symbol" w:eastAsia="MS Gothic" w:hAnsi="Segoe UI Symbol" w:cs="Segoe UI Symbol"/>
                <w:sz w:val="18"/>
              </w:rPr>
              <w:tab/>
            </w:r>
            <w:r w:rsidR="000C0CC2" w:rsidRPr="00D13C83">
              <w:rPr>
                <w:rFonts w:ascii="Calibri" w:hAnsi="Calibri" w:cs="Calibri"/>
                <w:sz w:val="18"/>
              </w:rPr>
              <w:t>Improvements in attainment, particularly in Literacy and Numeracy</w:t>
            </w:r>
          </w:p>
        </w:tc>
        <w:tc>
          <w:tcPr>
            <w:tcW w:w="3119" w:type="dxa"/>
            <w:gridSpan w:val="2"/>
            <w:vAlign w:val="center"/>
          </w:tcPr>
          <w:p w14:paraId="6018C408" w14:textId="0CE33472"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1818106770"/>
                <w14:checkbox>
                  <w14:checked w14:val="1"/>
                  <w14:checkedState w14:val="2612" w14:font="MS Gothic"/>
                  <w14:uncheckedState w14:val="2610" w14:font="MS Gothic"/>
                </w14:checkbox>
              </w:sdtPr>
              <w:sdtEndPr/>
              <w:sdtContent>
                <w:r w:rsidR="00ED6C8D">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School</w:t>
            </w:r>
            <w:r w:rsidR="000C0CC2">
              <w:rPr>
                <w:rFonts w:ascii="Calibri" w:hAnsi="Calibri" w:cs="Calibri"/>
                <w:sz w:val="18"/>
              </w:rPr>
              <w:t xml:space="preserve"> and ELC</w:t>
            </w:r>
            <w:r w:rsidR="000C0CC2" w:rsidRPr="00D13C83">
              <w:rPr>
                <w:rFonts w:ascii="Calibri" w:hAnsi="Calibri" w:cs="Calibri"/>
                <w:sz w:val="18"/>
              </w:rPr>
              <w:t xml:space="preserve"> Leadership</w:t>
            </w:r>
          </w:p>
          <w:p w14:paraId="31254D56" w14:textId="0BABB3A5"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1396656214"/>
                <w14:checkbox>
                  <w14:checked w14:val="1"/>
                  <w14:checkedState w14:val="2612" w14:font="MS Gothic"/>
                  <w14:uncheckedState w14:val="2610" w14:font="MS Gothic"/>
                </w14:checkbox>
              </w:sdtPr>
              <w:sdtEndPr/>
              <w:sdtContent>
                <w:r w:rsidR="00ED6C8D">
                  <w:rPr>
                    <w:rFonts w:ascii="MS Gothic" w:eastAsia="MS Gothic" w:hAnsi="MS Gothic" w:cs="Segoe UI Symbol" w:hint="eastAsia"/>
                    <w:sz w:val="18"/>
                  </w:rPr>
                  <w:t>☒</w:t>
                </w:r>
              </w:sdtContent>
            </w:sdt>
            <w:r w:rsidR="000C0CC2">
              <w:rPr>
                <w:rFonts w:ascii="Calibri" w:hAnsi="Calibri" w:cs="Calibri"/>
                <w:sz w:val="18"/>
              </w:rPr>
              <w:t xml:space="preserve"> </w:t>
            </w:r>
            <w:r w:rsidR="000C0CC2">
              <w:rPr>
                <w:rFonts w:ascii="Calibri" w:hAnsi="Calibri" w:cs="Calibri"/>
                <w:sz w:val="18"/>
              </w:rPr>
              <w:tab/>
              <w:t xml:space="preserve">Teacher and practitioner </w:t>
            </w:r>
            <w:r w:rsidR="000C0CC2">
              <w:rPr>
                <w:rFonts w:ascii="Calibri" w:hAnsi="Calibri" w:cs="Calibri"/>
                <w:sz w:val="18"/>
              </w:rPr>
              <w:tab/>
              <w:t>p</w:t>
            </w:r>
            <w:r w:rsidR="000C0CC2" w:rsidRPr="00D13C83">
              <w:rPr>
                <w:rFonts w:ascii="Calibri" w:hAnsi="Calibri" w:cs="Calibri"/>
                <w:sz w:val="18"/>
              </w:rPr>
              <w:t>rofessionalism</w:t>
            </w:r>
          </w:p>
          <w:p w14:paraId="7F149B54" w14:textId="01FF05D9"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1425526766"/>
                <w14:checkbox>
                  <w14:checked w14:val="1"/>
                  <w14:checkedState w14:val="2612" w14:font="MS Gothic"/>
                  <w14:uncheckedState w14:val="2610" w14:font="MS Gothic"/>
                </w14:checkbox>
              </w:sdtPr>
              <w:sdtEndPr/>
              <w:sdtContent>
                <w:r w:rsidR="00ED6C8D">
                  <w:rPr>
                    <w:rFonts w:ascii="MS Gothic" w:eastAsia="MS Gothic" w:hAnsi="MS Gothic" w:cs="Segoe UI Symbol" w:hint="eastAsia"/>
                    <w:sz w:val="18"/>
                  </w:rPr>
                  <w:t>☒</w:t>
                </w:r>
              </w:sdtContent>
            </w:sdt>
            <w:r w:rsidR="000C0CC2">
              <w:rPr>
                <w:rFonts w:ascii="Calibri" w:hAnsi="Calibri" w:cs="Calibri"/>
                <w:sz w:val="18"/>
              </w:rPr>
              <w:t xml:space="preserve"> </w:t>
            </w:r>
            <w:r w:rsidR="000C0CC2">
              <w:rPr>
                <w:rFonts w:ascii="Calibri" w:hAnsi="Calibri" w:cs="Calibri"/>
                <w:sz w:val="18"/>
              </w:rPr>
              <w:tab/>
              <w:t xml:space="preserve">Parent/carer involvement and </w:t>
            </w:r>
            <w:r w:rsidR="000C0CC2">
              <w:rPr>
                <w:rFonts w:ascii="Calibri" w:hAnsi="Calibri" w:cs="Calibri"/>
                <w:sz w:val="18"/>
              </w:rPr>
              <w:tab/>
              <w:t>e</w:t>
            </w:r>
            <w:r w:rsidR="000C0CC2" w:rsidRPr="00D13C83">
              <w:rPr>
                <w:rFonts w:ascii="Calibri" w:hAnsi="Calibri" w:cs="Calibri"/>
                <w:sz w:val="18"/>
              </w:rPr>
              <w:t>ngagement</w:t>
            </w:r>
          </w:p>
          <w:p w14:paraId="5497E378" w14:textId="40B6F06C"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1073397148"/>
                <w14:checkbox>
                  <w14:checked w14:val="1"/>
                  <w14:checkedState w14:val="2612" w14:font="MS Gothic"/>
                  <w14:uncheckedState w14:val="2610" w14:font="MS Gothic"/>
                </w14:checkbox>
              </w:sdtPr>
              <w:sdtEndPr/>
              <w:sdtContent>
                <w:r w:rsidR="00ED6C8D">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t>Curriculum and assessment</w:t>
            </w:r>
          </w:p>
          <w:p w14:paraId="61FE5978" w14:textId="77777777" w:rsidR="000C0CC2" w:rsidRPr="00D13C83" w:rsidRDefault="00F6182F" w:rsidP="00D36549">
            <w:pPr>
              <w:tabs>
                <w:tab w:val="left" w:pos="317"/>
              </w:tabs>
              <w:rPr>
                <w:rFonts w:ascii="Calibri" w:hAnsi="Calibri" w:cs="Calibri"/>
                <w:sz w:val="18"/>
              </w:rPr>
            </w:pPr>
            <w:sdt>
              <w:sdtPr>
                <w:rPr>
                  <w:rFonts w:ascii="Segoe UI Symbol" w:eastAsia="MS Gothic" w:hAnsi="Segoe UI Symbol" w:cs="Segoe UI Symbol"/>
                  <w:sz w:val="18"/>
                </w:rPr>
                <w:id w:val="1940944365"/>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School</w:t>
            </w:r>
            <w:r w:rsidR="000C0CC2">
              <w:rPr>
                <w:rFonts w:ascii="Calibri" w:hAnsi="Calibri" w:cs="Calibri"/>
                <w:sz w:val="18"/>
              </w:rPr>
              <w:t xml:space="preserve"> and ELC Improvement</w:t>
            </w:r>
          </w:p>
          <w:p w14:paraId="75BB397E" w14:textId="77777777" w:rsidR="000C0CC2" w:rsidRPr="004208A1" w:rsidRDefault="00F6182F" w:rsidP="00D36549">
            <w:pPr>
              <w:tabs>
                <w:tab w:val="left" w:pos="317"/>
              </w:tabs>
              <w:rPr>
                <w:sz w:val="16"/>
                <w:szCs w:val="24"/>
              </w:rPr>
            </w:pPr>
            <w:sdt>
              <w:sdtPr>
                <w:rPr>
                  <w:rFonts w:ascii="Segoe UI Symbol" w:eastAsia="MS Gothic" w:hAnsi="Segoe UI Symbol" w:cs="Segoe UI Symbol"/>
                  <w:sz w:val="18"/>
                </w:rPr>
                <w:id w:val="1558431962"/>
                <w14:checkbox>
                  <w14:checked w14:val="0"/>
                  <w14:checkedState w14:val="2612" w14:font="MS Gothic"/>
                  <w14:uncheckedState w14:val="2610" w14:font="MS Gothic"/>
                </w14:checkbox>
              </w:sdtPr>
              <w:sdtEndPr/>
              <w:sdtContent>
                <w:r w:rsidR="000C0CC2">
                  <w:rPr>
                    <w:rFonts w:ascii="MS Gothic" w:eastAsia="MS Gothic" w:hAnsi="MS Gothic" w:cs="Segoe UI Symbol" w:hint="eastAsia"/>
                    <w:sz w:val="18"/>
                  </w:rPr>
                  <w:t>☐</w:t>
                </w:r>
              </w:sdtContent>
            </w:sdt>
            <w:r w:rsidR="000C0CC2" w:rsidRPr="00D13C83">
              <w:rPr>
                <w:rFonts w:ascii="Calibri" w:hAnsi="Calibri" w:cs="Calibri"/>
                <w:sz w:val="18"/>
              </w:rPr>
              <w:t xml:space="preserve"> </w:t>
            </w:r>
            <w:r w:rsidR="000C0CC2">
              <w:rPr>
                <w:rFonts w:ascii="Calibri" w:hAnsi="Calibri" w:cs="Calibri"/>
                <w:sz w:val="18"/>
              </w:rPr>
              <w:tab/>
            </w:r>
            <w:r w:rsidR="000C0CC2" w:rsidRPr="00D13C83">
              <w:rPr>
                <w:rFonts w:ascii="Calibri" w:hAnsi="Calibri" w:cs="Calibri"/>
                <w:sz w:val="18"/>
              </w:rPr>
              <w:t>Performance Information</w:t>
            </w:r>
          </w:p>
        </w:tc>
        <w:tc>
          <w:tcPr>
            <w:tcW w:w="3827" w:type="dxa"/>
            <w:gridSpan w:val="2"/>
            <w:vAlign w:val="center"/>
          </w:tcPr>
          <w:p w14:paraId="2A997C01" w14:textId="77777777" w:rsidR="000C0CC2" w:rsidRPr="00F1352F" w:rsidRDefault="00F6182F" w:rsidP="00D36549">
            <w:pPr>
              <w:rPr>
                <w:sz w:val="18"/>
                <w:szCs w:val="24"/>
              </w:rPr>
            </w:pPr>
            <w:sdt>
              <w:sdtPr>
                <w:rPr>
                  <w:sz w:val="18"/>
                  <w:szCs w:val="24"/>
                </w:rPr>
                <w:id w:val="-1058699496"/>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Pr>
                <w:sz w:val="18"/>
                <w:szCs w:val="24"/>
              </w:rPr>
              <w:t xml:space="preserve"> </w:t>
            </w:r>
            <w:r w:rsidR="000C0CC2" w:rsidRPr="00F1352F">
              <w:rPr>
                <w:sz w:val="18"/>
                <w:szCs w:val="24"/>
                <w:u w:val="single"/>
              </w:rPr>
              <w:t>Priority 1</w:t>
            </w:r>
            <w:r w:rsidR="000C0CC2" w:rsidRPr="00F1352F">
              <w:rPr>
                <w:sz w:val="18"/>
                <w:szCs w:val="24"/>
              </w:rPr>
              <w:t xml:space="preserve"> – </w:t>
            </w:r>
            <w:r w:rsidR="000C0CC2">
              <w:rPr>
                <w:sz w:val="18"/>
                <w:szCs w:val="24"/>
              </w:rPr>
              <w:t>Improve Wellbeing</w:t>
            </w:r>
          </w:p>
          <w:p w14:paraId="5D36F51F" w14:textId="77777777" w:rsidR="000C0CC2" w:rsidRPr="00F1352F" w:rsidRDefault="00F6182F" w:rsidP="00D36549">
            <w:pPr>
              <w:rPr>
                <w:sz w:val="18"/>
                <w:szCs w:val="24"/>
              </w:rPr>
            </w:pPr>
            <w:sdt>
              <w:sdtPr>
                <w:rPr>
                  <w:sz w:val="18"/>
                  <w:szCs w:val="24"/>
                </w:rPr>
                <w:id w:val="333731964"/>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 2</w:t>
            </w:r>
            <w:r w:rsidR="000C0CC2" w:rsidRPr="00F1352F">
              <w:rPr>
                <w:sz w:val="18"/>
                <w:szCs w:val="24"/>
              </w:rPr>
              <w:t xml:space="preserve"> – </w:t>
            </w:r>
            <w:r w:rsidR="000C0CC2">
              <w:rPr>
                <w:sz w:val="18"/>
                <w:szCs w:val="24"/>
              </w:rPr>
              <w:t>Safeguarding</w:t>
            </w:r>
          </w:p>
          <w:p w14:paraId="2066A066" w14:textId="77777777" w:rsidR="000C0CC2" w:rsidRDefault="00F6182F" w:rsidP="00D36549">
            <w:pPr>
              <w:rPr>
                <w:sz w:val="18"/>
                <w:szCs w:val="24"/>
              </w:rPr>
            </w:pPr>
            <w:sdt>
              <w:sdtPr>
                <w:rPr>
                  <w:sz w:val="18"/>
                  <w:szCs w:val="24"/>
                </w:rPr>
                <w:id w:val="-644743846"/>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 3</w:t>
            </w:r>
            <w:r w:rsidR="000C0CC2" w:rsidRPr="00F1352F">
              <w:rPr>
                <w:sz w:val="18"/>
                <w:szCs w:val="24"/>
              </w:rPr>
              <w:t xml:space="preserve"> – </w:t>
            </w:r>
            <w:r w:rsidR="000C0CC2">
              <w:rPr>
                <w:sz w:val="18"/>
                <w:szCs w:val="24"/>
              </w:rPr>
              <w:t>Poverty</w:t>
            </w:r>
          </w:p>
          <w:p w14:paraId="1C241F61" w14:textId="77777777" w:rsidR="000C0CC2" w:rsidRDefault="00F6182F" w:rsidP="00D36549">
            <w:pPr>
              <w:rPr>
                <w:sz w:val="18"/>
                <w:szCs w:val="24"/>
              </w:rPr>
            </w:pPr>
            <w:sdt>
              <w:sdtPr>
                <w:rPr>
                  <w:sz w:val="18"/>
                  <w:szCs w:val="24"/>
                </w:rPr>
                <w:id w:val="-723441558"/>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1352F">
              <w:rPr>
                <w:sz w:val="18"/>
                <w:szCs w:val="24"/>
              </w:rPr>
              <w:t xml:space="preserve"> </w:t>
            </w:r>
            <w:r w:rsidR="000C0CC2" w:rsidRPr="00F1352F">
              <w:rPr>
                <w:sz w:val="18"/>
                <w:szCs w:val="24"/>
                <w:u w:val="single"/>
              </w:rPr>
              <w:t>Priority</w:t>
            </w:r>
            <w:r w:rsidR="000C0CC2">
              <w:rPr>
                <w:sz w:val="18"/>
                <w:szCs w:val="24"/>
                <w:u w:val="single"/>
              </w:rPr>
              <w:t xml:space="preserve"> 4</w:t>
            </w:r>
            <w:r w:rsidR="000C0CC2" w:rsidRPr="00F1352F">
              <w:rPr>
                <w:sz w:val="18"/>
                <w:szCs w:val="24"/>
              </w:rPr>
              <w:t xml:space="preserve"> – </w:t>
            </w:r>
            <w:r w:rsidR="000C0CC2">
              <w:rPr>
                <w:sz w:val="18"/>
                <w:szCs w:val="24"/>
              </w:rPr>
              <w:t>Corporate Parenting</w:t>
            </w:r>
          </w:p>
          <w:p w14:paraId="30D49A2A" w14:textId="77777777" w:rsidR="000C0CC2" w:rsidRPr="00005323" w:rsidRDefault="000C0CC2" w:rsidP="00D36549">
            <w:pPr>
              <w:tabs>
                <w:tab w:val="left" w:pos="593"/>
              </w:tabs>
              <w:rPr>
                <w:i/>
                <w:sz w:val="16"/>
                <w:szCs w:val="24"/>
              </w:rPr>
            </w:pPr>
          </w:p>
        </w:tc>
        <w:tc>
          <w:tcPr>
            <w:tcW w:w="760" w:type="dxa"/>
            <w:vAlign w:val="center"/>
          </w:tcPr>
          <w:p w14:paraId="672B1380" w14:textId="77777777" w:rsidR="000C0CC2" w:rsidRPr="00F729EB" w:rsidRDefault="00F6182F" w:rsidP="00D36549">
            <w:pPr>
              <w:jc w:val="center"/>
              <w:rPr>
                <w:sz w:val="18"/>
                <w:szCs w:val="24"/>
              </w:rPr>
            </w:pPr>
            <w:sdt>
              <w:sdtPr>
                <w:rPr>
                  <w:sz w:val="18"/>
                  <w:szCs w:val="24"/>
                </w:rPr>
                <w:id w:val="-1406445939"/>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1.1</w:t>
            </w:r>
          </w:p>
          <w:p w14:paraId="7A97F1F5" w14:textId="77777777" w:rsidR="000C0CC2" w:rsidRPr="00F729EB" w:rsidRDefault="00F6182F" w:rsidP="00D36549">
            <w:pPr>
              <w:jc w:val="center"/>
              <w:rPr>
                <w:sz w:val="18"/>
                <w:szCs w:val="24"/>
              </w:rPr>
            </w:pPr>
            <w:sdt>
              <w:sdtPr>
                <w:rPr>
                  <w:sz w:val="18"/>
                  <w:szCs w:val="24"/>
                </w:rPr>
                <w:id w:val="-1488015666"/>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1.2</w:t>
            </w:r>
          </w:p>
          <w:p w14:paraId="322A49C1" w14:textId="77777777" w:rsidR="000C0CC2" w:rsidRPr="00F729EB" w:rsidRDefault="00F6182F" w:rsidP="00D36549">
            <w:pPr>
              <w:jc w:val="center"/>
              <w:rPr>
                <w:sz w:val="18"/>
                <w:szCs w:val="24"/>
              </w:rPr>
            </w:pPr>
            <w:sdt>
              <w:sdtPr>
                <w:rPr>
                  <w:sz w:val="18"/>
                  <w:szCs w:val="24"/>
                </w:rPr>
                <w:id w:val="-2138090198"/>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1.3</w:t>
            </w:r>
          </w:p>
          <w:p w14:paraId="1B5C2D6F" w14:textId="77777777" w:rsidR="000C0CC2" w:rsidRPr="00F729EB" w:rsidRDefault="00F6182F" w:rsidP="00D36549">
            <w:pPr>
              <w:jc w:val="center"/>
              <w:rPr>
                <w:sz w:val="18"/>
                <w:szCs w:val="24"/>
              </w:rPr>
            </w:pPr>
            <w:sdt>
              <w:sdtPr>
                <w:rPr>
                  <w:sz w:val="18"/>
                  <w:szCs w:val="24"/>
                </w:rPr>
                <w:id w:val="-1982993006"/>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1.4</w:t>
            </w:r>
          </w:p>
          <w:p w14:paraId="3A47B744" w14:textId="77777777" w:rsidR="000C0CC2" w:rsidRPr="00F729EB" w:rsidRDefault="00F6182F" w:rsidP="00D36549">
            <w:pPr>
              <w:jc w:val="center"/>
              <w:rPr>
                <w:sz w:val="18"/>
                <w:szCs w:val="24"/>
              </w:rPr>
            </w:pPr>
            <w:sdt>
              <w:sdtPr>
                <w:rPr>
                  <w:sz w:val="18"/>
                  <w:szCs w:val="24"/>
                </w:rPr>
                <w:id w:val="1767583741"/>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1.5</w:t>
            </w:r>
          </w:p>
        </w:tc>
        <w:tc>
          <w:tcPr>
            <w:tcW w:w="799" w:type="dxa"/>
            <w:vAlign w:val="center"/>
          </w:tcPr>
          <w:p w14:paraId="6C4E9187" w14:textId="77777777" w:rsidR="000C0CC2" w:rsidRPr="00F729EB" w:rsidRDefault="00F6182F" w:rsidP="00D36549">
            <w:pPr>
              <w:jc w:val="center"/>
              <w:rPr>
                <w:sz w:val="18"/>
                <w:szCs w:val="24"/>
              </w:rPr>
            </w:pPr>
            <w:sdt>
              <w:sdtPr>
                <w:rPr>
                  <w:sz w:val="18"/>
                  <w:szCs w:val="24"/>
                </w:rPr>
                <w:id w:val="1551188037"/>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2.1</w:t>
            </w:r>
          </w:p>
          <w:p w14:paraId="1D31E27A" w14:textId="77777777" w:rsidR="000C0CC2" w:rsidRPr="00F729EB" w:rsidRDefault="00F6182F" w:rsidP="00D36549">
            <w:pPr>
              <w:jc w:val="center"/>
              <w:rPr>
                <w:sz w:val="18"/>
                <w:szCs w:val="24"/>
              </w:rPr>
            </w:pPr>
            <w:sdt>
              <w:sdtPr>
                <w:rPr>
                  <w:sz w:val="18"/>
                  <w:szCs w:val="24"/>
                </w:rPr>
                <w:id w:val="-408313566"/>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2.2</w:t>
            </w:r>
          </w:p>
          <w:p w14:paraId="1DCA34AB" w14:textId="3D345980" w:rsidR="000C0CC2" w:rsidRPr="00F729EB" w:rsidRDefault="00F6182F" w:rsidP="00D36549">
            <w:pPr>
              <w:jc w:val="center"/>
              <w:rPr>
                <w:sz w:val="18"/>
                <w:szCs w:val="24"/>
              </w:rPr>
            </w:pPr>
            <w:sdt>
              <w:sdtPr>
                <w:rPr>
                  <w:sz w:val="18"/>
                  <w:szCs w:val="24"/>
                </w:rPr>
                <w:id w:val="-66114714"/>
                <w14:checkbox>
                  <w14:checked w14:val="1"/>
                  <w14:checkedState w14:val="2612" w14:font="MS Gothic"/>
                  <w14:uncheckedState w14:val="2610" w14:font="MS Gothic"/>
                </w14:checkbox>
              </w:sdtPr>
              <w:sdtEndPr/>
              <w:sdtContent>
                <w:r w:rsidR="00A94A82">
                  <w:rPr>
                    <w:rFonts w:ascii="MS Gothic" w:eastAsia="MS Gothic" w:hAnsi="MS Gothic" w:hint="eastAsia"/>
                    <w:sz w:val="18"/>
                    <w:szCs w:val="24"/>
                  </w:rPr>
                  <w:t>☒</w:t>
                </w:r>
              </w:sdtContent>
            </w:sdt>
            <w:r w:rsidR="000C0CC2" w:rsidRPr="00F729EB">
              <w:rPr>
                <w:sz w:val="18"/>
                <w:szCs w:val="24"/>
              </w:rPr>
              <w:t xml:space="preserve"> 2.3</w:t>
            </w:r>
          </w:p>
          <w:p w14:paraId="71534F7F" w14:textId="77777777" w:rsidR="000C0CC2" w:rsidRPr="00F729EB" w:rsidRDefault="00F6182F" w:rsidP="00D36549">
            <w:pPr>
              <w:jc w:val="center"/>
              <w:rPr>
                <w:sz w:val="18"/>
                <w:szCs w:val="24"/>
              </w:rPr>
            </w:pPr>
            <w:sdt>
              <w:sdtPr>
                <w:rPr>
                  <w:sz w:val="18"/>
                  <w:szCs w:val="24"/>
                </w:rPr>
                <w:id w:val="1010023229"/>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2.4</w:t>
            </w:r>
          </w:p>
          <w:p w14:paraId="241DB100" w14:textId="77777777" w:rsidR="000C0CC2" w:rsidRPr="00F729EB" w:rsidRDefault="00F6182F" w:rsidP="00D36549">
            <w:pPr>
              <w:jc w:val="center"/>
              <w:rPr>
                <w:sz w:val="18"/>
                <w:szCs w:val="24"/>
              </w:rPr>
            </w:pPr>
            <w:sdt>
              <w:sdtPr>
                <w:rPr>
                  <w:sz w:val="18"/>
                  <w:szCs w:val="24"/>
                </w:rPr>
                <w:id w:val="-1992159529"/>
                <w14:checkbox>
                  <w14:checked w14:val="0"/>
                  <w14:checkedState w14:val="2612" w14:font="MS Gothic"/>
                  <w14:uncheckedState w14:val="2610" w14:font="MS Gothic"/>
                </w14:checkbox>
              </w:sdtPr>
              <w:sdtEndPr/>
              <w:sdtContent>
                <w:r w:rsidR="000C0CC2" w:rsidRPr="00F729EB">
                  <w:rPr>
                    <w:rFonts w:ascii="MS Gothic" w:eastAsia="MS Gothic" w:hAnsi="MS Gothic" w:hint="eastAsia"/>
                    <w:sz w:val="18"/>
                    <w:szCs w:val="24"/>
                  </w:rPr>
                  <w:t>☐</w:t>
                </w:r>
              </w:sdtContent>
            </w:sdt>
            <w:r w:rsidR="000C0CC2" w:rsidRPr="00F729EB">
              <w:rPr>
                <w:sz w:val="18"/>
                <w:szCs w:val="24"/>
              </w:rPr>
              <w:t xml:space="preserve"> 2.5</w:t>
            </w:r>
          </w:p>
          <w:p w14:paraId="221C1C34" w14:textId="77777777" w:rsidR="000C0CC2" w:rsidRPr="00F729EB" w:rsidRDefault="00F6182F" w:rsidP="00D36549">
            <w:pPr>
              <w:jc w:val="center"/>
              <w:rPr>
                <w:sz w:val="18"/>
                <w:szCs w:val="24"/>
              </w:rPr>
            </w:pPr>
            <w:sdt>
              <w:sdtPr>
                <w:rPr>
                  <w:sz w:val="18"/>
                  <w:szCs w:val="24"/>
                </w:rPr>
                <w:id w:val="-1693604359"/>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2.6</w:t>
            </w:r>
          </w:p>
          <w:p w14:paraId="2B72AA25" w14:textId="77777777" w:rsidR="000C0CC2" w:rsidRPr="00F729EB" w:rsidRDefault="00F6182F" w:rsidP="00D36549">
            <w:pPr>
              <w:jc w:val="center"/>
              <w:rPr>
                <w:sz w:val="18"/>
                <w:szCs w:val="24"/>
              </w:rPr>
            </w:pPr>
            <w:sdt>
              <w:sdtPr>
                <w:rPr>
                  <w:sz w:val="18"/>
                  <w:szCs w:val="24"/>
                </w:rPr>
                <w:id w:val="-1305237440"/>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2.7</w:t>
            </w:r>
          </w:p>
        </w:tc>
        <w:tc>
          <w:tcPr>
            <w:tcW w:w="771" w:type="dxa"/>
            <w:vAlign w:val="center"/>
          </w:tcPr>
          <w:p w14:paraId="68F60A35" w14:textId="77777777" w:rsidR="000C0CC2" w:rsidRPr="00F729EB" w:rsidRDefault="00F6182F" w:rsidP="00D36549">
            <w:pPr>
              <w:jc w:val="center"/>
              <w:rPr>
                <w:sz w:val="18"/>
                <w:szCs w:val="24"/>
              </w:rPr>
            </w:pPr>
            <w:sdt>
              <w:sdtPr>
                <w:rPr>
                  <w:sz w:val="18"/>
                  <w:szCs w:val="24"/>
                </w:rPr>
                <w:id w:val="237833486"/>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3.1</w:t>
            </w:r>
          </w:p>
          <w:p w14:paraId="41F27902" w14:textId="2C1C6462" w:rsidR="000C0CC2" w:rsidRPr="00F729EB" w:rsidRDefault="00F6182F" w:rsidP="00D36549">
            <w:pPr>
              <w:jc w:val="center"/>
              <w:rPr>
                <w:sz w:val="18"/>
                <w:szCs w:val="24"/>
              </w:rPr>
            </w:pPr>
            <w:sdt>
              <w:sdtPr>
                <w:rPr>
                  <w:sz w:val="18"/>
                  <w:szCs w:val="24"/>
                </w:rPr>
                <w:id w:val="172609045"/>
                <w14:checkbox>
                  <w14:checked w14:val="1"/>
                  <w14:checkedState w14:val="2612" w14:font="MS Gothic"/>
                  <w14:uncheckedState w14:val="2610" w14:font="MS Gothic"/>
                </w14:checkbox>
              </w:sdtPr>
              <w:sdtEndPr/>
              <w:sdtContent>
                <w:r w:rsidR="00A94A82">
                  <w:rPr>
                    <w:rFonts w:ascii="MS Gothic" w:eastAsia="MS Gothic" w:hAnsi="MS Gothic" w:hint="eastAsia"/>
                    <w:sz w:val="18"/>
                    <w:szCs w:val="24"/>
                  </w:rPr>
                  <w:t>☒</w:t>
                </w:r>
              </w:sdtContent>
            </w:sdt>
            <w:r w:rsidR="000C0CC2" w:rsidRPr="00F729EB">
              <w:rPr>
                <w:sz w:val="18"/>
                <w:szCs w:val="24"/>
              </w:rPr>
              <w:t xml:space="preserve"> 3.2</w:t>
            </w:r>
          </w:p>
          <w:p w14:paraId="0E190ED5" w14:textId="77777777" w:rsidR="000C0CC2" w:rsidRPr="00F729EB" w:rsidRDefault="00F6182F" w:rsidP="00D36549">
            <w:pPr>
              <w:jc w:val="center"/>
              <w:rPr>
                <w:sz w:val="18"/>
                <w:szCs w:val="24"/>
              </w:rPr>
            </w:pPr>
            <w:sdt>
              <w:sdtPr>
                <w:rPr>
                  <w:sz w:val="18"/>
                  <w:szCs w:val="24"/>
                </w:rPr>
                <w:id w:val="1877196043"/>
                <w14:checkbox>
                  <w14:checked w14:val="0"/>
                  <w14:checkedState w14:val="2612" w14:font="MS Gothic"/>
                  <w14:uncheckedState w14:val="2610" w14:font="MS Gothic"/>
                </w14:checkbox>
              </w:sdtPr>
              <w:sdtEndPr/>
              <w:sdtContent>
                <w:r w:rsidR="000C0CC2">
                  <w:rPr>
                    <w:rFonts w:ascii="MS Gothic" w:eastAsia="MS Gothic" w:hAnsi="MS Gothic" w:hint="eastAsia"/>
                    <w:sz w:val="18"/>
                    <w:szCs w:val="24"/>
                  </w:rPr>
                  <w:t>☐</w:t>
                </w:r>
              </w:sdtContent>
            </w:sdt>
            <w:r w:rsidR="000C0CC2" w:rsidRPr="00F729EB">
              <w:rPr>
                <w:sz w:val="18"/>
                <w:szCs w:val="24"/>
              </w:rPr>
              <w:t xml:space="preserve"> 3.3</w:t>
            </w:r>
          </w:p>
        </w:tc>
      </w:tr>
    </w:tbl>
    <w:p w14:paraId="1C51ED50" w14:textId="77777777" w:rsidR="000C0CC2" w:rsidRPr="001A0839" w:rsidRDefault="000C0CC2" w:rsidP="000C0CC2">
      <w:pPr>
        <w:spacing w:after="0" w:line="240" w:lineRule="auto"/>
        <w:rPr>
          <w:sz w:val="8"/>
        </w:rPr>
      </w:pPr>
    </w:p>
    <w:tbl>
      <w:tblPr>
        <w:tblStyle w:val="TableGrid"/>
        <w:tblW w:w="15593" w:type="dxa"/>
        <w:tblLook w:val="04A0" w:firstRow="1" w:lastRow="0" w:firstColumn="1" w:lastColumn="0" w:noHBand="0" w:noVBand="1"/>
      </w:tblPr>
      <w:tblGrid>
        <w:gridCol w:w="15593"/>
      </w:tblGrid>
      <w:tr w:rsidR="000C0CC2" w:rsidRPr="00CA655F" w14:paraId="28BF0238" w14:textId="77777777" w:rsidTr="00D36549">
        <w:trPr>
          <w:trHeight w:val="426"/>
        </w:trPr>
        <w:tc>
          <w:tcPr>
            <w:tcW w:w="15593" w:type="dxa"/>
            <w:tcBorders>
              <w:top w:val="single" w:sz="4" w:space="0" w:color="auto"/>
              <w:bottom w:val="single" w:sz="4" w:space="0" w:color="auto"/>
            </w:tcBorders>
            <w:shd w:val="clear" w:color="auto" w:fill="000000" w:themeFill="text1"/>
            <w:vAlign w:val="center"/>
          </w:tcPr>
          <w:p w14:paraId="0E09CB0A" w14:textId="77777777" w:rsidR="000C0CC2" w:rsidRPr="00CA655F" w:rsidRDefault="000C0CC2" w:rsidP="00D36549">
            <w:pPr>
              <w:jc w:val="center"/>
              <w:rPr>
                <w:b/>
                <w:color w:val="FFFFFF" w:themeColor="background1"/>
                <w:sz w:val="32"/>
                <w:szCs w:val="32"/>
              </w:rPr>
            </w:pPr>
            <w:r w:rsidRPr="00CA655F">
              <w:rPr>
                <w:b/>
                <w:color w:val="FFFFFF" w:themeColor="background1"/>
                <w:sz w:val="32"/>
                <w:szCs w:val="32"/>
              </w:rPr>
              <w:t>Progress and Impact</w:t>
            </w:r>
          </w:p>
        </w:tc>
      </w:tr>
      <w:tr w:rsidR="000C0CC2" w:rsidRPr="00CA655F" w14:paraId="18863F5A" w14:textId="77777777" w:rsidTr="00D36549">
        <w:trPr>
          <w:trHeight w:val="2786"/>
        </w:trPr>
        <w:tc>
          <w:tcPr>
            <w:tcW w:w="15593" w:type="dxa"/>
            <w:tcBorders>
              <w:top w:val="single" w:sz="4" w:space="0" w:color="auto"/>
              <w:bottom w:val="single" w:sz="4" w:space="0" w:color="auto"/>
            </w:tcBorders>
          </w:tcPr>
          <w:p w14:paraId="2D1E98B1" w14:textId="7457DFFE" w:rsidR="0018458E" w:rsidRPr="00A94A82" w:rsidRDefault="0018458E" w:rsidP="0018458E">
            <w:pPr>
              <w:jc w:val="both"/>
              <w:rPr>
                <w:rFonts w:ascii="Arial" w:hAnsi="Arial" w:cs="Arial"/>
                <w:b/>
                <w:color w:val="000000" w:themeColor="text1"/>
              </w:rPr>
            </w:pPr>
            <w:r w:rsidRPr="006416BA">
              <w:rPr>
                <w:rFonts w:ascii="Arial" w:hAnsi="Arial" w:cs="Arial"/>
                <w:b/>
                <w:color w:val="000000" w:themeColor="text1"/>
              </w:rPr>
              <w:t xml:space="preserve">Improvements in </w:t>
            </w:r>
            <w:r>
              <w:rPr>
                <w:rFonts w:ascii="Arial" w:hAnsi="Arial" w:cs="Arial"/>
                <w:b/>
                <w:color w:val="000000" w:themeColor="text1"/>
              </w:rPr>
              <w:t xml:space="preserve">Numeracy Attainment </w:t>
            </w:r>
          </w:p>
          <w:tbl>
            <w:tblPr>
              <w:tblStyle w:val="TableGrid"/>
              <w:tblW w:w="0" w:type="auto"/>
              <w:tblInd w:w="534" w:type="dxa"/>
              <w:tblLook w:val="04A0" w:firstRow="1" w:lastRow="0" w:firstColumn="1" w:lastColumn="0" w:noHBand="0" w:noVBand="1"/>
            </w:tblPr>
            <w:tblGrid>
              <w:gridCol w:w="1419"/>
              <w:gridCol w:w="1515"/>
              <w:gridCol w:w="1276"/>
            </w:tblGrid>
            <w:tr w:rsidR="00104C67" w14:paraId="3AE035C0" w14:textId="77777777" w:rsidTr="00D36549">
              <w:tc>
                <w:tcPr>
                  <w:tcW w:w="1419" w:type="dxa"/>
                </w:tcPr>
                <w:p w14:paraId="2479B9A3" w14:textId="77777777" w:rsidR="00104C67" w:rsidRDefault="00104C67" w:rsidP="00104C67">
                  <w:r>
                    <w:t>Year</w:t>
                  </w:r>
                </w:p>
              </w:tc>
              <w:tc>
                <w:tcPr>
                  <w:tcW w:w="1515" w:type="dxa"/>
                </w:tcPr>
                <w:p w14:paraId="6CD35EC1" w14:textId="77777777" w:rsidR="00104C67" w:rsidRDefault="00104C67" w:rsidP="00104C67">
                  <w:r>
                    <w:t>Class</w:t>
                  </w:r>
                </w:p>
              </w:tc>
              <w:tc>
                <w:tcPr>
                  <w:tcW w:w="1276" w:type="dxa"/>
                </w:tcPr>
                <w:p w14:paraId="3743B0BE" w14:textId="77777777" w:rsidR="00104C67" w:rsidRDefault="00104C67" w:rsidP="00104C67">
                  <w:r>
                    <w:t>N</w:t>
                  </w:r>
                </w:p>
              </w:tc>
            </w:tr>
            <w:tr w:rsidR="00104C67" w14:paraId="6A0CF731" w14:textId="77777777" w:rsidTr="00D36549">
              <w:tc>
                <w:tcPr>
                  <w:tcW w:w="1419" w:type="dxa"/>
                </w:tcPr>
                <w:p w14:paraId="467AE097" w14:textId="77777777" w:rsidR="00104C67" w:rsidRDefault="00104C67" w:rsidP="00104C67">
                  <w:r>
                    <w:t>2023</w:t>
                  </w:r>
                </w:p>
              </w:tc>
              <w:tc>
                <w:tcPr>
                  <w:tcW w:w="1515" w:type="dxa"/>
                </w:tcPr>
                <w:p w14:paraId="7306D286" w14:textId="77777777" w:rsidR="00104C67" w:rsidRDefault="00104C67" w:rsidP="00104C67">
                  <w:r>
                    <w:t>P1</w:t>
                  </w:r>
                </w:p>
              </w:tc>
              <w:tc>
                <w:tcPr>
                  <w:tcW w:w="1276" w:type="dxa"/>
                </w:tcPr>
                <w:p w14:paraId="45F52EB0" w14:textId="77777777" w:rsidR="00104C67" w:rsidRDefault="00104C67" w:rsidP="00104C67">
                  <w:r>
                    <w:t>75%</w:t>
                  </w:r>
                </w:p>
              </w:tc>
            </w:tr>
            <w:tr w:rsidR="00104C67" w14:paraId="549100FD" w14:textId="77777777" w:rsidTr="00D36549">
              <w:tc>
                <w:tcPr>
                  <w:tcW w:w="1419" w:type="dxa"/>
                </w:tcPr>
                <w:p w14:paraId="0E740A2A" w14:textId="77777777" w:rsidR="00104C67" w:rsidRDefault="00104C67" w:rsidP="00104C67">
                  <w:r>
                    <w:t>2024</w:t>
                  </w:r>
                </w:p>
              </w:tc>
              <w:tc>
                <w:tcPr>
                  <w:tcW w:w="1515" w:type="dxa"/>
                </w:tcPr>
                <w:p w14:paraId="14B6AE4C" w14:textId="77777777" w:rsidR="00104C67" w:rsidRDefault="00104C67" w:rsidP="00104C67">
                  <w:r>
                    <w:t>P1</w:t>
                  </w:r>
                </w:p>
              </w:tc>
              <w:tc>
                <w:tcPr>
                  <w:tcW w:w="1276" w:type="dxa"/>
                </w:tcPr>
                <w:p w14:paraId="4951720C" w14:textId="77777777" w:rsidR="00104C67" w:rsidRDefault="00104C67" w:rsidP="00104C67">
                  <w:r w:rsidRPr="00104C67">
                    <w:rPr>
                      <w:color w:val="FF0000"/>
                    </w:rPr>
                    <w:t>88%</w:t>
                  </w:r>
                </w:p>
              </w:tc>
            </w:tr>
            <w:tr w:rsidR="00104C67" w14:paraId="3E7AD94B" w14:textId="77777777" w:rsidTr="00D36549">
              <w:tc>
                <w:tcPr>
                  <w:tcW w:w="1419" w:type="dxa"/>
                </w:tcPr>
                <w:p w14:paraId="59DFC073" w14:textId="77777777" w:rsidR="00104C67" w:rsidRDefault="00104C67" w:rsidP="00104C67"/>
              </w:tc>
              <w:tc>
                <w:tcPr>
                  <w:tcW w:w="1515" w:type="dxa"/>
                </w:tcPr>
                <w:p w14:paraId="77E6F41C" w14:textId="77777777" w:rsidR="00104C67" w:rsidRDefault="00104C67" w:rsidP="00104C67"/>
              </w:tc>
              <w:tc>
                <w:tcPr>
                  <w:tcW w:w="1276" w:type="dxa"/>
                </w:tcPr>
                <w:p w14:paraId="2E7AF7A2" w14:textId="77777777" w:rsidR="00104C67" w:rsidRDefault="00104C67" w:rsidP="00104C67"/>
              </w:tc>
            </w:tr>
            <w:tr w:rsidR="00104C67" w14:paraId="21A09E47" w14:textId="77777777" w:rsidTr="00D36549">
              <w:tc>
                <w:tcPr>
                  <w:tcW w:w="1419" w:type="dxa"/>
                </w:tcPr>
                <w:p w14:paraId="09EEEB1D" w14:textId="77777777" w:rsidR="00104C67" w:rsidRDefault="00104C67" w:rsidP="00104C67">
                  <w:r>
                    <w:t>2023</w:t>
                  </w:r>
                </w:p>
              </w:tc>
              <w:tc>
                <w:tcPr>
                  <w:tcW w:w="1515" w:type="dxa"/>
                </w:tcPr>
                <w:p w14:paraId="2DBE7B59" w14:textId="77777777" w:rsidR="00104C67" w:rsidRDefault="00104C67" w:rsidP="00104C67">
                  <w:r>
                    <w:t>P4</w:t>
                  </w:r>
                </w:p>
              </w:tc>
              <w:tc>
                <w:tcPr>
                  <w:tcW w:w="1276" w:type="dxa"/>
                </w:tcPr>
                <w:p w14:paraId="64B22775" w14:textId="77777777" w:rsidR="00104C67" w:rsidRDefault="00104C67" w:rsidP="00104C67">
                  <w:r>
                    <w:t>65%</w:t>
                  </w:r>
                </w:p>
              </w:tc>
            </w:tr>
            <w:tr w:rsidR="00104C67" w14:paraId="1DD70024" w14:textId="77777777" w:rsidTr="00D36549">
              <w:tc>
                <w:tcPr>
                  <w:tcW w:w="1419" w:type="dxa"/>
                </w:tcPr>
                <w:p w14:paraId="29E4DD6A" w14:textId="77777777" w:rsidR="00104C67" w:rsidRDefault="00104C67" w:rsidP="00104C67">
                  <w:r>
                    <w:t>2024</w:t>
                  </w:r>
                </w:p>
              </w:tc>
              <w:tc>
                <w:tcPr>
                  <w:tcW w:w="1515" w:type="dxa"/>
                </w:tcPr>
                <w:p w14:paraId="4C0EFA42" w14:textId="77777777" w:rsidR="00104C67" w:rsidRDefault="00104C67" w:rsidP="00104C67">
                  <w:r>
                    <w:t>P4</w:t>
                  </w:r>
                </w:p>
              </w:tc>
              <w:tc>
                <w:tcPr>
                  <w:tcW w:w="1276" w:type="dxa"/>
                </w:tcPr>
                <w:p w14:paraId="1E64D89F" w14:textId="77777777" w:rsidR="00104C67" w:rsidRDefault="00104C67" w:rsidP="00104C67">
                  <w:r w:rsidRPr="00104C67">
                    <w:rPr>
                      <w:color w:val="FF0000"/>
                    </w:rPr>
                    <w:t>66%</w:t>
                  </w:r>
                </w:p>
              </w:tc>
            </w:tr>
            <w:tr w:rsidR="00104C67" w14:paraId="0D930B7E" w14:textId="77777777" w:rsidTr="00D36549">
              <w:tc>
                <w:tcPr>
                  <w:tcW w:w="1419" w:type="dxa"/>
                </w:tcPr>
                <w:p w14:paraId="5C2D1747" w14:textId="77777777" w:rsidR="00104C67" w:rsidRDefault="00104C67" w:rsidP="00104C67"/>
              </w:tc>
              <w:tc>
                <w:tcPr>
                  <w:tcW w:w="1515" w:type="dxa"/>
                </w:tcPr>
                <w:p w14:paraId="48E2F375" w14:textId="77777777" w:rsidR="00104C67" w:rsidRDefault="00104C67" w:rsidP="00104C67"/>
              </w:tc>
              <w:tc>
                <w:tcPr>
                  <w:tcW w:w="1276" w:type="dxa"/>
                </w:tcPr>
                <w:p w14:paraId="40DD870E" w14:textId="77777777" w:rsidR="00104C67" w:rsidRDefault="00104C67" w:rsidP="00104C67"/>
              </w:tc>
            </w:tr>
            <w:tr w:rsidR="00104C67" w14:paraId="50F347CD" w14:textId="77777777" w:rsidTr="00D36549">
              <w:tc>
                <w:tcPr>
                  <w:tcW w:w="1419" w:type="dxa"/>
                </w:tcPr>
                <w:p w14:paraId="5D2C875C" w14:textId="77777777" w:rsidR="00104C67" w:rsidRDefault="00104C67" w:rsidP="00104C67">
                  <w:r>
                    <w:t>2023</w:t>
                  </w:r>
                </w:p>
              </w:tc>
              <w:tc>
                <w:tcPr>
                  <w:tcW w:w="1515" w:type="dxa"/>
                </w:tcPr>
                <w:p w14:paraId="1051C32B" w14:textId="77777777" w:rsidR="00104C67" w:rsidRDefault="00104C67" w:rsidP="00104C67">
                  <w:r>
                    <w:t>P7</w:t>
                  </w:r>
                </w:p>
              </w:tc>
              <w:tc>
                <w:tcPr>
                  <w:tcW w:w="1276" w:type="dxa"/>
                </w:tcPr>
                <w:p w14:paraId="3B4B406C" w14:textId="77777777" w:rsidR="00104C67" w:rsidRDefault="00104C67" w:rsidP="00104C67">
                  <w:r>
                    <w:t>61%</w:t>
                  </w:r>
                </w:p>
              </w:tc>
            </w:tr>
            <w:tr w:rsidR="00104C67" w14:paraId="29E78D46" w14:textId="77777777" w:rsidTr="00D36549">
              <w:tc>
                <w:tcPr>
                  <w:tcW w:w="1419" w:type="dxa"/>
                </w:tcPr>
                <w:p w14:paraId="201651C6" w14:textId="77777777" w:rsidR="00104C67" w:rsidRDefault="00104C67" w:rsidP="00104C67">
                  <w:r>
                    <w:t>2024</w:t>
                  </w:r>
                </w:p>
              </w:tc>
              <w:tc>
                <w:tcPr>
                  <w:tcW w:w="1515" w:type="dxa"/>
                </w:tcPr>
                <w:p w14:paraId="134BEBA7" w14:textId="77777777" w:rsidR="00104C67" w:rsidRDefault="00104C67" w:rsidP="00104C67">
                  <w:r>
                    <w:t>P7</w:t>
                  </w:r>
                </w:p>
              </w:tc>
              <w:tc>
                <w:tcPr>
                  <w:tcW w:w="1276" w:type="dxa"/>
                </w:tcPr>
                <w:p w14:paraId="2D72D87A" w14:textId="77777777" w:rsidR="00104C67" w:rsidRDefault="00104C67" w:rsidP="00104C67">
                  <w:r w:rsidRPr="00104C67">
                    <w:rPr>
                      <w:color w:val="FF0000"/>
                    </w:rPr>
                    <w:t>68%</w:t>
                  </w:r>
                </w:p>
              </w:tc>
            </w:tr>
          </w:tbl>
          <w:p w14:paraId="33237ED0" w14:textId="77777777" w:rsidR="00104C67" w:rsidRDefault="00104C67" w:rsidP="00104C67"/>
          <w:p w14:paraId="408641F5" w14:textId="07F73A69" w:rsidR="0018458E" w:rsidRDefault="0018458E" w:rsidP="0018458E">
            <w:pPr>
              <w:jc w:val="both"/>
              <w:rPr>
                <w:rFonts w:ascii="Arial" w:hAnsi="Arial" w:cs="Arial"/>
                <w:color w:val="000000" w:themeColor="text1"/>
              </w:rPr>
            </w:pPr>
          </w:p>
          <w:p w14:paraId="5454B3CA" w14:textId="5BDFA20E" w:rsidR="00E11804" w:rsidRPr="00E11804" w:rsidRDefault="00E11804" w:rsidP="00E11804">
            <w:pPr>
              <w:pStyle w:val="ListParagraph"/>
              <w:rPr>
                <w:rFonts w:ascii="Comic Sans MS" w:hAnsi="Comic Sans MS"/>
                <w:b/>
                <w:sz w:val="20"/>
                <w:szCs w:val="20"/>
              </w:rPr>
            </w:pPr>
            <w:r w:rsidRPr="00E11804">
              <w:rPr>
                <w:noProof/>
                <w:lang w:eastAsia="en-GB"/>
              </w:rPr>
              <w:drawing>
                <wp:anchor distT="0" distB="0" distL="114300" distR="114300" simplePos="0" relativeHeight="251659264" behindDoc="0" locked="0" layoutInCell="1" allowOverlap="1" wp14:anchorId="0C700575" wp14:editId="477E4FC2">
                  <wp:simplePos x="0" y="0"/>
                  <wp:positionH relativeFrom="column">
                    <wp:align>left</wp:align>
                  </wp:positionH>
                  <wp:positionV relativeFrom="paragraph">
                    <wp:posOffset>0</wp:posOffset>
                  </wp:positionV>
                  <wp:extent cx="737870" cy="985520"/>
                  <wp:effectExtent l="0" t="0" r="5080" b="5080"/>
                  <wp:wrapSquare wrapText="right"/>
                  <wp:docPr id="1" name="Picture 1" descr="IMG_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92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804">
              <w:rPr>
                <w:rFonts w:ascii="Comic Sans MS" w:hAnsi="Comic Sans MS"/>
                <w:b/>
                <w:sz w:val="20"/>
                <w:szCs w:val="20"/>
              </w:rPr>
              <w:t>Financial Education Group Update</w:t>
            </w:r>
          </w:p>
          <w:p w14:paraId="408E1BE4" w14:textId="462FC9F0" w:rsidR="00E11804" w:rsidRPr="00E11804" w:rsidRDefault="00E11804" w:rsidP="00E11804">
            <w:pPr>
              <w:pStyle w:val="ListParagraph"/>
              <w:numPr>
                <w:ilvl w:val="0"/>
                <w:numId w:val="15"/>
              </w:numPr>
              <w:rPr>
                <w:rFonts w:ascii="Comic Sans MS" w:hAnsi="Comic Sans MS"/>
                <w:sz w:val="20"/>
                <w:szCs w:val="20"/>
              </w:rPr>
            </w:pPr>
            <w:r w:rsidRPr="00E11804">
              <w:rPr>
                <w:rFonts w:ascii="Comic Sans MS" w:hAnsi="Comic Sans MS"/>
                <w:sz w:val="20"/>
                <w:szCs w:val="20"/>
              </w:rPr>
              <w:t xml:space="preserve">So far we have made a grand profit of approximately £500 profit since we opened </w:t>
            </w:r>
          </w:p>
          <w:p w14:paraId="2817CAF7" w14:textId="345C1DD6" w:rsidR="00E11804" w:rsidRPr="00E11804" w:rsidRDefault="00E11804" w:rsidP="00E11804">
            <w:pPr>
              <w:pStyle w:val="ListParagraph"/>
              <w:numPr>
                <w:ilvl w:val="0"/>
                <w:numId w:val="15"/>
              </w:numPr>
              <w:rPr>
                <w:rFonts w:ascii="Comic Sans MS" w:hAnsi="Comic Sans MS"/>
                <w:sz w:val="20"/>
                <w:szCs w:val="20"/>
              </w:rPr>
            </w:pPr>
            <w:r w:rsidRPr="00E11804">
              <w:rPr>
                <w:rFonts w:ascii="Comic Sans MS" w:hAnsi="Comic Sans MS"/>
                <w:sz w:val="20"/>
                <w:szCs w:val="20"/>
              </w:rPr>
              <w:t>In Term 2 the whole school got involve</w:t>
            </w:r>
            <w:r>
              <w:rPr>
                <w:rFonts w:ascii="Comic Sans MS" w:hAnsi="Comic Sans MS"/>
                <w:sz w:val="20"/>
                <w:szCs w:val="20"/>
              </w:rPr>
              <w:t xml:space="preserve">d in the Virgin money project </w:t>
            </w:r>
            <w:r w:rsidRPr="00E11804">
              <w:rPr>
                <w:rFonts w:ascii="Comic Sans MS" w:hAnsi="Comic Sans MS"/>
                <w:sz w:val="20"/>
                <w:szCs w:val="20"/>
              </w:rPr>
              <w:t xml:space="preserve"> ‘Make £5 Grow’</w:t>
            </w:r>
          </w:p>
          <w:p w14:paraId="1EACC839" w14:textId="77777777" w:rsidR="00E11804" w:rsidRDefault="00E11804" w:rsidP="00E11804">
            <w:pPr>
              <w:pStyle w:val="ListParagraph"/>
              <w:numPr>
                <w:ilvl w:val="0"/>
                <w:numId w:val="15"/>
              </w:numPr>
              <w:rPr>
                <w:rFonts w:ascii="Comic Sans MS" w:hAnsi="Comic Sans MS"/>
                <w:sz w:val="20"/>
                <w:szCs w:val="20"/>
              </w:rPr>
            </w:pPr>
            <w:r w:rsidRPr="00E11804">
              <w:rPr>
                <w:rFonts w:ascii="Comic Sans MS" w:hAnsi="Comic Sans MS"/>
                <w:sz w:val="20"/>
                <w:szCs w:val="20"/>
              </w:rPr>
              <w:t>For this</w:t>
            </w:r>
            <w:r>
              <w:rPr>
                <w:rFonts w:ascii="Comic Sans MS" w:hAnsi="Comic Sans MS"/>
                <w:sz w:val="20"/>
                <w:szCs w:val="20"/>
              </w:rPr>
              <w:t>,</w:t>
            </w:r>
            <w:r w:rsidRPr="00E11804">
              <w:rPr>
                <w:rFonts w:ascii="Comic Sans MS" w:hAnsi="Comic Sans MS"/>
                <w:sz w:val="20"/>
                <w:szCs w:val="20"/>
              </w:rPr>
              <w:t xml:space="preserve"> all the classes had to run their own business making </w:t>
            </w:r>
            <w:r>
              <w:rPr>
                <w:rFonts w:ascii="Comic Sans MS" w:hAnsi="Comic Sans MS"/>
                <w:sz w:val="20"/>
                <w:szCs w:val="20"/>
              </w:rPr>
              <w:t>their own products</w:t>
            </w:r>
          </w:p>
          <w:p w14:paraId="26D0D11F" w14:textId="71DFE282" w:rsidR="00E11804" w:rsidRDefault="00E11804" w:rsidP="00E11804">
            <w:pPr>
              <w:pStyle w:val="ListParagraph"/>
              <w:numPr>
                <w:ilvl w:val="0"/>
                <w:numId w:val="15"/>
              </w:numPr>
              <w:rPr>
                <w:rFonts w:ascii="Comic Sans MS" w:hAnsi="Comic Sans MS"/>
                <w:sz w:val="20"/>
                <w:szCs w:val="20"/>
              </w:rPr>
            </w:pPr>
            <w:r>
              <w:rPr>
                <w:rFonts w:ascii="Comic Sans MS" w:hAnsi="Comic Sans MS"/>
                <w:sz w:val="20"/>
                <w:szCs w:val="20"/>
              </w:rPr>
              <w:t>All</w:t>
            </w:r>
            <w:r w:rsidRPr="00E11804">
              <w:rPr>
                <w:rFonts w:ascii="Comic Sans MS" w:hAnsi="Comic Sans MS"/>
                <w:sz w:val="20"/>
                <w:szCs w:val="20"/>
              </w:rPr>
              <w:t xml:space="preserve"> classe</w:t>
            </w:r>
            <w:r>
              <w:rPr>
                <w:rFonts w:ascii="Comic Sans MS" w:hAnsi="Comic Sans MS"/>
                <w:sz w:val="20"/>
                <w:szCs w:val="20"/>
              </w:rPr>
              <w:t>s enjoyed the money side of Enterprise and L</w:t>
            </w:r>
            <w:r w:rsidRPr="00E11804">
              <w:rPr>
                <w:rFonts w:ascii="Comic Sans MS" w:hAnsi="Comic Sans MS"/>
                <w:sz w:val="20"/>
                <w:szCs w:val="20"/>
              </w:rPr>
              <w:t>ear</w:t>
            </w:r>
            <w:r>
              <w:rPr>
                <w:rFonts w:ascii="Comic Sans MS" w:hAnsi="Comic Sans MS"/>
                <w:sz w:val="20"/>
                <w:szCs w:val="20"/>
              </w:rPr>
              <w:t>ning about lots of money skills</w:t>
            </w:r>
          </w:p>
          <w:p w14:paraId="35019488" w14:textId="6FF7411D" w:rsidR="00CE6BAD" w:rsidRDefault="00CE6BAD" w:rsidP="00CE6BAD">
            <w:pPr>
              <w:rPr>
                <w:rFonts w:ascii="Comic Sans MS" w:hAnsi="Comic Sans MS"/>
                <w:sz w:val="20"/>
                <w:szCs w:val="20"/>
              </w:rPr>
            </w:pPr>
          </w:p>
          <w:p w14:paraId="7B89E660" w14:textId="77777777" w:rsidR="00CE6BAD" w:rsidRPr="00CE6BAD" w:rsidRDefault="00CE6BAD" w:rsidP="00CE6BAD">
            <w:pPr>
              <w:rPr>
                <w:rFonts w:ascii="Comic Sans MS" w:hAnsi="Comic Sans MS"/>
                <w:sz w:val="20"/>
                <w:szCs w:val="20"/>
              </w:rPr>
            </w:pPr>
          </w:p>
          <w:p w14:paraId="4A0052C8" w14:textId="56FBE93A" w:rsidR="0084266E" w:rsidRDefault="0084266E" w:rsidP="0084266E">
            <w:pPr>
              <w:rPr>
                <w:rFonts w:ascii="Comic Sans MS" w:hAnsi="Comic Sans MS"/>
                <w:sz w:val="20"/>
                <w:szCs w:val="20"/>
              </w:rPr>
            </w:pPr>
          </w:p>
          <w:p w14:paraId="192F3AB4" w14:textId="43EBBCB2" w:rsidR="0084266E" w:rsidRDefault="0084266E" w:rsidP="0084266E">
            <w:pPr>
              <w:rPr>
                <w:rFonts w:ascii="Comic Sans MS" w:hAnsi="Comic Sans MS"/>
                <w:sz w:val="20"/>
                <w:szCs w:val="20"/>
              </w:rPr>
            </w:pPr>
          </w:p>
          <w:p w14:paraId="45B2C012" w14:textId="757F5059" w:rsidR="0084266E" w:rsidRDefault="0084266E" w:rsidP="0084266E">
            <w:pPr>
              <w:rPr>
                <w:rFonts w:ascii="Comic Sans MS" w:hAnsi="Comic Sans MS"/>
                <w:sz w:val="20"/>
                <w:szCs w:val="20"/>
              </w:rPr>
            </w:pPr>
          </w:p>
          <w:p w14:paraId="50D0F7A8" w14:textId="1079D7A5" w:rsidR="0084266E" w:rsidRPr="0084266E" w:rsidRDefault="0084266E" w:rsidP="0084266E">
            <w:pPr>
              <w:spacing w:line="256" w:lineRule="auto"/>
              <w:rPr>
                <w:rFonts w:ascii="Comic Sans MS" w:eastAsia="Calibri" w:hAnsi="Comic Sans MS" w:cs="Times New Roman"/>
                <w:b/>
                <w:sz w:val="20"/>
                <w:szCs w:val="20"/>
              </w:rPr>
            </w:pPr>
            <w:r w:rsidRPr="0084266E">
              <w:rPr>
                <w:rFonts w:ascii="Comic Sans MS" w:eastAsia="Calibri" w:hAnsi="Comic Sans MS" w:cs="Times New Roman"/>
                <w:b/>
                <w:sz w:val="20"/>
                <w:szCs w:val="20"/>
              </w:rPr>
              <w:t xml:space="preserve">Money Saving at </w:t>
            </w:r>
            <w:proofErr w:type="spellStart"/>
            <w:r w:rsidRPr="0084266E">
              <w:rPr>
                <w:rFonts w:ascii="Comic Sans MS" w:eastAsia="Calibri" w:hAnsi="Comic Sans MS" w:cs="Times New Roman"/>
                <w:b/>
                <w:sz w:val="20"/>
                <w:szCs w:val="20"/>
              </w:rPr>
              <w:t>Seafield</w:t>
            </w:r>
            <w:proofErr w:type="spellEnd"/>
          </w:p>
          <w:p w14:paraId="48654BD5" w14:textId="2908C742" w:rsidR="0084266E" w:rsidRPr="0084266E" w:rsidRDefault="0084266E" w:rsidP="0084266E">
            <w:pPr>
              <w:numPr>
                <w:ilvl w:val="0"/>
                <w:numId w:val="26"/>
              </w:numPr>
              <w:spacing w:line="256" w:lineRule="auto"/>
              <w:rPr>
                <w:rFonts w:ascii="Comic Sans MS" w:eastAsia="Calibri" w:hAnsi="Comic Sans MS" w:cs="Times New Roman"/>
                <w:sz w:val="20"/>
                <w:szCs w:val="20"/>
              </w:rPr>
            </w:pPr>
            <w:r w:rsidRPr="0084266E">
              <w:rPr>
                <w:rFonts w:ascii="Comic Sans MS" w:eastAsia="Calibri" w:hAnsi="Comic Sans MS" w:cs="Times New Roman"/>
                <w:sz w:val="20"/>
                <w:szCs w:val="20"/>
              </w:rPr>
              <w:t>Reminder that there is always a bank of nearly new second-hand school uniform available which has been washed and checked so please come in and see what you can find for free. Also, lots in the lost and found collection so don’t just buy new clothes because you’ve lost your old ones…check LOST PROPERTY.</w:t>
            </w:r>
          </w:p>
          <w:p w14:paraId="711B07D0" w14:textId="77777777" w:rsidR="0084266E" w:rsidRPr="0084266E" w:rsidRDefault="0084266E" w:rsidP="0084266E">
            <w:pPr>
              <w:numPr>
                <w:ilvl w:val="0"/>
                <w:numId w:val="27"/>
              </w:numPr>
              <w:spacing w:line="256" w:lineRule="auto"/>
              <w:rPr>
                <w:rFonts w:ascii="Comic Sans MS" w:eastAsia="Calibri" w:hAnsi="Comic Sans MS" w:cs="Times New Roman"/>
                <w:sz w:val="20"/>
                <w:szCs w:val="20"/>
              </w:rPr>
            </w:pPr>
            <w:r w:rsidRPr="0084266E">
              <w:rPr>
                <w:rFonts w:ascii="Comic Sans MS" w:eastAsia="Calibri" w:hAnsi="Comic Sans MS" w:cs="Times New Roman"/>
                <w:sz w:val="20"/>
                <w:szCs w:val="20"/>
              </w:rPr>
              <w:t>P7 pupils/parents are also reminded to complete the NEC card application before the June as this is a great way to make lots of savings too. Check out the website for details. It also is also a travel card which gives you free bus travel in Moray!</w:t>
            </w:r>
          </w:p>
          <w:p w14:paraId="3507A3CF" w14:textId="2D52890E" w:rsidR="0084266E" w:rsidRDefault="0084266E" w:rsidP="0084266E">
            <w:pPr>
              <w:numPr>
                <w:ilvl w:val="0"/>
                <w:numId w:val="28"/>
              </w:numPr>
              <w:spacing w:line="256" w:lineRule="auto"/>
              <w:rPr>
                <w:rFonts w:ascii="Comic Sans MS" w:eastAsia="Calibri" w:hAnsi="Comic Sans MS" w:cs="Times New Roman"/>
                <w:sz w:val="20"/>
                <w:szCs w:val="20"/>
              </w:rPr>
            </w:pPr>
            <w:r w:rsidRPr="0084266E">
              <w:rPr>
                <w:rFonts w:ascii="Comic Sans MS" w:eastAsia="Calibri" w:hAnsi="Comic Sans MS" w:cs="Times New Roman"/>
                <w:sz w:val="20"/>
                <w:szCs w:val="20"/>
              </w:rPr>
              <w:t>We hold fundraisers to make some money to help with cost of school trips …can’t wait for our Money Mile on Monday the 17</w:t>
            </w:r>
            <w:r w:rsidRPr="0084266E">
              <w:rPr>
                <w:rFonts w:ascii="Comic Sans MS" w:eastAsia="Calibri" w:hAnsi="Comic Sans MS" w:cs="Times New Roman"/>
                <w:sz w:val="20"/>
                <w:szCs w:val="20"/>
                <w:vertAlign w:val="superscript"/>
              </w:rPr>
              <w:t>th</w:t>
            </w:r>
            <w:r w:rsidRPr="0084266E">
              <w:rPr>
                <w:rFonts w:ascii="Comic Sans MS" w:eastAsia="Calibri" w:hAnsi="Comic Sans MS" w:cs="Times New Roman"/>
                <w:sz w:val="20"/>
                <w:szCs w:val="20"/>
              </w:rPr>
              <w:t xml:space="preserve"> of June, 2pm </w:t>
            </w:r>
            <w:r w:rsidRPr="0084266E">
              <w:rPr>
                <w:rFonts w:ascii="Comic Sans MS" w:eastAsia="Calibri" w:hAnsi="Comic Sans MS" w:cs="Times New Roman"/>
                <w:sz w:val="20"/>
                <w:szCs w:val="20"/>
              </w:rPr>
              <w:sym w:font="Wingdings" w:char="F04A"/>
            </w:r>
          </w:p>
          <w:p w14:paraId="5260B171" w14:textId="374A3966" w:rsidR="0084266E" w:rsidRPr="0084266E" w:rsidRDefault="0084266E" w:rsidP="0084266E">
            <w:pPr>
              <w:numPr>
                <w:ilvl w:val="0"/>
                <w:numId w:val="28"/>
              </w:numPr>
              <w:spacing w:line="256" w:lineRule="auto"/>
              <w:rPr>
                <w:rFonts w:ascii="Comic Sans MS" w:eastAsia="Calibri" w:hAnsi="Comic Sans MS" w:cs="Times New Roman"/>
                <w:sz w:val="20"/>
                <w:szCs w:val="20"/>
              </w:rPr>
            </w:pPr>
            <w:r>
              <w:rPr>
                <w:rFonts w:ascii="Comic Sans MS" w:eastAsia="Calibri" w:hAnsi="Comic Sans MS" w:cs="Times New Roman"/>
                <w:sz w:val="20"/>
                <w:szCs w:val="20"/>
              </w:rPr>
              <w:t>Pupils counting money for fundraisers and preparing for bank handling</w:t>
            </w:r>
          </w:p>
          <w:p w14:paraId="01240FC0" w14:textId="77777777" w:rsidR="0084266E" w:rsidRPr="0084266E" w:rsidRDefault="0084266E" w:rsidP="0084266E">
            <w:pPr>
              <w:numPr>
                <w:ilvl w:val="0"/>
                <w:numId w:val="28"/>
              </w:numPr>
              <w:spacing w:line="256" w:lineRule="auto"/>
              <w:rPr>
                <w:rFonts w:ascii="Comic Sans MS" w:eastAsia="Calibri" w:hAnsi="Comic Sans MS" w:cs="Times New Roman"/>
                <w:sz w:val="20"/>
                <w:szCs w:val="20"/>
              </w:rPr>
            </w:pPr>
            <w:r w:rsidRPr="0084266E">
              <w:rPr>
                <w:rFonts w:ascii="Comic Sans MS" w:eastAsia="Calibri" w:hAnsi="Comic Sans MS" w:cs="Times New Roman"/>
                <w:sz w:val="20"/>
                <w:szCs w:val="20"/>
              </w:rPr>
              <w:t xml:space="preserve">We provide cheap healthy snacks every day at our Tuck Shop </w:t>
            </w:r>
          </w:p>
          <w:p w14:paraId="5F7CDA2B" w14:textId="77777777" w:rsidR="0084266E" w:rsidRPr="0084266E" w:rsidRDefault="0084266E" w:rsidP="0084266E">
            <w:pPr>
              <w:numPr>
                <w:ilvl w:val="0"/>
                <w:numId w:val="28"/>
              </w:numPr>
              <w:spacing w:line="256" w:lineRule="auto"/>
              <w:rPr>
                <w:rFonts w:ascii="Comic Sans MS" w:eastAsia="Calibri" w:hAnsi="Comic Sans MS" w:cs="Times New Roman"/>
                <w:sz w:val="20"/>
                <w:szCs w:val="20"/>
              </w:rPr>
            </w:pPr>
            <w:r w:rsidRPr="0084266E">
              <w:rPr>
                <w:rFonts w:ascii="Comic Sans MS" w:eastAsia="Calibri" w:hAnsi="Comic Sans MS" w:cs="Times New Roman"/>
                <w:sz w:val="20"/>
                <w:szCs w:val="20"/>
              </w:rPr>
              <w:t>We plan trips which are within our local area that we can walk to so we do not need to hire buses or pay entry fees.</w:t>
            </w:r>
          </w:p>
          <w:p w14:paraId="53CA7DE9" w14:textId="77777777" w:rsidR="0084266E" w:rsidRPr="0084266E" w:rsidRDefault="0084266E" w:rsidP="0084266E">
            <w:pPr>
              <w:numPr>
                <w:ilvl w:val="0"/>
                <w:numId w:val="28"/>
              </w:numPr>
              <w:spacing w:line="256" w:lineRule="auto"/>
              <w:rPr>
                <w:rFonts w:ascii="Comic Sans MS" w:eastAsia="Calibri" w:hAnsi="Comic Sans MS" w:cs="Times New Roman"/>
                <w:sz w:val="20"/>
                <w:szCs w:val="20"/>
              </w:rPr>
            </w:pPr>
            <w:r w:rsidRPr="0084266E">
              <w:rPr>
                <w:rFonts w:ascii="Comic Sans MS" w:eastAsia="Calibri" w:hAnsi="Comic Sans MS" w:cs="Times New Roman"/>
                <w:sz w:val="20"/>
                <w:szCs w:val="20"/>
              </w:rPr>
              <w:t>We provide stationery and paper cups in class for those who may not have.</w:t>
            </w:r>
          </w:p>
          <w:p w14:paraId="1A4D343B" w14:textId="77777777" w:rsidR="0084266E" w:rsidRPr="0084266E" w:rsidRDefault="0084266E" w:rsidP="0084266E">
            <w:pPr>
              <w:numPr>
                <w:ilvl w:val="0"/>
                <w:numId w:val="28"/>
              </w:numPr>
              <w:spacing w:line="256" w:lineRule="auto"/>
              <w:rPr>
                <w:rFonts w:ascii="Comic Sans MS" w:eastAsia="Calibri" w:hAnsi="Comic Sans MS" w:cs="Times New Roman"/>
                <w:sz w:val="20"/>
                <w:szCs w:val="20"/>
              </w:rPr>
            </w:pPr>
            <w:r w:rsidRPr="0084266E">
              <w:rPr>
                <w:rFonts w:ascii="Comic Sans MS" w:eastAsia="Calibri" w:hAnsi="Comic Sans MS" w:cs="Times New Roman"/>
                <w:sz w:val="20"/>
                <w:szCs w:val="20"/>
              </w:rPr>
              <w:t>Eco school very much encourages recycling of all our waste and paper. This helps keep the cost down.</w:t>
            </w:r>
          </w:p>
          <w:p w14:paraId="1ED97415" w14:textId="77777777" w:rsidR="0084266E" w:rsidRPr="0084266E" w:rsidRDefault="0084266E" w:rsidP="0084266E">
            <w:pPr>
              <w:numPr>
                <w:ilvl w:val="0"/>
                <w:numId w:val="28"/>
              </w:numPr>
              <w:spacing w:line="256" w:lineRule="auto"/>
              <w:rPr>
                <w:rFonts w:ascii="Comic Sans MS" w:eastAsia="Calibri" w:hAnsi="Comic Sans MS" w:cs="Times New Roman"/>
                <w:sz w:val="24"/>
                <w:szCs w:val="24"/>
              </w:rPr>
            </w:pPr>
            <w:r w:rsidRPr="0084266E">
              <w:rPr>
                <w:rFonts w:ascii="Comic Sans MS" w:eastAsia="Calibri" w:hAnsi="Comic Sans MS" w:cs="Times New Roman"/>
                <w:sz w:val="20"/>
                <w:szCs w:val="20"/>
              </w:rPr>
              <w:t>Pay it forward tickets are issued to those who need it for discos or events held by Parent Partnership</w:t>
            </w:r>
            <w:r w:rsidRPr="0084266E">
              <w:rPr>
                <w:rFonts w:ascii="Comic Sans MS" w:eastAsia="Calibri" w:hAnsi="Comic Sans MS" w:cs="Times New Roman"/>
                <w:sz w:val="24"/>
                <w:szCs w:val="24"/>
              </w:rPr>
              <w:t>.</w:t>
            </w:r>
          </w:p>
          <w:p w14:paraId="303A500F" w14:textId="3588C995" w:rsidR="0084266E" w:rsidRDefault="0084266E" w:rsidP="0084266E">
            <w:pPr>
              <w:rPr>
                <w:rFonts w:ascii="Comic Sans MS" w:eastAsia="Calibri" w:hAnsi="Comic Sans MS" w:cs="Times New Roman"/>
                <w:sz w:val="20"/>
                <w:szCs w:val="20"/>
              </w:rPr>
            </w:pPr>
          </w:p>
          <w:p w14:paraId="5BAA3690" w14:textId="7C83999D" w:rsidR="0084266E" w:rsidRPr="0084266E" w:rsidRDefault="0084266E" w:rsidP="0084266E">
            <w:pPr>
              <w:pStyle w:val="ListParagraph"/>
              <w:numPr>
                <w:ilvl w:val="0"/>
                <w:numId w:val="28"/>
              </w:numPr>
              <w:rPr>
                <w:rFonts w:ascii="Comic Sans MS" w:eastAsia="Calibri" w:hAnsi="Comic Sans MS" w:cs="Times New Roman"/>
                <w:sz w:val="20"/>
                <w:szCs w:val="20"/>
              </w:rPr>
            </w:pPr>
            <w:r w:rsidRPr="0084266E">
              <w:rPr>
                <w:rFonts w:ascii="Comic Sans MS" w:eastAsia="Calibri" w:hAnsi="Comic Sans MS" w:cs="Times New Roman"/>
                <w:sz w:val="20"/>
                <w:szCs w:val="20"/>
              </w:rPr>
              <w:t>Money Mile – Family Learning</w:t>
            </w:r>
          </w:p>
          <w:p w14:paraId="5FA929CC" w14:textId="699CE1D0" w:rsidR="0084266E" w:rsidRDefault="0084266E" w:rsidP="0084266E">
            <w:pPr>
              <w:pStyle w:val="ListParagraph"/>
              <w:numPr>
                <w:ilvl w:val="0"/>
                <w:numId w:val="28"/>
              </w:numPr>
              <w:rPr>
                <w:rFonts w:ascii="Comic Sans MS" w:eastAsia="Calibri" w:hAnsi="Comic Sans MS" w:cs="Times New Roman"/>
                <w:sz w:val="20"/>
                <w:szCs w:val="20"/>
              </w:rPr>
            </w:pPr>
            <w:r w:rsidRPr="0084266E">
              <w:rPr>
                <w:rFonts w:ascii="Comic Sans MS" w:eastAsia="Calibri" w:hAnsi="Comic Sans MS" w:cs="Times New Roman"/>
                <w:sz w:val="20"/>
                <w:szCs w:val="20"/>
              </w:rPr>
              <w:t>Maths Boxes in Classrooms</w:t>
            </w:r>
          </w:p>
          <w:p w14:paraId="428FDFC6" w14:textId="22F5B5A2" w:rsidR="0084266E" w:rsidRDefault="0084266E" w:rsidP="0084266E">
            <w:pPr>
              <w:pStyle w:val="ListParagraph"/>
              <w:numPr>
                <w:ilvl w:val="0"/>
                <w:numId w:val="28"/>
              </w:numPr>
              <w:rPr>
                <w:rFonts w:ascii="Comic Sans MS" w:eastAsia="Calibri" w:hAnsi="Comic Sans MS" w:cs="Times New Roman"/>
                <w:sz w:val="20"/>
                <w:szCs w:val="20"/>
              </w:rPr>
            </w:pPr>
            <w:r>
              <w:rPr>
                <w:rFonts w:ascii="Comic Sans MS" w:eastAsia="Calibri" w:hAnsi="Comic Sans MS" w:cs="Times New Roman"/>
                <w:sz w:val="20"/>
                <w:szCs w:val="20"/>
              </w:rPr>
              <w:t>Numicon Resources have been purchased and every class has trialled how to use Numicon</w:t>
            </w:r>
          </w:p>
          <w:p w14:paraId="4745C824" w14:textId="01F4D70F" w:rsidR="0084266E" w:rsidRPr="0084266E" w:rsidRDefault="0084266E" w:rsidP="0084266E">
            <w:pPr>
              <w:pStyle w:val="ListParagraph"/>
              <w:numPr>
                <w:ilvl w:val="0"/>
                <w:numId w:val="28"/>
              </w:numPr>
              <w:rPr>
                <w:rFonts w:ascii="Comic Sans MS" w:eastAsia="Calibri" w:hAnsi="Comic Sans MS" w:cs="Times New Roman"/>
                <w:sz w:val="20"/>
                <w:szCs w:val="20"/>
              </w:rPr>
            </w:pPr>
            <w:r>
              <w:rPr>
                <w:rFonts w:ascii="Comic Sans MS" w:eastAsia="Calibri" w:hAnsi="Comic Sans MS" w:cs="Times New Roman"/>
                <w:sz w:val="20"/>
                <w:szCs w:val="20"/>
              </w:rPr>
              <w:t>Children report that Numicon is helping them with their Maths and calculation</w:t>
            </w:r>
          </w:p>
          <w:p w14:paraId="42C4F20A" w14:textId="5CBB8C2F" w:rsidR="000C0CC2" w:rsidRPr="001A0839" w:rsidRDefault="000C0CC2" w:rsidP="00D36549">
            <w:pPr>
              <w:jc w:val="both"/>
              <w:rPr>
                <w:rFonts w:ascii="Bradley Hand ITC" w:hAnsi="Bradley Hand ITC"/>
                <w:color w:val="000000" w:themeColor="text1"/>
              </w:rPr>
            </w:pPr>
          </w:p>
        </w:tc>
      </w:tr>
      <w:tr w:rsidR="000C0CC2" w:rsidRPr="00CA655F" w14:paraId="3A361BE4" w14:textId="77777777" w:rsidTr="00D36549">
        <w:trPr>
          <w:trHeight w:val="513"/>
        </w:trPr>
        <w:tc>
          <w:tcPr>
            <w:tcW w:w="15593" w:type="dxa"/>
            <w:tcBorders>
              <w:top w:val="single" w:sz="4" w:space="0" w:color="auto"/>
              <w:bottom w:val="single" w:sz="4" w:space="0" w:color="auto"/>
            </w:tcBorders>
            <w:shd w:val="clear" w:color="auto" w:fill="000000" w:themeFill="text1"/>
            <w:vAlign w:val="center"/>
          </w:tcPr>
          <w:p w14:paraId="713931BD" w14:textId="77777777" w:rsidR="000C0CC2" w:rsidRPr="00CA655F" w:rsidRDefault="000C0CC2" w:rsidP="00D36549">
            <w:pPr>
              <w:jc w:val="center"/>
              <w:rPr>
                <w:b/>
                <w:color w:val="FFFFFF" w:themeColor="background1"/>
                <w:sz w:val="32"/>
                <w:szCs w:val="32"/>
              </w:rPr>
            </w:pPr>
            <w:r w:rsidRPr="00CA655F">
              <w:rPr>
                <w:b/>
                <w:color w:val="FFFFFF" w:themeColor="background1"/>
                <w:sz w:val="32"/>
                <w:szCs w:val="32"/>
              </w:rPr>
              <w:lastRenderedPageBreak/>
              <w:t>Next Steps</w:t>
            </w:r>
          </w:p>
        </w:tc>
      </w:tr>
      <w:tr w:rsidR="000C0CC2" w:rsidRPr="00CA655F" w14:paraId="422E8DEE" w14:textId="77777777" w:rsidTr="00D36549">
        <w:trPr>
          <w:trHeight w:val="1456"/>
        </w:trPr>
        <w:tc>
          <w:tcPr>
            <w:tcW w:w="15593" w:type="dxa"/>
            <w:tcBorders>
              <w:top w:val="single" w:sz="4" w:space="0" w:color="auto"/>
              <w:bottom w:val="single" w:sz="4" w:space="0" w:color="auto"/>
            </w:tcBorders>
          </w:tcPr>
          <w:p w14:paraId="23A1C842" w14:textId="5D34B2BE" w:rsidR="000C0CC2" w:rsidRDefault="009C43EB" w:rsidP="00E11804">
            <w:pPr>
              <w:pStyle w:val="ListParagraph"/>
              <w:numPr>
                <w:ilvl w:val="0"/>
                <w:numId w:val="25"/>
              </w:numPr>
              <w:jc w:val="both"/>
              <w:rPr>
                <w:rFonts w:ascii="Arial" w:hAnsi="Arial" w:cs="Arial"/>
                <w:color w:val="000000" w:themeColor="text1"/>
              </w:rPr>
            </w:pPr>
            <w:r>
              <w:rPr>
                <w:rFonts w:ascii="Arial" w:hAnsi="Arial" w:cs="Arial"/>
                <w:color w:val="000000" w:themeColor="text1"/>
              </w:rPr>
              <w:t>Calculation Policy forms</w:t>
            </w:r>
            <w:r w:rsidRPr="009C43EB">
              <w:rPr>
                <w:rFonts w:ascii="Arial" w:hAnsi="Arial" w:cs="Arial"/>
                <w:color w:val="000000" w:themeColor="text1"/>
              </w:rPr>
              <w:t xml:space="preserve"> SIP </w:t>
            </w:r>
            <w:r>
              <w:rPr>
                <w:rFonts w:ascii="Arial" w:hAnsi="Arial" w:cs="Arial"/>
                <w:color w:val="000000" w:themeColor="text1"/>
              </w:rPr>
              <w:t xml:space="preserve">priority </w:t>
            </w:r>
            <w:r w:rsidRPr="009C43EB">
              <w:rPr>
                <w:rFonts w:ascii="Arial" w:hAnsi="Arial" w:cs="Arial"/>
                <w:color w:val="000000" w:themeColor="text1"/>
              </w:rPr>
              <w:t>2024/25, to include rolling out of Numicon system (following heavy financial investment</w:t>
            </w:r>
            <w:r>
              <w:rPr>
                <w:rFonts w:ascii="Arial" w:hAnsi="Arial" w:cs="Arial"/>
                <w:color w:val="000000" w:themeColor="text1"/>
              </w:rPr>
              <w:t xml:space="preserve"> during Session 2023/24</w:t>
            </w:r>
            <w:r w:rsidRPr="009C43EB">
              <w:rPr>
                <w:rFonts w:ascii="Arial" w:hAnsi="Arial" w:cs="Arial"/>
                <w:color w:val="000000" w:themeColor="text1"/>
              </w:rPr>
              <w:t>)</w:t>
            </w:r>
          </w:p>
          <w:p w14:paraId="49BA069A" w14:textId="611E82A4" w:rsidR="00BA1290" w:rsidRDefault="00BA1290" w:rsidP="00E11804">
            <w:pPr>
              <w:pStyle w:val="ListParagraph"/>
              <w:numPr>
                <w:ilvl w:val="0"/>
                <w:numId w:val="25"/>
              </w:numPr>
              <w:jc w:val="both"/>
              <w:rPr>
                <w:rFonts w:ascii="Arial" w:hAnsi="Arial" w:cs="Arial"/>
                <w:color w:val="000000" w:themeColor="text1"/>
              </w:rPr>
            </w:pPr>
            <w:r>
              <w:rPr>
                <w:rFonts w:ascii="Arial" w:hAnsi="Arial" w:cs="Arial"/>
                <w:color w:val="000000" w:themeColor="text1"/>
              </w:rPr>
              <w:t>Numicon – Roll out fully throughout the school</w:t>
            </w:r>
          </w:p>
          <w:p w14:paraId="6A86A4CB" w14:textId="74347EBE" w:rsidR="00BA1290" w:rsidRDefault="00BA1290" w:rsidP="00E11804">
            <w:pPr>
              <w:pStyle w:val="ListParagraph"/>
              <w:numPr>
                <w:ilvl w:val="0"/>
                <w:numId w:val="25"/>
              </w:numPr>
              <w:jc w:val="both"/>
              <w:rPr>
                <w:rFonts w:ascii="Arial" w:hAnsi="Arial" w:cs="Arial"/>
                <w:color w:val="000000" w:themeColor="text1"/>
              </w:rPr>
            </w:pPr>
            <w:r>
              <w:rPr>
                <w:rFonts w:ascii="Arial" w:hAnsi="Arial" w:cs="Arial"/>
                <w:color w:val="000000" w:themeColor="text1"/>
              </w:rPr>
              <w:t xml:space="preserve">Devise </w:t>
            </w:r>
            <w:r w:rsidRPr="00F249A5">
              <w:rPr>
                <w:rFonts w:ascii="Arial" w:hAnsi="Arial" w:cs="Arial"/>
                <w:b/>
                <w:color w:val="000000" w:themeColor="text1"/>
              </w:rPr>
              <w:t>Calculation Policy</w:t>
            </w:r>
            <w:r>
              <w:rPr>
                <w:rFonts w:ascii="Arial" w:hAnsi="Arial" w:cs="Arial"/>
                <w:color w:val="000000" w:themeColor="text1"/>
              </w:rPr>
              <w:t xml:space="preserve"> for </w:t>
            </w:r>
            <w:proofErr w:type="spellStart"/>
            <w:r>
              <w:rPr>
                <w:rFonts w:ascii="Arial" w:hAnsi="Arial" w:cs="Arial"/>
                <w:color w:val="000000" w:themeColor="text1"/>
              </w:rPr>
              <w:t>Seafield</w:t>
            </w:r>
            <w:proofErr w:type="spellEnd"/>
            <w:r>
              <w:rPr>
                <w:rFonts w:ascii="Arial" w:hAnsi="Arial" w:cs="Arial"/>
                <w:color w:val="000000" w:themeColor="text1"/>
              </w:rPr>
              <w:t xml:space="preserve"> as part of Numeracy Working Group in Session 2024/25</w:t>
            </w:r>
          </w:p>
          <w:p w14:paraId="1CEF41ED" w14:textId="20796448" w:rsidR="00BA1290" w:rsidRDefault="00BA1290" w:rsidP="00E11804">
            <w:pPr>
              <w:pStyle w:val="ListParagraph"/>
              <w:numPr>
                <w:ilvl w:val="0"/>
                <w:numId w:val="25"/>
              </w:numPr>
              <w:jc w:val="both"/>
              <w:rPr>
                <w:rFonts w:ascii="Arial" w:hAnsi="Arial" w:cs="Arial"/>
                <w:color w:val="000000" w:themeColor="text1"/>
              </w:rPr>
            </w:pPr>
            <w:r>
              <w:rPr>
                <w:rFonts w:ascii="Arial" w:hAnsi="Arial" w:cs="Arial"/>
                <w:color w:val="000000" w:themeColor="text1"/>
              </w:rPr>
              <w:t>Financial Education Group</w:t>
            </w:r>
            <w:r w:rsidR="00F249A5">
              <w:rPr>
                <w:rFonts w:ascii="Arial" w:hAnsi="Arial" w:cs="Arial"/>
                <w:color w:val="000000" w:themeColor="text1"/>
              </w:rPr>
              <w:t xml:space="preserve"> to continue with parent, staff, </w:t>
            </w:r>
            <w:r>
              <w:rPr>
                <w:rFonts w:ascii="Arial" w:hAnsi="Arial" w:cs="Arial"/>
                <w:color w:val="000000" w:themeColor="text1"/>
              </w:rPr>
              <w:t>bank and pupil membership</w:t>
            </w:r>
          </w:p>
          <w:p w14:paraId="137AFE23" w14:textId="6FB59C27" w:rsidR="00BA1290" w:rsidRDefault="00F249A5" w:rsidP="00E11804">
            <w:pPr>
              <w:pStyle w:val="ListParagraph"/>
              <w:numPr>
                <w:ilvl w:val="0"/>
                <w:numId w:val="25"/>
              </w:numPr>
              <w:jc w:val="both"/>
              <w:rPr>
                <w:rFonts w:ascii="Arial" w:hAnsi="Arial" w:cs="Arial"/>
                <w:color w:val="000000" w:themeColor="text1"/>
              </w:rPr>
            </w:pPr>
            <w:r>
              <w:rPr>
                <w:rFonts w:ascii="Arial" w:hAnsi="Arial" w:cs="Arial"/>
                <w:color w:val="000000" w:themeColor="text1"/>
              </w:rPr>
              <w:t>Each class to utilise Maths’ Boxes containing concrete materials</w:t>
            </w:r>
          </w:p>
          <w:p w14:paraId="48D8D9F6" w14:textId="38335071" w:rsidR="009C43EB" w:rsidRPr="009C43EB" w:rsidRDefault="009C43EB" w:rsidP="0018458E">
            <w:pPr>
              <w:pStyle w:val="ListParagraph"/>
              <w:jc w:val="both"/>
              <w:rPr>
                <w:rFonts w:ascii="Arial" w:hAnsi="Arial" w:cs="Arial"/>
                <w:color w:val="000000" w:themeColor="text1"/>
              </w:rPr>
            </w:pPr>
          </w:p>
        </w:tc>
      </w:tr>
    </w:tbl>
    <w:p w14:paraId="2946C6C8" w14:textId="36C246F9" w:rsidR="000C0CC2" w:rsidRDefault="000C0CC2" w:rsidP="000C0CC2">
      <w:pPr>
        <w:spacing w:after="0" w:line="240" w:lineRule="auto"/>
        <w:rPr>
          <w:sz w:val="10"/>
        </w:rPr>
      </w:pPr>
    </w:p>
    <w:sectPr w:rsidR="000C0CC2" w:rsidSect="001A0839">
      <w:headerReference w:type="default" r:id="rId11"/>
      <w:pgSz w:w="16838" w:h="11906" w:orient="landscape"/>
      <w:pgMar w:top="568" w:right="536" w:bottom="284" w:left="709" w:header="426"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7E95F" w14:textId="77777777" w:rsidR="00DA0C1F" w:rsidRDefault="00DA0C1F" w:rsidP="00796D56">
      <w:pPr>
        <w:spacing w:after="0" w:line="240" w:lineRule="auto"/>
      </w:pPr>
      <w:r>
        <w:separator/>
      </w:r>
    </w:p>
  </w:endnote>
  <w:endnote w:type="continuationSeparator" w:id="0">
    <w:p w14:paraId="77D3B492" w14:textId="77777777" w:rsidR="00DA0C1F" w:rsidRDefault="00DA0C1F" w:rsidP="0079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pto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52A8B" w14:textId="77777777" w:rsidR="00DA0C1F" w:rsidRDefault="00DA0C1F" w:rsidP="00796D56">
      <w:pPr>
        <w:spacing w:after="0" w:line="240" w:lineRule="auto"/>
      </w:pPr>
      <w:r>
        <w:separator/>
      </w:r>
    </w:p>
  </w:footnote>
  <w:footnote w:type="continuationSeparator" w:id="0">
    <w:p w14:paraId="5FCA0605" w14:textId="77777777" w:rsidR="00DA0C1F" w:rsidRDefault="00DA0C1F" w:rsidP="0079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E36D9" w14:textId="2CFD5DE8" w:rsidR="00D36549" w:rsidRPr="001A0839" w:rsidRDefault="00D36549" w:rsidP="00CA655F">
    <w:pPr>
      <w:pStyle w:val="Header"/>
      <w:pBdr>
        <w:bottom w:val="single" w:sz="4" w:space="1" w:color="auto"/>
      </w:pBdr>
      <w:shd w:val="clear" w:color="auto" w:fill="FFFFFF" w:themeFill="background1"/>
      <w:ind w:left="1276"/>
      <w:rPr>
        <w:b/>
        <w:sz w:val="72"/>
      </w:rPr>
    </w:pPr>
    <w:r w:rsidRPr="00CA655F">
      <w:rPr>
        <w:b/>
        <w:noProof/>
        <w:sz w:val="56"/>
        <w:lang w:eastAsia="en-GB"/>
      </w:rPr>
      <w:drawing>
        <wp:anchor distT="0" distB="0" distL="114300" distR="114300" simplePos="0" relativeHeight="251659264" behindDoc="0" locked="0" layoutInCell="1" allowOverlap="1" wp14:anchorId="4813DA37" wp14:editId="3CA739B6">
          <wp:simplePos x="0" y="0"/>
          <wp:positionH relativeFrom="margin">
            <wp:posOffset>32649</wp:posOffset>
          </wp:positionH>
          <wp:positionV relativeFrom="paragraph">
            <wp:posOffset>-28946</wp:posOffset>
          </wp:positionV>
          <wp:extent cx="715992" cy="772462"/>
          <wp:effectExtent l="0" t="0" r="8255" b="8890"/>
          <wp:wrapNone/>
          <wp:docPr id="6" name="Picture 6" descr="Image result for mora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oray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16131" t="12724" r="15586" b="13607"/>
                  <a:stretch/>
                </pic:blipFill>
                <pic:spPr bwMode="auto">
                  <a:xfrm>
                    <a:off x="0" y="0"/>
                    <a:ext cx="715992" cy="7724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56"/>
        <w:lang w:eastAsia="en-GB"/>
      </w:rPr>
      <w:t xml:space="preserve">Seafield School  </w:t>
    </w:r>
  </w:p>
  <w:p w14:paraId="7582E56B" w14:textId="66D4BF4D" w:rsidR="00D36549" w:rsidRPr="00CA655F" w:rsidRDefault="00D36549" w:rsidP="00CA655F">
    <w:pPr>
      <w:pStyle w:val="Header"/>
      <w:pBdr>
        <w:bottom w:val="single" w:sz="4" w:space="1" w:color="auto"/>
      </w:pBdr>
      <w:shd w:val="clear" w:color="auto" w:fill="9713A5"/>
      <w:ind w:left="1276"/>
      <w:rPr>
        <w:b/>
        <w:color w:val="FFFFFF" w:themeColor="background1"/>
        <w:sz w:val="36"/>
        <w:szCs w:val="36"/>
      </w:rPr>
    </w:pPr>
    <w:r>
      <w:rPr>
        <w:b/>
        <w:color w:val="FFFFFF" w:themeColor="background1"/>
        <w:sz w:val="32"/>
        <w:szCs w:val="36"/>
      </w:rPr>
      <w:t xml:space="preserve"> </w:t>
    </w:r>
    <w:r w:rsidRPr="00CA655F">
      <w:rPr>
        <w:b/>
        <w:color w:val="FFFFFF" w:themeColor="background1"/>
        <w:sz w:val="36"/>
        <w:szCs w:val="36"/>
      </w:rPr>
      <w:t xml:space="preserve">Standards and Quality Report:  Review of Session </w:t>
    </w:r>
    <w:r>
      <w:rPr>
        <w:b/>
        <w:color w:val="FFFFFF" w:themeColor="background1"/>
        <w:sz w:val="36"/>
        <w:szCs w:val="36"/>
      </w:rPr>
      <w:t>2023-2024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3EC"/>
    <w:multiLevelType w:val="hybridMultilevel"/>
    <w:tmpl w:val="F708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119FB"/>
    <w:multiLevelType w:val="hybridMultilevel"/>
    <w:tmpl w:val="E5186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714A9"/>
    <w:multiLevelType w:val="hybridMultilevel"/>
    <w:tmpl w:val="8D30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D728A"/>
    <w:multiLevelType w:val="hybridMultilevel"/>
    <w:tmpl w:val="02C0B920"/>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CCD1A64"/>
    <w:multiLevelType w:val="hybridMultilevel"/>
    <w:tmpl w:val="2B1C1DD8"/>
    <w:lvl w:ilvl="0" w:tplc="8382AFE0">
      <w:start w:val="1"/>
      <w:numFmt w:val="bullet"/>
      <w:lvlText w:val="&amp;"/>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E0A06"/>
    <w:multiLevelType w:val="hybridMultilevel"/>
    <w:tmpl w:val="68B8EB36"/>
    <w:lvl w:ilvl="0" w:tplc="3A16C68E">
      <w:start w:val="1"/>
      <w:numFmt w:val="bullet"/>
      <w:lvlText w:val="•"/>
      <w:lvlJc w:val="left"/>
      <w:pPr>
        <w:ind w:left="720" w:hanging="360"/>
      </w:pPr>
      <w:rPr>
        <w:rFonts w:ascii="Arial" w:hAnsi="Arial" w:hint="default"/>
      </w:rPr>
    </w:lvl>
    <w:lvl w:ilvl="1" w:tplc="BF828932">
      <w:start w:val="1"/>
      <w:numFmt w:val="bullet"/>
      <w:lvlText w:val="o"/>
      <w:lvlJc w:val="left"/>
      <w:pPr>
        <w:ind w:left="1440" w:hanging="360"/>
      </w:pPr>
      <w:rPr>
        <w:rFonts w:ascii="Courier New" w:hAnsi="Courier New" w:hint="default"/>
      </w:rPr>
    </w:lvl>
    <w:lvl w:ilvl="2" w:tplc="E50CBB92">
      <w:start w:val="1"/>
      <w:numFmt w:val="bullet"/>
      <w:lvlText w:val=""/>
      <w:lvlJc w:val="left"/>
      <w:pPr>
        <w:ind w:left="2160" w:hanging="360"/>
      </w:pPr>
      <w:rPr>
        <w:rFonts w:ascii="Wingdings" w:hAnsi="Wingdings" w:hint="default"/>
      </w:rPr>
    </w:lvl>
    <w:lvl w:ilvl="3" w:tplc="5A1C61E8">
      <w:start w:val="1"/>
      <w:numFmt w:val="bullet"/>
      <w:lvlText w:val=""/>
      <w:lvlJc w:val="left"/>
      <w:pPr>
        <w:ind w:left="2880" w:hanging="360"/>
      </w:pPr>
      <w:rPr>
        <w:rFonts w:ascii="Symbol" w:hAnsi="Symbol" w:hint="default"/>
      </w:rPr>
    </w:lvl>
    <w:lvl w:ilvl="4" w:tplc="84621B44">
      <w:start w:val="1"/>
      <w:numFmt w:val="bullet"/>
      <w:lvlText w:val="o"/>
      <w:lvlJc w:val="left"/>
      <w:pPr>
        <w:ind w:left="3600" w:hanging="360"/>
      </w:pPr>
      <w:rPr>
        <w:rFonts w:ascii="Courier New" w:hAnsi="Courier New" w:hint="default"/>
      </w:rPr>
    </w:lvl>
    <w:lvl w:ilvl="5" w:tplc="5A7CABF0">
      <w:start w:val="1"/>
      <w:numFmt w:val="bullet"/>
      <w:lvlText w:val=""/>
      <w:lvlJc w:val="left"/>
      <w:pPr>
        <w:ind w:left="4320" w:hanging="360"/>
      </w:pPr>
      <w:rPr>
        <w:rFonts w:ascii="Wingdings" w:hAnsi="Wingdings" w:hint="default"/>
      </w:rPr>
    </w:lvl>
    <w:lvl w:ilvl="6" w:tplc="C04CB154">
      <w:start w:val="1"/>
      <w:numFmt w:val="bullet"/>
      <w:lvlText w:val=""/>
      <w:lvlJc w:val="left"/>
      <w:pPr>
        <w:ind w:left="5040" w:hanging="360"/>
      </w:pPr>
      <w:rPr>
        <w:rFonts w:ascii="Symbol" w:hAnsi="Symbol" w:hint="default"/>
      </w:rPr>
    </w:lvl>
    <w:lvl w:ilvl="7" w:tplc="9364CFF8">
      <w:start w:val="1"/>
      <w:numFmt w:val="bullet"/>
      <w:lvlText w:val="o"/>
      <w:lvlJc w:val="left"/>
      <w:pPr>
        <w:ind w:left="5760" w:hanging="360"/>
      </w:pPr>
      <w:rPr>
        <w:rFonts w:ascii="Courier New" w:hAnsi="Courier New" w:hint="default"/>
      </w:rPr>
    </w:lvl>
    <w:lvl w:ilvl="8" w:tplc="F6AE3370">
      <w:start w:val="1"/>
      <w:numFmt w:val="bullet"/>
      <w:lvlText w:val=""/>
      <w:lvlJc w:val="left"/>
      <w:pPr>
        <w:ind w:left="6480" w:hanging="360"/>
      </w:pPr>
      <w:rPr>
        <w:rFonts w:ascii="Wingdings" w:hAnsi="Wingdings" w:hint="default"/>
      </w:rPr>
    </w:lvl>
  </w:abstractNum>
  <w:abstractNum w:abstractNumId="6" w15:restartNumberingAfterBreak="0">
    <w:nsid w:val="1E7A67B3"/>
    <w:multiLevelType w:val="hybridMultilevel"/>
    <w:tmpl w:val="0838B628"/>
    <w:lvl w:ilvl="0" w:tplc="D010B63E">
      <w:start w:val="1"/>
      <w:numFmt w:val="bullet"/>
      <w:lvlText w:val="•"/>
      <w:lvlJc w:val="left"/>
      <w:pPr>
        <w:ind w:left="720" w:hanging="360"/>
      </w:pPr>
      <w:rPr>
        <w:rFonts w:ascii="Arial" w:hAnsi="Arial" w:hint="default"/>
      </w:rPr>
    </w:lvl>
    <w:lvl w:ilvl="1" w:tplc="F68E3E66">
      <w:start w:val="1"/>
      <w:numFmt w:val="bullet"/>
      <w:lvlText w:val="o"/>
      <w:lvlJc w:val="left"/>
      <w:pPr>
        <w:ind w:left="1440" w:hanging="360"/>
      </w:pPr>
      <w:rPr>
        <w:rFonts w:ascii="Courier New" w:hAnsi="Courier New" w:hint="default"/>
      </w:rPr>
    </w:lvl>
    <w:lvl w:ilvl="2" w:tplc="3080FFB4">
      <w:start w:val="1"/>
      <w:numFmt w:val="bullet"/>
      <w:lvlText w:val=""/>
      <w:lvlJc w:val="left"/>
      <w:pPr>
        <w:ind w:left="2160" w:hanging="360"/>
      </w:pPr>
      <w:rPr>
        <w:rFonts w:ascii="Wingdings" w:hAnsi="Wingdings" w:hint="default"/>
      </w:rPr>
    </w:lvl>
    <w:lvl w:ilvl="3" w:tplc="5E3462BC">
      <w:start w:val="1"/>
      <w:numFmt w:val="bullet"/>
      <w:lvlText w:val=""/>
      <w:lvlJc w:val="left"/>
      <w:pPr>
        <w:ind w:left="2880" w:hanging="360"/>
      </w:pPr>
      <w:rPr>
        <w:rFonts w:ascii="Symbol" w:hAnsi="Symbol" w:hint="default"/>
      </w:rPr>
    </w:lvl>
    <w:lvl w:ilvl="4" w:tplc="4C90830C">
      <w:start w:val="1"/>
      <w:numFmt w:val="bullet"/>
      <w:lvlText w:val="o"/>
      <w:lvlJc w:val="left"/>
      <w:pPr>
        <w:ind w:left="3600" w:hanging="360"/>
      </w:pPr>
      <w:rPr>
        <w:rFonts w:ascii="Courier New" w:hAnsi="Courier New" w:hint="default"/>
      </w:rPr>
    </w:lvl>
    <w:lvl w:ilvl="5" w:tplc="054ED732">
      <w:start w:val="1"/>
      <w:numFmt w:val="bullet"/>
      <w:lvlText w:val=""/>
      <w:lvlJc w:val="left"/>
      <w:pPr>
        <w:ind w:left="4320" w:hanging="360"/>
      </w:pPr>
      <w:rPr>
        <w:rFonts w:ascii="Wingdings" w:hAnsi="Wingdings" w:hint="default"/>
      </w:rPr>
    </w:lvl>
    <w:lvl w:ilvl="6" w:tplc="13169C32">
      <w:start w:val="1"/>
      <w:numFmt w:val="bullet"/>
      <w:lvlText w:val=""/>
      <w:lvlJc w:val="left"/>
      <w:pPr>
        <w:ind w:left="5040" w:hanging="360"/>
      </w:pPr>
      <w:rPr>
        <w:rFonts w:ascii="Symbol" w:hAnsi="Symbol" w:hint="default"/>
      </w:rPr>
    </w:lvl>
    <w:lvl w:ilvl="7" w:tplc="D82CA09C">
      <w:start w:val="1"/>
      <w:numFmt w:val="bullet"/>
      <w:lvlText w:val="o"/>
      <w:lvlJc w:val="left"/>
      <w:pPr>
        <w:ind w:left="5760" w:hanging="360"/>
      </w:pPr>
      <w:rPr>
        <w:rFonts w:ascii="Courier New" w:hAnsi="Courier New" w:hint="default"/>
      </w:rPr>
    </w:lvl>
    <w:lvl w:ilvl="8" w:tplc="33768E86">
      <w:start w:val="1"/>
      <w:numFmt w:val="bullet"/>
      <w:lvlText w:val=""/>
      <w:lvlJc w:val="left"/>
      <w:pPr>
        <w:ind w:left="6480" w:hanging="360"/>
      </w:pPr>
      <w:rPr>
        <w:rFonts w:ascii="Wingdings" w:hAnsi="Wingdings" w:hint="default"/>
      </w:rPr>
    </w:lvl>
  </w:abstractNum>
  <w:abstractNum w:abstractNumId="7" w15:restartNumberingAfterBreak="0">
    <w:nsid w:val="1ED3349C"/>
    <w:multiLevelType w:val="hybridMultilevel"/>
    <w:tmpl w:val="FE64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B03F7"/>
    <w:multiLevelType w:val="hybridMultilevel"/>
    <w:tmpl w:val="A864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E3330"/>
    <w:multiLevelType w:val="hybridMultilevel"/>
    <w:tmpl w:val="D7488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D36977"/>
    <w:multiLevelType w:val="hybridMultilevel"/>
    <w:tmpl w:val="9B02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44A84"/>
    <w:multiLevelType w:val="hybridMultilevel"/>
    <w:tmpl w:val="C80268BA"/>
    <w:lvl w:ilvl="0" w:tplc="8382AFE0">
      <w:start w:val="1"/>
      <w:numFmt w:val="bullet"/>
      <w:lvlText w:val="&amp;"/>
      <w:lvlJc w:val="left"/>
      <w:pPr>
        <w:ind w:left="-1261" w:hanging="360"/>
      </w:pPr>
      <w:rPr>
        <w:rFonts w:ascii="Wingdings" w:hAnsi="Wingdings" w:hint="default"/>
      </w:rPr>
    </w:lvl>
    <w:lvl w:ilvl="1" w:tplc="08090003" w:tentative="1">
      <w:start w:val="1"/>
      <w:numFmt w:val="bullet"/>
      <w:lvlText w:val="o"/>
      <w:lvlJc w:val="left"/>
      <w:pPr>
        <w:ind w:left="-541" w:hanging="360"/>
      </w:pPr>
      <w:rPr>
        <w:rFonts w:ascii="Courier New" w:hAnsi="Courier New" w:cs="Courier New" w:hint="default"/>
      </w:rPr>
    </w:lvl>
    <w:lvl w:ilvl="2" w:tplc="08090005" w:tentative="1">
      <w:start w:val="1"/>
      <w:numFmt w:val="bullet"/>
      <w:lvlText w:val=""/>
      <w:lvlJc w:val="left"/>
      <w:pPr>
        <w:ind w:left="179" w:hanging="360"/>
      </w:pPr>
      <w:rPr>
        <w:rFonts w:ascii="Wingdings" w:hAnsi="Wingdings" w:hint="default"/>
      </w:rPr>
    </w:lvl>
    <w:lvl w:ilvl="3" w:tplc="08090001" w:tentative="1">
      <w:start w:val="1"/>
      <w:numFmt w:val="bullet"/>
      <w:lvlText w:val=""/>
      <w:lvlJc w:val="left"/>
      <w:pPr>
        <w:ind w:left="899" w:hanging="360"/>
      </w:pPr>
      <w:rPr>
        <w:rFonts w:ascii="Symbol" w:hAnsi="Symbol" w:hint="default"/>
      </w:rPr>
    </w:lvl>
    <w:lvl w:ilvl="4" w:tplc="08090003" w:tentative="1">
      <w:start w:val="1"/>
      <w:numFmt w:val="bullet"/>
      <w:lvlText w:val="o"/>
      <w:lvlJc w:val="left"/>
      <w:pPr>
        <w:ind w:left="1619" w:hanging="360"/>
      </w:pPr>
      <w:rPr>
        <w:rFonts w:ascii="Courier New" w:hAnsi="Courier New" w:cs="Courier New" w:hint="default"/>
      </w:rPr>
    </w:lvl>
    <w:lvl w:ilvl="5" w:tplc="08090005" w:tentative="1">
      <w:start w:val="1"/>
      <w:numFmt w:val="bullet"/>
      <w:lvlText w:val=""/>
      <w:lvlJc w:val="left"/>
      <w:pPr>
        <w:ind w:left="2339" w:hanging="360"/>
      </w:pPr>
      <w:rPr>
        <w:rFonts w:ascii="Wingdings" w:hAnsi="Wingdings" w:hint="default"/>
      </w:rPr>
    </w:lvl>
    <w:lvl w:ilvl="6" w:tplc="08090001" w:tentative="1">
      <w:start w:val="1"/>
      <w:numFmt w:val="bullet"/>
      <w:lvlText w:val=""/>
      <w:lvlJc w:val="left"/>
      <w:pPr>
        <w:ind w:left="3059" w:hanging="360"/>
      </w:pPr>
      <w:rPr>
        <w:rFonts w:ascii="Symbol" w:hAnsi="Symbol" w:hint="default"/>
      </w:rPr>
    </w:lvl>
    <w:lvl w:ilvl="7" w:tplc="08090003" w:tentative="1">
      <w:start w:val="1"/>
      <w:numFmt w:val="bullet"/>
      <w:lvlText w:val="o"/>
      <w:lvlJc w:val="left"/>
      <w:pPr>
        <w:ind w:left="3779" w:hanging="360"/>
      </w:pPr>
      <w:rPr>
        <w:rFonts w:ascii="Courier New" w:hAnsi="Courier New" w:cs="Courier New" w:hint="default"/>
      </w:rPr>
    </w:lvl>
    <w:lvl w:ilvl="8" w:tplc="08090005" w:tentative="1">
      <w:start w:val="1"/>
      <w:numFmt w:val="bullet"/>
      <w:lvlText w:val=""/>
      <w:lvlJc w:val="left"/>
      <w:pPr>
        <w:ind w:left="4499" w:hanging="360"/>
      </w:pPr>
      <w:rPr>
        <w:rFonts w:ascii="Wingdings" w:hAnsi="Wingdings" w:hint="default"/>
      </w:rPr>
    </w:lvl>
  </w:abstractNum>
  <w:abstractNum w:abstractNumId="12" w15:restartNumberingAfterBreak="0">
    <w:nsid w:val="32F474DC"/>
    <w:multiLevelType w:val="hybridMultilevel"/>
    <w:tmpl w:val="D242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76447"/>
    <w:multiLevelType w:val="hybridMultilevel"/>
    <w:tmpl w:val="B956B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DA783B"/>
    <w:multiLevelType w:val="hybridMultilevel"/>
    <w:tmpl w:val="6D0A8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2A57C2"/>
    <w:multiLevelType w:val="hybridMultilevel"/>
    <w:tmpl w:val="F430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641B8"/>
    <w:multiLevelType w:val="hybridMultilevel"/>
    <w:tmpl w:val="FE7C91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B66F82"/>
    <w:multiLevelType w:val="hybridMultilevel"/>
    <w:tmpl w:val="1890BF3E"/>
    <w:lvl w:ilvl="0" w:tplc="24E48B90">
      <w:start w:val="1"/>
      <w:numFmt w:val="decimal"/>
      <w:lvlText w:val="%1."/>
      <w:lvlJc w:val="left"/>
      <w:pPr>
        <w:ind w:left="720" w:hanging="360"/>
      </w:pPr>
    </w:lvl>
    <w:lvl w:ilvl="1" w:tplc="BD8AF05A">
      <w:start w:val="1"/>
      <w:numFmt w:val="lowerLetter"/>
      <w:lvlText w:val="%2."/>
      <w:lvlJc w:val="left"/>
      <w:pPr>
        <w:ind w:left="1440" w:hanging="360"/>
      </w:pPr>
    </w:lvl>
    <w:lvl w:ilvl="2" w:tplc="47947362">
      <w:start w:val="1"/>
      <w:numFmt w:val="lowerRoman"/>
      <w:lvlText w:val="%3."/>
      <w:lvlJc w:val="right"/>
      <w:pPr>
        <w:ind w:left="2160" w:hanging="180"/>
      </w:pPr>
    </w:lvl>
    <w:lvl w:ilvl="3" w:tplc="DB4222CC">
      <w:start w:val="1"/>
      <w:numFmt w:val="decimal"/>
      <w:lvlText w:val="%4."/>
      <w:lvlJc w:val="left"/>
      <w:pPr>
        <w:ind w:left="2880" w:hanging="360"/>
      </w:pPr>
    </w:lvl>
    <w:lvl w:ilvl="4" w:tplc="38BCFB8E">
      <w:start w:val="1"/>
      <w:numFmt w:val="lowerLetter"/>
      <w:lvlText w:val="%5."/>
      <w:lvlJc w:val="left"/>
      <w:pPr>
        <w:ind w:left="3600" w:hanging="360"/>
      </w:pPr>
    </w:lvl>
    <w:lvl w:ilvl="5" w:tplc="1474F74A">
      <w:start w:val="1"/>
      <w:numFmt w:val="lowerRoman"/>
      <w:lvlText w:val="%6."/>
      <w:lvlJc w:val="right"/>
      <w:pPr>
        <w:ind w:left="4320" w:hanging="180"/>
      </w:pPr>
    </w:lvl>
    <w:lvl w:ilvl="6" w:tplc="6E624824">
      <w:start w:val="1"/>
      <w:numFmt w:val="decimal"/>
      <w:lvlText w:val="%7."/>
      <w:lvlJc w:val="left"/>
      <w:pPr>
        <w:ind w:left="5040" w:hanging="360"/>
      </w:pPr>
    </w:lvl>
    <w:lvl w:ilvl="7" w:tplc="F738D244">
      <w:start w:val="1"/>
      <w:numFmt w:val="lowerLetter"/>
      <w:lvlText w:val="%8."/>
      <w:lvlJc w:val="left"/>
      <w:pPr>
        <w:ind w:left="5760" w:hanging="360"/>
      </w:pPr>
    </w:lvl>
    <w:lvl w:ilvl="8" w:tplc="29A4CEB8">
      <w:start w:val="1"/>
      <w:numFmt w:val="lowerRoman"/>
      <w:lvlText w:val="%9."/>
      <w:lvlJc w:val="right"/>
      <w:pPr>
        <w:ind w:left="6480" w:hanging="180"/>
      </w:pPr>
    </w:lvl>
  </w:abstractNum>
  <w:abstractNum w:abstractNumId="18" w15:restartNumberingAfterBreak="0">
    <w:nsid w:val="52D030A3"/>
    <w:multiLevelType w:val="hybridMultilevel"/>
    <w:tmpl w:val="175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84FB6"/>
    <w:multiLevelType w:val="hybridMultilevel"/>
    <w:tmpl w:val="81AC1E62"/>
    <w:lvl w:ilvl="0" w:tplc="F1280F62">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3075CC"/>
    <w:multiLevelType w:val="hybridMultilevel"/>
    <w:tmpl w:val="B89EF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93DE0"/>
    <w:multiLevelType w:val="hybridMultilevel"/>
    <w:tmpl w:val="E61ECBF6"/>
    <w:lvl w:ilvl="0" w:tplc="59349BAC">
      <w:start w:val="1"/>
      <w:numFmt w:val="bullet"/>
      <w:lvlText w:val="•"/>
      <w:lvlJc w:val="left"/>
      <w:pPr>
        <w:ind w:left="720" w:hanging="360"/>
      </w:pPr>
      <w:rPr>
        <w:rFonts w:ascii="Arial" w:hAnsi="Arial" w:hint="default"/>
      </w:rPr>
    </w:lvl>
    <w:lvl w:ilvl="1" w:tplc="876E08F6">
      <w:start w:val="1"/>
      <w:numFmt w:val="bullet"/>
      <w:lvlText w:val="o"/>
      <w:lvlJc w:val="left"/>
      <w:pPr>
        <w:ind w:left="1440" w:hanging="360"/>
      </w:pPr>
      <w:rPr>
        <w:rFonts w:ascii="Courier New" w:hAnsi="Courier New" w:hint="default"/>
      </w:rPr>
    </w:lvl>
    <w:lvl w:ilvl="2" w:tplc="376807B6">
      <w:start w:val="1"/>
      <w:numFmt w:val="bullet"/>
      <w:lvlText w:val=""/>
      <w:lvlJc w:val="left"/>
      <w:pPr>
        <w:ind w:left="2160" w:hanging="360"/>
      </w:pPr>
      <w:rPr>
        <w:rFonts w:ascii="Wingdings" w:hAnsi="Wingdings" w:hint="default"/>
      </w:rPr>
    </w:lvl>
    <w:lvl w:ilvl="3" w:tplc="0C78B8B2">
      <w:start w:val="1"/>
      <w:numFmt w:val="bullet"/>
      <w:lvlText w:val=""/>
      <w:lvlJc w:val="left"/>
      <w:pPr>
        <w:ind w:left="2880" w:hanging="360"/>
      </w:pPr>
      <w:rPr>
        <w:rFonts w:ascii="Symbol" w:hAnsi="Symbol" w:hint="default"/>
      </w:rPr>
    </w:lvl>
    <w:lvl w:ilvl="4" w:tplc="1CB48DDA">
      <w:start w:val="1"/>
      <w:numFmt w:val="bullet"/>
      <w:lvlText w:val="o"/>
      <w:lvlJc w:val="left"/>
      <w:pPr>
        <w:ind w:left="3600" w:hanging="360"/>
      </w:pPr>
      <w:rPr>
        <w:rFonts w:ascii="Courier New" w:hAnsi="Courier New" w:hint="default"/>
      </w:rPr>
    </w:lvl>
    <w:lvl w:ilvl="5" w:tplc="4C5E15F2">
      <w:start w:val="1"/>
      <w:numFmt w:val="bullet"/>
      <w:lvlText w:val=""/>
      <w:lvlJc w:val="left"/>
      <w:pPr>
        <w:ind w:left="4320" w:hanging="360"/>
      </w:pPr>
      <w:rPr>
        <w:rFonts w:ascii="Wingdings" w:hAnsi="Wingdings" w:hint="default"/>
      </w:rPr>
    </w:lvl>
    <w:lvl w:ilvl="6" w:tplc="4F40B74A">
      <w:start w:val="1"/>
      <w:numFmt w:val="bullet"/>
      <w:lvlText w:val=""/>
      <w:lvlJc w:val="left"/>
      <w:pPr>
        <w:ind w:left="5040" w:hanging="360"/>
      </w:pPr>
      <w:rPr>
        <w:rFonts w:ascii="Symbol" w:hAnsi="Symbol" w:hint="default"/>
      </w:rPr>
    </w:lvl>
    <w:lvl w:ilvl="7" w:tplc="1E145CBA">
      <w:start w:val="1"/>
      <w:numFmt w:val="bullet"/>
      <w:lvlText w:val="o"/>
      <w:lvlJc w:val="left"/>
      <w:pPr>
        <w:ind w:left="5760" w:hanging="360"/>
      </w:pPr>
      <w:rPr>
        <w:rFonts w:ascii="Courier New" w:hAnsi="Courier New" w:hint="default"/>
      </w:rPr>
    </w:lvl>
    <w:lvl w:ilvl="8" w:tplc="DBBE8D82">
      <w:start w:val="1"/>
      <w:numFmt w:val="bullet"/>
      <w:lvlText w:val=""/>
      <w:lvlJc w:val="left"/>
      <w:pPr>
        <w:ind w:left="6480" w:hanging="360"/>
      </w:pPr>
      <w:rPr>
        <w:rFonts w:ascii="Wingdings" w:hAnsi="Wingdings" w:hint="default"/>
      </w:rPr>
    </w:lvl>
  </w:abstractNum>
  <w:abstractNum w:abstractNumId="22" w15:restartNumberingAfterBreak="0">
    <w:nsid w:val="64030C07"/>
    <w:multiLevelType w:val="hybridMultilevel"/>
    <w:tmpl w:val="2B74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62E03"/>
    <w:multiLevelType w:val="hybridMultilevel"/>
    <w:tmpl w:val="C3A4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E262F"/>
    <w:multiLevelType w:val="hybridMultilevel"/>
    <w:tmpl w:val="2D14A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CC1015"/>
    <w:multiLevelType w:val="hybridMultilevel"/>
    <w:tmpl w:val="4DE49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84A17"/>
    <w:multiLevelType w:val="hybridMultilevel"/>
    <w:tmpl w:val="2616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268DE"/>
    <w:multiLevelType w:val="hybridMultilevel"/>
    <w:tmpl w:val="ADD6587A"/>
    <w:lvl w:ilvl="0" w:tplc="C56E9B1E">
      <w:start w:val="1"/>
      <w:numFmt w:val="bullet"/>
      <w:lvlText w:val="•"/>
      <w:lvlJc w:val="left"/>
      <w:pPr>
        <w:ind w:left="720" w:hanging="360"/>
      </w:pPr>
      <w:rPr>
        <w:rFonts w:ascii="Arial" w:hAnsi="Arial" w:hint="default"/>
      </w:rPr>
    </w:lvl>
    <w:lvl w:ilvl="1" w:tplc="4860215E">
      <w:start w:val="1"/>
      <w:numFmt w:val="bullet"/>
      <w:lvlText w:val="o"/>
      <w:lvlJc w:val="left"/>
      <w:pPr>
        <w:ind w:left="1440" w:hanging="360"/>
      </w:pPr>
      <w:rPr>
        <w:rFonts w:ascii="Courier New" w:hAnsi="Courier New" w:hint="default"/>
      </w:rPr>
    </w:lvl>
    <w:lvl w:ilvl="2" w:tplc="722C83CE">
      <w:start w:val="1"/>
      <w:numFmt w:val="bullet"/>
      <w:lvlText w:val=""/>
      <w:lvlJc w:val="left"/>
      <w:pPr>
        <w:ind w:left="2160" w:hanging="360"/>
      </w:pPr>
      <w:rPr>
        <w:rFonts w:ascii="Wingdings" w:hAnsi="Wingdings" w:hint="default"/>
      </w:rPr>
    </w:lvl>
    <w:lvl w:ilvl="3" w:tplc="F0AC8096">
      <w:start w:val="1"/>
      <w:numFmt w:val="bullet"/>
      <w:lvlText w:val=""/>
      <w:lvlJc w:val="left"/>
      <w:pPr>
        <w:ind w:left="2880" w:hanging="360"/>
      </w:pPr>
      <w:rPr>
        <w:rFonts w:ascii="Symbol" w:hAnsi="Symbol" w:hint="default"/>
      </w:rPr>
    </w:lvl>
    <w:lvl w:ilvl="4" w:tplc="76E49F3C">
      <w:start w:val="1"/>
      <w:numFmt w:val="bullet"/>
      <w:lvlText w:val="o"/>
      <w:lvlJc w:val="left"/>
      <w:pPr>
        <w:ind w:left="3600" w:hanging="360"/>
      </w:pPr>
      <w:rPr>
        <w:rFonts w:ascii="Courier New" w:hAnsi="Courier New" w:hint="default"/>
      </w:rPr>
    </w:lvl>
    <w:lvl w:ilvl="5" w:tplc="3F0E46EE">
      <w:start w:val="1"/>
      <w:numFmt w:val="bullet"/>
      <w:lvlText w:val=""/>
      <w:lvlJc w:val="left"/>
      <w:pPr>
        <w:ind w:left="4320" w:hanging="360"/>
      </w:pPr>
      <w:rPr>
        <w:rFonts w:ascii="Wingdings" w:hAnsi="Wingdings" w:hint="default"/>
      </w:rPr>
    </w:lvl>
    <w:lvl w:ilvl="6" w:tplc="7CDA5AEA">
      <w:start w:val="1"/>
      <w:numFmt w:val="bullet"/>
      <w:lvlText w:val=""/>
      <w:lvlJc w:val="left"/>
      <w:pPr>
        <w:ind w:left="5040" w:hanging="360"/>
      </w:pPr>
      <w:rPr>
        <w:rFonts w:ascii="Symbol" w:hAnsi="Symbol" w:hint="default"/>
      </w:rPr>
    </w:lvl>
    <w:lvl w:ilvl="7" w:tplc="4F6400CA">
      <w:start w:val="1"/>
      <w:numFmt w:val="bullet"/>
      <w:lvlText w:val="o"/>
      <w:lvlJc w:val="left"/>
      <w:pPr>
        <w:ind w:left="5760" w:hanging="360"/>
      </w:pPr>
      <w:rPr>
        <w:rFonts w:ascii="Courier New" w:hAnsi="Courier New" w:hint="default"/>
      </w:rPr>
    </w:lvl>
    <w:lvl w:ilvl="8" w:tplc="96B8B560">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5"/>
  </w:num>
  <w:num w:numId="4">
    <w:abstractNumId w:val="17"/>
  </w:num>
  <w:num w:numId="5">
    <w:abstractNumId w:val="27"/>
  </w:num>
  <w:num w:numId="6">
    <w:abstractNumId w:val="11"/>
  </w:num>
  <w:num w:numId="7">
    <w:abstractNumId w:val="4"/>
  </w:num>
  <w:num w:numId="8">
    <w:abstractNumId w:val="19"/>
  </w:num>
  <w:num w:numId="9">
    <w:abstractNumId w:val="26"/>
  </w:num>
  <w:num w:numId="10">
    <w:abstractNumId w:val="7"/>
  </w:num>
  <w:num w:numId="11">
    <w:abstractNumId w:val="12"/>
  </w:num>
  <w:num w:numId="12">
    <w:abstractNumId w:val="10"/>
  </w:num>
  <w:num w:numId="13">
    <w:abstractNumId w:val="16"/>
  </w:num>
  <w:num w:numId="14">
    <w:abstractNumId w:val="3"/>
  </w:num>
  <w:num w:numId="15">
    <w:abstractNumId w:val="2"/>
  </w:num>
  <w:num w:numId="16">
    <w:abstractNumId w:val="20"/>
  </w:num>
  <w:num w:numId="17">
    <w:abstractNumId w:val="18"/>
  </w:num>
  <w:num w:numId="18">
    <w:abstractNumId w:val="15"/>
  </w:num>
  <w:num w:numId="19">
    <w:abstractNumId w:val="0"/>
  </w:num>
  <w:num w:numId="20">
    <w:abstractNumId w:val="23"/>
  </w:num>
  <w:num w:numId="21">
    <w:abstractNumId w:val="1"/>
  </w:num>
  <w:num w:numId="22">
    <w:abstractNumId w:val="8"/>
  </w:num>
  <w:num w:numId="23">
    <w:abstractNumId w:val="22"/>
  </w:num>
  <w:num w:numId="24">
    <w:abstractNumId w:val="25"/>
  </w:num>
  <w:num w:numId="25">
    <w:abstractNumId w:val="9"/>
  </w:num>
  <w:num w:numId="26">
    <w:abstractNumId w:val="24"/>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56"/>
    <w:rsid w:val="00005323"/>
    <w:rsid w:val="00011C45"/>
    <w:rsid w:val="00033205"/>
    <w:rsid w:val="00067D3D"/>
    <w:rsid w:val="000773CD"/>
    <w:rsid w:val="000C0CC2"/>
    <w:rsid w:val="000C56CA"/>
    <w:rsid w:val="000F0812"/>
    <w:rsid w:val="00104C67"/>
    <w:rsid w:val="0011030A"/>
    <w:rsid w:val="00130311"/>
    <w:rsid w:val="001454B6"/>
    <w:rsid w:val="00164DE5"/>
    <w:rsid w:val="0017196F"/>
    <w:rsid w:val="0018458E"/>
    <w:rsid w:val="001A0839"/>
    <w:rsid w:val="001C502D"/>
    <w:rsid w:val="001F6B64"/>
    <w:rsid w:val="00206E77"/>
    <w:rsid w:val="00263719"/>
    <w:rsid w:val="002D6BB6"/>
    <w:rsid w:val="003303A0"/>
    <w:rsid w:val="00353F61"/>
    <w:rsid w:val="003605FC"/>
    <w:rsid w:val="00394414"/>
    <w:rsid w:val="003A2AA9"/>
    <w:rsid w:val="003C7360"/>
    <w:rsid w:val="00410E41"/>
    <w:rsid w:val="004208A1"/>
    <w:rsid w:val="00447148"/>
    <w:rsid w:val="004529CF"/>
    <w:rsid w:val="00464D0C"/>
    <w:rsid w:val="00484407"/>
    <w:rsid w:val="004A1F95"/>
    <w:rsid w:val="004A244C"/>
    <w:rsid w:val="004C24E2"/>
    <w:rsid w:val="004E508D"/>
    <w:rsid w:val="00516C89"/>
    <w:rsid w:val="005208A0"/>
    <w:rsid w:val="00561D2E"/>
    <w:rsid w:val="005C13E7"/>
    <w:rsid w:val="005E266F"/>
    <w:rsid w:val="005F2F50"/>
    <w:rsid w:val="00607ADF"/>
    <w:rsid w:val="006313E1"/>
    <w:rsid w:val="006416BA"/>
    <w:rsid w:val="00644A04"/>
    <w:rsid w:val="006513D4"/>
    <w:rsid w:val="00663446"/>
    <w:rsid w:val="0067319E"/>
    <w:rsid w:val="006829B0"/>
    <w:rsid w:val="006E600A"/>
    <w:rsid w:val="006F2AB9"/>
    <w:rsid w:val="00714717"/>
    <w:rsid w:val="00716709"/>
    <w:rsid w:val="00790A17"/>
    <w:rsid w:val="00796D56"/>
    <w:rsid w:val="007A2BF7"/>
    <w:rsid w:val="007B5374"/>
    <w:rsid w:val="007C09E1"/>
    <w:rsid w:val="007C20CB"/>
    <w:rsid w:val="007D44A5"/>
    <w:rsid w:val="007E0E2D"/>
    <w:rsid w:val="0084266E"/>
    <w:rsid w:val="00854BCA"/>
    <w:rsid w:val="008556C0"/>
    <w:rsid w:val="008754A6"/>
    <w:rsid w:val="00917048"/>
    <w:rsid w:val="009246F6"/>
    <w:rsid w:val="00944ED7"/>
    <w:rsid w:val="00966261"/>
    <w:rsid w:val="00966C0A"/>
    <w:rsid w:val="0097490C"/>
    <w:rsid w:val="00991BAD"/>
    <w:rsid w:val="00994C0B"/>
    <w:rsid w:val="009C43EB"/>
    <w:rsid w:val="009D08E4"/>
    <w:rsid w:val="009F08C6"/>
    <w:rsid w:val="009F1739"/>
    <w:rsid w:val="009F378E"/>
    <w:rsid w:val="00A07257"/>
    <w:rsid w:val="00A25049"/>
    <w:rsid w:val="00A3736A"/>
    <w:rsid w:val="00A37DCE"/>
    <w:rsid w:val="00A7069F"/>
    <w:rsid w:val="00A75A01"/>
    <w:rsid w:val="00A75AB5"/>
    <w:rsid w:val="00A93575"/>
    <w:rsid w:val="00A94A82"/>
    <w:rsid w:val="00AC167D"/>
    <w:rsid w:val="00AD0E36"/>
    <w:rsid w:val="00AD77E0"/>
    <w:rsid w:val="00AF341A"/>
    <w:rsid w:val="00B03A36"/>
    <w:rsid w:val="00B05769"/>
    <w:rsid w:val="00B05B5C"/>
    <w:rsid w:val="00B13F21"/>
    <w:rsid w:val="00B24B61"/>
    <w:rsid w:val="00B70E04"/>
    <w:rsid w:val="00B75FCB"/>
    <w:rsid w:val="00B931A5"/>
    <w:rsid w:val="00BA1290"/>
    <w:rsid w:val="00BA14D5"/>
    <w:rsid w:val="00BC3AC3"/>
    <w:rsid w:val="00BE1FB6"/>
    <w:rsid w:val="00C01175"/>
    <w:rsid w:val="00C06A7F"/>
    <w:rsid w:val="00C61748"/>
    <w:rsid w:val="00C8267D"/>
    <w:rsid w:val="00CA0479"/>
    <w:rsid w:val="00CA3833"/>
    <w:rsid w:val="00CA655F"/>
    <w:rsid w:val="00CD6104"/>
    <w:rsid w:val="00CE6BAD"/>
    <w:rsid w:val="00CF60DC"/>
    <w:rsid w:val="00D26817"/>
    <w:rsid w:val="00D36549"/>
    <w:rsid w:val="00D87C17"/>
    <w:rsid w:val="00DA0C1F"/>
    <w:rsid w:val="00DA7AC5"/>
    <w:rsid w:val="00DE2E8B"/>
    <w:rsid w:val="00E11804"/>
    <w:rsid w:val="00E1373E"/>
    <w:rsid w:val="00E23308"/>
    <w:rsid w:val="00E25E0A"/>
    <w:rsid w:val="00E53ACE"/>
    <w:rsid w:val="00E56482"/>
    <w:rsid w:val="00E635B4"/>
    <w:rsid w:val="00E747D5"/>
    <w:rsid w:val="00E852F2"/>
    <w:rsid w:val="00EB6B27"/>
    <w:rsid w:val="00ED4303"/>
    <w:rsid w:val="00ED6C8D"/>
    <w:rsid w:val="00EF72D2"/>
    <w:rsid w:val="00F06DFD"/>
    <w:rsid w:val="00F1352F"/>
    <w:rsid w:val="00F249A5"/>
    <w:rsid w:val="00F5687B"/>
    <w:rsid w:val="00F60592"/>
    <w:rsid w:val="00F6182F"/>
    <w:rsid w:val="00F729EB"/>
    <w:rsid w:val="00FC17E3"/>
    <w:rsid w:val="00FE1143"/>
    <w:rsid w:val="0C9D1790"/>
    <w:rsid w:val="3D747FA1"/>
    <w:rsid w:val="53151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E44AD"/>
  <w15:docId w15:val="{D267DF7F-5FF1-4055-B034-124EC5D2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D56"/>
  </w:style>
  <w:style w:type="paragraph" w:styleId="Footer">
    <w:name w:val="footer"/>
    <w:basedOn w:val="Normal"/>
    <w:link w:val="FooterChar"/>
    <w:uiPriority w:val="99"/>
    <w:unhideWhenUsed/>
    <w:rsid w:val="00796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D56"/>
  </w:style>
  <w:style w:type="table" w:styleId="TableGrid">
    <w:name w:val="Table Grid"/>
    <w:basedOn w:val="TableNormal"/>
    <w:uiPriority w:val="59"/>
    <w:rsid w:val="0079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6D56"/>
    <w:rPr>
      <w:color w:val="808080"/>
    </w:rPr>
  </w:style>
  <w:style w:type="paragraph" w:styleId="ListParagraph">
    <w:name w:val="List Paragraph"/>
    <w:basedOn w:val="Normal"/>
    <w:uiPriority w:val="34"/>
    <w:qFormat/>
    <w:rsid w:val="00033205"/>
    <w:pPr>
      <w:ind w:left="720"/>
      <w:contextualSpacing/>
    </w:pPr>
  </w:style>
  <w:style w:type="paragraph" w:styleId="BalloonText">
    <w:name w:val="Balloon Text"/>
    <w:basedOn w:val="Normal"/>
    <w:link w:val="BalloonTextChar"/>
    <w:uiPriority w:val="99"/>
    <w:semiHidden/>
    <w:unhideWhenUsed/>
    <w:rsid w:val="00E63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10104">
      <w:bodyDiv w:val="1"/>
      <w:marLeft w:val="0"/>
      <w:marRight w:val="0"/>
      <w:marTop w:val="0"/>
      <w:marBottom w:val="0"/>
      <w:divBdr>
        <w:top w:val="none" w:sz="0" w:space="0" w:color="auto"/>
        <w:left w:val="none" w:sz="0" w:space="0" w:color="auto"/>
        <w:bottom w:val="none" w:sz="0" w:space="0" w:color="auto"/>
        <w:right w:val="none" w:sz="0" w:space="0" w:color="auto"/>
      </w:divBdr>
    </w:div>
    <w:div w:id="15785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6007514723B469851666412D3A597" ma:contentTypeVersion="16" ma:contentTypeDescription="Create a new document." ma:contentTypeScope="" ma:versionID="62d072b38d05ccbfab0da88e0289c283">
  <xsd:schema xmlns:xsd="http://www.w3.org/2001/XMLSchema" xmlns:xs="http://www.w3.org/2001/XMLSchema" xmlns:p="http://schemas.microsoft.com/office/2006/metadata/properties" xmlns:ns2="2cfba93f-e0fc-4eda-b596-8a6a4b0fdd72" xmlns:ns3="0b5f0863-8c8a-4af1-86b2-54d0439f07ec" targetNamespace="http://schemas.microsoft.com/office/2006/metadata/properties" ma:root="true" ma:fieldsID="f7a1bc01c9c83d54d175b9e445dec8bb" ns2:_="" ns3:_="">
    <xsd:import namespace="2cfba93f-e0fc-4eda-b596-8a6a4b0fdd72"/>
    <xsd:import namespace="0b5f0863-8c8a-4af1-86b2-54d0439f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a93f-e0fc-4eda-b596-8a6a4b0fd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5f0863-8c8a-4af1-86b2-54d0439f07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b50577-7767-44f7-994c-e9a2b549e49e}" ma:internalName="TaxCatchAll" ma:showField="CatchAllData" ma:web="0b5f0863-8c8a-4af1-86b2-54d0439f0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fba93f-e0fc-4eda-b596-8a6a4b0fdd72">
      <Terms xmlns="http://schemas.microsoft.com/office/infopath/2007/PartnerControls"/>
    </lcf76f155ced4ddcb4097134ff3c332f>
    <TaxCatchAll xmlns="0b5f0863-8c8a-4af1-86b2-54d0439f07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C9E3F-5CD0-4B3D-91F5-9CAA2A4D4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a93f-e0fc-4eda-b596-8a6a4b0fdd72"/>
    <ds:schemaRef ds:uri="0b5f0863-8c8a-4af1-86b2-54d0439f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37283-E546-4898-89AC-AC34ABFEF0C0}">
  <ds:schemaRefs>
    <ds:schemaRef ds:uri="0b5f0863-8c8a-4af1-86b2-54d0439f07ec"/>
    <ds:schemaRef ds:uri="http://purl.org/dc/elements/1.1/"/>
    <ds:schemaRef ds:uri="http://schemas.microsoft.com/office/2006/documentManagement/types"/>
    <ds:schemaRef ds:uri="http://schemas.openxmlformats.org/package/2006/metadata/core-properties"/>
    <ds:schemaRef ds:uri="2cfba93f-e0fc-4eda-b596-8a6a4b0fdd72"/>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D5D217-CD5E-40A6-ACA4-A79D64873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dc:creator>
  <cp:keywords/>
  <dc:description/>
  <cp:lastModifiedBy>TMC</cp:lastModifiedBy>
  <cp:revision>2</cp:revision>
  <dcterms:created xsi:type="dcterms:W3CDTF">2024-06-24T13:16:00Z</dcterms:created>
  <dcterms:modified xsi:type="dcterms:W3CDTF">2024-06-24T13:16:00Z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0x0101004AF6007514723B469851666412D3A597</vt:lpwstr>
  </property>
</Properties>
</file>