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4" w:type="dxa"/>
        <w:tblLayout w:type="fixed"/>
        <w:tblLook w:val="0000" w:firstRow="0" w:lastRow="0" w:firstColumn="0" w:lastColumn="0" w:noHBand="0" w:noVBand="0"/>
      </w:tblPr>
      <w:tblGrid>
        <w:gridCol w:w="34"/>
        <w:gridCol w:w="3828"/>
        <w:gridCol w:w="957"/>
        <w:gridCol w:w="4927"/>
        <w:gridCol w:w="35"/>
      </w:tblGrid>
      <w:tr w:rsidR="00956271" w:rsidRPr="00B647A3" w:rsidTr="008D31B2">
        <w:trPr>
          <w:cantSplit/>
          <w:trHeight w:val="1784"/>
        </w:trPr>
        <w:tc>
          <w:tcPr>
            <w:tcW w:w="3862" w:type="dxa"/>
            <w:gridSpan w:val="2"/>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Seafield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8D31B2" w:rsidTr="008D31B2">
        <w:tblPrEx>
          <w:tblLook w:val="04A0" w:firstRow="1" w:lastRow="0" w:firstColumn="1" w:lastColumn="0" w:noHBand="0" w:noVBand="1"/>
        </w:tblPrEx>
        <w:trPr>
          <w:gridBefore w:val="1"/>
          <w:gridAfter w:val="1"/>
          <w:wBefore w:w="34" w:type="dxa"/>
          <w:wAfter w:w="35" w:type="dxa"/>
        </w:trPr>
        <w:tc>
          <w:tcPr>
            <w:tcW w:w="4785" w:type="dxa"/>
            <w:gridSpan w:val="2"/>
          </w:tcPr>
          <w:p w:rsidR="00956271" w:rsidRPr="008D31B2" w:rsidRDefault="00956271" w:rsidP="00C536D2">
            <w:pPr>
              <w:spacing w:after="0" w:line="240" w:lineRule="auto"/>
              <w:ind w:left="-108"/>
              <w:rPr>
                <w:rFonts w:ascii="Arial" w:eastAsia="Times New Roman" w:hAnsi="Arial" w:cs="Arial"/>
                <w:sz w:val="24"/>
                <w:szCs w:val="24"/>
                <w:lang w:eastAsia="en-GB"/>
              </w:rPr>
            </w:pPr>
          </w:p>
        </w:tc>
        <w:tc>
          <w:tcPr>
            <w:tcW w:w="4927" w:type="dxa"/>
          </w:tcPr>
          <w:p w:rsidR="00956271" w:rsidRPr="008D31B2" w:rsidRDefault="00083FE4" w:rsidP="00083FE4">
            <w:pPr>
              <w:spacing w:after="0" w:line="240" w:lineRule="auto"/>
              <w:rPr>
                <w:rFonts w:ascii="Arial" w:eastAsia="Times New Roman" w:hAnsi="Arial" w:cs="Arial"/>
                <w:lang w:eastAsia="en-GB"/>
              </w:rPr>
            </w:pPr>
            <w:r w:rsidRPr="008D31B2">
              <w:rPr>
                <w:rFonts w:ascii="Arial" w:eastAsia="Times New Roman" w:hAnsi="Arial" w:cs="Arial"/>
                <w:sz w:val="24"/>
                <w:szCs w:val="20"/>
                <w:lang w:eastAsia="en-GB"/>
              </w:rPr>
              <w:t>email:</w:t>
            </w:r>
            <w:r w:rsidR="00D134FA" w:rsidRPr="008D31B2">
              <w:rPr>
                <w:rFonts w:ascii="Arial" w:eastAsia="Times New Roman" w:hAnsi="Arial" w:cs="Arial"/>
                <w:sz w:val="24"/>
                <w:szCs w:val="20"/>
                <w:lang w:eastAsia="en-GB"/>
              </w:rPr>
              <w:t xml:space="preserve">   </w:t>
            </w:r>
            <w:r w:rsidRPr="008D31B2">
              <w:rPr>
                <w:rFonts w:ascii="Arial" w:eastAsia="Times New Roman" w:hAnsi="Arial" w:cs="Arial"/>
                <w:lang w:eastAsia="en-GB"/>
              </w:rPr>
              <w:t>admin.seafieldp@moray</w:t>
            </w:r>
            <w:r w:rsidR="00D134FA" w:rsidRPr="008D31B2">
              <w:rPr>
                <w:rFonts w:ascii="Arial" w:eastAsia="Times New Roman" w:hAnsi="Arial" w:cs="Arial"/>
                <w:lang w:eastAsia="en-GB"/>
              </w:rPr>
              <w:t>-</w:t>
            </w:r>
            <w:r w:rsidRPr="008D31B2">
              <w:rPr>
                <w:rFonts w:ascii="Arial" w:eastAsia="Times New Roman" w:hAnsi="Arial" w:cs="Arial"/>
                <w:lang w:eastAsia="en-GB"/>
              </w:rPr>
              <w:t>edunet.gov.uk</w:t>
            </w:r>
          </w:p>
          <w:p w:rsidR="00956271" w:rsidRPr="008D31B2" w:rsidRDefault="00956271" w:rsidP="00230CD1">
            <w:pPr>
              <w:spacing w:after="240" w:line="240" w:lineRule="auto"/>
              <w:jc w:val="right"/>
              <w:rPr>
                <w:rFonts w:ascii="Arial" w:eastAsia="Times New Roman" w:hAnsi="Arial" w:cs="Arial"/>
                <w:sz w:val="24"/>
                <w:szCs w:val="20"/>
                <w:lang w:eastAsia="en-GB"/>
              </w:rPr>
            </w:pPr>
            <w:r w:rsidRPr="008D31B2">
              <w:rPr>
                <w:rFonts w:ascii="Arial" w:eastAsia="Times New Roman" w:hAnsi="Arial" w:cs="Arial"/>
                <w:sz w:val="24"/>
                <w:szCs w:val="20"/>
                <w:lang w:eastAsia="en-GB"/>
              </w:rPr>
              <w:t>Website: www.moray.gov.uk</w:t>
            </w:r>
          </w:p>
          <w:p w:rsidR="00956271" w:rsidRPr="008D31B2" w:rsidRDefault="00956271" w:rsidP="00C536D2">
            <w:pPr>
              <w:spacing w:after="0" w:line="240" w:lineRule="auto"/>
              <w:ind w:left="743"/>
              <w:rPr>
                <w:rFonts w:ascii="Arial" w:eastAsia="Times New Roman" w:hAnsi="Arial" w:cs="Arial"/>
                <w:i/>
                <w:sz w:val="24"/>
                <w:szCs w:val="20"/>
                <w:lang w:eastAsia="en-GB"/>
              </w:rPr>
            </w:pPr>
          </w:p>
        </w:tc>
      </w:tr>
    </w:tbl>
    <w:p w:rsidR="003E75BE" w:rsidRPr="008D31B2" w:rsidRDefault="003E75BE" w:rsidP="00956271">
      <w:pPr>
        <w:spacing w:after="0" w:line="240" w:lineRule="auto"/>
        <w:rPr>
          <w:rFonts w:ascii="Arial" w:eastAsia="Times New Roman" w:hAnsi="Arial" w:cs="Arial"/>
          <w:sz w:val="24"/>
          <w:szCs w:val="20"/>
          <w:lang w:eastAsia="en-GB"/>
        </w:rPr>
      </w:pPr>
    </w:p>
    <w:p w:rsidR="00530B97" w:rsidRPr="00530B97" w:rsidRDefault="00530B97" w:rsidP="00530B97">
      <w:pPr>
        <w:spacing w:after="0" w:line="240" w:lineRule="auto"/>
        <w:jc w:val="both"/>
        <w:rPr>
          <w:rFonts w:ascii="Calibri" w:eastAsia="Times New Roman" w:hAnsi="Calibri" w:cs="Arial"/>
          <w:b/>
          <w:sz w:val="24"/>
          <w:szCs w:val="24"/>
          <w:lang w:eastAsia="ja-JP"/>
        </w:rPr>
      </w:pPr>
    </w:p>
    <w:p w:rsidR="00564316" w:rsidRPr="00E21A9F" w:rsidRDefault="00395119" w:rsidP="00564316">
      <w:pPr>
        <w:tabs>
          <w:tab w:val="left" w:pos="1470"/>
        </w:tabs>
        <w:spacing w:after="0" w:line="240" w:lineRule="auto"/>
        <w:rPr>
          <w:rFonts w:ascii="Arial" w:eastAsia="Times New Roman" w:hAnsi="Arial" w:cs="Arial"/>
          <w:lang w:eastAsia="en-GB"/>
        </w:rPr>
      </w:pPr>
      <w:r w:rsidRPr="00E21A9F">
        <w:rPr>
          <w:rFonts w:ascii="Arial" w:eastAsia="Times New Roman" w:hAnsi="Arial" w:cs="Arial"/>
          <w:lang w:eastAsia="en-GB"/>
        </w:rPr>
        <w:t>Wednesday 5th August 2020</w:t>
      </w:r>
    </w:p>
    <w:p w:rsidR="00395119" w:rsidRPr="00E21A9F" w:rsidRDefault="00395119" w:rsidP="00564316">
      <w:pPr>
        <w:tabs>
          <w:tab w:val="left" w:pos="1470"/>
        </w:tabs>
        <w:spacing w:after="0" w:line="240" w:lineRule="auto"/>
        <w:rPr>
          <w:rFonts w:ascii="Arial" w:eastAsia="Times New Roman" w:hAnsi="Arial" w:cs="Arial"/>
          <w:lang w:eastAsia="en-GB"/>
        </w:rPr>
      </w:pPr>
    </w:p>
    <w:p w:rsidR="00395119" w:rsidRPr="00E21A9F" w:rsidRDefault="00395119" w:rsidP="00564316">
      <w:pPr>
        <w:tabs>
          <w:tab w:val="left" w:pos="1470"/>
        </w:tabs>
        <w:spacing w:after="0" w:line="240" w:lineRule="auto"/>
        <w:rPr>
          <w:rFonts w:ascii="Arial" w:eastAsia="Times New Roman" w:hAnsi="Arial" w:cs="Arial"/>
          <w:b/>
          <w:lang w:eastAsia="en-GB"/>
        </w:rPr>
      </w:pPr>
      <w:r w:rsidRPr="00E21A9F">
        <w:rPr>
          <w:rFonts w:ascii="Arial" w:eastAsia="Times New Roman" w:hAnsi="Arial" w:cs="Arial"/>
          <w:b/>
          <w:lang w:eastAsia="en-GB"/>
        </w:rPr>
        <w:t>Welcome Back Newsletter</w:t>
      </w:r>
    </w:p>
    <w:p w:rsidR="00395119" w:rsidRPr="00E21A9F" w:rsidRDefault="00395119" w:rsidP="00564316">
      <w:pPr>
        <w:tabs>
          <w:tab w:val="left" w:pos="1470"/>
        </w:tabs>
        <w:spacing w:after="0" w:line="240" w:lineRule="auto"/>
        <w:rPr>
          <w:rFonts w:ascii="Arial" w:eastAsia="Times New Roman" w:hAnsi="Arial" w:cs="Arial"/>
          <w:lang w:eastAsia="en-GB"/>
        </w:rPr>
      </w:pPr>
    </w:p>
    <w:p w:rsidR="00395119" w:rsidRPr="00E21A9F" w:rsidRDefault="00395119" w:rsidP="00564316">
      <w:pPr>
        <w:tabs>
          <w:tab w:val="left" w:pos="1470"/>
        </w:tabs>
        <w:spacing w:after="0" w:line="240" w:lineRule="auto"/>
        <w:rPr>
          <w:rFonts w:ascii="Arial" w:eastAsia="Times New Roman" w:hAnsi="Arial" w:cs="Arial"/>
          <w:lang w:eastAsia="en-GB"/>
        </w:rPr>
      </w:pPr>
      <w:r w:rsidRPr="00E21A9F">
        <w:rPr>
          <w:rFonts w:ascii="Arial" w:eastAsia="Times New Roman" w:hAnsi="Arial" w:cs="Arial"/>
          <w:lang w:eastAsia="en-GB"/>
        </w:rPr>
        <w:t xml:space="preserve">Dear Parents, Carers and </w:t>
      </w:r>
      <w:r w:rsidR="00E21A9F">
        <w:rPr>
          <w:rFonts w:ascii="Arial" w:eastAsia="Times New Roman" w:hAnsi="Arial" w:cs="Arial"/>
          <w:lang w:eastAsia="en-GB"/>
        </w:rPr>
        <w:t xml:space="preserve">Seafield </w:t>
      </w:r>
      <w:r w:rsidRPr="00E21A9F">
        <w:rPr>
          <w:rFonts w:ascii="Arial" w:eastAsia="Times New Roman" w:hAnsi="Arial" w:cs="Arial"/>
          <w:lang w:eastAsia="en-GB"/>
        </w:rPr>
        <w:t>Pupils,</w:t>
      </w:r>
    </w:p>
    <w:p w:rsidR="00395119" w:rsidRPr="00E21A9F" w:rsidRDefault="00395119" w:rsidP="00564316">
      <w:pPr>
        <w:tabs>
          <w:tab w:val="left" w:pos="1470"/>
        </w:tabs>
        <w:spacing w:after="0" w:line="240" w:lineRule="auto"/>
        <w:rPr>
          <w:rFonts w:ascii="Arial" w:eastAsia="Times New Roman" w:hAnsi="Arial" w:cs="Arial"/>
          <w:lang w:eastAsia="en-GB"/>
        </w:rPr>
      </w:pPr>
    </w:p>
    <w:p w:rsidR="00A3549C" w:rsidRPr="00E21A9F" w:rsidRDefault="00E21A9F" w:rsidP="008B1EEC">
      <w:pPr>
        <w:tabs>
          <w:tab w:val="left" w:pos="1470"/>
        </w:tabs>
        <w:spacing w:after="0" w:line="240" w:lineRule="auto"/>
        <w:jc w:val="both"/>
        <w:rPr>
          <w:rFonts w:ascii="Arial" w:eastAsia="Times New Roman" w:hAnsi="Arial" w:cs="Arial"/>
          <w:lang w:eastAsia="en-GB"/>
        </w:rPr>
      </w:pPr>
      <w:r>
        <w:rPr>
          <w:rFonts w:ascii="Arial" w:eastAsia="Times New Roman" w:hAnsi="Arial" w:cs="Arial"/>
          <w:lang w:eastAsia="en-GB"/>
        </w:rPr>
        <w:t>We’</w:t>
      </w:r>
      <w:r w:rsidR="00395119" w:rsidRPr="00E21A9F">
        <w:rPr>
          <w:rFonts w:ascii="Arial" w:eastAsia="Times New Roman" w:hAnsi="Arial" w:cs="Arial"/>
          <w:lang w:eastAsia="en-GB"/>
        </w:rPr>
        <w:t>re delighted to be back in school all of this week getting ready for you coming back on Wednesday 12</w:t>
      </w:r>
      <w:r w:rsidR="00395119" w:rsidRPr="00E21A9F">
        <w:rPr>
          <w:rFonts w:ascii="Arial" w:eastAsia="Times New Roman" w:hAnsi="Arial" w:cs="Arial"/>
          <w:vertAlign w:val="superscript"/>
          <w:lang w:eastAsia="en-GB"/>
        </w:rPr>
        <w:t>th</w:t>
      </w:r>
      <w:r w:rsidR="00395119" w:rsidRPr="00E21A9F">
        <w:rPr>
          <w:rFonts w:ascii="Arial" w:eastAsia="Times New Roman" w:hAnsi="Arial" w:cs="Arial"/>
          <w:lang w:eastAsia="en-GB"/>
        </w:rPr>
        <w:t xml:space="preserve"> August. Our school buildings and grounds are looking fantastic, thanks to everyone’s hard work in </w:t>
      </w:r>
      <w:proofErr w:type="gramStart"/>
      <w:r w:rsidR="00395119" w:rsidRPr="00E21A9F">
        <w:rPr>
          <w:rFonts w:ascii="Arial" w:eastAsia="Times New Roman" w:hAnsi="Arial" w:cs="Arial"/>
          <w:lang w:eastAsia="en-GB"/>
        </w:rPr>
        <w:t>June and also Mr McBride</w:t>
      </w:r>
      <w:proofErr w:type="gramEnd"/>
      <w:r w:rsidR="00395119" w:rsidRPr="00E21A9F">
        <w:rPr>
          <w:rFonts w:ascii="Arial" w:eastAsia="Times New Roman" w:hAnsi="Arial" w:cs="Arial"/>
          <w:lang w:eastAsia="en-GB"/>
        </w:rPr>
        <w:t xml:space="preserve"> and our Cleaning Team over the Summer holidays. </w:t>
      </w:r>
      <w:r>
        <w:rPr>
          <w:rFonts w:ascii="Arial" w:eastAsia="Times New Roman" w:hAnsi="Arial" w:cs="Arial"/>
          <w:lang w:eastAsia="en-GB"/>
        </w:rPr>
        <w:t>I hope you’</w:t>
      </w:r>
      <w:r w:rsidR="00A3549C" w:rsidRPr="00E21A9F">
        <w:rPr>
          <w:rFonts w:ascii="Arial" w:eastAsia="Times New Roman" w:hAnsi="Arial" w:cs="Arial"/>
          <w:lang w:eastAsia="en-GB"/>
        </w:rPr>
        <w:t>ve all enjoyed a break from the online Learning and managed some rel</w:t>
      </w:r>
      <w:r>
        <w:rPr>
          <w:rFonts w:ascii="Arial" w:eastAsia="Times New Roman" w:hAnsi="Arial" w:cs="Arial"/>
          <w:lang w:eastAsia="en-GB"/>
        </w:rPr>
        <w:t>axation over the holiday period, to have fun and enjoy yourselves.</w:t>
      </w:r>
    </w:p>
    <w:p w:rsidR="00A3549C" w:rsidRPr="00E21A9F" w:rsidRDefault="00A3549C" w:rsidP="008B1EEC">
      <w:pPr>
        <w:tabs>
          <w:tab w:val="left" w:pos="1470"/>
        </w:tabs>
        <w:spacing w:after="0" w:line="240" w:lineRule="auto"/>
        <w:jc w:val="both"/>
        <w:rPr>
          <w:rFonts w:ascii="Arial" w:eastAsia="Times New Roman" w:hAnsi="Arial" w:cs="Arial"/>
          <w:lang w:eastAsia="en-GB"/>
        </w:rPr>
      </w:pPr>
    </w:p>
    <w:p w:rsidR="00411863" w:rsidRPr="00E21A9F" w:rsidRDefault="00A3549C" w:rsidP="008B1EEC">
      <w:pPr>
        <w:tabs>
          <w:tab w:val="left" w:pos="1470"/>
        </w:tabs>
        <w:spacing w:after="0" w:line="240" w:lineRule="auto"/>
        <w:jc w:val="both"/>
        <w:rPr>
          <w:rFonts w:ascii="Arial" w:eastAsia="Times New Roman" w:hAnsi="Arial" w:cs="Arial"/>
          <w:lang w:eastAsia="en-GB"/>
        </w:rPr>
      </w:pPr>
      <w:r w:rsidRPr="00E21A9F">
        <w:rPr>
          <w:rFonts w:ascii="Arial" w:eastAsia="Times New Roman" w:hAnsi="Arial" w:cs="Arial"/>
          <w:lang w:eastAsia="en-GB"/>
        </w:rPr>
        <w:t>I</w:t>
      </w:r>
      <w:r w:rsidR="00E21A9F">
        <w:rPr>
          <w:rFonts w:ascii="Arial" w:eastAsia="Times New Roman" w:hAnsi="Arial" w:cs="Arial"/>
          <w:lang w:eastAsia="en-GB"/>
        </w:rPr>
        <w:t>’ve cut and paste the key</w:t>
      </w:r>
      <w:r w:rsidRPr="00E21A9F">
        <w:rPr>
          <w:rFonts w:ascii="Arial" w:eastAsia="Times New Roman" w:hAnsi="Arial" w:cs="Arial"/>
          <w:lang w:eastAsia="en-GB"/>
        </w:rPr>
        <w:t xml:space="preserve"> information </w:t>
      </w:r>
      <w:r w:rsidR="00E21A9F">
        <w:rPr>
          <w:rFonts w:ascii="Arial" w:eastAsia="Times New Roman" w:hAnsi="Arial" w:cs="Arial"/>
          <w:lang w:eastAsia="en-GB"/>
        </w:rPr>
        <w:t xml:space="preserve">issued in </w:t>
      </w:r>
      <w:r w:rsidR="00395119" w:rsidRPr="00E21A9F">
        <w:rPr>
          <w:rFonts w:ascii="Arial" w:eastAsia="Times New Roman" w:hAnsi="Arial" w:cs="Arial"/>
          <w:lang w:eastAsia="en-GB"/>
        </w:rPr>
        <w:t xml:space="preserve">the End of Term Newsletter </w:t>
      </w:r>
      <w:r w:rsidRPr="00E21A9F">
        <w:rPr>
          <w:rFonts w:ascii="Arial" w:eastAsia="Times New Roman" w:hAnsi="Arial" w:cs="Arial"/>
          <w:lang w:eastAsia="en-GB"/>
        </w:rPr>
        <w:t>as a reminder of how we’ll be moving forward into the new session. Please see details below, issued at the end of term to you.</w:t>
      </w:r>
    </w:p>
    <w:p w:rsidR="00411863" w:rsidRPr="00E21A9F" w:rsidRDefault="00411863" w:rsidP="008B1EEC">
      <w:pPr>
        <w:tabs>
          <w:tab w:val="left" w:pos="1470"/>
        </w:tabs>
        <w:spacing w:after="0" w:line="240" w:lineRule="auto"/>
        <w:jc w:val="both"/>
        <w:rPr>
          <w:rFonts w:ascii="Arial" w:eastAsia="Times New Roman" w:hAnsi="Arial" w:cs="Arial"/>
          <w:szCs w:val="20"/>
          <w:lang w:eastAsia="en-GB"/>
        </w:rPr>
      </w:pPr>
    </w:p>
    <w:p w:rsidR="00411863" w:rsidRPr="00E21A9F" w:rsidRDefault="00411863" w:rsidP="008B1EEC">
      <w:pPr>
        <w:spacing w:after="0"/>
        <w:jc w:val="both"/>
        <w:rPr>
          <w:rFonts w:ascii="Arial" w:hAnsi="Arial"/>
          <w:b/>
        </w:rPr>
      </w:pPr>
      <w:r w:rsidRPr="00E21A9F">
        <w:rPr>
          <w:rFonts w:ascii="Arial" w:hAnsi="Arial"/>
          <w:b/>
        </w:rPr>
        <w:t>Seafield Recovery Plan – 100% of Pupils Back to School, August 2020</w:t>
      </w:r>
    </w:p>
    <w:p w:rsidR="00411863" w:rsidRPr="00E21A9F" w:rsidRDefault="00411863" w:rsidP="008B1EEC">
      <w:pPr>
        <w:spacing w:after="0"/>
        <w:jc w:val="both"/>
        <w:rPr>
          <w:rFonts w:ascii="Arial" w:hAnsi="Arial"/>
        </w:rPr>
      </w:pPr>
      <w:r w:rsidRPr="00E21A9F">
        <w:rPr>
          <w:rFonts w:ascii="Arial" w:hAnsi="Arial"/>
        </w:rPr>
        <w:t xml:space="preserve">We plan </w:t>
      </w:r>
      <w:r w:rsidRPr="00E21A9F">
        <w:rPr>
          <w:rFonts w:ascii="Arial" w:hAnsi="Arial"/>
          <w:b/>
        </w:rPr>
        <w:t>at this stage</w:t>
      </w:r>
      <w:r w:rsidRPr="00E21A9F">
        <w:rPr>
          <w:rFonts w:ascii="Arial" w:hAnsi="Arial"/>
        </w:rPr>
        <w:t xml:space="preserve"> for all children to return to school 5 days a week as of Wednesday 12</w:t>
      </w:r>
      <w:r w:rsidRPr="00E21A9F">
        <w:rPr>
          <w:rFonts w:ascii="Arial" w:hAnsi="Arial"/>
          <w:vertAlign w:val="superscript"/>
        </w:rPr>
        <w:t>th</w:t>
      </w:r>
      <w:r w:rsidRPr="00E21A9F">
        <w:rPr>
          <w:rFonts w:ascii="Arial" w:hAnsi="Arial"/>
        </w:rPr>
        <w:t xml:space="preserve"> August. </w:t>
      </w:r>
    </w:p>
    <w:p w:rsidR="00411863" w:rsidRPr="00E21A9F" w:rsidRDefault="00411863" w:rsidP="008B1EEC">
      <w:pPr>
        <w:spacing w:after="0"/>
        <w:jc w:val="both"/>
        <w:rPr>
          <w:rFonts w:ascii="Arial" w:hAnsi="Arial"/>
        </w:rPr>
      </w:pPr>
    </w:p>
    <w:p w:rsidR="00411863" w:rsidRPr="00E21A9F" w:rsidRDefault="00411863" w:rsidP="008B1EEC">
      <w:pPr>
        <w:spacing w:after="0"/>
        <w:jc w:val="both"/>
        <w:rPr>
          <w:rFonts w:ascii="Arial" w:hAnsi="Arial"/>
        </w:rPr>
      </w:pPr>
      <w:r w:rsidRPr="00E21A9F">
        <w:rPr>
          <w:rFonts w:ascii="Arial" w:hAnsi="Arial"/>
        </w:rPr>
        <w:t>We welcome our New P1 pupils who are going to be coming to school for half days on the first 2 weeks of term and then full days from the 3</w:t>
      </w:r>
      <w:r w:rsidRPr="00E21A9F">
        <w:rPr>
          <w:rFonts w:ascii="Arial" w:hAnsi="Arial"/>
          <w:vertAlign w:val="superscript"/>
        </w:rPr>
        <w:t>rd</w:t>
      </w:r>
      <w:r w:rsidRPr="00E21A9F">
        <w:rPr>
          <w:rFonts w:ascii="Arial" w:hAnsi="Arial"/>
        </w:rPr>
        <w:t xml:space="preserve"> week.  P1 pupils will be accompanied by their parents and carers at drop off (9.15am) and pick up (12.15pm).  P1 parents and carers are asked to socially distance and use the ‘spots’ at the P1 lines.</w:t>
      </w:r>
    </w:p>
    <w:p w:rsidR="00411863" w:rsidRPr="00E21A9F" w:rsidRDefault="00411863" w:rsidP="00411863">
      <w:pPr>
        <w:spacing w:after="0"/>
        <w:jc w:val="both"/>
        <w:rPr>
          <w:rFonts w:ascii="Arial" w:hAnsi="Arial"/>
        </w:rPr>
      </w:pPr>
    </w:p>
    <w:p w:rsidR="00411863" w:rsidRPr="00E21A9F" w:rsidRDefault="00411863" w:rsidP="00411863">
      <w:pPr>
        <w:spacing w:after="0"/>
        <w:jc w:val="both"/>
        <w:rPr>
          <w:rFonts w:ascii="Arial" w:hAnsi="Arial"/>
        </w:rPr>
      </w:pPr>
      <w:r w:rsidRPr="00E21A9F">
        <w:rPr>
          <w:rFonts w:ascii="Arial" w:hAnsi="Arial"/>
        </w:rPr>
        <w:t xml:space="preserve"> All other year groups will be coming into the school grounds by themselves</w:t>
      </w:r>
      <w:r w:rsidRPr="00E21A9F">
        <w:rPr>
          <w:rFonts w:ascii="Arial" w:hAnsi="Arial"/>
          <w:b/>
        </w:rPr>
        <w:t>. Please note that parents, carers and members of the public will not be permitted in the school grounds.</w:t>
      </w:r>
      <w:r w:rsidRPr="00E21A9F">
        <w:rPr>
          <w:rFonts w:ascii="Arial" w:hAnsi="Arial"/>
        </w:rPr>
        <w:t xml:space="preserve"> </w:t>
      </w:r>
      <w:r w:rsidRPr="00E21A9F">
        <w:rPr>
          <w:rFonts w:ascii="Arial" w:hAnsi="Arial"/>
        </w:rPr>
        <w:lastRenderedPageBreak/>
        <w:t>Please see below the practical information you need to know for starting back.  Some of this has already been issued in the individual letters with details of your child/children’s classes.</w:t>
      </w:r>
    </w:p>
    <w:p w:rsidR="00411863" w:rsidRPr="00E21A9F" w:rsidRDefault="00411863" w:rsidP="00411863">
      <w:pPr>
        <w:spacing w:after="0"/>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Walk to School – Please can all families encourage their children to walk or cycle to school. We need to avoid congestion around the entrances to schools and also minimise traffic. This builds on the Active Travel work we have done for so many years and WOW Programme. Walking to school independently also encourages resilience and good decision making. Parents and carers of infants may wish to walk children to a point which is near the school grounds.  Look out in our surrounding area for our new Active Travel Programme and signs</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School Uniform – Please wear school uniform as normal on return to school in August, to include indoor shoes which can be left in the shoe houses in cloakrooms (no laces, unless children are able to tie them themselves)</w:t>
      </w:r>
      <w:r w:rsidR="008B1EEC">
        <w:rPr>
          <w:rFonts w:ascii="Arial" w:hAnsi="Arial"/>
        </w:rPr>
        <w:t>.</w:t>
      </w:r>
      <w:r w:rsidRPr="00E21A9F">
        <w:rPr>
          <w:rFonts w:ascii="Arial" w:hAnsi="Arial"/>
        </w:rPr>
        <w:t xml:space="preserve"> Coats will be hung on the backs of children’s chairs, as this is more in line with risk assessment</w:t>
      </w:r>
    </w:p>
    <w:p w:rsidR="00411863" w:rsidRPr="00E21A9F" w:rsidRDefault="00411863" w:rsidP="00411863">
      <w:pPr>
        <w:pStyle w:val="ListParagrap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PE Kits – Please come to school on PE days (announced Week 1) wearing dark joggers and house tee-shirts.  Sweatshirts can be worn on top and left on pupils’ desks</w:t>
      </w:r>
    </w:p>
    <w:p w:rsidR="00411863" w:rsidRPr="00E21A9F" w:rsidRDefault="00411863" w:rsidP="00411863">
      <w:pPr>
        <w:spacing w:after="0" w:line="276" w:lineRule="auto"/>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Visiting Staff – We are unsure about time-tabling of visiting staff as yet, this will be confirmed in August</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Late Collection – Any pupils not collected at the end of the school day should return to reception. The Wee Rainbow Room will be used as an Isolation Area for pupils feeling unwell, as we will not be permitted to have the soft seating in Reception</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Taxi Stop – Our taxi pupils will be dropped off at the old ‘Nursery’ car park, where support staff will collect them and escort to class</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Bags, Mobile Phones and Water Bottles – Children will not be able to take their bags or phones to school, so water bottles will need to be kept in school and on the floor underneath desks and taken home every day. Please phone the school office, or email if you need to make arrangements with regard to collection or appointments which are different to the norm as we will be unable to guarantee the safety of a mobile phone in school. Thank you.</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lastRenderedPageBreak/>
        <w:t>Playground – Pla</w:t>
      </w:r>
      <w:r w:rsidR="00E21A9F">
        <w:rPr>
          <w:rFonts w:ascii="Arial" w:hAnsi="Arial"/>
        </w:rPr>
        <w:t>ytimes will be as ‘normal’ as pupils</w:t>
      </w:r>
      <w:r w:rsidRPr="00E21A9F">
        <w:rPr>
          <w:rFonts w:ascii="Arial" w:hAnsi="Arial"/>
        </w:rPr>
        <w:t xml:space="preserve"> don’t need to social</w:t>
      </w:r>
      <w:r w:rsidR="00E21A9F">
        <w:rPr>
          <w:rFonts w:ascii="Arial" w:hAnsi="Arial"/>
        </w:rPr>
        <w:t>ly</w:t>
      </w:r>
      <w:r w:rsidRPr="00E21A9F">
        <w:rPr>
          <w:rFonts w:ascii="Arial" w:hAnsi="Arial"/>
        </w:rPr>
        <w:t xml:space="preserve"> distance in school</w:t>
      </w:r>
    </w:p>
    <w:p w:rsidR="00411863" w:rsidRPr="00E21A9F" w:rsidRDefault="00411863" w:rsidP="00411863">
      <w:pPr>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Lunches – We don’t have any information as yet, but would expect pupils may have to bring packed lunch, with free school meals being provided either by voucher or packed lunch from canteen. A separate packed lunch box may be brought and only items which children are able to unwrap or open independently</w:t>
      </w:r>
    </w:p>
    <w:p w:rsidR="00411863" w:rsidRPr="00E21A9F" w:rsidRDefault="00411863" w:rsidP="00411863">
      <w:pPr>
        <w:pStyle w:val="ListParagraph"/>
        <w:spacing w:after="0"/>
        <w:jc w:val="both"/>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Staff Appointments – Please can we ask parents and carers respectfully, not to approach staff at the start or end of the school day, or come to school reception; as members of the public will not be permitted in the school grounds, with the exception of P1 parents/carers or parents/carers of children with needs who will drop and collect them at our learning Lounge door.  All communication needs to be maintained online or by telephone. Thank you for your co-operation in doing this</w:t>
      </w:r>
    </w:p>
    <w:p w:rsidR="00411863" w:rsidRPr="00E21A9F" w:rsidRDefault="00411863" w:rsidP="00411863">
      <w:pPr>
        <w:pStyle w:val="ListParagraph"/>
        <w:spacing w:after="0"/>
        <w:rPr>
          <w:rFonts w:ascii="Arial" w:hAnsi="Arial"/>
        </w:rPr>
      </w:pPr>
    </w:p>
    <w:p w:rsidR="00411863" w:rsidRPr="00E21A9F" w:rsidRDefault="00411863" w:rsidP="00411863">
      <w:pPr>
        <w:pStyle w:val="ListParagraph"/>
        <w:numPr>
          <w:ilvl w:val="0"/>
          <w:numId w:val="6"/>
        </w:numPr>
        <w:spacing w:after="0" w:line="276" w:lineRule="auto"/>
        <w:jc w:val="both"/>
        <w:rPr>
          <w:rFonts w:ascii="Arial" w:hAnsi="Arial"/>
        </w:rPr>
      </w:pPr>
      <w:r w:rsidRPr="00E21A9F">
        <w:rPr>
          <w:rFonts w:ascii="Arial" w:hAnsi="Arial"/>
        </w:rPr>
        <w:t>Lining Up – This will be as normal for pupils, cones will be set out on the first day of term and staff will be in the playground to help pupils. New pupils, Mrs Cull will be in touch to go over arrangements with parents and carers. We will email the class lines plan during the week of 4</w:t>
      </w:r>
      <w:r w:rsidRPr="00E21A9F">
        <w:rPr>
          <w:rFonts w:ascii="Arial" w:hAnsi="Arial"/>
          <w:vertAlign w:val="superscript"/>
        </w:rPr>
        <w:t>th</w:t>
      </w:r>
      <w:r w:rsidRPr="00E21A9F">
        <w:rPr>
          <w:rFonts w:ascii="Arial" w:hAnsi="Arial"/>
        </w:rPr>
        <w:t xml:space="preserve"> August</w:t>
      </w:r>
    </w:p>
    <w:p w:rsidR="00411863" w:rsidRPr="00E21A9F" w:rsidRDefault="00411863" w:rsidP="00411863">
      <w:pPr>
        <w:pStyle w:val="ListParagraph"/>
        <w:spacing w:after="0"/>
        <w:jc w:val="both"/>
        <w:rPr>
          <w:rFonts w:ascii="Arial" w:hAnsi="Arial"/>
        </w:rPr>
      </w:pPr>
    </w:p>
    <w:p w:rsidR="00411863" w:rsidRDefault="00411863" w:rsidP="00411863">
      <w:pPr>
        <w:pStyle w:val="ListParagraph"/>
        <w:numPr>
          <w:ilvl w:val="0"/>
          <w:numId w:val="6"/>
        </w:numPr>
        <w:spacing w:after="0" w:line="276" w:lineRule="auto"/>
        <w:jc w:val="both"/>
        <w:rPr>
          <w:rFonts w:ascii="Arial" w:hAnsi="Arial"/>
        </w:rPr>
      </w:pPr>
      <w:r w:rsidRPr="00E21A9F">
        <w:rPr>
          <w:rFonts w:ascii="Arial" w:hAnsi="Arial"/>
        </w:rPr>
        <w:t>Homework – Homework will all be set online via GLOW. Please continue to support your child/children in learning this way. We may also need to return to Blended Learning if there is a resurgence or another lockdown, so it is important to be up to speed with glow. We can help with technical difficulties if need be</w:t>
      </w:r>
    </w:p>
    <w:p w:rsidR="00CC3794" w:rsidRPr="00CC3794" w:rsidRDefault="00CC3794" w:rsidP="00CC3794">
      <w:pPr>
        <w:pStyle w:val="ListParagraph"/>
        <w:rPr>
          <w:rFonts w:ascii="Arial" w:hAnsi="Arial"/>
        </w:rPr>
      </w:pPr>
    </w:p>
    <w:p w:rsidR="00CC3794" w:rsidRDefault="00CC3794" w:rsidP="00CC3794">
      <w:pPr>
        <w:pStyle w:val="ListParagraph"/>
        <w:spacing w:after="0" w:line="276" w:lineRule="auto"/>
        <w:jc w:val="both"/>
        <w:rPr>
          <w:rFonts w:ascii="Arial" w:hAnsi="Arial"/>
        </w:rPr>
      </w:pPr>
    </w:p>
    <w:p w:rsidR="00CC3794" w:rsidRPr="00CC3794" w:rsidRDefault="00CC3794" w:rsidP="00CC3794">
      <w:pPr>
        <w:spacing w:after="0" w:line="276" w:lineRule="auto"/>
        <w:jc w:val="both"/>
        <w:rPr>
          <w:rFonts w:ascii="Arial" w:hAnsi="Arial"/>
          <w:b/>
        </w:rPr>
      </w:pPr>
      <w:r w:rsidRPr="00CC3794">
        <w:rPr>
          <w:rFonts w:ascii="Arial" w:hAnsi="Arial"/>
          <w:b/>
        </w:rPr>
        <w:t>NEW INFORMATION</w:t>
      </w:r>
    </w:p>
    <w:p w:rsidR="00D21281" w:rsidRPr="00E21A9F" w:rsidRDefault="00D21281" w:rsidP="00564316">
      <w:pPr>
        <w:tabs>
          <w:tab w:val="left" w:pos="1470"/>
        </w:tabs>
        <w:spacing w:after="0" w:line="240" w:lineRule="auto"/>
        <w:rPr>
          <w:rFonts w:ascii="Arial" w:eastAsia="Times New Roman" w:hAnsi="Arial" w:cs="Arial"/>
          <w:szCs w:val="20"/>
          <w:lang w:eastAsia="en-GB"/>
        </w:rPr>
      </w:pPr>
    </w:p>
    <w:p w:rsidR="00395119" w:rsidRPr="00E21A9F" w:rsidRDefault="00395119" w:rsidP="00564316">
      <w:pPr>
        <w:tabs>
          <w:tab w:val="left" w:pos="1470"/>
        </w:tabs>
        <w:spacing w:after="0" w:line="240" w:lineRule="auto"/>
        <w:rPr>
          <w:rFonts w:ascii="Arial" w:eastAsia="Times New Roman" w:hAnsi="Arial" w:cs="Arial"/>
          <w:szCs w:val="20"/>
          <w:lang w:eastAsia="en-GB"/>
        </w:rPr>
      </w:pPr>
      <w:r w:rsidRPr="00E21A9F">
        <w:rPr>
          <w:rFonts w:ascii="Arial" w:eastAsia="Times New Roman" w:hAnsi="Arial" w:cs="Arial"/>
          <w:szCs w:val="20"/>
          <w:lang w:eastAsia="en-GB"/>
        </w:rPr>
        <w:t>We were able to give you most of the information</w:t>
      </w:r>
      <w:r w:rsidR="00D21281" w:rsidRPr="00E21A9F">
        <w:rPr>
          <w:rFonts w:ascii="Arial" w:eastAsia="Times New Roman" w:hAnsi="Arial" w:cs="Arial"/>
          <w:szCs w:val="20"/>
          <w:lang w:eastAsia="en-GB"/>
        </w:rPr>
        <w:t xml:space="preserve"> required</w:t>
      </w:r>
      <w:r w:rsidRPr="00E21A9F">
        <w:rPr>
          <w:rFonts w:ascii="Arial" w:eastAsia="Times New Roman" w:hAnsi="Arial" w:cs="Arial"/>
          <w:szCs w:val="20"/>
          <w:lang w:eastAsia="en-GB"/>
        </w:rPr>
        <w:t xml:space="preserve">, but also promised to be back in touch this week with anything new – so </w:t>
      </w:r>
      <w:r w:rsidR="00CC3794">
        <w:rPr>
          <w:rFonts w:ascii="Arial" w:eastAsia="Times New Roman" w:hAnsi="Arial" w:cs="Arial"/>
          <w:szCs w:val="20"/>
          <w:lang w:eastAsia="en-GB"/>
        </w:rPr>
        <w:t>here it i</w:t>
      </w:r>
      <w:r w:rsidR="0007624B">
        <w:rPr>
          <w:rFonts w:ascii="Arial" w:eastAsia="Times New Roman" w:hAnsi="Arial" w:cs="Arial"/>
          <w:szCs w:val="20"/>
          <w:lang w:eastAsia="en-GB"/>
        </w:rPr>
        <w:t>s ~</w:t>
      </w:r>
    </w:p>
    <w:p w:rsidR="00D21281" w:rsidRPr="00E21A9F" w:rsidRDefault="00D21281" w:rsidP="00564316">
      <w:pPr>
        <w:tabs>
          <w:tab w:val="left" w:pos="1470"/>
        </w:tabs>
        <w:spacing w:after="0" w:line="240" w:lineRule="auto"/>
        <w:rPr>
          <w:rFonts w:ascii="Arial" w:eastAsia="Times New Roman" w:hAnsi="Arial" w:cs="Arial"/>
          <w:szCs w:val="20"/>
          <w:lang w:eastAsia="en-GB"/>
        </w:rPr>
      </w:pPr>
    </w:p>
    <w:p w:rsidR="00E53877" w:rsidRDefault="00D21281"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sidRPr="00E21A9F">
        <w:rPr>
          <w:rFonts w:ascii="Arial" w:eastAsia="Times New Roman" w:hAnsi="Arial" w:cs="Arial"/>
          <w:szCs w:val="20"/>
          <w:lang w:eastAsia="en-GB"/>
        </w:rPr>
        <w:t>Lunch Arrangements</w:t>
      </w:r>
      <w:r w:rsidR="00AA3FE6">
        <w:rPr>
          <w:rFonts w:ascii="Arial" w:eastAsia="Times New Roman" w:hAnsi="Arial" w:cs="Arial"/>
          <w:szCs w:val="20"/>
          <w:lang w:eastAsia="en-GB"/>
        </w:rPr>
        <w:t xml:space="preserve"> </w:t>
      </w:r>
      <w:r w:rsidR="00CB56FC">
        <w:rPr>
          <w:rFonts w:ascii="Arial" w:eastAsia="Times New Roman" w:hAnsi="Arial" w:cs="Arial"/>
          <w:szCs w:val="20"/>
          <w:lang w:eastAsia="en-GB"/>
        </w:rPr>
        <w:t>–</w:t>
      </w:r>
      <w:r w:rsidR="00C2644E">
        <w:rPr>
          <w:rFonts w:ascii="Arial" w:eastAsia="Times New Roman" w:hAnsi="Arial" w:cs="Arial"/>
          <w:szCs w:val="20"/>
          <w:lang w:eastAsia="en-GB"/>
        </w:rPr>
        <w:t xml:space="preserve"> We are encouraging</w:t>
      </w:r>
      <w:r w:rsidR="00E53877">
        <w:rPr>
          <w:rFonts w:ascii="Arial" w:eastAsia="Times New Roman" w:hAnsi="Arial" w:cs="Arial"/>
          <w:szCs w:val="20"/>
          <w:lang w:eastAsia="en-GB"/>
        </w:rPr>
        <w:t xml:space="preserve"> pupils </w:t>
      </w:r>
      <w:r w:rsidR="00C2644E">
        <w:rPr>
          <w:rFonts w:ascii="Arial" w:eastAsia="Times New Roman" w:hAnsi="Arial" w:cs="Arial"/>
          <w:szCs w:val="20"/>
          <w:lang w:eastAsia="en-GB"/>
        </w:rPr>
        <w:t xml:space="preserve">to bring a packed lunch to school, </w:t>
      </w:r>
      <w:r w:rsidR="00E53877">
        <w:rPr>
          <w:rFonts w:ascii="Arial" w:eastAsia="Times New Roman" w:hAnsi="Arial" w:cs="Arial"/>
          <w:szCs w:val="20"/>
          <w:lang w:eastAsia="en-GB"/>
        </w:rPr>
        <w:t>if possible and</w:t>
      </w:r>
      <w:r w:rsidR="00CB56FC">
        <w:rPr>
          <w:rFonts w:ascii="Arial" w:eastAsia="Times New Roman" w:hAnsi="Arial" w:cs="Arial"/>
          <w:szCs w:val="20"/>
          <w:lang w:eastAsia="en-GB"/>
        </w:rPr>
        <w:t xml:space="preserve"> it is suggested that hand wipes or a small sanitiser is carried in the children’s box</w:t>
      </w:r>
      <w:r w:rsidR="00E53877">
        <w:rPr>
          <w:rFonts w:ascii="Arial" w:eastAsia="Times New Roman" w:hAnsi="Arial" w:cs="Arial"/>
          <w:szCs w:val="20"/>
          <w:lang w:eastAsia="en-GB"/>
        </w:rPr>
        <w:t>es</w:t>
      </w:r>
      <w:r w:rsidR="00CB56FC">
        <w:rPr>
          <w:rFonts w:ascii="Arial" w:eastAsia="Times New Roman" w:hAnsi="Arial" w:cs="Arial"/>
          <w:szCs w:val="20"/>
          <w:lang w:eastAsia="en-GB"/>
        </w:rPr>
        <w:t xml:space="preserve">. </w:t>
      </w:r>
      <w:r w:rsidR="00E53877">
        <w:rPr>
          <w:rFonts w:ascii="Arial" w:eastAsia="Times New Roman" w:hAnsi="Arial" w:cs="Arial"/>
          <w:szCs w:val="20"/>
          <w:lang w:eastAsia="en-GB"/>
        </w:rPr>
        <w:t xml:space="preserve">School canteens </w:t>
      </w:r>
      <w:r w:rsidR="00E53877" w:rsidRPr="00E53877">
        <w:rPr>
          <w:rFonts w:ascii="Arial" w:eastAsia="Times New Roman" w:hAnsi="Arial" w:cs="Arial"/>
          <w:b/>
          <w:szCs w:val="20"/>
          <w:lang w:eastAsia="en-GB"/>
        </w:rPr>
        <w:t>will be open</w:t>
      </w:r>
      <w:r w:rsidR="00E53877">
        <w:rPr>
          <w:rFonts w:ascii="Arial" w:eastAsia="Times New Roman" w:hAnsi="Arial" w:cs="Arial"/>
          <w:szCs w:val="20"/>
          <w:lang w:eastAsia="en-GB"/>
        </w:rPr>
        <w:t xml:space="preserve"> and will provide a </w:t>
      </w:r>
      <w:r w:rsidR="00E53877" w:rsidRPr="00C2644E">
        <w:rPr>
          <w:rFonts w:ascii="Arial" w:eastAsia="Times New Roman" w:hAnsi="Arial" w:cs="Arial"/>
          <w:b/>
          <w:szCs w:val="20"/>
          <w:lang w:eastAsia="en-GB"/>
        </w:rPr>
        <w:t xml:space="preserve">cold lunch option </w:t>
      </w:r>
      <w:r w:rsidR="00E53877">
        <w:rPr>
          <w:rFonts w:ascii="Arial" w:eastAsia="Times New Roman" w:hAnsi="Arial" w:cs="Arial"/>
          <w:szCs w:val="20"/>
          <w:lang w:eastAsia="en-GB"/>
        </w:rPr>
        <w:t>for all pupils who wish to order, pa</w:t>
      </w:r>
      <w:r w:rsidR="008B1EEC">
        <w:rPr>
          <w:rFonts w:ascii="Arial" w:eastAsia="Times New Roman" w:hAnsi="Arial" w:cs="Arial"/>
          <w:szCs w:val="20"/>
          <w:lang w:eastAsia="en-GB"/>
        </w:rPr>
        <w:t xml:space="preserve">yment must be made through </w:t>
      </w:r>
      <w:proofErr w:type="spellStart"/>
      <w:r w:rsidR="008B1EEC">
        <w:rPr>
          <w:rFonts w:ascii="Arial" w:eastAsia="Times New Roman" w:hAnsi="Arial" w:cs="Arial"/>
          <w:szCs w:val="20"/>
          <w:lang w:eastAsia="en-GB"/>
        </w:rPr>
        <w:t>IPay</w:t>
      </w:r>
      <w:r w:rsidR="00C2644E">
        <w:rPr>
          <w:rFonts w:ascii="Arial" w:eastAsia="Times New Roman" w:hAnsi="Arial" w:cs="Arial"/>
          <w:szCs w:val="20"/>
          <w:lang w:eastAsia="en-GB"/>
        </w:rPr>
        <w:t>Impact</w:t>
      </w:r>
      <w:proofErr w:type="spellEnd"/>
      <w:r w:rsidR="00C2644E">
        <w:rPr>
          <w:rFonts w:ascii="Arial" w:eastAsia="Times New Roman" w:hAnsi="Arial" w:cs="Arial"/>
          <w:szCs w:val="20"/>
          <w:lang w:eastAsia="en-GB"/>
        </w:rPr>
        <w:t xml:space="preserve"> </w:t>
      </w:r>
      <w:r w:rsidR="00E53877">
        <w:rPr>
          <w:rFonts w:ascii="Arial" w:eastAsia="Times New Roman" w:hAnsi="Arial" w:cs="Arial"/>
          <w:szCs w:val="20"/>
          <w:lang w:eastAsia="en-GB"/>
        </w:rPr>
        <w:t xml:space="preserve">as we </w:t>
      </w:r>
      <w:r w:rsidR="00C2644E">
        <w:rPr>
          <w:rFonts w:ascii="Arial" w:eastAsia="Times New Roman" w:hAnsi="Arial" w:cs="Arial"/>
          <w:szCs w:val="20"/>
          <w:lang w:eastAsia="en-GB"/>
        </w:rPr>
        <w:t>are unable to handle cash</w:t>
      </w:r>
      <w:r w:rsidR="00E53877">
        <w:rPr>
          <w:rFonts w:ascii="Arial" w:eastAsia="Times New Roman" w:hAnsi="Arial" w:cs="Arial"/>
          <w:szCs w:val="20"/>
          <w:lang w:eastAsia="en-GB"/>
        </w:rPr>
        <w:t xml:space="preserve"> </w:t>
      </w:r>
    </w:p>
    <w:p w:rsidR="00E53877" w:rsidRDefault="00E53877" w:rsidP="008B1EEC">
      <w:pPr>
        <w:pStyle w:val="ListParagraph"/>
        <w:tabs>
          <w:tab w:val="left" w:pos="1470"/>
        </w:tabs>
        <w:spacing w:after="0" w:line="240" w:lineRule="auto"/>
        <w:jc w:val="both"/>
        <w:rPr>
          <w:rFonts w:ascii="Arial" w:eastAsia="Times New Roman" w:hAnsi="Arial" w:cs="Arial"/>
          <w:szCs w:val="20"/>
          <w:lang w:eastAsia="en-GB"/>
        </w:rPr>
      </w:pPr>
    </w:p>
    <w:p w:rsidR="00C2644E" w:rsidRDefault="00CB56FC" w:rsidP="008B1EEC">
      <w:pPr>
        <w:pStyle w:val="ListParagraph"/>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lastRenderedPageBreak/>
        <w:t xml:space="preserve">Pupils in P4-7 who are </w:t>
      </w:r>
      <w:r w:rsidR="00C2644E">
        <w:rPr>
          <w:rFonts w:ascii="Arial" w:eastAsia="Times New Roman" w:hAnsi="Arial" w:cs="Arial"/>
          <w:szCs w:val="20"/>
          <w:lang w:eastAsia="en-GB"/>
        </w:rPr>
        <w:t xml:space="preserve">entitled to </w:t>
      </w:r>
      <w:r>
        <w:rPr>
          <w:rFonts w:ascii="Arial" w:eastAsia="Times New Roman" w:hAnsi="Arial" w:cs="Arial"/>
          <w:szCs w:val="20"/>
          <w:lang w:eastAsia="en-GB"/>
        </w:rPr>
        <w:t xml:space="preserve">free school meals will </w:t>
      </w:r>
      <w:r w:rsidR="00C2644E">
        <w:rPr>
          <w:rFonts w:ascii="Arial" w:eastAsia="Times New Roman" w:hAnsi="Arial" w:cs="Arial"/>
          <w:szCs w:val="20"/>
          <w:lang w:eastAsia="en-GB"/>
        </w:rPr>
        <w:t xml:space="preserve">be supplied with a </w:t>
      </w:r>
      <w:r>
        <w:rPr>
          <w:rFonts w:ascii="Arial" w:eastAsia="Times New Roman" w:hAnsi="Arial" w:cs="Arial"/>
          <w:szCs w:val="20"/>
          <w:lang w:eastAsia="en-GB"/>
        </w:rPr>
        <w:t>lunch provided by our canteen.</w:t>
      </w:r>
    </w:p>
    <w:p w:rsidR="00C2644E" w:rsidRDefault="00C2644E" w:rsidP="008B1EEC">
      <w:pPr>
        <w:pStyle w:val="ListParagraph"/>
        <w:tabs>
          <w:tab w:val="left" w:pos="1470"/>
        </w:tabs>
        <w:spacing w:after="0" w:line="240" w:lineRule="auto"/>
        <w:jc w:val="both"/>
        <w:rPr>
          <w:rFonts w:ascii="Arial" w:eastAsia="Times New Roman" w:hAnsi="Arial" w:cs="Arial"/>
          <w:szCs w:val="20"/>
          <w:lang w:eastAsia="en-GB"/>
        </w:rPr>
      </w:pPr>
    </w:p>
    <w:p w:rsidR="00C2644E" w:rsidRDefault="00C2644E" w:rsidP="008B1EEC">
      <w:pPr>
        <w:pStyle w:val="ListParagraph"/>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All</w:t>
      </w:r>
      <w:r w:rsidR="00CB56FC">
        <w:rPr>
          <w:rFonts w:ascii="Arial" w:eastAsia="Times New Roman" w:hAnsi="Arial" w:cs="Arial"/>
          <w:szCs w:val="20"/>
          <w:lang w:eastAsia="en-GB"/>
        </w:rPr>
        <w:t xml:space="preserve"> P1-3 pupils </w:t>
      </w:r>
      <w:r>
        <w:rPr>
          <w:rFonts w:ascii="Arial" w:eastAsia="Times New Roman" w:hAnsi="Arial" w:cs="Arial"/>
          <w:szCs w:val="20"/>
          <w:lang w:eastAsia="en-GB"/>
        </w:rPr>
        <w:t>in Scotland were previously entitled to a free school meal, however this programme has now stopped. All P1- 3 pupils should either bring a packed lunch or order lunch from the canteen.</w:t>
      </w:r>
    </w:p>
    <w:p w:rsidR="00C2644E" w:rsidRDefault="00C2644E" w:rsidP="008B1EEC">
      <w:pPr>
        <w:pStyle w:val="ListParagraph"/>
        <w:tabs>
          <w:tab w:val="left" w:pos="1470"/>
        </w:tabs>
        <w:spacing w:after="0" w:line="240" w:lineRule="auto"/>
        <w:jc w:val="both"/>
        <w:rPr>
          <w:rFonts w:ascii="Arial" w:eastAsia="Times New Roman" w:hAnsi="Arial" w:cs="Arial"/>
          <w:szCs w:val="20"/>
          <w:lang w:eastAsia="en-GB"/>
        </w:rPr>
      </w:pPr>
    </w:p>
    <w:p w:rsidR="00D21281" w:rsidRPr="00E21A9F" w:rsidRDefault="00C2644E" w:rsidP="008B1EEC">
      <w:pPr>
        <w:pStyle w:val="ListParagraph"/>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Please make contact with Mrs Cull in our school office</w:t>
      </w:r>
      <w:r w:rsidR="00E53877">
        <w:rPr>
          <w:rFonts w:ascii="Arial" w:eastAsia="Times New Roman" w:hAnsi="Arial" w:cs="Arial"/>
          <w:szCs w:val="20"/>
          <w:lang w:eastAsia="en-GB"/>
        </w:rPr>
        <w:t>;</w:t>
      </w:r>
      <w:r w:rsidR="00CB56FC">
        <w:rPr>
          <w:rFonts w:ascii="Arial" w:eastAsia="Times New Roman" w:hAnsi="Arial" w:cs="Arial"/>
          <w:szCs w:val="20"/>
          <w:lang w:eastAsia="en-GB"/>
        </w:rPr>
        <w:t xml:space="preserve"> if you wish to enquire about a free school lu</w:t>
      </w:r>
      <w:r w:rsidR="00DC575E">
        <w:rPr>
          <w:rFonts w:ascii="Arial" w:eastAsia="Times New Roman" w:hAnsi="Arial" w:cs="Arial"/>
          <w:szCs w:val="20"/>
          <w:lang w:eastAsia="en-GB"/>
        </w:rPr>
        <w:t>nch for your child</w:t>
      </w:r>
    </w:p>
    <w:p w:rsidR="00D21281" w:rsidRPr="00E21A9F" w:rsidRDefault="00D21281" w:rsidP="008B1EEC">
      <w:pPr>
        <w:tabs>
          <w:tab w:val="left" w:pos="1470"/>
        </w:tabs>
        <w:spacing w:after="0" w:line="240" w:lineRule="auto"/>
        <w:jc w:val="both"/>
        <w:rPr>
          <w:rFonts w:ascii="Arial" w:eastAsia="Times New Roman" w:hAnsi="Arial" w:cs="Arial"/>
          <w:szCs w:val="20"/>
          <w:lang w:eastAsia="en-GB"/>
        </w:rPr>
      </w:pPr>
    </w:p>
    <w:p w:rsidR="00D21281" w:rsidRPr="00E21A9F" w:rsidRDefault="00D21281"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sidRPr="00E21A9F">
        <w:rPr>
          <w:rFonts w:ascii="Arial" w:eastAsia="Times New Roman" w:hAnsi="Arial" w:cs="Arial"/>
          <w:szCs w:val="20"/>
          <w:lang w:eastAsia="en-GB"/>
        </w:rPr>
        <w:t>Lining Up</w:t>
      </w:r>
      <w:r w:rsidR="00DC575E">
        <w:rPr>
          <w:rFonts w:ascii="Arial" w:eastAsia="Times New Roman" w:hAnsi="Arial" w:cs="Arial"/>
          <w:szCs w:val="20"/>
          <w:lang w:eastAsia="en-GB"/>
        </w:rPr>
        <w:t xml:space="preserve"> – Mr Collins takes great pride in organising our ‘cones’ system for lining up on day 1 of the school session. He will be working on this in the coming days and we’ll be posting a photo on the Parent Partnership page, school website and Twitter. Look out for your child/children’s new lining up spot</w:t>
      </w:r>
      <w:r w:rsidR="00E53877">
        <w:rPr>
          <w:rFonts w:ascii="Arial" w:eastAsia="Times New Roman" w:hAnsi="Arial" w:cs="Arial"/>
          <w:szCs w:val="20"/>
          <w:lang w:eastAsia="en-GB"/>
        </w:rPr>
        <w:t xml:space="preserve"> which will be used for the remainder of the school year</w:t>
      </w:r>
    </w:p>
    <w:p w:rsidR="00D21281" w:rsidRPr="00E21A9F" w:rsidRDefault="00D21281" w:rsidP="00564316">
      <w:pPr>
        <w:tabs>
          <w:tab w:val="left" w:pos="1470"/>
        </w:tabs>
        <w:spacing w:after="0" w:line="240" w:lineRule="auto"/>
        <w:rPr>
          <w:rFonts w:ascii="Arial" w:eastAsia="Times New Roman" w:hAnsi="Arial" w:cs="Arial"/>
          <w:szCs w:val="20"/>
          <w:lang w:eastAsia="en-GB"/>
        </w:rPr>
      </w:pPr>
    </w:p>
    <w:p w:rsidR="00D21281" w:rsidRPr="00E21A9F" w:rsidRDefault="00D21281"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sidRPr="00E21A9F">
        <w:rPr>
          <w:rFonts w:ascii="Arial" w:eastAsia="Times New Roman" w:hAnsi="Arial" w:cs="Arial"/>
          <w:szCs w:val="20"/>
          <w:lang w:eastAsia="en-GB"/>
        </w:rPr>
        <w:t>Cloakrooms</w:t>
      </w:r>
      <w:r w:rsidR="00DC575E">
        <w:rPr>
          <w:rFonts w:ascii="Arial" w:eastAsia="Times New Roman" w:hAnsi="Arial" w:cs="Arial"/>
          <w:szCs w:val="20"/>
          <w:lang w:eastAsia="en-GB"/>
        </w:rPr>
        <w:t xml:space="preserve"> – These will only be used</w:t>
      </w:r>
      <w:r w:rsidR="00E53877">
        <w:rPr>
          <w:rFonts w:ascii="Arial" w:eastAsia="Times New Roman" w:hAnsi="Arial" w:cs="Arial"/>
          <w:szCs w:val="20"/>
          <w:lang w:eastAsia="en-GB"/>
        </w:rPr>
        <w:t xml:space="preserve"> for outdoor/indoor shoes changing</w:t>
      </w:r>
      <w:r w:rsidR="00DC575E">
        <w:rPr>
          <w:rFonts w:ascii="Arial" w:eastAsia="Times New Roman" w:hAnsi="Arial" w:cs="Arial"/>
          <w:szCs w:val="20"/>
          <w:lang w:eastAsia="en-GB"/>
        </w:rPr>
        <w:t>, coats will be kept in class at this stage and also packed lunch boxes</w:t>
      </w:r>
    </w:p>
    <w:p w:rsidR="00D21281" w:rsidRDefault="00D21281" w:rsidP="008B1EEC">
      <w:pPr>
        <w:tabs>
          <w:tab w:val="left" w:pos="1470"/>
        </w:tabs>
        <w:spacing w:after="0" w:line="240" w:lineRule="auto"/>
        <w:jc w:val="both"/>
        <w:rPr>
          <w:rFonts w:ascii="Arial" w:eastAsia="Times New Roman" w:hAnsi="Arial" w:cs="Arial"/>
          <w:szCs w:val="20"/>
          <w:lang w:eastAsia="en-GB"/>
        </w:rPr>
      </w:pPr>
    </w:p>
    <w:p w:rsidR="00CC3794" w:rsidRDefault="00CC3794"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sidRPr="00CC3794">
        <w:rPr>
          <w:rFonts w:ascii="Arial" w:eastAsia="Times New Roman" w:hAnsi="Arial" w:cs="Arial"/>
          <w:szCs w:val="20"/>
          <w:lang w:eastAsia="en-GB"/>
        </w:rPr>
        <w:t>Playtimes</w:t>
      </w:r>
      <w:r w:rsidR="00CB56FC">
        <w:rPr>
          <w:rFonts w:ascii="Arial" w:eastAsia="Times New Roman" w:hAnsi="Arial" w:cs="Arial"/>
          <w:szCs w:val="20"/>
          <w:lang w:eastAsia="en-GB"/>
        </w:rPr>
        <w:t xml:space="preserve"> –</w:t>
      </w:r>
      <w:r w:rsidR="00DC575E">
        <w:rPr>
          <w:rFonts w:ascii="Arial" w:eastAsia="Times New Roman" w:hAnsi="Arial" w:cs="Arial"/>
          <w:szCs w:val="20"/>
          <w:lang w:eastAsia="en-GB"/>
        </w:rPr>
        <w:t xml:space="preserve"> morning and lunch breaks</w:t>
      </w:r>
      <w:r w:rsidR="00CB56FC">
        <w:rPr>
          <w:rFonts w:ascii="Arial" w:eastAsia="Times New Roman" w:hAnsi="Arial" w:cs="Arial"/>
          <w:szCs w:val="20"/>
          <w:lang w:eastAsia="en-GB"/>
        </w:rPr>
        <w:t xml:space="preserve"> will be staggered for pupils and staff to minimise congestion</w:t>
      </w:r>
      <w:r w:rsidR="00E53877">
        <w:rPr>
          <w:rFonts w:ascii="Arial" w:eastAsia="Times New Roman" w:hAnsi="Arial" w:cs="Arial"/>
          <w:szCs w:val="20"/>
          <w:lang w:eastAsia="en-GB"/>
        </w:rPr>
        <w:t>. We aim to keep numbers of pupils and staff in any one area below 50, so have a clear plan to stagger morning interval and lunch breaks</w:t>
      </w:r>
    </w:p>
    <w:p w:rsidR="00CC3794" w:rsidRPr="00CC3794" w:rsidRDefault="00CC3794" w:rsidP="008B1EEC">
      <w:pPr>
        <w:pStyle w:val="ListParagraph"/>
        <w:jc w:val="both"/>
        <w:rPr>
          <w:rFonts w:ascii="Arial" w:eastAsia="Times New Roman" w:hAnsi="Arial" w:cs="Arial"/>
          <w:szCs w:val="20"/>
          <w:lang w:eastAsia="en-GB"/>
        </w:rPr>
      </w:pPr>
    </w:p>
    <w:p w:rsidR="00CC3794" w:rsidRDefault="00CC3794"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 xml:space="preserve">Washing Uniform – </w:t>
      </w:r>
      <w:r w:rsidR="00DC575E">
        <w:rPr>
          <w:rFonts w:ascii="Arial" w:eastAsia="Times New Roman" w:hAnsi="Arial" w:cs="Arial"/>
          <w:szCs w:val="20"/>
          <w:lang w:eastAsia="en-GB"/>
        </w:rPr>
        <w:t xml:space="preserve">please </w:t>
      </w:r>
      <w:r>
        <w:rPr>
          <w:rFonts w:ascii="Arial" w:eastAsia="Times New Roman" w:hAnsi="Arial" w:cs="Arial"/>
          <w:szCs w:val="20"/>
          <w:lang w:eastAsia="en-GB"/>
        </w:rPr>
        <w:t>wash uniform regularly</w:t>
      </w:r>
      <w:r w:rsidR="00DC575E">
        <w:rPr>
          <w:rFonts w:ascii="Arial" w:eastAsia="Times New Roman" w:hAnsi="Arial" w:cs="Arial"/>
          <w:szCs w:val="20"/>
          <w:lang w:eastAsia="en-GB"/>
        </w:rPr>
        <w:t xml:space="preserve"> to minimise risk</w:t>
      </w:r>
      <w:r w:rsidR="00E53877">
        <w:rPr>
          <w:rFonts w:ascii="Arial" w:eastAsia="Times New Roman" w:hAnsi="Arial" w:cs="Arial"/>
          <w:szCs w:val="20"/>
          <w:lang w:eastAsia="en-GB"/>
        </w:rPr>
        <w:t xml:space="preserve"> of cross-infection</w:t>
      </w:r>
    </w:p>
    <w:p w:rsidR="00CC3794" w:rsidRPr="00CC3794" w:rsidRDefault="00CC3794" w:rsidP="008B1EEC">
      <w:pPr>
        <w:pStyle w:val="ListParagraph"/>
        <w:jc w:val="both"/>
        <w:rPr>
          <w:rFonts w:ascii="Arial" w:eastAsia="Times New Roman" w:hAnsi="Arial" w:cs="Arial"/>
          <w:szCs w:val="20"/>
          <w:lang w:eastAsia="en-GB"/>
        </w:rPr>
      </w:pPr>
    </w:p>
    <w:p w:rsidR="00CC3794" w:rsidRDefault="00E53877"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Bags/pencil c</w:t>
      </w:r>
      <w:r w:rsidR="00CC3794">
        <w:rPr>
          <w:rFonts w:ascii="Arial" w:eastAsia="Times New Roman" w:hAnsi="Arial" w:cs="Arial"/>
          <w:szCs w:val="20"/>
          <w:lang w:eastAsia="en-GB"/>
        </w:rPr>
        <w:t>ases</w:t>
      </w:r>
      <w:r w:rsidR="00DC575E">
        <w:rPr>
          <w:rFonts w:ascii="Arial" w:eastAsia="Times New Roman" w:hAnsi="Arial" w:cs="Arial"/>
          <w:szCs w:val="20"/>
          <w:lang w:eastAsia="en-GB"/>
        </w:rPr>
        <w:t xml:space="preserve"> – We are sorry that we are unable to permit pencil cases and school bags at this stage. This is so that we are minimising cross-inf</w:t>
      </w:r>
      <w:r>
        <w:rPr>
          <w:rFonts w:ascii="Arial" w:eastAsia="Times New Roman" w:hAnsi="Arial" w:cs="Arial"/>
          <w:szCs w:val="20"/>
          <w:lang w:eastAsia="en-GB"/>
        </w:rPr>
        <w:t>ection between home and school</w:t>
      </w:r>
    </w:p>
    <w:p w:rsidR="00E53877" w:rsidRPr="00E53877" w:rsidRDefault="00E53877" w:rsidP="008B1EEC">
      <w:pPr>
        <w:pStyle w:val="ListParagraph"/>
        <w:jc w:val="both"/>
        <w:rPr>
          <w:rFonts w:ascii="Arial" w:eastAsia="Times New Roman" w:hAnsi="Arial" w:cs="Arial"/>
          <w:szCs w:val="20"/>
          <w:lang w:eastAsia="en-GB"/>
        </w:rPr>
      </w:pPr>
    </w:p>
    <w:p w:rsidR="00E53877" w:rsidRDefault="00E53877" w:rsidP="008B1EEC">
      <w:pPr>
        <w:pStyle w:val="ListParagraph"/>
        <w:numPr>
          <w:ilvl w:val="0"/>
          <w:numId w:val="9"/>
        </w:numPr>
        <w:tabs>
          <w:tab w:val="left" w:pos="1470"/>
        </w:tabs>
        <w:spacing w:after="0" w:line="240" w:lineRule="auto"/>
        <w:jc w:val="both"/>
        <w:rPr>
          <w:rFonts w:ascii="Arial" w:eastAsia="Times New Roman" w:hAnsi="Arial" w:cs="Arial"/>
          <w:szCs w:val="20"/>
          <w:lang w:eastAsia="en-GB"/>
        </w:rPr>
      </w:pPr>
      <w:proofErr w:type="spellStart"/>
      <w:r>
        <w:rPr>
          <w:rFonts w:ascii="Arial" w:eastAsia="Times New Roman" w:hAnsi="Arial" w:cs="Arial"/>
          <w:szCs w:val="20"/>
          <w:lang w:eastAsia="en-GB"/>
        </w:rPr>
        <w:t>Covid</w:t>
      </w:r>
      <w:proofErr w:type="spellEnd"/>
      <w:r>
        <w:rPr>
          <w:rFonts w:ascii="Arial" w:eastAsia="Times New Roman" w:hAnsi="Arial" w:cs="Arial"/>
          <w:szCs w:val="20"/>
          <w:lang w:eastAsia="en-GB"/>
        </w:rPr>
        <w:t xml:space="preserve"> 19 Symptoms </w:t>
      </w:r>
      <w:r w:rsidRPr="00E53877">
        <w:rPr>
          <w:rFonts w:ascii="Arial" w:eastAsia="Times New Roman" w:hAnsi="Arial" w:cs="Arial"/>
          <w:b/>
          <w:szCs w:val="20"/>
          <w:lang w:eastAsia="en-GB"/>
        </w:rPr>
        <w:t>– It is now more imperative than ever that children are not sent to school if ill. Please strictly adhere to these rules, as we cannot take the risk of an outbreak at Seafield and a potential school closure</w:t>
      </w:r>
      <w:r>
        <w:rPr>
          <w:rFonts w:ascii="Arial" w:eastAsia="Times New Roman" w:hAnsi="Arial" w:cs="Arial"/>
          <w:szCs w:val="20"/>
          <w:lang w:eastAsia="en-GB"/>
        </w:rPr>
        <w:t>. Please also ensure that we have up to date emergency contact details for you if your child/children should become ill during the school day, as if we are unable to make contact with you, Public Health will be contacted.</w:t>
      </w:r>
    </w:p>
    <w:p w:rsidR="00FF5C55" w:rsidRPr="00FF5C55" w:rsidRDefault="00FF5C55" w:rsidP="008B1EEC">
      <w:pPr>
        <w:pStyle w:val="ListParagraph"/>
        <w:jc w:val="both"/>
        <w:rPr>
          <w:rFonts w:ascii="Arial" w:eastAsia="Times New Roman" w:hAnsi="Arial" w:cs="Arial"/>
          <w:b/>
          <w:szCs w:val="20"/>
          <w:lang w:eastAsia="en-GB"/>
        </w:rPr>
      </w:pPr>
    </w:p>
    <w:p w:rsidR="00FF5C55" w:rsidRPr="00FF5C55" w:rsidRDefault="00FF5C55" w:rsidP="008B1EEC">
      <w:pPr>
        <w:tabs>
          <w:tab w:val="left" w:pos="1470"/>
        </w:tabs>
        <w:spacing w:after="0" w:line="240" w:lineRule="auto"/>
        <w:jc w:val="both"/>
        <w:rPr>
          <w:rFonts w:ascii="Arial" w:eastAsia="Times New Roman" w:hAnsi="Arial" w:cs="Arial"/>
          <w:b/>
          <w:szCs w:val="20"/>
          <w:lang w:eastAsia="en-GB"/>
        </w:rPr>
      </w:pPr>
      <w:r w:rsidRPr="00FF5C55">
        <w:rPr>
          <w:rFonts w:ascii="Arial" w:eastAsia="Times New Roman" w:hAnsi="Arial" w:cs="Arial"/>
          <w:b/>
          <w:szCs w:val="20"/>
          <w:lang w:eastAsia="en-GB"/>
        </w:rPr>
        <w:t>Moray Education Parent/Carer Guide and Learner Guide</w:t>
      </w:r>
    </w:p>
    <w:p w:rsidR="00FF5C55" w:rsidRDefault="00FF5C55" w:rsidP="008B1EEC">
      <w:pPr>
        <w:tabs>
          <w:tab w:val="left" w:pos="1470"/>
        </w:tabs>
        <w:spacing w:after="0" w:line="240" w:lineRule="auto"/>
        <w:jc w:val="both"/>
        <w:rPr>
          <w:rFonts w:ascii="Arial" w:eastAsia="Times New Roman" w:hAnsi="Arial" w:cs="Arial"/>
          <w:szCs w:val="20"/>
          <w:lang w:eastAsia="en-GB"/>
        </w:rPr>
      </w:pPr>
    </w:p>
    <w:p w:rsidR="00AA3FE6" w:rsidRPr="00FF5C55" w:rsidRDefault="00CB56FC" w:rsidP="008B1EEC">
      <w:pPr>
        <w:jc w:val="both"/>
        <w:rPr>
          <w:rFonts w:ascii="Arial" w:eastAsia="Times New Roman" w:hAnsi="Arial" w:cs="Arial"/>
          <w:szCs w:val="20"/>
          <w:lang w:eastAsia="en-GB"/>
        </w:rPr>
      </w:pPr>
      <w:r>
        <w:rPr>
          <w:rFonts w:ascii="Arial" w:eastAsia="Times New Roman" w:hAnsi="Arial" w:cs="Arial"/>
          <w:szCs w:val="20"/>
          <w:lang w:eastAsia="en-GB"/>
        </w:rPr>
        <w:lastRenderedPageBreak/>
        <w:t>These excellent guides for parents, carers and pupils will be issued by all schools on Thursday and Friday this week, ahead of the new term starting. Please take time to read the important information contained within</w:t>
      </w:r>
      <w:r w:rsidR="00E53877">
        <w:rPr>
          <w:rFonts w:ascii="Arial" w:eastAsia="Times New Roman" w:hAnsi="Arial" w:cs="Arial"/>
          <w:szCs w:val="20"/>
          <w:lang w:eastAsia="en-GB"/>
        </w:rPr>
        <w:t xml:space="preserve"> and go over the details with your child/children</w:t>
      </w:r>
      <w:r>
        <w:rPr>
          <w:rFonts w:ascii="Arial" w:eastAsia="Times New Roman" w:hAnsi="Arial" w:cs="Arial"/>
          <w:szCs w:val="20"/>
          <w:lang w:eastAsia="en-GB"/>
        </w:rPr>
        <w:t>. Thank you.</w:t>
      </w:r>
    </w:p>
    <w:p w:rsidR="00AA3FE6" w:rsidRPr="00AA3FE6" w:rsidRDefault="00AA3FE6" w:rsidP="008B1EEC">
      <w:pPr>
        <w:tabs>
          <w:tab w:val="left" w:pos="1470"/>
        </w:tabs>
        <w:spacing w:after="0" w:line="240" w:lineRule="auto"/>
        <w:jc w:val="both"/>
        <w:rPr>
          <w:rFonts w:ascii="Arial" w:eastAsia="Times New Roman" w:hAnsi="Arial" w:cs="Arial"/>
          <w:b/>
          <w:szCs w:val="20"/>
          <w:lang w:eastAsia="en-GB"/>
        </w:rPr>
      </w:pPr>
      <w:r w:rsidRPr="00AA3FE6">
        <w:rPr>
          <w:rFonts w:ascii="Arial" w:eastAsia="Times New Roman" w:hAnsi="Arial" w:cs="Arial"/>
          <w:b/>
          <w:szCs w:val="20"/>
          <w:lang w:eastAsia="en-GB"/>
        </w:rPr>
        <w:t>And finally….</w:t>
      </w:r>
    </w:p>
    <w:p w:rsidR="00AA3FE6" w:rsidRDefault="00AA3FE6" w:rsidP="00AA3FE6">
      <w:pPr>
        <w:tabs>
          <w:tab w:val="left" w:pos="1470"/>
        </w:tabs>
        <w:spacing w:after="0" w:line="240" w:lineRule="auto"/>
        <w:rPr>
          <w:rFonts w:ascii="Arial" w:eastAsia="Times New Roman" w:hAnsi="Arial" w:cs="Arial"/>
          <w:szCs w:val="20"/>
          <w:lang w:eastAsia="en-GB"/>
        </w:rPr>
      </w:pPr>
    </w:p>
    <w:p w:rsidR="00AA3FE6" w:rsidRDefault="00AA3FE6" w:rsidP="008B1EEC">
      <w:pPr>
        <w:tabs>
          <w:tab w:val="left" w:pos="1470"/>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 xml:space="preserve">Please remember, </w:t>
      </w:r>
      <w:proofErr w:type="spellStart"/>
      <w:r>
        <w:rPr>
          <w:rFonts w:ascii="Arial" w:eastAsia="Times New Roman" w:hAnsi="Arial" w:cs="Arial"/>
          <w:szCs w:val="20"/>
          <w:lang w:eastAsia="en-GB"/>
        </w:rPr>
        <w:t>Covid</w:t>
      </w:r>
      <w:proofErr w:type="spellEnd"/>
      <w:r>
        <w:rPr>
          <w:rFonts w:ascii="Arial" w:eastAsia="Times New Roman" w:hAnsi="Arial" w:cs="Arial"/>
          <w:szCs w:val="20"/>
          <w:lang w:eastAsia="en-GB"/>
        </w:rPr>
        <w:t xml:space="preserve"> 19 is still very real in locations not far from us. I do need to ask every member of our Seafield community to </w:t>
      </w:r>
      <w:r w:rsidRPr="00C9266A">
        <w:rPr>
          <w:rFonts w:ascii="Arial" w:eastAsia="Times New Roman" w:hAnsi="Arial" w:cs="Arial"/>
          <w:b/>
          <w:szCs w:val="20"/>
          <w:lang w:eastAsia="en-GB"/>
        </w:rPr>
        <w:t>follow the rules</w:t>
      </w:r>
      <w:r>
        <w:rPr>
          <w:rFonts w:ascii="Arial" w:eastAsia="Times New Roman" w:hAnsi="Arial" w:cs="Arial"/>
          <w:szCs w:val="20"/>
          <w:lang w:eastAsia="en-GB"/>
        </w:rPr>
        <w:t xml:space="preserve"> set out by us as a staff. We need to get our pupils and community back to some kind of normality, but this will have to be done slowly in accordance with Scottish Government guidelines. Please take care, stay safe and </w:t>
      </w:r>
      <w:bookmarkStart w:id="0" w:name="_GoBack"/>
      <w:bookmarkEnd w:id="0"/>
      <w:r>
        <w:rPr>
          <w:rFonts w:ascii="Arial" w:eastAsia="Times New Roman" w:hAnsi="Arial" w:cs="Arial"/>
          <w:szCs w:val="20"/>
          <w:lang w:eastAsia="en-GB"/>
        </w:rPr>
        <w:t>don’t take any chances. I look forward to the new session starting next week.</w:t>
      </w:r>
    </w:p>
    <w:p w:rsidR="00AA3FE6" w:rsidRDefault="00AA3FE6" w:rsidP="00AA3FE6">
      <w:pPr>
        <w:tabs>
          <w:tab w:val="left" w:pos="1470"/>
        </w:tabs>
        <w:spacing w:after="0" w:line="240" w:lineRule="auto"/>
        <w:rPr>
          <w:rFonts w:ascii="Arial" w:eastAsia="Times New Roman" w:hAnsi="Arial" w:cs="Arial"/>
          <w:szCs w:val="20"/>
          <w:lang w:eastAsia="en-GB"/>
        </w:rPr>
      </w:pPr>
    </w:p>
    <w:p w:rsidR="00AA3FE6" w:rsidRDefault="00AA3FE6" w:rsidP="00AA3FE6">
      <w:pPr>
        <w:tabs>
          <w:tab w:val="left" w:pos="1470"/>
        </w:tabs>
        <w:spacing w:after="0" w:line="240" w:lineRule="auto"/>
        <w:rPr>
          <w:rFonts w:ascii="Arial" w:eastAsia="Times New Roman" w:hAnsi="Arial" w:cs="Arial"/>
          <w:szCs w:val="20"/>
          <w:lang w:eastAsia="en-GB"/>
        </w:rPr>
      </w:pPr>
      <w:r>
        <w:rPr>
          <w:rFonts w:ascii="Arial" w:eastAsia="Times New Roman" w:hAnsi="Arial" w:cs="Arial"/>
          <w:szCs w:val="20"/>
          <w:lang w:eastAsia="en-GB"/>
        </w:rPr>
        <w:t>Yours Sincerely,</w:t>
      </w:r>
    </w:p>
    <w:p w:rsidR="00AA3FE6" w:rsidRDefault="00AA3FE6" w:rsidP="00AA3FE6">
      <w:pPr>
        <w:tabs>
          <w:tab w:val="left" w:pos="1470"/>
        </w:tabs>
        <w:spacing w:after="0" w:line="240" w:lineRule="auto"/>
        <w:rPr>
          <w:rFonts w:ascii="Arial" w:eastAsia="Times New Roman" w:hAnsi="Arial" w:cs="Arial"/>
          <w:szCs w:val="20"/>
          <w:lang w:eastAsia="en-GB"/>
        </w:rPr>
      </w:pPr>
    </w:p>
    <w:p w:rsidR="00AA3FE6" w:rsidRDefault="00AA3FE6" w:rsidP="00AA3FE6">
      <w:pPr>
        <w:tabs>
          <w:tab w:val="left" w:pos="1470"/>
        </w:tabs>
        <w:spacing w:after="0" w:line="240" w:lineRule="auto"/>
        <w:rPr>
          <w:rFonts w:ascii="Arial" w:eastAsia="Times New Roman" w:hAnsi="Arial" w:cs="Arial"/>
          <w:szCs w:val="20"/>
          <w:lang w:eastAsia="en-GB"/>
        </w:rPr>
      </w:pPr>
    </w:p>
    <w:p w:rsidR="00AA3FE6" w:rsidRDefault="00AA3FE6" w:rsidP="00AA3FE6">
      <w:pPr>
        <w:tabs>
          <w:tab w:val="left" w:pos="1470"/>
        </w:tabs>
        <w:spacing w:after="0" w:line="240" w:lineRule="auto"/>
        <w:rPr>
          <w:rFonts w:ascii="Arial" w:eastAsia="Times New Roman" w:hAnsi="Arial" w:cs="Arial"/>
          <w:szCs w:val="20"/>
          <w:lang w:eastAsia="en-GB"/>
        </w:rPr>
      </w:pPr>
      <w:r>
        <w:rPr>
          <w:rFonts w:ascii="Arial" w:eastAsia="Times New Roman" w:hAnsi="Arial" w:cs="Arial"/>
          <w:szCs w:val="20"/>
          <w:lang w:eastAsia="en-GB"/>
        </w:rPr>
        <w:t>Morven Snodgrass</w:t>
      </w:r>
    </w:p>
    <w:p w:rsidR="00AA3FE6" w:rsidRPr="00AA3FE6" w:rsidRDefault="00AA3FE6" w:rsidP="00AA3FE6">
      <w:pPr>
        <w:tabs>
          <w:tab w:val="left" w:pos="1470"/>
        </w:tabs>
        <w:spacing w:after="0" w:line="240" w:lineRule="auto"/>
        <w:rPr>
          <w:rFonts w:ascii="Arial" w:eastAsia="Times New Roman" w:hAnsi="Arial" w:cs="Arial"/>
          <w:szCs w:val="20"/>
          <w:lang w:eastAsia="en-GB"/>
        </w:rPr>
      </w:pPr>
      <w:r>
        <w:rPr>
          <w:rFonts w:ascii="Arial" w:eastAsia="Times New Roman" w:hAnsi="Arial" w:cs="Arial"/>
          <w:szCs w:val="20"/>
          <w:lang w:eastAsia="en-GB"/>
        </w:rPr>
        <w:t>Head Teacher</w:t>
      </w:r>
    </w:p>
    <w:p w:rsidR="00D21281" w:rsidRPr="00E21A9F" w:rsidRDefault="00D21281" w:rsidP="00564316">
      <w:pPr>
        <w:tabs>
          <w:tab w:val="left" w:pos="1470"/>
        </w:tabs>
        <w:spacing w:after="0" w:line="240" w:lineRule="auto"/>
        <w:rPr>
          <w:rFonts w:ascii="Arial" w:eastAsia="Times New Roman" w:hAnsi="Arial" w:cs="Arial"/>
          <w:szCs w:val="20"/>
          <w:lang w:eastAsia="en-GB"/>
        </w:rPr>
      </w:pPr>
    </w:p>
    <w:p w:rsidR="00D21281" w:rsidRPr="00E21A9F" w:rsidRDefault="00D21281" w:rsidP="00564316">
      <w:pPr>
        <w:tabs>
          <w:tab w:val="left" w:pos="1470"/>
        </w:tabs>
        <w:spacing w:after="0" w:line="240" w:lineRule="auto"/>
        <w:rPr>
          <w:rFonts w:ascii="Arial" w:eastAsia="Times New Roman" w:hAnsi="Arial" w:cs="Arial"/>
          <w:szCs w:val="20"/>
          <w:lang w:eastAsia="en-GB"/>
        </w:rPr>
      </w:pPr>
    </w:p>
    <w:p w:rsidR="00D21281" w:rsidRDefault="00D21281" w:rsidP="00564316">
      <w:pPr>
        <w:tabs>
          <w:tab w:val="left" w:pos="1470"/>
        </w:tabs>
        <w:spacing w:after="0" w:line="240" w:lineRule="auto"/>
        <w:rPr>
          <w:rFonts w:ascii="Arial" w:eastAsia="Times New Roman" w:hAnsi="Arial" w:cs="Arial"/>
          <w:sz w:val="24"/>
          <w:szCs w:val="20"/>
          <w:lang w:eastAsia="en-GB"/>
        </w:rPr>
      </w:pPr>
    </w:p>
    <w:p w:rsidR="00395119" w:rsidRDefault="00395119" w:rsidP="00564316">
      <w:pPr>
        <w:tabs>
          <w:tab w:val="left" w:pos="1470"/>
        </w:tabs>
        <w:spacing w:after="0" w:line="240" w:lineRule="auto"/>
        <w:rPr>
          <w:rFonts w:ascii="Arial" w:eastAsia="Times New Roman" w:hAnsi="Arial" w:cs="Arial"/>
          <w:sz w:val="24"/>
          <w:szCs w:val="20"/>
          <w:lang w:eastAsia="en-GB"/>
        </w:rPr>
      </w:pPr>
    </w:p>
    <w:p w:rsidR="00395119" w:rsidRPr="008D31B2" w:rsidRDefault="00395119" w:rsidP="00564316">
      <w:pPr>
        <w:tabs>
          <w:tab w:val="left" w:pos="1470"/>
        </w:tabs>
        <w:spacing w:after="0" w:line="240" w:lineRule="auto"/>
        <w:rPr>
          <w:rFonts w:ascii="Arial" w:eastAsia="Times New Roman" w:hAnsi="Arial" w:cs="Arial"/>
          <w:sz w:val="24"/>
          <w:szCs w:val="20"/>
          <w:lang w:eastAsia="en-GB"/>
        </w:rPr>
      </w:pPr>
    </w:p>
    <w:sectPr w:rsidR="00395119" w:rsidRPr="008D31B2" w:rsidSect="000C4EB6">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5F" w:rsidRDefault="004B6A5F" w:rsidP="000C4EB6">
      <w:pPr>
        <w:spacing w:after="0" w:line="240" w:lineRule="auto"/>
      </w:pPr>
      <w:r>
        <w:separator/>
      </w:r>
    </w:p>
  </w:endnote>
  <w:endnote w:type="continuationSeparator" w:id="0">
    <w:p w:rsidR="004B6A5F" w:rsidRDefault="004B6A5F"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5F" w:rsidRDefault="004B6A5F" w:rsidP="000C4EB6">
      <w:pPr>
        <w:spacing w:after="0" w:line="240" w:lineRule="auto"/>
      </w:pPr>
      <w:r>
        <w:separator/>
      </w:r>
    </w:p>
  </w:footnote>
  <w:footnote w:type="continuationSeparator" w:id="0">
    <w:p w:rsidR="004B6A5F" w:rsidRDefault="004B6A5F"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F0"/>
    <w:multiLevelType w:val="hybridMultilevel"/>
    <w:tmpl w:val="714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760"/>
    <w:multiLevelType w:val="hybridMultilevel"/>
    <w:tmpl w:val="31944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A3A15"/>
    <w:multiLevelType w:val="hybridMultilevel"/>
    <w:tmpl w:val="C4EE5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8D70311"/>
    <w:multiLevelType w:val="hybridMultilevel"/>
    <w:tmpl w:val="B91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F077E"/>
    <w:multiLevelType w:val="hybridMultilevel"/>
    <w:tmpl w:val="9C3AE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740282"/>
    <w:multiLevelType w:val="hybridMultilevel"/>
    <w:tmpl w:val="AE1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2BBB"/>
    <w:multiLevelType w:val="hybridMultilevel"/>
    <w:tmpl w:val="D56C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7624B"/>
    <w:rsid w:val="00083FE4"/>
    <w:rsid w:val="000C4EB6"/>
    <w:rsid w:val="000F68C4"/>
    <w:rsid w:val="0015104B"/>
    <w:rsid w:val="001E7F2C"/>
    <w:rsid w:val="00205A65"/>
    <w:rsid w:val="002A3D7D"/>
    <w:rsid w:val="003471FA"/>
    <w:rsid w:val="00376AEE"/>
    <w:rsid w:val="00395119"/>
    <w:rsid w:val="003C7DE1"/>
    <w:rsid w:val="003E75BE"/>
    <w:rsid w:val="00411863"/>
    <w:rsid w:val="004A5B4F"/>
    <w:rsid w:val="004B6A5F"/>
    <w:rsid w:val="0051157B"/>
    <w:rsid w:val="00530B97"/>
    <w:rsid w:val="00564316"/>
    <w:rsid w:val="00574793"/>
    <w:rsid w:val="005E66C0"/>
    <w:rsid w:val="00617579"/>
    <w:rsid w:val="00631269"/>
    <w:rsid w:val="006450CB"/>
    <w:rsid w:val="00782BEF"/>
    <w:rsid w:val="008773BB"/>
    <w:rsid w:val="008B1EEC"/>
    <w:rsid w:val="008C3120"/>
    <w:rsid w:val="008D31B2"/>
    <w:rsid w:val="00956271"/>
    <w:rsid w:val="00A24381"/>
    <w:rsid w:val="00A3549C"/>
    <w:rsid w:val="00A441B3"/>
    <w:rsid w:val="00A44B6D"/>
    <w:rsid w:val="00AA3FE6"/>
    <w:rsid w:val="00C12E9F"/>
    <w:rsid w:val="00C2644E"/>
    <w:rsid w:val="00C536D2"/>
    <w:rsid w:val="00C9266A"/>
    <w:rsid w:val="00CB56FC"/>
    <w:rsid w:val="00CC3794"/>
    <w:rsid w:val="00D134FA"/>
    <w:rsid w:val="00D21281"/>
    <w:rsid w:val="00DC575E"/>
    <w:rsid w:val="00DD5185"/>
    <w:rsid w:val="00E0252E"/>
    <w:rsid w:val="00E21A9F"/>
    <w:rsid w:val="00E53877"/>
    <w:rsid w:val="00E61EC2"/>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4285A"/>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 w:type="paragraph" w:styleId="NormalWeb">
    <w:name w:val="Normal (Web)"/>
    <w:basedOn w:val="Normal"/>
    <w:uiPriority w:val="99"/>
    <w:semiHidden/>
    <w:unhideWhenUsed/>
    <w:rsid w:val="008D31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3</cp:revision>
  <cp:lastPrinted>2020-01-31T15:06:00Z</cp:lastPrinted>
  <dcterms:created xsi:type="dcterms:W3CDTF">2020-08-05T13:54:00Z</dcterms:created>
  <dcterms:modified xsi:type="dcterms:W3CDTF">2020-08-05T13:55:00Z</dcterms:modified>
</cp:coreProperties>
</file>