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55A1" w14:textId="573B1E0D" w:rsidR="008812E5" w:rsidRDefault="00130809" w:rsidP="00130809">
      <w:pPr>
        <w:jc w:val="center"/>
        <w:rPr>
          <w:b/>
          <w:bCs/>
          <w:u w:val="single"/>
        </w:rPr>
      </w:pPr>
      <w:r w:rsidRPr="00130809">
        <w:rPr>
          <w:b/>
          <w:bCs/>
          <w:u w:val="single"/>
        </w:rPr>
        <w:t>P6</w:t>
      </w:r>
      <w:r w:rsidR="00C106AD">
        <w:rPr>
          <w:b/>
          <w:bCs/>
          <w:u w:val="single"/>
        </w:rPr>
        <w:t>T</w:t>
      </w:r>
      <w:r w:rsidRPr="00130809">
        <w:rPr>
          <w:b/>
          <w:bCs/>
          <w:u w:val="single"/>
        </w:rPr>
        <w:t xml:space="preserve"> Home Learning Grid </w:t>
      </w:r>
      <w:r w:rsidR="00C106AD">
        <w:rPr>
          <w:b/>
          <w:bCs/>
          <w:u w:val="single"/>
        </w:rPr>
        <w:t>W</w:t>
      </w:r>
      <w:r w:rsidR="00546B5B">
        <w:rPr>
          <w:b/>
          <w:bCs/>
          <w:u w:val="single"/>
        </w:rPr>
        <w:t>8</w:t>
      </w:r>
    </w:p>
    <w:p w14:paraId="41BBF614" w14:textId="77777777" w:rsidR="00130809" w:rsidRDefault="00130809" w:rsidP="00130809">
      <w:pPr>
        <w:jc w:val="center"/>
        <w:rPr>
          <w:b/>
          <w:bCs/>
          <w:u w:val="single"/>
        </w:rPr>
      </w:pPr>
    </w:p>
    <w:tbl>
      <w:tblPr>
        <w:tblStyle w:val="TableGrid"/>
        <w:tblW w:w="13594" w:type="dxa"/>
        <w:tblInd w:w="735" w:type="dxa"/>
        <w:tblLayout w:type="fixed"/>
        <w:tblLook w:val="04A0" w:firstRow="1" w:lastRow="0" w:firstColumn="1" w:lastColumn="0" w:noHBand="0" w:noVBand="1"/>
      </w:tblPr>
      <w:tblGrid>
        <w:gridCol w:w="1129"/>
        <w:gridCol w:w="1129"/>
        <w:gridCol w:w="4815"/>
        <w:gridCol w:w="3260"/>
        <w:gridCol w:w="3261"/>
      </w:tblGrid>
      <w:tr w:rsidR="00D7711C" w14:paraId="63ACDF7B" w14:textId="77777777" w:rsidTr="00D7711C">
        <w:trPr>
          <w:trHeight w:val="633"/>
        </w:trPr>
        <w:tc>
          <w:tcPr>
            <w:tcW w:w="1129" w:type="dxa"/>
          </w:tcPr>
          <w:p w14:paraId="1DE8EF2F" w14:textId="6CCF827A" w:rsidR="00D7711C" w:rsidRDefault="00D7711C" w:rsidP="00130809">
            <w:pPr>
              <w:rPr>
                <w:b/>
                <w:bCs/>
                <w:sz w:val="20"/>
                <w:szCs w:val="20"/>
                <w:u w:val="single"/>
              </w:rPr>
            </w:pPr>
            <w:r>
              <w:rPr>
                <w:b/>
                <w:bCs/>
                <w:sz w:val="20"/>
                <w:szCs w:val="20"/>
                <w:u w:val="single"/>
              </w:rPr>
              <w:t>MON</w:t>
            </w:r>
          </w:p>
        </w:tc>
        <w:tc>
          <w:tcPr>
            <w:tcW w:w="1129" w:type="dxa"/>
          </w:tcPr>
          <w:p w14:paraId="538FDE04" w14:textId="1AE9FF04" w:rsidR="00D7711C" w:rsidRDefault="00D7711C" w:rsidP="00130809">
            <w:pPr>
              <w:rPr>
                <w:b/>
                <w:bCs/>
                <w:sz w:val="20"/>
                <w:szCs w:val="20"/>
                <w:u w:val="single"/>
              </w:rPr>
            </w:pPr>
            <w:r>
              <w:rPr>
                <w:b/>
                <w:bCs/>
                <w:sz w:val="20"/>
                <w:szCs w:val="20"/>
                <w:u w:val="single"/>
              </w:rPr>
              <w:t>Mental Maths</w:t>
            </w:r>
          </w:p>
          <w:p w14:paraId="62E823EB" w14:textId="77777777" w:rsidR="00D7711C" w:rsidRDefault="00D7711C" w:rsidP="00130809">
            <w:pPr>
              <w:rPr>
                <w:b/>
                <w:bCs/>
                <w:sz w:val="20"/>
                <w:szCs w:val="20"/>
                <w:u w:val="single"/>
              </w:rPr>
            </w:pPr>
          </w:p>
          <w:p w14:paraId="29096B75" w14:textId="1C7F43C0" w:rsidR="00D7711C" w:rsidRPr="00C106AD" w:rsidRDefault="00D7711C" w:rsidP="00130809">
            <w:pPr>
              <w:rPr>
                <w:bCs/>
                <w:sz w:val="20"/>
                <w:szCs w:val="20"/>
              </w:rPr>
            </w:pPr>
            <w:r>
              <w:rPr>
                <w:bCs/>
                <w:sz w:val="20"/>
                <w:szCs w:val="20"/>
              </w:rPr>
              <w:t>Complete Unit 2</w:t>
            </w:r>
            <w:r w:rsidR="00546B5B">
              <w:rPr>
                <w:bCs/>
                <w:sz w:val="20"/>
                <w:szCs w:val="20"/>
              </w:rPr>
              <w:t>2</w:t>
            </w:r>
            <w:r>
              <w:rPr>
                <w:bCs/>
                <w:sz w:val="20"/>
                <w:szCs w:val="20"/>
              </w:rPr>
              <w:t>-A</w:t>
            </w:r>
          </w:p>
        </w:tc>
        <w:tc>
          <w:tcPr>
            <w:tcW w:w="4815" w:type="dxa"/>
          </w:tcPr>
          <w:p w14:paraId="331E70CB" w14:textId="13045A50" w:rsidR="00D7711C" w:rsidRDefault="00D7711C" w:rsidP="00130809">
            <w:pPr>
              <w:rPr>
                <w:b/>
                <w:bCs/>
                <w:sz w:val="20"/>
                <w:szCs w:val="20"/>
                <w:u w:val="single"/>
              </w:rPr>
            </w:pPr>
            <w:r>
              <w:rPr>
                <w:b/>
                <w:bCs/>
                <w:sz w:val="20"/>
                <w:szCs w:val="20"/>
                <w:u w:val="single"/>
              </w:rPr>
              <w:t xml:space="preserve">Maths </w:t>
            </w:r>
          </w:p>
          <w:p w14:paraId="5A087FFC" w14:textId="1322CC61" w:rsidR="00D7711C" w:rsidRDefault="00D7711C" w:rsidP="00130809">
            <w:pPr>
              <w:rPr>
                <w:b/>
                <w:bCs/>
                <w:sz w:val="20"/>
                <w:szCs w:val="20"/>
                <w:u w:val="single"/>
              </w:rPr>
            </w:pPr>
          </w:p>
          <w:p w14:paraId="24E50344" w14:textId="77777777" w:rsidR="00546B5B" w:rsidRDefault="00546B5B" w:rsidP="00546B5B">
            <w:pPr>
              <w:rPr>
                <w:bCs/>
                <w:sz w:val="20"/>
                <w:szCs w:val="20"/>
              </w:rPr>
            </w:pPr>
            <w:r>
              <w:rPr>
                <w:bCs/>
                <w:sz w:val="20"/>
                <w:szCs w:val="20"/>
              </w:rPr>
              <w:t xml:space="preserve">SHM 4- check-up 24 (Time) </w:t>
            </w:r>
          </w:p>
          <w:p w14:paraId="00BB10FD" w14:textId="77777777" w:rsidR="00546B5B" w:rsidRDefault="00546B5B" w:rsidP="00546B5B">
            <w:pPr>
              <w:rPr>
                <w:bCs/>
                <w:sz w:val="20"/>
                <w:szCs w:val="20"/>
              </w:rPr>
            </w:pPr>
            <w:r>
              <w:rPr>
                <w:bCs/>
                <w:sz w:val="20"/>
                <w:szCs w:val="20"/>
              </w:rPr>
              <w:t xml:space="preserve">SHM 5- check-up 20 (Time) </w:t>
            </w:r>
          </w:p>
          <w:p w14:paraId="23875FC0" w14:textId="77777777" w:rsidR="00546B5B" w:rsidRPr="000A4BCE" w:rsidRDefault="00546B5B" w:rsidP="00546B5B">
            <w:pPr>
              <w:rPr>
                <w:bCs/>
                <w:sz w:val="20"/>
                <w:szCs w:val="20"/>
              </w:rPr>
            </w:pPr>
            <w:r>
              <w:rPr>
                <w:bCs/>
                <w:sz w:val="20"/>
                <w:szCs w:val="20"/>
              </w:rPr>
              <w:t xml:space="preserve">SHM 6- check-up 19 (decimals) </w:t>
            </w:r>
          </w:p>
          <w:p w14:paraId="12BD8103" w14:textId="76F7FD62" w:rsidR="00D7711C" w:rsidRPr="00056EF0" w:rsidRDefault="00D7711C" w:rsidP="00056EF0">
            <w:pPr>
              <w:rPr>
                <w:sz w:val="20"/>
                <w:szCs w:val="20"/>
              </w:rPr>
            </w:pPr>
          </w:p>
        </w:tc>
        <w:tc>
          <w:tcPr>
            <w:tcW w:w="3260" w:type="dxa"/>
          </w:tcPr>
          <w:p w14:paraId="0B0AFF60" w14:textId="77777777" w:rsidR="00D7711C" w:rsidRDefault="00D7711C" w:rsidP="00130809">
            <w:pPr>
              <w:rPr>
                <w:b/>
                <w:bCs/>
                <w:sz w:val="20"/>
                <w:szCs w:val="20"/>
                <w:u w:val="single"/>
              </w:rPr>
            </w:pPr>
            <w:r w:rsidRPr="00130809">
              <w:rPr>
                <w:b/>
                <w:bCs/>
                <w:sz w:val="20"/>
                <w:szCs w:val="20"/>
                <w:u w:val="single"/>
              </w:rPr>
              <w:t xml:space="preserve">Spelling </w:t>
            </w:r>
          </w:p>
          <w:p w14:paraId="3FF3AA97" w14:textId="77777777" w:rsidR="00D7711C" w:rsidRPr="00130809" w:rsidRDefault="00D7711C" w:rsidP="00130809">
            <w:pPr>
              <w:rPr>
                <w:b/>
                <w:bCs/>
                <w:sz w:val="20"/>
                <w:szCs w:val="20"/>
                <w:u w:val="single"/>
              </w:rPr>
            </w:pPr>
          </w:p>
          <w:p w14:paraId="01662EF2" w14:textId="6EED83EB" w:rsidR="00D7711C" w:rsidRPr="00064AAC" w:rsidRDefault="00D7711C" w:rsidP="00130809">
            <w:pPr>
              <w:pStyle w:val="ListParagraph"/>
              <w:numPr>
                <w:ilvl w:val="0"/>
                <w:numId w:val="1"/>
              </w:numPr>
              <w:rPr>
                <w:color w:val="70AD47" w:themeColor="accent6"/>
                <w:sz w:val="20"/>
                <w:szCs w:val="20"/>
              </w:rPr>
            </w:pPr>
            <w:r w:rsidRPr="00064AAC">
              <w:rPr>
                <w:color w:val="70AD47" w:themeColor="accent6"/>
                <w:sz w:val="20"/>
                <w:szCs w:val="20"/>
              </w:rPr>
              <w:t xml:space="preserve">Green: </w:t>
            </w:r>
            <w:r>
              <w:rPr>
                <w:color w:val="70AD47" w:themeColor="accent6"/>
                <w:sz w:val="20"/>
                <w:szCs w:val="20"/>
              </w:rPr>
              <w:t>‘</w:t>
            </w:r>
            <w:r w:rsidR="00546B5B">
              <w:rPr>
                <w:color w:val="70AD47" w:themeColor="accent6"/>
                <w:sz w:val="20"/>
                <w:szCs w:val="20"/>
              </w:rPr>
              <w:t>oi</w:t>
            </w:r>
            <w:r>
              <w:rPr>
                <w:color w:val="70AD47" w:themeColor="accent6"/>
                <w:sz w:val="20"/>
                <w:szCs w:val="20"/>
              </w:rPr>
              <w:t>’ sound</w:t>
            </w:r>
          </w:p>
          <w:p w14:paraId="00D65CCC" w14:textId="395CD1CA" w:rsidR="00D7711C" w:rsidRPr="00064AAC" w:rsidRDefault="00D7711C" w:rsidP="00130809">
            <w:pPr>
              <w:pStyle w:val="ListParagraph"/>
              <w:numPr>
                <w:ilvl w:val="0"/>
                <w:numId w:val="1"/>
              </w:numPr>
              <w:rPr>
                <w:color w:val="ED7D31" w:themeColor="accent2"/>
                <w:sz w:val="20"/>
                <w:szCs w:val="20"/>
              </w:rPr>
            </w:pPr>
            <w:r w:rsidRPr="00064AAC">
              <w:rPr>
                <w:color w:val="ED7D31" w:themeColor="accent2"/>
                <w:sz w:val="20"/>
                <w:szCs w:val="20"/>
              </w:rPr>
              <w:t>Orange: ‘</w:t>
            </w:r>
            <w:r w:rsidR="00546B5B">
              <w:rPr>
                <w:color w:val="ED7D31" w:themeColor="accent2"/>
                <w:sz w:val="20"/>
                <w:szCs w:val="20"/>
              </w:rPr>
              <w:t>al</w:t>
            </w:r>
            <w:r w:rsidRPr="00064AAC">
              <w:rPr>
                <w:color w:val="ED7D31" w:themeColor="accent2"/>
                <w:sz w:val="20"/>
                <w:szCs w:val="20"/>
              </w:rPr>
              <w:t>’</w:t>
            </w:r>
            <w:r>
              <w:rPr>
                <w:color w:val="ED7D31" w:themeColor="accent2"/>
                <w:sz w:val="20"/>
                <w:szCs w:val="20"/>
              </w:rPr>
              <w:t xml:space="preserve"> sound</w:t>
            </w:r>
          </w:p>
          <w:p w14:paraId="01E43CD9" w14:textId="48F80626" w:rsidR="00D7711C" w:rsidRPr="00130809" w:rsidRDefault="00D7711C" w:rsidP="00130809">
            <w:pPr>
              <w:pStyle w:val="ListParagraph"/>
              <w:numPr>
                <w:ilvl w:val="0"/>
                <w:numId w:val="1"/>
              </w:numPr>
              <w:rPr>
                <w:sz w:val="20"/>
                <w:szCs w:val="20"/>
              </w:rPr>
            </w:pPr>
            <w:r>
              <w:rPr>
                <w:sz w:val="20"/>
                <w:szCs w:val="20"/>
              </w:rPr>
              <w:t>Copy each word 3x using ‘look, cover, right, check’</w:t>
            </w:r>
          </w:p>
          <w:p w14:paraId="7232726A" w14:textId="4E7A4621" w:rsidR="00D7711C" w:rsidRPr="00056EF0" w:rsidRDefault="00D7711C" w:rsidP="00130809">
            <w:pPr>
              <w:pStyle w:val="ListParagraph"/>
              <w:numPr>
                <w:ilvl w:val="0"/>
                <w:numId w:val="1"/>
              </w:numPr>
              <w:rPr>
                <w:sz w:val="20"/>
                <w:szCs w:val="20"/>
              </w:rPr>
            </w:pPr>
            <w:r>
              <w:rPr>
                <w:sz w:val="20"/>
                <w:szCs w:val="20"/>
              </w:rPr>
              <w:t xml:space="preserve">Complete a spelling activity </w:t>
            </w:r>
          </w:p>
          <w:p w14:paraId="145C327D" w14:textId="3F80AD0D" w:rsidR="00D7711C" w:rsidRPr="00056EF0" w:rsidRDefault="00D7711C" w:rsidP="00056EF0">
            <w:pPr>
              <w:rPr>
                <w:sz w:val="20"/>
                <w:szCs w:val="20"/>
              </w:rPr>
            </w:pPr>
            <w:r w:rsidRPr="00130809">
              <w:rPr>
                <w:sz w:val="20"/>
                <w:szCs w:val="20"/>
              </w:rPr>
              <w:t xml:space="preserve"> </w:t>
            </w:r>
          </w:p>
        </w:tc>
        <w:tc>
          <w:tcPr>
            <w:tcW w:w="3261" w:type="dxa"/>
          </w:tcPr>
          <w:p w14:paraId="7C773FE8" w14:textId="213F4CA0" w:rsidR="00D7711C" w:rsidRPr="00D858A3" w:rsidRDefault="00D7711C" w:rsidP="00130809">
            <w:pPr>
              <w:rPr>
                <w:b/>
                <w:bCs/>
                <w:sz w:val="20"/>
                <w:szCs w:val="20"/>
                <w:u w:val="single"/>
              </w:rPr>
            </w:pPr>
            <w:r w:rsidRPr="00130809">
              <w:rPr>
                <w:b/>
                <w:bCs/>
                <w:sz w:val="20"/>
                <w:szCs w:val="20"/>
                <w:u w:val="single"/>
              </w:rPr>
              <w:t xml:space="preserve">RME </w:t>
            </w:r>
          </w:p>
          <w:p w14:paraId="55C567B7" w14:textId="77777777" w:rsidR="00D7711C" w:rsidRPr="00546B5B" w:rsidRDefault="00546B5B" w:rsidP="00546B5B">
            <w:pPr>
              <w:rPr>
                <w:b/>
                <w:lang w:val="en-US"/>
              </w:rPr>
            </w:pPr>
            <w:r w:rsidRPr="00546B5B">
              <w:rPr>
                <w:b/>
                <w:lang w:val="en-US"/>
              </w:rPr>
              <w:t xml:space="preserve">Islam- The five Pillars </w:t>
            </w:r>
          </w:p>
          <w:p w14:paraId="57B20669" w14:textId="0158BB24" w:rsidR="00546B5B" w:rsidRDefault="00546B5B" w:rsidP="00546B5B">
            <w:r w:rsidRPr="00546B5B">
              <w:t>Read through the PowerPoint and answer the questions found on the separate word document.</w:t>
            </w:r>
            <w:r>
              <w:t xml:space="preserve"> </w:t>
            </w:r>
          </w:p>
        </w:tc>
      </w:tr>
      <w:tr w:rsidR="00D7711C" w14:paraId="06A4728D" w14:textId="77777777" w:rsidTr="00D7711C">
        <w:trPr>
          <w:trHeight w:val="633"/>
        </w:trPr>
        <w:tc>
          <w:tcPr>
            <w:tcW w:w="1129" w:type="dxa"/>
          </w:tcPr>
          <w:p w14:paraId="24AD81D6" w14:textId="584484AC" w:rsidR="00D7711C" w:rsidRDefault="00D7711C" w:rsidP="00C106AD">
            <w:pPr>
              <w:rPr>
                <w:b/>
                <w:bCs/>
                <w:sz w:val="20"/>
                <w:szCs w:val="20"/>
                <w:u w:val="single"/>
              </w:rPr>
            </w:pPr>
            <w:r>
              <w:rPr>
                <w:b/>
                <w:bCs/>
                <w:sz w:val="20"/>
                <w:szCs w:val="20"/>
                <w:u w:val="single"/>
              </w:rPr>
              <w:t>TUE</w:t>
            </w:r>
          </w:p>
        </w:tc>
        <w:tc>
          <w:tcPr>
            <w:tcW w:w="1129" w:type="dxa"/>
          </w:tcPr>
          <w:p w14:paraId="24515835" w14:textId="0C2C906E" w:rsidR="00D7711C" w:rsidRDefault="00D7711C" w:rsidP="00C106AD">
            <w:pPr>
              <w:rPr>
                <w:b/>
                <w:bCs/>
                <w:sz w:val="20"/>
                <w:szCs w:val="20"/>
                <w:u w:val="single"/>
              </w:rPr>
            </w:pPr>
            <w:r>
              <w:rPr>
                <w:b/>
                <w:bCs/>
                <w:sz w:val="20"/>
                <w:szCs w:val="20"/>
                <w:u w:val="single"/>
              </w:rPr>
              <w:t>Mental Maths</w:t>
            </w:r>
          </w:p>
          <w:p w14:paraId="5FB1AF16" w14:textId="77777777" w:rsidR="00D7711C" w:rsidRDefault="00D7711C" w:rsidP="00C106AD">
            <w:pPr>
              <w:rPr>
                <w:b/>
                <w:bCs/>
                <w:sz w:val="20"/>
                <w:szCs w:val="20"/>
                <w:u w:val="single"/>
              </w:rPr>
            </w:pPr>
          </w:p>
          <w:p w14:paraId="75A40636" w14:textId="73FD618A" w:rsidR="00D7711C" w:rsidRDefault="00D7711C" w:rsidP="00C106AD">
            <w:pPr>
              <w:rPr>
                <w:b/>
                <w:bCs/>
                <w:sz w:val="20"/>
                <w:szCs w:val="20"/>
                <w:u w:val="single"/>
              </w:rPr>
            </w:pPr>
            <w:r>
              <w:rPr>
                <w:bCs/>
                <w:sz w:val="20"/>
                <w:szCs w:val="20"/>
              </w:rPr>
              <w:t>Complete Unit 2</w:t>
            </w:r>
            <w:r w:rsidR="00546B5B">
              <w:rPr>
                <w:bCs/>
                <w:sz w:val="20"/>
                <w:szCs w:val="20"/>
              </w:rPr>
              <w:t>2</w:t>
            </w:r>
            <w:r>
              <w:rPr>
                <w:bCs/>
                <w:sz w:val="20"/>
                <w:szCs w:val="20"/>
              </w:rPr>
              <w:t>-B</w:t>
            </w:r>
          </w:p>
        </w:tc>
        <w:tc>
          <w:tcPr>
            <w:tcW w:w="4815" w:type="dxa"/>
          </w:tcPr>
          <w:p w14:paraId="54C4E9F0" w14:textId="696C2A6A" w:rsidR="00D7711C" w:rsidRDefault="00D7711C" w:rsidP="00130809">
            <w:pPr>
              <w:rPr>
                <w:b/>
                <w:bCs/>
                <w:sz w:val="20"/>
                <w:szCs w:val="20"/>
                <w:u w:val="single"/>
              </w:rPr>
            </w:pPr>
            <w:r>
              <w:rPr>
                <w:b/>
                <w:bCs/>
                <w:sz w:val="20"/>
                <w:szCs w:val="20"/>
                <w:u w:val="single"/>
              </w:rPr>
              <w:t>French</w:t>
            </w:r>
          </w:p>
          <w:p w14:paraId="0A3230CB" w14:textId="42869FEE" w:rsidR="00D7711C" w:rsidRDefault="00D7711C" w:rsidP="00130809">
            <w:pPr>
              <w:rPr>
                <w:sz w:val="20"/>
                <w:szCs w:val="20"/>
              </w:rPr>
            </w:pPr>
          </w:p>
          <w:p w14:paraId="020A1C4E" w14:textId="77777777" w:rsidR="00546B5B" w:rsidRPr="00546B5B" w:rsidRDefault="00546B5B" w:rsidP="00546B5B">
            <w:r w:rsidRPr="00546B5B">
              <w:t xml:space="preserve">This week I want you to draw and colour a rainbow and label each colour in French! </w:t>
            </w:r>
            <w:r w:rsidRPr="00546B5B">
              <w:sym w:font="Wingdings" w:char="F04A"/>
            </w:r>
            <w:r w:rsidRPr="00546B5B">
              <w:t xml:space="preserve"> You should remember most of the colours in French but if not use google/YouTube to remind you! </w:t>
            </w:r>
            <w:r w:rsidRPr="00546B5B">
              <w:sym w:font="Wingdings" w:char="F04A"/>
            </w:r>
          </w:p>
          <w:p w14:paraId="214F73DB" w14:textId="77777777" w:rsidR="00D7711C" w:rsidRDefault="00D7711C" w:rsidP="00546B5B"/>
        </w:tc>
        <w:tc>
          <w:tcPr>
            <w:tcW w:w="3260" w:type="dxa"/>
          </w:tcPr>
          <w:p w14:paraId="001C5FF8" w14:textId="77777777" w:rsidR="00D7711C" w:rsidRPr="00D7711C" w:rsidRDefault="00D7711C" w:rsidP="00130809">
            <w:pPr>
              <w:rPr>
                <w:b/>
                <w:bCs/>
                <w:sz w:val="18"/>
                <w:szCs w:val="20"/>
                <w:u w:val="single"/>
              </w:rPr>
            </w:pPr>
            <w:r w:rsidRPr="00D7711C">
              <w:rPr>
                <w:b/>
                <w:bCs/>
                <w:sz w:val="18"/>
                <w:szCs w:val="20"/>
                <w:u w:val="single"/>
              </w:rPr>
              <w:t>Music</w:t>
            </w:r>
          </w:p>
          <w:p w14:paraId="59D82C19" w14:textId="77777777" w:rsidR="00D7711C" w:rsidRPr="00546B5B" w:rsidRDefault="00D7711C" w:rsidP="00D858A3">
            <w:pPr>
              <w:rPr>
                <w:b/>
                <w:sz w:val="20"/>
                <w:szCs w:val="20"/>
              </w:rPr>
            </w:pPr>
            <w:r w:rsidRPr="00546B5B">
              <w:rPr>
                <w:b/>
                <w:sz w:val="20"/>
                <w:szCs w:val="20"/>
              </w:rPr>
              <w:t xml:space="preserve">FROM MRS TAYLOR (music teacher) </w:t>
            </w:r>
          </w:p>
          <w:p w14:paraId="7C3D931D" w14:textId="21EE966E" w:rsidR="00D7711C" w:rsidRDefault="00D7711C" w:rsidP="00D7711C">
            <w:pPr>
              <w:rPr>
                <w:rFonts w:ascii="Comic Sans MS" w:hAnsi="Comic Sans MS"/>
                <w:sz w:val="18"/>
              </w:rPr>
            </w:pPr>
          </w:p>
          <w:p w14:paraId="590DC7BC" w14:textId="77777777" w:rsidR="00546B5B" w:rsidRDefault="00546B5B" w:rsidP="00D7711C">
            <w:pPr>
              <w:rPr>
                <w:rFonts w:ascii="Comic Sans MS" w:hAnsi="Comic Sans MS"/>
                <w:sz w:val="18"/>
              </w:rPr>
            </w:pPr>
          </w:p>
          <w:p w14:paraId="4806D1D2" w14:textId="02EC9484" w:rsidR="00546B5B" w:rsidRPr="00546B5B" w:rsidRDefault="00546B5B" w:rsidP="00546B5B">
            <w:pPr>
              <w:rPr>
                <w:rFonts w:ascii="Comic Sans MS" w:hAnsi="Comic Sans MS"/>
                <w:sz w:val="21"/>
              </w:rPr>
            </w:pPr>
            <w:r w:rsidRPr="00546B5B">
              <w:rPr>
                <w:rFonts w:ascii="Comic Sans MS" w:eastAsia="Comic Sans MS" w:hAnsi="Comic Sans MS" w:cs="Comic Sans MS"/>
                <w:i/>
                <w:iCs/>
                <w:sz w:val="21"/>
              </w:rPr>
              <w:t>Do</w:t>
            </w:r>
            <w:r w:rsidRPr="00546B5B">
              <w:rPr>
                <w:rFonts w:ascii="Comic Sans MS" w:eastAsia="Comic Sans MS" w:hAnsi="Comic Sans MS" w:cs="Comic Sans MS"/>
                <w:i/>
                <w:iCs/>
                <w:sz w:val="21"/>
              </w:rPr>
              <w:t>:</w:t>
            </w:r>
            <w:r w:rsidRPr="00546B5B">
              <w:rPr>
                <w:rFonts w:ascii="Comic Sans MS" w:eastAsia="Comic Sans MS" w:hAnsi="Comic Sans MS" w:cs="Comic Sans MS"/>
                <w:sz w:val="21"/>
              </w:rPr>
              <w:t xml:space="preserve"> </w:t>
            </w:r>
            <w:r w:rsidRPr="00546B5B">
              <w:rPr>
                <w:rFonts w:ascii="Comic Sans MS" w:eastAsia="Comic Sans MS" w:hAnsi="Comic Sans MS" w:cs="Comic Sans MS"/>
                <w:sz w:val="21"/>
              </w:rPr>
              <w:t>NYCOS ‘</w:t>
            </w:r>
            <w:proofErr w:type="spellStart"/>
            <w:r w:rsidRPr="00546B5B">
              <w:rPr>
                <w:rFonts w:ascii="Comic Sans MS" w:eastAsia="Comic Sans MS" w:hAnsi="Comic Sans MS" w:cs="Comic Sans MS"/>
                <w:sz w:val="21"/>
              </w:rPr>
              <w:t>Chumbara</w:t>
            </w:r>
            <w:proofErr w:type="spellEnd"/>
            <w:r w:rsidRPr="00546B5B">
              <w:rPr>
                <w:rFonts w:ascii="Comic Sans MS" w:eastAsia="Comic Sans MS" w:hAnsi="Comic Sans MS" w:cs="Comic Sans MS"/>
                <w:sz w:val="21"/>
              </w:rPr>
              <w:t>’ – you’ll need 2 plastic cups:</w:t>
            </w:r>
          </w:p>
          <w:bookmarkStart w:id="0" w:name="_Hlk41390944"/>
          <w:p w14:paraId="48AC4C77" w14:textId="20A62235" w:rsidR="00546B5B" w:rsidRPr="00546B5B" w:rsidRDefault="00546B5B" w:rsidP="00546B5B">
            <w:pPr>
              <w:rPr>
                <w:rFonts w:ascii="Comic Sans MS" w:hAnsi="Comic Sans MS"/>
                <w:sz w:val="21"/>
              </w:rPr>
            </w:pPr>
            <w:r w:rsidRPr="00546B5B">
              <w:rPr>
                <w:rFonts w:ascii="Comic Sans MS" w:hAnsi="Comic Sans MS"/>
                <w:sz w:val="21"/>
              </w:rPr>
              <w:fldChar w:fldCharType="begin"/>
            </w:r>
            <w:r w:rsidRPr="00546B5B">
              <w:rPr>
                <w:rFonts w:ascii="Comic Sans MS" w:hAnsi="Comic Sans MS"/>
                <w:sz w:val="21"/>
              </w:rPr>
              <w:instrText xml:space="preserve"> HYPERLINK "https://www.youtube.com/watch?v=p7Y8ia1Z-qU" </w:instrText>
            </w:r>
            <w:r w:rsidRPr="00546B5B">
              <w:rPr>
                <w:rFonts w:ascii="Comic Sans MS" w:hAnsi="Comic Sans MS"/>
                <w:sz w:val="21"/>
              </w:rPr>
              <w:fldChar w:fldCharType="separate"/>
            </w:r>
            <w:r w:rsidRPr="00546B5B">
              <w:rPr>
                <w:rStyle w:val="Hyperlink"/>
                <w:rFonts w:ascii="Comic Sans MS" w:hAnsi="Comic Sans MS"/>
                <w:sz w:val="21"/>
              </w:rPr>
              <w:t>https://www.youtube.com/watch?v=p7Y8ia1Z-qU</w:t>
            </w:r>
            <w:r w:rsidRPr="00546B5B">
              <w:rPr>
                <w:rFonts w:ascii="Comic Sans MS" w:hAnsi="Comic Sans MS"/>
                <w:sz w:val="21"/>
              </w:rPr>
              <w:fldChar w:fldCharType="end"/>
            </w:r>
          </w:p>
          <w:bookmarkEnd w:id="0"/>
          <w:p w14:paraId="7B421B52" w14:textId="77777777" w:rsidR="00546B5B" w:rsidRDefault="00546B5B" w:rsidP="00546B5B">
            <w:pPr>
              <w:rPr>
                <w:rFonts w:ascii="Comic Sans MS" w:hAnsi="Comic Sans MS"/>
              </w:rPr>
            </w:pPr>
          </w:p>
          <w:p w14:paraId="321F0357" w14:textId="77777777" w:rsidR="00546B5B" w:rsidRPr="00546B5B" w:rsidRDefault="00546B5B" w:rsidP="00546B5B">
            <w:pPr>
              <w:rPr>
                <w:rFonts w:ascii="Comic Sans MS" w:hAnsi="Comic Sans MS"/>
                <w:sz w:val="21"/>
              </w:rPr>
            </w:pPr>
            <w:r w:rsidRPr="00546B5B">
              <w:rPr>
                <w:rFonts w:ascii="Comic Sans MS" w:hAnsi="Comic Sans MS"/>
                <w:sz w:val="21"/>
              </w:rPr>
              <w:t>Continuing with our ‘Fever’ production with Scottish Opera:</w:t>
            </w:r>
          </w:p>
          <w:p w14:paraId="6ACFDF78" w14:textId="77777777" w:rsidR="00546B5B" w:rsidRPr="00546B5B" w:rsidRDefault="00546B5B" w:rsidP="00546B5B">
            <w:pPr>
              <w:rPr>
                <w:rFonts w:ascii="Comic Sans MS" w:hAnsi="Comic Sans MS"/>
                <w:sz w:val="21"/>
              </w:rPr>
            </w:pPr>
            <w:hyperlink r:id="rId5" w:history="1">
              <w:r w:rsidRPr="00546B5B">
                <w:rPr>
                  <w:rStyle w:val="Hyperlink"/>
                  <w:rFonts w:ascii="Comic Sans MS" w:hAnsi="Comic Sans MS"/>
                  <w:sz w:val="21"/>
                </w:rPr>
                <w:t>https://www.scottishopera.org.uk/join-in/fever-online/</w:t>
              </w:r>
            </w:hyperlink>
          </w:p>
          <w:p w14:paraId="43BCE7A5" w14:textId="77777777" w:rsidR="00546B5B" w:rsidRPr="00546B5B" w:rsidRDefault="00546B5B" w:rsidP="00546B5B">
            <w:pPr>
              <w:rPr>
                <w:rFonts w:ascii="Comic Sans MS" w:hAnsi="Comic Sans MS"/>
                <w:sz w:val="21"/>
              </w:rPr>
            </w:pPr>
          </w:p>
          <w:p w14:paraId="410F71E5" w14:textId="77777777" w:rsidR="00546B5B" w:rsidRPr="00546B5B" w:rsidRDefault="00546B5B" w:rsidP="00546B5B">
            <w:pPr>
              <w:rPr>
                <w:rFonts w:ascii="Comic Sans MS" w:hAnsi="Comic Sans MS"/>
                <w:sz w:val="21"/>
              </w:rPr>
            </w:pPr>
            <w:r w:rsidRPr="00546B5B">
              <w:rPr>
                <w:rFonts w:ascii="Comic Sans MS" w:hAnsi="Comic Sans MS"/>
                <w:sz w:val="21"/>
              </w:rPr>
              <w:t>Last week you should have looked at song 1- hopefully you got on okay with this! This week I would like you to learn Song 2 and 3 – Don’t forget to download the words provided!!</w:t>
            </w:r>
          </w:p>
          <w:p w14:paraId="04A04279" w14:textId="77777777" w:rsidR="00D7711C" w:rsidRPr="00D7711C" w:rsidRDefault="00D7711C" w:rsidP="00D7711C">
            <w:pPr>
              <w:rPr>
                <w:rFonts w:ascii="Comic Sans MS" w:hAnsi="Comic Sans MS"/>
                <w:sz w:val="18"/>
              </w:rPr>
            </w:pPr>
          </w:p>
          <w:p w14:paraId="76D82418" w14:textId="69BB8487" w:rsidR="00D7711C" w:rsidRPr="00D7711C" w:rsidRDefault="00D7711C" w:rsidP="00D858A3">
            <w:pPr>
              <w:rPr>
                <w:sz w:val="18"/>
              </w:rPr>
            </w:pPr>
          </w:p>
        </w:tc>
        <w:tc>
          <w:tcPr>
            <w:tcW w:w="3261" w:type="dxa"/>
          </w:tcPr>
          <w:p w14:paraId="2593E589" w14:textId="3F5B906A" w:rsidR="00D7711C" w:rsidRPr="00546B5B" w:rsidRDefault="00D7711C" w:rsidP="00130809">
            <w:pPr>
              <w:rPr>
                <w:b/>
                <w:bCs/>
                <w:sz w:val="18"/>
                <w:szCs w:val="18"/>
                <w:u w:val="single"/>
              </w:rPr>
            </w:pPr>
            <w:r w:rsidRPr="00546B5B">
              <w:rPr>
                <w:b/>
                <w:bCs/>
                <w:sz w:val="18"/>
                <w:szCs w:val="18"/>
                <w:u w:val="single"/>
              </w:rPr>
              <w:lastRenderedPageBreak/>
              <w:t>Topic</w:t>
            </w:r>
          </w:p>
          <w:p w14:paraId="5D8A117D" w14:textId="5BBDF861" w:rsidR="00546B5B" w:rsidRPr="00546B5B" w:rsidRDefault="00D7711C" w:rsidP="00C0358D">
            <w:pPr>
              <w:rPr>
                <w:sz w:val="18"/>
                <w:szCs w:val="18"/>
              </w:rPr>
            </w:pPr>
            <w:r w:rsidRPr="00546B5B">
              <w:rPr>
                <w:sz w:val="18"/>
                <w:szCs w:val="18"/>
              </w:rPr>
              <w:t>WW1- we are learning about</w:t>
            </w:r>
            <w:r w:rsidR="00546B5B" w:rsidRPr="00546B5B">
              <w:rPr>
                <w:sz w:val="18"/>
                <w:szCs w:val="18"/>
              </w:rPr>
              <w:t xml:space="preserve"> the Battle of the Somme</w:t>
            </w:r>
            <w:r w:rsidR="00546B5B">
              <w:rPr>
                <w:sz w:val="18"/>
                <w:szCs w:val="18"/>
              </w:rPr>
              <w:t>.</w:t>
            </w:r>
          </w:p>
          <w:p w14:paraId="65043AC2" w14:textId="3163B45B" w:rsidR="00546B5B" w:rsidRPr="00546B5B" w:rsidRDefault="00546B5B" w:rsidP="00546B5B">
            <w:pPr>
              <w:rPr>
                <w:sz w:val="18"/>
                <w:szCs w:val="18"/>
              </w:rPr>
            </w:pPr>
            <w:r w:rsidRPr="00546B5B">
              <w:rPr>
                <w:sz w:val="18"/>
                <w:szCs w:val="18"/>
              </w:rPr>
              <w:t>Read through the following and watch the short videos included:</w:t>
            </w:r>
          </w:p>
          <w:p w14:paraId="6842B24D" w14:textId="20E5F7E4" w:rsidR="00546B5B" w:rsidRPr="00546B5B" w:rsidRDefault="00546B5B" w:rsidP="00546B5B">
            <w:pPr>
              <w:rPr>
                <w:sz w:val="18"/>
                <w:szCs w:val="18"/>
              </w:rPr>
            </w:pPr>
            <w:hyperlink r:id="rId6" w:history="1">
              <w:r w:rsidRPr="00546B5B">
                <w:rPr>
                  <w:rStyle w:val="Hyperlink"/>
                  <w:sz w:val="18"/>
                  <w:szCs w:val="18"/>
                </w:rPr>
                <w:t>https://www.bbc.co.uk/newsround/36641199</w:t>
              </w:r>
            </w:hyperlink>
          </w:p>
          <w:p w14:paraId="7D7588B5" w14:textId="36C01424" w:rsidR="00546B5B" w:rsidRPr="00546B5B" w:rsidRDefault="00546B5B" w:rsidP="00546B5B">
            <w:pPr>
              <w:rPr>
                <w:sz w:val="18"/>
                <w:szCs w:val="18"/>
              </w:rPr>
            </w:pPr>
            <w:r w:rsidRPr="00546B5B">
              <w:rPr>
                <w:sz w:val="18"/>
                <w:szCs w:val="18"/>
              </w:rPr>
              <w:t xml:space="preserve">Answer the following questions: </w:t>
            </w:r>
          </w:p>
          <w:p w14:paraId="210A8EB4" w14:textId="77777777" w:rsidR="00546B5B" w:rsidRPr="00546B5B" w:rsidRDefault="00546B5B" w:rsidP="00546B5B">
            <w:pPr>
              <w:pStyle w:val="ListParagraph"/>
              <w:numPr>
                <w:ilvl w:val="0"/>
                <w:numId w:val="6"/>
              </w:numPr>
              <w:tabs>
                <w:tab w:val="left" w:pos="720"/>
                <w:tab w:val="left" w:pos="1440"/>
                <w:tab w:val="left" w:pos="2160"/>
                <w:tab w:val="left" w:pos="2880"/>
                <w:tab w:val="left" w:pos="4680"/>
                <w:tab w:val="left" w:pos="5400"/>
                <w:tab w:val="right" w:pos="9000"/>
              </w:tabs>
              <w:spacing w:line="240" w:lineRule="atLeast"/>
              <w:jc w:val="both"/>
              <w:rPr>
                <w:sz w:val="18"/>
                <w:szCs w:val="18"/>
              </w:rPr>
            </w:pPr>
            <w:r w:rsidRPr="00546B5B">
              <w:rPr>
                <w:sz w:val="18"/>
                <w:szCs w:val="18"/>
              </w:rPr>
              <w:t xml:space="preserve">When did the Battle of the Somme begin? </w:t>
            </w:r>
          </w:p>
          <w:p w14:paraId="2D11481D" w14:textId="77777777" w:rsidR="00546B5B" w:rsidRPr="00546B5B" w:rsidRDefault="00546B5B" w:rsidP="00546B5B">
            <w:pPr>
              <w:pStyle w:val="ListParagraph"/>
              <w:numPr>
                <w:ilvl w:val="0"/>
                <w:numId w:val="6"/>
              </w:numPr>
              <w:tabs>
                <w:tab w:val="left" w:pos="720"/>
                <w:tab w:val="left" w:pos="1440"/>
                <w:tab w:val="left" w:pos="2160"/>
                <w:tab w:val="left" w:pos="2880"/>
                <w:tab w:val="left" w:pos="4680"/>
                <w:tab w:val="left" w:pos="5400"/>
                <w:tab w:val="right" w:pos="9000"/>
              </w:tabs>
              <w:spacing w:line="240" w:lineRule="atLeast"/>
              <w:jc w:val="both"/>
              <w:rPr>
                <w:sz w:val="18"/>
                <w:szCs w:val="18"/>
              </w:rPr>
            </w:pPr>
            <w:r w:rsidRPr="00546B5B">
              <w:rPr>
                <w:sz w:val="18"/>
                <w:szCs w:val="18"/>
              </w:rPr>
              <w:t>What was the piece of land between the German trenches and British trenches called?</w:t>
            </w:r>
          </w:p>
          <w:p w14:paraId="0B084745" w14:textId="77777777" w:rsidR="00546B5B" w:rsidRPr="00546B5B" w:rsidRDefault="00546B5B" w:rsidP="00546B5B">
            <w:pPr>
              <w:pStyle w:val="ListParagraph"/>
              <w:numPr>
                <w:ilvl w:val="0"/>
                <w:numId w:val="6"/>
              </w:numPr>
              <w:tabs>
                <w:tab w:val="left" w:pos="720"/>
                <w:tab w:val="left" w:pos="1440"/>
                <w:tab w:val="left" w:pos="2160"/>
                <w:tab w:val="left" w:pos="2880"/>
                <w:tab w:val="left" w:pos="4680"/>
                <w:tab w:val="left" w:pos="5400"/>
                <w:tab w:val="right" w:pos="9000"/>
              </w:tabs>
              <w:spacing w:line="240" w:lineRule="atLeast"/>
              <w:jc w:val="both"/>
              <w:rPr>
                <w:sz w:val="18"/>
                <w:szCs w:val="18"/>
              </w:rPr>
            </w:pPr>
            <w:r w:rsidRPr="00546B5B">
              <w:rPr>
                <w:sz w:val="18"/>
                <w:szCs w:val="18"/>
              </w:rPr>
              <w:t>To weaken the German defences the Allied forces fired shells from artillery guns, what was the ‘shelling’ called?</w:t>
            </w:r>
          </w:p>
          <w:p w14:paraId="57A2E786" w14:textId="77777777" w:rsidR="00546B5B" w:rsidRPr="00546B5B" w:rsidRDefault="00546B5B" w:rsidP="00546B5B">
            <w:pPr>
              <w:pStyle w:val="ListParagraph"/>
              <w:numPr>
                <w:ilvl w:val="0"/>
                <w:numId w:val="6"/>
              </w:numPr>
              <w:tabs>
                <w:tab w:val="left" w:pos="720"/>
                <w:tab w:val="left" w:pos="1440"/>
                <w:tab w:val="left" w:pos="2160"/>
                <w:tab w:val="left" w:pos="2880"/>
                <w:tab w:val="left" w:pos="4680"/>
                <w:tab w:val="left" w:pos="5400"/>
                <w:tab w:val="right" w:pos="9000"/>
              </w:tabs>
              <w:spacing w:line="240" w:lineRule="atLeast"/>
              <w:jc w:val="both"/>
              <w:rPr>
                <w:sz w:val="18"/>
                <w:szCs w:val="18"/>
              </w:rPr>
            </w:pPr>
            <w:r w:rsidRPr="00546B5B">
              <w:rPr>
                <w:sz w:val="18"/>
                <w:szCs w:val="18"/>
              </w:rPr>
              <w:t>Why weren’t the British soldiers expecting much of a fight when they headed towards the German lines?</w:t>
            </w:r>
          </w:p>
          <w:p w14:paraId="1F98E822" w14:textId="77777777" w:rsidR="00546B5B" w:rsidRPr="00546B5B" w:rsidRDefault="00546B5B" w:rsidP="00546B5B">
            <w:pPr>
              <w:pStyle w:val="ListParagraph"/>
              <w:numPr>
                <w:ilvl w:val="0"/>
                <w:numId w:val="6"/>
              </w:numPr>
              <w:tabs>
                <w:tab w:val="left" w:pos="720"/>
                <w:tab w:val="left" w:pos="1440"/>
                <w:tab w:val="left" w:pos="2160"/>
                <w:tab w:val="left" w:pos="2880"/>
                <w:tab w:val="left" w:pos="4680"/>
                <w:tab w:val="left" w:pos="5400"/>
                <w:tab w:val="right" w:pos="9000"/>
              </w:tabs>
              <w:spacing w:line="240" w:lineRule="atLeast"/>
              <w:jc w:val="both"/>
              <w:rPr>
                <w:sz w:val="18"/>
                <w:szCs w:val="18"/>
              </w:rPr>
            </w:pPr>
            <w:r w:rsidRPr="00546B5B">
              <w:rPr>
                <w:sz w:val="18"/>
                <w:szCs w:val="18"/>
              </w:rPr>
              <w:t>When did the battles finish?</w:t>
            </w:r>
          </w:p>
          <w:p w14:paraId="480E1BC5" w14:textId="77777777" w:rsidR="00546B5B" w:rsidRPr="00546B5B" w:rsidRDefault="00546B5B" w:rsidP="00546B5B">
            <w:pPr>
              <w:pStyle w:val="ListParagraph"/>
              <w:numPr>
                <w:ilvl w:val="0"/>
                <w:numId w:val="6"/>
              </w:numPr>
              <w:tabs>
                <w:tab w:val="left" w:pos="720"/>
                <w:tab w:val="left" w:pos="1440"/>
                <w:tab w:val="left" w:pos="2160"/>
                <w:tab w:val="left" w:pos="2880"/>
                <w:tab w:val="left" w:pos="4680"/>
                <w:tab w:val="left" w:pos="5400"/>
                <w:tab w:val="right" w:pos="9000"/>
              </w:tabs>
              <w:spacing w:line="240" w:lineRule="atLeast"/>
              <w:jc w:val="both"/>
              <w:rPr>
                <w:sz w:val="18"/>
                <w:szCs w:val="18"/>
              </w:rPr>
            </w:pPr>
            <w:r w:rsidRPr="00546B5B">
              <w:rPr>
                <w:sz w:val="18"/>
                <w:szCs w:val="18"/>
              </w:rPr>
              <w:t>Why was the German army thought to be a better ‘fighting force’?</w:t>
            </w:r>
          </w:p>
          <w:p w14:paraId="604C2FFA" w14:textId="77777777" w:rsidR="00546B5B" w:rsidRPr="00546B5B" w:rsidRDefault="00546B5B" w:rsidP="00546B5B">
            <w:pPr>
              <w:pStyle w:val="ListParagraph"/>
              <w:numPr>
                <w:ilvl w:val="0"/>
                <w:numId w:val="6"/>
              </w:numPr>
              <w:tabs>
                <w:tab w:val="left" w:pos="720"/>
                <w:tab w:val="left" w:pos="1440"/>
                <w:tab w:val="left" w:pos="2160"/>
                <w:tab w:val="left" w:pos="2880"/>
                <w:tab w:val="left" w:pos="4680"/>
                <w:tab w:val="left" w:pos="5400"/>
                <w:tab w:val="right" w:pos="9000"/>
              </w:tabs>
              <w:spacing w:line="240" w:lineRule="atLeast"/>
              <w:jc w:val="both"/>
              <w:rPr>
                <w:sz w:val="18"/>
                <w:szCs w:val="18"/>
              </w:rPr>
            </w:pPr>
            <w:r w:rsidRPr="00546B5B">
              <w:rPr>
                <w:sz w:val="18"/>
                <w:szCs w:val="18"/>
              </w:rPr>
              <w:t xml:space="preserve">How many people were killed in the Battle of the Somme? </w:t>
            </w:r>
          </w:p>
          <w:p w14:paraId="65D97ABC" w14:textId="77777777" w:rsidR="00546B5B" w:rsidRPr="00546B5B" w:rsidRDefault="00546B5B" w:rsidP="00546B5B">
            <w:pPr>
              <w:pStyle w:val="ListParagraph"/>
              <w:numPr>
                <w:ilvl w:val="0"/>
                <w:numId w:val="6"/>
              </w:numPr>
              <w:tabs>
                <w:tab w:val="left" w:pos="720"/>
                <w:tab w:val="left" w:pos="1440"/>
                <w:tab w:val="left" w:pos="2160"/>
                <w:tab w:val="left" w:pos="2880"/>
                <w:tab w:val="left" w:pos="4680"/>
                <w:tab w:val="left" w:pos="5400"/>
                <w:tab w:val="right" w:pos="9000"/>
              </w:tabs>
              <w:spacing w:line="240" w:lineRule="atLeast"/>
              <w:jc w:val="both"/>
              <w:rPr>
                <w:sz w:val="18"/>
                <w:szCs w:val="18"/>
              </w:rPr>
            </w:pPr>
            <w:r w:rsidRPr="00546B5B">
              <w:rPr>
                <w:sz w:val="18"/>
                <w:szCs w:val="18"/>
              </w:rPr>
              <w:lastRenderedPageBreak/>
              <w:t>How many British soldiers died and were injured on the first day?</w:t>
            </w:r>
          </w:p>
          <w:p w14:paraId="726ACF6D" w14:textId="71E02796" w:rsidR="00D7711C" w:rsidRPr="00546B5B" w:rsidRDefault="00546B5B" w:rsidP="00546B5B">
            <w:pPr>
              <w:pStyle w:val="ListParagraph"/>
              <w:numPr>
                <w:ilvl w:val="0"/>
                <w:numId w:val="6"/>
              </w:numPr>
              <w:tabs>
                <w:tab w:val="left" w:pos="720"/>
                <w:tab w:val="left" w:pos="1440"/>
                <w:tab w:val="left" w:pos="2160"/>
                <w:tab w:val="left" w:pos="2880"/>
                <w:tab w:val="left" w:pos="4680"/>
                <w:tab w:val="left" w:pos="5400"/>
                <w:tab w:val="right" w:pos="9000"/>
              </w:tabs>
              <w:spacing w:line="240" w:lineRule="atLeast"/>
              <w:jc w:val="both"/>
              <w:rPr>
                <w:sz w:val="18"/>
                <w:szCs w:val="18"/>
              </w:rPr>
            </w:pPr>
            <w:r w:rsidRPr="00546B5B">
              <w:rPr>
                <w:sz w:val="18"/>
                <w:szCs w:val="18"/>
              </w:rPr>
              <w:t xml:space="preserve">Why is the battle called ‘The battle of the </w:t>
            </w:r>
            <w:r w:rsidRPr="00546B5B">
              <w:rPr>
                <w:b/>
                <w:sz w:val="18"/>
                <w:szCs w:val="18"/>
                <w:u w:val="single"/>
              </w:rPr>
              <w:t>Somme</w:t>
            </w:r>
            <w:r w:rsidRPr="00546B5B">
              <w:rPr>
                <w:sz w:val="18"/>
                <w:szCs w:val="18"/>
              </w:rPr>
              <w:t xml:space="preserve">’? </w:t>
            </w:r>
          </w:p>
        </w:tc>
      </w:tr>
      <w:tr w:rsidR="00D7711C" w14:paraId="6C872BDD" w14:textId="77777777" w:rsidTr="00D7711C">
        <w:trPr>
          <w:trHeight w:val="607"/>
        </w:trPr>
        <w:tc>
          <w:tcPr>
            <w:tcW w:w="1129" w:type="dxa"/>
          </w:tcPr>
          <w:p w14:paraId="46808850" w14:textId="45AF6D1F" w:rsidR="00D7711C" w:rsidRDefault="00D7711C" w:rsidP="00C106AD">
            <w:pPr>
              <w:rPr>
                <w:b/>
                <w:bCs/>
                <w:sz w:val="20"/>
                <w:szCs w:val="20"/>
                <w:u w:val="single"/>
              </w:rPr>
            </w:pPr>
            <w:r>
              <w:rPr>
                <w:b/>
                <w:bCs/>
                <w:sz w:val="20"/>
                <w:szCs w:val="20"/>
                <w:u w:val="single"/>
              </w:rPr>
              <w:lastRenderedPageBreak/>
              <w:t>WED</w:t>
            </w:r>
          </w:p>
        </w:tc>
        <w:tc>
          <w:tcPr>
            <w:tcW w:w="1129" w:type="dxa"/>
          </w:tcPr>
          <w:p w14:paraId="0B329DC6" w14:textId="2F5AB939" w:rsidR="00D7711C" w:rsidRDefault="00D7711C" w:rsidP="00C106AD">
            <w:pPr>
              <w:rPr>
                <w:b/>
                <w:bCs/>
                <w:sz w:val="20"/>
                <w:szCs w:val="20"/>
                <w:u w:val="single"/>
              </w:rPr>
            </w:pPr>
            <w:r>
              <w:rPr>
                <w:b/>
                <w:bCs/>
                <w:sz w:val="20"/>
                <w:szCs w:val="20"/>
                <w:u w:val="single"/>
              </w:rPr>
              <w:t>Mental Maths</w:t>
            </w:r>
          </w:p>
          <w:p w14:paraId="2FDB6A34" w14:textId="77777777" w:rsidR="00D7711C" w:rsidRDefault="00D7711C" w:rsidP="00C106AD">
            <w:pPr>
              <w:rPr>
                <w:b/>
                <w:bCs/>
                <w:sz w:val="20"/>
                <w:szCs w:val="20"/>
                <w:u w:val="single"/>
              </w:rPr>
            </w:pPr>
          </w:p>
          <w:p w14:paraId="02A7645A" w14:textId="760047D9" w:rsidR="00D7711C" w:rsidRPr="00130809" w:rsidRDefault="00D7711C" w:rsidP="00C106AD">
            <w:pPr>
              <w:rPr>
                <w:b/>
                <w:bCs/>
                <w:sz w:val="20"/>
                <w:szCs w:val="20"/>
                <w:u w:val="single"/>
              </w:rPr>
            </w:pPr>
            <w:r>
              <w:rPr>
                <w:bCs/>
                <w:sz w:val="20"/>
                <w:szCs w:val="20"/>
              </w:rPr>
              <w:t>Complete Unit 2</w:t>
            </w:r>
            <w:r w:rsidR="00546B5B">
              <w:rPr>
                <w:bCs/>
                <w:sz w:val="20"/>
                <w:szCs w:val="20"/>
              </w:rPr>
              <w:t>2</w:t>
            </w:r>
            <w:r>
              <w:rPr>
                <w:bCs/>
                <w:sz w:val="20"/>
                <w:szCs w:val="20"/>
              </w:rPr>
              <w:t>-C</w:t>
            </w:r>
          </w:p>
        </w:tc>
        <w:tc>
          <w:tcPr>
            <w:tcW w:w="4815" w:type="dxa"/>
          </w:tcPr>
          <w:p w14:paraId="09BC63B4" w14:textId="77777777" w:rsidR="00D7711C" w:rsidRDefault="00D7711C" w:rsidP="00C106AD">
            <w:pPr>
              <w:rPr>
                <w:b/>
                <w:bCs/>
                <w:sz w:val="20"/>
                <w:szCs w:val="20"/>
                <w:u w:val="single"/>
              </w:rPr>
            </w:pPr>
            <w:r>
              <w:rPr>
                <w:b/>
                <w:bCs/>
                <w:sz w:val="20"/>
                <w:szCs w:val="20"/>
                <w:u w:val="single"/>
              </w:rPr>
              <w:t xml:space="preserve">Maths </w:t>
            </w:r>
          </w:p>
          <w:p w14:paraId="1B499A6E" w14:textId="77777777" w:rsidR="00D7711C" w:rsidRDefault="00D7711C" w:rsidP="00C106AD">
            <w:pPr>
              <w:rPr>
                <w:b/>
                <w:bCs/>
                <w:sz w:val="20"/>
                <w:szCs w:val="20"/>
                <w:u w:val="single"/>
              </w:rPr>
            </w:pPr>
          </w:p>
          <w:p w14:paraId="4AA31F79" w14:textId="3CEAA3A3" w:rsidR="0029194D" w:rsidRDefault="0029194D" w:rsidP="0029194D">
            <w:pPr>
              <w:rPr>
                <w:bCs/>
                <w:sz w:val="20"/>
                <w:szCs w:val="20"/>
              </w:rPr>
            </w:pPr>
            <w:r>
              <w:rPr>
                <w:bCs/>
                <w:sz w:val="20"/>
                <w:szCs w:val="20"/>
              </w:rPr>
              <w:t>SHM 4- check-up 2</w:t>
            </w:r>
            <w:r w:rsidR="00546B5B">
              <w:rPr>
                <w:bCs/>
                <w:sz w:val="20"/>
                <w:szCs w:val="20"/>
              </w:rPr>
              <w:t>4</w:t>
            </w:r>
            <w:r>
              <w:rPr>
                <w:bCs/>
                <w:sz w:val="20"/>
                <w:szCs w:val="20"/>
              </w:rPr>
              <w:t xml:space="preserve"> (Time) </w:t>
            </w:r>
          </w:p>
          <w:p w14:paraId="6EFB4FA7" w14:textId="27800E5E" w:rsidR="0029194D" w:rsidRDefault="0029194D" w:rsidP="0029194D">
            <w:pPr>
              <w:rPr>
                <w:bCs/>
                <w:sz w:val="20"/>
                <w:szCs w:val="20"/>
              </w:rPr>
            </w:pPr>
            <w:r>
              <w:rPr>
                <w:bCs/>
                <w:sz w:val="20"/>
                <w:szCs w:val="20"/>
              </w:rPr>
              <w:t>SHM 5- check-up</w:t>
            </w:r>
            <w:r w:rsidR="00546B5B">
              <w:rPr>
                <w:bCs/>
                <w:sz w:val="20"/>
                <w:szCs w:val="20"/>
              </w:rPr>
              <w:t xml:space="preserve"> 20 (Time)</w:t>
            </w:r>
            <w:r>
              <w:rPr>
                <w:bCs/>
                <w:sz w:val="20"/>
                <w:szCs w:val="20"/>
              </w:rPr>
              <w:t xml:space="preserve"> </w:t>
            </w:r>
          </w:p>
          <w:p w14:paraId="3A2BACAF" w14:textId="724B441C" w:rsidR="0029194D" w:rsidRPr="000A4BCE" w:rsidRDefault="0029194D" w:rsidP="0029194D">
            <w:pPr>
              <w:rPr>
                <w:bCs/>
                <w:sz w:val="20"/>
                <w:szCs w:val="20"/>
              </w:rPr>
            </w:pPr>
            <w:r>
              <w:rPr>
                <w:bCs/>
                <w:sz w:val="20"/>
                <w:szCs w:val="20"/>
              </w:rPr>
              <w:t>SHM 6- check-up 1</w:t>
            </w:r>
            <w:r w:rsidR="00546B5B">
              <w:rPr>
                <w:bCs/>
                <w:sz w:val="20"/>
                <w:szCs w:val="20"/>
              </w:rPr>
              <w:t>9</w:t>
            </w:r>
            <w:r>
              <w:rPr>
                <w:bCs/>
                <w:sz w:val="20"/>
                <w:szCs w:val="20"/>
              </w:rPr>
              <w:t xml:space="preserve"> (decimals) </w:t>
            </w:r>
          </w:p>
          <w:p w14:paraId="4DD6FC9E" w14:textId="77777777" w:rsidR="00D7711C" w:rsidRDefault="00D7711C" w:rsidP="00130809">
            <w:pPr>
              <w:jc w:val="center"/>
            </w:pPr>
          </w:p>
        </w:tc>
        <w:tc>
          <w:tcPr>
            <w:tcW w:w="3260" w:type="dxa"/>
          </w:tcPr>
          <w:p w14:paraId="4BA60A19" w14:textId="0F94C126" w:rsidR="00D7711C" w:rsidRDefault="00D7711C" w:rsidP="00130809">
            <w:pPr>
              <w:rPr>
                <w:b/>
                <w:bCs/>
                <w:sz w:val="20"/>
                <w:szCs w:val="20"/>
                <w:u w:val="single"/>
              </w:rPr>
            </w:pPr>
            <w:r w:rsidRPr="00130809">
              <w:rPr>
                <w:b/>
                <w:bCs/>
                <w:sz w:val="20"/>
                <w:szCs w:val="20"/>
                <w:u w:val="single"/>
              </w:rPr>
              <w:t xml:space="preserve">Language Skills </w:t>
            </w:r>
          </w:p>
          <w:p w14:paraId="3BDE2C9C" w14:textId="77777777" w:rsidR="00D7711C" w:rsidRPr="00130809" w:rsidRDefault="00D7711C" w:rsidP="00130809">
            <w:pPr>
              <w:rPr>
                <w:b/>
                <w:bCs/>
                <w:sz w:val="20"/>
                <w:szCs w:val="20"/>
                <w:u w:val="single"/>
              </w:rPr>
            </w:pPr>
          </w:p>
          <w:p w14:paraId="345C0B0E" w14:textId="3132F5B1" w:rsidR="00D7711C" w:rsidRPr="00546B5B" w:rsidRDefault="00546B5B" w:rsidP="00546B5B">
            <w:pPr>
              <w:rPr>
                <w:sz w:val="20"/>
                <w:szCs w:val="20"/>
              </w:rPr>
            </w:pPr>
            <w:r>
              <w:rPr>
                <w:sz w:val="20"/>
                <w:szCs w:val="20"/>
              </w:rPr>
              <w:t>Complete the ‘Contractions’ Literacy skills worksheet.</w:t>
            </w:r>
          </w:p>
        </w:tc>
        <w:tc>
          <w:tcPr>
            <w:tcW w:w="3261" w:type="dxa"/>
          </w:tcPr>
          <w:p w14:paraId="4A20EB7B" w14:textId="77777777" w:rsidR="00D7711C" w:rsidRPr="00546B5B" w:rsidRDefault="00D7711C" w:rsidP="00130809">
            <w:pPr>
              <w:rPr>
                <w:b/>
                <w:bCs/>
                <w:sz w:val="20"/>
                <w:szCs w:val="20"/>
                <w:u w:val="single"/>
              </w:rPr>
            </w:pPr>
            <w:r w:rsidRPr="00546B5B">
              <w:rPr>
                <w:b/>
                <w:bCs/>
                <w:sz w:val="20"/>
                <w:szCs w:val="20"/>
                <w:u w:val="single"/>
              </w:rPr>
              <w:t>HWB</w:t>
            </w:r>
          </w:p>
          <w:p w14:paraId="123C93B0" w14:textId="77777777" w:rsidR="00546B5B" w:rsidRPr="00546B5B" w:rsidRDefault="00546B5B" w:rsidP="00546B5B">
            <w:pPr>
              <w:rPr>
                <w:rFonts w:cstheme="majorHAnsi"/>
                <w:sz w:val="18"/>
              </w:rPr>
            </w:pPr>
            <w:r w:rsidRPr="00546B5B">
              <w:rPr>
                <w:rFonts w:cstheme="majorHAnsi"/>
                <w:sz w:val="18"/>
              </w:rPr>
              <w:t xml:space="preserve">Over the past few weeks we have learned a lot about smoking and the effects it can have on the body. As a ‘round up’ I want you to create a ‘stop smoking’ poster that might encourage people to quit! Include facts about what it can do to your body, some of the chemicals cigarettes contains and some pictures! </w:t>
            </w:r>
            <w:r w:rsidRPr="00546B5B">
              <w:rPr>
                <w:rFonts w:cstheme="majorHAnsi"/>
                <w:sz w:val="18"/>
              </w:rPr>
              <w:sym w:font="Wingdings" w:char="F04A"/>
            </w:r>
            <w:r w:rsidRPr="00546B5B">
              <w:rPr>
                <w:rFonts w:cstheme="majorHAnsi"/>
                <w:sz w:val="18"/>
              </w:rPr>
              <w:t xml:space="preserve"> </w:t>
            </w:r>
          </w:p>
          <w:p w14:paraId="6BF6ADE4" w14:textId="77777777" w:rsidR="00D7711C" w:rsidRPr="00546B5B" w:rsidRDefault="00D7711C" w:rsidP="00130809">
            <w:pPr>
              <w:rPr>
                <w:b/>
                <w:bCs/>
                <w:sz w:val="15"/>
                <w:szCs w:val="20"/>
                <w:u w:val="single"/>
              </w:rPr>
            </w:pPr>
          </w:p>
          <w:p w14:paraId="7179E65B" w14:textId="0B084BCA" w:rsidR="00D7711C" w:rsidRPr="00546B5B" w:rsidRDefault="00D7711C" w:rsidP="00D858A3">
            <w:pPr>
              <w:rPr>
                <w:sz w:val="15"/>
                <w:szCs w:val="20"/>
              </w:rPr>
            </w:pPr>
          </w:p>
        </w:tc>
      </w:tr>
      <w:tr w:rsidR="00D7711C" w14:paraId="19B253AC" w14:textId="77777777" w:rsidTr="00D7711C">
        <w:trPr>
          <w:trHeight w:val="633"/>
        </w:trPr>
        <w:tc>
          <w:tcPr>
            <w:tcW w:w="1129" w:type="dxa"/>
          </w:tcPr>
          <w:p w14:paraId="5A5A54F1" w14:textId="63CBB16A" w:rsidR="00D7711C" w:rsidRDefault="00D7711C" w:rsidP="00C106AD">
            <w:pPr>
              <w:rPr>
                <w:b/>
                <w:bCs/>
                <w:sz w:val="20"/>
                <w:szCs w:val="20"/>
                <w:u w:val="single"/>
              </w:rPr>
            </w:pPr>
            <w:r>
              <w:rPr>
                <w:b/>
                <w:bCs/>
                <w:sz w:val="20"/>
                <w:szCs w:val="20"/>
                <w:u w:val="single"/>
              </w:rPr>
              <w:t>THUR</w:t>
            </w:r>
          </w:p>
        </w:tc>
        <w:tc>
          <w:tcPr>
            <w:tcW w:w="1129" w:type="dxa"/>
          </w:tcPr>
          <w:p w14:paraId="198A9476" w14:textId="4BFA3F47" w:rsidR="00D7711C" w:rsidRDefault="00D7711C" w:rsidP="00C106AD">
            <w:pPr>
              <w:rPr>
                <w:b/>
                <w:bCs/>
                <w:sz w:val="20"/>
                <w:szCs w:val="20"/>
                <w:u w:val="single"/>
              </w:rPr>
            </w:pPr>
            <w:r>
              <w:rPr>
                <w:b/>
                <w:bCs/>
                <w:sz w:val="20"/>
                <w:szCs w:val="20"/>
                <w:u w:val="single"/>
              </w:rPr>
              <w:t>Mental Maths</w:t>
            </w:r>
          </w:p>
          <w:p w14:paraId="746E431D" w14:textId="77777777" w:rsidR="00D7711C" w:rsidRDefault="00D7711C" w:rsidP="00C106AD">
            <w:pPr>
              <w:rPr>
                <w:b/>
                <w:bCs/>
                <w:sz w:val="20"/>
                <w:szCs w:val="20"/>
                <w:u w:val="single"/>
              </w:rPr>
            </w:pPr>
          </w:p>
          <w:p w14:paraId="1C6B83FF" w14:textId="0EBEE931" w:rsidR="00D7711C" w:rsidRPr="00130809" w:rsidRDefault="00D7711C" w:rsidP="00C106AD">
            <w:pPr>
              <w:rPr>
                <w:b/>
                <w:bCs/>
                <w:sz w:val="20"/>
                <w:szCs w:val="20"/>
                <w:u w:val="single"/>
              </w:rPr>
            </w:pPr>
            <w:r>
              <w:rPr>
                <w:bCs/>
                <w:sz w:val="20"/>
                <w:szCs w:val="20"/>
              </w:rPr>
              <w:t>Complete Unit 2</w:t>
            </w:r>
            <w:r w:rsidR="00546B5B">
              <w:rPr>
                <w:bCs/>
                <w:sz w:val="20"/>
                <w:szCs w:val="20"/>
              </w:rPr>
              <w:t>2</w:t>
            </w:r>
            <w:r>
              <w:rPr>
                <w:bCs/>
                <w:sz w:val="20"/>
                <w:szCs w:val="20"/>
              </w:rPr>
              <w:t>-D</w:t>
            </w:r>
          </w:p>
        </w:tc>
        <w:tc>
          <w:tcPr>
            <w:tcW w:w="4815" w:type="dxa"/>
          </w:tcPr>
          <w:p w14:paraId="18AAB267" w14:textId="6AC1807F" w:rsidR="00D7711C" w:rsidRDefault="00D7711C" w:rsidP="00130809">
            <w:pPr>
              <w:rPr>
                <w:b/>
                <w:bCs/>
                <w:sz w:val="20"/>
                <w:szCs w:val="20"/>
                <w:u w:val="single"/>
              </w:rPr>
            </w:pPr>
            <w:r w:rsidRPr="00130809">
              <w:rPr>
                <w:b/>
                <w:bCs/>
                <w:sz w:val="20"/>
                <w:szCs w:val="20"/>
                <w:u w:val="single"/>
              </w:rPr>
              <w:t xml:space="preserve">Reading </w:t>
            </w:r>
          </w:p>
          <w:p w14:paraId="678AC94C" w14:textId="77777777" w:rsidR="00D7711C" w:rsidRPr="00130809" w:rsidRDefault="00D7711C" w:rsidP="00130809">
            <w:pPr>
              <w:rPr>
                <w:b/>
                <w:bCs/>
                <w:sz w:val="20"/>
                <w:szCs w:val="20"/>
                <w:u w:val="single"/>
              </w:rPr>
            </w:pPr>
          </w:p>
          <w:p w14:paraId="2D5F27B1" w14:textId="62C281E3" w:rsidR="00D7711C" w:rsidRDefault="00D7711C" w:rsidP="00056EF0">
            <w:pPr>
              <w:rPr>
                <w:sz w:val="20"/>
                <w:szCs w:val="20"/>
              </w:rPr>
            </w:pPr>
            <w:r>
              <w:rPr>
                <w:sz w:val="20"/>
                <w:szCs w:val="20"/>
              </w:rPr>
              <w:t xml:space="preserve">See your reading groups comprehension text for this week in the ‘reading’ folder. </w:t>
            </w:r>
          </w:p>
          <w:p w14:paraId="319F9542" w14:textId="77777777" w:rsidR="00D7711C" w:rsidRDefault="00D7711C" w:rsidP="00056EF0">
            <w:pPr>
              <w:rPr>
                <w:sz w:val="20"/>
                <w:szCs w:val="20"/>
              </w:rPr>
            </w:pPr>
          </w:p>
          <w:p w14:paraId="52594512" w14:textId="43E13448" w:rsidR="00D7711C" w:rsidRPr="00130809" w:rsidRDefault="00D7711C" w:rsidP="00056EF0">
            <w:pPr>
              <w:rPr>
                <w:sz w:val="20"/>
                <w:szCs w:val="20"/>
              </w:rPr>
            </w:pPr>
          </w:p>
        </w:tc>
        <w:tc>
          <w:tcPr>
            <w:tcW w:w="3260" w:type="dxa"/>
          </w:tcPr>
          <w:p w14:paraId="3FF8045E" w14:textId="77777777" w:rsidR="00D7711C" w:rsidRDefault="00D7711C" w:rsidP="00D7711C">
            <w:pPr>
              <w:rPr>
                <w:b/>
                <w:bCs/>
                <w:sz w:val="20"/>
                <w:szCs w:val="20"/>
                <w:u w:val="single"/>
              </w:rPr>
            </w:pPr>
            <w:r w:rsidRPr="00056EF0">
              <w:rPr>
                <w:b/>
                <w:bCs/>
                <w:sz w:val="20"/>
                <w:szCs w:val="20"/>
                <w:u w:val="single"/>
              </w:rPr>
              <w:t xml:space="preserve">PE </w:t>
            </w:r>
          </w:p>
          <w:p w14:paraId="28CC66D6" w14:textId="77777777" w:rsidR="00D7711C" w:rsidRPr="00056EF0" w:rsidRDefault="00D7711C" w:rsidP="00D7711C">
            <w:pPr>
              <w:rPr>
                <w:b/>
                <w:bCs/>
                <w:sz w:val="20"/>
                <w:szCs w:val="20"/>
                <w:u w:val="single"/>
              </w:rPr>
            </w:pPr>
          </w:p>
          <w:p w14:paraId="3A7FF972" w14:textId="4C2F6E70" w:rsidR="00546B5B" w:rsidRDefault="00D7711C" w:rsidP="00D7711C">
            <w:pPr>
              <w:rPr>
                <w:sz w:val="20"/>
                <w:szCs w:val="20"/>
              </w:rPr>
            </w:pPr>
            <w:r w:rsidRPr="00056EF0">
              <w:rPr>
                <w:sz w:val="20"/>
                <w:szCs w:val="20"/>
              </w:rPr>
              <w:t xml:space="preserve">Use Mr West’s ‘PE at home and in the garden’ document </w:t>
            </w:r>
            <w:r>
              <w:rPr>
                <w:sz w:val="20"/>
                <w:szCs w:val="20"/>
              </w:rPr>
              <w:t>and follow one activity.</w:t>
            </w:r>
          </w:p>
          <w:p w14:paraId="1E722DB1" w14:textId="457C49FE" w:rsidR="00546B5B" w:rsidRPr="00546B5B" w:rsidRDefault="00546B5B" w:rsidP="00D7711C">
            <w:pPr>
              <w:rPr>
                <w:b/>
                <w:sz w:val="20"/>
                <w:szCs w:val="20"/>
                <w:u w:val="single"/>
              </w:rPr>
            </w:pPr>
            <w:r w:rsidRPr="00546B5B">
              <w:rPr>
                <w:b/>
                <w:sz w:val="20"/>
                <w:szCs w:val="20"/>
                <w:u w:val="single"/>
              </w:rPr>
              <w:t xml:space="preserve">OR </w:t>
            </w:r>
          </w:p>
          <w:p w14:paraId="725E74D9" w14:textId="44211DAD" w:rsidR="00546B5B" w:rsidRDefault="00546B5B" w:rsidP="00D7711C">
            <w:pPr>
              <w:rPr>
                <w:sz w:val="20"/>
                <w:szCs w:val="20"/>
              </w:rPr>
            </w:pPr>
            <w:r>
              <w:rPr>
                <w:sz w:val="20"/>
                <w:szCs w:val="20"/>
              </w:rPr>
              <w:t>Try some of the Yoga positions I have included in the P.E section of files. Hold each post for around 30seconds to 1minuite. Try to concentrate on your breathing while holding each ‘pose’.</w:t>
            </w:r>
          </w:p>
          <w:p w14:paraId="7CCD457F" w14:textId="3D72A631" w:rsidR="00546B5B" w:rsidRPr="00C106AD" w:rsidRDefault="00546B5B" w:rsidP="00D7711C">
            <w:pPr>
              <w:rPr>
                <w:sz w:val="20"/>
                <w:szCs w:val="20"/>
              </w:rPr>
            </w:pPr>
          </w:p>
        </w:tc>
        <w:tc>
          <w:tcPr>
            <w:tcW w:w="3261" w:type="dxa"/>
          </w:tcPr>
          <w:p w14:paraId="69F01331" w14:textId="77777777" w:rsidR="00D7711C" w:rsidRPr="00546B5B" w:rsidRDefault="00D7711C" w:rsidP="00056EF0">
            <w:pPr>
              <w:rPr>
                <w:b/>
                <w:bCs/>
                <w:sz w:val="18"/>
                <w:szCs w:val="20"/>
                <w:u w:val="single"/>
              </w:rPr>
            </w:pPr>
            <w:r w:rsidRPr="00546B5B">
              <w:rPr>
                <w:b/>
                <w:bCs/>
                <w:sz w:val="18"/>
                <w:szCs w:val="20"/>
                <w:u w:val="single"/>
              </w:rPr>
              <w:t>Art</w:t>
            </w:r>
          </w:p>
          <w:p w14:paraId="3A1D3AF5" w14:textId="77777777" w:rsidR="00D7711C" w:rsidRPr="00546B5B" w:rsidRDefault="00D7711C" w:rsidP="00056EF0">
            <w:pPr>
              <w:rPr>
                <w:b/>
                <w:bCs/>
                <w:sz w:val="18"/>
                <w:szCs w:val="20"/>
                <w:u w:val="single"/>
              </w:rPr>
            </w:pPr>
          </w:p>
          <w:p w14:paraId="45F3DA35" w14:textId="77777777" w:rsidR="00546B5B" w:rsidRPr="00546B5B" w:rsidRDefault="00546B5B" w:rsidP="00546B5B">
            <w:pPr>
              <w:rPr>
                <w:sz w:val="18"/>
              </w:rPr>
            </w:pPr>
            <w:r w:rsidRPr="00546B5B">
              <w:rPr>
                <w:sz w:val="18"/>
              </w:rPr>
              <w:t>This week I want you to try to create a simple landscape drawing using the YouTube tutorial bellow:</w:t>
            </w:r>
          </w:p>
          <w:p w14:paraId="37070ABB" w14:textId="77777777" w:rsidR="00546B5B" w:rsidRPr="00546B5B" w:rsidRDefault="00546B5B" w:rsidP="00546B5B">
            <w:pPr>
              <w:rPr>
                <w:sz w:val="18"/>
              </w:rPr>
            </w:pPr>
          </w:p>
          <w:p w14:paraId="24337BDB" w14:textId="77777777" w:rsidR="00546B5B" w:rsidRPr="00546B5B" w:rsidRDefault="00546B5B" w:rsidP="00546B5B">
            <w:pPr>
              <w:rPr>
                <w:sz w:val="18"/>
              </w:rPr>
            </w:pPr>
            <w:hyperlink r:id="rId7" w:history="1">
              <w:r w:rsidRPr="00546B5B">
                <w:rPr>
                  <w:rStyle w:val="Hyperlink"/>
                  <w:sz w:val="18"/>
                </w:rPr>
                <w:t>https://www.youtube.com/watch?v=v368l7nAltE</w:t>
              </w:r>
            </w:hyperlink>
            <w:r w:rsidRPr="00546B5B">
              <w:rPr>
                <w:sz w:val="18"/>
              </w:rPr>
              <w:t xml:space="preserve"> </w:t>
            </w:r>
          </w:p>
          <w:p w14:paraId="662344D1" w14:textId="77777777" w:rsidR="00546B5B" w:rsidRPr="00546B5B" w:rsidRDefault="00546B5B" w:rsidP="00546B5B">
            <w:pPr>
              <w:rPr>
                <w:sz w:val="18"/>
              </w:rPr>
            </w:pPr>
          </w:p>
          <w:p w14:paraId="0236B474" w14:textId="5760BB93" w:rsidR="00546B5B" w:rsidRPr="00546B5B" w:rsidRDefault="00546B5B" w:rsidP="00546B5B">
            <w:pPr>
              <w:rPr>
                <w:sz w:val="18"/>
              </w:rPr>
            </w:pPr>
            <w:r w:rsidRPr="00546B5B">
              <w:rPr>
                <w:sz w:val="18"/>
              </w:rPr>
              <w:t xml:space="preserve">If you have colouring pens/pencils then colour it in but if not don’t worry! </w:t>
            </w:r>
            <w:r w:rsidRPr="00546B5B">
              <w:rPr>
                <w:sz w:val="18"/>
              </w:rPr>
              <w:sym w:font="Wingdings" w:char="F04A"/>
            </w:r>
          </w:p>
          <w:p w14:paraId="07B57546" w14:textId="77777777" w:rsidR="00546B5B" w:rsidRPr="00546B5B" w:rsidRDefault="00546B5B" w:rsidP="00546B5B">
            <w:pPr>
              <w:rPr>
                <w:sz w:val="18"/>
              </w:rPr>
            </w:pPr>
            <w:r w:rsidRPr="00546B5B">
              <w:rPr>
                <w:sz w:val="18"/>
              </w:rPr>
              <w:t xml:space="preserve">Remember to draw lightly so it is easy to rub out if you make any mistakes! </w:t>
            </w:r>
          </w:p>
          <w:p w14:paraId="52336B90" w14:textId="77777777" w:rsidR="00D7711C" w:rsidRPr="00546B5B" w:rsidRDefault="00D7711C" w:rsidP="00546B5B">
            <w:pPr>
              <w:rPr>
                <w:sz w:val="18"/>
              </w:rPr>
            </w:pPr>
          </w:p>
        </w:tc>
      </w:tr>
      <w:tr w:rsidR="00D7711C" w14:paraId="21A5599B" w14:textId="77777777" w:rsidTr="00D7711C">
        <w:trPr>
          <w:trHeight w:val="633"/>
        </w:trPr>
        <w:tc>
          <w:tcPr>
            <w:tcW w:w="1129" w:type="dxa"/>
          </w:tcPr>
          <w:p w14:paraId="10177F21" w14:textId="1E954EC4" w:rsidR="00D7711C" w:rsidRDefault="00D7711C" w:rsidP="00C106AD">
            <w:pPr>
              <w:rPr>
                <w:b/>
                <w:bCs/>
                <w:sz w:val="20"/>
                <w:szCs w:val="20"/>
                <w:u w:val="single"/>
              </w:rPr>
            </w:pPr>
            <w:r>
              <w:rPr>
                <w:b/>
                <w:bCs/>
                <w:sz w:val="20"/>
                <w:szCs w:val="20"/>
                <w:u w:val="single"/>
              </w:rPr>
              <w:t xml:space="preserve">FRI </w:t>
            </w:r>
          </w:p>
        </w:tc>
        <w:tc>
          <w:tcPr>
            <w:tcW w:w="1129" w:type="dxa"/>
          </w:tcPr>
          <w:p w14:paraId="047EE605" w14:textId="56798CB2" w:rsidR="00D7711C" w:rsidRDefault="00D7711C" w:rsidP="00C106AD">
            <w:pPr>
              <w:rPr>
                <w:b/>
                <w:bCs/>
                <w:sz w:val="20"/>
                <w:szCs w:val="20"/>
                <w:u w:val="single"/>
              </w:rPr>
            </w:pPr>
            <w:r>
              <w:rPr>
                <w:b/>
                <w:bCs/>
                <w:sz w:val="20"/>
                <w:szCs w:val="20"/>
                <w:u w:val="single"/>
              </w:rPr>
              <w:t>Mental Maths</w:t>
            </w:r>
          </w:p>
          <w:p w14:paraId="134B10F5" w14:textId="77777777" w:rsidR="00D7711C" w:rsidRDefault="00D7711C" w:rsidP="00C106AD">
            <w:pPr>
              <w:rPr>
                <w:b/>
                <w:bCs/>
                <w:sz w:val="20"/>
                <w:szCs w:val="20"/>
                <w:u w:val="single"/>
              </w:rPr>
            </w:pPr>
          </w:p>
          <w:p w14:paraId="7D524ED1" w14:textId="48448175" w:rsidR="00D7711C" w:rsidRPr="00056EF0" w:rsidRDefault="00D7711C" w:rsidP="00C106AD">
            <w:pPr>
              <w:rPr>
                <w:b/>
                <w:bCs/>
                <w:sz w:val="20"/>
                <w:szCs w:val="20"/>
                <w:u w:val="single"/>
              </w:rPr>
            </w:pPr>
            <w:r>
              <w:rPr>
                <w:bCs/>
                <w:sz w:val="20"/>
                <w:szCs w:val="20"/>
              </w:rPr>
              <w:t>Complete Unit 2</w:t>
            </w:r>
            <w:r w:rsidR="00546B5B">
              <w:rPr>
                <w:bCs/>
                <w:sz w:val="20"/>
                <w:szCs w:val="20"/>
              </w:rPr>
              <w:t>2</w:t>
            </w:r>
            <w:r>
              <w:rPr>
                <w:bCs/>
                <w:sz w:val="20"/>
                <w:szCs w:val="20"/>
              </w:rPr>
              <w:t>-E</w:t>
            </w:r>
          </w:p>
        </w:tc>
        <w:tc>
          <w:tcPr>
            <w:tcW w:w="4815" w:type="dxa"/>
          </w:tcPr>
          <w:p w14:paraId="6D631F3C" w14:textId="77777777" w:rsidR="00D7711C" w:rsidRDefault="00D7711C" w:rsidP="00D7711C">
            <w:pPr>
              <w:rPr>
                <w:b/>
                <w:sz w:val="20"/>
                <w:szCs w:val="20"/>
                <w:u w:val="single"/>
              </w:rPr>
            </w:pPr>
            <w:r w:rsidRPr="00C106AD">
              <w:rPr>
                <w:b/>
                <w:sz w:val="20"/>
                <w:szCs w:val="20"/>
                <w:u w:val="single"/>
              </w:rPr>
              <w:t>Language Skills</w:t>
            </w:r>
          </w:p>
          <w:p w14:paraId="0EB23ADC" w14:textId="77777777" w:rsidR="00D7711C" w:rsidRDefault="00D7711C" w:rsidP="00D7711C">
            <w:pPr>
              <w:rPr>
                <w:b/>
                <w:sz w:val="20"/>
                <w:szCs w:val="20"/>
                <w:u w:val="single"/>
              </w:rPr>
            </w:pPr>
          </w:p>
          <w:p w14:paraId="6688B959" w14:textId="465BD56C" w:rsidR="00D7711C" w:rsidRDefault="00D7711C" w:rsidP="00D7711C">
            <w:pPr>
              <w:rPr>
                <w:sz w:val="20"/>
                <w:szCs w:val="20"/>
              </w:rPr>
            </w:pPr>
            <w:r>
              <w:rPr>
                <w:sz w:val="20"/>
                <w:szCs w:val="20"/>
              </w:rPr>
              <w:t>Complete the ‘</w:t>
            </w:r>
            <w:r w:rsidR="00546B5B">
              <w:rPr>
                <w:sz w:val="20"/>
                <w:szCs w:val="20"/>
              </w:rPr>
              <w:t>make it right</w:t>
            </w:r>
            <w:r>
              <w:rPr>
                <w:sz w:val="20"/>
                <w:szCs w:val="20"/>
              </w:rPr>
              <w:t>’ Literacy skills worksheet</w:t>
            </w:r>
            <w:r w:rsidR="00546B5B">
              <w:rPr>
                <w:sz w:val="20"/>
                <w:szCs w:val="20"/>
              </w:rPr>
              <w:t>.</w:t>
            </w:r>
          </w:p>
          <w:p w14:paraId="4C177C0E" w14:textId="01980CFE" w:rsidR="00546B5B" w:rsidRDefault="00546B5B" w:rsidP="00D7711C">
            <w:pPr>
              <w:rPr>
                <w:sz w:val="20"/>
                <w:szCs w:val="20"/>
              </w:rPr>
            </w:pPr>
            <w:r>
              <w:rPr>
                <w:sz w:val="20"/>
                <w:szCs w:val="20"/>
              </w:rPr>
              <w:t>Make sure you are doing the correct one for your spelling group.</w:t>
            </w:r>
          </w:p>
          <w:p w14:paraId="41370CCB" w14:textId="7E09396B" w:rsidR="00546B5B" w:rsidRDefault="00546B5B" w:rsidP="00D7711C">
            <w:pPr>
              <w:rPr>
                <w:sz w:val="20"/>
                <w:szCs w:val="20"/>
              </w:rPr>
            </w:pPr>
            <w:r>
              <w:rPr>
                <w:sz w:val="20"/>
                <w:szCs w:val="20"/>
              </w:rPr>
              <w:t xml:space="preserve">Remember you might need to correct both spellings AND punctuation. </w:t>
            </w:r>
          </w:p>
          <w:p w14:paraId="78F92DB6" w14:textId="0C8BE1D3" w:rsidR="00D7711C" w:rsidRDefault="00D7711C" w:rsidP="000A4BCE"/>
        </w:tc>
        <w:tc>
          <w:tcPr>
            <w:tcW w:w="3260" w:type="dxa"/>
          </w:tcPr>
          <w:p w14:paraId="2C73034E" w14:textId="77777777" w:rsidR="00D7711C" w:rsidRDefault="00D7711C" w:rsidP="003D0AC0">
            <w:pPr>
              <w:rPr>
                <w:b/>
                <w:sz w:val="20"/>
                <w:szCs w:val="20"/>
                <w:u w:val="single"/>
              </w:rPr>
            </w:pPr>
            <w:r w:rsidRPr="00C106AD">
              <w:rPr>
                <w:b/>
                <w:sz w:val="20"/>
                <w:szCs w:val="20"/>
                <w:u w:val="single"/>
              </w:rPr>
              <w:t xml:space="preserve">Spelling </w:t>
            </w:r>
          </w:p>
          <w:p w14:paraId="1FC81D85" w14:textId="77777777" w:rsidR="00D7711C" w:rsidRDefault="00D7711C" w:rsidP="003D0AC0">
            <w:pPr>
              <w:rPr>
                <w:b/>
                <w:sz w:val="20"/>
                <w:szCs w:val="20"/>
                <w:u w:val="single"/>
              </w:rPr>
            </w:pPr>
          </w:p>
          <w:p w14:paraId="6E06A4CE" w14:textId="46900404" w:rsidR="00D7711C" w:rsidRPr="00C106AD" w:rsidRDefault="00D7711C" w:rsidP="003D0AC0">
            <w:pPr>
              <w:rPr>
                <w:sz w:val="20"/>
                <w:szCs w:val="20"/>
              </w:rPr>
            </w:pPr>
            <w:r>
              <w:rPr>
                <w:sz w:val="20"/>
                <w:szCs w:val="20"/>
              </w:rPr>
              <w:t xml:space="preserve">Spelling worksheet for weekly sounds. </w:t>
            </w:r>
          </w:p>
        </w:tc>
        <w:tc>
          <w:tcPr>
            <w:tcW w:w="3261" w:type="dxa"/>
          </w:tcPr>
          <w:p w14:paraId="1FD9A10B" w14:textId="52AC9E5F" w:rsidR="00D7711C" w:rsidRPr="00546B5B" w:rsidRDefault="00D7711C" w:rsidP="00056EF0">
            <w:pPr>
              <w:rPr>
                <w:b/>
                <w:bCs/>
                <w:sz w:val="20"/>
                <w:szCs w:val="20"/>
                <w:u w:val="single"/>
              </w:rPr>
            </w:pPr>
            <w:r w:rsidRPr="00056EF0">
              <w:rPr>
                <w:b/>
                <w:bCs/>
                <w:sz w:val="20"/>
                <w:szCs w:val="20"/>
                <w:u w:val="single"/>
              </w:rPr>
              <w:t>Handwriting</w:t>
            </w:r>
          </w:p>
          <w:p w14:paraId="58CF3EB4" w14:textId="43447AA1" w:rsidR="00D7711C" w:rsidRPr="00546B5B" w:rsidRDefault="00D7711C" w:rsidP="000A4BCE">
            <w:pPr>
              <w:rPr>
                <w:sz w:val="18"/>
              </w:rPr>
            </w:pPr>
            <w:r w:rsidRPr="00C106AD">
              <w:rPr>
                <w:sz w:val="18"/>
              </w:rPr>
              <w:t>Using some lined paper or a jotter write out each word</w:t>
            </w:r>
            <w:r>
              <w:rPr>
                <w:sz w:val="18"/>
              </w:rPr>
              <w:t xml:space="preserve"> (see folder for words)</w:t>
            </w:r>
            <w:r w:rsidRPr="00C106AD">
              <w:rPr>
                <w:sz w:val="18"/>
              </w:rPr>
              <w:t xml:space="preserve"> 5x making sure they are as neat as possible. Remembering TALL letters should almost reach the top of the line, SHORT letters should go half way and you have UNDER THE LINE letters. </w:t>
            </w:r>
          </w:p>
        </w:tc>
      </w:tr>
    </w:tbl>
    <w:p w14:paraId="5F6B5D75" w14:textId="77777777" w:rsidR="00130809" w:rsidRPr="00130809" w:rsidRDefault="00130809" w:rsidP="003D0AC0">
      <w:bookmarkStart w:id="1" w:name="_GoBack"/>
      <w:bookmarkEnd w:id="1"/>
    </w:p>
    <w:sectPr w:rsidR="00130809" w:rsidRPr="00130809" w:rsidSect="00C106AD">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92E35"/>
    <w:multiLevelType w:val="hybridMultilevel"/>
    <w:tmpl w:val="241A8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55783"/>
    <w:multiLevelType w:val="hybridMultilevel"/>
    <w:tmpl w:val="11F40AA2"/>
    <w:lvl w:ilvl="0" w:tplc="EA9ADEE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C2567"/>
    <w:multiLevelType w:val="hybridMultilevel"/>
    <w:tmpl w:val="A86240BC"/>
    <w:lvl w:ilvl="0" w:tplc="2D64CC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71D48"/>
    <w:multiLevelType w:val="hybridMultilevel"/>
    <w:tmpl w:val="68981DB6"/>
    <w:lvl w:ilvl="0" w:tplc="8330379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4609E"/>
    <w:multiLevelType w:val="hybridMultilevel"/>
    <w:tmpl w:val="CB76E682"/>
    <w:lvl w:ilvl="0" w:tplc="A516AE48">
      <w:start w:val="1"/>
      <w:numFmt w:val="decimal"/>
      <w:lvlText w:val="%1."/>
      <w:lvlJc w:val="left"/>
      <w:pPr>
        <w:tabs>
          <w:tab w:val="num" w:pos="720"/>
        </w:tabs>
        <w:ind w:left="720" w:hanging="360"/>
      </w:pPr>
    </w:lvl>
    <w:lvl w:ilvl="1" w:tplc="AE7EAF1C" w:tentative="1">
      <w:start w:val="1"/>
      <w:numFmt w:val="decimal"/>
      <w:lvlText w:val="%2."/>
      <w:lvlJc w:val="left"/>
      <w:pPr>
        <w:tabs>
          <w:tab w:val="num" w:pos="1440"/>
        </w:tabs>
        <w:ind w:left="1440" w:hanging="360"/>
      </w:pPr>
    </w:lvl>
    <w:lvl w:ilvl="2" w:tplc="6D02474C" w:tentative="1">
      <w:start w:val="1"/>
      <w:numFmt w:val="decimal"/>
      <w:lvlText w:val="%3."/>
      <w:lvlJc w:val="left"/>
      <w:pPr>
        <w:tabs>
          <w:tab w:val="num" w:pos="2160"/>
        </w:tabs>
        <w:ind w:left="2160" w:hanging="360"/>
      </w:pPr>
    </w:lvl>
    <w:lvl w:ilvl="3" w:tplc="88C6B2A2" w:tentative="1">
      <w:start w:val="1"/>
      <w:numFmt w:val="decimal"/>
      <w:lvlText w:val="%4."/>
      <w:lvlJc w:val="left"/>
      <w:pPr>
        <w:tabs>
          <w:tab w:val="num" w:pos="2880"/>
        </w:tabs>
        <w:ind w:left="2880" w:hanging="360"/>
      </w:pPr>
    </w:lvl>
    <w:lvl w:ilvl="4" w:tplc="A8A08C30" w:tentative="1">
      <w:start w:val="1"/>
      <w:numFmt w:val="decimal"/>
      <w:lvlText w:val="%5."/>
      <w:lvlJc w:val="left"/>
      <w:pPr>
        <w:tabs>
          <w:tab w:val="num" w:pos="3600"/>
        </w:tabs>
        <w:ind w:left="3600" w:hanging="360"/>
      </w:pPr>
    </w:lvl>
    <w:lvl w:ilvl="5" w:tplc="927640BA" w:tentative="1">
      <w:start w:val="1"/>
      <w:numFmt w:val="decimal"/>
      <w:lvlText w:val="%6."/>
      <w:lvlJc w:val="left"/>
      <w:pPr>
        <w:tabs>
          <w:tab w:val="num" w:pos="4320"/>
        </w:tabs>
        <w:ind w:left="4320" w:hanging="360"/>
      </w:pPr>
    </w:lvl>
    <w:lvl w:ilvl="6" w:tplc="9A40FB1E" w:tentative="1">
      <w:start w:val="1"/>
      <w:numFmt w:val="decimal"/>
      <w:lvlText w:val="%7."/>
      <w:lvlJc w:val="left"/>
      <w:pPr>
        <w:tabs>
          <w:tab w:val="num" w:pos="5040"/>
        </w:tabs>
        <w:ind w:left="5040" w:hanging="360"/>
      </w:pPr>
    </w:lvl>
    <w:lvl w:ilvl="7" w:tplc="4C105730" w:tentative="1">
      <w:start w:val="1"/>
      <w:numFmt w:val="decimal"/>
      <w:lvlText w:val="%8."/>
      <w:lvlJc w:val="left"/>
      <w:pPr>
        <w:tabs>
          <w:tab w:val="num" w:pos="5760"/>
        </w:tabs>
        <w:ind w:left="5760" w:hanging="360"/>
      </w:pPr>
    </w:lvl>
    <w:lvl w:ilvl="8" w:tplc="6486D844" w:tentative="1">
      <w:start w:val="1"/>
      <w:numFmt w:val="decimal"/>
      <w:lvlText w:val="%9."/>
      <w:lvlJc w:val="left"/>
      <w:pPr>
        <w:tabs>
          <w:tab w:val="num" w:pos="6480"/>
        </w:tabs>
        <w:ind w:left="6480" w:hanging="360"/>
      </w:pPr>
    </w:lvl>
  </w:abstractNum>
  <w:abstractNum w:abstractNumId="5" w15:restartNumberingAfterBreak="0">
    <w:nsid w:val="5D58355B"/>
    <w:multiLevelType w:val="hybridMultilevel"/>
    <w:tmpl w:val="2FB6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09"/>
    <w:rsid w:val="00056EF0"/>
    <w:rsid w:val="00064AAC"/>
    <w:rsid w:val="000A4BCE"/>
    <w:rsid w:val="00130809"/>
    <w:rsid w:val="00151A27"/>
    <w:rsid w:val="0029194D"/>
    <w:rsid w:val="003D0AC0"/>
    <w:rsid w:val="004D7C52"/>
    <w:rsid w:val="00546B5B"/>
    <w:rsid w:val="00625C3F"/>
    <w:rsid w:val="008812E5"/>
    <w:rsid w:val="00C0358D"/>
    <w:rsid w:val="00C106AD"/>
    <w:rsid w:val="00C5084B"/>
    <w:rsid w:val="00CE0B57"/>
    <w:rsid w:val="00D7711C"/>
    <w:rsid w:val="00D858A3"/>
    <w:rsid w:val="00F34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A2C5"/>
  <w15:chartTrackingRefBased/>
  <w15:docId w15:val="{7A573E2F-708C-4143-8E88-8A8B0080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8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809"/>
    <w:rPr>
      <w:color w:val="0000FF"/>
      <w:u w:val="single"/>
    </w:rPr>
  </w:style>
  <w:style w:type="paragraph" w:styleId="ListParagraph">
    <w:name w:val="List Paragraph"/>
    <w:basedOn w:val="Normal"/>
    <w:uiPriority w:val="34"/>
    <w:qFormat/>
    <w:rsid w:val="00130809"/>
    <w:pPr>
      <w:ind w:left="720"/>
      <w:contextualSpacing/>
    </w:pPr>
  </w:style>
  <w:style w:type="character" w:styleId="FollowedHyperlink">
    <w:name w:val="FollowedHyperlink"/>
    <w:basedOn w:val="DefaultParagraphFont"/>
    <w:uiPriority w:val="99"/>
    <w:semiHidden/>
    <w:unhideWhenUsed/>
    <w:rsid w:val="000A4BCE"/>
    <w:rPr>
      <w:color w:val="954F72" w:themeColor="followedHyperlink"/>
      <w:u w:val="single"/>
    </w:rPr>
  </w:style>
  <w:style w:type="character" w:styleId="UnresolvedMention">
    <w:name w:val="Unresolved Mention"/>
    <w:basedOn w:val="DefaultParagraphFont"/>
    <w:uiPriority w:val="99"/>
    <w:semiHidden/>
    <w:unhideWhenUsed/>
    <w:rsid w:val="0054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42576">
      <w:bodyDiv w:val="1"/>
      <w:marLeft w:val="0"/>
      <w:marRight w:val="0"/>
      <w:marTop w:val="0"/>
      <w:marBottom w:val="0"/>
      <w:divBdr>
        <w:top w:val="none" w:sz="0" w:space="0" w:color="auto"/>
        <w:left w:val="none" w:sz="0" w:space="0" w:color="auto"/>
        <w:bottom w:val="none" w:sz="0" w:space="0" w:color="auto"/>
        <w:right w:val="none" w:sz="0" w:space="0" w:color="auto"/>
      </w:divBdr>
      <w:divsChild>
        <w:div w:id="206766740">
          <w:marLeft w:val="806"/>
          <w:marRight w:val="0"/>
          <w:marTop w:val="154"/>
          <w:marBottom w:val="0"/>
          <w:divBdr>
            <w:top w:val="none" w:sz="0" w:space="0" w:color="auto"/>
            <w:left w:val="none" w:sz="0" w:space="0" w:color="auto"/>
            <w:bottom w:val="none" w:sz="0" w:space="0" w:color="auto"/>
            <w:right w:val="none" w:sz="0" w:space="0" w:color="auto"/>
          </w:divBdr>
        </w:div>
        <w:div w:id="2037349385">
          <w:marLeft w:val="806"/>
          <w:marRight w:val="0"/>
          <w:marTop w:val="154"/>
          <w:marBottom w:val="0"/>
          <w:divBdr>
            <w:top w:val="none" w:sz="0" w:space="0" w:color="auto"/>
            <w:left w:val="none" w:sz="0" w:space="0" w:color="auto"/>
            <w:bottom w:val="none" w:sz="0" w:space="0" w:color="auto"/>
            <w:right w:val="none" w:sz="0" w:space="0" w:color="auto"/>
          </w:divBdr>
        </w:div>
        <w:div w:id="1327829441">
          <w:marLeft w:val="806"/>
          <w:marRight w:val="0"/>
          <w:marTop w:val="154"/>
          <w:marBottom w:val="0"/>
          <w:divBdr>
            <w:top w:val="none" w:sz="0" w:space="0" w:color="auto"/>
            <w:left w:val="none" w:sz="0" w:space="0" w:color="auto"/>
            <w:bottom w:val="none" w:sz="0" w:space="0" w:color="auto"/>
            <w:right w:val="none" w:sz="0" w:space="0" w:color="auto"/>
          </w:divBdr>
        </w:div>
        <w:div w:id="141164632">
          <w:marLeft w:val="806"/>
          <w:marRight w:val="0"/>
          <w:marTop w:val="154"/>
          <w:marBottom w:val="0"/>
          <w:divBdr>
            <w:top w:val="none" w:sz="0" w:space="0" w:color="auto"/>
            <w:left w:val="none" w:sz="0" w:space="0" w:color="auto"/>
            <w:bottom w:val="none" w:sz="0" w:space="0" w:color="auto"/>
            <w:right w:val="none" w:sz="0" w:space="0" w:color="auto"/>
          </w:divBdr>
        </w:div>
        <w:div w:id="812285088">
          <w:marLeft w:val="806"/>
          <w:marRight w:val="0"/>
          <w:marTop w:val="154"/>
          <w:marBottom w:val="0"/>
          <w:divBdr>
            <w:top w:val="none" w:sz="0" w:space="0" w:color="auto"/>
            <w:left w:val="none" w:sz="0" w:space="0" w:color="auto"/>
            <w:bottom w:val="none" w:sz="0" w:space="0" w:color="auto"/>
            <w:right w:val="none" w:sz="0" w:space="0" w:color="auto"/>
          </w:divBdr>
        </w:div>
        <w:div w:id="1997608044">
          <w:marLeft w:val="806"/>
          <w:marRight w:val="0"/>
          <w:marTop w:val="154"/>
          <w:marBottom w:val="0"/>
          <w:divBdr>
            <w:top w:val="none" w:sz="0" w:space="0" w:color="auto"/>
            <w:left w:val="none" w:sz="0" w:space="0" w:color="auto"/>
            <w:bottom w:val="none" w:sz="0" w:space="0" w:color="auto"/>
            <w:right w:val="none" w:sz="0" w:space="0" w:color="auto"/>
          </w:divBdr>
        </w:div>
        <w:div w:id="986201576">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v368l7nAl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newsround/36641199" TargetMode="External"/><Relationship Id="rId5" Type="http://schemas.openxmlformats.org/officeDocument/2006/relationships/hyperlink" Target="https://www.scottishopera.org.uk/join-in/fever-onli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2020-05-31T21:28:00Z</dcterms:created>
  <dcterms:modified xsi:type="dcterms:W3CDTF">2020-05-31T21:28:00Z</dcterms:modified>
</cp:coreProperties>
</file>