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1F" w:rsidRPr="001C56A4" w:rsidRDefault="00AF151F" w:rsidP="00E11711">
      <w:pPr>
        <w:ind w:left="2160" w:firstLine="720"/>
        <w:rPr>
          <w:b/>
          <w:color w:val="4F81BD"/>
          <w:sz w:val="28"/>
          <w:szCs w:val="28"/>
        </w:rPr>
      </w:pPr>
      <w:bookmarkStart w:id="0" w:name="_GoBack"/>
      <w:bookmarkEnd w:id="0"/>
      <w:r w:rsidRPr="001C56A4">
        <w:rPr>
          <w:b/>
          <w:color w:val="4F81BD"/>
          <w:sz w:val="28"/>
          <w:szCs w:val="28"/>
        </w:rPr>
        <w:t>TOP TIPS</w:t>
      </w:r>
    </w:p>
    <w:p w:rsidR="00AF151F" w:rsidRPr="0088576B" w:rsidRDefault="00AF151F" w:rsidP="0088576B">
      <w:pPr>
        <w:pStyle w:val="ListParagraph"/>
        <w:numPr>
          <w:ilvl w:val="0"/>
          <w:numId w:val="3"/>
        </w:numPr>
        <w:ind w:left="643"/>
        <w:rPr>
          <w:b/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>One person, o</w:t>
      </w:r>
      <w:r w:rsidRPr="0088576B">
        <w:rPr>
          <w:b/>
          <w:sz w:val="24"/>
          <w:szCs w:val="24"/>
        </w:rPr>
        <w:t>ne language</w:t>
      </w:r>
      <w:r w:rsidRPr="0088576B">
        <w:rPr>
          <w:sz w:val="24"/>
          <w:szCs w:val="24"/>
        </w:rPr>
        <w:t>: the easiest way to bring your baby up bilingually is for one parent to speak one language and the other to speak another.</w:t>
      </w:r>
    </w:p>
    <w:p w:rsidR="00AF151F" w:rsidRPr="0088576B" w:rsidRDefault="00AF151F" w:rsidP="0088576B">
      <w:pPr>
        <w:pStyle w:val="ListParagraph"/>
        <w:numPr>
          <w:ilvl w:val="0"/>
          <w:numId w:val="3"/>
        </w:numPr>
        <w:ind w:left="643"/>
        <w:rPr>
          <w:sz w:val="24"/>
          <w:szCs w:val="24"/>
        </w:rPr>
      </w:pPr>
      <w:r>
        <w:rPr>
          <w:b/>
          <w:sz w:val="24"/>
          <w:szCs w:val="24"/>
        </w:rPr>
        <w:t>One language, o</w:t>
      </w:r>
      <w:r w:rsidRPr="0088576B">
        <w:rPr>
          <w:b/>
          <w:sz w:val="24"/>
          <w:szCs w:val="24"/>
        </w:rPr>
        <w:t>ne place</w:t>
      </w:r>
      <w:r w:rsidRPr="0088576B">
        <w:rPr>
          <w:sz w:val="24"/>
          <w:szCs w:val="24"/>
        </w:rPr>
        <w:t>: If both parents speak a different language from the community they could speak their native language at home and their child can learn another language when participating in the community.</w:t>
      </w:r>
    </w:p>
    <w:p w:rsidR="00AF151F" w:rsidRPr="0088576B" w:rsidRDefault="00AF151F" w:rsidP="0088576B">
      <w:pPr>
        <w:pStyle w:val="ListParagraph"/>
        <w:numPr>
          <w:ilvl w:val="0"/>
          <w:numId w:val="3"/>
        </w:numPr>
        <w:ind w:left="643"/>
        <w:rPr>
          <w:sz w:val="24"/>
          <w:szCs w:val="24"/>
        </w:rPr>
      </w:pPr>
      <w:r>
        <w:rPr>
          <w:b/>
          <w:sz w:val="24"/>
          <w:szCs w:val="24"/>
        </w:rPr>
        <w:t>One language, o</w:t>
      </w:r>
      <w:r w:rsidRPr="0088576B">
        <w:rPr>
          <w:b/>
          <w:sz w:val="24"/>
          <w:szCs w:val="24"/>
        </w:rPr>
        <w:t>ne Time:</w:t>
      </w:r>
      <w:r w:rsidRPr="0088576B">
        <w:rPr>
          <w:sz w:val="24"/>
          <w:szCs w:val="24"/>
        </w:rPr>
        <w:t xml:space="preserve"> You can use bedtimes, meal times or visiting times to speak one language</w:t>
      </w:r>
    </w:p>
    <w:p w:rsidR="00AF151F" w:rsidRPr="0088576B" w:rsidRDefault="00AF151F" w:rsidP="0088576B">
      <w:pPr>
        <w:pStyle w:val="ListParagraph"/>
        <w:numPr>
          <w:ilvl w:val="0"/>
          <w:numId w:val="3"/>
        </w:numPr>
        <w:ind w:left="643"/>
        <w:rPr>
          <w:sz w:val="24"/>
          <w:szCs w:val="24"/>
        </w:rPr>
      </w:pPr>
      <w:r w:rsidRPr="0088576B">
        <w:rPr>
          <w:b/>
          <w:sz w:val="24"/>
          <w:szCs w:val="24"/>
        </w:rPr>
        <w:t>Start Early &amp; Keep it Up:</w:t>
      </w:r>
      <w:r w:rsidRPr="0088576B">
        <w:rPr>
          <w:sz w:val="24"/>
          <w:szCs w:val="24"/>
        </w:rPr>
        <w:t xml:space="preserve"> The earlier your child is exposed to two languages the better and keep it up- children can lose a language if they aren’t encouraged to keep using it.</w:t>
      </w:r>
    </w:p>
    <w:p w:rsidR="00AF151F" w:rsidRPr="0088576B" w:rsidRDefault="00AF151F" w:rsidP="0088576B">
      <w:pPr>
        <w:pStyle w:val="ListParagraph"/>
        <w:numPr>
          <w:ilvl w:val="0"/>
          <w:numId w:val="3"/>
        </w:numPr>
        <w:ind w:left="643"/>
        <w:rPr>
          <w:sz w:val="24"/>
          <w:szCs w:val="24"/>
        </w:rPr>
      </w:pPr>
      <w:r w:rsidRPr="0088576B">
        <w:rPr>
          <w:b/>
          <w:sz w:val="24"/>
          <w:szCs w:val="24"/>
        </w:rPr>
        <w:t>Be Patient</w:t>
      </w:r>
      <w:r w:rsidRPr="0088576B">
        <w:rPr>
          <w:sz w:val="24"/>
          <w:szCs w:val="24"/>
        </w:rPr>
        <w:t>: Remember learning two languages isn’t all your child is learning; they are learning to walk and play and eat!</w:t>
      </w:r>
    </w:p>
    <w:p w:rsidR="00AF151F" w:rsidRPr="0088576B" w:rsidRDefault="00AF151F" w:rsidP="0088576B">
      <w:pPr>
        <w:pStyle w:val="ListParagraph"/>
        <w:numPr>
          <w:ilvl w:val="0"/>
          <w:numId w:val="3"/>
        </w:numPr>
        <w:ind w:left="643"/>
        <w:rPr>
          <w:sz w:val="24"/>
          <w:szCs w:val="24"/>
        </w:rPr>
      </w:pPr>
      <w:r w:rsidRPr="0088576B">
        <w:rPr>
          <w:sz w:val="24"/>
          <w:szCs w:val="24"/>
        </w:rPr>
        <w:t xml:space="preserve">Provide your child with opportunities to </w:t>
      </w:r>
      <w:r w:rsidRPr="0088576B">
        <w:rPr>
          <w:b/>
          <w:sz w:val="24"/>
          <w:szCs w:val="24"/>
        </w:rPr>
        <w:t xml:space="preserve">play </w:t>
      </w:r>
      <w:r w:rsidRPr="0088576B">
        <w:rPr>
          <w:sz w:val="24"/>
          <w:szCs w:val="24"/>
        </w:rPr>
        <w:t>with other children who speak the languages you are teaching him (look for community groups and complementary schools in your area)</w:t>
      </w:r>
      <w:r w:rsidRPr="0088576B">
        <w:rPr>
          <w:color w:val="FF0000"/>
          <w:sz w:val="24"/>
          <w:szCs w:val="24"/>
        </w:rPr>
        <w:t>.</w:t>
      </w:r>
    </w:p>
    <w:p w:rsidR="00AF151F" w:rsidRPr="0088576B" w:rsidRDefault="00AF151F" w:rsidP="0088576B">
      <w:pPr>
        <w:pStyle w:val="ListParagraph"/>
        <w:numPr>
          <w:ilvl w:val="0"/>
          <w:numId w:val="3"/>
        </w:numPr>
        <w:ind w:left="643"/>
        <w:rPr>
          <w:sz w:val="24"/>
          <w:szCs w:val="24"/>
        </w:rPr>
      </w:pPr>
      <w:r w:rsidRPr="0088576B">
        <w:rPr>
          <w:sz w:val="24"/>
          <w:szCs w:val="24"/>
        </w:rPr>
        <w:t>Make learning two languages natural and fun by playing games, singing songs and cooking together.</w:t>
      </w:r>
    </w:p>
    <w:p w:rsidR="00AF151F" w:rsidRDefault="00AF151F" w:rsidP="001C56A4">
      <w:pPr>
        <w:pStyle w:val="ListParagraph"/>
        <w:numPr>
          <w:ilvl w:val="0"/>
          <w:numId w:val="3"/>
        </w:numPr>
        <w:ind w:left="643"/>
        <w:rPr>
          <w:sz w:val="24"/>
          <w:szCs w:val="24"/>
        </w:rPr>
      </w:pPr>
      <w:r w:rsidRPr="0088576B">
        <w:rPr>
          <w:sz w:val="24"/>
          <w:szCs w:val="24"/>
        </w:rPr>
        <w:t xml:space="preserve">Use DVDs and TV to increase exposure to languages but remember </w:t>
      </w:r>
      <w:r w:rsidRPr="0088576B">
        <w:rPr>
          <w:b/>
          <w:sz w:val="24"/>
          <w:szCs w:val="24"/>
        </w:rPr>
        <w:t>human interaction</w:t>
      </w:r>
      <w:r w:rsidRPr="0088576B">
        <w:rPr>
          <w:sz w:val="24"/>
          <w:szCs w:val="24"/>
        </w:rPr>
        <w:t xml:space="preserve"> is best!</w:t>
      </w:r>
    </w:p>
    <w:p w:rsidR="00AF151F" w:rsidRPr="001C56A4" w:rsidRDefault="00AF151F" w:rsidP="001C56A4">
      <w:pPr>
        <w:ind w:left="283"/>
        <w:rPr>
          <w:sz w:val="24"/>
          <w:szCs w:val="24"/>
        </w:rPr>
      </w:pPr>
    </w:p>
    <w:p w:rsidR="00AF151F" w:rsidRDefault="00AF151F" w:rsidP="00C44595">
      <w:pPr>
        <w:pStyle w:val="ListParagraph"/>
        <w:ind w:left="0"/>
        <w:rPr>
          <w:sz w:val="24"/>
          <w:szCs w:val="24"/>
        </w:rPr>
      </w:pPr>
    </w:p>
    <w:p w:rsidR="00AF151F" w:rsidRPr="001C56A4" w:rsidRDefault="00AF151F" w:rsidP="001C56A4">
      <w:pPr>
        <w:pStyle w:val="ListParagraph"/>
        <w:ind w:left="643"/>
        <w:jc w:val="center"/>
        <w:rPr>
          <w:sz w:val="24"/>
          <w:szCs w:val="24"/>
        </w:rPr>
      </w:pPr>
      <w:r w:rsidRPr="001C56A4">
        <w:rPr>
          <w:b/>
          <w:color w:val="4F81BD"/>
          <w:sz w:val="36"/>
          <w:szCs w:val="36"/>
        </w:rPr>
        <w:t>Bilingual Babies</w:t>
      </w:r>
    </w:p>
    <w:p w:rsidR="00AF151F" w:rsidRPr="00916675" w:rsidRDefault="00AF151F" w:rsidP="00D87EA2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Remember o</w:t>
      </w:r>
      <w:r w:rsidRPr="00916675">
        <w:rPr>
          <w:b/>
          <w:color w:val="FF0000"/>
          <w:sz w:val="24"/>
          <w:szCs w:val="24"/>
        </w:rPr>
        <w:t>ver 70% of the world’s population is bilingual</w:t>
      </w:r>
      <w:r>
        <w:rPr>
          <w:b/>
          <w:color w:val="FF0000"/>
          <w:sz w:val="24"/>
          <w:szCs w:val="24"/>
        </w:rPr>
        <w:t>; your baby is more than capable of learning two languages!</w:t>
      </w:r>
    </w:p>
    <w:p w:rsidR="00AF151F" w:rsidRPr="001C56A4" w:rsidRDefault="00AF151F" w:rsidP="001C56A4">
      <w:pPr>
        <w:jc w:val="center"/>
        <w:rPr>
          <w:b/>
          <w:color w:val="4F81BD"/>
          <w:sz w:val="24"/>
          <w:szCs w:val="24"/>
        </w:rPr>
      </w:pPr>
      <w:r w:rsidRPr="001C56A4">
        <w:rPr>
          <w:b/>
          <w:color w:val="4F81BD"/>
          <w:sz w:val="24"/>
          <w:szCs w:val="24"/>
        </w:rPr>
        <w:t>Why should we bring our child up bilingually?</w:t>
      </w:r>
    </w:p>
    <w:p w:rsidR="00AF151F" w:rsidRPr="00916675" w:rsidRDefault="00AF151F" w:rsidP="00DA436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916675">
        <w:rPr>
          <w:sz w:val="24"/>
          <w:szCs w:val="24"/>
        </w:rPr>
        <w:t>your child will be able to communicate with your extended family</w:t>
      </w:r>
    </w:p>
    <w:p w:rsidR="00AF151F" w:rsidRPr="00916675" w:rsidRDefault="00AF151F" w:rsidP="00DA436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916675">
        <w:rPr>
          <w:sz w:val="24"/>
          <w:szCs w:val="24"/>
        </w:rPr>
        <w:t xml:space="preserve">you will be able to speak naturally in your home language to your child </w:t>
      </w:r>
    </w:p>
    <w:p w:rsidR="00AF151F" w:rsidRPr="00916675" w:rsidRDefault="00AF151F" w:rsidP="00DA436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916675">
        <w:rPr>
          <w:sz w:val="24"/>
          <w:szCs w:val="24"/>
        </w:rPr>
        <w:t>your child may have better career prospects by being bilingual</w:t>
      </w:r>
    </w:p>
    <w:p w:rsidR="00AF151F" w:rsidRPr="00916675" w:rsidRDefault="00AF151F" w:rsidP="00DA436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916675">
        <w:rPr>
          <w:sz w:val="24"/>
          <w:szCs w:val="24"/>
        </w:rPr>
        <w:t>your child may achieve more academically by being bilingual</w:t>
      </w:r>
    </w:p>
    <w:p w:rsidR="00AF151F" w:rsidRPr="00916675" w:rsidRDefault="00AF151F">
      <w:pPr>
        <w:rPr>
          <w:b/>
          <w:sz w:val="24"/>
          <w:szCs w:val="24"/>
        </w:rPr>
      </w:pPr>
    </w:p>
    <w:p w:rsidR="00AF151F" w:rsidRPr="001C56A4" w:rsidRDefault="00AF151F" w:rsidP="001C56A4">
      <w:pPr>
        <w:jc w:val="center"/>
        <w:rPr>
          <w:b/>
          <w:color w:val="4F81BD"/>
          <w:sz w:val="24"/>
          <w:szCs w:val="24"/>
        </w:rPr>
      </w:pPr>
      <w:r w:rsidRPr="001C56A4">
        <w:rPr>
          <w:b/>
          <w:color w:val="4F81BD"/>
          <w:sz w:val="24"/>
          <w:szCs w:val="24"/>
        </w:rPr>
        <w:t>What if we can only speak our home language?</w:t>
      </w:r>
    </w:p>
    <w:p w:rsidR="00AF151F" w:rsidRDefault="00AF151F">
      <w:pPr>
        <w:rPr>
          <w:sz w:val="24"/>
          <w:szCs w:val="24"/>
        </w:rPr>
      </w:pPr>
      <w:r w:rsidRPr="00916675">
        <w:rPr>
          <w:sz w:val="24"/>
          <w:szCs w:val="24"/>
        </w:rPr>
        <w:t xml:space="preserve">That’s fine! Just speak your home language at home and when your child is ready to join a children’s centre group or a pre-school she or he will be able to learn another language. It is important that your baby develops her first language well so that she has a firm foundation on which to build her second language. When a child learns one language at home and then learns an additional language this is called sequential bilingualism. </w:t>
      </w:r>
    </w:p>
    <w:p w:rsidR="00AF151F" w:rsidRDefault="00AF151F">
      <w:pPr>
        <w:rPr>
          <w:sz w:val="24"/>
          <w:szCs w:val="24"/>
        </w:rPr>
      </w:pPr>
    </w:p>
    <w:p w:rsidR="00AF151F" w:rsidRPr="00916675" w:rsidRDefault="00AF151F">
      <w:pPr>
        <w:rPr>
          <w:sz w:val="24"/>
          <w:szCs w:val="24"/>
        </w:rPr>
      </w:pPr>
    </w:p>
    <w:p w:rsidR="00AF151F" w:rsidRPr="001C56A4" w:rsidRDefault="00AF151F">
      <w:pPr>
        <w:rPr>
          <w:color w:val="4F81BD"/>
          <w:sz w:val="24"/>
          <w:szCs w:val="24"/>
        </w:rPr>
      </w:pPr>
      <w:r w:rsidRPr="001C56A4">
        <w:rPr>
          <w:b/>
          <w:color w:val="4F81BD"/>
          <w:sz w:val="24"/>
          <w:szCs w:val="24"/>
        </w:rPr>
        <w:t>Should we speak two languages at home?</w:t>
      </w:r>
    </w:p>
    <w:p w:rsidR="00AF151F" w:rsidRDefault="00AF151F">
      <w:pPr>
        <w:rPr>
          <w:sz w:val="24"/>
          <w:szCs w:val="24"/>
        </w:rPr>
      </w:pPr>
      <w:r>
        <w:rPr>
          <w:sz w:val="24"/>
          <w:szCs w:val="24"/>
        </w:rPr>
        <w:t xml:space="preserve">Yes, the best way for your child to learn two languages is to hear both languages spoken at home. </w:t>
      </w:r>
      <w:r w:rsidRPr="00916675">
        <w:rPr>
          <w:sz w:val="24"/>
          <w:szCs w:val="24"/>
        </w:rPr>
        <w:t xml:space="preserve">Learning two languages from </w:t>
      </w:r>
      <w:proofErr w:type="gramStart"/>
      <w:r w:rsidRPr="00916675">
        <w:rPr>
          <w:sz w:val="24"/>
          <w:szCs w:val="24"/>
        </w:rPr>
        <w:t xml:space="preserve">babyhood </w:t>
      </w:r>
      <w:r>
        <w:rPr>
          <w:sz w:val="24"/>
          <w:szCs w:val="24"/>
        </w:rPr>
        <w:t xml:space="preserve"> </w:t>
      </w:r>
      <w:r w:rsidRPr="00916675">
        <w:rPr>
          <w:sz w:val="24"/>
          <w:szCs w:val="24"/>
        </w:rPr>
        <w:t>is</w:t>
      </w:r>
      <w:proofErr w:type="gramEnd"/>
      <w:r w:rsidRPr="00916675">
        <w:rPr>
          <w:sz w:val="24"/>
          <w:szCs w:val="24"/>
        </w:rPr>
        <w:t xml:space="preserve"> called simultaneous bilingualism. This works best if </w:t>
      </w:r>
      <w:proofErr w:type="gramStart"/>
      <w:r w:rsidRPr="00916675">
        <w:rPr>
          <w:sz w:val="24"/>
          <w:szCs w:val="24"/>
        </w:rPr>
        <w:t>you  and</w:t>
      </w:r>
      <w:proofErr w:type="gramEnd"/>
      <w:r w:rsidRPr="00916675">
        <w:rPr>
          <w:sz w:val="24"/>
          <w:szCs w:val="24"/>
        </w:rPr>
        <w:t xml:space="preserve"> your partner are fluent in the languages you are using with your child and if you are consistent in using the two different languages. </w:t>
      </w:r>
      <w:r>
        <w:rPr>
          <w:sz w:val="24"/>
          <w:szCs w:val="24"/>
        </w:rPr>
        <w:t>You should always speak to your child using your language while your partner speaks to your child using his language.</w:t>
      </w:r>
    </w:p>
    <w:p w:rsidR="00AF151F" w:rsidRDefault="00AF151F">
      <w:pPr>
        <w:rPr>
          <w:sz w:val="24"/>
          <w:szCs w:val="24"/>
        </w:rPr>
      </w:pPr>
    </w:p>
    <w:p w:rsidR="00AF151F" w:rsidRPr="001C56A4" w:rsidRDefault="00AF151F">
      <w:pPr>
        <w:rPr>
          <w:b/>
          <w:color w:val="4F81BD"/>
          <w:sz w:val="24"/>
          <w:szCs w:val="24"/>
        </w:rPr>
      </w:pPr>
      <w:r w:rsidRPr="001C56A4">
        <w:rPr>
          <w:b/>
          <w:color w:val="4F81BD"/>
          <w:sz w:val="24"/>
          <w:szCs w:val="24"/>
        </w:rPr>
        <w:t xml:space="preserve">My husband speaks Mandarin and I speak </w:t>
      </w:r>
      <w:r>
        <w:rPr>
          <w:b/>
          <w:color w:val="4F81BD"/>
          <w:sz w:val="24"/>
          <w:szCs w:val="24"/>
        </w:rPr>
        <w:t>Polish</w:t>
      </w:r>
      <w:r w:rsidRPr="001C56A4">
        <w:rPr>
          <w:b/>
          <w:color w:val="4F81BD"/>
          <w:sz w:val="24"/>
          <w:szCs w:val="24"/>
        </w:rPr>
        <w:t>, shouldn’t we be teaching our baby son English too?</w:t>
      </w:r>
    </w:p>
    <w:p w:rsidR="00AF151F" w:rsidRDefault="003B1E12">
      <w:pPr>
        <w:rPr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69.75pt;margin-top:420pt;width:155.75pt;height:100.5pt;z-index:251658240;visibility:visible;mso-position-horizontal-relative:margin;mso-position-vertical-relative:margin">
            <v:imagedata r:id="rId8" o:title="" cropbottom="7678f"/>
            <w10:wrap type="square" anchorx="margin" anchory="margin"/>
          </v:shape>
        </w:pict>
      </w:r>
      <w:r w:rsidR="00AF151F">
        <w:rPr>
          <w:sz w:val="24"/>
          <w:szCs w:val="24"/>
        </w:rPr>
        <w:t>You could teach your baby some English but d</w:t>
      </w:r>
      <w:r w:rsidR="00AF151F" w:rsidRPr="00916675">
        <w:rPr>
          <w:sz w:val="24"/>
          <w:szCs w:val="24"/>
        </w:rPr>
        <w:t xml:space="preserve">on’t </w:t>
      </w:r>
      <w:r w:rsidR="00AF151F">
        <w:rPr>
          <w:sz w:val="24"/>
          <w:szCs w:val="24"/>
        </w:rPr>
        <w:t xml:space="preserve">try to speak </w:t>
      </w:r>
      <w:r w:rsidR="00AF151F" w:rsidRPr="00931782">
        <w:rPr>
          <w:i/>
          <w:sz w:val="24"/>
          <w:szCs w:val="24"/>
        </w:rPr>
        <w:t xml:space="preserve">only </w:t>
      </w:r>
      <w:r w:rsidR="00AF151F">
        <w:rPr>
          <w:sz w:val="24"/>
          <w:szCs w:val="24"/>
        </w:rPr>
        <w:t xml:space="preserve">in English especially </w:t>
      </w:r>
      <w:r w:rsidR="00AF151F" w:rsidRPr="00916675">
        <w:rPr>
          <w:sz w:val="24"/>
          <w:szCs w:val="24"/>
        </w:rPr>
        <w:t>if you are not fluent in English yourself. Your baby will have plenty of opportunities to learn English later when he goes to the children’s centre, to pre-school, to the shops or when he watches television; your baby will be surrounded by English and when he starts school</w:t>
      </w:r>
      <w:r w:rsidR="00AF151F">
        <w:rPr>
          <w:sz w:val="24"/>
          <w:szCs w:val="24"/>
        </w:rPr>
        <w:t>-</w:t>
      </w:r>
      <w:r w:rsidR="00AF151F" w:rsidRPr="00916675">
        <w:rPr>
          <w:sz w:val="24"/>
          <w:szCs w:val="24"/>
        </w:rPr>
        <w:t xml:space="preserve"> over 50% of his input will be in English. </w:t>
      </w:r>
      <w:r w:rsidR="00AF151F">
        <w:rPr>
          <w:sz w:val="24"/>
          <w:szCs w:val="24"/>
        </w:rPr>
        <w:t xml:space="preserve"> It is important that your child learns your home language well as he will learn English better later if he has a good foundation in his home language.</w:t>
      </w:r>
    </w:p>
    <w:p w:rsidR="00AF151F" w:rsidRPr="00916675" w:rsidRDefault="00AF151F">
      <w:pPr>
        <w:rPr>
          <w:color w:val="FF0000"/>
          <w:sz w:val="24"/>
          <w:szCs w:val="24"/>
        </w:rPr>
      </w:pPr>
    </w:p>
    <w:p w:rsidR="00AF151F" w:rsidRPr="001C56A4" w:rsidRDefault="00AF151F">
      <w:pPr>
        <w:rPr>
          <w:b/>
          <w:color w:val="4F81BD"/>
          <w:sz w:val="24"/>
          <w:szCs w:val="24"/>
        </w:rPr>
      </w:pPr>
      <w:r w:rsidRPr="001C56A4">
        <w:rPr>
          <w:b/>
          <w:color w:val="4F81BD"/>
          <w:sz w:val="24"/>
          <w:szCs w:val="24"/>
        </w:rPr>
        <w:t>Our two year old is mixing the two languages we are teaching him, aren’t we confusing him?</w:t>
      </w:r>
    </w:p>
    <w:p w:rsidR="00AF151F" w:rsidRPr="00916675" w:rsidRDefault="00AF151F">
      <w:pPr>
        <w:rPr>
          <w:sz w:val="24"/>
          <w:szCs w:val="24"/>
        </w:rPr>
      </w:pPr>
      <w:r>
        <w:rPr>
          <w:sz w:val="24"/>
          <w:szCs w:val="24"/>
        </w:rPr>
        <w:t>No, this is normal.</w:t>
      </w:r>
      <w:r w:rsidRPr="00916675">
        <w:rPr>
          <w:sz w:val="24"/>
          <w:szCs w:val="24"/>
        </w:rPr>
        <w:t xml:space="preserve"> Most bilingual children go through a stage of mixing languages and borrowing words from one language while speaking the other language. If a child can’t remember the word for </w:t>
      </w:r>
      <w:r w:rsidRPr="00931782">
        <w:rPr>
          <w:i/>
          <w:sz w:val="24"/>
          <w:szCs w:val="24"/>
        </w:rPr>
        <w:t>sweets</w:t>
      </w:r>
      <w:r w:rsidRPr="00916675">
        <w:rPr>
          <w:sz w:val="24"/>
          <w:szCs w:val="24"/>
        </w:rPr>
        <w:t xml:space="preserve"> in French </w:t>
      </w:r>
      <w:r>
        <w:rPr>
          <w:sz w:val="24"/>
          <w:szCs w:val="24"/>
        </w:rPr>
        <w:t>they</w:t>
      </w:r>
      <w:r w:rsidRPr="00916675">
        <w:rPr>
          <w:sz w:val="24"/>
          <w:szCs w:val="24"/>
        </w:rPr>
        <w:t xml:space="preserve"> use the word </w:t>
      </w:r>
      <w:r>
        <w:rPr>
          <w:sz w:val="24"/>
          <w:szCs w:val="24"/>
        </w:rPr>
        <w:t>t</w:t>
      </w:r>
      <w:r w:rsidRPr="00916675">
        <w:rPr>
          <w:sz w:val="24"/>
          <w:szCs w:val="24"/>
        </w:rPr>
        <w:t>he</w:t>
      </w:r>
      <w:r>
        <w:rPr>
          <w:sz w:val="24"/>
          <w:szCs w:val="24"/>
        </w:rPr>
        <w:t>y do</w:t>
      </w:r>
      <w:r w:rsidRPr="00916675">
        <w:rPr>
          <w:sz w:val="24"/>
          <w:szCs w:val="24"/>
        </w:rPr>
        <w:t xml:space="preserve"> know in Italian so that </w:t>
      </w:r>
      <w:r>
        <w:rPr>
          <w:sz w:val="24"/>
          <w:szCs w:val="24"/>
        </w:rPr>
        <w:t>t</w:t>
      </w:r>
      <w:r w:rsidRPr="00916675">
        <w:rPr>
          <w:sz w:val="24"/>
          <w:szCs w:val="24"/>
        </w:rPr>
        <w:t>he</w:t>
      </w:r>
      <w:r>
        <w:rPr>
          <w:sz w:val="24"/>
          <w:szCs w:val="24"/>
        </w:rPr>
        <w:t>y get</w:t>
      </w:r>
      <w:r w:rsidRPr="00916675">
        <w:rPr>
          <w:sz w:val="24"/>
          <w:szCs w:val="24"/>
        </w:rPr>
        <w:t xml:space="preserve"> what </w:t>
      </w:r>
      <w:r>
        <w:rPr>
          <w:sz w:val="24"/>
          <w:szCs w:val="24"/>
        </w:rPr>
        <w:t>t</w:t>
      </w:r>
      <w:r w:rsidRPr="00916675">
        <w:rPr>
          <w:sz w:val="24"/>
          <w:szCs w:val="24"/>
        </w:rPr>
        <w:t>he</w:t>
      </w:r>
      <w:r>
        <w:rPr>
          <w:sz w:val="24"/>
          <w:szCs w:val="24"/>
        </w:rPr>
        <w:t>y want</w:t>
      </w:r>
      <w:r w:rsidRPr="00916675">
        <w:rPr>
          <w:sz w:val="24"/>
          <w:szCs w:val="24"/>
        </w:rPr>
        <w:t xml:space="preserve">! In time </w:t>
      </w:r>
      <w:r>
        <w:rPr>
          <w:sz w:val="24"/>
          <w:szCs w:val="24"/>
        </w:rPr>
        <w:t>your child</w:t>
      </w:r>
      <w:r w:rsidRPr="00916675">
        <w:rPr>
          <w:sz w:val="24"/>
          <w:szCs w:val="24"/>
        </w:rPr>
        <w:t xml:space="preserve"> will be bett</w:t>
      </w:r>
      <w:r>
        <w:rPr>
          <w:sz w:val="24"/>
          <w:szCs w:val="24"/>
        </w:rPr>
        <w:t>er at sorting the languages out</w:t>
      </w:r>
    </w:p>
    <w:p w:rsidR="00AF151F" w:rsidRPr="001C56A4" w:rsidRDefault="00AF151F">
      <w:pPr>
        <w:rPr>
          <w:b/>
          <w:color w:val="4F81BD"/>
          <w:sz w:val="24"/>
          <w:szCs w:val="24"/>
        </w:rPr>
      </w:pPr>
      <w:r w:rsidRPr="001C56A4">
        <w:rPr>
          <w:b/>
          <w:color w:val="4F81BD"/>
          <w:sz w:val="24"/>
          <w:szCs w:val="24"/>
        </w:rPr>
        <w:t>If we only speak our home language at home our child will be lost when she starts pre-school.  Should we try to teach some English too?</w:t>
      </w:r>
    </w:p>
    <w:p w:rsidR="00AF151F" w:rsidRPr="00916675" w:rsidRDefault="00AF151F">
      <w:pPr>
        <w:rPr>
          <w:sz w:val="24"/>
          <w:szCs w:val="24"/>
        </w:rPr>
      </w:pPr>
      <w:r w:rsidRPr="00916675">
        <w:rPr>
          <w:sz w:val="24"/>
          <w:szCs w:val="24"/>
        </w:rPr>
        <w:t xml:space="preserve">You could teach your child some English words and phrases that will help </w:t>
      </w:r>
      <w:r>
        <w:rPr>
          <w:sz w:val="24"/>
          <w:szCs w:val="24"/>
        </w:rPr>
        <w:t>her</w:t>
      </w:r>
      <w:r w:rsidRPr="00916675">
        <w:rPr>
          <w:sz w:val="24"/>
          <w:szCs w:val="24"/>
        </w:rPr>
        <w:t xml:space="preserve"> at </w:t>
      </w:r>
      <w:r>
        <w:rPr>
          <w:sz w:val="24"/>
          <w:szCs w:val="24"/>
        </w:rPr>
        <w:t>pre-</w:t>
      </w:r>
      <w:r w:rsidRPr="00916675">
        <w:rPr>
          <w:sz w:val="24"/>
          <w:szCs w:val="24"/>
        </w:rPr>
        <w:t xml:space="preserve">school, and you could have a time every day when you “play” at using English but don’t try to replace your home language with English especially if you are not fluent. </w:t>
      </w:r>
    </w:p>
    <w:p w:rsidR="00AF151F" w:rsidRPr="001C56A4" w:rsidRDefault="00AF151F">
      <w:pPr>
        <w:rPr>
          <w:b/>
          <w:color w:val="4F81BD"/>
          <w:sz w:val="24"/>
          <w:szCs w:val="24"/>
        </w:rPr>
      </w:pPr>
      <w:r w:rsidRPr="001C56A4">
        <w:rPr>
          <w:b/>
          <w:color w:val="4F81BD"/>
          <w:sz w:val="24"/>
          <w:szCs w:val="24"/>
        </w:rPr>
        <w:t>We speak Spanish and English at home; our toddler does not know as many English words as her cousins, is this because we are bringing her up bilingually?</w:t>
      </w:r>
    </w:p>
    <w:p w:rsidR="00AF151F" w:rsidRPr="001C56A4" w:rsidRDefault="00AF151F">
      <w:pPr>
        <w:rPr>
          <w:sz w:val="24"/>
          <w:szCs w:val="24"/>
        </w:rPr>
      </w:pPr>
      <w:r w:rsidRPr="00916675">
        <w:rPr>
          <w:sz w:val="24"/>
          <w:szCs w:val="24"/>
        </w:rPr>
        <w:t xml:space="preserve">Possibly, but don’t forget that although she may not know as many </w:t>
      </w:r>
      <w:r w:rsidRPr="00880BDE">
        <w:rPr>
          <w:i/>
          <w:sz w:val="24"/>
          <w:szCs w:val="24"/>
        </w:rPr>
        <w:t xml:space="preserve">English </w:t>
      </w:r>
      <w:r w:rsidRPr="00916675">
        <w:rPr>
          <w:sz w:val="24"/>
          <w:szCs w:val="24"/>
        </w:rPr>
        <w:t>words as her cousins she may know just as many words in total when you add what she knows in Spani</w:t>
      </w:r>
      <w:r>
        <w:rPr>
          <w:sz w:val="24"/>
          <w:szCs w:val="24"/>
        </w:rPr>
        <w:t xml:space="preserve">sh to what she knows in English. </w:t>
      </w:r>
    </w:p>
    <w:sectPr w:rsidR="00AF151F" w:rsidRPr="001C56A4" w:rsidSect="00916675">
      <w:headerReference w:type="default" r:id="rId9"/>
      <w:footerReference w:type="default" r:id="rId10"/>
      <w:pgSz w:w="16838" w:h="11906" w:orient="landscape"/>
      <w:pgMar w:top="1440" w:right="1440" w:bottom="1440" w:left="144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1F" w:rsidRDefault="00AF151F" w:rsidP="009C1995">
      <w:pPr>
        <w:spacing w:after="0" w:line="240" w:lineRule="auto"/>
      </w:pPr>
      <w:r>
        <w:separator/>
      </w:r>
    </w:p>
  </w:endnote>
  <w:endnote w:type="continuationSeparator" w:id="0">
    <w:p w:rsidR="00AF151F" w:rsidRDefault="00AF151F" w:rsidP="009C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1F" w:rsidRDefault="00AF151F">
    <w:pPr>
      <w:pStyle w:val="Footer"/>
    </w:pPr>
    <w:r w:rsidRPr="001C56A4">
      <w:rPr>
        <w:rFonts w:cs="Calibri"/>
      </w:rPr>
      <w:t xml:space="preserve">                                                                                           Ethnic Minority Achievement Team- LDP/Babcock 2013</w:t>
    </w:r>
    <w:r>
      <w:t xml:space="preserve">                                                         </w:t>
    </w:r>
    <w:r w:rsidR="003B1E1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7" type="#_x0000_t75" style="width:71.05pt;height:27.1pt;visibility:visible">
          <v:imagedata r:id="rId1" o:title=""/>
        </v:shape>
      </w:pict>
    </w:r>
  </w:p>
  <w:p w:rsidR="00AF151F" w:rsidRDefault="00AF1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1F" w:rsidRDefault="00AF151F" w:rsidP="009C1995">
      <w:pPr>
        <w:spacing w:after="0" w:line="240" w:lineRule="auto"/>
      </w:pPr>
      <w:r>
        <w:separator/>
      </w:r>
    </w:p>
  </w:footnote>
  <w:footnote w:type="continuationSeparator" w:id="0">
    <w:p w:rsidR="00AF151F" w:rsidRDefault="00AF151F" w:rsidP="009C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1F" w:rsidRDefault="00AF151F">
    <w:pPr>
      <w:pStyle w:val="Header"/>
      <w:rPr>
        <w:noProof/>
        <w:lang w:eastAsia="en-GB"/>
      </w:rPr>
    </w:pPr>
    <w:r>
      <w:rPr>
        <w:noProof/>
        <w:lang w:eastAsia="en-GB"/>
      </w:rPr>
      <w:t xml:space="preserve">                             </w:t>
    </w:r>
    <w:r w:rsidR="003B1E1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http://t1.gstatic.com/images?q=tbn:ANd9GcQSA2_388S9fi8mEJp1tHsUGitl21MQ8VePFIw80i2zluDWhu6u" style="width:149.6pt;height:58.9pt;visibility:visible">
          <v:imagedata r:id="rId1" o:title=""/>
        </v:shape>
      </w:pict>
    </w:r>
    <w:r>
      <w:rPr>
        <w:noProof/>
        <w:lang w:eastAsia="en-GB"/>
      </w:rPr>
      <w:t xml:space="preserve">                                                                                       </w:t>
    </w:r>
    <w:r w:rsidR="003B1E12">
      <w:rPr>
        <w:noProof/>
        <w:lang w:val="en-US"/>
      </w:rPr>
      <w:pict>
        <v:shape id="Picture 8" o:spid="_x0000_i1026" type="#_x0000_t75" alt="http://t1.gstatic.com/images?q=tbn:ANd9GcQSA2_388S9fi8mEJp1tHsUGitl21MQ8VePFIw80i2zluDWhu6u" style="width:149.6pt;height:58.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3CF"/>
    <w:multiLevelType w:val="hybridMultilevel"/>
    <w:tmpl w:val="F28E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A3829"/>
    <w:multiLevelType w:val="hybridMultilevel"/>
    <w:tmpl w:val="97B4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B5451"/>
    <w:multiLevelType w:val="hybridMultilevel"/>
    <w:tmpl w:val="C2E2E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990"/>
    <w:rsid w:val="000328A2"/>
    <w:rsid w:val="00071A0C"/>
    <w:rsid w:val="00082585"/>
    <w:rsid w:val="001213E9"/>
    <w:rsid w:val="001C56A4"/>
    <w:rsid w:val="00202BDC"/>
    <w:rsid w:val="00281990"/>
    <w:rsid w:val="002D1B83"/>
    <w:rsid w:val="00304DA6"/>
    <w:rsid w:val="00351122"/>
    <w:rsid w:val="00356BC5"/>
    <w:rsid w:val="003B1E12"/>
    <w:rsid w:val="003D344B"/>
    <w:rsid w:val="00467B3E"/>
    <w:rsid w:val="00622C97"/>
    <w:rsid w:val="006A1357"/>
    <w:rsid w:val="00730433"/>
    <w:rsid w:val="007C173F"/>
    <w:rsid w:val="00880BDE"/>
    <w:rsid w:val="0088576B"/>
    <w:rsid w:val="008D230D"/>
    <w:rsid w:val="00916675"/>
    <w:rsid w:val="00931782"/>
    <w:rsid w:val="009923FB"/>
    <w:rsid w:val="009C1995"/>
    <w:rsid w:val="00A0393E"/>
    <w:rsid w:val="00A70C39"/>
    <w:rsid w:val="00AF151F"/>
    <w:rsid w:val="00B051D3"/>
    <w:rsid w:val="00B4770D"/>
    <w:rsid w:val="00B94DA8"/>
    <w:rsid w:val="00BA0297"/>
    <w:rsid w:val="00BA3441"/>
    <w:rsid w:val="00BD3F93"/>
    <w:rsid w:val="00BE084B"/>
    <w:rsid w:val="00C44595"/>
    <w:rsid w:val="00CA6FFB"/>
    <w:rsid w:val="00CC6385"/>
    <w:rsid w:val="00D12D98"/>
    <w:rsid w:val="00D87EA2"/>
    <w:rsid w:val="00DA436C"/>
    <w:rsid w:val="00DB42CC"/>
    <w:rsid w:val="00E02DF8"/>
    <w:rsid w:val="00E11711"/>
    <w:rsid w:val="00F1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41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3E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3E9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BD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B4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1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19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1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19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TIPS</vt:lpstr>
    </vt:vector>
  </TitlesOfParts>
  <Company>Hewlett-Packard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TIPS</dc:title>
  <dc:creator>kate</dc:creator>
  <cp:lastModifiedBy>Jenny Sanderson</cp:lastModifiedBy>
  <cp:revision>2</cp:revision>
  <cp:lastPrinted>2018-04-19T10:53:00Z</cp:lastPrinted>
  <dcterms:created xsi:type="dcterms:W3CDTF">2018-04-19T10:53:00Z</dcterms:created>
  <dcterms:modified xsi:type="dcterms:W3CDTF">2018-04-19T10:53:00Z</dcterms:modified>
</cp:coreProperties>
</file>