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26817" w:rsidRDefault="00D26817" w:rsidP="00796D56">
      <w:pPr>
        <w:spacing w:after="0" w:line="240" w:lineRule="auto"/>
        <w:jc w:val="center"/>
        <w:rPr>
          <w:sz w:val="10"/>
        </w:rPr>
      </w:pPr>
    </w:p>
    <w:tbl>
      <w:tblPr>
        <w:tblStyle w:val="TableGrid"/>
        <w:tblW w:w="15593" w:type="dxa"/>
        <w:tblInd w:w="-5" w:type="dxa"/>
        <w:tblLook w:val="04A0" w:firstRow="1" w:lastRow="0" w:firstColumn="1" w:lastColumn="0" w:noHBand="0" w:noVBand="1"/>
      </w:tblPr>
      <w:tblGrid>
        <w:gridCol w:w="15593"/>
      </w:tblGrid>
      <w:tr w:rsidR="001A0839" w:rsidRPr="001A0839" w14:paraId="0F4C1050" w14:textId="77777777" w:rsidTr="0C9D1790">
        <w:tc>
          <w:tcPr>
            <w:tcW w:w="15593" w:type="dxa"/>
            <w:tcBorders>
              <w:top w:val="single" w:sz="4" w:space="0" w:color="auto"/>
              <w:bottom w:val="nil"/>
            </w:tcBorders>
            <w:shd w:val="clear" w:color="auto" w:fill="000000" w:themeFill="text1"/>
          </w:tcPr>
          <w:p w14:paraId="6D570E67" w14:textId="53E7521C" w:rsidR="00CA655F" w:rsidRPr="001A0839" w:rsidRDefault="00EB6B27" w:rsidP="00A1164A">
            <w:pPr>
              <w:jc w:val="center"/>
              <w:rPr>
                <w:b/>
                <w:color w:val="FFFFFF" w:themeColor="background1"/>
                <w:sz w:val="32"/>
                <w:szCs w:val="24"/>
              </w:rPr>
            </w:pPr>
            <w:r>
              <w:rPr>
                <w:b/>
                <w:color w:val="FFFFFF" w:themeColor="background1"/>
                <w:sz w:val="44"/>
                <w:szCs w:val="24"/>
              </w:rPr>
              <w:t>School Context and Overview</w:t>
            </w:r>
          </w:p>
        </w:tc>
      </w:tr>
      <w:tr w:rsidR="00CA655F" w:rsidRPr="00CA3833" w14:paraId="5B448C07" w14:textId="77777777" w:rsidTr="0C9D1790">
        <w:trPr>
          <w:trHeight w:val="8959"/>
        </w:trPr>
        <w:tc>
          <w:tcPr>
            <w:tcW w:w="15593" w:type="dxa"/>
            <w:tcBorders>
              <w:top w:val="nil"/>
            </w:tcBorders>
            <w:shd w:val="clear" w:color="auto" w:fill="FFFFFF" w:themeFill="background1"/>
          </w:tcPr>
          <w:p w14:paraId="36BFAD13" w14:textId="342928E2" w:rsidR="00610820" w:rsidRDefault="00610820" w:rsidP="00ED7AAF">
            <w:pPr>
              <w:rPr>
                <w:rFonts w:eastAsia="Times New Roman" w:cs="Arial"/>
                <w:sz w:val="24"/>
                <w:szCs w:val="24"/>
              </w:rPr>
            </w:pPr>
            <w:r w:rsidRPr="00B20D31">
              <w:rPr>
                <w:rFonts w:eastAsia="Times New Roman" w:cs="Arial"/>
                <w:sz w:val="24"/>
                <w:szCs w:val="24"/>
              </w:rPr>
              <w:t xml:space="preserve">Anderson’s is a </w:t>
            </w:r>
            <w:r w:rsidR="00E53559">
              <w:rPr>
                <w:rFonts w:eastAsia="Times New Roman" w:cs="Arial"/>
                <w:sz w:val="24"/>
                <w:szCs w:val="24"/>
              </w:rPr>
              <w:t>fun and vibrant</w:t>
            </w:r>
            <w:r w:rsidRPr="00B20D31">
              <w:rPr>
                <w:rFonts w:eastAsia="Times New Roman" w:cs="Arial"/>
                <w:sz w:val="24"/>
                <w:szCs w:val="24"/>
              </w:rPr>
              <w:t xml:space="preserve"> learning environment where everyone is valued and supported in achieving their aims. It has been an educational establishment since 1829. Anderson’s Primary School is an accredited Nurture School and has Gold Level Rights Respecting Schools Award. We currently have a role of 248 children</w:t>
            </w:r>
            <w:r w:rsidR="00315E56">
              <w:rPr>
                <w:rFonts w:eastAsia="Times New Roman" w:cs="Arial"/>
                <w:sz w:val="24"/>
                <w:szCs w:val="24"/>
              </w:rPr>
              <w:t xml:space="preserve"> in ten classes; over</w:t>
            </w:r>
            <w:r w:rsidRPr="00B20D31">
              <w:rPr>
                <w:rFonts w:eastAsia="Times New Roman" w:cs="Arial"/>
                <w:sz w:val="24"/>
                <w:szCs w:val="24"/>
              </w:rPr>
              <w:t xml:space="preserve"> 70% of our children attending through a placing request. We have a physical capacity of 357 and a functional capacity of 299</w:t>
            </w:r>
            <w:r w:rsidR="00315E56">
              <w:rPr>
                <w:rFonts w:eastAsia="Times New Roman" w:cs="Arial"/>
                <w:sz w:val="24"/>
                <w:szCs w:val="24"/>
              </w:rPr>
              <w:t>.</w:t>
            </w:r>
            <w:r w:rsidRPr="00B20D31">
              <w:rPr>
                <w:rFonts w:eastAsia="Times New Roman" w:cs="Arial"/>
                <w:sz w:val="24"/>
                <w:szCs w:val="24"/>
              </w:rPr>
              <w:t xml:space="preserve"> Learning and Teaching is well supported by the careful timetabling of 7 Pupil Support Assistants, 2 Classroom Assistants, 2 Primary School Administrators and 3 Pupil Equity Funded (PEF) Support Assistants. Not all support staff are employed on a full-time basis. The Senior Management Team consists of a Head Teacher, Depute Head Teacher and a Principal Teacher. We also have a full time Support for Learning teacher. </w:t>
            </w:r>
          </w:p>
          <w:p w14:paraId="1AE42F8C" w14:textId="77777777" w:rsidR="003815DB" w:rsidRPr="003815DB" w:rsidRDefault="003815DB" w:rsidP="00ED7AAF">
            <w:pPr>
              <w:rPr>
                <w:rFonts w:eastAsia="Times New Roman" w:cs="Arial"/>
                <w:sz w:val="16"/>
                <w:szCs w:val="16"/>
              </w:rPr>
            </w:pPr>
          </w:p>
          <w:p w14:paraId="52EBD2F3" w14:textId="30AAC122" w:rsidR="00610820" w:rsidRPr="00532437" w:rsidRDefault="00610820" w:rsidP="00610820">
            <w:pPr>
              <w:jc w:val="both"/>
              <w:rPr>
                <w:rFonts w:eastAsia="Times New Roman" w:cstheme="minorHAnsi"/>
                <w:sz w:val="24"/>
                <w:szCs w:val="24"/>
              </w:rPr>
            </w:pPr>
            <w:r w:rsidRPr="00B20D31">
              <w:rPr>
                <w:rFonts w:eastAsia="Times New Roman" w:cstheme="minorHAnsi"/>
                <w:sz w:val="24"/>
                <w:szCs w:val="24"/>
              </w:rPr>
              <w:t>We hav</w:t>
            </w:r>
            <w:r w:rsidR="00ED7AAF">
              <w:rPr>
                <w:rFonts w:eastAsia="Times New Roman" w:cstheme="minorHAnsi"/>
                <w:sz w:val="24"/>
                <w:szCs w:val="24"/>
              </w:rPr>
              <w:t xml:space="preserve">e no </w:t>
            </w:r>
            <w:r w:rsidRPr="00B20D31">
              <w:rPr>
                <w:rFonts w:eastAsia="Times New Roman" w:cstheme="minorHAnsi"/>
                <w:sz w:val="24"/>
                <w:szCs w:val="24"/>
              </w:rPr>
              <w:t>LAC child</w:t>
            </w:r>
            <w:r w:rsidR="00ED7AAF">
              <w:rPr>
                <w:rFonts w:eastAsia="Times New Roman" w:cstheme="minorHAnsi"/>
                <w:sz w:val="24"/>
                <w:szCs w:val="24"/>
              </w:rPr>
              <w:t>ren</w:t>
            </w:r>
            <w:r w:rsidRPr="00B20D31">
              <w:rPr>
                <w:rFonts w:eastAsia="Times New Roman" w:cstheme="minorHAnsi"/>
                <w:sz w:val="24"/>
                <w:szCs w:val="24"/>
              </w:rPr>
              <w:t xml:space="preserve"> in school and there have be</w:t>
            </w:r>
            <w:r w:rsidR="00532437">
              <w:rPr>
                <w:rFonts w:eastAsia="Times New Roman" w:cstheme="minorHAnsi"/>
                <w:sz w:val="24"/>
                <w:szCs w:val="24"/>
              </w:rPr>
              <w:t xml:space="preserve">en no exclusions this session. </w:t>
            </w:r>
            <w:r w:rsidR="00532437" w:rsidRPr="00532437">
              <w:rPr>
                <w:rFonts w:cs="Arial"/>
                <w:sz w:val="24"/>
                <w:szCs w:val="24"/>
              </w:rPr>
              <w:t>Pupil Equity Funding is provided for 27 children. There are eight for whom English is an additional language; the EAL service provides weekly support for those children who are new to English. We also have seven children who benefit from Exceptional Support Funding. Two children currently have IEPs and a further eight children have a learning profile and strategies (LPS) plan in place. Children who are included in the Child’s Plan system have regular reviews held either in person or by updates through email /phone contacts. Additional Literacy support is given, on a needs basis, to approximately 71 children with 75 children receiving Numeracy support in small groups- these figures change on a regular basis depending on need, progress, concept</w:t>
            </w:r>
            <w:r w:rsidR="00532437" w:rsidRPr="00532437">
              <w:rPr>
                <w:rFonts w:ascii="Arial" w:hAnsi="Arial" w:cs="Arial"/>
                <w:sz w:val="24"/>
                <w:szCs w:val="24"/>
              </w:rPr>
              <w:t xml:space="preserve"> </w:t>
            </w:r>
            <w:r w:rsidR="00532437" w:rsidRPr="00532437">
              <w:rPr>
                <w:rFonts w:cs="Arial"/>
                <w:sz w:val="24"/>
                <w:szCs w:val="24"/>
              </w:rPr>
              <w:t xml:space="preserve">etc. Some children are being challenged through </w:t>
            </w:r>
            <w:proofErr w:type="spellStart"/>
            <w:r w:rsidR="00532437" w:rsidRPr="00532437">
              <w:rPr>
                <w:rFonts w:cs="Arial"/>
                <w:sz w:val="24"/>
                <w:szCs w:val="24"/>
              </w:rPr>
              <w:t>SfL</w:t>
            </w:r>
            <w:proofErr w:type="spellEnd"/>
            <w:r w:rsidR="00532437" w:rsidRPr="00532437">
              <w:rPr>
                <w:rFonts w:cs="Arial"/>
                <w:sz w:val="24"/>
                <w:szCs w:val="24"/>
              </w:rPr>
              <w:t xml:space="preserve"> intervention as they are identified as being on track to achieve Second Level earlier than their peers</w:t>
            </w:r>
            <w:r w:rsidRPr="00532437">
              <w:rPr>
                <w:rFonts w:eastAsia="Times New Roman" w:cstheme="minorHAnsi"/>
                <w:sz w:val="24"/>
                <w:szCs w:val="24"/>
              </w:rPr>
              <w:t xml:space="preserve"> A Second Level Maths and Numeracy challenge group has run this session targeting those children identified as being expected to achieve Second Level earl</w:t>
            </w:r>
            <w:r w:rsidR="00D4314A" w:rsidRPr="00532437">
              <w:rPr>
                <w:rFonts w:eastAsia="Times New Roman" w:cstheme="minorHAnsi"/>
                <w:sz w:val="24"/>
                <w:szCs w:val="24"/>
              </w:rPr>
              <w:t>ier than the end of P7.</w:t>
            </w:r>
          </w:p>
          <w:p w14:paraId="40FFFD90" w14:textId="77777777" w:rsidR="003815DB" w:rsidRPr="003815DB" w:rsidRDefault="003815DB" w:rsidP="00610820">
            <w:pPr>
              <w:jc w:val="both"/>
              <w:rPr>
                <w:rFonts w:eastAsia="Times New Roman" w:cstheme="minorHAnsi"/>
                <w:sz w:val="16"/>
                <w:szCs w:val="16"/>
              </w:rPr>
            </w:pPr>
          </w:p>
          <w:p w14:paraId="30BC5580" w14:textId="478C5220" w:rsidR="00610820" w:rsidRDefault="00610820" w:rsidP="00610820">
            <w:pPr>
              <w:jc w:val="both"/>
              <w:rPr>
                <w:rFonts w:eastAsia="Times New Roman" w:cstheme="minorHAnsi"/>
                <w:sz w:val="24"/>
                <w:szCs w:val="24"/>
              </w:rPr>
            </w:pPr>
            <w:r w:rsidRPr="00B20D31">
              <w:rPr>
                <w:rFonts w:eastAsia="Times New Roman" w:cstheme="minorHAnsi"/>
                <w:sz w:val="24"/>
                <w:szCs w:val="24"/>
              </w:rPr>
              <w:t xml:space="preserve">The school has an active Parent Council with the Activities and Fundraising Group, a subgroup of the PC, raising funds to support school developments. The playground has been a focus for improvement and the AFG are supporting the development of our outdoor learning area/mud kitchen. The Parent Council has launched a successful ‘pre-loved’ school clothes support scheme and has worked alongside Active Schools to develop a ‘Walking </w:t>
            </w:r>
            <w:proofErr w:type="spellStart"/>
            <w:r w:rsidRPr="00B20D31">
              <w:rPr>
                <w:rFonts w:eastAsia="Times New Roman" w:cstheme="minorHAnsi"/>
                <w:sz w:val="24"/>
                <w:szCs w:val="24"/>
              </w:rPr>
              <w:t>Bus’</w:t>
            </w:r>
            <w:proofErr w:type="spellEnd"/>
            <w:r w:rsidRPr="00B20D31">
              <w:rPr>
                <w:rFonts w:eastAsia="Times New Roman" w:cstheme="minorHAnsi"/>
                <w:sz w:val="24"/>
                <w:szCs w:val="24"/>
              </w:rPr>
              <w:t xml:space="preserve"> to encourage children to walk to school from the east of the catchment area with a southern route currently mothballed until additional parent volunteers can be found. Parental and community support is given in school across the week to work with our Support for Learning teacher giving children extra phonics and reading support. These adults have been given child protection training and have a valid PVG. They work alongside staff to support Literacy until they feel confident to work alone with children. </w:t>
            </w:r>
          </w:p>
          <w:p w14:paraId="0125B0D5" w14:textId="77777777" w:rsidR="003815DB" w:rsidRPr="003815DB" w:rsidRDefault="003815DB" w:rsidP="00610820">
            <w:pPr>
              <w:jc w:val="both"/>
              <w:rPr>
                <w:rFonts w:eastAsia="Times New Roman" w:cstheme="minorHAnsi"/>
                <w:sz w:val="16"/>
                <w:szCs w:val="16"/>
              </w:rPr>
            </w:pPr>
          </w:p>
          <w:p w14:paraId="37F8EE0D" w14:textId="27C0184F" w:rsidR="00CA655F" w:rsidRPr="003815DB" w:rsidRDefault="00610820" w:rsidP="003815DB">
            <w:pPr>
              <w:jc w:val="both"/>
              <w:rPr>
                <w:rFonts w:eastAsia="Times New Roman" w:cstheme="minorHAnsi"/>
                <w:sz w:val="24"/>
                <w:szCs w:val="24"/>
              </w:rPr>
            </w:pPr>
            <w:r w:rsidRPr="00B20D31">
              <w:rPr>
                <w:rFonts w:eastAsia="Times New Roman" w:cstheme="minorHAnsi"/>
                <w:sz w:val="24"/>
                <w:szCs w:val="24"/>
              </w:rPr>
              <w:t xml:space="preserve">The school is situated in a picturesque part of </w:t>
            </w:r>
            <w:proofErr w:type="spellStart"/>
            <w:r w:rsidRPr="00B20D31">
              <w:rPr>
                <w:rFonts w:eastAsia="Times New Roman" w:cstheme="minorHAnsi"/>
                <w:sz w:val="24"/>
                <w:szCs w:val="24"/>
              </w:rPr>
              <w:t>Forres</w:t>
            </w:r>
            <w:proofErr w:type="spellEnd"/>
            <w:r w:rsidRPr="00B20D31">
              <w:rPr>
                <w:rFonts w:eastAsia="Times New Roman" w:cstheme="minorHAnsi"/>
                <w:sz w:val="24"/>
                <w:szCs w:val="24"/>
              </w:rPr>
              <w:t xml:space="preserve">, directly opposite the award-winning Grant Park. The park is an ideal location for learning outdoors and is used well by staff. Learning in class has been deepened and taken out of context using the local area of Cluny Hill, </w:t>
            </w:r>
            <w:proofErr w:type="spellStart"/>
            <w:r w:rsidRPr="00B20D31">
              <w:rPr>
                <w:rFonts w:eastAsia="Times New Roman" w:cstheme="minorHAnsi"/>
                <w:sz w:val="24"/>
                <w:szCs w:val="24"/>
              </w:rPr>
              <w:t>Sanquhar</w:t>
            </w:r>
            <w:proofErr w:type="spellEnd"/>
            <w:r w:rsidRPr="00B20D31">
              <w:rPr>
                <w:rFonts w:eastAsia="Times New Roman" w:cstheme="minorHAnsi"/>
                <w:sz w:val="24"/>
                <w:szCs w:val="24"/>
              </w:rPr>
              <w:t xml:space="preserve"> Pond, </w:t>
            </w:r>
            <w:proofErr w:type="spellStart"/>
            <w:proofErr w:type="gramStart"/>
            <w:r w:rsidRPr="00B20D31">
              <w:rPr>
                <w:rFonts w:eastAsia="Times New Roman" w:cstheme="minorHAnsi"/>
                <w:sz w:val="24"/>
                <w:szCs w:val="24"/>
              </w:rPr>
              <w:t>Sanquhar</w:t>
            </w:r>
            <w:proofErr w:type="spellEnd"/>
            <w:proofErr w:type="gramEnd"/>
            <w:r w:rsidRPr="00B20D31">
              <w:rPr>
                <w:rFonts w:eastAsia="Times New Roman" w:cstheme="minorHAnsi"/>
                <w:sz w:val="24"/>
                <w:szCs w:val="24"/>
              </w:rPr>
              <w:t xml:space="preserve"> Woods and beyond. The catchment area includes social and private housing and takes in children from rural areas to the south of </w:t>
            </w:r>
            <w:proofErr w:type="spellStart"/>
            <w:r w:rsidRPr="00B20D31">
              <w:rPr>
                <w:rFonts w:eastAsia="Times New Roman" w:cstheme="minorHAnsi"/>
                <w:sz w:val="24"/>
                <w:szCs w:val="24"/>
              </w:rPr>
              <w:t>Forres</w:t>
            </w:r>
            <w:proofErr w:type="spellEnd"/>
            <w:r w:rsidRPr="00B20D31">
              <w:rPr>
                <w:rFonts w:eastAsia="Times New Roman" w:cstheme="minorHAnsi"/>
                <w:sz w:val="24"/>
                <w:szCs w:val="24"/>
              </w:rPr>
              <w:t xml:space="preserve">. Our location also allows us easy access for regularly supplementing lessons by using the local library, swimming pool, community centre and local shops and businesses etc. This session a STEM Week </w:t>
            </w:r>
            <w:r w:rsidR="00B20D31" w:rsidRPr="00B20D31">
              <w:rPr>
                <w:rFonts w:eastAsia="Times New Roman" w:cstheme="minorHAnsi"/>
                <w:sz w:val="24"/>
                <w:szCs w:val="24"/>
              </w:rPr>
              <w:t xml:space="preserve">held in February </w:t>
            </w:r>
            <w:r w:rsidRPr="00B20D31">
              <w:rPr>
                <w:rFonts w:eastAsia="Times New Roman" w:cstheme="minorHAnsi"/>
                <w:sz w:val="24"/>
                <w:szCs w:val="24"/>
              </w:rPr>
              <w:t>was very received by all stakeholders</w:t>
            </w:r>
            <w:r w:rsidR="00B20D31" w:rsidRPr="00B20D31">
              <w:rPr>
                <w:rFonts w:eastAsia="Times New Roman" w:cstheme="minorHAnsi"/>
                <w:sz w:val="24"/>
                <w:szCs w:val="24"/>
              </w:rPr>
              <w:t xml:space="preserve"> and we worked with the DYW officer and </w:t>
            </w:r>
            <w:r w:rsidR="00ED7AAF" w:rsidRPr="00B20D31">
              <w:rPr>
                <w:rFonts w:eastAsia="Times New Roman" w:cstheme="minorHAnsi"/>
                <w:sz w:val="24"/>
                <w:szCs w:val="24"/>
              </w:rPr>
              <w:t>parents</w:t>
            </w:r>
            <w:r w:rsidR="00B20D31" w:rsidRPr="00B20D31">
              <w:rPr>
                <w:rFonts w:eastAsia="Times New Roman" w:cstheme="minorHAnsi"/>
                <w:sz w:val="24"/>
                <w:szCs w:val="24"/>
              </w:rPr>
              <w:t xml:space="preserve"> to hold two days of Developing the Young Workforce workshops with the emphasis </w:t>
            </w:r>
            <w:r w:rsidR="003815DB">
              <w:rPr>
                <w:rFonts w:eastAsia="Times New Roman" w:cstheme="minorHAnsi"/>
                <w:sz w:val="24"/>
                <w:szCs w:val="24"/>
              </w:rPr>
              <w:t xml:space="preserve">on </w:t>
            </w:r>
            <w:r w:rsidR="00B20D31" w:rsidRPr="00B20D31">
              <w:rPr>
                <w:rFonts w:eastAsia="Times New Roman" w:cstheme="minorHAnsi"/>
                <w:sz w:val="24"/>
                <w:szCs w:val="24"/>
              </w:rPr>
              <w:t>those literacy and numeracy skills required in the wider world of work.</w:t>
            </w:r>
            <w:r w:rsidRPr="00B20D31">
              <w:rPr>
                <w:rFonts w:eastAsia="Times New Roman" w:cstheme="minorHAnsi"/>
                <w:sz w:val="24"/>
                <w:szCs w:val="24"/>
              </w:rPr>
              <w:t xml:space="preserve"> Health Week s</w:t>
            </w:r>
            <w:r w:rsidR="003815DB">
              <w:rPr>
                <w:rFonts w:eastAsia="Times New Roman" w:cstheme="minorHAnsi"/>
                <w:sz w:val="24"/>
                <w:szCs w:val="24"/>
              </w:rPr>
              <w:t xml:space="preserve">ees </w:t>
            </w:r>
            <w:r w:rsidRPr="00B20D31">
              <w:rPr>
                <w:rFonts w:eastAsia="Times New Roman" w:cstheme="minorHAnsi"/>
                <w:sz w:val="24"/>
                <w:szCs w:val="24"/>
              </w:rPr>
              <w:t>the school link with partners and parents to provide our children with a range of opportunities and learning to support all areas of Health and Wellbeing</w:t>
            </w:r>
            <w:r w:rsidR="00B20D31" w:rsidRPr="00B20D31">
              <w:rPr>
                <w:rFonts w:eastAsia="Times New Roman" w:cstheme="minorHAnsi"/>
                <w:sz w:val="24"/>
                <w:szCs w:val="24"/>
              </w:rPr>
              <w:t xml:space="preserve"> </w:t>
            </w:r>
            <w:r w:rsidR="003815DB">
              <w:rPr>
                <w:rFonts w:eastAsia="Times New Roman" w:cstheme="minorHAnsi"/>
                <w:sz w:val="24"/>
                <w:szCs w:val="24"/>
              </w:rPr>
              <w:t>a</w:t>
            </w:r>
            <w:r w:rsidR="00B20D31" w:rsidRPr="00B20D31">
              <w:rPr>
                <w:rFonts w:eastAsia="Times New Roman" w:cstheme="minorHAnsi"/>
                <w:sz w:val="24"/>
                <w:szCs w:val="24"/>
              </w:rPr>
              <w:t xml:space="preserve">nd </w:t>
            </w:r>
            <w:r w:rsidR="003815DB">
              <w:rPr>
                <w:rFonts w:eastAsia="Times New Roman" w:cstheme="minorHAnsi"/>
                <w:sz w:val="24"/>
                <w:szCs w:val="24"/>
              </w:rPr>
              <w:t>i</w:t>
            </w:r>
            <w:r w:rsidR="00B20D31" w:rsidRPr="00B20D31">
              <w:rPr>
                <w:rFonts w:eastAsia="Times New Roman" w:cstheme="minorHAnsi"/>
                <w:sz w:val="24"/>
                <w:szCs w:val="24"/>
              </w:rPr>
              <w:t>s rounded off with a community ‘Picnic in the Park’</w:t>
            </w:r>
            <w:r w:rsidR="003815DB">
              <w:rPr>
                <w:rFonts w:eastAsia="Times New Roman" w:cstheme="minorHAnsi"/>
                <w:sz w:val="24"/>
                <w:szCs w:val="24"/>
              </w:rPr>
              <w:t>.</w:t>
            </w:r>
          </w:p>
        </w:tc>
      </w:tr>
    </w:tbl>
    <w:p w14:paraId="5DAB6C7B" w14:textId="77777777" w:rsidR="00CA655F" w:rsidRDefault="00CA655F" w:rsidP="00796D56">
      <w:pPr>
        <w:spacing w:after="0" w:line="240" w:lineRule="auto"/>
        <w:jc w:val="center"/>
        <w:rPr>
          <w:sz w:val="10"/>
        </w:rPr>
      </w:pPr>
    </w:p>
    <w:p w14:paraId="02EB378F" w14:textId="77777777" w:rsidR="00B24B61" w:rsidRPr="00D26817" w:rsidRDefault="00B24B61" w:rsidP="00796D56">
      <w:pPr>
        <w:spacing w:after="0" w:line="240" w:lineRule="auto"/>
        <w:jc w:val="center"/>
        <w:rPr>
          <w:sz w:val="10"/>
        </w:rPr>
      </w:pPr>
    </w:p>
    <w:p w14:paraId="6A05A809" w14:textId="77777777" w:rsidR="001A0839" w:rsidRPr="000C0CC2" w:rsidRDefault="001A0839" w:rsidP="001A0839">
      <w:pPr>
        <w:spacing w:after="0" w:line="240" w:lineRule="auto"/>
        <w:rPr>
          <w:sz w:val="12"/>
        </w:rPr>
      </w:pPr>
    </w:p>
    <w:tbl>
      <w:tblPr>
        <w:tblStyle w:val="TableGrid"/>
        <w:tblW w:w="15593" w:type="dxa"/>
        <w:tblInd w:w="-5" w:type="dxa"/>
        <w:tblLook w:val="04A0" w:firstRow="1" w:lastRow="0" w:firstColumn="1" w:lastColumn="0" w:noHBand="0" w:noVBand="1"/>
      </w:tblPr>
      <w:tblGrid>
        <w:gridCol w:w="3119"/>
        <w:gridCol w:w="12474"/>
      </w:tblGrid>
      <w:tr w:rsidR="001A0839" w:rsidRPr="001A0839" w14:paraId="3136BE0F" w14:textId="77777777" w:rsidTr="001A0839">
        <w:tc>
          <w:tcPr>
            <w:tcW w:w="15593" w:type="dxa"/>
            <w:gridSpan w:val="2"/>
            <w:tcBorders>
              <w:top w:val="single" w:sz="4" w:space="0" w:color="auto"/>
            </w:tcBorders>
            <w:shd w:val="clear" w:color="auto" w:fill="000000" w:themeFill="text1"/>
          </w:tcPr>
          <w:p w14:paraId="3F5EF10D" w14:textId="77777777" w:rsidR="00CA655F" w:rsidRPr="001A0839" w:rsidRDefault="00CA655F" w:rsidP="00CA655F">
            <w:pPr>
              <w:jc w:val="center"/>
              <w:rPr>
                <w:b/>
                <w:color w:val="FFFFFF" w:themeColor="background1"/>
                <w:sz w:val="32"/>
                <w:szCs w:val="24"/>
              </w:rPr>
            </w:pPr>
            <w:r w:rsidRPr="001A0839">
              <w:rPr>
                <w:b/>
                <w:color w:val="FFFFFF" w:themeColor="background1"/>
                <w:sz w:val="44"/>
                <w:szCs w:val="24"/>
              </w:rPr>
              <w:t>Priority 1</w:t>
            </w:r>
          </w:p>
        </w:tc>
      </w:tr>
      <w:tr w:rsidR="00CA655F" w:rsidRPr="00CA3833" w14:paraId="1E25B17B" w14:textId="77777777" w:rsidTr="00CA655F">
        <w:trPr>
          <w:trHeight w:val="524"/>
        </w:trPr>
        <w:tc>
          <w:tcPr>
            <w:tcW w:w="15593" w:type="dxa"/>
            <w:gridSpan w:val="2"/>
            <w:shd w:val="clear" w:color="auto" w:fill="FFFFFF" w:themeFill="background1"/>
            <w:vAlign w:val="center"/>
          </w:tcPr>
          <w:p w14:paraId="05A5318F" w14:textId="7A6914CA" w:rsidR="00CA655F" w:rsidRPr="00CA655F" w:rsidRDefault="001A0839" w:rsidP="00CA655F">
            <w:pPr>
              <w:jc w:val="center"/>
              <w:rPr>
                <w:rFonts w:ascii="Bradley Hand ITC" w:hAnsi="Bradley Hand ITC"/>
                <w:b/>
                <w:color w:val="000000" w:themeColor="text1"/>
                <w:sz w:val="28"/>
              </w:rPr>
            </w:pPr>
            <w:r>
              <w:rPr>
                <w:rFonts w:ascii="Bradley Hand ITC" w:hAnsi="Bradley Hand ITC"/>
                <w:b/>
                <w:color w:val="000000" w:themeColor="text1"/>
                <w:sz w:val="28"/>
              </w:rPr>
              <w:t>Summary of Priority</w:t>
            </w:r>
            <w:r w:rsidR="00E53559">
              <w:rPr>
                <w:rFonts w:ascii="Bradley Hand ITC" w:hAnsi="Bradley Hand ITC"/>
                <w:b/>
                <w:color w:val="000000" w:themeColor="text1"/>
                <w:sz w:val="28"/>
              </w:rPr>
              <w:t>- Learning, Teaching and Assessment</w:t>
            </w:r>
          </w:p>
        </w:tc>
      </w:tr>
      <w:tr w:rsidR="001454B6" w:rsidRPr="00CA3833" w14:paraId="62D6F46B" w14:textId="77777777" w:rsidTr="00E852F2">
        <w:trPr>
          <w:trHeight w:val="862"/>
        </w:trPr>
        <w:tc>
          <w:tcPr>
            <w:tcW w:w="3119" w:type="dxa"/>
            <w:shd w:val="clear" w:color="auto" w:fill="000000" w:themeFill="text1"/>
            <w:vAlign w:val="center"/>
          </w:tcPr>
          <w:p w14:paraId="75987B4B" w14:textId="77777777" w:rsidR="001454B6" w:rsidRDefault="001454B6" w:rsidP="001454B6">
            <w:pPr>
              <w:jc w:val="center"/>
              <w:rPr>
                <w:b/>
                <w:sz w:val="24"/>
              </w:rPr>
            </w:pPr>
            <w:r>
              <w:rPr>
                <w:b/>
                <w:sz w:val="24"/>
              </w:rPr>
              <w:t xml:space="preserve">Key links to </w:t>
            </w:r>
          </w:p>
          <w:p w14:paraId="4985D998" w14:textId="77777777" w:rsidR="001454B6" w:rsidRDefault="001454B6" w:rsidP="001454B6">
            <w:pPr>
              <w:jc w:val="center"/>
              <w:rPr>
                <w:b/>
                <w:sz w:val="24"/>
              </w:rPr>
            </w:pPr>
            <w:r>
              <w:rPr>
                <w:b/>
                <w:sz w:val="24"/>
              </w:rPr>
              <w:t>Moray Education</w:t>
            </w:r>
          </w:p>
          <w:p w14:paraId="16B30F18" w14:textId="77777777" w:rsidR="001454B6" w:rsidRPr="00644A04" w:rsidRDefault="001454B6" w:rsidP="001454B6">
            <w:pPr>
              <w:jc w:val="center"/>
              <w:rPr>
                <w:b/>
                <w:sz w:val="24"/>
              </w:rPr>
            </w:pPr>
            <w:r>
              <w:rPr>
                <w:b/>
                <w:sz w:val="24"/>
              </w:rPr>
              <w:t>Priority Area(s):</w:t>
            </w:r>
          </w:p>
        </w:tc>
        <w:tc>
          <w:tcPr>
            <w:tcW w:w="12474" w:type="dxa"/>
            <w:shd w:val="clear" w:color="auto" w:fill="FFFFFF" w:themeFill="background1"/>
            <w:vAlign w:val="center"/>
          </w:tcPr>
          <w:p w14:paraId="34D28D31" w14:textId="2F97F419" w:rsidR="001454B6" w:rsidRPr="00297AEF" w:rsidRDefault="001454B6" w:rsidP="001454B6">
            <w:pPr>
              <w:tabs>
                <w:tab w:val="left" w:pos="2018"/>
                <w:tab w:val="left" w:pos="6412"/>
              </w:tabs>
              <w:jc w:val="both"/>
              <w:rPr>
                <w:rFonts w:ascii="Calibri" w:hAnsi="Calibri" w:cs="Calibri"/>
                <w:sz w:val="20"/>
              </w:rPr>
            </w:pPr>
            <w:r w:rsidRPr="00D13C83">
              <w:rPr>
                <w:rFonts w:ascii="Calibri" w:hAnsi="Calibri" w:cs="Calibri"/>
                <w:sz w:val="20"/>
              </w:rPr>
              <w:tab/>
            </w:r>
            <w:sdt>
              <w:sdtPr>
                <w:rPr>
                  <w:rFonts w:ascii="Calibri" w:hAnsi="Calibri" w:cs="Calibri"/>
                  <w:sz w:val="20"/>
                </w:rPr>
                <w:id w:val="-1045820784"/>
                <w14:checkbox>
                  <w14:checked w14:val="1"/>
                  <w14:checkedState w14:val="2612" w14:font="MS Gothic"/>
                  <w14:uncheckedState w14:val="2610" w14:font="MS Gothic"/>
                </w14:checkbox>
              </w:sdtPr>
              <w:sdtEndPr/>
              <w:sdtContent>
                <w:r w:rsidR="00E53559">
                  <w:rPr>
                    <w:rFonts w:ascii="MS Gothic" w:eastAsia="MS Gothic" w:hAnsi="MS Gothic" w:cs="Calibri" w:hint="eastAsia"/>
                    <w:sz w:val="20"/>
                  </w:rPr>
                  <w:t>☒</w:t>
                </w:r>
              </w:sdtContent>
            </w:sdt>
            <w:r w:rsidRPr="00297AEF">
              <w:rPr>
                <w:rFonts w:ascii="Calibri" w:hAnsi="Calibri" w:cs="Calibri"/>
                <w:sz w:val="20"/>
              </w:rPr>
              <w:t xml:space="preserve"> Learning, Teaching and Assessment</w:t>
            </w:r>
            <w:r w:rsidRPr="00297AEF">
              <w:rPr>
                <w:rFonts w:ascii="Calibri" w:hAnsi="Calibri" w:cs="Calibri"/>
                <w:sz w:val="20"/>
              </w:rPr>
              <w:tab/>
            </w:r>
            <w:sdt>
              <w:sdtPr>
                <w:rPr>
                  <w:rFonts w:ascii="Calibri" w:hAnsi="Calibri" w:cs="Calibri"/>
                  <w:sz w:val="20"/>
                </w:rPr>
                <w:id w:val="-1859657304"/>
                <w14:checkbox>
                  <w14:checked w14:val="1"/>
                  <w14:checkedState w14:val="2612" w14:font="MS Gothic"/>
                  <w14:uncheckedState w14:val="2610" w14:font="MS Gothic"/>
                </w14:checkbox>
              </w:sdtPr>
              <w:sdtEndPr/>
              <w:sdtContent>
                <w:r w:rsidR="00E53559">
                  <w:rPr>
                    <w:rFonts w:ascii="MS Gothic" w:eastAsia="MS Gothic" w:hAnsi="MS Gothic" w:cs="Calibri" w:hint="eastAsia"/>
                    <w:sz w:val="20"/>
                  </w:rPr>
                  <w:t>☒</w:t>
                </w:r>
              </w:sdtContent>
            </w:sdt>
            <w:r w:rsidRPr="00297AEF">
              <w:rPr>
                <w:rFonts w:ascii="Calibri" w:hAnsi="Calibri" w:cs="Calibri"/>
                <w:sz w:val="20"/>
              </w:rPr>
              <w:t xml:space="preserve"> Curriculum</w:t>
            </w:r>
          </w:p>
          <w:p w14:paraId="1648FB41" w14:textId="4E8771C3" w:rsidR="001454B6" w:rsidRPr="00944ED7" w:rsidRDefault="001454B6" w:rsidP="001454B6">
            <w:pPr>
              <w:tabs>
                <w:tab w:val="left" w:pos="2018"/>
                <w:tab w:val="left" w:pos="6412"/>
              </w:tabs>
              <w:jc w:val="both"/>
              <w:rPr>
                <w:sz w:val="20"/>
              </w:rPr>
            </w:pPr>
            <w:r w:rsidRPr="00297AEF">
              <w:rPr>
                <w:rFonts w:ascii="Calibri" w:hAnsi="Calibri" w:cs="Calibri"/>
                <w:sz w:val="20"/>
              </w:rPr>
              <w:tab/>
            </w:r>
            <w:sdt>
              <w:sdtPr>
                <w:rPr>
                  <w:rFonts w:ascii="Calibri" w:hAnsi="Calibri" w:cs="Calibri"/>
                  <w:sz w:val="20"/>
                </w:rPr>
                <w:id w:val="1190804576"/>
                <w14:checkbox>
                  <w14:checked w14:val="1"/>
                  <w14:checkedState w14:val="2612" w14:font="MS Gothic"/>
                  <w14:uncheckedState w14:val="2610" w14:font="MS Gothic"/>
                </w14:checkbox>
              </w:sdtPr>
              <w:sdtEndPr/>
              <w:sdtContent>
                <w:r w:rsidR="00E53559">
                  <w:rPr>
                    <w:rFonts w:ascii="MS Gothic" w:eastAsia="MS Gothic" w:hAnsi="MS Gothic" w:cs="Calibri" w:hint="eastAsia"/>
                    <w:sz w:val="20"/>
                  </w:rPr>
                  <w:t>☒</w:t>
                </w:r>
              </w:sdtContent>
            </w:sdt>
            <w:r w:rsidRPr="00297AEF">
              <w:rPr>
                <w:rFonts w:ascii="Calibri" w:hAnsi="Calibri" w:cs="Calibri"/>
                <w:sz w:val="20"/>
              </w:rPr>
              <w:t xml:space="preserve"> Empowering leadership at all Levels</w:t>
            </w:r>
            <w:r w:rsidRPr="00297AEF">
              <w:rPr>
                <w:rFonts w:ascii="Calibri" w:hAnsi="Calibri" w:cs="Calibri"/>
                <w:sz w:val="20"/>
              </w:rPr>
              <w:tab/>
            </w:r>
            <w:sdt>
              <w:sdtPr>
                <w:rPr>
                  <w:rFonts w:ascii="Calibri" w:hAnsi="Calibri" w:cs="Calibri"/>
                  <w:sz w:val="20"/>
                </w:rPr>
                <w:id w:val="1966847897"/>
                <w14:checkbox>
                  <w14:checked w14:val="0"/>
                  <w14:checkedState w14:val="2612" w14:font="MS Gothic"/>
                  <w14:uncheckedState w14:val="2610" w14:font="MS Gothic"/>
                </w14:checkbox>
              </w:sdtPr>
              <w:sdtEndPr/>
              <w:sdtContent>
                <w:r w:rsidRPr="00297AEF">
                  <w:rPr>
                    <w:rFonts w:ascii="MS Gothic" w:eastAsia="MS Gothic" w:hAnsi="MS Gothic" w:cs="Calibri" w:hint="eastAsia"/>
                    <w:sz w:val="20"/>
                  </w:rPr>
                  <w:t>☐</w:t>
                </w:r>
              </w:sdtContent>
            </w:sdt>
            <w:r w:rsidRPr="00297AEF">
              <w:rPr>
                <w:rFonts w:ascii="Calibri" w:hAnsi="Calibri" w:cs="Calibri"/>
                <w:sz w:val="20"/>
              </w:rPr>
              <w:t xml:space="preserve"> Closing the poverty related</w:t>
            </w:r>
            <w:r>
              <w:rPr>
                <w:rFonts w:ascii="Calibri" w:hAnsi="Calibri" w:cs="Calibri"/>
                <w:sz w:val="20"/>
              </w:rPr>
              <w:t xml:space="preserve"> attainment gap</w:t>
            </w:r>
          </w:p>
        </w:tc>
      </w:tr>
    </w:tbl>
    <w:p w14:paraId="5A39BBE3" w14:textId="77777777" w:rsidR="00796D56" w:rsidRPr="00130311" w:rsidRDefault="00796D56" w:rsidP="00796D56">
      <w:pPr>
        <w:spacing w:after="0" w:line="240" w:lineRule="auto"/>
        <w:rPr>
          <w:sz w:val="8"/>
        </w:rPr>
      </w:pPr>
    </w:p>
    <w:tbl>
      <w:tblPr>
        <w:tblStyle w:val="TableGrid"/>
        <w:tblW w:w="15650" w:type="dxa"/>
        <w:tblLook w:val="04A0" w:firstRow="1" w:lastRow="0" w:firstColumn="1" w:lastColumn="0" w:noHBand="0" w:noVBand="1"/>
      </w:tblPr>
      <w:tblGrid>
        <w:gridCol w:w="6374"/>
        <w:gridCol w:w="2977"/>
        <w:gridCol w:w="142"/>
        <w:gridCol w:w="3685"/>
        <w:gridCol w:w="142"/>
        <w:gridCol w:w="760"/>
        <w:gridCol w:w="799"/>
        <w:gridCol w:w="771"/>
      </w:tblGrid>
      <w:tr w:rsidR="00F1352F" w:rsidRPr="00130311" w14:paraId="0BFE588A" w14:textId="77777777" w:rsidTr="00F1352F">
        <w:tc>
          <w:tcPr>
            <w:tcW w:w="6374" w:type="dxa"/>
            <w:shd w:val="clear" w:color="auto" w:fill="000000" w:themeFill="text1"/>
          </w:tcPr>
          <w:p w14:paraId="1B42B2C9" w14:textId="77777777" w:rsidR="00130311" w:rsidRPr="00130311" w:rsidRDefault="00F729EB" w:rsidP="00130311">
            <w:pPr>
              <w:jc w:val="center"/>
              <w:rPr>
                <w:b/>
                <w:sz w:val="24"/>
                <w:szCs w:val="24"/>
              </w:rPr>
            </w:pPr>
            <w:r>
              <w:rPr>
                <w:b/>
                <w:sz w:val="24"/>
                <w:szCs w:val="24"/>
              </w:rPr>
              <w:t>NIF Priorities</w:t>
            </w:r>
            <w:r w:rsidR="00CA0479">
              <w:rPr>
                <w:b/>
                <w:sz w:val="24"/>
                <w:szCs w:val="24"/>
              </w:rPr>
              <w:t>:</w:t>
            </w:r>
          </w:p>
        </w:tc>
        <w:tc>
          <w:tcPr>
            <w:tcW w:w="2977" w:type="dxa"/>
            <w:shd w:val="clear" w:color="auto" w:fill="000000" w:themeFill="text1"/>
          </w:tcPr>
          <w:p w14:paraId="55E7BC18" w14:textId="77777777" w:rsidR="00130311" w:rsidRPr="00130311" w:rsidRDefault="00F729EB" w:rsidP="00130311">
            <w:pPr>
              <w:jc w:val="center"/>
              <w:rPr>
                <w:b/>
                <w:sz w:val="24"/>
                <w:szCs w:val="24"/>
              </w:rPr>
            </w:pPr>
            <w:r>
              <w:rPr>
                <w:b/>
                <w:sz w:val="24"/>
                <w:szCs w:val="24"/>
              </w:rPr>
              <w:t>NIF Drivers</w:t>
            </w:r>
            <w:r w:rsidR="00CA0479">
              <w:rPr>
                <w:b/>
                <w:sz w:val="24"/>
                <w:szCs w:val="24"/>
              </w:rPr>
              <w:t>:</w:t>
            </w:r>
          </w:p>
        </w:tc>
        <w:tc>
          <w:tcPr>
            <w:tcW w:w="3827" w:type="dxa"/>
            <w:gridSpan w:val="2"/>
            <w:shd w:val="clear" w:color="auto" w:fill="000000" w:themeFill="text1"/>
          </w:tcPr>
          <w:p w14:paraId="02097693" w14:textId="77777777" w:rsidR="00130311" w:rsidRPr="00130311" w:rsidRDefault="004208A1" w:rsidP="00130311">
            <w:pPr>
              <w:jc w:val="center"/>
              <w:rPr>
                <w:b/>
                <w:sz w:val="24"/>
                <w:szCs w:val="24"/>
              </w:rPr>
            </w:pPr>
            <w:r>
              <w:rPr>
                <w:b/>
                <w:sz w:val="24"/>
                <w:szCs w:val="24"/>
              </w:rPr>
              <w:t>Children’s Services Plan</w:t>
            </w:r>
            <w:r w:rsidR="00CA0479">
              <w:rPr>
                <w:b/>
                <w:sz w:val="24"/>
                <w:szCs w:val="24"/>
              </w:rPr>
              <w:t>:</w:t>
            </w:r>
          </w:p>
        </w:tc>
        <w:tc>
          <w:tcPr>
            <w:tcW w:w="2472" w:type="dxa"/>
            <w:gridSpan w:val="4"/>
            <w:shd w:val="clear" w:color="auto" w:fill="000000" w:themeFill="text1"/>
          </w:tcPr>
          <w:p w14:paraId="02054475" w14:textId="77777777" w:rsidR="00130311" w:rsidRPr="00130311" w:rsidRDefault="004208A1" w:rsidP="00130311">
            <w:pPr>
              <w:jc w:val="center"/>
              <w:rPr>
                <w:b/>
                <w:sz w:val="24"/>
                <w:szCs w:val="24"/>
              </w:rPr>
            </w:pPr>
            <w:r>
              <w:rPr>
                <w:b/>
                <w:sz w:val="24"/>
                <w:szCs w:val="24"/>
              </w:rPr>
              <w:t>HGIOS?4 QIs</w:t>
            </w:r>
            <w:r w:rsidR="00CA0479">
              <w:rPr>
                <w:b/>
                <w:sz w:val="24"/>
                <w:szCs w:val="24"/>
              </w:rPr>
              <w:t>:</w:t>
            </w:r>
          </w:p>
        </w:tc>
      </w:tr>
      <w:tr w:rsidR="000C0CC2" w:rsidRPr="004208A1" w14:paraId="46D5A76D" w14:textId="77777777" w:rsidTr="000C0CC2">
        <w:trPr>
          <w:trHeight w:val="1450"/>
        </w:trPr>
        <w:tc>
          <w:tcPr>
            <w:tcW w:w="6374" w:type="dxa"/>
            <w:vAlign w:val="center"/>
          </w:tcPr>
          <w:p w14:paraId="27107989" w14:textId="77777777" w:rsidR="000C0CC2" w:rsidRDefault="004E25FB" w:rsidP="000C0CC2">
            <w:pPr>
              <w:tabs>
                <w:tab w:val="left" w:pos="313"/>
              </w:tabs>
              <w:rPr>
                <w:rFonts w:ascii="Calibri" w:hAnsi="Calibri" w:cs="Calibri"/>
                <w:sz w:val="18"/>
              </w:rPr>
            </w:pPr>
            <w:sdt>
              <w:sdtPr>
                <w:rPr>
                  <w:rFonts w:ascii="Calibri" w:hAnsi="Calibri" w:cs="Calibri"/>
                  <w:sz w:val="18"/>
                </w:rPr>
                <w:id w:val="366644556"/>
                <w14:checkbox>
                  <w14:checked w14:val="0"/>
                  <w14:checkedState w14:val="2612" w14:font="MS Gothic"/>
                  <w14:uncheckedState w14:val="2610" w14:font="MS Gothic"/>
                </w14:checkbox>
              </w:sdtPr>
              <w:sdtEndPr/>
              <w:sdtContent>
                <w:r w:rsidR="000C0CC2">
                  <w:rPr>
                    <w:rFonts w:ascii="MS Gothic" w:eastAsia="MS Gothic" w:hAnsi="MS Gothic" w:cs="Calibri" w:hint="eastAsia"/>
                    <w:sz w:val="18"/>
                  </w:rPr>
                  <w:t>☐</w:t>
                </w:r>
              </w:sdtContent>
            </w:sdt>
            <w:r w:rsidR="000C0CC2" w:rsidRPr="00D13C83">
              <w:rPr>
                <w:rFonts w:ascii="Calibri" w:hAnsi="Calibri" w:cs="Calibri"/>
                <w:sz w:val="18"/>
              </w:rPr>
              <w:tab/>
            </w:r>
            <w:r w:rsidR="000C0CC2">
              <w:rPr>
                <w:rFonts w:ascii="Calibri" w:hAnsi="Calibri" w:cs="Calibri"/>
                <w:sz w:val="18"/>
              </w:rPr>
              <w:t>Placing human rights and needs of every child and young person at centre</w:t>
            </w:r>
          </w:p>
          <w:p w14:paraId="3E134AB2" w14:textId="77777777" w:rsidR="000C0CC2" w:rsidRDefault="004E25FB" w:rsidP="000C0CC2">
            <w:pPr>
              <w:tabs>
                <w:tab w:val="left" w:pos="313"/>
              </w:tabs>
              <w:rPr>
                <w:rFonts w:ascii="Segoe UI Symbol" w:eastAsia="MS Gothic" w:hAnsi="Segoe UI Symbol" w:cs="Segoe UI Symbol"/>
                <w:sz w:val="18"/>
              </w:rPr>
            </w:pPr>
            <w:sdt>
              <w:sdtPr>
                <w:rPr>
                  <w:rFonts w:ascii="Segoe UI Symbol" w:eastAsia="MS Gothic" w:hAnsi="Segoe UI Symbol" w:cs="Segoe UI Symbol"/>
                  <w:sz w:val="18"/>
                </w:rPr>
                <w:id w:val="46260839"/>
                <w14:checkbox>
                  <w14:checked w14:val="0"/>
                  <w14:checkedState w14:val="2612" w14:font="MS Gothic"/>
                  <w14:uncheckedState w14:val="2610" w14:font="MS Gothic"/>
                </w14:checkbox>
              </w:sdtPr>
              <w:sdtEndPr/>
              <w:sdtContent>
                <w:r w:rsidR="000C0CC2">
                  <w:rPr>
                    <w:rFonts w:ascii="MS Gothic" w:eastAsia="MS Gothic" w:hAnsi="MS Gothic" w:cs="Segoe UI Symbol" w:hint="eastAsia"/>
                    <w:sz w:val="18"/>
                  </w:rPr>
                  <w:t>☐</w:t>
                </w:r>
              </w:sdtContent>
            </w:sdt>
            <w:r w:rsidR="000C0CC2">
              <w:rPr>
                <w:rFonts w:ascii="Segoe UI Symbol" w:eastAsia="MS Gothic" w:hAnsi="Segoe UI Symbol" w:cs="Segoe UI Symbol"/>
                <w:sz w:val="18"/>
              </w:rPr>
              <w:t xml:space="preserve">   </w:t>
            </w:r>
            <w:r w:rsidR="000C0CC2" w:rsidRPr="00D13C83">
              <w:rPr>
                <w:rFonts w:ascii="Calibri" w:hAnsi="Calibri" w:cs="Calibri"/>
                <w:sz w:val="18"/>
              </w:rPr>
              <w:t>Improvement in children and young people’s health and wellbeing</w:t>
            </w:r>
          </w:p>
          <w:p w14:paraId="052564E9" w14:textId="7DA7B905" w:rsidR="000C0CC2" w:rsidRPr="00D13C83" w:rsidRDefault="004E25FB" w:rsidP="000C0CC2">
            <w:pPr>
              <w:tabs>
                <w:tab w:val="left" w:pos="313"/>
              </w:tabs>
              <w:rPr>
                <w:rFonts w:ascii="Calibri" w:hAnsi="Calibri" w:cs="Calibri"/>
                <w:sz w:val="18"/>
              </w:rPr>
            </w:pPr>
            <w:sdt>
              <w:sdtPr>
                <w:rPr>
                  <w:rFonts w:ascii="Segoe UI Symbol" w:eastAsia="MS Gothic" w:hAnsi="Segoe UI Symbol" w:cs="Segoe UI Symbol"/>
                  <w:sz w:val="18"/>
                </w:rPr>
                <w:id w:val="-123623"/>
                <w14:checkbox>
                  <w14:checked w14:val="1"/>
                  <w14:checkedState w14:val="2612" w14:font="MS Gothic"/>
                  <w14:uncheckedState w14:val="2610" w14:font="MS Gothic"/>
                </w14:checkbox>
              </w:sdtPr>
              <w:sdtEndPr/>
              <w:sdtContent>
                <w:r w:rsidR="00E53559">
                  <w:rPr>
                    <w:rFonts w:ascii="MS Gothic" w:eastAsia="MS Gothic" w:hAnsi="MS Gothic" w:cs="Segoe UI Symbol" w:hint="eastAsia"/>
                    <w:sz w:val="18"/>
                  </w:rPr>
                  <w:t>☒</w:t>
                </w:r>
              </w:sdtContent>
            </w:sdt>
            <w:r w:rsidR="000C0CC2" w:rsidRPr="00D13C83">
              <w:rPr>
                <w:rFonts w:ascii="Calibri" w:hAnsi="Calibri" w:cs="Calibri"/>
                <w:sz w:val="18"/>
              </w:rPr>
              <w:tab/>
              <w:t>Closing the attainment gap between the most and least disadvantaged children</w:t>
            </w:r>
          </w:p>
          <w:p w14:paraId="069CF4BF" w14:textId="77777777" w:rsidR="000C0CC2" w:rsidRDefault="004E25FB" w:rsidP="000C0CC2">
            <w:pPr>
              <w:tabs>
                <w:tab w:val="left" w:pos="313"/>
              </w:tabs>
              <w:rPr>
                <w:rFonts w:ascii="Calibri" w:hAnsi="Calibri" w:cs="Calibri"/>
                <w:sz w:val="18"/>
              </w:rPr>
            </w:pPr>
            <w:sdt>
              <w:sdtPr>
                <w:rPr>
                  <w:rFonts w:ascii="Segoe UI Symbol" w:eastAsia="MS Gothic" w:hAnsi="Segoe UI Symbol" w:cs="Segoe UI Symbol"/>
                  <w:sz w:val="18"/>
                </w:rPr>
                <w:id w:val="-1736390589"/>
                <w14:checkbox>
                  <w14:checked w14:val="0"/>
                  <w14:checkedState w14:val="2612" w14:font="MS Gothic"/>
                  <w14:uncheckedState w14:val="2610" w14:font="MS Gothic"/>
                </w14:checkbox>
              </w:sdtPr>
              <w:sdtEndPr/>
              <w:sdtContent>
                <w:r w:rsidR="000C0CC2">
                  <w:rPr>
                    <w:rFonts w:ascii="MS Gothic" w:eastAsia="MS Gothic" w:hAnsi="MS Gothic" w:cs="Segoe UI Symbol" w:hint="eastAsia"/>
                    <w:sz w:val="18"/>
                  </w:rPr>
                  <w:t>☐</w:t>
                </w:r>
              </w:sdtContent>
            </w:sdt>
            <w:r w:rsidR="000C0CC2" w:rsidRPr="00D13C83">
              <w:rPr>
                <w:rFonts w:ascii="Calibri" w:hAnsi="Calibri" w:cs="Calibri"/>
                <w:sz w:val="18"/>
              </w:rPr>
              <w:tab/>
              <w:t>Improvement in skills and sus</w:t>
            </w:r>
            <w:r w:rsidR="000C0CC2">
              <w:rPr>
                <w:rFonts w:ascii="Calibri" w:hAnsi="Calibri" w:cs="Calibri"/>
                <w:sz w:val="18"/>
              </w:rPr>
              <w:t xml:space="preserve">tained, positive school leaver </w:t>
            </w:r>
            <w:r w:rsidR="000C0CC2" w:rsidRPr="00D13C83">
              <w:rPr>
                <w:rFonts w:ascii="Calibri" w:hAnsi="Calibri" w:cs="Calibri"/>
                <w:sz w:val="18"/>
              </w:rPr>
              <w:t xml:space="preserve">destinations for all </w:t>
            </w:r>
            <w:r w:rsidR="000C0CC2">
              <w:rPr>
                <w:rFonts w:ascii="Calibri" w:hAnsi="Calibri" w:cs="Calibri"/>
                <w:sz w:val="18"/>
              </w:rPr>
              <w:tab/>
            </w:r>
            <w:r w:rsidR="000C0CC2" w:rsidRPr="00D13C83">
              <w:rPr>
                <w:rFonts w:ascii="Calibri" w:hAnsi="Calibri" w:cs="Calibri"/>
                <w:sz w:val="18"/>
              </w:rPr>
              <w:t>young people</w:t>
            </w:r>
          </w:p>
          <w:p w14:paraId="6690AEE6" w14:textId="7A75EDB8" w:rsidR="000C0CC2" w:rsidRPr="004208A1" w:rsidRDefault="004E25FB" w:rsidP="000C0CC2">
            <w:pPr>
              <w:tabs>
                <w:tab w:val="left" w:pos="313"/>
              </w:tabs>
              <w:rPr>
                <w:sz w:val="16"/>
                <w:szCs w:val="24"/>
              </w:rPr>
            </w:pPr>
            <w:sdt>
              <w:sdtPr>
                <w:rPr>
                  <w:rFonts w:ascii="Segoe UI Symbol" w:eastAsia="MS Gothic" w:hAnsi="Segoe UI Symbol" w:cs="Segoe UI Symbol"/>
                  <w:sz w:val="18"/>
                </w:rPr>
                <w:id w:val="396943545"/>
                <w14:checkbox>
                  <w14:checked w14:val="1"/>
                  <w14:checkedState w14:val="2612" w14:font="MS Gothic"/>
                  <w14:uncheckedState w14:val="2610" w14:font="MS Gothic"/>
                </w14:checkbox>
              </w:sdtPr>
              <w:sdtEndPr/>
              <w:sdtContent>
                <w:r w:rsidR="00E53559">
                  <w:rPr>
                    <w:rFonts w:ascii="MS Gothic" w:eastAsia="MS Gothic" w:hAnsi="MS Gothic" w:cs="Segoe UI Symbol" w:hint="eastAsia"/>
                    <w:sz w:val="18"/>
                  </w:rPr>
                  <w:t>☒</w:t>
                </w:r>
              </w:sdtContent>
            </w:sdt>
            <w:r w:rsidR="000C0CC2">
              <w:rPr>
                <w:rFonts w:ascii="Segoe UI Symbol" w:eastAsia="MS Gothic" w:hAnsi="Segoe UI Symbol" w:cs="Segoe UI Symbol"/>
                <w:sz w:val="18"/>
              </w:rPr>
              <w:tab/>
            </w:r>
            <w:r w:rsidR="000C0CC2" w:rsidRPr="00D13C83">
              <w:rPr>
                <w:rFonts w:ascii="Calibri" w:hAnsi="Calibri" w:cs="Calibri"/>
                <w:sz w:val="18"/>
              </w:rPr>
              <w:t>Improvements in attainment, particularly in Literacy and Numeracy</w:t>
            </w:r>
          </w:p>
        </w:tc>
        <w:tc>
          <w:tcPr>
            <w:tcW w:w="3119" w:type="dxa"/>
            <w:gridSpan w:val="2"/>
            <w:vAlign w:val="center"/>
          </w:tcPr>
          <w:p w14:paraId="4317F16B" w14:textId="069E8C03" w:rsidR="000C0CC2" w:rsidRPr="00D13C83" w:rsidRDefault="004E25FB" w:rsidP="000C0CC2">
            <w:pPr>
              <w:tabs>
                <w:tab w:val="left" w:pos="317"/>
              </w:tabs>
              <w:rPr>
                <w:rFonts w:ascii="Calibri" w:hAnsi="Calibri" w:cs="Calibri"/>
                <w:sz w:val="18"/>
              </w:rPr>
            </w:pPr>
            <w:sdt>
              <w:sdtPr>
                <w:rPr>
                  <w:rFonts w:ascii="Segoe UI Symbol" w:eastAsia="MS Gothic" w:hAnsi="Segoe UI Symbol" w:cs="Segoe UI Symbol"/>
                  <w:sz w:val="18"/>
                </w:rPr>
                <w:id w:val="2015341316"/>
                <w14:checkbox>
                  <w14:checked w14:val="1"/>
                  <w14:checkedState w14:val="2612" w14:font="MS Gothic"/>
                  <w14:uncheckedState w14:val="2610" w14:font="MS Gothic"/>
                </w14:checkbox>
              </w:sdtPr>
              <w:sdtEndPr/>
              <w:sdtContent>
                <w:r w:rsidR="00E53559">
                  <w:rPr>
                    <w:rFonts w:ascii="MS Gothic" w:eastAsia="MS Gothic" w:hAnsi="MS Gothic" w:cs="Segoe UI Symbol" w:hint="eastAsia"/>
                    <w:sz w:val="18"/>
                  </w:rPr>
                  <w:t>☒</w:t>
                </w:r>
              </w:sdtContent>
            </w:sdt>
            <w:r w:rsidR="000C0CC2" w:rsidRPr="00D13C83">
              <w:rPr>
                <w:rFonts w:ascii="Calibri" w:hAnsi="Calibri" w:cs="Calibri"/>
                <w:sz w:val="18"/>
              </w:rPr>
              <w:t xml:space="preserve"> </w:t>
            </w:r>
            <w:r w:rsidR="000C0CC2">
              <w:rPr>
                <w:rFonts w:ascii="Calibri" w:hAnsi="Calibri" w:cs="Calibri"/>
                <w:sz w:val="18"/>
              </w:rPr>
              <w:tab/>
            </w:r>
            <w:r w:rsidR="000C0CC2" w:rsidRPr="00D13C83">
              <w:rPr>
                <w:rFonts w:ascii="Calibri" w:hAnsi="Calibri" w:cs="Calibri"/>
                <w:sz w:val="18"/>
              </w:rPr>
              <w:t>School</w:t>
            </w:r>
            <w:r w:rsidR="000C0CC2">
              <w:rPr>
                <w:rFonts w:ascii="Calibri" w:hAnsi="Calibri" w:cs="Calibri"/>
                <w:sz w:val="18"/>
              </w:rPr>
              <w:t xml:space="preserve"> and ELC</w:t>
            </w:r>
            <w:r w:rsidR="000C0CC2" w:rsidRPr="00D13C83">
              <w:rPr>
                <w:rFonts w:ascii="Calibri" w:hAnsi="Calibri" w:cs="Calibri"/>
                <w:sz w:val="18"/>
              </w:rPr>
              <w:t xml:space="preserve"> Leadership</w:t>
            </w:r>
          </w:p>
          <w:p w14:paraId="08957B8D" w14:textId="15EF6BA7" w:rsidR="000C0CC2" w:rsidRPr="00D13C83" w:rsidRDefault="004E25FB" w:rsidP="000C0CC2">
            <w:pPr>
              <w:tabs>
                <w:tab w:val="left" w:pos="317"/>
              </w:tabs>
              <w:rPr>
                <w:rFonts w:ascii="Calibri" w:hAnsi="Calibri" w:cs="Calibri"/>
                <w:sz w:val="18"/>
              </w:rPr>
            </w:pPr>
            <w:sdt>
              <w:sdtPr>
                <w:rPr>
                  <w:rFonts w:ascii="Segoe UI Symbol" w:eastAsia="MS Gothic" w:hAnsi="Segoe UI Symbol" w:cs="Segoe UI Symbol"/>
                  <w:sz w:val="18"/>
                </w:rPr>
                <w:id w:val="687715612"/>
                <w14:checkbox>
                  <w14:checked w14:val="1"/>
                  <w14:checkedState w14:val="2612" w14:font="MS Gothic"/>
                  <w14:uncheckedState w14:val="2610" w14:font="MS Gothic"/>
                </w14:checkbox>
              </w:sdtPr>
              <w:sdtEndPr/>
              <w:sdtContent>
                <w:r w:rsidR="00E53559">
                  <w:rPr>
                    <w:rFonts w:ascii="MS Gothic" w:eastAsia="MS Gothic" w:hAnsi="MS Gothic" w:cs="Segoe UI Symbol" w:hint="eastAsia"/>
                    <w:sz w:val="18"/>
                  </w:rPr>
                  <w:t>☒</w:t>
                </w:r>
              </w:sdtContent>
            </w:sdt>
            <w:r w:rsidR="000C0CC2">
              <w:rPr>
                <w:rFonts w:ascii="Calibri" w:hAnsi="Calibri" w:cs="Calibri"/>
                <w:sz w:val="18"/>
              </w:rPr>
              <w:t xml:space="preserve"> </w:t>
            </w:r>
            <w:r w:rsidR="000C0CC2">
              <w:rPr>
                <w:rFonts w:ascii="Calibri" w:hAnsi="Calibri" w:cs="Calibri"/>
                <w:sz w:val="18"/>
              </w:rPr>
              <w:tab/>
              <w:t xml:space="preserve">Teacher and practitioner </w:t>
            </w:r>
            <w:r w:rsidR="000C0CC2">
              <w:rPr>
                <w:rFonts w:ascii="Calibri" w:hAnsi="Calibri" w:cs="Calibri"/>
                <w:sz w:val="18"/>
              </w:rPr>
              <w:tab/>
              <w:t>p</w:t>
            </w:r>
            <w:r w:rsidR="000C0CC2" w:rsidRPr="00D13C83">
              <w:rPr>
                <w:rFonts w:ascii="Calibri" w:hAnsi="Calibri" w:cs="Calibri"/>
                <w:sz w:val="18"/>
              </w:rPr>
              <w:t>rofessionalism</w:t>
            </w:r>
          </w:p>
          <w:p w14:paraId="69B1965A" w14:textId="639EB81E" w:rsidR="000C0CC2" w:rsidRPr="00D13C83" w:rsidRDefault="004E25FB" w:rsidP="000C0CC2">
            <w:pPr>
              <w:tabs>
                <w:tab w:val="left" w:pos="317"/>
              </w:tabs>
              <w:rPr>
                <w:rFonts w:ascii="Calibri" w:hAnsi="Calibri" w:cs="Calibri"/>
                <w:sz w:val="18"/>
              </w:rPr>
            </w:pPr>
            <w:sdt>
              <w:sdtPr>
                <w:rPr>
                  <w:rFonts w:ascii="Segoe UI Symbol" w:eastAsia="MS Gothic" w:hAnsi="Segoe UI Symbol" w:cs="Segoe UI Symbol"/>
                  <w:sz w:val="18"/>
                </w:rPr>
                <w:id w:val="1157422160"/>
                <w14:checkbox>
                  <w14:checked w14:val="1"/>
                  <w14:checkedState w14:val="2612" w14:font="MS Gothic"/>
                  <w14:uncheckedState w14:val="2610" w14:font="MS Gothic"/>
                </w14:checkbox>
              </w:sdtPr>
              <w:sdtEndPr/>
              <w:sdtContent>
                <w:r w:rsidR="00E53559">
                  <w:rPr>
                    <w:rFonts w:ascii="MS Gothic" w:eastAsia="MS Gothic" w:hAnsi="MS Gothic" w:cs="Segoe UI Symbol" w:hint="eastAsia"/>
                    <w:sz w:val="18"/>
                  </w:rPr>
                  <w:t>☒</w:t>
                </w:r>
              </w:sdtContent>
            </w:sdt>
            <w:r w:rsidR="000C0CC2">
              <w:rPr>
                <w:rFonts w:ascii="Calibri" w:hAnsi="Calibri" w:cs="Calibri"/>
                <w:sz w:val="18"/>
              </w:rPr>
              <w:t xml:space="preserve"> </w:t>
            </w:r>
            <w:r w:rsidR="000C0CC2">
              <w:rPr>
                <w:rFonts w:ascii="Calibri" w:hAnsi="Calibri" w:cs="Calibri"/>
                <w:sz w:val="18"/>
              </w:rPr>
              <w:tab/>
              <w:t xml:space="preserve">Parent/carer involvement and </w:t>
            </w:r>
            <w:r w:rsidR="000C0CC2">
              <w:rPr>
                <w:rFonts w:ascii="Calibri" w:hAnsi="Calibri" w:cs="Calibri"/>
                <w:sz w:val="18"/>
              </w:rPr>
              <w:tab/>
              <w:t>e</w:t>
            </w:r>
            <w:r w:rsidR="000C0CC2" w:rsidRPr="00D13C83">
              <w:rPr>
                <w:rFonts w:ascii="Calibri" w:hAnsi="Calibri" w:cs="Calibri"/>
                <w:sz w:val="18"/>
              </w:rPr>
              <w:t>ngagement</w:t>
            </w:r>
          </w:p>
          <w:p w14:paraId="5CE1FB7F" w14:textId="33441A14" w:rsidR="000C0CC2" w:rsidRPr="00D13C83" w:rsidRDefault="004E25FB" w:rsidP="000C0CC2">
            <w:pPr>
              <w:tabs>
                <w:tab w:val="left" w:pos="317"/>
              </w:tabs>
              <w:rPr>
                <w:rFonts w:ascii="Calibri" w:hAnsi="Calibri" w:cs="Calibri"/>
                <w:sz w:val="18"/>
              </w:rPr>
            </w:pPr>
            <w:sdt>
              <w:sdtPr>
                <w:rPr>
                  <w:rFonts w:ascii="Segoe UI Symbol" w:eastAsia="MS Gothic" w:hAnsi="Segoe UI Symbol" w:cs="Segoe UI Symbol"/>
                  <w:sz w:val="18"/>
                </w:rPr>
                <w:id w:val="1594662122"/>
                <w14:checkbox>
                  <w14:checked w14:val="1"/>
                  <w14:checkedState w14:val="2612" w14:font="MS Gothic"/>
                  <w14:uncheckedState w14:val="2610" w14:font="MS Gothic"/>
                </w14:checkbox>
              </w:sdtPr>
              <w:sdtEndPr/>
              <w:sdtContent>
                <w:r w:rsidR="00E53559">
                  <w:rPr>
                    <w:rFonts w:ascii="MS Gothic" w:eastAsia="MS Gothic" w:hAnsi="MS Gothic" w:cs="Segoe UI Symbol" w:hint="eastAsia"/>
                    <w:sz w:val="18"/>
                  </w:rPr>
                  <w:t>☒</w:t>
                </w:r>
              </w:sdtContent>
            </w:sdt>
            <w:r w:rsidR="000C0CC2" w:rsidRPr="00D13C83">
              <w:rPr>
                <w:rFonts w:ascii="Calibri" w:hAnsi="Calibri" w:cs="Calibri"/>
                <w:sz w:val="18"/>
              </w:rPr>
              <w:t xml:space="preserve"> </w:t>
            </w:r>
            <w:r w:rsidR="000C0CC2">
              <w:rPr>
                <w:rFonts w:ascii="Calibri" w:hAnsi="Calibri" w:cs="Calibri"/>
                <w:sz w:val="18"/>
              </w:rPr>
              <w:tab/>
              <w:t>Curriculum and assessment</w:t>
            </w:r>
          </w:p>
          <w:p w14:paraId="647A1A31" w14:textId="38BE7074" w:rsidR="000C0CC2" w:rsidRPr="00D13C83" w:rsidRDefault="004E25FB" w:rsidP="000C0CC2">
            <w:pPr>
              <w:tabs>
                <w:tab w:val="left" w:pos="317"/>
              </w:tabs>
              <w:rPr>
                <w:rFonts w:ascii="Calibri" w:hAnsi="Calibri" w:cs="Calibri"/>
                <w:sz w:val="18"/>
              </w:rPr>
            </w:pPr>
            <w:sdt>
              <w:sdtPr>
                <w:rPr>
                  <w:rFonts w:ascii="Segoe UI Symbol" w:eastAsia="MS Gothic" w:hAnsi="Segoe UI Symbol" w:cs="Segoe UI Symbol"/>
                  <w:sz w:val="18"/>
                </w:rPr>
                <w:id w:val="745383238"/>
                <w14:checkbox>
                  <w14:checked w14:val="1"/>
                  <w14:checkedState w14:val="2612" w14:font="MS Gothic"/>
                  <w14:uncheckedState w14:val="2610" w14:font="MS Gothic"/>
                </w14:checkbox>
              </w:sdtPr>
              <w:sdtEndPr/>
              <w:sdtContent>
                <w:r w:rsidR="00E53559">
                  <w:rPr>
                    <w:rFonts w:ascii="MS Gothic" w:eastAsia="MS Gothic" w:hAnsi="MS Gothic" w:cs="Segoe UI Symbol" w:hint="eastAsia"/>
                    <w:sz w:val="18"/>
                  </w:rPr>
                  <w:t>☒</w:t>
                </w:r>
              </w:sdtContent>
            </w:sdt>
            <w:r w:rsidR="000C0CC2" w:rsidRPr="00D13C83">
              <w:rPr>
                <w:rFonts w:ascii="Calibri" w:hAnsi="Calibri" w:cs="Calibri"/>
                <w:sz w:val="18"/>
              </w:rPr>
              <w:t xml:space="preserve"> </w:t>
            </w:r>
            <w:r w:rsidR="000C0CC2">
              <w:rPr>
                <w:rFonts w:ascii="Calibri" w:hAnsi="Calibri" w:cs="Calibri"/>
                <w:sz w:val="18"/>
              </w:rPr>
              <w:tab/>
            </w:r>
            <w:r w:rsidR="000C0CC2" w:rsidRPr="00D13C83">
              <w:rPr>
                <w:rFonts w:ascii="Calibri" w:hAnsi="Calibri" w:cs="Calibri"/>
                <w:sz w:val="18"/>
              </w:rPr>
              <w:t>School</w:t>
            </w:r>
            <w:r w:rsidR="000C0CC2">
              <w:rPr>
                <w:rFonts w:ascii="Calibri" w:hAnsi="Calibri" w:cs="Calibri"/>
                <w:sz w:val="18"/>
              </w:rPr>
              <w:t xml:space="preserve"> and ELC Improvement</w:t>
            </w:r>
          </w:p>
          <w:p w14:paraId="25DEB763" w14:textId="2822EDFD" w:rsidR="000C0CC2" w:rsidRPr="004208A1" w:rsidRDefault="004E25FB" w:rsidP="000C0CC2">
            <w:pPr>
              <w:tabs>
                <w:tab w:val="left" w:pos="317"/>
              </w:tabs>
              <w:rPr>
                <w:sz w:val="16"/>
                <w:szCs w:val="24"/>
              </w:rPr>
            </w:pPr>
            <w:sdt>
              <w:sdtPr>
                <w:rPr>
                  <w:rFonts w:ascii="Segoe UI Symbol" w:eastAsia="MS Gothic" w:hAnsi="Segoe UI Symbol" w:cs="Segoe UI Symbol"/>
                  <w:sz w:val="18"/>
                </w:rPr>
                <w:id w:val="-494796274"/>
                <w14:checkbox>
                  <w14:checked w14:val="1"/>
                  <w14:checkedState w14:val="2612" w14:font="MS Gothic"/>
                  <w14:uncheckedState w14:val="2610" w14:font="MS Gothic"/>
                </w14:checkbox>
              </w:sdtPr>
              <w:sdtEndPr/>
              <w:sdtContent>
                <w:r w:rsidR="00E53559">
                  <w:rPr>
                    <w:rFonts w:ascii="MS Gothic" w:eastAsia="MS Gothic" w:hAnsi="MS Gothic" w:cs="Segoe UI Symbol" w:hint="eastAsia"/>
                    <w:sz w:val="18"/>
                  </w:rPr>
                  <w:t>☒</w:t>
                </w:r>
              </w:sdtContent>
            </w:sdt>
            <w:r w:rsidR="000C0CC2" w:rsidRPr="00D13C83">
              <w:rPr>
                <w:rFonts w:ascii="Calibri" w:hAnsi="Calibri" w:cs="Calibri"/>
                <w:sz w:val="18"/>
              </w:rPr>
              <w:t xml:space="preserve"> </w:t>
            </w:r>
            <w:r w:rsidR="000C0CC2">
              <w:rPr>
                <w:rFonts w:ascii="Calibri" w:hAnsi="Calibri" w:cs="Calibri"/>
                <w:sz w:val="18"/>
              </w:rPr>
              <w:tab/>
            </w:r>
            <w:r w:rsidR="000C0CC2" w:rsidRPr="00D13C83">
              <w:rPr>
                <w:rFonts w:ascii="Calibri" w:hAnsi="Calibri" w:cs="Calibri"/>
                <w:sz w:val="18"/>
              </w:rPr>
              <w:t>Performance Information</w:t>
            </w:r>
          </w:p>
        </w:tc>
        <w:tc>
          <w:tcPr>
            <w:tcW w:w="3827" w:type="dxa"/>
            <w:gridSpan w:val="2"/>
            <w:vAlign w:val="center"/>
          </w:tcPr>
          <w:p w14:paraId="6D4EF8D5" w14:textId="1FC1A709" w:rsidR="000C0CC2" w:rsidRPr="00F1352F" w:rsidRDefault="004E25FB" w:rsidP="000C0CC2">
            <w:pPr>
              <w:rPr>
                <w:sz w:val="18"/>
                <w:szCs w:val="24"/>
              </w:rPr>
            </w:pPr>
            <w:sdt>
              <w:sdtPr>
                <w:rPr>
                  <w:sz w:val="18"/>
                  <w:szCs w:val="24"/>
                </w:rPr>
                <w:id w:val="-1252662585"/>
                <w14:checkbox>
                  <w14:checked w14:val="0"/>
                  <w14:checkedState w14:val="2612" w14:font="MS Gothic"/>
                  <w14:uncheckedState w14:val="2610" w14:font="MS Gothic"/>
                </w14:checkbox>
              </w:sdtPr>
              <w:sdtEndPr/>
              <w:sdtContent>
                <w:r w:rsidR="00E53559">
                  <w:rPr>
                    <w:rFonts w:ascii="MS Gothic" w:eastAsia="MS Gothic" w:hAnsi="MS Gothic" w:hint="eastAsia"/>
                    <w:sz w:val="18"/>
                    <w:szCs w:val="24"/>
                  </w:rPr>
                  <w:t>☐</w:t>
                </w:r>
              </w:sdtContent>
            </w:sdt>
            <w:r w:rsidR="000C0CC2">
              <w:rPr>
                <w:sz w:val="18"/>
                <w:szCs w:val="24"/>
              </w:rPr>
              <w:t xml:space="preserve"> </w:t>
            </w:r>
            <w:r w:rsidR="000C0CC2" w:rsidRPr="00F1352F">
              <w:rPr>
                <w:sz w:val="18"/>
                <w:szCs w:val="24"/>
                <w:u w:val="single"/>
              </w:rPr>
              <w:t>Priority 1</w:t>
            </w:r>
            <w:r w:rsidR="000C0CC2" w:rsidRPr="00F1352F">
              <w:rPr>
                <w:sz w:val="18"/>
                <w:szCs w:val="24"/>
              </w:rPr>
              <w:t xml:space="preserve"> – </w:t>
            </w:r>
            <w:r w:rsidR="000C0CC2">
              <w:rPr>
                <w:sz w:val="18"/>
                <w:szCs w:val="24"/>
              </w:rPr>
              <w:t>Improve Wellbeing</w:t>
            </w:r>
          </w:p>
          <w:p w14:paraId="09AD0263" w14:textId="77777777" w:rsidR="000C0CC2" w:rsidRPr="00F1352F" w:rsidRDefault="004E25FB" w:rsidP="000C0CC2">
            <w:pPr>
              <w:rPr>
                <w:sz w:val="18"/>
                <w:szCs w:val="24"/>
              </w:rPr>
            </w:pPr>
            <w:sdt>
              <w:sdtPr>
                <w:rPr>
                  <w:sz w:val="18"/>
                  <w:szCs w:val="24"/>
                </w:rPr>
                <w:id w:val="1264107592"/>
                <w14:checkbox>
                  <w14:checked w14:val="0"/>
                  <w14:checkedState w14:val="2612" w14:font="MS Gothic"/>
                  <w14:uncheckedState w14:val="2610" w14:font="MS Gothic"/>
                </w14:checkbox>
              </w:sdtPr>
              <w:sdtEndPr/>
              <w:sdtContent>
                <w:r w:rsidR="000C0CC2">
                  <w:rPr>
                    <w:rFonts w:ascii="MS Gothic" w:eastAsia="MS Gothic" w:hAnsi="MS Gothic" w:hint="eastAsia"/>
                    <w:sz w:val="18"/>
                    <w:szCs w:val="24"/>
                  </w:rPr>
                  <w:t>☐</w:t>
                </w:r>
              </w:sdtContent>
            </w:sdt>
            <w:r w:rsidR="000C0CC2" w:rsidRPr="00F1352F">
              <w:rPr>
                <w:sz w:val="18"/>
                <w:szCs w:val="24"/>
              </w:rPr>
              <w:t xml:space="preserve"> </w:t>
            </w:r>
            <w:r w:rsidR="000C0CC2" w:rsidRPr="00F1352F">
              <w:rPr>
                <w:sz w:val="18"/>
                <w:szCs w:val="24"/>
                <w:u w:val="single"/>
              </w:rPr>
              <w:t>Priority 2</w:t>
            </w:r>
            <w:r w:rsidR="000C0CC2" w:rsidRPr="00F1352F">
              <w:rPr>
                <w:sz w:val="18"/>
                <w:szCs w:val="24"/>
              </w:rPr>
              <w:t xml:space="preserve"> – </w:t>
            </w:r>
            <w:r w:rsidR="000C0CC2">
              <w:rPr>
                <w:sz w:val="18"/>
                <w:szCs w:val="24"/>
              </w:rPr>
              <w:t>Safeguarding</w:t>
            </w:r>
          </w:p>
          <w:p w14:paraId="4D413EF2" w14:textId="093FBF93" w:rsidR="000C0CC2" w:rsidRDefault="004E25FB" w:rsidP="000C0CC2">
            <w:pPr>
              <w:rPr>
                <w:sz w:val="18"/>
                <w:szCs w:val="24"/>
              </w:rPr>
            </w:pPr>
            <w:sdt>
              <w:sdtPr>
                <w:rPr>
                  <w:sz w:val="18"/>
                  <w:szCs w:val="24"/>
                </w:rPr>
                <w:id w:val="-172885913"/>
                <w14:checkbox>
                  <w14:checked w14:val="1"/>
                  <w14:checkedState w14:val="2612" w14:font="MS Gothic"/>
                  <w14:uncheckedState w14:val="2610" w14:font="MS Gothic"/>
                </w14:checkbox>
              </w:sdtPr>
              <w:sdtEndPr/>
              <w:sdtContent>
                <w:r w:rsidR="00E53559">
                  <w:rPr>
                    <w:rFonts w:ascii="MS Gothic" w:eastAsia="MS Gothic" w:hAnsi="MS Gothic" w:hint="eastAsia"/>
                    <w:sz w:val="18"/>
                    <w:szCs w:val="24"/>
                  </w:rPr>
                  <w:t>☒</w:t>
                </w:r>
              </w:sdtContent>
            </w:sdt>
            <w:r w:rsidR="000C0CC2" w:rsidRPr="00F1352F">
              <w:rPr>
                <w:sz w:val="18"/>
                <w:szCs w:val="24"/>
              </w:rPr>
              <w:t xml:space="preserve"> </w:t>
            </w:r>
            <w:r w:rsidR="000C0CC2" w:rsidRPr="00F1352F">
              <w:rPr>
                <w:sz w:val="18"/>
                <w:szCs w:val="24"/>
                <w:u w:val="single"/>
              </w:rPr>
              <w:t>Priority 3</w:t>
            </w:r>
            <w:r w:rsidR="000C0CC2" w:rsidRPr="00F1352F">
              <w:rPr>
                <w:sz w:val="18"/>
                <w:szCs w:val="24"/>
              </w:rPr>
              <w:t xml:space="preserve"> – </w:t>
            </w:r>
            <w:r w:rsidR="000C0CC2">
              <w:rPr>
                <w:sz w:val="18"/>
                <w:szCs w:val="24"/>
              </w:rPr>
              <w:t>Poverty</w:t>
            </w:r>
          </w:p>
          <w:p w14:paraId="5B189F7B" w14:textId="77777777" w:rsidR="000C0CC2" w:rsidRDefault="004E25FB" w:rsidP="000C0CC2">
            <w:pPr>
              <w:rPr>
                <w:sz w:val="18"/>
                <w:szCs w:val="24"/>
              </w:rPr>
            </w:pPr>
            <w:sdt>
              <w:sdtPr>
                <w:rPr>
                  <w:sz w:val="18"/>
                  <w:szCs w:val="24"/>
                </w:rPr>
                <w:id w:val="127521667"/>
                <w14:checkbox>
                  <w14:checked w14:val="0"/>
                  <w14:checkedState w14:val="2612" w14:font="MS Gothic"/>
                  <w14:uncheckedState w14:val="2610" w14:font="MS Gothic"/>
                </w14:checkbox>
              </w:sdtPr>
              <w:sdtEndPr/>
              <w:sdtContent>
                <w:r w:rsidR="000C0CC2">
                  <w:rPr>
                    <w:rFonts w:ascii="MS Gothic" w:eastAsia="MS Gothic" w:hAnsi="MS Gothic" w:hint="eastAsia"/>
                    <w:sz w:val="18"/>
                    <w:szCs w:val="24"/>
                  </w:rPr>
                  <w:t>☐</w:t>
                </w:r>
              </w:sdtContent>
            </w:sdt>
            <w:r w:rsidR="000C0CC2" w:rsidRPr="00F1352F">
              <w:rPr>
                <w:sz w:val="18"/>
                <w:szCs w:val="24"/>
              </w:rPr>
              <w:t xml:space="preserve"> </w:t>
            </w:r>
            <w:r w:rsidR="000C0CC2" w:rsidRPr="00F1352F">
              <w:rPr>
                <w:sz w:val="18"/>
                <w:szCs w:val="24"/>
                <w:u w:val="single"/>
              </w:rPr>
              <w:t>Priority</w:t>
            </w:r>
            <w:r w:rsidR="000C0CC2">
              <w:rPr>
                <w:sz w:val="18"/>
                <w:szCs w:val="24"/>
                <w:u w:val="single"/>
              </w:rPr>
              <w:t xml:space="preserve"> 4</w:t>
            </w:r>
            <w:r w:rsidR="000C0CC2" w:rsidRPr="00F1352F">
              <w:rPr>
                <w:sz w:val="18"/>
                <w:szCs w:val="24"/>
              </w:rPr>
              <w:t xml:space="preserve"> – </w:t>
            </w:r>
            <w:r w:rsidR="000C0CC2">
              <w:rPr>
                <w:sz w:val="18"/>
                <w:szCs w:val="24"/>
              </w:rPr>
              <w:t>Corporate Parenting</w:t>
            </w:r>
          </w:p>
          <w:p w14:paraId="41C8F396" w14:textId="7F6553DB" w:rsidR="000C0CC2" w:rsidRPr="00005323" w:rsidRDefault="000C0CC2" w:rsidP="000C0CC2">
            <w:pPr>
              <w:tabs>
                <w:tab w:val="left" w:pos="593"/>
              </w:tabs>
              <w:rPr>
                <w:i/>
                <w:sz w:val="16"/>
                <w:szCs w:val="24"/>
              </w:rPr>
            </w:pPr>
          </w:p>
        </w:tc>
        <w:tc>
          <w:tcPr>
            <w:tcW w:w="760" w:type="dxa"/>
            <w:vAlign w:val="center"/>
          </w:tcPr>
          <w:p w14:paraId="7FF472B3" w14:textId="72ABD014" w:rsidR="000C0CC2" w:rsidRPr="00F729EB" w:rsidRDefault="004E25FB" w:rsidP="000C0CC2">
            <w:pPr>
              <w:jc w:val="center"/>
              <w:rPr>
                <w:sz w:val="18"/>
                <w:szCs w:val="24"/>
              </w:rPr>
            </w:pPr>
            <w:sdt>
              <w:sdtPr>
                <w:rPr>
                  <w:sz w:val="18"/>
                  <w:szCs w:val="24"/>
                </w:rPr>
                <w:id w:val="1743913461"/>
                <w14:checkbox>
                  <w14:checked w14:val="1"/>
                  <w14:checkedState w14:val="2612" w14:font="MS Gothic"/>
                  <w14:uncheckedState w14:val="2610" w14:font="MS Gothic"/>
                </w14:checkbox>
              </w:sdtPr>
              <w:sdtEndPr/>
              <w:sdtContent>
                <w:r w:rsidR="00E53559">
                  <w:rPr>
                    <w:rFonts w:ascii="MS Gothic" w:eastAsia="MS Gothic" w:hAnsi="MS Gothic" w:hint="eastAsia"/>
                    <w:sz w:val="18"/>
                    <w:szCs w:val="24"/>
                  </w:rPr>
                  <w:t>☒</w:t>
                </w:r>
              </w:sdtContent>
            </w:sdt>
            <w:r w:rsidR="000C0CC2" w:rsidRPr="00F729EB">
              <w:rPr>
                <w:sz w:val="18"/>
                <w:szCs w:val="24"/>
              </w:rPr>
              <w:t xml:space="preserve"> 1.1</w:t>
            </w:r>
          </w:p>
          <w:p w14:paraId="32A76EF3" w14:textId="618F3CB8" w:rsidR="000C0CC2" w:rsidRPr="00F729EB" w:rsidRDefault="004E25FB" w:rsidP="000C0CC2">
            <w:pPr>
              <w:jc w:val="center"/>
              <w:rPr>
                <w:sz w:val="18"/>
                <w:szCs w:val="24"/>
              </w:rPr>
            </w:pPr>
            <w:sdt>
              <w:sdtPr>
                <w:rPr>
                  <w:sz w:val="18"/>
                  <w:szCs w:val="24"/>
                </w:rPr>
                <w:id w:val="1639844196"/>
                <w14:checkbox>
                  <w14:checked w14:val="1"/>
                  <w14:checkedState w14:val="2612" w14:font="MS Gothic"/>
                  <w14:uncheckedState w14:val="2610" w14:font="MS Gothic"/>
                </w14:checkbox>
              </w:sdtPr>
              <w:sdtEndPr/>
              <w:sdtContent>
                <w:r w:rsidR="00E53559">
                  <w:rPr>
                    <w:rFonts w:ascii="MS Gothic" w:eastAsia="MS Gothic" w:hAnsi="MS Gothic" w:hint="eastAsia"/>
                    <w:sz w:val="18"/>
                    <w:szCs w:val="24"/>
                  </w:rPr>
                  <w:t>☒</w:t>
                </w:r>
              </w:sdtContent>
            </w:sdt>
            <w:r w:rsidR="000C0CC2" w:rsidRPr="00F729EB">
              <w:rPr>
                <w:sz w:val="18"/>
                <w:szCs w:val="24"/>
              </w:rPr>
              <w:t xml:space="preserve"> 1.2</w:t>
            </w:r>
          </w:p>
          <w:p w14:paraId="0119768B" w14:textId="77777777" w:rsidR="000C0CC2" w:rsidRPr="00F729EB" w:rsidRDefault="004E25FB" w:rsidP="000C0CC2">
            <w:pPr>
              <w:jc w:val="center"/>
              <w:rPr>
                <w:sz w:val="18"/>
                <w:szCs w:val="24"/>
              </w:rPr>
            </w:pPr>
            <w:sdt>
              <w:sdtPr>
                <w:rPr>
                  <w:sz w:val="18"/>
                  <w:szCs w:val="24"/>
                </w:rPr>
                <w:id w:val="320394682"/>
                <w14:checkbox>
                  <w14:checked w14:val="0"/>
                  <w14:checkedState w14:val="2612" w14:font="MS Gothic"/>
                  <w14:uncheckedState w14:val="2610" w14:font="MS Gothic"/>
                </w14:checkbox>
              </w:sdtPr>
              <w:sdtEndPr/>
              <w:sdtContent>
                <w:r w:rsidR="000C0CC2">
                  <w:rPr>
                    <w:rFonts w:ascii="MS Gothic" w:eastAsia="MS Gothic" w:hAnsi="MS Gothic" w:hint="eastAsia"/>
                    <w:sz w:val="18"/>
                    <w:szCs w:val="24"/>
                  </w:rPr>
                  <w:t>☐</w:t>
                </w:r>
              </w:sdtContent>
            </w:sdt>
            <w:r w:rsidR="000C0CC2" w:rsidRPr="00F729EB">
              <w:rPr>
                <w:sz w:val="18"/>
                <w:szCs w:val="24"/>
              </w:rPr>
              <w:t xml:space="preserve"> 1.3</w:t>
            </w:r>
          </w:p>
          <w:p w14:paraId="14757689" w14:textId="77777777" w:rsidR="000C0CC2" w:rsidRPr="00F729EB" w:rsidRDefault="004E25FB" w:rsidP="000C0CC2">
            <w:pPr>
              <w:jc w:val="center"/>
              <w:rPr>
                <w:sz w:val="18"/>
                <w:szCs w:val="24"/>
              </w:rPr>
            </w:pPr>
            <w:sdt>
              <w:sdtPr>
                <w:rPr>
                  <w:sz w:val="18"/>
                  <w:szCs w:val="24"/>
                </w:rPr>
                <w:id w:val="-1732917260"/>
                <w14:checkbox>
                  <w14:checked w14:val="0"/>
                  <w14:checkedState w14:val="2612" w14:font="MS Gothic"/>
                  <w14:uncheckedState w14:val="2610" w14:font="MS Gothic"/>
                </w14:checkbox>
              </w:sdtPr>
              <w:sdtEndPr/>
              <w:sdtContent>
                <w:r w:rsidR="000C0CC2" w:rsidRPr="00F729EB">
                  <w:rPr>
                    <w:rFonts w:ascii="MS Gothic" w:eastAsia="MS Gothic" w:hAnsi="MS Gothic" w:hint="eastAsia"/>
                    <w:sz w:val="18"/>
                    <w:szCs w:val="24"/>
                  </w:rPr>
                  <w:t>☐</w:t>
                </w:r>
              </w:sdtContent>
            </w:sdt>
            <w:r w:rsidR="000C0CC2" w:rsidRPr="00F729EB">
              <w:rPr>
                <w:sz w:val="18"/>
                <w:szCs w:val="24"/>
              </w:rPr>
              <w:t xml:space="preserve"> 1.4</w:t>
            </w:r>
          </w:p>
          <w:p w14:paraId="60F55C7F" w14:textId="77777777" w:rsidR="000C0CC2" w:rsidRPr="00F729EB" w:rsidRDefault="004E25FB" w:rsidP="000C0CC2">
            <w:pPr>
              <w:jc w:val="center"/>
              <w:rPr>
                <w:sz w:val="18"/>
                <w:szCs w:val="24"/>
              </w:rPr>
            </w:pPr>
            <w:sdt>
              <w:sdtPr>
                <w:rPr>
                  <w:sz w:val="18"/>
                  <w:szCs w:val="24"/>
                </w:rPr>
                <w:id w:val="951051331"/>
                <w14:checkbox>
                  <w14:checked w14:val="0"/>
                  <w14:checkedState w14:val="2612" w14:font="MS Gothic"/>
                  <w14:uncheckedState w14:val="2610" w14:font="MS Gothic"/>
                </w14:checkbox>
              </w:sdtPr>
              <w:sdtEndPr/>
              <w:sdtContent>
                <w:r w:rsidR="000C0CC2" w:rsidRPr="00F729EB">
                  <w:rPr>
                    <w:rFonts w:ascii="MS Gothic" w:eastAsia="MS Gothic" w:hAnsi="MS Gothic" w:hint="eastAsia"/>
                    <w:sz w:val="18"/>
                    <w:szCs w:val="24"/>
                  </w:rPr>
                  <w:t>☐</w:t>
                </w:r>
              </w:sdtContent>
            </w:sdt>
            <w:r w:rsidR="000C0CC2" w:rsidRPr="00F729EB">
              <w:rPr>
                <w:sz w:val="18"/>
                <w:szCs w:val="24"/>
              </w:rPr>
              <w:t xml:space="preserve"> 1.5</w:t>
            </w:r>
          </w:p>
        </w:tc>
        <w:tc>
          <w:tcPr>
            <w:tcW w:w="799" w:type="dxa"/>
            <w:vAlign w:val="center"/>
          </w:tcPr>
          <w:p w14:paraId="685C452A" w14:textId="77777777" w:rsidR="000C0CC2" w:rsidRPr="00F729EB" w:rsidRDefault="004E25FB" w:rsidP="000C0CC2">
            <w:pPr>
              <w:jc w:val="center"/>
              <w:rPr>
                <w:sz w:val="18"/>
                <w:szCs w:val="24"/>
              </w:rPr>
            </w:pPr>
            <w:sdt>
              <w:sdtPr>
                <w:rPr>
                  <w:sz w:val="18"/>
                  <w:szCs w:val="24"/>
                </w:rPr>
                <w:id w:val="-249270855"/>
                <w14:checkbox>
                  <w14:checked w14:val="0"/>
                  <w14:checkedState w14:val="2612" w14:font="MS Gothic"/>
                  <w14:uncheckedState w14:val="2610" w14:font="MS Gothic"/>
                </w14:checkbox>
              </w:sdtPr>
              <w:sdtEndPr/>
              <w:sdtContent>
                <w:r w:rsidR="000C0CC2" w:rsidRPr="00F729EB">
                  <w:rPr>
                    <w:rFonts w:ascii="MS Gothic" w:eastAsia="MS Gothic" w:hAnsi="MS Gothic" w:hint="eastAsia"/>
                    <w:sz w:val="18"/>
                    <w:szCs w:val="24"/>
                  </w:rPr>
                  <w:t>☐</w:t>
                </w:r>
              </w:sdtContent>
            </w:sdt>
            <w:r w:rsidR="000C0CC2" w:rsidRPr="00F729EB">
              <w:rPr>
                <w:sz w:val="18"/>
                <w:szCs w:val="24"/>
              </w:rPr>
              <w:t xml:space="preserve"> 2.1</w:t>
            </w:r>
          </w:p>
          <w:p w14:paraId="28046286" w14:textId="168EF884" w:rsidR="000C0CC2" w:rsidRPr="00F729EB" w:rsidRDefault="004E25FB" w:rsidP="000C0CC2">
            <w:pPr>
              <w:jc w:val="center"/>
              <w:rPr>
                <w:sz w:val="18"/>
                <w:szCs w:val="24"/>
              </w:rPr>
            </w:pPr>
            <w:sdt>
              <w:sdtPr>
                <w:rPr>
                  <w:sz w:val="18"/>
                  <w:szCs w:val="24"/>
                </w:rPr>
                <w:id w:val="-1203862094"/>
                <w14:checkbox>
                  <w14:checked w14:val="1"/>
                  <w14:checkedState w14:val="2612" w14:font="MS Gothic"/>
                  <w14:uncheckedState w14:val="2610" w14:font="MS Gothic"/>
                </w14:checkbox>
              </w:sdtPr>
              <w:sdtEndPr/>
              <w:sdtContent>
                <w:r w:rsidR="00E53559">
                  <w:rPr>
                    <w:rFonts w:ascii="MS Gothic" w:eastAsia="MS Gothic" w:hAnsi="MS Gothic" w:hint="eastAsia"/>
                    <w:sz w:val="18"/>
                    <w:szCs w:val="24"/>
                  </w:rPr>
                  <w:t>☒</w:t>
                </w:r>
              </w:sdtContent>
            </w:sdt>
            <w:r w:rsidR="000C0CC2" w:rsidRPr="00F729EB">
              <w:rPr>
                <w:sz w:val="18"/>
                <w:szCs w:val="24"/>
              </w:rPr>
              <w:t xml:space="preserve"> 2.2</w:t>
            </w:r>
          </w:p>
          <w:p w14:paraId="01A52AE3" w14:textId="13EF0FDA" w:rsidR="000C0CC2" w:rsidRPr="00F729EB" w:rsidRDefault="004E25FB" w:rsidP="000C0CC2">
            <w:pPr>
              <w:jc w:val="center"/>
              <w:rPr>
                <w:sz w:val="18"/>
                <w:szCs w:val="24"/>
              </w:rPr>
            </w:pPr>
            <w:sdt>
              <w:sdtPr>
                <w:rPr>
                  <w:sz w:val="18"/>
                  <w:szCs w:val="24"/>
                </w:rPr>
                <w:id w:val="1839814088"/>
                <w14:checkbox>
                  <w14:checked w14:val="1"/>
                  <w14:checkedState w14:val="2612" w14:font="MS Gothic"/>
                  <w14:uncheckedState w14:val="2610" w14:font="MS Gothic"/>
                </w14:checkbox>
              </w:sdtPr>
              <w:sdtEndPr/>
              <w:sdtContent>
                <w:r w:rsidR="00E53559">
                  <w:rPr>
                    <w:rFonts w:ascii="MS Gothic" w:eastAsia="MS Gothic" w:hAnsi="MS Gothic" w:hint="eastAsia"/>
                    <w:sz w:val="18"/>
                    <w:szCs w:val="24"/>
                  </w:rPr>
                  <w:t>☒</w:t>
                </w:r>
              </w:sdtContent>
            </w:sdt>
            <w:r w:rsidR="000C0CC2" w:rsidRPr="00F729EB">
              <w:rPr>
                <w:sz w:val="18"/>
                <w:szCs w:val="24"/>
              </w:rPr>
              <w:t xml:space="preserve"> 2.3</w:t>
            </w:r>
          </w:p>
          <w:p w14:paraId="7F5A12DE" w14:textId="77777777" w:rsidR="000C0CC2" w:rsidRPr="00F729EB" w:rsidRDefault="004E25FB" w:rsidP="000C0CC2">
            <w:pPr>
              <w:jc w:val="center"/>
              <w:rPr>
                <w:sz w:val="18"/>
                <w:szCs w:val="24"/>
              </w:rPr>
            </w:pPr>
            <w:sdt>
              <w:sdtPr>
                <w:rPr>
                  <w:sz w:val="18"/>
                  <w:szCs w:val="24"/>
                </w:rPr>
                <w:id w:val="548726605"/>
                <w14:checkbox>
                  <w14:checked w14:val="0"/>
                  <w14:checkedState w14:val="2612" w14:font="MS Gothic"/>
                  <w14:uncheckedState w14:val="2610" w14:font="MS Gothic"/>
                </w14:checkbox>
              </w:sdtPr>
              <w:sdtEndPr/>
              <w:sdtContent>
                <w:r w:rsidR="000C0CC2">
                  <w:rPr>
                    <w:rFonts w:ascii="MS Gothic" w:eastAsia="MS Gothic" w:hAnsi="MS Gothic" w:hint="eastAsia"/>
                    <w:sz w:val="18"/>
                    <w:szCs w:val="24"/>
                  </w:rPr>
                  <w:t>☐</w:t>
                </w:r>
              </w:sdtContent>
            </w:sdt>
            <w:r w:rsidR="000C0CC2" w:rsidRPr="00F729EB">
              <w:rPr>
                <w:sz w:val="18"/>
                <w:szCs w:val="24"/>
              </w:rPr>
              <w:t xml:space="preserve"> 2.4</w:t>
            </w:r>
          </w:p>
          <w:p w14:paraId="012EFB89" w14:textId="77777777" w:rsidR="000C0CC2" w:rsidRPr="00F729EB" w:rsidRDefault="004E25FB" w:rsidP="000C0CC2">
            <w:pPr>
              <w:jc w:val="center"/>
              <w:rPr>
                <w:sz w:val="18"/>
                <w:szCs w:val="24"/>
              </w:rPr>
            </w:pPr>
            <w:sdt>
              <w:sdtPr>
                <w:rPr>
                  <w:sz w:val="18"/>
                  <w:szCs w:val="24"/>
                </w:rPr>
                <w:id w:val="-274947732"/>
                <w14:checkbox>
                  <w14:checked w14:val="0"/>
                  <w14:checkedState w14:val="2612" w14:font="MS Gothic"/>
                  <w14:uncheckedState w14:val="2610" w14:font="MS Gothic"/>
                </w14:checkbox>
              </w:sdtPr>
              <w:sdtEndPr/>
              <w:sdtContent>
                <w:r w:rsidR="000C0CC2" w:rsidRPr="00F729EB">
                  <w:rPr>
                    <w:rFonts w:ascii="MS Gothic" w:eastAsia="MS Gothic" w:hAnsi="MS Gothic" w:hint="eastAsia"/>
                    <w:sz w:val="18"/>
                    <w:szCs w:val="24"/>
                  </w:rPr>
                  <w:t>☐</w:t>
                </w:r>
              </w:sdtContent>
            </w:sdt>
            <w:r w:rsidR="000C0CC2" w:rsidRPr="00F729EB">
              <w:rPr>
                <w:sz w:val="18"/>
                <w:szCs w:val="24"/>
              </w:rPr>
              <w:t xml:space="preserve"> 2.5</w:t>
            </w:r>
          </w:p>
          <w:p w14:paraId="222E72AC" w14:textId="77777777" w:rsidR="000C0CC2" w:rsidRPr="00F729EB" w:rsidRDefault="004E25FB" w:rsidP="000C0CC2">
            <w:pPr>
              <w:jc w:val="center"/>
              <w:rPr>
                <w:sz w:val="18"/>
                <w:szCs w:val="24"/>
              </w:rPr>
            </w:pPr>
            <w:sdt>
              <w:sdtPr>
                <w:rPr>
                  <w:sz w:val="18"/>
                  <w:szCs w:val="24"/>
                </w:rPr>
                <w:id w:val="-601883182"/>
                <w14:checkbox>
                  <w14:checked w14:val="0"/>
                  <w14:checkedState w14:val="2612" w14:font="MS Gothic"/>
                  <w14:uncheckedState w14:val="2610" w14:font="MS Gothic"/>
                </w14:checkbox>
              </w:sdtPr>
              <w:sdtEndPr/>
              <w:sdtContent>
                <w:r w:rsidR="000C0CC2">
                  <w:rPr>
                    <w:rFonts w:ascii="MS Gothic" w:eastAsia="MS Gothic" w:hAnsi="MS Gothic" w:hint="eastAsia"/>
                    <w:sz w:val="18"/>
                    <w:szCs w:val="24"/>
                  </w:rPr>
                  <w:t>☐</w:t>
                </w:r>
              </w:sdtContent>
            </w:sdt>
            <w:r w:rsidR="000C0CC2" w:rsidRPr="00F729EB">
              <w:rPr>
                <w:sz w:val="18"/>
                <w:szCs w:val="24"/>
              </w:rPr>
              <w:t xml:space="preserve"> 2.6</w:t>
            </w:r>
          </w:p>
          <w:p w14:paraId="175B3E55" w14:textId="77777777" w:rsidR="000C0CC2" w:rsidRPr="00F729EB" w:rsidRDefault="004E25FB" w:rsidP="000C0CC2">
            <w:pPr>
              <w:jc w:val="center"/>
              <w:rPr>
                <w:sz w:val="18"/>
                <w:szCs w:val="24"/>
              </w:rPr>
            </w:pPr>
            <w:sdt>
              <w:sdtPr>
                <w:rPr>
                  <w:sz w:val="18"/>
                  <w:szCs w:val="24"/>
                </w:rPr>
                <w:id w:val="-1039276987"/>
                <w14:checkbox>
                  <w14:checked w14:val="0"/>
                  <w14:checkedState w14:val="2612" w14:font="MS Gothic"/>
                  <w14:uncheckedState w14:val="2610" w14:font="MS Gothic"/>
                </w14:checkbox>
              </w:sdtPr>
              <w:sdtEndPr/>
              <w:sdtContent>
                <w:r w:rsidR="000C0CC2">
                  <w:rPr>
                    <w:rFonts w:ascii="MS Gothic" w:eastAsia="MS Gothic" w:hAnsi="MS Gothic" w:hint="eastAsia"/>
                    <w:sz w:val="18"/>
                    <w:szCs w:val="24"/>
                  </w:rPr>
                  <w:t>☐</w:t>
                </w:r>
              </w:sdtContent>
            </w:sdt>
            <w:r w:rsidR="000C0CC2" w:rsidRPr="00F729EB">
              <w:rPr>
                <w:sz w:val="18"/>
                <w:szCs w:val="24"/>
              </w:rPr>
              <w:t xml:space="preserve"> 2.7</w:t>
            </w:r>
          </w:p>
        </w:tc>
        <w:tc>
          <w:tcPr>
            <w:tcW w:w="771" w:type="dxa"/>
            <w:vAlign w:val="center"/>
          </w:tcPr>
          <w:p w14:paraId="32F1648B" w14:textId="77777777" w:rsidR="000C0CC2" w:rsidRPr="00F729EB" w:rsidRDefault="004E25FB" w:rsidP="000C0CC2">
            <w:pPr>
              <w:jc w:val="center"/>
              <w:rPr>
                <w:sz w:val="18"/>
                <w:szCs w:val="24"/>
              </w:rPr>
            </w:pPr>
            <w:sdt>
              <w:sdtPr>
                <w:rPr>
                  <w:sz w:val="18"/>
                  <w:szCs w:val="24"/>
                </w:rPr>
                <w:id w:val="-89166866"/>
                <w14:checkbox>
                  <w14:checked w14:val="0"/>
                  <w14:checkedState w14:val="2612" w14:font="MS Gothic"/>
                  <w14:uncheckedState w14:val="2610" w14:font="MS Gothic"/>
                </w14:checkbox>
              </w:sdtPr>
              <w:sdtEndPr/>
              <w:sdtContent>
                <w:r w:rsidR="000C0CC2">
                  <w:rPr>
                    <w:rFonts w:ascii="MS Gothic" w:eastAsia="MS Gothic" w:hAnsi="MS Gothic" w:hint="eastAsia"/>
                    <w:sz w:val="18"/>
                    <w:szCs w:val="24"/>
                  </w:rPr>
                  <w:t>☐</w:t>
                </w:r>
              </w:sdtContent>
            </w:sdt>
            <w:r w:rsidR="000C0CC2" w:rsidRPr="00F729EB">
              <w:rPr>
                <w:sz w:val="18"/>
                <w:szCs w:val="24"/>
              </w:rPr>
              <w:t xml:space="preserve"> 3.1</w:t>
            </w:r>
          </w:p>
          <w:p w14:paraId="4AC79269" w14:textId="0C6FA441" w:rsidR="000C0CC2" w:rsidRPr="00F729EB" w:rsidRDefault="004E25FB" w:rsidP="000C0CC2">
            <w:pPr>
              <w:jc w:val="center"/>
              <w:rPr>
                <w:sz w:val="18"/>
                <w:szCs w:val="24"/>
              </w:rPr>
            </w:pPr>
            <w:sdt>
              <w:sdtPr>
                <w:rPr>
                  <w:sz w:val="18"/>
                  <w:szCs w:val="24"/>
                </w:rPr>
                <w:id w:val="-633323537"/>
                <w14:checkbox>
                  <w14:checked w14:val="1"/>
                  <w14:checkedState w14:val="2612" w14:font="MS Gothic"/>
                  <w14:uncheckedState w14:val="2610" w14:font="MS Gothic"/>
                </w14:checkbox>
              </w:sdtPr>
              <w:sdtEndPr/>
              <w:sdtContent>
                <w:r w:rsidR="00E53559">
                  <w:rPr>
                    <w:rFonts w:ascii="MS Gothic" w:eastAsia="MS Gothic" w:hAnsi="MS Gothic" w:hint="eastAsia"/>
                    <w:sz w:val="18"/>
                    <w:szCs w:val="24"/>
                  </w:rPr>
                  <w:t>☒</w:t>
                </w:r>
              </w:sdtContent>
            </w:sdt>
            <w:r w:rsidR="000C0CC2" w:rsidRPr="00F729EB">
              <w:rPr>
                <w:sz w:val="18"/>
                <w:szCs w:val="24"/>
              </w:rPr>
              <w:t xml:space="preserve"> 3.2</w:t>
            </w:r>
          </w:p>
          <w:p w14:paraId="164BC79A" w14:textId="77777777" w:rsidR="000C0CC2" w:rsidRPr="00F729EB" w:rsidRDefault="004E25FB" w:rsidP="000C0CC2">
            <w:pPr>
              <w:jc w:val="center"/>
              <w:rPr>
                <w:sz w:val="18"/>
                <w:szCs w:val="24"/>
              </w:rPr>
            </w:pPr>
            <w:sdt>
              <w:sdtPr>
                <w:rPr>
                  <w:sz w:val="18"/>
                  <w:szCs w:val="24"/>
                </w:rPr>
                <w:id w:val="-164329719"/>
                <w14:checkbox>
                  <w14:checked w14:val="0"/>
                  <w14:checkedState w14:val="2612" w14:font="MS Gothic"/>
                  <w14:uncheckedState w14:val="2610" w14:font="MS Gothic"/>
                </w14:checkbox>
              </w:sdtPr>
              <w:sdtEndPr/>
              <w:sdtContent>
                <w:r w:rsidR="000C0CC2">
                  <w:rPr>
                    <w:rFonts w:ascii="MS Gothic" w:eastAsia="MS Gothic" w:hAnsi="MS Gothic" w:hint="eastAsia"/>
                    <w:sz w:val="18"/>
                    <w:szCs w:val="24"/>
                  </w:rPr>
                  <w:t>☐</w:t>
                </w:r>
              </w:sdtContent>
            </w:sdt>
            <w:r w:rsidR="000C0CC2" w:rsidRPr="00F729EB">
              <w:rPr>
                <w:sz w:val="18"/>
                <w:szCs w:val="24"/>
              </w:rPr>
              <w:t xml:space="preserve"> 3.3</w:t>
            </w:r>
          </w:p>
        </w:tc>
      </w:tr>
    </w:tbl>
    <w:p w14:paraId="72A3D3EC" w14:textId="77777777" w:rsidR="00796D56" w:rsidRPr="001A0839" w:rsidRDefault="00796D56" w:rsidP="00796D56">
      <w:pPr>
        <w:spacing w:after="0" w:line="240" w:lineRule="auto"/>
        <w:rPr>
          <w:sz w:val="8"/>
        </w:rPr>
      </w:pPr>
    </w:p>
    <w:tbl>
      <w:tblPr>
        <w:tblStyle w:val="TableGrid"/>
        <w:tblW w:w="15593" w:type="dxa"/>
        <w:tblLook w:val="04A0" w:firstRow="1" w:lastRow="0" w:firstColumn="1" w:lastColumn="0" w:noHBand="0" w:noVBand="1"/>
      </w:tblPr>
      <w:tblGrid>
        <w:gridCol w:w="15593"/>
      </w:tblGrid>
      <w:tr w:rsidR="00CA655F" w:rsidRPr="00CA655F" w14:paraId="00F14228" w14:textId="77777777" w:rsidTr="0C9D1790">
        <w:trPr>
          <w:trHeight w:val="426"/>
        </w:trPr>
        <w:tc>
          <w:tcPr>
            <w:tcW w:w="15593" w:type="dxa"/>
            <w:tcBorders>
              <w:top w:val="single" w:sz="4" w:space="0" w:color="auto"/>
              <w:bottom w:val="single" w:sz="4" w:space="0" w:color="auto"/>
            </w:tcBorders>
            <w:shd w:val="clear" w:color="auto" w:fill="000000" w:themeFill="text1"/>
            <w:vAlign w:val="center"/>
          </w:tcPr>
          <w:p w14:paraId="3A876228" w14:textId="77777777" w:rsidR="00CA655F" w:rsidRPr="00CA655F" w:rsidRDefault="00CA655F" w:rsidP="00CA655F">
            <w:pPr>
              <w:jc w:val="center"/>
              <w:rPr>
                <w:b/>
                <w:color w:val="FFFFFF" w:themeColor="background1"/>
                <w:sz w:val="32"/>
                <w:szCs w:val="32"/>
              </w:rPr>
            </w:pPr>
            <w:r w:rsidRPr="00CA655F">
              <w:rPr>
                <w:b/>
                <w:color w:val="FFFFFF" w:themeColor="background1"/>
                <w:sz w:val="32"/>
                <w:szCs w:val="32"/>
              </w:rPr>
              <w:t>Progress and Impact</w:t>
            </w:r>
          </w:p>
        </w:tc>
      </w:tr>
      <w:tr w:rsidR="00CA655F" w:rsidRPr="00CA655F" w14:paraId="0D0B940D" w14:textId="77777777" w:rsidTr="0C9D1790">
        <w:trPr>
          <w:trHeight w:val="2786"/>
        </w:trPr>
        <w:tc>
          <w:tcPr>
            <w:tcW w:w="15593" w:type="dxa"/>
            <w:tcBorders>
              <w:top w:val="single" w:sz="4" w:space="0" w:color="auto"/>
              <w:bottom w:val="single" w:sz="4" w:space="0" w:color="auto"/>
            </w:tcBorders>
          </w:tcPr>
          <w:p w14:paraId="0E27B00A" w14:textId="6FCB237D" w:rsidR="00CA655F" w:rsidRPr="00907A9D" w:rsidRDefault="00E53559" w:rsidP="0C9D1790">
            <w:pPr>
              <w:jc w:val="both"/>
              <w:rPr>
                <w:rFonts w:cstheme="minorHAnsi"/>
                <w:color w:val="000000" w:themeColor="text1"/>
                <w:sz w:val="24"/>
                <w:szCs w:val="24"/>
              </w:rPr>
            </w:pPr>
            <w:r w:rsidRPr="00907A9D">
              <w:rPr>
                <w:rFonts w:cstheme="minorHAnsi"/>
                <w:color w:val="000000" w:themeColor="text1"/>
                <w:sz w:val="24"/>
                <w:szCs w:val="24"/>
              </w:rPr>
              <w:t xml:space="preserve">Identification of a moderation focus and supporting materials has enabled a more robust professional understanding of where children are within </w:t>
            </w:r>
            <w:proofErr w:type="spellStart"/>
            <w:r w:rsidRPr="00907A9D">
              <w:rPr>
                <w:rFonts w:cstheme="minorHAnsi"/>
                <w:color w:val="000000" w:themeColor="text1"/>
                <w:sz w:val="24"/>
                <w:szCs w:val="24"/>
              </w:rPr>
              <w:t>CfE</w:t>
            </w:r>
            <w:proofErr w:type="spellEnd"/>
            <w:r w:rsidRPr="00907A9D">
              <w:rPr>
                <w:rFonts w:cstheme="minorHAnsi"/>
                <w:color w:val="000000" w:themeColor="text1"/>
                <w:sz w:val="24"/>
                <w:szCs w:val="24"/>
              </w:rPr>
              <w:t xml:space="preserve"> Levels. </w:t>
            </w:r>
            <w:r w:rsidR="00186DE8" w:rsidRPr="00907A9D">
              <w:rPr>
                <w:rFonts w:cstheme="minorHAnsi"/>
                <w:color w:val="000000" w:themeColor="text1"/>
                <w:sz w:val="24"/>
                <w:szCs w:val="24"/>
              </w:rPr>
              <w:t>An improvement focus is on</w:t>
            </w:r>
            <w:r w:rsidRPr="00907A9D">
              <w:rPr>
                <w:rFonts w:cstheme="minorHAnsi"/>
                <w:color w:val="000000" w:themeColor="text1"/>
                <w:sz w:val="24"/>
                <w:szCs w:val="24"/>
              </w:rPr>
              <w:t xml:space="preserve"> the teaching of listening and talking across school</w:t>
            </w:r>
            <w:r w:rsidR="00186DE8" w:rsidRPr="00907A9D">
              <w:rPr>
                <w:rFonts w:cstheme="minorHAnsi"/>
                <w:color w:val="000000" w:themeColor="text1"/>
                <w:sz w:val="24"/>
                <w:szCs w:val="24"/>
              </w:rPr>
              <w:t xml:space="preserve"> which will have a positive impact on learners as they will develop skills which are important beyond school out to the wider world of work. </w:t>
            </w:r>
            <w:r w:rsidR="00350BE5" w:rsidRPr="00907A9D">
              <w:rPr>
                <w:rFonts w:cstheme="minorHAnsi"/>
                <w:color w:val="000000" w:themeColor="text1"/>
                <w:sz w:val="24"/>
                <w:szCs w:val="24"/>
              </w:rPr>
              <w:t>Moderation dates are set and included in the working time agreement. Termly tr</w:t>
            </w:r>
            <w:r w:rsidRPr="00907A9D">
              <w:rPr>
                <w:rFonts w:cstheme="minorHAnsi"/>
                <w:color w:val="000000" w:themeColor="text1"/>
                <w:sz w:val="24"/>
                <w:szCs w:val="24"/>
              </w:rPr>
              <w:t xml:space="preserve">acking and monitoring meetings are used to identify learners who need support or challenge. </w:t>
            </w:r>
            <w:r w:rsidR="00186DE8" w:rsidRPr="00907A9D">
              <w:rPr>
                <w:rFonts w:cstheme="minorHAnsi"/>
                <w:color w:val="000000" w:themeColor="text1"/>
                <w:sz w:val="24"/>
                <w:szCs w:val="24"/>
              </w:rPr>
              <w:t xml:space="preserve">The interrogation of data to highlight areas and children requiring support and challenge is improving and remains an area </w:t>
            </w:r>
            <w:r w:rsidR="00350BE5" w:rsidRPr="00907A9D">
              <w:rPr>
                <w:rFonts w:cstheme="minorHAnsi"/>
                <w:color w:val="000000" w:themeColor="text1"/>
                <w:sz w:val="24"/>
                <w:szCs w:val="24"/>
              </w:rPr>
              <w:t>where ongoing work is required and will be included within the maintenance section of the SIP next session. SNSA data is used to identify gaps and to highlight learners who are either underperforming or ahead. This allows staff to tailor their teaching programmes appropriately.</w:t>
            </w:r>
            <w:r w:rsidR="00907A9D" w:rsidRPr="00907A9D">
              <w:rPr>
                <w:rFonts w:cstheme="minorHAnsi"/>
                <w:color w:val="000000" w:themeColor="text1"/>
                <w:sz w:val="24"/>
                <w:szCs w:val="24"/>
              </w:rPr>
              <w:t xml:space="preserve"> </w:t>
            </w:r>
            <w:r w:rsidR="00350BE5" w:rsidRPr="00907A9D">
              <w:rPr>
                <w:rFonts w:cstheme="minorHAnsi"/>
                <w:color w:val="000000" w:themeColor="text1"/>
                <w:sz w:val="24"/>
                <w:szCs w:val="24"/>
              </w:rPr>
              <w:t>Consistency across school in using the Moray Standard and progressions is becoming embedded</w:t>
            </w:r>
            <w:r w:rsidR="00907A9D">
              <w:rPr>
                <w:rFonts w:cstheme="minorHAnsi"/>
                <w:color w:val="000000" w:themeColor="text1"/>
                <w:sz w:val="24"/>
                <w:szCs w:val="24"/>
              </w:rPr>
              <w:t xml:space="preserve"> and remains an item on the maintenance agenda for next session when a ‘back to basics’ programme will be implemented to provide all learners with a sound foundation to their classroom ex</w:t>
            </w:r>
            <w:r w:rsidR="00C009DF">
              <w:rPr>
                <w:rFonts w:cstheme="minorHAnsi"/>
                <w:color w:val="000000" w:themeColor="text1"/>
                <w:sz w:val="24"/>
                <w:szCs w:val="24"/>
              </w:rPr>
              <w:t>periences. ACEL data shows there have been some dips in the achievement of writing and this will be a focus for those year groups most impacted through COVID – P4, P5 and P6.</w:t>
            </w:r>
          </w:p>
        </w:tc>
      </w:tr>
      <w:tr w:rsidR="00CA655F" w:rsidRPr="00CA655F" w14:paraId="5F2665DF" w14:textId="77777777" w:rsidTr="0C9D1790">
        <w:trPr>
          <w:trHeight w:val="513"/>
        </w:trPr>
        <w:tc>
          <w:tcPr>
            <w:tcW w:w="15593" w:type="dxa"/>
            <w:tcBorders>
              <w:top w:val="single" w:sz="4" w:space="0" w:color="auto"/>
              <w:bottom w:val="single" w:sz="4" w:space="0" w:color="auto"/>
            </w:tcBorders>
            <w:shd w:val="clear" w:color="auto" w:fill="000000" w:themeFill="text1"/>
            <w:vAlign w:val="center"/>
          </w:tcPr>
          <w:p w14:paraId="100F5764" w14:textId="77777777" w:rsidR="00CA655F" w:rsidRPr="00CA655F" w:rsidRDefault="00CA655F" w:rsidP="00CA655F">
            <w:pPr>
              <w:jc w:val="center"/>
              <w:rPr>
                <w:b/>
                <w:color w:val="FFFFFF" w:themeColor="background1"/>
                <w:sz w:val="32"/>
                <w:szCs w:val="32"/>
              </w:rPr>
            </w:pPr>
            <w:r w:rsidRPr="00CA655F">
              <w:rPr>
                <w:b/>
                <w:color w:val="FFFFFF" w:themeColor="background1"/>
                <w:sz w:val="32"/>
                <w:szCs w:val="32"/>
              </w:rPr>
              <w:t>Next Steps</w:t>
            </w:r>
          </w:p>
        </w:tc>
      </w:tr>
      <w:tr w:rsidR="00CA655F" w:rsidRPr="00CA655F" w14:paraId="60061E4C" w14:textId="77777777" w:rsidTr="0C9D1790">
        <w:trPr>
          <w:trHeight w:val="1456"/>
        </w:trPr>
        <w:tc>
          <w:tcPr>
            <w:tcW w:w="15593" w:type="dxa"/>
            <w:tcBorders>
              <w:top w:val="single" w:sz="4" w:space="0" w:color="auto"/>
              <w:bottom w:val="single" w:sz="4" w:space="0" w:color="auto"/>
            </w:tcBorders>
          </w:tcPr>
          <w:p w14:paraId="62F95A8B" w14:textId="5F1D54DD" w:rsidR="00CA655F" w:rsidRDefault="00E53559" w:rsidP="00E53559">
            <w:pPr>
              <w:pStyle w:val="ListParagraph"/>
              <w:numPr>
                <w:ilvl w:val="0"/>
                <w:numId w:val="9"/>
              </w:numPr>
              <w:jc w:val="both"/>
              <w:rPr>
                <w:rFonts w:cstheme="minorHAnsi"/>
                <w:color w:val="000000" w:themeColor="text1"/>
                <w:sz w:val="20"/>
                <w:szCs w:val="20"/>
              </w:rPr>
            </w:pPr>
            <w:r w:rsidRPr="00C009DF">
              <w:rPr>
                <w:rFonts w:cstheme="minorHAnsi"/>
                <w:color w:val="000000" w:themeColor="text1"/>
                <w:sz w:val="20"/>
                <w:szCs w:val="20"/>
              </w:rPr>
              <w:t>Work within school and outwards with ASG colleagues to moderate listening and talking and maths</w:t>
            </w:r>
            <w:r w:rsidR="00907A9D" w:rsidRPr="00C009DF">
              <w:rPr>
                <w:rFonts w:cstheme="minorHAnsi"/>
                <w:color w:val="000000" w:themeColor="text1"/>
                <w:sz w:val="20"/>
                <w:szCs w:val="20"/>
              </w:rPr>
              <w:t xml:space="preserve"> </w:t>
            </w:r>
          </w:p>
          <w:p w14:paraId="034D9634" w14:textId="132FD729" w:rsidR="00C009DF" w:rsidRPr="00C009DF" w:rsidRDefault="00C009DF" w:rsidP="00E53559">
            <w:pPr>
              <w:pStyle w:val="ListParagraph"/>
              <w:numPr>
                <w:ilvl w:val="0"/>
                <w:numId w:val="9"/>
              </w:numPr>
              <w:jc w:val="both"/>
              <w:rPr>
                <w:rFonts w:cstheme="minorHAnsi"/>
                <w:color w:val="000000" w:themeColor="text1"/>
                <w:sz w:val="20"/>
                <w:szCs w:val="20"/>
              </w:rPr>
            </w:pPr>
            <w:r>
              <w:rPr>
                <w:rFonts w:cstheme="minorHAnsi"/>
                <w:color w:val="000000" w:themeColor="text1"/>
                <w:sz w:val="20"/>
                <w:szCs w:val="20"/>
              </w:rPr>
              <w:t>Writing targeted to close gaps</w:t>
            </w:r>
          </w:p>
          <w:p w14:paraId="409952D6" w14:textId="5FF3B889" w:rsidR="00907A9D" w:rsidRPr="00C009DF" w:rsidRDefault="00907A9D" w:rsidP="00E53559">
            <w:pPr>
              <w:pStyle w:val="ListParagraph"/>
              <w:numPr>
                <w:ilvl w:val="0"/>
                <w:numId w:val="9"/>
              </w:numPr>
              <w:jc w:val="both"/>
              <w:rPr>
                <w:rFonts w:cstheme="minorHAnsi"/>
                <w:color w:val="000000" w:themeColor="text1"/>
                <w:sz w:val="20"/>
                <w:szCs w:val="20"/>
              </w:rPr>
            </w:pPr>
            <w:r w:rsidRPr="00C009DF">
              <w:rPr>
                <w:rFonts w:cstheme="minorHAnsi"/>
                <w:color w:val="000000" w:themeColor="text1"/>
                <w:sz w:val="20"/>
                <w:szCs w:val="20"/>
              </w:rPr>
              <w:t>Mo</w:t>
            </w:r>
            <w:r w:rsidR="00532437" w:rsidRPr="00C009DF">
              <w:rPr>
                <w:rFonts w:cstheme="minorHAnsi"/>
                <w:color w:val="000000" w:themeColor="text1"/>
                <w:sz w:val="20"/>
                <w:szCs w:val="20"/>
              </w:rPr>
              <w:t>d</w:t>
            </w:r>
            <w:r w:rsidRPr="00C009DF">
              <w:rPr>
                <w:rFonts w:cstheme="minorHAnsi"/>
                <w:color w:val="000000" w:themeColor="text1"/>
                <w:sz w:val="20"/>
                <w:szCs w:val="20"/>
              </w:rPr>
              <w:t>eration dates set at the beginning of the session</w:t>
            </w:r>
          </w:p>
          <w:p w14:paraId="030897DE" w14:textId="77777777" w:rsidR="00350BE5" w:rsidRPr="00C009DF" w:rsidRDefault="00350BE5" w:rsidP="00E53559">
            <w:pPr>
              <w:pStyle w:val="ListParagraph"/>
              <w:numPr>
                <w:ilvl w:val="0"/>
                <w:numId w:val="9"/>
              </w:numPr>
              <w:jc w:val="both"/>
              <w:rPr>
                <w:rFonts w:cstheme="minorHAnsi"/>
                <w:color w:val="000000" w:themeColor="text1"/>
                <w:sz w:val="20"/>
                <w:szCs w:val="20"/>
              </w:rPr>
            </w:pPr>
            <w:r w:rsidRPr="00C009DF">
              <w:rPr>
                <w:rFonts w:cstheme="minorHAnsi"/>
                <w:color w:val="000000" w:themeColor="text1"/>
                <w:sz w:val="20"/>
                <w:szCs w:val="20"/>
              </w:rPr>
              <w:t>Use of pupil focus groups to identify areas requiring support and challenge</w:t>
            </w:r>
          </w:p>
          <w:p w14:paraId="441EB59C" w14:textId="77777777" w:rsidR="00350BE5" w:rsidRPr="00C009DF" w:rsidRDefault="00350BE5" w:rsidP="00E53559">
            <w:pPr>
              <w:pStyle w:val="ListParagraph"/>
              <w:numPr>
                <w:ilvl w:val="0"/>
                <w:numId w:val="9"/>
              </w:numPr>
              <w:jc w:val="both"/>
              <w:rPr>
                <w:rFonts w:cstheme="minorHAnsi"/>
                <w:color w:val="000000" w:themeColor="text1"/>
                <w:sz w:val="20"/>
                <w:szCs w:val="20"/>
              </w:rPr>
            </w:pPr>
            <w:r w:rsidRPr="00C009DF">
              <w:rPr>
                <w:rFonts w:cstheme="minorHAnsi"/>
                <w:color w:val="000000" w:themeColor="text1"/>
                <w:sz w:val="20"/>
                <w:szCs w:val="20"/>
              </w:rPr>
              <w:t xml:space="preserve">Peer observation and team teaching dates set at the start of the session </w:t>
            </w:r>
          </w:p>
          <w:p w14:paraId="44EAFD9C" w14:textId="67836C0B" w:rsidR="00907A9D" w:rsidRPr="00E53559" w:rsidRDefault="00907A9D" w:rsidP="00E53559">
            <w:pPr>
              <w:pStyle w:val="ListParagraph"/>
              <w:numPr>
                <w:ilvl w:val="0"/>
                <w:numId w:val="9"/>
              </w:numPr>
              <w:jc w:val="both"/>
              <w:rPr>
                <w:rFonts w:cstheme="minorHAnsi"/>
                <w:color w:val="000000" w:themeColor="text1"/>
              </w:rPr>
            </w:pPr>
            <w:r w:rsidRPr="00C009DF">
              <w:rPr>
                <w:rFonts w:cstheme="minorHAnsi"/>
                <w:color w:val="000000" w:themeColor="text1"/>
                <w:sz w:val="20"/>
                <w:szCs w:val="20"/>
              </w:rPr>
              <w:t>Power Up Your Pedagogy used to support the CLPL of all teaching staff</w:t>
            </w:r>
          </w:p>
        </w:tc>
      </w:tr>
    </w:tbl>
    <w:p w14:paraId="4B94D5A5" w14:textId="77777777" w:rsidR="004E508D" w:rsidRDefault="004E508D" w:rsidP="004E508D">
      <w:pPr>
        <w:spacing w:after="0" w:line="240" w:lineRule="auto"/>
        <w:jc w:val="center"/>
        <w:rPr>
          <w:sz w:val="10"/>
        </w:rPr>
      </w:pPr>
    </w:p>
    <w:p w14:paraId="45FB0818" w14:textId="77777777" w:rsidR="001A0839" w:rsidRDefault="001A0839" w:rsidP="001A0839">
      <w:pPr>
        <w:spacing w:after="0" w:line="240" w:lineRule="auto"/>
        <w:rPr>
          <w:sz w:val="10"/>
        </w:rPr>
      </w:pPr>
    </w:p>
    <w:tbl>
      <w:tblPr>
        <w:tblStyle w:val="TableGrid"/>
        <w:tblW w:w="15593" w:type="dxa"/>
        <w:tblInd w:w="-5" w:type="dxa"/>
        <w:tblLook w:val="04A0" w:firstRow="1" w:lastRow="0" w:firstColumn="1" w:lastColumn="0" w:noHBand="0" w:noVBand="1"/>
      </w:tblPr>
      <w:tblGrid>
        <w:gridCol w:w="3119"/>
        <w:gridCol w:w="12474"/>
      </w:tblGrid>
      <w:tr w:rsidR="001A0839" w:rsidRPr="001A0839" w14:paraId="581E21BE" w14:textId="77777777" w:rsidTr="00A1164A">
        <w:tc>
          <w:tcPr>
            <w:tcW w:w="15593" w:type="dxa"/>
            <w:gridSpan w:val="2"/>
            <w:tcBorders>
              <w:top w:val="single" w:sz="4" w:space="0" w:color="auto"/>
            </w:tcBorders>
            <w:shd w:val="clear" w:color="auto" w:fill="000000" w:themeFill="text1"/>
          </w:tcPr>
          <w:p w14:paraId="56F4CD92" w14:textId="77777777" w:rsidR="001A0839" w:rsidRPr="001A0839" w:rsidRDefault="001A0839" w:rsidP="001A0839">
            <w:pPr>
              <w:jc w:val="center"/>
              <w:rPr>
                <w:b/>
                <w:color w:val="FFFFFF" w:themeColor="background1"/>
                <w:sz w:val="32"/>
                <w:szCs w:val="24"/>
              </w:rPr>
            </w:pPr>
            <w:r w:rsidRPr="001A0839">
              <w:rPr>
                <w:b/>
                <w:color w:val="FFFFFF" w:themeColor="background1"/>
                <w:sz w:val="44"/>
                <w:szCs w:val="24"/>
              </w:rPr>
              <w:t xml:space="preserve">Priority </w:t>
            </w:r>
            <w:r>
              <w:rPr>
                <w:b/>
                <w:color w:val="FFFFFF" w:themeColor="background1"/>
                <w:sz w:val="44"/>
                <w:szCs w:val="24"/>
              </w:rPr>
              <w:t>2</w:t>
            </w:r>
          </w:p>
        </w:tc>
      </w:tr>
      <w:tr w:rsidR="001A0839" w:rsidRPr="00CA3833" w14:paraId="233AC7AF" w14:textId="77777777" w:rsidTr="00A1164A">
        <w:trPr>
          <w:trHeight w:val="524"/>
        </w:trPr>
        <w:tc>
          <w:tcPr>
            <w:tcW w:w="15593" w:type="dxa"/>
            <w:gridSpan w:val="2"/>
            <w:shd w:val="clear" w:color="auto" w:fill="FFFFFF" w:themeFill="background1"/>
            <w:vAlign w:val="center"/>
          </w:tcPr>
          <w:p w14:paraId="5ECC77B7" w14:textId="08BFA2D5" w:rsidR="001A0839" w:rsidRPr="00CA655F" w:rsidRDefault="001A0839" w:rsidP="00A1164A">
            <w:pPr>
              <w:jc w:val="center"/>
              <w:rPr>
                <w:rFonts w:ascii="Bradley Hand ITC" w:hAnsi="Bradley Hand ITC"/>
                <w:b/>
                <w:color w:val="000000" w:themeColor="text1"/>
                <w:sz w:val="28"/>
              </w:rPr>
            </w:pPr>
            <w:r>
              <w:rPr>
                <w:rFonts w:ascii="Bradley Hand ITC" w:hAnsi="Bradley Hand ITC"/>
                <w:b/>
                <w:color w:val="000000" w:themeColor="text1"/>
                <w:sz w:val="28"/>
              </w:rPr>
              <w:t>Summary of Priority</w:t>
            </w:r>
            <w:r w:rsidR="00907A9D">
              <w:rPr>
                <w:rFonts w:ascii="Bradley Hand ITC" w:hAnsi="Bradley Hand ITC"/>
                <w:b/>
                <w:color w:val="000000" w:themeColor="text1"/>
                <w:sz w:val="28"/>
              </w:rPr>
              <w:t xml:space="preserve"> – Supporting All Learners</w:t>
            </w:r>
          </w:p>
        </w:tc>
      </w:tr>
      <w:tr w:rsidR="001454B6" w:rsidRPr="00CA3833" w14:paraId="7DDD9500" w14:textId="77777777" w:rsidTr="00A1164A">
        <w:trPr>
          <w:trHeight w:val="862"/>
        </w:trPr>
        <w:tc>
          <w:tcPr>
            <w:tcW w:w="3119" w:type="dxa"/>
            <w:shd w:val="clear" w:color="auto" w:fill="000000" w:themeFill="text1"/>
            <w:vAlign w:val="center"/>
          </w:tcPr>
          <w:p w14:paraId="69A39CB5" w14:textId="77777777" w:rsidR="001454B6" w:rsidRDefault="001454B6" w:rsidP="001454B6">
            <w:pPr>
              <w:jc w:val="center"/>
              <w:rPr>
                <w:b/>
                <w:sz w:val="24"/>
              </w:rPr>
            </w:pPr>
            <w:r>
              <w:rPr>
                <w:b/>
                <w:sz w:val="24"/>
              </w:rPr>
              <w:t xml:space="preserve">Key links to </w:t>
            </w:r>
          </w:p>
          <w:p w14:paraId="52294762" w14:textId="77777777" w:rsidR="001454B6" w:rsidRDefault="001454B6" w:rsidP="001454B6">
            <w:pPr>
              <w:jc w:val="center"/>
              <w:rPr>
                <w:b/>
                <w:sz w:val="24"/>
              </w:rPr>
            </w:pPr>
            <w:r>
              <w:rPr>
                <w:b/>
                <w:sz w:val="24"/>
              </w:rPr>
              <w:t>Moray Education</w:t>
            </w:r>
          </w:p>
          <w:p w14:paraId="2352DD13" w14:textId="77777777" w:rsidR="001454B6" w:rsidRPr="00644A04" w:rsidRDefault="001454B6" w:rsidP="001454B6">
            <w:pPr>
              <w:jc w:val="center"/>
              <w:rPr>
                <w:b/>
                <w:sz w:val="24"/>
              </w:rPr>
            </w:pPr>
            <w:r>
              <w:rPr>
                <w:b/>
                <w:sz w:val="24"/>
              </w:rPr>
              <w:t>Priority Area(s):</w:t>
            </w:r>
          </w:p>
        </w:tc>
        <w:tc>
          <w:tcPr>
            <w:tcW w:w="12474" w:type="dxa"/>
            <w:shd w:val="clear" w:color="auto" w:fill="FFFFFF" w:themeFill="background1"/>
            <w:vAlign w:val="center"/>
          </w:tcPr>
          <w:p w14:paraId="4B41635A" w14:textId="6E6AC76A" w:rsidR="001454B6" w:rsidRPr="00297AEF" w:rsidRDefault="001454B6" w:rsidP="001454B6">
            <w:pPr>
              <w:tabs>
                <w:tab w:val="left" w:pos="2018"/>
                <w:tab w:val="left" w:pos="6412"/>
              </w:tabs>
              <w:jc w:val="both"/>
              <w:rPr>
                <w:rFonts w:ascii="Calibri" w:hAnsi="Calibri" w:cs="Calibri"/>
                <w:sz w:val="20"/>
              </w:rPr>
            </w:pPr>
            <w:r w:rsidRPr="00D13C83">
              <w:rPr>
                <w:rFonts w:ascii="Calibri" w:hAnsi="Calibri" w:cs="Calibri"/>
                <w:sz w:val="20"/>
              </w:rPr>
              <w:tab/>
            </w:r>
            <w:sdt>
              <w:sdtPr>
                <w:rPr>
                  <w:rFonts w:ascii="Calibri" w:hAnsi="Calibri" w:cs="Calibri"/>
                  <w:sz w:val="20"/>
                </w:rPr>
                <w:id w:val="682173952"/>
                <w14:checkbox>
                  <w14:checked w14:val="1"/>
                  <w14:checkedState w14:val="2612" w14:font="MS Gothic"/>
                  <w14:uncheckedState w14:val="2610" w14:font="MS Gothic"/>
                </w14:checkbox>
              </w:sdtPr>
              <w:sdtEndPr/>
              <w:sdtContent>
                <w:r w:rsidR="00907A9D">
                  <w:rPr>
                    <w:rFonts w:ascii="MS Gothic" w:eastAsia="MS Gothic" w:hAnsi="MS Gothic" w:cs="Calibri" w:hint="eastAsia"/>
                    <w:sz w:val="20"/>
                  </w:rPr>
                  <w:t>☒</w:t>
                </w:r>
              </w:sdtContent>
            </w:sdt>
            <w:r w:rsidRPr="00297AEF">
              <w:rPr>
                <w:rFonts w:ascii="Calibri" w:hAnsi="Calibri" w:cs="Calibri"/>
                <w:sz w:val="20"/>
              </w:rPr>
              <w:t xml:space="preserve"> Learning, Teaching and Assessment</w:t>
            </w:r>
            <w:r w:rsidRPr="00297AEF">
              <w:rPr>
                <w:rFonts w:ascii="Calibri" w:hAnsi="Calibri" w:cs="Calibri"/>
                <w:sz w:val="20"/>
              </w:rPr>
              <w:tab/>
            </w:r>
            <w:sdt>
              <w:sdtPr>
                <w:rPr>
                  <w:rFonts w:ascii="Calibri" w:hAnsi="Calibri" w:cs="Calibri"/>
                  <w:sz w:val="20"/>
                </w:rPr>
                <w:id w:val="167530587"/>
                <w14:checkbox>
                  <w14:checked w14:val="1"/>
                  <w14:checkedState w14:val="2612" w14:font="MS Gothic"/>
                  <w14:uncheckedState w14:val="2610" w14:font="MS Gothic"/>
                </w14:checkbox>
              </w:sdtPr>
              <w:sdtEndPr/>
              <w:sdtContent>
                <w:r w:rsidR="00907A9D">
                  <w:rPr>
                    <w:rFonts w:ascii="MS Gothic" w:eastAsia="MS Gothic" w:hAnsi="MS Gothic" w:cs="Calibri" w:hint="eastAsia"/>
                    <w:sz w:val="20"/>
                  </w:rPr>
                  <w:t>☒</w:t>
                </w:r>
              </w:sdtContent>
            </w:sdt>
            <w:r w:rsidRPr="00297AEF">
              <w:rPr>
                <w:rFonts w:ascii="Calibri" w:hAnsi="Calibri" w:cs="Calibri"/>
                <w:sz w:val="20"/>
              </w:rPr>
              <w:t xml:space="preserve"> Curriculum</w:t>
            </w:r>
          </w:p>
          <w:p w14:paraId="23FF00C0" w14:textId="66D13828" w:rsidR="001454B6" w:rsidRPr="00944ED7" w:rsidRDefault="001454B6" w:rsidP="001454B6">
            <w:pPr>
              <w:tabs>
                <w:tab w:val="left" w:pos="2018"/>
                <w:tab w:val="left" w:pos="6412"/>
              </w:tabs>
              <w:jc w:val="both"/>
              <w:rPr>
                <w:sz w:val="20"/>
              </w:rPr>
            </w:pPr>
            <w:r w:rsidRPr="00297AEF">
              <w:rPr>
                <w:rFonts w:ascii="Calibri" w:hAnsi="Calibri" w:cs="Calibri"/>
                <w:sz w:val="20"/>
              </w:rPr>
              <w:tab/>
            </w:r>
            <w:sdt>
              <w:sdtPr>
                <w:rPr>
                  <w:rFonts w:ascii="Calibri" w:hAnsi="Calibri" w:cs="Calibri"/>
                  <w:sz w:val="20"/>
                </w:rPr>
                <w:id w:val="-9847538"/>
                <w14:checkbox>
                  <w14:checked w14:val="1"/>
                  <w14:checkedState w14:val="2612" w14:font="MS Gothic"/>
                  <w14:uncheckedState w14:val="2610" w14:font="MS Gothic"/>
                </w14:checkbox>
              </w:sdtPr>
              <w:sdtEndPr/>
              <w:sdtContent>
                <w:r w:rsidR="00907A9D">
                  <w:rPr>
                    <w:rFonts w:ascii="MS Gothic" w:eastAsia="MS Gothic" w:hAnsi="MS Gothic" w:cs="Calibri" w:hint="eastAsia"/>
                    <w:sz w:val="20"/>
                  </w:rPr>
                  <w:t>☒</w:t>
                </w:r>
              </w:sdtContent>
            </w:sdt>
            <w:r w:rsidRPr="00297AEF">
              <w:rPr>
                <w:rFonts w:ascii="Calibri" w:hAnsi="Calibri" w:cs="Calibri"/>
                <w:sz w:val="20"/>
              </w:rPr>
              <w:t xml:space="preserve"> Empowering leadership at all Levels</w:t>
            </w:r>
            <w:r w:rsidRPr="00297AEF">
              <w:rPr>
                <w:rFonts w:ascii="Calibri" w:hAnsi="Calibri" w:cs="Calibri"/>
                <w:sz w:val="20"/>
              </w:rPr>
              <w:tab/>
            </w:r>
            <w:sdt>
              <w:sdtPr>
                <w:rPr>
                  <w:rFonts w:ascii="Calibri" w:hAnsi="Calibri" w:cs="Calibri"/>
                  <w:sz w:val="20"/>
                </w:rPr>
                <w:id w:val="618884883"/>
                <w14:checkbox>
                  <w14:checked w14:val="1"/>
                  <w14:checkedState w14:val="2612" w14:font="MS Gothic"/>
                  <w14:uncheckedState w14:val="2610" w14:font="MS Gothic"/>
                </w14:checkbox>
              </w:sdtPr>
              <w:sdtEndPr/>
              <w:sdtContent>
                <w:r w:rsidR="00907A9D">
                  <w:rPr>
                    <w:rFonts w:ascii="MS Gothic" w:eastAsia="MS Gothic" w:hAnsi="MS Gothic" w:cs="Calibri" w:hint="eastAsia"/>
                    <w:sz w:val="20"/>
                  </w:rPr>
                  <w:t>☒</w:t>
                </w:r>
              </w:sdtContent>
            </w:sdt>
            <w:r w:rsidRPr="00297AEF">
              <w:rPr>
                <w:rFonts w:ascii="Calibri" w:hAnsi="Calibri" w:cs="Calibri"/>
                <w:sz w:val="20"/>
              </w:rPr>
              <w:t xml:space="preserve"> Closing the poverty related</w:t>
            </w:r>
            <w:r>
              <w:rPr>
                <w:rFonts w:ascii="Calibri" w:hAnsi="Calibri" w:cs="Calibri"/>
                <w:sz w:val="20"/>
              </w:rPr>
              <w:t xml:space="preserve"> attainment gap</w:t>
            </w:r>
          </w:p>
        </w:tc>
      </w:tr>
    </w:tbl>
    <w:p w14:paraId="049F31CB" w14:textId="77777777" w:rsidR="001A0839" w:rsidRPr="00130311" w:rsidRDefault="001A0839" w:rsidP="001A0839">
      <w:pPr>
        <w:spacing w:after="0" w:line="240" w:lineRule="auto"/>
        <w:rPr>
          <w:sz w:val="8"/>
        </w:rPr>
      </w:pPr>
    </w:p>
    <w:tbl>
      <w:tblPr>
        <w:tblStyle w:val="TableGrid"/>
        <w:tblW w:w="15650" w:type="dxa"/>
        <w:tblLook w:val="04A0" w:firstRow="1" w:lastRow="0" w:firstColumn="1" w:lastColumn="0" w:noHBand="0" w:noVBand="1"/>
      </w:tblPr>
      <w:tblGrid>
        <w:gridCol w:w="6374"/>
        <w:gridCol w:w="2977"/>
        <w:gridCol w:w="142"/>
        <w:gridCol w:w="3685"/>
        <w:gridCol w:w="142"/>
        <w:gridCol w:w="760"/>
        <w:gridCol w:w="799"/>
        <w:gridCol w:w="771"/>
      </w:tblGrid>
      <w:tr w:rsidR="001A0839" w:rsidRPr="00130311" w14:paraId="66A1B804" w14:textId="77777777" w:rsidTr="00A1164A">
        <w:tc>
          <w:tcPr>
            <w:tcW w:w="6374" w:type="dxa"/>
            <w:shd w:val="clear" w:color="auto" w:fill="000000" w:themeFill="text1"/>
          </w:tcPr>
          <w:p w14:paraId="7C18B7F8" w14:textId="77777777" w:rsidR="001A0839" w:rsidRPr="00130311" w:rsidRDefault="001A0839" w:rsidP="00A1164A">
            <w:pPr>
              <w:jc w:val="center"/>
              <w:rPr>
                <w:b/>
                <w:sz w:val="24"/>
                <w:szCs w:val="24"/>
              </w:rPr>
            </w:pPr>
            <w:r>
              <w:rPr>
                <w:b/>
                <w:sz w:val="24"/>
                <w:szCs w:val="24"/>
              </w:rPr>
              <w:t>NIF Priorities:</w:t>
            </w:r>
          </w:p>
        </w:tc>
        <w:tc>
          <w:tcPr>
            <w:tcW w:w="2977" w:type="dxa"/>
            <w:shd w:val="clear" w:color="auto" w:fill="000000" w:themeFill="text1"/>
          </w:tcPr>
          <w:p w14:paraId="3277247D" w14:textId="77777777" w:rsidR="001A0839" w:rsidRPr="00130311" w:rsidRDefault="001A0839" w:rsidP="00A1164A">
            <w:pPr>
              <w:jc w:val="center"/>
              <w:rPr>
                <w:b/>
                <w:sz w:val="24"/>
                <w:szCs w:val="24"/>
              </w:rPr>
            </w:pPr>
            <w:r>
              <w:rPr>
                <w:b/>
                <w:sz w:val="24"/>
                <w:szCs w:val="24"/>
              </w:rPr>
              <w:t>NIF Drivers:</w:t>
            </w:r>
          </w:p>
        </w:tc>
        <w:tc>
          <w:tcPr>
            <w:tcW w:w="3827" w:type="dxa"/>
            <w:gridSpan w:val="2"/>
            <w:shd w:val="clear" w:color="auto" w:fill="000000" w:themeFill="text1"/>
          </w:tcPr>
          <w:p w14:paraId="06952B4C" w14:textId="77777777" w:rsidR="001A0839" w:rsidRPr="00130311" w:rsidRDefault="001A0839" w:rsidP="00A1164A">
            <w:pPr>
              <w:jc w:val="center"/>
              <w:rPr>
                <w:b/>
                <w:sz w:val="24"/>
                <w:szCs w:val="24"/>
              </w:rPr>
            </w:pPr>
            <w:r>
              <w:rPr>
                <w:b/>
                <w:sz w:val="24"/>
                <w:szCs w:val="24"/>
              </w:rPr>
              <w:t>Children’s Services Plan:</w:t>
            </w:r>
          </w:p>
        </w:tc>
        <w:tc>
          <w:tcPr>
            <w:tcW w:w="2472" w:type="dxa"/>
            <w:gridSpan w:val="4"/>
            <w:shd w:val="clear" w:color="auto" w:fill="000000" w:themeFill="text1"/>
          </w:tcPr>
          <w:p w14:paraId="32CB6332" w14:textId="77777777" w:rsidR="001A0839" w:rsidRPr="00130311" w:rsidRDefault="001A0839" w:rsidP="00A1164A">
            <w:pPr>
              <w:jc w:val="center"/>
              <w:rPr>
                <w:b/>
                <w:sz w:val="24"/>
                <w:szCs w:val="24"/>
              </w:rPr>
            </w:pPr>
            <w:r>
              <w:rPr>
                <w:b/>
                <w:sz w:val="24"/>
                <w:szCs w:val="24"/>
              </w:rPr>
              <w:t>HGIOS?4 QIs:</w:t>
            </w:r>
          </w:p>
        </w:tc>
      </w:tr>
      <w:tr w:rsidR="000C0CC2" w:rsidRPr="004208A1" w14:paraId="636311DC" w14:textId="77777777" w:rsidTr="00021222">
        <w:trPr>
          <w:trHeight w:val="1450"/>
        </w:trPr>
        <w:tc>
          <w:tcPr>
            <w:tcW w:w="6374" w:type="dxa"/>
            <w:vAlign w:val="center"/>
          </w:tcPr>
          <w:p w14:paraId="610D5D0F" w14:textId="77777777" w:rsidR="000C0CC2" w:rsidRDefault="004E25FB" w:rsidP="00021222">
            <w:pPr>
              <w:tabs>
                <w:tab w:val="left" w:pos="313"/>
              </w:tabs>
              <w:rPr>
                <w:rFonts w:ascii="Calibri" w:hAnsi="Calibri" w:cs="Calibri"/>
                <w:sz w:val="18"/>
              </w:rPr>
            </w:pPr>
            <w:sdt>
              <w:sdtPr>
                <w:rPr>
                  <w:rFonts w:ascii="Calibri" w:hAnsi="Calibri" w:cs="Calibri"/>
                  <w:sz w:val="18"/>
                </w:rPr>
                <w:id w:val="-959730204"/>
                <w14:checkbox>
                  <w14:checked w14:val="0"/>
                  <w14:checkedState w14:val="2612" w14:font="MS Gothic"/>
                  <w14:uncheckedState w14:val="2610" w14:font="MS Gothic"/>
                </w14:checkbox>
              </w:sdtPr>
              <w:sdtEndPr/>
              <w:sdtContent>
                <w:r w:rsidR="000C0CC2">
                  <w:rPr>
                    <w:rFonts w:ascii="MS Gothic" w:eastAsia="MS Gothic" w:hAnsi="MS Gothic" w:cs="Calibri" w:hint="eastAsia"/>
                    <w:sz w:val="18"/>
                  </w:rPr>
                  <w:t>☐</w:t>
                </w:r>
              </w:sdtContent>
            </w:sdt>
            <w:r w:rsidR="000C0CC2" w:rsidRPr="00D13C83">
              <w:rPr>
                <w:rFonts w:ascii="Calibri" w:hAnsi="Calibri" w:cs="Calibri"/>
                <w:sz w:val="18"/>
              </w:rPr>
              <w:tab/>
            </w:r>
            <w:r w:rsidR="000C0CC2">
              <w:rPr>
                <w:rFonts w:ascii="Calibri" w:hAnsi="Calibri" w:cs="Calibri"/>
                <w:sz w:val="18"/>
              </w:rPr>
              <w:t>Placing human rights and needs of every child and young person at centre</w:t>
            </w:r>
          </w:p>
          <w:p w14:paraId="58B7FC10" w14:textId="36F0CF0E" w:rsidR="000C0CC2" w:rsidRDefault="004E25FB" w:rsidP="00021222">
            <w:pPr>
              <w:tabs>
                <w:tab w:val="left" w:pos="313"/>
              </w:tabs>
              <w:rPr>
                <w:rFonts w:ascii="Segoe UI Symbol" w:eastAsia="MS Gothic" w:hAnsi="Segoe UI Symbol" w:cs="Segoe UI Symbol"/>
                <w:sz w:val="18"/>
              </w:rPr>
            </w:pPr>
            <w:sdt>
              <w:sdtPr>
                <w:rPr>
                  <w:rFonts w:ascii="Segoe UI Symbol" w:eastAsia="MS Gothic" w:hAnsi="Segoe UI Symbol" w:cs="Segoe UI Symbol"/>
                  <w:sz w:val="18"/>
                </w:rPr>
                <w:id w:val="1611242180"/>
                <w14:checkbox>
                  <w14:checked w14:val="1"/>
                  <w14:checkedState w14:val="2612" w14:font="MS Gothic"/>
                  <w14:uncheckedState w14:val="2610" w14:font="MS Gothic"/>
                </w14:checkbox>
              </w:sdtPr>
              <w:sdtEndPr/>
              <w:sdtContent>
                <w:r w:rsidR="00907A9D">
                  <w:rPr>
                    <w:rFonts w:ascii="MS Gothic" w:eastAsia="MS Gothic" w:hAnsi="MS Gothic" w:cs="Segoe UI Symbol" w:hint="eastAsia"/>
                    <w:sz w:val="18"/>
                  </w:rPr>
                  <w:t>☒</w:t>
                </w:r>
              </w:sdtContent>
            </w:sdt>
            <w:r w:rsidR="000C0CC2">
              <w:rPr>
                <w:rFonts w:ascii="Segoe UI Symbol" w:eastAsia="MS Gothic" w:hAnsi="Segoe UI Symbol" w:cs="Segoe UI Symbol"/>
                <w:sz w:val="18"/>
              </w:rPr>
              <w:t xml:space="preserve">   </w:t>
            </w:r>
            <w:r w:rsidR="000C0CC2" w:rsidRPr="00D13C83">
              <w:rPr>
                <w:rFonts w:ascii="Calibri" w:hAnsi="Calibri" w:cs="Calibri"/>
                <w:sz w:val="18"/>
              </w:rPr>
              <w:t>Improvement in children and young people’s health and wellbeing</w:t>
            </w:r>
          </w:p>
          <w:p w14:paraId="254DD612" w14:textId="011A0D2F" w:rsidR="000C0CC2" w:rsidRPr="00D13C83" w:rsidRDefault="004E25FB" w:rsidP="00021222">
            <w:pPr>
              <w:tabs>
                <w:tab w:val="left" w:pos="313"/>
              </w:tabs>
              <w:rPr>
                <w:rFonts w:ascii="Calibri" w:hAnsi="Calibri" w:cs="Calibri"/>
                <w:sz w:val="18"/>
              </w:rPr>
            </w:pPr>
            <w:sdt>
              <w:sdtPr>
                <w:rPr>
                  <w:rFonts w:ascii="Segoe UI Symbol" w:eastAsia="MS Gothic" w:hAnsi="Segoe UI Symbol" w:cs="Segoe UI Symbol"/>
                  <w:sz w:val="18"/>
                </w:rPr>
                <w:id w:val="-1581450644"/>
                <w14:checkbox>
                  <w14:checked w14:val="1"/>
                  <w14:checkedState w14:val="2612" w14:font="MS Gothic"/>
                  <w14:uncheckedState w14:val="2610" w14:font="MS Gothic"/>
                </w14:checkbox>
              </w:sdtPr>
              <w:sdtEndPr/>
              <w:sdtContent>
                <w:r w:rsidR="00907A9D">
                  <w:rPr>
                    <w:rFonts w:ascii="MS Gothic" w:eastAsia="MS Gothic" w:hAnsi="MS Gothic" w:cs="Segoe UI Symbol" w:hint="eastAsia"/>
                    <w:sz w:val="18"/>
                  </w:rPr>
                  <w:t>☒</w:t>
                </w:r>
              </w:sdtContent>
            </w:sdt>
            <w:r w:rsidR="000C0CC2" w:rsidRPr="00D13C83">
              <w:rPr>
                <w:rFonts w:ascii="Calibri" w:hAnsi="Calibri" w:cs="Calibri"/>
                <w:sz w:val="18"/>
              </w:rPr>
              <w:tab/>
              <w:t>Closing the attainment gap between the most and least disadvantaged children</w:t>
            </w:r>
          </w:p>
          <w:p w14:paraId="361A255D" w14:textId="77777777" w:rsidR="000C0CC2" w:rsidRDefault="004E25FB" w:rsidP="00021222">
            <w:pPr>
              <w:tabs>
                <w:tab w:val="left" w:pos="313"/>
              </w:tabs>
              <w:rPr>
                <w:rFonts w:ascii="Calibri" w:hAnsi="Calibri" w:cs="Calibri"/>
                <w:sz w:val="18"/>
              </w:rPr>
            </w:pPr>
            <w:sdt>
              <w:sdtPr>
                <w:rPr>
                  <w:rFonts w:ascii="Segoe UI Symbol" w:eastAsia="MS Gothic" w:hAnsi="Segoe UI Symbol" w:cs="Segoe UI Symbol"/>
                  <w:sz w:val="18"/>
                </w:rPr>
                <w:id w:val="-2127385403"/>
                <w14:checkbox>
                  <w14:checked w14:val="0"/>
                  <w14:checkedState w14:val="2612" w14:font="MS Gothic"/>
                  <w14:uncheckedState w14:val="2610" w14:font="MS Gothic"/>
                </w14:checkbox>
              </w:sdtPr>
              <w:sdtEndPr/>
              <w:sdtContent>
                <w:r w:rsidR="000C0CC2">
                  <w:rPr>
                    <w:rFonts w:ascii="MS Gothic" w:eastAsia="MS Gothic" w:hAnsi="MS Gothic" w:cs="Segoe UI Symbol" w:hint="eastAsia"/>
                    <w:sz w:val="18"/>
                  </w:rPr>
                  <w:t>☐</w:t>
                </w:r>
              </w:sdtContent>
            </w:sdt>
            <w:r w:rsidR="000C0CC2" w:rsidRPr="00D13C83">
              <w:rPr>
                <w:rFonts w:ascii="Calibri" w:hAnsi="Calibri" w:cs="Calibri"/>
                <w:sz w:val="18"/>
              </w:rPr>
              <w:tab/>
              <w:t>Improvement in skills and sus</w:t>
            </w:r>
            <w:r w:rsidR="000C0CC2">
              <w:rPr>
                <w:rFonts w:ascii="Calibri" w:hAnsi="Calibri" w:cs="Calibri"/>
                <w:sz w:val="18"/>
              </w:rPr>
              <w:t xml:space="preserve">tained, positive school leaver </w:t>
            </w:r>
            <w:r w:rsidR="000C0CC2" w:rsidRPr="00D13C83">
              <w:rPr>
                <w:rFonts w:ascii="Calibri" w:hAnsi="Calibri" w:cs="Calibri"/>
                <w:sz w:val="18"/>
              </w:rPr>
              <w:t xml:space="preserve">destinations for all </w:t>
            </w:r>
            <w:r w:rsidR="000C0CC2">
              <w:rPr>
                <w:rFonts w:ascii="Calibri" w:hAnsi="Calibri" w:cs="Calibri"/>
                <w:sz w:val="18"/>
              </w:rPr>
              <w:tab/>
            </w:r>
            <w:r w:rsidR="000C0CC2" w:rsidRPr="00D13C83">
              <w:rPr>
                <w:rFonts w:ascii="Calibri" w:hAnsi="Calibri" w:cs="Calibri"/>
                <w:sz w:val="18"/>
              </w:rPr>
              <w:t>young people</w:t>
            </w:r>
          </w:p>
          <w:p w14:paraId="24183CCD" w14:textId="77777777" w:rsidR="000C0CC2" w:rsidRPr="004208A1" w:rsidRDefault="004E25FB" w:rsidP="00021222">
            <w:pPr>
              <w:tabs>
                <w:tab w:val="left" w:pos="313"/>
              </w:tabs>
              <w:rPr>
                <w:sz w:val="16"/>
                <w:szCs w:val="24"/>
              </w:rPr>
            </w:pPr>
            <w:sdt>
              <w:sdtPr>
                <w:rPr>
                  <w:rFonts w:ascii="Segoe UI Symbol" w:eastAsia="MS Gothic" w:hAnsi="Segoe UI Symbol" w:cs="Segoe UI Symbol"/>
                  <w:sz w:val="18"/>
                </w:rPr>
                <w:id w:val="1815218281"/>
                <w14:checkbox>
                  <w14:checked w14:val="0"/>
                  <w14:checkedState w14:val="2612" w14:font="MS Gothic"/>
                  <w14:uncheckedState w14:val="2610" w14:font="MS Gothic"/>
                </w14:checkbox>
              </w:sdtPr>
              <w:sdtEndPr/>
              <w:sdtContent>
                <w:r w:rsidR="000C0CC2">
                  <w:rPr>
                    <w:rFonts w:ascii="MS Gothic" w:eastAsia="MS Gothic" w:hAnsi="MS Gothic" w:cs="Segoe UI Symbol" w:hint="eastAsia"/>
                    <w:sz w:val="18"/>
                  </w:rPr>
                  <w:t>☐</w:t>
                </w:r>
              </w:sdtContent>
            </w:sdt>
            <w:r w:rsidR="000C0CC2">
              <w:rPr>
                <w:rFonts w:ascii="Segoe UI Symbol" w:eastAsia="MS Gothic" w:hAnsi="Segoe UI Symbol" w:cs="Segoe UI Symbol"/>
                <w:sz w:val="18"/>
              </w:rPr>
              <w:tab/>
            </w:r>
            <w:r w:rsidR="000C0CC2" w:rsidRPr="00D13C83">
              <w:rPr>
                <w:rFonts w:ascii="Calibri" w:hAnsi="Calibri" w:cs="Calibri"/>
                <w:sz w:val="18"/>
              </w:rPr>
              <w:t>Improvements in attainment, particularly in Literacy and Numeracy</w:t>
            </w:r>
          </w:p>
        </w:tc>
        <w:tc>
          <w:tcPr>
            <w:tcW w:w="3119" w:type="dxa"/>
            <w:gridSpan w:val="2"/>
            <w:vAlign w:val="center"/>
          </w:tcPr>
          <w:p w14:paraId="50E13A0C" w14:textId="2AF11503" w:rsidR="000C0CC2" w:rsidRPr="00D13C83" w:rsidRDefault="004E25FB" w:rsidP="00021222">
            <w:pPr>
              <w:tabs>
                <w:tab w:val="left" w:pos="317"/>
              </w:tabs>
              <w:rPr>
                <w:rFonts w:ascii="Calibri" w:hAnsi="Calibri" w:cs="Calibri"/>
                <w:sz w:val="18"/>
              </w:rPr>
            </w:pPr>
            <w:sdt>
              <w:sdtPr>
                <w:rPr>
                  <w:rFonts w:ascii="Segoe UI Symbol" w:eastAsia="MS Gothic" w:hAnsi="Segoe UI Symbol" w:cs="Segoe UI Symbol"/>
                  <w:sz w:val="18"/>
                </w:rPr>
                <w:id w:val="-356430173"/>
                <w14:checkbox>
                  <w14:checked w14:val="1"/>
                  <w14:checkedState w14:val="2612" w14:font="MS Gothic"/>
                  <w14:uncheckedState w14:val="2610" w14:font="MS Gothic"/>
                </w14:checkbox>
              </w:sdtPr>
              <w:sdtEndPr/>
              <w:sdtContent>
                <w:r w:rsidR="00907A9D">
                  <w:rPr>
                    <w:rFonts w:ascii="MS Gothic" w:eastAsia="MS Gothic" w:hAnsi="MS Gothic" w:cs="Segoe UI Symbol" w:hint="eastAsia"/>
                    <w:sz w:val="18"/>
                  </w:rPr>
                  <w:t>☒</w:t>
                </w:r>
              </w:sdtContent>
            </w:sdt>
            <w:r w:rsidR="000C0CC2" w:rsidRPr="00D13C83">
              <w:rPr>
                <w:rFonts w:ascii="Calibri" w:hAnsi="Calibri" w:cs="Calibri"/>
                <w:sz w:val="18"/>
              </w:rPr>
              <w:t xml:space="preserve"> </w:t>
            </w:r>
            <w:r w:rsidR="000C0CC2">
              <w:rPr>
                <w:rFonts w:ascii="Calibri" w:hAnsi="Calibri" w:cs="Calibri"/>
                <w:sz w:val="18"/>
              </w:rPr>
              <w:tab/>
            </w:r>
            <w:r w:rsidR="000C0CC2" w:rsidRPr="00D13C83">
              <w:rPr>
                <w:rFonts w:ascii="Calibri" w:hAnsi="Calibri" w:cs="Calibri"/>
                <w:sz w:val="18"/>
              </w:rPr>
              <w:t>School</w:t>
            </w:r>
            <w:r w:rsidR="000C0CC2">
              <w:rPr>
                <w:rFonts w:ascii="Calibri" w:hAnsi="Calibri" w:cs="Calibri"/>
                <w:sz w:val="18"/>
              </w:rPr>
              <w:t xml:space="preserve"> and ELC</w:t>
            </w:r>
            <w:r w:rsidR="000C0CC2" w:rsidRPr="00D13C83">
              <w:rPr>
                <w:rFonts w:ascii="Calibri" w:hAnsi="Calibri" w:cs="Calibri"/>
                <w:sz w:val="18"/>
              </w:rPr>
              <w:t xml:space="preserve"> Leadership</w:t>
            </w:r>
          </w:p>
          <w:p w14:paraId="6B7CB353" w14:textId="42774A6A" w:rsidR="000C0CC2" w:rsidRPr="00D13C83" w:rsidRDefault="004E25FB" w:rsidP="00021222">
            <w:pPr>
              <w:tabs>
                <w:tab w:val="left" w:pos="317"/>
              </w:tabs>
              <w:rPr>
                <w:rFonts w:ascii="Calibri" w:hAnsi="Calibri" w:cs="Calibri"/>
                <w:sz w:val="18"/>
              </w:rPr>
            </w:pPr>
            <w:sdt>
              <w:sdtPr>
                <w:rPr>
                  <w:rFonts w:ascii="Segoe UI Symbol" w:eastAsia="MS Gothic" w:hAnsi="Segoe UI Symbol" w:cs="Segoe UI Symbol"/>
                  <w:sz w:val="18"/>
                </w:rPr>
                <w:id w:val="216709029"/>
                <w14:checkbox>
                  <w14:checked w14:val="1"/>
                  <w14:checkedState w14:val="2612" w14:font="MS Gothic"/>
                  <w14:uncheckedState w14:val="2610" w14:font="MS Gothic"/>
                </w14:checkbox>
              </w:sdtPr>
              <w:sdtEndPr/>
              <w:sdtContent>
                <w:r w:rsidR="00907A9D">
                  <w:rPr>
                    <w:rFonts w:ascii="MS Gothic" w:eastAsia="MS Gothic" w:hAnsi="MS Gothic" w:cs="Segoe UI Symbol" w:hint="eastAsia"/>
                    <w:sz w:val="18"/>
                  </w:rPr>
                  <w:t>☒</w:t>
                </w:r>
              </w:sdtContent>
            </w:sdt>
            <w:r w:rsidR="000C0CC2">
              <w:rPr>
                <w:rFonts w:ascii="Calibri" w:hAnsi="Calibri" w:cs="Calibri"/>
                <w:sz w:val="18"/>
              </w:rPr>
              <w:t xml:space="preserve"> </w:t>
            </w:r>
            <w:r w:rsidR="000C0CC2">
              <w:rPr>
                <w:rFonts w:ascii="Calibri" w:hAnsi="Calibri" w:cs="Calibri"/>
                <w:sz w:val="18"/>
              </w:rPr>
              <w:tab/>
              <w:t xml:space="preserve">Teacher and practitioner </w:t>
            </w:r>
            <w:r w:rsidR="000C0CC2">
              <w:rPr>
                <w:rFonts w:ascii="Calibri" w:hAnsi="Calibri" w:cs="Calibri"/>
                <w:sz w:val="18"/>
              </w:rPr>
              <w:tab/>
              <w:t>p</w:t>
            </w:r>
            <w:r w:rsidR="000C0CC2" w:rsidRPr="00D13C83">
              <w:rPr>
                <w:rFonts w:ascii="Calibri" w:hAnsi="Calibri" w:cs="Calibri"/>
                <w:sz w:val="18"/>
              </w:rPr>
              <w:t>rofessionalism</w:t>
            </w:r>
          </w:p>
          <w:p w14:paraId="29F8769B" w14:textId="312D7D74" w:rsidR="000C0CC2" w:rsidRPr="00D13C83" w:rsidRDefault="004E25FB" w:rsidP="00021222">
            <w:pPr>
              <w:tabs>
                <w:tab w:val="left" w:pos="317"/>
              </w:tabs>
              <w:rPr>
                <w:rFonts w:ascii="Calibri" w:hAnsi="Calibri" w:cs="Calibri"/>
                <w:sz w:val="18"/>
              </w:rPr>
            </w:pPr>
            <w:sdt>
              <w:sdtPr>
                <w:rPr>
                  <w:rFonts w:ascii="Segoe UI Symbol" w:eastAsia="MS Gothic" w:hAnsi="Segoe UI Symbol" w:cs="Segoe UI Symbol"/>
                  <w:sz w:val="18"/>
                </w:rPr>
                <w:id w:val="-1544518343"/>
                <w14:checkbox>
                  <w14:checked w14:val="1"/>
                  <w14:checkedState w14:val="2612" w14:font="MS Gothic"/>
                  <w14:uncheckedState w14:val="2610" w14:font="MS Gothic"/>
                </w14:checkbox>
              </w:sdtPr>
              <w:sdtEndPr/>
              <w:sdtContent>
                <w:r w:rsidR="00907A9D">
                  <w:rPr>
                    <w:rFonts w:ascii="MS Gothic" w:eastAsia="MS Gothic" w:hAnsi="MS Gothic" w:cs="Segoe UI Symbol" w:hint="eastAsia"/>
                    <w:sz w:val="18"/>
                  </w:rPr>
                  <w:t>☒</w:t>
                </w:r>
              </w:sdtContent>
            </w:sdt>
            <w:r w:rsidR="000C0CC2">
              <w:rPr>
                <w:rFonts w:ascii="Calibri" w:hAnsi="Calibri" w:cs="Calibri"/>
                <w:sz w:val="18"/>
              </w:rPr>
              <w:t xml:space="preserve"> </w:t>
            </w:r>
            <w:r w:rsidR="000C0CC2">
              <w:rPr>
                <w:rFonts w:ascii="Calibri" w:hAnsi="Calibri" w:cs="Calibri"/>
                <w:sz w:val="18"/>
              </w:rPr>
              <w:tab/>
              <w:t xml:space="preserve">Parent/carer involvement and </w:t>
            </w:r>
            <w:r w:rsidR="000C0CC2">
              <w:rPr>
                <w:rFonts w:ascii="Calibri" w:hAnsi="Calibri" w:cs="Calibri"/>
                <w:sz w:val="18"/>
              </w:rPr>
              <w:tab/>
              <w:t>e</w:t>
            </w:r>
            <w:r w:rsidR="000C0CC2" w:rsidRPr="00D13C83">
              <w:rPr>
                <w:rFonts w:ascii="Calibri" w:hAnsi="Calibri" w:cs="Calibri"/>
                <w:sz w:val="18"/>
              </w:rPr>
              <w:t>ngagement</w:t>
            </w:r>
          </w:p>
          <w:p w14:paraId="3BEAF119" w14:textId="6294B508" w:rsidR="000C0CC2" w:rsidRPr="00D13C83" w:rsidRDefault="004E25FB" w:rsidP="00021222">
            <w:pPr>
              <w:tabs>
                <w:tab w:val="left" w:pos="317"/>
              </w:tabs>
              <w:rPr>
                <w:rFonts w:ascii="Calibri" w:hAnsi="Calibri" w:cs="Calibri"/>
                <w:sz w:val="18"/>
              </w:rPr>
            </w:pPr>
            <w:sdt>
              <w:sdtPr>
                <w:rPr>
                  <w:rFonts w:ascii="Segoe UI Symbol" w:eastAsia="MS Gothic" w:hAnsi="Segoe UI Symbol" w:cs="Segoe UI Symbol"/>
                  <w:sz w:val="18"/>
                </w:rPr>
                <w:id w:val="699210876"/>
                <w14:checkbox>
                  <w14:checked w14:val="1"/>
                  <w14:checkedState w14:val="2612" w14:font="MS Gothic"/>
                  <w14:uncheckedState w14:val="2610" w14:font="MS Gothic"/>
                </w14:checkbox>
              </w:sdtPr>
              <w:sdtEndPr/>
              <w:sdtContent>
                <w:r w:rsidR="00907A9D">
                  <w:rPr>
                    <w:rFonts w:ascii="MS Gothic" w:eastAsia="MS Gothic" w:hAnsi="MS Gothic" w:cs="Segoe UI Symbol" w:hint="eastAsia"/>
                    <w:sz w:val="18"/>
                  </w:rPr>
                  <w:t>☒</w:t>
                </w:r>
              </w:sdtContent>
            </w:sdt>
            <w:r w:rsidR="000C0CC2" w:rsidRPr="00D13C83">
              <w:rPr>
                <w:rFonts w:ascii="Calibri" w:hAnsi="Calibri" w:cs="Calibri"/>
                <w:sz w:val="18"/>
              </w:rPr>
              <w:t xml:space="preserve"> </w:t>
            </w:r>
            <w:r w:rsidR="000C0CC2">
              <w:rPr>
                <w:rFonts w:ascii="Calibri" w:hAnsi="Calibri" w:cs="Calibri"/>
                <w:sz w:val="18"/>
              </w:rPr>
              <w:tab/>
              <w:t>Curriculum and assessment</w:t>
            </w:r>
          </w:p>
          <w:p w14:paraId="3F302F4A" w14:textId="4445FDD4" w:rsidR="000C0CC2" w:rsidRPr="00D13C83" w:rsidRDefault="004E25FB" w:rsidP="00021222">
            <w:pPr>
              <w:tabs>
                <w:tab w:val="left" w:pos="317"/>
              </w:tabs>
              <w:rPr>
                <w:rFonts w:ascii="Calibri" w:hAnsi="Calibri" w:cs="Calibri"/>
                <w:sz w:val="18"/>
              </w:rPr>
            </w:pPr>
            <w:sdt>
              <w:sdtPr>
                <w:rPr>
                  <w:rFonts w:ascii="Segoe UI Symbol" w:eastAsia="MS Gothic" w:hAnsi="Segoe UI Symbol" w:cs="Segoe UI Symbol"/>
                  <w:sz w:val="18"/>
                </w:rPr>
                <w:id w:val="476035875"/>
                <w14:checkbox>
                  <w14:checked w14:val="1"/>
                  <w14:checkedState w14:val="2612" w14:font="MS Gothic"/>
                  <w14:uncheckedState w14:val="2610" w14:font="MS Gothic"/>
                </w14:checkbox>
              </w:sdtPr>
              <w:sdtEndPr/>
              <w:sdtContent>
                <w:r w:rsidR="00907A9D">
                  <w:rPr>
                    <w:rFonts w:ascii="MS Gothic" w:eastAsia="MS Gothic" w:hAnsi="MS Gothic" w:cs="Segoe UI Symbol" w:hint="eastAsia"/>
                    <w:sz w:val="18"/>
                  </w:rPr>
                  <w:t>☒</w:t>
                </w:r>
              </w:sdtContent>
            </w:sdt>
            <w:r w:rsidR="000C0CC2" w:rsidRPr="00D13C83">
              <w:rPr>
                <w:rFonts w:ascii="Calibri" w:hAnsi="Calibri" w:cs="Calibri"/>
                <w:sz w:val="18"/>
              </w:rPr>
              <w:t xml:space="preserve"> </w:t>
            </w:r>
            <w:r w:rsidR="000C0CC2">
              <w:rPr>
                <w:rFonts w:ascii="Calibri" w:hAnsi="Calibri" w:cs="Calibri"/>
                <w:sz w:val="18"/>
              </w:rPr>
              <w:tab/>
            </w:r>
            <w:r w:rsidR="000C0CC2" w:rsidRPr="00D13C83">
              <w:rPr>
                <w:rFonts w:ascii="Calibri" w:hAnsi="Calibri" w:cs="Calibri"/>
                <w:sz w:val="18"/>
              </w:rPr>
              <w:t>School</w:t>
            </w:r>
            <w:r w:rsidR="000C0CC2">
              <w:rPr>
                <w:rFonts w:ascii="Calibri" w:hAnsi="Calibri" w:cs="Calibri"/>
                <w:sz w:val="18"/>
              </w:rPr>
              <w:t xml:space="preserve"> and ELC Improvement</w:t>
            </w:r>
          </w:p>
          <w:p w14:paraId="3692F03E" w14:textId="25039DAE" w:rsidR="000C0CC2" w:rsidRPr="004208A1" w:rsidRDefault="004E25FB" w:rsidP="00021222">
            <w:pPr>
              <w:tabs>
                <w:tab w:val="left" w:pos="317"/>
              </w:tabs>
              <w:rPr>
                <w:sz w:val="16"/>
                <w:szCs w:val="24"/>
              </w:rPr>
            </w:pPr>
            <w:sdt>
              <w:sdtPr>
                <w:rPr>
                  <w:rFonts w:ascii="Segoe UI Symbol" w:eastAsia="MS Gothic" w:hAnsi="Segoe UI Symbol" w:cs="Segoe UI Symbol"/>
                  <w:sz w:val="18"/>
                </w:rPr>
                <w:id w:val="-2019847103"/>
                <w14:checkbox>
                  <w14:checked w14:val="1"/>
                  <w14:checkedState w14:val="2612" w14:font="MS Gothic"/>
                  <w14:uncheckedState w14:val="2610" w14:font="MS Gothic"/>
                </w14:checkbox>
              </w:sdtPr>
              <w:sdtEndPr/>
              <w:sdtContent>
                <w:r w:rsidR="00907A9D">
                  <w:rPr>
                    <w:rFonts w:ascii="MS Gothic" w:eastAsia="MS Gothic" w:hAnsi="MS Gothic" w:cs="Segoe UI Symbol" w:hint="eastAsia"/>
                    <w:sz w:val="18"/>
                  </w:rPr>
                  <w:t>☒</w:t>
                </w:r>
              </w:sdtContent>
            </w:sdt>
            <w:r w:rsidR="000C0CC2" w:rsidRPr="00D13C83">
              <w:rPr>
                <w:rFonts w:ascii="Calibri" w:hAnsi="Calibri" w:cs="Calibri"/>
                <w:sz w:val="18"/>
              </w:rPr>
              <w:t xml:space="preserve"> </w:t>
            </w:r>
            <w:r w:rsidR="000C0CC2">
              <w:rPr>
                <w:rFonts w:ascii="Calibri" w:hAnsi="Calibri" w:cs="Calibri"/>
                <w:sz w:val="18"/>
              </w:rPr>
              <w:tab/>
            </w:r>
            <w:r w:rsidR="000C0CC2" w:rsidRPr="00D13C83">
              <w:rPr>
                <w:rFonts w:ascii="Calibri" w:hAnsi="Calibri" w:cs="Calibri"/>
                <w:sz w:val="18"/>
              </w:rPr>
              <w:t>Performance Information</w:t>
            </w:r>
          </w:p>
        </w:tc>
        <w:tc>
          <w:tcPr>
            <w:tcW w:w="3827" w:type="dxa"/>
            <w:gridSpan w:val="2"/>
            <w:vAlign w:val="center"/>
          </w:tcPr>
          <w:p w14:paraId="3E174381" w14:textId="18BF14D6" w:rsidR="000C0CC2" w:rsidRPr="00F1352F" w:rsidRDefault="004E25FB" w:rsidP="00021222">
            <w:pPr>
              <w:rPr>
                <w:sz w:val="18"/>
                <w:szCs w:val="24"/>
              </w:rPr>
            </w:pPr>
            <w:sdt>
              <w:sdtPr>
                <w:rPr>
                  <w:sz w:val="18"/>
                  <w:szCs w:val="24"/>
                </w:rPr>
                <w:id w:val="-544215522"/>
                <w14:checkbox>
                  <w14:checked w14:val="1"/>
                  <w14:checkedState w14:val="2612" w14:font="MS Gothic"/>
                  <w14:uncheckedState w14:val="2610" w14:font="MS Gothic"/>
                </w14:checkbox>
              </w:sdtPr>
              <w:sdtEndPr/>
              <w:sdtContent>
                <w:r w:rsidR="00907A9D">
                  <w:rPr>
                    <w:rFonts w:ascii="MS Gothic" w:eastAsia="MS Gothic" w:hAnsi="MS Gothic" w:hint="eastAsia"/>
                    <w:sz w:val="18"/>
                    <w:szCs w:val="24"/>
                  </w:rPr>
                  <w:t>☒</w:t>
                </w:r>
              </w:sdtContent>
            </w:sdt>
            <w:r w:rsidR="000C0CC2">
              <w:rPr>
                <w:sz w:val="18"/>
                <w:szCs w:val="24"/>
              </w:rPr>
              <w:t xml:space="preserve"> </w:t>
            </w:r>
            <w:r w:rsidR="000C0CC2" w:rsidRPr="00F1352F">
              <w:rPr>
                <w:sz w:val="18"/>
                <w:szCs w:val="24"/>
                <w:u w:val="single"/>
              </w:rPr>
              <w:t>Priority 1</w:t>
            </w:r>
            <w:r w:rsidR="000C0CC2" w:rsidRPr="00F1352F">
              <w:rPr>
                <w:sz w:val="18"/>
                <w:szCs w:val="24"/>
              </w:rPr>
              <w:t xml:space="preserve"> – </w:t>
            </w:r>
            <w:r w:rsidR="000C0CC2">
              <w:rPr>
                <w:sz w:val="18"/>
                <w:szCs w:val="24"/>
              </w:rPr>
              <w:t>Improve Wellbeing</w:t>
            </w:r>
          </w:p>
          <w:p w14:paraId="1D85828F" w14:textId="77777777" w:rsidR="000C0CC2" w:rsidRPr="00F1352F" w:rsidRDefault="004E25FB" w:rsidP="00021222">
            <w:pPr>
              <w:rPr>
                <w:sz w:val="18"/>
                <w:szCs w:val="24"/>
              </w:rPr>
            </w:pPr>
            <w:sdt>
              <w:sdtPr>
                <w:rPr>
                  <w:sz w:val="18"/>
                  <w:szCs w:val="24"/>
                </w:rPr>
                <w:id w:val="1928768447"/>
                <w14:checkbox>
                  <w14:checked w14:val="0"/>
                  <w14:checkedState w14:val="2612" w14:font="MS Gothic"/>
                  <w14:uncheckedState w14:val="2610" w14:font="MS Gothic"/>
                </w14:checkbox>
              </w:sdtPr>
              <w:sdtEndPr/>
              <w:sdtContent>
                <w:r w:rsidR="000C0CC2">
                  <w:rPr>
                    <w:rFonts w:ascii="MS Gothic" w:eastAsia="MS Gothic" w:hAnsi="MS Gothic" w:hint="eastAsia"/>
                    <w:sz w:val="18"/>
                    <w:szCs w:val="24"/>
                  </w:rPr>
                  <w:t>☐</w:t>
                </w:r>
              </w:sdtContent>
            </w:sdt>
            <w:r w:rsidR="000C0CC2" w:rsidRPr="00F1352F">
              <w:rPr>
                <w:sz w:val="18"/>
                <w:szCs w:val="24"/>
              </w:rPr>
              <w:t xml:space="preserve"> </w:t>
            </w:r>
            <w:r w:rsidR="000C0CC2" w:rsidRPr="00F1352F">
              <w:rPr>
                <w:sz w:val="18"/>
                <w:szCs w:val="24"/>
                <w:u w:val="single"/>
              </w:rPr>
              <w:t>Priority 2</w:t>
            </w:r>
            <w:r w:rsidR="000C0CC2" w:rsidRPr="00F1352F">
              <w:rPr>
                <w:sz w:val="18"/>
                <w:szCs w:val="24"/>
              </w:rPr>
              <w:t xml:space="preserve"> – </w:t>
            </w:r>
            <w:r w:rsidR="000C0CC2">
              <w:rPr>
                <w:sz w:val="18"/>
                <w:szCs w:val="24"/>
              </w:rPr>
              <w:t>Safeguarding</w:t>
            </w:r>
          </w:p>
          <w:p w14:paraId="25EE617F" w14:textId="0AB502C7" w:rsidR="000C0CC2" w:rsidRDefault="004E25FB" w:rsidP="00021222">
            <w:pPr>
              <w:rPr>
                <w:sz w:val="18"/>
                <w:szCs w:val="24"/>
              </w:rPr>
            </w:pPr>
            <w:sdt>
              <w:sdtPr>
                <w:rPr>
                  <w:sz w:val="18"/>
                  <w:szCs w:val="24"/>
                </w:rPr>
                <w:id w:val="359334307"/>
                <w14:checkbox>
                  <w14:checked w14:val="1"/>
                  <w14:checkedState w14:val="2612" w14:font="MS Gothic"/>
                  <w14:uncheckedState w14:val="2610" w14:font="MS Gothic"/>
                </w14:checkbox>
              </w:sdtPr>
              <w:sdtEndPr/>
              <w:sdtContent>
                <w:r w:rsidR="00907A9D">
                  <w:rPr>
                    <w:rFonts w:ascii="MS Gothic" w:eastAsia="MS Gothic" w:hAnsi="MS Gothic" w:hint="eastAsia"/>
                    <w:sz w:val="18"/>
                    <w:szCs w:val="24"/>
                  </w:rPr>
                  <w:t>☒</w:t>
                </w:r>
              </w:sdtContent>
            </w:sdt>
            <w:r w:rsidR="000C0CC2" w:rsidRPr="00F1352F">
              <w:rPr>
                <w:sz w:val="18"/>
                <w:szCs w:val="24"/>
              </w:rPr>
              <w:t xml:space="preserve"> </w:t>
            </w:r>
            <w:r w:rsidR="000C0CC2" w:rsidRPr="00F1352F">
              <w:rPr>
                <w:sz w:val="18"/>
                <w:szCs w:val="24"/>
                <w:u w:val="single"/>
              </w:rPr>
              <w:t>Priority 3</w:t>
            </w:r>
            <w:r w:rsidR="000C0CC2" w:rsidRPr="00F1352F">
              <w:rPr>
                <w:sz w:val="18"/>
                <w:szCs w:val="24"/>
              </w:rPr>
              <w:t xml:space="preserve"> – </w:t>
            </w:r>
            <w:r w:rsidR="000C0CC2">
              <w:rPr>
                <w:sz w:val="18"/>
                <w:szCs w:val="24"/>
              </w:rPr>
              <w:t>Poverty</w:t>
            </w:r>
          </w:p>
          <w:p w14:paraId="451F0BCB" w14:textId="77777777" w:rsidR="000C0CC2" w:rsidRDefault="004E25FB" w:rsidP="00021222">
            <w:pPr>
              <w:rPr>
                <w:sz w:val="18"/>
                <w:szCs w:val="24"/>
              </w:rPr>
            </w:pPr>
            <w:sdt>
              <w:sdtPr>
                <w:rPr>
                  <w:sz w:val="18"/>
                  <w:szCs w:val="24"/>
                </w:rPr>
                <w:id w:val="533462784"/>
                <w14:checkbox>
                  <w14:checked w14:val="0"/>
                  <w14:checkedState w14:val="2612" w14:font="MS Gothic"/>
                  <w14:uncheckedState w14:val="2610" w14:font="MS Gothic"/>
                </w14:checkbox>
              </w:sdtPr>
              <w:sdtEndPr/>
              <w:sdtContent>
                <w:r w:rsidR="000C0CC2">
                  <w:rPr>
                    <w:rFonts w:ascii="MS Gothic" w:eastAsia="MS Gothic" w:hAnsi="MS Gothic" w:hint="eastAsia"/>
                    <w:sz w:val="18"/>
                    <w:szCs w:val="24"/>
                  </w:rPr>
                  <w:t>☐</w:t>
                </w:r>
              </w:sdtContent>
            </w:sdt>
            <w:r w:rsidR="000C0CC2" w:rsidRPr="00F1352F">
              <w:rPr>
                <w:sz w:val="18"/>
                <w:szCs w:val="24"/>
              </w:rPr>
              <w:t xml:space="preserve"> </w:t>
            </w:r>
            <w:r w:rsidR="000C0CC2" w:rsidRPr="00F1352F">
              <w:rPr>
                <w:sz w:val="18"/>
                <w:szCs w:val="24"/>
                <w:u w:val="single"/>
              </w:rPr>
              <w:t>Priority</w:t>
            </w:r>
            <w:r w:rsidR="000C0CC2">
              <w:rPr>
                <w:sz w:val="18"/>
                <w:szCs w:val="24"/>
                <w:u w:val="single"/>
              </w:rPr>
              <w:t xml:space="preserve"> 4</w:t>
            </w:r>
            <w:r w:rsidR="000C0CC2" w:rsidRPr="00F1352F">
              <w:rPr>
                <w:sz w:val="18"/>
                <w:szCs w:val="24"/>
              </w:rPr>
              <w:t xml:space="preserve"> – </w:t>
            </w:r>
            <w:r w:rsidR="000C0CC2">
              <w:rPr>
                <w:sz w:val="18"/>
                <w:szCs w:val="24"/>
              </w:rPr>
              <w:t>Corporate Parenting</w:t>
            </w:r>
          </w:p>
          <w:p w14:paraId="53144F99" w14:textId="77777777" w:rsidR="000C0CC2" w:rsidRPr="00005323" w:rsidRDefault="000C0CC2" w:rsidP="00021222">
            <w:pPr>
              <w:tabs>
                <w:tab w:val="left" w:pos="593"/>
              </w:tabs>
              <w:rPr>
                <w:i/>
                <w:sz w:val="16"/>
                <w:szCs w:val="24"/>
              </w:rPr>
            </w:pPr>
          </w:p>
        </w:tc>
        <w:tc>
          <w:tcPr>
            <w:tcW w:w="760" w:type="dxa"/>
            <w:vAlign w:val="center"/>
          </w:tcPr>
          <w:p w14:paraId="4D3E8D27" w14:textId="54771D45" w:rsidR="000C0CC2" w:rsidRPr="00F729EB" w:rsidRDefault="004E25FB" w:rsidP="00021222">
            <w:pPr>
              <w:jc w:val="center"/>
              <w:rPr>
                <w:sz w:val="18"/>
                <w:szCs w:val="24"/>
              </w:rPr>
            </w:pPr>
            <w:sdt>
              <w:sdtPr>
                <w:rPr>
                  <w:sz w:val="18"/>
                  <w:szCs w:val="24"/>
                </w:rPr>
                <w:id w:val="459933196"/>
                <w14:checkbox>
                  <w14:checked w14:val="1"/>
                  <w14:checkedState w14:val="2612" w14:font="MS Gothic"/>
                  <w14:uncheckedState w14:val="2610" w14:font="MS Gothic"/>
                </w14:checkbox>
              </w:sdtPr>
              <w:sdtEndPr/>
              <w:sdtContent>
                <w:r w:rsidR="00907A9D">
                  <w:rPr>
                    <w:rFonts w:ascii="MS Gothic" w:eastAsia="MS Gothic" w:hAnsi="MS Gothic" w:hint="eastAsia"/>
                    <w:sz w:val="18"/>
                    <w:szCs w:val="24"/>
                  </w:rPr>
                  <w:t>☒</w:t>
                </w:r>
              </w:sdtContent>
            </w:sdt>
            <w:r w:rsidR="000C0CC2" w:rsidRPr="00F729EB">
              <w:rPr>
                <w:sz w:val="18"/>
                <w:szCs w:val="24"/>
              </w:rPr>
              <w:t xml:space="preserve"> 1.1</w:t>
            </w:r>
          </w:p>
          <w:p w14:paraId="73B9F292" w14:textId="77777777" w:rsidR="000C0CC2" w:rsidRPr="00F729EB" w:rsidRDefault="004E25FB" w:rsidP="00021222">
            <w:pPr>
              <w:jc w:val="center"/>
              <w:rPr>
                <w:sz w:val="18"/>
                <w:szCs w:val="24"/>
              </w:rPr>
            </w:pPr>
            <w:sdt>
              <w:sdtPr>
                <w:rPr>
                  <w:sz w:val="18"/>
                  <w:szCs w:val="24"/>
                </w:rPr>
                <w:id w:val="964388803"/>
                <w14:checkbox>
                  <w14:checked w14:val="0"/>
                  <w14:checkedState w14:val="2612" w14:font="MS Gothic"/>
                  <w14:uncheckedState w14:val="2610" w14:font="MS Gothic"/>
                </w14:checkbox>
              </w:sdtPr>
              <w:sdtEndPr/>
              <w:sdtContent>
                <w:r w:rsidR="000C0CC2">
                  <w:rPr>
                    <w:rFonts w:ascii="MS Gothic" w:eastAsia="MS Gothic" w:hAnsi="MS Gothic" w:hint="eastAsia"/>
                    <w:sz w:val="18"/>
                    <w:szCs w:val="24"/>
                  </w:rPr>
                  <w:t>☐</w:t>
                </w:r>
              </w:sdtContent>
            </w:sdt>
            <w:r w:rsidR="000C0CC2" w:rsidRPr="00F729EB">
              <w:rPr>
                <w:sz w:val="18"/>
                <w:szCs w:val="24"/>
              </w:rPr>
              <w:t xml:space="preserve"> 1.2</w:t>
            </w:r>
          </w:p>
          <w:p w14:paraId="3F9BD056" w14:textId="483D8FDE" w:rsidR="000C0CC2" w:rsidRPr="00F729EB" w:rsidRDefault="004E25FB" w:rsidP="00021222">
            <w:pPr>
              <w:jc w:val="center"/>
              <w:rPr>
                <w:sz w:val="18"/>
                <w:szCs w:val="24"/>
              </w:rPr>
            </w:pPr>
            <w:sdt>
              <w:sdtPr>
                <w:rPr>
                  <w:sz w:val="18"/>
                  <w:szCs w:val="24"/>
                </w:rPr>
                <w:id w:val="20360133"/>
                <w14:checkbox>
                  <w14:checked w14:val="1"/>
                  <w14:checkedState w14:val="2612" w14:font="MS Gothic"/>
                  <w14:uncheckedState w14:val="2610" w14:font="MS Gothic"/>
                </w14:checkbox>
              </w:sdtPr>
              <w:sdtEndPr/>
              <w:sdtContent>
                <w:r w:rsidR="00907A9D">
                  <w:rPr>
                    <w:rFonts w:ascii="MS Gothic" w:eastAsia="MS Gothic" w:hAnsi="MS Gothic" w:hint="eastAsia"/>
                    <w:sz w:val="18"/>
                    <w:szCs w:val="24"/>
                  </w:rPr>
                  <w:t>☒</w:t>
                </w:r>
              </w:sdtContent>
            </w:sdt>
            <w:r w:rsidR="000C0CC2" w:rsidRPr="00F729EB">
              <w:rPr>
                <w:sz w:val="18"/>
                <w:szCs w:val="24"/>
              </w:rPr>
              <w:t xml:space="preserve"> 1.3</w:t>
            </w:r>
          </w:p>
          <w:p w14:paraId="5794527A" w14:textId="77777777" w:rsidR="000C0CC2" w:rsidRPr="00F729EB" w:rsidRDefault="004E25FB" w:rsidP="00021222">
            <w:pPr>
              <w:jc w:val="center"/>
              <w:rPr>
                <w:sz w:val="18"/>
                <w:szCs w:val="24"/>
              </w:rPr>
            </w:pPr>
            <w:sdt>
              <w:sdtPr>
                <w:rPr>
                  <w:sz w:val="18"/>
                  <w:szCs w:val="24"/>
                </w:rPr>
                <w:id w:val="176544448"/>
                <w14:checkbox>
                  <w14:checked w14:val="0"/>
                  <w14:checkedState w14:val="2612" w14:font="MS Gothic"/>
                  <w14:uncheckedState w14:val="2610" w14:font="MS Gothic"/>
                </w14:checkbox>
              </w:sdtPr>
              <w:sdtEndPr/>
              <w:sdtContent>
                <w:r w:rsidR="000C0CC2" w:rsidRPr="00F729EB">
                  <w:rPr>
                    <w:rFonts w:ascii="MS Gothic" w:eastAsia="MS Gothic" w:hAnsi="MS Gothic" w:hint="eastAsia"/>
                    <w:sz w:val="18"/>
                    <w:szCs w:val="24"/>
                  </w:rPr>
                  <w:t>☐</w:t>
                </w:r>
              </w:sdtContent>
            </w:sdt>
            <w:r w:rsidR="000C0CC2" w:rsidRPr="00F729EB">
              <w:rPr>
                <w:sz w:val="18"/>
                <w:szCs w:val="24"/>
              </w:rPr>
              <w:t xml:space="preserve"> 1.4</w:t>
            </w:r>
          </w:p>
          <w:p w14:paraId="702CE6FD" w14:textId="77777777" w:rsidR="000C0CC2" w:rsidRPr="00F729EB" w:rsidRDefault="004E25FB" w:rsidP="00021222">
            <w:pPr>
              <w:jc w:val="center"/>
              <w:rPr>
                <w:sz w:val="18"/>
                <w:szCs w:val="24"/>
              </w:rPr>
            </w:pPr>
            <w:sdt>
              <w:sdtPr>
                <w:rPr>
                  <w:sz w:val="18"/>
                  <w:szCs w:val="24"/>
                </w:rPr>
                <w:id w:val="1385751741"/>
                <w14:checkbox>
                  <w14:checked w14:val="0"/>
                  <w14:checkedState w14:val="2612" w14:font="MS Gothic"/>
                  <w14:uncheckedState w14:val="2610" w14:font="MS Gothic"/>
                </w14:checkbox>
              </w:sdtPr>
              <w:sdtEndPr/>
              <w:sdtContent>
                <w:r w:rsidR="000C0CC2" w:rsidRPr="00F729EB">
                  <w:rPr>
                    <w:rFonts w:ascii="MS Gothic" w:eastAsia="MS Gothic" w:hAnsi="MS Gothic" w:hint="eastAsia"/>
                    <w:sz w:val="18"/>
                    <w:szCs w:val="24"/>
                  </w:rPr>
                  <w:t>☐</w:t>
                </w:r>
              </w:sdtContent>
            </w:sdt>
            <w:r w:rsidR="000C0CC2" w:rsidRPr="00F729EB">
              <w:rPr>
                <w:sz w:val="18"/>
                <w:szCs w:val="24"/>
              </w:rPr>
              <w:t xml:space="preserve"> 1.5</w:t>
            </w:r>
          </w:p>
        </w:tc>
        <w:tc>
          <w:tcPr>
            <w:tcW w:w="799" w:type="dxa"/>
            <w:vAlign w:val="center"/>
          </w:tcPr>
          <w:p w14:paraId="05A65B7E" w14:textId="77777777" w:rsidR="000C0CC2" w:rsidRPr="00F729EB" w:rsidRDefault="004E25FB" w:rsidP="00021222">
            <w:pPr>
              <w:jc w:val="center"/>
              <w:rPr>
                <w:sz w:val="18"/>
                <w:szCs w:val="24"/>
              </w:rPr>
            </w:pPr>
            <w:sdt>
              <w:sdtPr>
                <w:rPr>
                  <w:sz w:val="18"/>
                  <w:szCs w:val="24"/>
                </w:rPr>
                <w:id w:val="-1811089643"/>
                <w14:checkbox>
                  <w14:checked w14:val="0"/>
                  <w14:checkedState w14:val="2612" w14:font="MS Gothic"/>
                  <w14:uncheckedState w14:val="2610" w14:font="MS Gothic"/>
                </w14:checkbox>
              </w:sdtPr>
              <w:sdtEndPr/>
              <w:sdtContent>
                <w:r w:rsidR="000C0CC2" w:rsidRPr="00F729EB">
                  <w:rPr>
                    <w:rFonts w:ascii="MS Gothic" w:eastAsia="MS Gothic" w:hAnsi="MS Gothic" w:hint="eastAsia"/>
                    <w:sz w:val="18"/>
                    <w:szCs w:val="24"/>
                  </w:rPr>
                  <w:t>☐</w:t>
                </w:r>
              </w:sdtContent>
            </w:sdt>
            <w:r w:rsidR="000C0CC2" w:rsidRPr="00F729EB">
              <w:rPr>
                <w:sz w:val="18"/>
                <w:szCs w:val="24"/>
              </w:rPr>
              <w:t xml:space="preserve"> 2.1</w:t>
            </w:r>
          </w:p>
          <w:p w14:paraId="5A10B3AF" w14:textId="2FA4356D" w:rsidR="000C0CC2" w:rsidRPr="00F729EB" w:rsidRDefault="004E25FB" w:rsidP="00021222">
            <w:pPr>
              <w:jc w:val="center"/>
              <w:rPr>
                <w:sz w:val="18"/>
                <w:szCs w:val="24"/>
              </w:rPr>
            </w:pPr>
            <w:sdt>
              <w:sdtPr>
                <w:rPr>
                  <w:sz w:val="18"/>
                  <w:szCs w:val="24"/>
                </w:rPr>
                <w:id w:val="1203595553"/>
                <w14:checkbox>
                  <w14:checked w14:val="1"/>
                  <w14:checkedState w14:val="2612" w14:font="MS Gothic"/>
                  <w14:uncheckedState w14:val="2610" w14:font="MS Gothic"/>
                </w14:checkbox>
              </w:sdtPr>
              <w:sdtEndPr/>
              <w:sdtContent>
                <w:r w:rsidR="00907A9D">
                  <w:rPr>
                    <w:rFonts w:ascii="MS Gothic" w:eastAsia="MS Gothic" w:hAnsi="MS Gothic" w:hint="eastAsia"/>
                    <w:sz w:val="18"/>
                    <w:szCs w:val="24"/>
                  </w:rPr>
                  <w:t>☒</w:t>
                </w:r>
              </w:sdtContent>
            </w:sdt>
            <w:r w:rsidR="000C0CC2" w:rsidRPr="00F729EB">
              <w:rPr>
                <w:sz w:val="18"/>
                <w:szCs w:val="24"/>
              </w:rPr>
              <w:t xml:space="preserve"> 2.2</w:t>
            </w:r>
          </w:p>
          <w:p w14:paraId="4DCA2248" w14:textId="78784214" w:rsidR="000C0CC2" w:rsidRPr="00F729EB" w:rsidRDefault="004E25FB" w:rsidP="00021222">
            <w:pPr>
              <w:jc w:val="center"/>
              <w:rPr>
                <w:sz w:val="18"/>
                <w:szCs w:val="24"/>
              </w:rPr>
            </w:pPr>
            <w:sdt>
              <w:sdtPr>
                <w:rPr>
                  <w:sz w:val="18"/>
                  <w:szCs w:val="24"/>
                </w:rPr>
                <w:id w:val="2051645158"/>
                <w14:checkbox>
                  <w14:checked w14:val="1"/>
                  <w14:checkedState w14:val="2612" w14:font="MS Gothic"/>
                  <w14:uncheckedState w14:val="2610" w14:font="MS Gothic"/>
                </w14:checkbox>
              </w:sdtPr>
              <w:sdtEndPr/>
              <w:sdtContent>
                <w:r w:rsidR="00907A9D">
                  <w:rPr>
                    <w:rFonts w:ascii="MS Gothic" w:eastAsia="MS Gothic" w:hAnsi="MS Gothic" w:hint="eastAsia"/>
                    <w:sz w:val="18"/>
                    <w:szCs w:val="24"/>
                  </w:rPr>
                  <w:t>☒</w:t>
                </w:r>
              </w:sdtContent>
            </w:sdt>
            <w:r w:rsidR="000C0CC2" w:rsidRPr="00F729EB">
              <w:rPr>
                <w:sz w:val="18"/>
                <w:szCs w:val="24"/>
              </w:rPr>
              <w:t xml:space="preserve"> 2.3</w:t>
            </w:r>
          </w:p>
          <w:p w14:paraId="5E91F899" w14:textId="6D94FAD6" w:rsidR="000C0CC2" w:rsidRPr="00F729EB" w:rsidRDefault="004E25FB" w:rsidP="00021222">
            <w:pPr>
              <w:jc w:val="center"/>
              <w:rPr>
                <w:sz w:val="18"/>
                <w:szCs w:val="24"/>
              </w:rPr>
            </w:pPr>
            <w:sdt>
              <w:sdtPr>
                <w:rPr>
                  <w:sz w:val="18"/>
                  <w:szCs w:val="24"/>
                </w:rPr>
                <w:id w:val="965469615"/>
                <w14:checkbox>
                  <w14:checked w14:val="1"/>
                  <w14:checkedState w14:val="2612" w14:font="MS Gothic"/>
                  <w14:uncheckedState w14:val="2610" w14:font="MS Gothic"/>
                </w14:checkbox>
              </w:sdtPr>
              <w:sdtEndPr/>
              <w:sdtContent>
                <w:r w:rsidR="00907A9D">
                  <w:rPr>
                    <w:rFonts w:ascii="MS Gothic" w:eastAsia="MS Gothic" w:hAnsi="MS Gothic" w:hint="eastAsia"/>
                    <w:sz w:val="18"/>
                    <w:szCs w:val="24"/>
                  </w:rPr>
                  <w:t>☒</w:t>
                </w:r>
              </w:sdtContent>
            </w:sdt>
            <w:r w:rsidR="000C0CC2" w:rsidRPr="00F729EB">
              <w:rPr>
                <w:sz w:val="18"/>
                <w:szCs w:val="24"/>
              </w:rPr>
              <w:t xml:space="preserve"> 2.4</w:t>
            </w:r>
          </w:p>
          <w:p w14:paraId="20FAFA9F" w14:textId="37477099" w:rsidR="000C0CC2" w:rsidRPr="00F729EB" w:rsidRDefault="004E25FB" w:rsidP="00021222">
            <w:pPr>
              <w:jc w:val="center"/>
              <w:rPr>
                <w:sz w:val="18"/>
                <w:szCs w:val="24"/>
              </w:rPr>
            </w:pPr>
            <w:sdt>
              <w:sdtPr>
                <w:rPr>
                  <w:sz w:val="18"/>
                  <w:szCs w:val="24"/>
                </w:rPr>
                <w:id w:val="-419330787"/>
                <w14:checkbox>
                  <w14:checked w14:val="1"/>
                  <w14:checkedState w14:val="2612" w14:font="MS Gothic"/>
                  <w14:uncheckedState w14:val="2610" w14:font="MS Gothic"/>
                </w14:checkbox>
              </w:sdtPr>
              <w:sdtEndPr/>
              <w:sdtContent>
                <w:r w:rsidR="00907A9D">
                  <w:rPr>
                    <w:rFonts w:ascii="MS Gothic" w:eastAsia="MS Gothic" w:hAnsi="MS Gothic" w:hint="eastAsia"/>
                    <w:sz w:val="18"/>
                    <w:szCs w:val="24"/>
                  </w:rPr>
                  <w:t>☒</w:t>
                </w:r>
              </w:sdtContent>
            </w:sdt>
            <w:r w:rsidR="000C0CC2" w:rsidRPr="00F729EB">
              <w:rPr>
                <w:sz w:val="18"/>
                <w:szCs w:val="24"/>
              </w:rPr>
              <w:t xml:space="preserve"> 2.5</w:t>
            </w:r>
          </w:p>
          <w:p w14:paraId="576D74F6" w14:textId="77777777" w:rsidR="000C0CC2" w:rsidRPr="00F729EB" w:rsidRDefault="004E25FB" w:rsidP="00021222">
            <w:pPr>
              <w:jc w:val="center"/>
              <w:rPr>
                <w:sz w:val="18"/>
                <w:szCs w:val="24"/>
              </w:rPr>
            </w:pPr>
            <w:sdt>
              <w:sdtPr>
                <w:rPr>
                  <w:sz w:val="18"/>
                  <w:szCs w:val="24"/>
                </w:rPr>
                <w:id w:val="25753130"/>
                <w14:checkbox>
                  <w14:checked w14:val="0"/>
                  <w14:checkedState w14:val="2612" w14:font="MS Gothic"/>
                  <w14:uncheckedState w14:val="2610" w14:font="MS Gothic"/>
                </w14:checkbox>
              </w:sdtPr>
              <w:sdtEndPr/>
              <w:sdtContent>
                <w:r w:rsidR="000C0CC2">
                  <w:rPr>
                    <w:rFonts w:ascii="MS Gothic" w:eastAsia="MS Gothic" w:hAnsi="MS Gothic" w:hint="eastAsia"/>
                    <w:sz w:val="18"/>
                    <w:szCs w:val="24"/>
                  </w:rPr>
                  <w:t>☐</w:t>
                </w:r>
              </w:sdtContent>
            </w:sdt>
            <w:r w:rsidR="000C0CC2" w:rsidRPr="00F729EB">
              <w:rPr>
                <w:sz w:val="18"/>
                <w:szCs w:val="24"/>
              </w:rPr>
              <w:t xml:space="preserve"> 2.6</w:t>
            </w:r>
          </w:p>
          <w:p w14:paraId="1D2CDAFC" w14:textId="7782090A" w:rsidR="000C0CC2" w:rsidRPr="00F729EB" w:rsidRDefault="004E25FB" w:rsidP="00021222">
            <w:pPr>
              <w:jc w:val="center"/>
              <w:rPr>
                <w:sz w:val="18"/>
                <w:szCs w:val="24"/>
              </w:rPr>
            </w:pPr>
            <w:sdt>
              <w:sdtPr>
                <w:rPr>
                  <w:sz w:val="18"/>
                  <w:szCs w:val="24"/>
                </w:rPr>
                <w:id w:val="539865277"/>
                <w14:checkbox>
                  <w14:checked w14:val="1"/>
                  <w14:checkedState w14:val="2612" w14:font="MS Gothic"/>
                  <w14:uncheckedState w14:val="2610" w14:font="MS Gothic"/>
                </w14:checkbox>
              </w:sdtPr>
              <w:sdtEndPr/>
              <w:sdtContent>
                <w:r w:rsidR="00907A9D">
                  <w:rPr>
                    <w:rFonts w:ascii="MS Gothic" w:eastAsia="MS Gothic" w:hAnsi="MS Gothic" w:hint="eastAsia"/>
                    <w:sz w:val="18"/>
                    <w:szCs w:val="24"/>
                  </w:rPr>
                  <w:t>☒</w:t>
                </w:r>
              </w:sdtContent>
            </w:sdt>
            <w:r w:rsidR="000C0CC2" w:rsidRPr="00F729EB">
              <w:rPr>
                <w:sz w:val="18"/>
                <w:szCs w:val="24"/>
              </w:rPr>
              <w:t xml:space="preserve"> 2.7</w:t>
            </w:r>
          </w:p>
        </w:tc>
        <w:tc>
          <w:tcPr>
            <w:tcW w:w="771" w:type="dxa"/>
            <w:vAlign w:val="center"/>
          </w:tcPr>
          <w:p w14:paraId="5CD9B250" w14:textId="77777777" w:rsidR="000C0CC2" w:rsidRPr="00F729EB" w:rsidRDefault="004E25FB" w:rsidP="00021222">
            <w:pPr>
              <w:jc w:val="center"/>
              <w:rPr>
                <w:sz w:val="18"/>
                <w:szCs w:val="24"/>
              </w:rPr>
            </w:pPr>
            <w:sdt>
              <w:sdtPr>
                <w:rPr>
                  <w:sz w:val="18"/>
                  <w:szCs w:val="24"/>
                </w:rPr>
                <w:id w:val="-1558785398"/>
                <w14:checkbox>
                  <w14:checked w14:val="0"/>
                  <w14:checkedState w14:val="2612" w14:font="MS Gothic"/>
                  <w14:uncheckedState w14:val="2610" w14:font="MS Gothic"/>
                </w14:checkbox>
              </w:sdtPr>
              <w:sdtEndPr/>
              <w:sdtContent>
                <w:r w:rsidR="000C0CC2">
                  <w:rPr>
                    <w:rFonts w:ascii="MS Gothic" w:eastAsia="MS Gothic" w:hAnsi="MS Gothic" w:hint="eastAsia"/>
                    <w:sz w:val="18"/>
                    <w:szCs w:val="24"/>
                  </w:rPr>
                  <w:t>☐</w:t>
                </w:r>
              </w:sdtContent>
            </w:sdt>
            <w:r w:rsidR="000C0CC2" w:rsidRPr="00F729EB">
              <w:rPr>
                <w:sz w:val="18"/>
                <w:szCs w:val="24"/>
              </w:rPr>
              <w:t xml:space="preserve"> 3.1</w:t>
            </w:r>
          </w:p>
          <w:p w14:paraId="269A8CD1" w14:textId="200999F2" w:rsidR="000C0CC2" w:rsidRPr="00F729EB" w:rsidRDefault="004E25FB" w:rsidP="00021222">
            <w:pPr>
              <w:jc w:val="center"/>
              <w:rPr>
                <w:sz w:val="18"/>
                <w:szCs w:val="24"/>
              </w:rPr>
            </w:pPr>
            <w:sdt>
              <w:sdtPr>
                <w:rPr>
                  <w:sz w:val="18"/>
                  <w:szCs w:val="24"/>
                </w:rPr>
                <w:id w:val="1529682259"/>
                <w14:checkbox>
                  <w14:checked w14:val="1"/>
                  <w14:checkedState w14:val="2612" w14:font="MS Gothic"/>
                  <w14:uncheckedState w14:val="2610" w14:font="MS Gothic"/>
                </w14:checkbox>
              </w:sdtPr>
              <w:sdtEndPr/>
              <w:sdtContent>
                <w:r w:rsidR="00907A9D">
                  <w:rPr>
                    <w:rFonts w:ascii="MS Gothic" w:eastAsia="MS Gothic" w:hAnsi="MS Gothic" w:hint="eastAsia"/>
                    <w:sz w:val="18"/>
                    <w:szCs w:val="24"/>
                  </w:rPr>
                  <w:t>☒</w:t>
                </w:r>
              </w:sdtContent>
            </w:sdt>
            <w:r w:rsidR="000C0CC2" w:rsidRPr="00F729EB">
              <w:rPr>
                <w:sz w:val="18"/>
                <w:szCs w:val="24"/>
              </w:rPr>
              <w:t xml:space="preserve"> 3.2</w:t>
            </w:r>
          </w:p>
          <w:p w14:paraId="1218FB08" w14:textId="77777777" w:rsidR="000C0CC2" w:rsidRPr="00F729EB" w:rsidRDefault="004E25FB" w:rsidP="00021222">
            <w:pPr>
              <w:jc w:val="center"/>
              <w:rPr>
                <w:sz w:val="18"/>
                <w:szCs w:val="24"/>
              </w:rPr>
            </w:pPr>
            <w:sdt>
              <w:sdtPr>
                <w:rPr>
                  <w:sz w:val="18"/>
                  <w:szCs w:val="24"/>
                </w:rPr>
                <w:id w:val="-886027672"/>
                <w14:checkbox>
                  <w14:checked w14:val="0"/>
                  <w14:checkedState w14:val="2612" w14:font="MS Gothic"/>
                  <w14:uncheckedState w14:val="2610" w14:font="MS Gothic"/>
                </w14:checkbox>
              </w:sdtPr>
              <w:sdtEndPr/>
              <w:sdtContent>
                <w:r w:rsidR="000C0CC2">
                  <w:rPr>
                    <w:rFonts w:ascii="MS Gothic" w:eastAsia="MS Gothic" w:hAnsi="MS Gothic" w:hint="eastAsia"/>
                    <w:sz w:val="18"/>
                    <w:szCs w:val="24"/>
                  </w:rPr>
                  <w:t>☐</w:t>
                </w:r>
              </w:sdtContent>
            </w:sdt>
            <w:r w:rsidR="000C0CC2" w:rsidRPr="00F729EB">
              <w:rPr>
                <w:sz w:val="18"/>
                <w:szCs w:val="24"/>
              </w:rPr>
              <w:t xml:space="preserve"> 3.3</w:t>
            </w:r>
          </w:p>
        </w:tc>
      </w:tr>
    </w:tbl>
    <w:p w14:paraId="62486C05" w14:textId="77777777" w:rsidR="001A0839" w:rsidRPr="001A0839" w:rsidRDefault="001A0839" w:rsidP="001A0839">
      <w:pPr>
        <w:spacing w:after="0" w:line="240" w:lineRule="auto"/>
        <w:rPr>
          <w:sz w:val="8"/>
        </w:rPr>
      </w:pPr>
    </w:p>
    <w:tbl>
      <w:tblPr>
        <w:tblStyle w:val="TableGrid"/>
        <w:tblW w:w="15593" w:type="dxa"/>
        <w:tblLook w:val="04A0" w:firstRow="1" w:lastRow="0" w:firstColumn="1" w:lastColumn="0" w:noHBand="0" w:noVBand="1"/>
      </w:tblPr>
      <w:tblGrid>
        <w:gridCol w:w="15593"/>
      </w:tblGrid>
      <w:tr w:rsidR="001A0839" w:rsidRPr="00CA655F" w14:paraId="219B75A0" w14:textId="77777777" w:rsidTr="00A1164A">
        <w:trPr>
          <w:trHeight w:val="426"/>
        </w:trPr>
        <w:tc>
          <w:tcPr>
            <w:tcW w:w="15593" w:type="dxa"/>
            <w:tcBorders>
              <w:top w:val="single" w:sz="4" w:space="0" w:color="auto"/>
              <w:bottom w:val="single" w:sz="4" w:space="0" w:color="auto"/>
            </w:tcBorders>
            <w:shd w:val="clear" w:color="auto" w:fill="000000" w:themeFill="text1"/>
            <w:vAlign w:val="center"/>
          </w:tcPr>
          <w:p w14:paraId="0B6ED735" w14:textId="77777777" w:rsidR="001A0839" w:rsidRPr="00CA655F" w:rsidRDefault="001A0839" w:rsidP="00A1164A">
            <w:pPr>
              <w:jc w:val="center"/>
              <w:rPr>
                <w:b/>
                <w:color w:val="FFFFFF" w:themeColor="background1"/>
                <w:sz w:val="32"/>
                <w:szCs w:val="32"/>
              </w:rPr>
            </w:pPr>
            <w:r w:rsidRPr="00CA655F">
              <w:rPr>
                <w:b/>
                <w:color w:val="FFFFFF" w:themeColor="background1"/>
                <w:sz w:val="32"/>
                <w:szCs w:val="32"/>
              </w:rPr>
              <w:t>Progress and Impact</w:t>
            </w:r>
          </w:p>
        </w:tc>
      </w:tr>
      <w:tr w:rsidR="001A0839" w:rsidRPr="00CA655F" w14:paraId="4101652C" w14:textId="77777777" w:rsidTr="001A0839">
        <w:trPr>
          <w:trHeight w:val="2786"/>
        </w:trPr>
        <w:tc>
          <w:tcPr>
            <w:tcW w:w="15593" w:type="dxa"/>
            <w:tcBorders>
              <w:top w:val="single" w:sz="4" w:space="0" w:color="auto"/>
              <w:bottom w:val="single" w:sz="4" w:space="0" w:color="auto"/>
            </w:tcBorders>
          </w:tcPr>
          <w:p w14:paraId="4B99056E" w14:textId="607BC499" w:rsidR="001A0839" w:rsidRPr="00907A9D" w:rsidRDefault="00907A9D" w:rsidP="00A1164A">
            <w:pPr>
              <w:jc w:val="both"/>
              <w:rPr>
                <w:rFonts w:cstheme="minorHAnsi"/>
                <w:color w:val="000000" w:themeColor="text1"/>
                <w:sz w:val="24"/>
                <w:szCs w:val="24"/>
              </w:rPr>
            </w:pPr>
            <w:r w:rsidRPr="00907A9D">
              <w:rPr>
                <w:rFonts w:cstheme="minorHAnsi"/>
                <w:color w:val="000000" w:themeColor="text1"/>
                <w:sz w:val="24"/>
                <w:szCs w:val="24"/>
              </w:rPr>
              <w:t>All staff are aware of and have had updated training on Nurture Principles</w:t>
            </w:r>
            <w:r>
              <w:rPr>
                <w:rFonts w:cstheme="minorHAnsi"/>
                <w:color w:val="000000" w:themeColor="text1"/>
                <w:sz w:val="24"/>
                <w:szCs w:val="24"/>
              </w:rPr>
              <w:t>, as a school and within Moray,</w:t>
            </w:r>
            <w:r w:rsidRPr="00907A9D">
              <w:rPr>
                <w:rFonts w:cstheme="minorHAnsi"/>
                <w:color w:val="000000" w:themeColor="text1"/>
                <w:sz w:val="24"/>
                <w:szCs w:val="24"/>
              </w:rPr>
              <w:t xml:space="preserve"> and restorative conversation</w:t>
            </w:r>
            <w:r>
              <w:rPr>
                <w:rFonts w:cstheme="minorHAnsi"/>
                <w:color w:val="000000" w:themeColor="text1"/>
                <w:sz w:val="24"/>
                <w:szCs w:val="24"/>
              </w:rPr>
              <w:t xml:space="preserve">s. The </w:t>
            </w:r>
            <w:r w:rsidR="00532437">
              <w:rPr>
                <w:rFonts w:cstheme="minorHAnsi"/>
                <w:color w:val="000000" w:themeColor="text1"/>
                <w:sz w:val="24"/>
                <w:szCs w:val="24"/>
              </w:rPr>
              <w:t>Zones of R</w:t>
            </w:r>
            <w:r>
              <w:rPr>
                <w:rFonts w:cstheme="minorHAnsi"/>
                <w:color w:val="000000" w:themeColor="text1"/>
                <w:sz w:val="24"/>
                <w:szCs w:val="24"/>
              </w:rPr>
              <w:t>egulation programme is used in school to help learners identify the emotions they are feeling and to provide them with skills and strategies to be better able to move to another zone. Work on emotions coaching still needs to be carried out to give staff the skills they need to support learners who are struggling with their emotions resulting in negative behaviours.</w:t>
            </w:r>
            <w:r w:rsidR="000670C9">
              <w:rPr>
                <w:rFonts w:cstheme="minorHAnsi"/>
                <w:color w:val="000000" w:themeColor="text1"/>
                <w:sz w:val="24"/>
                <w:szCs w:val="24"/>
              </w:rPr>
              <w:t xml:space="preserve"> A more robust system of identifying and supporting children who are struggling with their emotions and behaviour has been put in place and is beginning to make a difference to lea</w:t>
            </w:r>
            <w:r w:rsidR="004E25FB">
              <w:rPr>
                <w:rFonts w:cstheme="minorHAnsi"/>
                <w:color w:val="000000" w:themeColor="text1"/>
                <w:sz w:val="24"/>
                <w:szCs w:val="24"/>
              </w:rPr>
              <w:t>r</w:t>
            </w:r>
            <w:r w:rsidR="000670C9">
              <w:rPr>
                <w:rFonts w:cstheme="minorHAnsi"/>
                <w:color w:val="000000" w:themeColor="text1"/>
                <w:sz w:val="24"/>
                <w:szCs w:val="24"/>
              </w:rPr>
              <w:t>ners. The LEANS programme was introduced from P4 to help the learners with their understanding of neurodiversity and the impact this has on individuals and their ability to regulate their behaviours and emotions. The new playground markings and the reintroduction of some of the playground equipment at lunchtime has given children greater opportunities for play. ASN staff work well to support learners and the use of Talk Boost has shown an improvement in language skills for almost all</w:t>
            </w:r>
            <w:r w:rsidR="00446A11">
              <w:rPr>
                <w:rFonts w:cstheme="minorHAnsi"/>
                <w:color w:val="000000" w:themeColor="text1"/>
                <w:sz w:val="24"/>
                <w:szCs w:val="24"/>
              </w:rPr>
              <w:t xml:space="preserve"> increasing their ability to access the wider curriculum. Parent volunteers continue to support through precision teaching methods improving outcomes for learners.</w:t>
            </w:r>
          </w:p>
        </w:tc>
      </w:tr>
      <w:tr w:rsidR="001A0839" w:rsidRPr="00CA655F" w14:paraId="0925EE2F" w14:textId="77777777" w:rsidTr="00A1164A">
        <w:trPr>
          <w:trHeight w:val="513"/>
        </w:trPr>
        <w:tc>
          <w:tcPr>
            <w:tcW w:w="15593" w:type="dxa"/>
            <w:tcBorders>
              <w:top w:val="single" w:sz="4" w:space="0" w:color="auto"/>
              <w:bottom w:val="single" w:sz="4" w:space="0" w:color="auto"/>
            </w:tcBorders>
            <w:shd w:val="clear" w:color="auto" w:fill="000000" w:themeFill="text1"/>
            <w:vAlign w:val="center"/>
          </w:tcPr>
          <w:p w14:paraId="2284134F" w14:textId="77777777" w:rsidR="001A0839" w:rsidRPr="00CA655F" w:rsidRDefault="001A0839" w:rsidP="00A1164A">
            <w:pPr>
              <w:jc w:val="center"/>
              <w:rPr>
                <w:b/>
                <w:color w:val="FFFFFF" w:themeColor="background1"/>
                <w:sz w:val="32"/>
                <w:szCs w:val="32"/>
              </w:rPr>
            </w:pPr>
            <w:r w:rsidRPr="00CA655F">
              <w:rPr>
                <w:b/>
                <w:color w:val="FFFFFF" w:themeColor="background1"/>
                <w:sz w:val="32"/>
                <w:szCs w:val="32"/>
              </w:rPr>
              <w:t>Next Steps</w:t>
            </w:r>
          </w:p>
        </w:tc>
      </w:tr>
      <w:tr w:rsidR="001A0839" w:rsidRPr="00CA655F" w14:paraId="1299C43A" w14:textId="77777777" w:rsidTr="001A0839">
        <w:trPr>
          <w:trHeight w:val="1456"/>
        </w:trPr>
        <w:tc>
          <w:tcPr>
            <w:tcW w:w="15593" w:type="dxa"/>
            <w:tcBorders>
              <w:top w:val="single" w:sz="4" w:space="0" w:color="auto"/>
              <w:bottom w:val="single" w:sz="4" w:space="0" w:color="auto"/>
            </w:tcBorders>
          </w:tcPr>
          <w:p w14:paraId="662370AF" w14:textId="77777777" w:rsidR="001A0839" w:rsidRDefault="000670C9" w:rsidP="000670C9">
            <w:pPr>
              <w:pStyle w:val="ListParagraph"/>
              <w:numPr>
                <w:ilvl w:val="0"/>
                <w:numId w:val="10"/>
              </w:numPr>
              <w:jc w:val="both"/>
              <w:rPr>
                <w:rFonts w:cstheme="minorHAnsi"/>
                <w:color w:val="000000" w:themeColor="text1"/>
              </w:rPr>
            </w:pPr>
            <w:r w:rsidRPr="000670C9">
              <w:rPr>
                <w:rFonts w:cstheme="minorHAnsi"/>
                <w:color w:val="000000" w:themeColor="text1"/>
              </w:rPr>
              <w:t>Develop a HWB progression</w:t>
            </w:r>
          </w:p>
          <w:p w14:paraId="77B55481" w14:textId="19EBDC94" w:rsidR="000670C9" w:rsidRDefault="000670C9" w:rsidP="000670C9">
            <w:pPr>
              <w:pStyle w:val="ListParagraph"/>
              <w:numPr>
                <w:ilvl w:val="0"/>
                <w:numId w:val="10"/>
              </w:numPr>
              <w:jc w:val="both"/>
              <w:rPr>
                <w:rFonts w:cstheme="minorHAnsi"/>
                <w:color w:val="000000" w:themeColor="text1"/>
              </w:rPr>
            </w:pPr>
            <w:r>
              <w:rPr>
                <w:rFonts w:cstheme="minorHAnsi"/>
                <w:color w:val="000000" w:themeColor="text1"/>
              </w:rPr>
              <w:t>Tracking of HWB – Glasgow Motivation and Wellbeing Profile introduced</w:t>
            </w:r>
          </w:p>
          <w:p w14:paraId="0879D4D0" w14:textId="6597CD4D" w:rsidR="00532437" w:rsidRDefault="00532437" w:rsidP="000670C9">
            <w:pPr>
              <w:pStyle w:val="ListParagraph"/>
              <w:numPr>
                <w:ilvl w:val="0"/>
                <w:numId w:val="10"/>
              </w:numPr>
              <w:jc w:val="both"/>
              <w:rPr>
                <w:rFonts w:cstheme="minorHAnsi"/>
                <w:color w:val="000000" w:themeColor="text1"/>
              </w:rPr>
            </w:pPr>
            <w:r>
              <w:rPr>
                <w:rFonts w:cstheme="minorHAnsi"/>
                <w:color w:val="000000" w:themeColor="text1"/>
              </w:rPr>
              <w:t>Emotions Coaching training</w:t>
            </w:r>
            <w:r w:rsidR="0059515F">
              <w:rPr>
                <w:rFonts w:cstheme="minorHAnsi"/>
                <w:color w:val="000000" w:themeColor="text1"/>
              </w:rPr>
              <w:t xml:space="preserve"> for all staff </w:t>
            </w:r>
          </w:p>
          <w:p w14:paraId="11F54AC8" w14:textId="078EA6AF" w:rsidR="000670C9" w:rsidRDefault="00446A11" w:rsidP="000670C9">
            <w:pPr>
              <w:pStyle w:val="ListParagraph"/>
              <w:numPr>
                <w:ilvl w:val="0"/>
                <w:numId w:val="10"/>
              </w:numPr>
              <w:jc w:val="both"/>
              <w:rPr>
                <w:rFonts w:cstheme="minorHAnsi"/>
                <w:color w:val="000000" w:themeColor="text1"/>
              </w:rPr>
            </w:pPr>
            <w:r>
              <w:rPr>
                <w:rFonts w:cstheme="minorHAnsi"/>
                <w:color w:val="000000" w:themeColor="text1"/>
              </w:rPr>
              <w:t>Increase the number of volunteers su</w:t>
            </w:r>
            <w:r w:rsidR="0059515F">
              <w:rPr>
                <w:rFonts w:cstheme="minorHAnsi"/>
                <w:color w:val="000000" w:themeColor="text1"/>
              </w:rPr>
              <w:t>pporting literacy in school</w:t>
            </w:r>
          </w:p>
          <w:p w14:paraId="4DDBEF00" w14:textId="7B16E239" w:rsidR="00446A11" w:rsidRPr="000670C9" w:rsidRDefault="00446A11" w:rsidP="000670C9">
            <w:pPr>
              <w:pStyle w:val="ListParagraph"/>
              <w:numPr>
                <w:ilvl w:val="0"/>
                <w:numId w:val="10"/>
              </w:numPr>
              <w:jc w:val="both"/>
              <w:rPr>
                <w:rFonts w:cstheme="minorHAnsi"/>
                <w:color w:val="000000" w:themeColor="text1"/>
              </w:rPr>
            </w:pPr>
            <w:r>
              <w:rPr>
                <w:rFonts w:cstheme="minorHAnsi"/>
                <w:color w:val="000000" w:themeColor="text1"/>
              </w:rPr>
              <w:t xml:space="preserve">Use retrieval practice to help with long term </w:t>
            </w:r>
            <w:r w:rsidR="00532437">
              <w:rPr>
                <w:rFonts w:cstheme="minorHAnsi"/>
                <w:color w:val="000000" w:themeColor="text1"/>
              </w:rPr>
              <w:t>memory</w:t>
            </w:r>
            <w:r>
              <w:rPr>
                <w:rFonts w:cstheme="minorHAnsi"/>
                <w:color w:val="000000" w:themeColor="text1"/>
              </w:rPr>
              <w:t xml:space="preserve"> building to increase capacity for learners to use and apply knowledge quickly</w:t>
            </w:r>
          </w:p>
        </w:tc>
      </w:tr>
    </w:tbl>
    <w:p w14:paraId="3461D779" w14:textId="77777777" w:rsidR="001A0839" w:rsidRDefault="001A0839" w:rsidP="001A0839">
      <w:pPr>
        <w:spacing w:after="0" w:line="240" w:lineRule="auto"/>
        <w:jc w:val="center"/>
        <w:rPr>
          <w:sz w:val="10"/>
        </w:rPr>
      </w:pPr>
    </w:p>
    <w:p w14:paraId="3CF2D8B6" w14:textId="77777777" w:rsidR="001A0839" w:rsidRDefault="001A0839" w:rsidP="001A0839">
      <w:pPr>
        <w:spacing w:after="0" w:line="240" w:lineRule="auto"/>
        <w:rPr>
          <w:sz w:val="10"/>
        </w:rPr>
      </w:pPr>
    </w:p>
    <w:p w14:paraId="0FB78278" w14:textId="77777777" w:rsidR="001A0839" w:rsidRDefault="001A0839" w:rsidP="001A0839">
      <w:pPr>
        <w:spacing w:after="0" w:line="240" w:lineRule="auto"/>
        <w:rPr>
          <w:sz w:val="10"/>
        </w:rPr>
      </w:pPr>
    </w:p>
    <w:p w14:paraId="1FC39945" w14:textId="77777777" w:rsidR="001A0839" w:rsidRDefault="001A0839" w:rsidP="001A0839">
      <w:pPr>
        <w:spacing w:after="0" w:line="240" w:lineRule="auto"/>
        <w:rPr>
          <w:sz w:val="10"/>
        </w:rPr>
      </w:pPr>
    </w:p>
    <w:p w14:paraId="0562CB0E" w14:textId="77777777" w:rsidR="001A0839" w:rsidRDefault="001A0839" w:rsidP="001A0839">
      <w:pPr>
        <w:spacing w:after="0" w:line="240" w:lineRule="auto"/>
        <w:rPr>
          <w:sz w:val="10"/>
        </w:rPr>
      </w:pPr>
    </w:p>
    <w:tbl>
      <w:tblPr>
        <w:tblStyle w:val="TableGrid"/>
        <w:tblW w:w="15593" w:type="dxa"/>
        <w:tblInd w:w="-5" w:type="dxa"/>
        <w:tblLook w:val="04A0" w:firstRow="1" w:lastRow="0" w:firstColumn="1" w:lastColumn="0" w:noHBand="0" w:noVBand="1"/>
      </w:tblPr>
      <w:tblGrid>
        <w:gridCol w:w="3119"/>
        <w:gridCol w:w="12474"/>
      </w:tblGrid>
      <w:tr w:rsidR="001A0839" w:rsidRPr="001A0839" w14:paraId="48380668" w14:textId="77777777" w:rsidTr="00A1164A">
        <w:tc>
          <w:tcPr>
            <w:tcW w:w="15593" w:type="dxa"/>
            <w:gridSpan w:val="2"/>
            <w:tcBorders>
              <w:top w:val="single" w:sz="4" w:space="0" w:color="auto"/>
            </w:tcBorders>
            <w:shd w:val="clear" w:color="auto" w:fill="000000" w:themeFill="text1"/>
          </w:tcPr>
          <w:p w14:paraId="44E16275" w14:textId="77777777" w:rsidR="001A0839" w:rsidRPr="001A0839" w:rsidRDefault="001A0839" w:rsidP="001A0839">
            <w:pPr>
              <w:jc w:val="center"/>
              <w:rPr>
                <w:b/>
                <w:color w:val="FFFFFF" w:themeColor="background1"/>
                <w:sz w:val="32"/>
                <w:szCs w:val="24"/>
              </w:rPr>
            </w:pPr>
            <w:r w:rsidRPr="001A0839">
              <w:rPr>
                <w:b/>
                <w:color w:val="FFFFFF" w:themeColor="background1"/>
                <w:sz w:val="44"/>
                <w:szCs w:val="24"/>
              </w:rPr>
              <w:t xml:space="preserve">Priority </w:t>
            </w:r>
            <w:r>
              <w:rPr>
                <w:b/>
                <w:color w:val="FFFFFF" w:themeColor="background1"/>
                <w:sz w:val="44"/>
                <w:szCs w:val="24"/>
              </w:rPr>
              <w:t>3</w:t>
            </w:r>
          </w:p>
        </w:tc>
      </w:tr>
      <w:tr w:rsidR="001A0839" w:rsidRPr="00CA3833" w14:paraId="324B3480" w14:textId="77777777" w:rsidTr="00A1164A">
        <w:trPr>
          <w:trHeight w:val="524"/>
        </w:trPr>
        <w:tc>
          <w:tcPr>
            <w:tcW w:w="15593" w:type="dxa"/>
            <w:gridSpan w:val="2"/>
            <w:shd w:val="clear" w:color="auto" w:fill="FFFFFF" w:themeFill="background1"/>
            <w:vAlign w:val="center"/>
          </w:tcPr>
          <w:p w14:paraId="5026876D" w14:textId="6E561FF9" w:rsidR="001A0839" w:rsidRPr="00CA655F" w:rsidRDefault="001A0839" w:rsidP="00A1164A">
            <w:pPr>
              <w:jc w:val="center"/>
              <w:rPr>
                <w:rFonts w:ascii="Bradley Hand ITC" w:hAnsi="Bradley Hand ITC"/>
                <w:b/>
                <w:color w:val="000000" w:themeColor="text1"/>
                <w:sz w:val="28"/>
              </w:rPr>
            </w:pPr>
            <w:r>
              <w:rPr>
                <w:rFonts w:ascii="Bradley Hand ITC" w:hAnsi="Bradley Hand ITC"/>
                <w:b/>
                <w:color w:val="000000" w:themeColor="text1"/>
                <w:sz w:val="28"/>
              </w:rPr>
              <w:t>Summary of Priority</w:t>
            </w:r>
            <w:r w:rsidR="0059515F">
              <w:rPr>
                <w:rFonts w:ascii="Bradley Hand ITC" w:hAnsi="Bradley Hand ITC"/>
                <w:b/>
                <w:color w:val="000000" w:themeColor="text1"/>
                <w:sz w:val="28"/>
              </w:rPr>
              <w:t xml:space="preserve"> - Curriculum</w:t>
            </w:r>
          </w:p>
        </w:tc>
      </w:tr>
      <w:tr w:rsidR="001454B6" w:rsidRPr="00CA3833" w14:paraId="04A39804" w14:textId="77777777" w:rsidTr="00A1164A">
        <w:trPr>
          <w:trHeight w:val="862"/>
        </w:trPr>
        <w:tc>
          <w:tcPr>
            <w:tcW w:w="3119" w:type="dxa"/>
            <w:shd w:val="clear" w:color="auto" w:fill="000000" w:themeFill="text1"/>
            <w:vAlign w:val="center"/>
          </w:tcPr>
          <w:p w14:paraId="0E49987C" w14:textId="77777777" w:rsidR="001454B6" w:rsidRDefault="001454B6" w:rsidP="001454B6">
            <w:pPr>
              <w:jc w:val="center"/>
              <w:rPr>
                <w:b/>
                <w:sz w:val="24"/>
              </w:rPr>
            </w:pPr>
            <w:r>
              <w:rPr>
                <w:b/>
                <w:sz w:val="24"/>
              </w:rPr>
              <w:t xml:space="preserve">Key links to </w:t>
            </w:r>
          </w:p>
          <w:p w14:paraId="17A1572C" w14:textId="77777777" w:rsidR="001454B6" w:rsidRDefault="001454B6" w:rsidP="001454B6">
            <w:pPr>
              <w:jc w:val="center"/>
              <w:rPr>
                <w:b/>
                <w:sz w:val="24"/>
              </w:rPr>
            </w:pPr>
            <w:r>
              <w:rPr>
                <w:b/>
                <w:sz w:val="24"/>
              </w:rPr>
              <w:t>Moray Education</w:t>
            </w:r>
          </w:p>
          <w:p w14:paraId="43FD36F4" w14:textId="77777777" w:rsidR="001454B6" w:rsidRPr="00644A04" w:rsidRDefault="001454B6" w:rsidP="001454B6">
            <w:pPr>
              <w:jc w:val="center"/>
              <w:rPr>
                <w:b/>
                <w:sz w:val="24"/>
              </w:rPr>
            </w:pPr>
            <w:r>
              <w:rPr>
                <w:b/>
                <w:sz w:val="24"/>
              </w:rPr>
              <w:t>Priority Area(s):</w:t>
            </w:r>
          </w:p>
        </w:tc>
        <w:tc>
          <w:tcPr>
            <w:tcW w:w="12474" w:type="dxa"/>
            <w:shd w:val="clear" w:color="auto" w:fill="FFFFFF" w:themeFill="background1"/>
            <w:vAlign w:val="center"/>
          </w:tcPr>
          <w:p w14:paraId="04A83CBA" w14:textId="303E19BA" w:rsidR="001454B6" w:rsidRPr="00297AEF" w:rsidRDefault="001454B6" w:rsidP="001454B6">
            <w:pPr>
              <w:tabs>
                <w:tab w:val="left" w:pos="2018"/>
                <w:tab w:val="left" w:pos="6412"/>
              </w:tabs>
              <w:jc w:val="both"/>
              <w:rPr>
                <w:rFonts w:ascii="Calibri" w:hAnsi="Calibri" w:cs="Calibri"/>
                <w:sz w:val="20"/>
              </w:rPr>
            </w:pPr>
            <w:r w:rsidRPr="00D13C83">
              <w:rPr>
                <w:rFonts w:ascii="Calibri" w:hAnsi="Calibri" w:cs="Calibri"/>
                <w:sz w:val="20"/>
              </w:rPr>
              <w:tab/>
            </w:r>
            <w:sdt>
              <w:sdtPr>
                <w:rPr>
                  <w:rFonts w:ascii="Calibri" w:hAnsi="Calibri" w:cs="Calibri"/>
                  <w:sz w:val="20"/>
                </w:rPr>
                <w:id w:val="1006790084"/>
                <w14:checkbox>
                  <w14:checked w14:val="1"/>
                  <w14:checkedState w14:val="2612" w14:font="MS Gothic"/>
                  <w14:uncheckedState w14:val="2610" w14:font="MS Gothic"/>
                </w14:checkbox>
              </w:sdtPr>
              <w:sdtEndPr/>
              <w:sdtContent>
                <w:r w:rsidR="0059515F">
                  <w:rPr>
                    <w:rFonts w:ascii="MS Gothic" w:eastAsia="MS Gothic" w:hAnsi="MS Gothic" w:cs="Calibri" w:hint="eastAsia"/>
                    <w:sz w:val="20"/>
                  </w:rPr>
                  <w:t>☒</w:t>
                </w:r>
              </w:sdtContent>
            </w:sdt>
            <w:r w:rsidRPr="00297AEF">
              <w:rPr>
                <w:rFonts w:ascii="Calibri" w:hAnsi="Calibri" w:cs="Calibri"/>
                <w:sz w:val="20"/>
              </w:rPr>
              <w:t xml:space="preserve"> Learning, Teaching and Assessment</w:t>
            </w:r>
            <w:r w:rsidRPr="00297AEF">
              <w:rPr>
                <w:rFonts w:ascii="Calibri" w:hAnsi="Calibri" w:cs="Calibri"/>
                <w:sz w:val="20"/>
              </w:rPr>
              <w:tab/>
            </w:r>
            <w:sdt>
              <w:sdtPr>
                <w:rPr>
                  <w:rFonts w:ascii="Calibri" w:hAnsi="Calibri" w:cs="Calibri"/>
                  <w:sz w:val="20"/>
                </w:rPr>
                <w:id w:val="1466235396"/>
                <w14:checkbox>
                  <w14:checked w14:val="1"/>
                  <w14:checkedState w14:val="2612" w14:font="MS Gothic"/>
                  <w14:uncheckedState w14:val="2610" w14:font="MS Gothic"/>
                </w14:checkbox>
              </w:sdtPr>
              <w:sdtEndPr/>
              <w:sdtContent>
                <w:r w:rsidR="0059515F">
                  <w:rPr>
                    <w:rFonts w:ascii="MS Gothic" w:eastAsia="MS Gothic" w:hAnsi="MS Gothic" w:cs="Calibri" w:hint="eastAsia"/>
                    <w:sz w:val="20"/>
                  </w:rPr>
                  <w:t>☒</w:t>
                </w:r>
              </w:sdtContent>
            </w:sdt>
            <w:r w:rsidRPr="00297AEF">
              <w:rPr>
                <w:rFonts w:ascii="Calibri" w:hAnsi="Calibri" w:cs="Calibri"/>
                <w:sz w:val="20"/>
              </w:rPr>
              <w:t xml:space="preserve"> Curriculum</w:t>
            </w:r>
          </w:p>
          <w:p w14:paraId="4C8AA901" w14:textId="644F66EB" w:rsidR="001454B6" w:rsidRPr="00944ED7" w:rsidRDefault="001454B6" w:rsidP="001454B6">
            <w:pPr>
              <w:tabs>
                <w:tab w:val="left" w:pos="2018"/>
                <w:tab w:val="left" w:pos="6412"/>
              </w:tabs>
              <w:jc w:val="both"/>
              <w:rPr>
                <w:sz w:val="20"/>
              </w:rPr>
            </w:pPr>
            <w:r w:rsidRPr="00297AEF">
              <w:rPr>
                <w:rFonts w:ascii="Calibri" w:hAnsi="Calibri" w:cs="Calibri"/>
                <w:sz w:val="20"/>
              </w:rPr>
              <w:tab/>
            </w:r>
            <w:sdt>
              <w:sdtPr>
                <w:rPr>
                  <w:rFonts w:ascii="Calibri" w:hAnsi="Calibri" w:cs="Calibri"/>
                  <w:sz w:val="20"/>
                </w:rPr>
                <w:id w:val="-480083150"/>
                <w14:checkbox>
                  <w14:checked w14:val="1"/>
                  <w14:checkedState w14:val="2612" w14:font="MS Gothic"/>
                  <w14:uncheckedState w14:val="2610" w14:font="MS Gothic"/>
                </w14:checkbox>
              </w:sdtPr>
              <w:sdtEndPr/>
              <w:sdtContent>
                <w:r w:rsidR="0059515F">
                  <w:rPr>
                    <w:rFonts w:ascii="MS Gothic" w:eastAsia="MS Gothic" w:hAnsi="MS Gothic" w:cs="Calibri" w:hint="eastAsia"/>
                    <w:sz w:val="20"/>
                  </w:rPr>
                  <w:t>☒</w:t>
                </w:r>
              </w:sdtContent>
            </w:sdt>
            <w:r w:rsidRPr="00297AEF">
              <w:rPr>
                <w:rFonts w:ascii="Calibri" w:hAnsi="Calibri" w:cs="Calibri"/>
                <w:sz w:val="20"/>
              </w:rPr>
              <w:t xml:space="preserve"> Empowering leadership at all Levels</w:t>
            </w:r>
            <w:r w:rsidRPr="00297AEF">
              <w:rPr>
                <w:rFonts w:ascii="Calibri" w:hAnsi="Calibri" w:cs="Calibri"/>
                <w:sz w:val="20"/>
              </w:rPr>
              <w:tab/>
            </w:r>
            <w:sdt>
              <w:sdtPr>
                <w:rPr>
                  <w:rFonts w:ascii="Calibri" w:hAnsi="Calibri" w:cs="Calibri"/>
                  <w:sz w:val="20"/>
                </w:rPr>
                <w:id w:val="1598294816"/>
                <w14:checkbox>
                  <w14:checked w14:val="0"/>
                  <w14:checkedState w14:val="2612" w14:font="MS Gothic"/>
                  <w14:uncheckedState w14:val="2610" w14:font="MS Gothic"/>
                </w14:checkbox>
              </w:sdtPr>
              <w:sdtEndPr/>
              <w:sdtContent>
                <w:r w:rsidRPr="00297AEF">
                  <w:rPr>
                    <w:rFonts w:ascii="MS Gothic" w:eastAsia="MS Gothic" w:hAnsi="MS Gothic" w:cs="Calibri" w:hint="eastAsia"/>
                    <w:sz w:val="20"/>
                  </w:rPr>
                  <w:t>☐</w:t>
                </w:r>
              </w:sdtContent>
            </w:sdt>
            <w:r w:rsidRPr="00297AEF">
              <w:rPr>
                <w:rFonts w:ascii="Calibri" w:hAnsi="Calibri" w:cs="Calibri"/>
                <w:sz w:val="20"/>
              </w:rPr>
              <w:t xml:space="preserve"> Closing the poverty related</w:t>
            </w:r>
            <w:r>
              <w:rPr>
                <w:rFonts w:ascii="Calibri" w:hAnsi="Calibri" w:cs="Calibri"/>
                <w:sz w:val="20"/>
              </w:rPr>
              <w:t xml:space="preserve"> attainment gap</w:t>
            </w:r>
          </w:p>
        </w:tc>
      </w:tr>
    </w:tbl>
    <w:p w14:paraId="34CE0A41" w14:textId="77777777" w:rsidR="001A0839" w:rsidRPr="00130311" w:rsidRDefault="001A0839" w:rsidP="001A0839">
      <w:pPr>
        <w:spacing w:after="0" w:line="240" w:lineRule="auto"/>
        <w:rPr>
          <w:sz w:val="8"/>
        </w:rPr>
      </w:pPr>
    </w:p>
    <w:tbl>
      <w:tblPr>
        <w:tblStyle w:val="TableGrid"/>
        <w:tblW w:w="15650" w:type="dxa"/>
        <w:tblLook w:val="04A0" w:firstRow="1" w:lastRow="0" w:firstColumn="1" w:lastColumn="0" w:noHBand="0" w:noVBand="1"/>
      </w:tblPr>
      <w:tblGrid>
        <w:gridCol w:w="6374"/>
        <w:gridCol w:w="2977"/>
        <w:gridCol w:w="142"/>
        <w:gridCol w:w="3685"/>
        <w:gridCol w:w="142"/>
        <w:gridCol w:w="760"/>
        <w:gridCol w:w="799"/>
        <w:gridCol w:w="771"/>
      </w:tblGrid>
      <w:tr w:rsidR="001A0839" w:rsidRPr="00130311" w14:paraId="45F0BAA9" w14:textId="77777777" w:rsidTr="00A1164A">
        <w:tc>
          <w:tcPr>
            <w:tcW w:w="6374" w:type="dxa"/>
            <w:shd w:val="clear" w:color="auto" w:fill="000000" w:themeFill="text1"/>
          </w:tcPr>
          <w:p w14:paraId="3C896980" w14:textId="77777777" w:rsidR="001A0839" w:rsidRPr="00130311" w:rsidRDefault="001A0839" w:rsidP="00A1164A">
            <w:pPr>
              <w:jc w:val="center"/>
              <w:rPr>
                <w:b/>
                <w:sz w:val="24"/>
                <w:szCs w:val="24"/>
              </w:rPr>
            </w:pPr>
            <w:r>
              <w:rPr>
                <w:b/>
                <w:sz w:val="24"/>
                <w:szCs w:val="24"/>
              </w:rPr>
              <w:t>NIF Priorities:</w:t>
            </w:r>
          </w:p>
        </w:tc>
        <w:tc>
          <w:tcPr>
            <w:tcW w:w="2977" w:type="dxa"/>
            <w:shd w:val="clear" w:color="auto" w:fill="000000" w:themeFill="text1"/>
          </w:tcPr>
          <w:p w14:paraId="153041E5" w14:textId="77777777" w:rsidR="001A0839" w:rsidRPr="00130311" w:rsidRDefault="001A0839" w:rsidP="00A1164A">
            <w:pPr>
              <w:jc w:val="center"/>
              <w:rPr>
                <w:b/>
                <w:sz w:val="24"/>
                <w:szCs w:val="24"/>
              </w:rPr>
            </w:pPr>
            <w:r>
              <w:rPr>
                <w:b/>
                <w:sz w:val="24"/>
                <w:szCs w:val="24"/>
              </w:rPr>
              <w:t>NIF Drivers:</w:t>
            </w:r>
          </w:p>
        </w:tc>
        <w:tc>
          <w:tcPr>
            <w:tcW w:w="3827" w:type="dxa"/>
            <w:gridSpan w:val="2"/>
            <w:shd w:val="clear" w:color="auto" w:fill="000000" w:themeFill="text1"/>
          </w:tcPr>
          <w:p w14:paraId="697C4542" w14:textId="77777777" w:rsidR="001A0839" w:rsidRPr="00130311" w:rsidRDefault="001A0839" w:rsidP="00A1164A">
            <w:pPr>
              <w:jc w:val="center"/>
              <w:rPr>
                <w:b/>
                <w:sz w:val="24"/>
                <w:szCs w:val="24"/>
              </w:rPr>
            </w:pPr>
            <w:r>
              <w:rPr>
                <w:b/>
                <w:sz w:val="24"/>
                <w:szCs w:val="24"/>
              </w:rPr>
              <w:t>Children’s Services Plan:</w:t>
            </w:r>
          </w:p>
        </w:tc>
        <w:tc>
          <w:tcPr>
            <w:tcW w:w="2472" w:type="dxa"/>
            <w:gridSpan w:val="4"/>
            <w:shd w:val="clear" w:color="auto" w:fill="000000" w:themeFill="text1"/>
          </w:tcPr>
          <w:p w14:paraId="5C37B41A" w14:textId="77777777" w:rsidR="001A0839" w:rsidRPr="00130311" w:rsidRDefault="001A0839" w:rsidP="00A1164A">
            <w:pPr>
              <w:jc w:val="center"/>
              <w:rPr>
                <w:b/>
                <w:sz w:val="24"/>
                <w:szCs w:val="24"/>
              </w:rPr>
            </w:pPr>
            <w:r>
              <w:rPr>
                <w:b/>
                <w:sz w:val="24"/>
                <w:szCs w:val="24"/>
              </w:rPr>
              <w:t>HGIOS?4 QIs:</w:t>
            </w:r>
          </w:p>
        </w:tc>
      </w:tr>
      <w:tr w:rsidR="000C0CC2" w:rsidRPr="004208A1" w14:paraId="53CA90AA" w14:textId="77777777" w:rsidTr="00021222">
        <w:trPr>
          <w:trHeight w:val="1450"/>
        </w:trPr>
        <w:tc>
          <w:tcPr>
            <w:tcW w:w="6374" w:type="dxa"/>
            <w:vAlign w:val="center"/>
          </w:tcPr>
          <w:p w14:paraId="0FB6107E" w14:textId="77777777" w:rsidR="000C0CC2" w:rsidRDefault="004E25FB" w:rsidP="00021222">
            <w:pPr>
              <w:tabs>
                <w:tab w:val="left" w:pos="313"/>
              </w:tabs>
              <w:rPr>
                <w:rFonts w:ascii="Calibri" w:hAnsi="Calibri" w:cs="Calibri"/>
                <w:sz w:val="18"/>
              </w:rPr>
            </w:pPr>
            <w:sdt>
              <w:sdtPr>
                <w:rPr>
                  <w:rFonts w:ascii="Calibri" w:hAnsi="Calibri" w:cs="Calibri"/>
                  <w:sz w:val="18"/>
                </w:rPr>
                <w:id w:val="241072428"/>
                <w14:checkbox>
                  <w14:checked w14:val="0"/>
                  <w14:checkedState w14:val="2612" w14:font="MS Gothic"/>
                  <w14:uncheckedState w14:val="2610" w14:font="MS Gothic"/>
                </w14:checkbox>
              </w:sdtPr>
              <w:sdtEndPr/>
              <w:sdtContent>
                <w:r w:rsidR="000C0CC2">
                  <w:rPr>
                    <w:rFonts w:ascii="MS Gothic" w:eastAsia="MS Gothic" w:hAnsi="MS Gothic" w:cs="Calibri" w:hint="eastAsia"/>
                    <w:sz w:val="18"/>
                  </w:rPr>
                  <w:t>☐</w:t>
                </w:r>
              </w:sdtContent>
            </w:sdt>
            <w:r w:rsidR="000C0CC2" w:rsidRPr="00D13C83">
              <w:rPr>
                <w:rFonts w:ascii="Calibri" w:hAnsi="Calibri" w:cs="Calibri"/>
                <w:sz w:val="18"/>
              </w:rPr>
              <w:tab/>
            </w:r>
            <w:r w:rsidR="000C0CC2">
              <w:rPr>
                <w:rFonts w:ascii="Calibri" w:hAnsi="Calibri" w:cs="Calibri"/>
                <w:sz w:val="18"/>
              </w:rPr>
              <w:t>Placing human rights and needs of every child and young person at centre</w:t>
            </w:r>
          </w:p>
          <w:p w14:paraId="56A368B2" w14:textId="77777777" w:rsidR="000C0CC2" w:rsidRDefault="004E25FB" w:rsidP="00021222">
            <w:pPr>
              <w:tabs>
                <w:tab w:val="left" w:pos="313"/>
              </w:tabs>
              <w:rPr>
                <w:rFonts w:ascii="Segoe UI Symbol" w:eastAsia="MS Gothic" w:hAnsi="Segoe UI Symbol" w:cs="Segoe UI Symbol"/>
                <w:sz w:val="18"/>
              </w:rPr>
            </w:pPr>
            <w:sdt>
              <w:sdtPr>
                <w:rPr>
                  <w:rFonts w:ascii="Segoe UI Symbol" w:eastAsia="MS Gothic" w:hAnsi="Segoe UI Symbol" w:cs="Segoe UI Symbol"/>
                  <w:sz w:val="18"/>
                </w:rPr>
                <w:id w:val="-616526791"/>
                <w14:checkbox>
                  <w14:checked w14:val="0"/>
                  <w14:checkedState w14:val="2612" w14:font="MS Gothic"/>
                  <w14:uncheckedState w14:val="2610" w14:font="MS Gothic"/>
                </w14:checkbox>
              </w:sdtPr>
              <w:sdtEndPr/>
              <w:sdtContent>
                <w:r w:rsidR="000C0CC2">
                  <w:rPr>
                    <w:rFonts w:ascii="MS Gothic" w:eastAsia="MS Gothic" w:hAnsi="MS Gothic" w:cs="Segoe UI Symbol" w:hint="eastAsia"/>
                    <w:sz w:val="18"/>
                  </w:rPr>
                  <w:t>☐</w:t>
                </w:r>
              </w:sdtContent>
            </w:sdt>
            <w:r w:rsidR="000C0CC2">
              <w:rPr>
                <w:rFonts w:ascii="Segoe UI Symbol" w:eastAsia="MS Gothic" w:hAnsi="Segoe UI Symbol" w:cs="Segoe UI Symbol"/>
                <w:sz w:val="18"/>
              </w:rPr>
              <w:t xml:space="preserve">   </w:t>
            </w:r>
            <w:r w:rsidR="000C0CC2" w:rsidRPr="00D13C83">
              <w:rPr>
                <w:rFonts w:ascii="Calibri" w:hAnsi="Calibri" w:cs="Calibri"/>
                <w:sz w:val="18"/>
              </w:rPr>
              <w:t>Improvement in children and young people’s health and wellbeing</w:t>
            </w:r>
          </w:p>
          <w:p w14:paraId="55F453F9" w14:textId="7660E274" w:rsidR="000C0CC2" w:rsidRPr="00D13C83" w:rsidRDefault="004E25FB" w:rsidP="00021222">
            <w:pPr>
              <w:tabs>
                <w:tab w:val="left" w:pos="313"/>
              </w:tabs>
              <w:rPr>
                <w:rFonts w:ascii="Calibri" w:hAnsi="Calibri" w:cs="Calibri"/>
                <w:sz w:val="18"/>
              </w:rPr>
            </w:pPr>
            <w:sdt>
              <w:sdtPr>
                <w:rPr>
                  <w:rFonts w:ascii="Segoe UI Symbol" w:eastAsia="MS Gothic" w:hAnsi="Segoe UI Symbol" w:cs="Segoe UI Symbol"/>
                  <w:sz w:val="18"/>
                </w:rPr>
                <w:id w:val="-1300607993"/>
                <w14:checkbox>
                  <w14:checked w14:val="1"/>
                  <w14:checkedState w14:val="2612" w14:font="MS Gothic"/>
                  <w14:uncheckedState w14:val="2610" w14:font="MS Gothic"/>
                </w14:checkbox>
              </w:sdtPr>
              <w:sdtEndPr/>
              <w:sdtContent>
                <w:r w:rsidR="0059515F">
                  <w:rPr>
                    <w:rFonts w:ascii="MS Gothic" w:eastAsia="MS Gothic" w:hAnsi="MS Gothic" w:cs="Segoe UI Symbol" w:hint="eastAsia"/>
                    <w:sz w:val="18"/>
                  </w:rPr>
                  <w:t>☒</w:t>
                </w:r>
              </w:sdtContent>
            </w:sdt>
            <w:r w:rsidR="000C0CC2" w:rsidRPr="00D13C83">
              <w:rPr>
                <w:rFonts w:ascii="Calibri" w:hAnsi="Calibri" w:cs="Calibri"/>
                <w:sz w:val="18"/>
              </w:rPr>
              <w:tab/>
              <w:t>Closing the attainment gap between the most and least disadvantaged children</w:t>
            </w:r>
          </w:p>
          <w:p w14:paraId="19465319" w14:textId="77777777" w:rsidR="000C0CC2" w:rsidRDefault="004E25FB" w:rsidP="00021222">
            <w:pPr>
              <w:tabs>
                <w:tab w:val="left" w:pos="313"/>
              </w:tabs>
              <w:rPr>
                <w:rFonts w:ascii="Calibri" w:hAnsi="Calibri" w:cs="Calibri"/>
                <w:sz w:val="18"/>
              </w:rPr>
            </w:pPr>
            <w:sdt>
              <w:sdtPr>
                <w:rPr>
                  <w:rFonts w:ascii="Segoe UI Symbol" w:eastAsia="MS Gothic" w:hAnsi="Segoe UI Symbol" w:cs="Segoe UI Symbol"/>
                  <w:sz w:val="18"/>
                </w:rPr>
                <w:id w:val="-219984016"/>
                <w14:checkbox>
                  <w14:checked w14:val="0"/>
                  <w14:checkedState w14:val="2612" w14:font="MS Gothic"/>
                  <w14:uncheckedState w14:val="2610" w14:font="MS Gothic"/>
                </w14:checkbox>
              </w:sdtPr>
              <w:sdtEndPr/>
              <w:sdtContent>
                <w:r w:rsidR="000C0CC2">
                  <w:rPr>
                    <w:rFonts w:ascii="MS Gothic" w:eastAsia="MS Gothic" w:hAnsi="MS Gothic" w:cs="Segoe UI Symbol" w:hint="eastAsia"/>
                    <w:sz w:val="18"/>
                  </w:rPr>
                  <w:t>☐</w:t>
                </w:r>
              </w:sdtContent>
            </w:sdt>
            <w:r w:rsidR="000C0CC2" w:rsidRPr="00D13C83">
              <w:rPr>
                <w:rFonts w:ascii="Calibri" w:hAnsi="Calibri" w:cs="Calibri"/>
                <w:sz w:val="18"/>
              </w:rPr>
              <w:tab/>
              <w:t>Improvement in skills and sus</w:t>
            </w:r>
            <w:r w:rsidR="000C0CC2">
              <w:rPr>
                <w:rFonts w:ascii="Calibri" w:hAnsi="Calibri" w:cs="Calibri"/>
                <w:sz w:val="18"/>
              </w:rPr>
              <w:t xml:space="preserve">tained, positive school leaver </w:t>
            </w:r>
            <w:r w:rsidR="000C0CC2" w:rsidRPr="00D13C83">
              <w:rPr>
                <w:rFonts w:ascii="Calibri" w:hAnsi="Calibri" w:cs="Calibri"/>
                <w:sz w:val="18"/>
              </w:rPr>
              <w:t xml:space="preserve">destinations for all </w:t>
            </w:r>
            <w:r w:rsidR="000C0CC2">
              <w:rPr>
                <w:rFonts w:ascii="Calibri" w:hAnsi="Calibri" w:cs="Calibri"/>
                <w:sz w:val="18"/>
              </w:rPr>
              <w:tab/>
            </w:r>
            <w:r w:rsidR="000C0CC2" w:rsidRPr="00D13C83">
              <w:rPr>
                <w:rFonts w:ascii="Calibri" w:hAnsi="Calibri" w:cs="Calibri"/>
                <w:sz w:val="18"/>
              </w:rPr>
              <w:t>young people</w:t>
            </w:r>
          </w:p>
          <w:p w14:paraId="39EE9F2E" w14:textId="1BF7C6C9" w:rsidR="000C0CC2" w:rsidRPr="004208A1" w:rsidRDefault="004E25FB" w:rsidP="00021222">
            <w:pPr>
              <w:tabs>
                <w:tab w:val="left" w:pos="313"/>
              </w:tabs>
              <w:rPr>
                <w:sz w:val="16"/>
                <w:szCs w:val="24"/>
              </w:rPr>
            </w:pPr>
            <w:sdt>
              <w:sdtPr>
                <w:rPr>
                  <w:rFonts w:ascii="Segoe UI Symbol" w:eastAsia="MS Gothic" w:hAnsi="Segoe UI Symbol" w:cs="Segoe UI Symbol"/>
                  <w:sz w:val="18"/>
                </w:rPr>
                <w:id w:val="-868678989"/>
                <w14:checkbox>
                  <w14:checked w14:val="1"/>
                  <w14:checkedState w14:val="2612" w14:font="MS Gothic"/>
                  <w14:uncheckedState w14:val="2610" w14:font="MS Gothic"/>
                </w14:checkbox>
              </w:sdtPr>
              <w:sdtEndPr/>
              <w:sdtContent>
                <w:r w:rsidR="0059515F">
                  <w:rPr>
                    <w:rFonts w:ascii="MS Gothic" w:eastAsia="MS Gothic" w:hAnsi="MS Gothic" w:cs="Segoe UI Symbol" w:hint="eastAsia"/>
                    <w:sz w:val="18"/>
                  </w:rPr>
                  <w:t>☒</w:t>
                </w:r>
              </w:sdtContent>
            </w:sdt>
            <w:r w:rsidR="000C0CC2">
              <w:rPr>
                <w:rFonts w:ascii="Segoe UI Symbol" w:eastAsia="MS Gothic" w:hAnsi="Segoe UI Symbol" w:cs="Segoe UI Symbol"/>
                <w:sz w:val="18"/>
              </w:rPr>
              <w:tab/>
            </w:r>
            <w:r w:rsidR="000C0CC2" w:rsidRPr="00D13C83">
              <w:rPr>
                <w:rFonts w:ascii="Calibri" w:hAnsi="Calibri" w:cs="Calibri"/>
                <w:sz w:val="18"/>
              </w:rPr>
              <w:t>Improvements in attainment, particularly in Literacy and Numeracy</w:t>
            </w:r>
          </w:p>
        </w:tc>
        <w:tc>
          <w:tcPr>
            <w:tcW w:w="3119" w:type="dxa"/>
            <w:gridSpan w:val="2"/>
            <w:vAlign w:val="center"/>
          </w:tcPr>
          <w:p w14:paraId="125D6AED" w14:textId="0EAC4CF1" w:rsidR="000C0CC2" w:rsidRPr="00D13C83" w:rsidRDefault="004E25FB" w:rsidP="00021222">
            <w:pPr>
              <w:tabs>
                <w:tab w:val="left" w:pos="317"/>
              </w:tabs>
              <w:rPr>
                <w:rFonts w:ascii="Calibri" w:hAnsi="Calibri" w:cs="Calibri"/>
                <w:sz w:val="18"/>
              </w:rPr>
            </w:pPr>
            <w:sdt>
              <w:sdtPr>
                <w:rPr>
                  <w:rFonts w:ascii="Segoe UI Symbol" w:eastAsia="MS Gothic" w:hAnsi="Segoe UI Symbol" w:cs="Segoe UI Symbol"/>
                  <w:sz w:val="18"/>
                </w:rPr>
                <w:id w:val="-563880946"/>
                <w14:checkbox>
                  <w14:checked w14:val="1"/>
                  <w14:checkedState w14:val="2612" w14:font="MS Gothic"/>
                  <w14:uncheckedState w14:val="2610" w14:font="MS Gothic"/>
                </w14:checkbox>
              </w:sdtPr>
              <w:sdtEndPr/>
              <w:sdtContent>
                <w:r w:rsidR="0059515F">
                  <w:rPr>
                    <w:rFonts w:ascii="MS Gothic" w:eastAsia="MS Gothic" w:hAnsi="MS Gothic" w:cs="Segoe UI Symbol" w:hint="eastAsia"/>
                    <w:sz w:val="18"/>
                  </w:rPr>
                  <w:t>☒</w:t>
                </w:r>
              </w:sdtContent>
            </w:sdt>
            <w:r w:rsidR="000C0CC2" w:rsidRPr="00D13C83">
              <w:rPr>
                <w:rFonts w:ascii="Calibri" w:hAnsi="Calibri" w:cs="Calibri"/>
                <w:sz w:val="18"/>
              </w:rPr>
              <w:t xml:space="preserve"> </w:t>
            </w:r>
            <w:r w:rsidR="000C0CC2">
              <w:rPr>
                <w:rFonts w:ascii="Calibri" w:hAnsi="Calibri" w:cs="Calibri"/>
                <w:sz w:val="18"/>
              </w:rPr>
              <w:tab/>
            </w:r>
            <w:r w:rsidR="000C0CC2" w:rsidRPr="00D13C83">
              <w:rPr>
                <w:rFonts w:ascii="Calibri" w:hAnsi="Calibri" w:cs="Calibri"/>
                <w:sz w:val="18"/>
              </w:rPr>
              <w:t>School</w:t>
            </w:r>
            <w:r w:rsidR="000C0CC2">
              <w:rPr>
                <w:rFonts w:ascii="Calibri" w:hAnsi="Calibri" w:cs="Calibri"/>
                <w:sz w:val="18"/>
              </w:rPr>
              <w:t xml:space="preserve"> and ELC</w:t>
            </w:r>
            <w:r w:rsidR="000C0CC2" w:rsidRPr="00D13C83">
              <w:rPr>
                <w:rFonts w:ascii="Calibri" w:hAnsi="Calibri" w:cs="Calibri"/>
                <w:sz w:val="18"/>
              </w:rPr>
              <w:t xml:space="preserve"> Leadership</w:t>
            </w:r>
          </w:p>
          <w:p w14:paraId="24DBB6F4" w14:textId="77777777" w:rsidR="000C0CC2" w:rsidRPr="00D13C83" w:rsidRDefault="004E25FB" w:rsidP="00021222">
            <w:pPr>
              <w:tabs>
                <w:tab w:val="left" w:pos="317"/>
              </w:tabs>
              <w:rPr>
                <w:rFonts w:ascii="Calibri" w:hAnsi="Calibri" w:cs="Calibri"/>
                <w:sz w:val="18"/>
              </w:rPr>
            </w:pPr>
            <w:sdt>
              <w:sdtPr>
                <w:rPr>
                  <w:rFonts w:ascii="Segoe UI Symbol" w:eastAsia="MS Gothic" w:hAnsi="Segoe UI Symbol" w:cs="Segoe UI Symbol"/>
                  <w:sz w:val="18"/>
                </w:rPr>
                <w:id w:val="-2117047465"/>
                <w14:checkbox>
                  <w14:checked w14:val="0"/>
                  <w14:checkedState w14:val="2612" w14:font="MS Gothic"/>
                  <w14:uncheckedState w14:val="2610" w14:font="MS Gothic"/>
                </w14:checkbox>
              </w:sdtPr>
              <w:sdtEndPr/>
              <w:sdtContent>
                <w:r w:rsidR="000C0CC2">
                  <w:rPr>
                    <w:rFonts w:ascii="MS Gothic" w:eastAsia="MS Gothic" w:hAnsi="MS Gothic" w:cs="Segoe UI Symbol" w:hint="eastAsia"/>
                    <w:sz w:val="18"/>
                  </w:rPr>
                  <w:t>☐</w:t>
                </w:r>
              </w:sdtContent>
            </w:sdt>
            <w:r w:rsidR="000C0CC2">
              <w:rPr>
                <w:rFonts w:ascii="Calibri" w:hAnsi="Calibri" w:cs="Calibri"/>
                <w:sz w:val="18"/>
              </w:rPr>
              <w:t xml:space="preserve"> </w:t>
            </w:r>
            <w:r w:rsidR="000C0CC2">
              <w:rPr>
                <w:rFonts w:ascii="Calibri" w:hAnsi="Calibri" w:cs="Calibri"/>
                <w:sz w:val="18"/>
              </w:rPr>
              <w:tab/>
              <w:t xml:space="preserve">Teacher and practitioner </w:t>
            </w:r>
            <w:r w:rsidR="000C0CC2">
              <w:rPr>
                <w:rFonts w:ascii="Calibri" w:hAnsi="Calibri" w:cs="Calibri"/>
                <w:sz w:val="18"/>
              </w:rPr>
              <w:tab/>
              <w:t>p</w:t>
            </w:r>
            <w:r w:rsidR="000C0CC2" w:rsidRPr="00D13C83">
              <w:rPr>
                <w:rFonts w:ascii="Calibri" w:hAnsi="Calibri" w:cs="Calibri"/>
                <w:sz w:val="18"/>
              </w:rPr>
              <w:t>rofessionalism</w:t>
            </w:r>
          </w:p>
          <w:p w14:paraId="1C06729A" w14:textId="2B3B944C" w:rsidR="000C0CC2" w:rsidRPr="00D13C83" w:rsidRDefault="004E25FB" w:rsidP="00021222">
            <w:pPr>
              <w:tabs>
                <w:tab w:val="left" w:pos="317"/>
              </w:tabs>
              <w:rPr>
                <w:rFonts w:ascii="Calibri" w:hAnsi="Calibri" w:cs="Calibri"/>
                <w:sz w:val="18"/>
              </w:rPr>
            </w:pPr>
            <w:sdt>
              <w:sdtPr>
                <w:rPr>
                  <w:rFonts w:ascii="Segoe UI Symbol" w:eastAsia="MS Gothic" w:hAnsi="Segoe UI Symbol" w:cs="Segoe UI Symbol"/>
                  <w:sz w:val="18"/>
                </w:rPr>
                <w:id w:val="-1086224735"/>
                <w14:checkbox>
                  <w14:checked w14:val="1"/>
                  <w14:checkedState w14:val="2612" w14:font="MS Gothic"/>
                  <w14:uncheckedState w14:val="2610" w14:font="MS Gothic"/>
                </w14:checkbox>
              </w:sdtPr>
              <w:sdtEndPr/>
              <w:sdtContent>
                <w:r w:rsidR="0059515F">
                  <w:rPr>
                    <w:rFonts w:ascii="MS Gothic" w:eastAsia="MS Gothic" w:hAnsi="MS Gothic" w:cs="Segoe UI Symbol" w:hint="eastAsia"/>
                    <w:sz w:val="18"/>
                  </w:rPr>
                  <w:t>☒</w:t>
                </w:r>
              </w:sdtContent>
            </w:sdt>
            <w:r w:rsidR="000C0CC2">
              <w:rPr>
                <w:rFonts w:ascii="Calibri" w:hAnsi="Calibri" w:cs="Calibri"/>
                <w:sz w:val="18"/>
              </w:rPr>
              <w:t xml:space="preserve"> </w:t>
            </w:r>
            <w:r w:rsidR="000C0CC2">
              <w:rPr>
                <w:rFonts w:ascii="Calibri" w:hAnsi="Calibri" w:cs="Calibri"/>
                <w:sz w:val="18"/>
              </w:rPr>
              <w:tab/>
              <w:t xml:space="preserve">Parent/carer involvement and </w:t>
            </w:r>
            <w:r w:rsidR="000C0CC2">
              <w:rPr>
                <w:rFonts w:ascii="Calibri" w:hAnsi="Calibri" w:cs="Calibri"/>
                <w:sz w:val="18"/>
              </w:rPr>
              <w:tab/>
              <w:t>e</w:t>
            </w:r>
            <w:r w:rsidR="000C0CC2" w:rsidRPr="00D13C83">
              <w:rPr>
                <w:rFonts w:ascii="Calibri" w:hAnsi="Calibri" w:cs="Calibri"/>
                <w:sz w:val="18"/>
              </w:rPr>
              <w:t>ngagement</w:t>
            </w:r>
          </w:p>
          <w:p w14:paraId="3E674E1E" w14:textId="77777777" w:rsidR="000C0CC2" w:rsidRPr="00D13C83" w:rsidRDefault="004E25FB" w:rsidP="00021222">
            <w:pPr>
              <w:tabs>
                <w:tab w:val="left" w:pos="317"/>
              </w:tabs>
              <w:rPr>
                <w:rFonts w:ascii="Calibri" w:hAnsi="Calibri" w:cs="Calibri"/>
                <w:sz w:val="18"/>
              </w:rPr>
            </w:pPr>
            <w:sdt>
              <w:sdtPr>
                <w:rPr>
                  <w:rFonts w:ascii="Segoe UI Symbol" w:eastAsia="MS Gothic" w:hAnsi="Segoe UI Symbol" w:cs="Segoe UI Symbol"/>
                  <w:sz w:val="18"/>
                </w:rPr>
                <w:id w:val="655579957"/>
                <w14:checkbox>
                  <w14:checked w14:val="0"/>
                  <w14:checkedState w14:val="2612" w14:font="MS Gothic"/>
                  <w14:uncheckedState w14:val="2610" w14:font="MS Gothic"/>
                </w14:checkbox>
              </w:sdtPr>
              <w:sdtEndPr/>
              <w:sdtContent>
                <w:r w:rsidR="000C0CC2">
                  <w:rPr>
                    <w:rFonts w:ascii="MS Gothic" w:eastAsia="MS Gothic" w:hAnsi="MS Gothic" w:cs="Segoe UI Symbol" w:hint="eastAsia"/>
                    <w:sz w:val="18"/>
                  </w:rPr>
                  <w:t>☐</w:t>
                </w:r>
              </w:sdtContent>
            </w:sdt>
            <w:r w:rsidR="000C0CC2" w:rsidRPr="00D13C83">
              <w:rPr>
                <w:rFonts w:ascii="Calibri" w:hAnsi="Calibri" w:cs="Calibri"/>
                <w:sz w:val="18"/>
              </w:rPr>
              <w:t xml:space="preserve"> </w:t>
            </w:r>
            <w:r w:rsidR="000C0CC2">
              <w:rPr>
                <w:rFonts w:ascii="Calibri" w:hAnsi="Calibri" w:cs="Calibri"/>
                <w:sz w:val="18"/>
              </w:rPr>
              <w:tab/>
              <w:t>Curriculum and assessment</w:t>
            </w:r>
          </w:p>
          <w:p w14:paraId="1C2CBC60" w14:textId="65EE827C" w:rsidR="000C0CC2" w:rsidRPr="00D13C83" w:rsidRDefault="004E25FB" w:rsidP="00021222">
            <w:pPr>
              <w:tabs>
                <w:tab w:val="left" w:pos="317"/>
              </w:tabs>
              <w:rPr>
                <w:rFonts w:ascii="Calibri" w:hAnsi="Calibri" w:cs="Calibri"/>
                <w:sz w:val="18"/>
              </w:rPr>
            </w:pPr>
            <w:sdt>
              <w:sdtPr>
                <w:rPr>
                  <w:rFonts w:ascii="Segoe UI Symbol" w:eastAsia="MS Gothic" w:hAnsi="Segoe UI Symbol" w:cs="Segoe UI Symbol"/>
                  <w:sz w:val="18"/>
                </w:rPr>
                <w:id w:val="1648935454"/>
                <w14:checkbox>
                  <w14:checked w14:val="1"/>
                  <w14:checkedState w14:val="2612" w14:font="MS Gothic"/>
                  <w14:uncheckedState w14:val="2610" w14:font="MS Gothic"/>
                </w14:checkbox>
              </w:sdtPr>
              <w:sdtEndPr/>
              <w:sdtContent>
                <w:r w:rsidR="0059515F">
                  <w:rPr>
                    <w:rFonts w:ascii="MS Gothic" w:eastAsia="MS Gothic" w:hAnsi="MS Gothic" w:cs="Segoe UI Symbol" w:hint="eastAsia"/>
                    <w:sz w:val="18"/>
                  </w:rPr>
                  <w:t>☒</w:t>
                </w:r>
              </w:sdtContent>
            </w:sdt>
            <w:r w:rsidR="000C0CC2" w:rsidRPr="00D13C83">
              <w:rPr>
                <w:rFonts w:ascii="Calibri" w:hAnsi="Calibri" w:cs="Calibri"/>
                <w:sz w:val="18"/>
              </w:rPr>
              <w:t xml:space="preserve"> </w:t>
            </w:r>
            <w:r w:rsidR="000C0CC2">
              <w:rPr>
                <w:rFonts w:ascii="Calibri" w:hAnsi="Calibri" w:cs="Calibri"/>
                <w:sz w:val="18"/>
              </w:rPr>
              <w:tab/>
            </w:r>
            <w:r w:rsidR="000C0CC2" w:rsidRPr="00D13C83">
              <w:rPr>
                <w:rFonts w:ascii="Calibri" w:hAnsi="Calibri" w:cs="Calibri"/>
                <w:sz w:val="18"/>
              </w:rPr>
              <w:t>School</w:t>
            </w:r>
            <w:r w:rsidR="000C0CC2">
              <w:rPr>
                <w:rFonts w:ascii="Calibri" w:hAnsi="Calibri" w:cs="Calibri"/>
                <w:sz w:val="18"/>
              </w:rPr>
              <w:t xml:space="preserve"> and ELC Improvement</w:t>
            </w:r>
          </w:p>
          <w:p w14:paraId="7B4382CB" w14:textId="77777777" w:rsidR="000C0CC2" w:rsidRPr="004208A1" w:rsidRDefault="004E25FB" w:rsidP="00021222">
            <w:pPr>
              <w:tabs>
                <w:tab w:val="left" w:pos="317"/>
              </w:tabs>
              <w:rPr>
                <w:sz w:val="16"/>
                <w:szCs w:val="24"/>
              </w:rPr>
            </w:pPr>
            <w:sdt>
              <w:sdtPr>
                <w:rPr>
                  <w:rFonts w:ascii="Segoe UI Symbol" w:eastAsia="MS Gothic" w:hAnsi="Segoe UI Symbol" w:cs="Segoe UI Symbol"/>
                  <w:sz w:val="18"/>
                </w:rPr>
                <w:id w:val="1827927202"/>
                <w14:checkbox>
                  <w14:checked w14:val="0"/>
                  <w14:checkedState w14:val="2612" w14:font="MS Gothic"/>
                  <w14:uncheckedState w14:val="2610" w14:font="MS Gothic"/>
                </w14:checkbox>
              </w:sdtPr>
              <w:sdtEndPr/>
              <w:sdtContent>
                <w:r w:rsidR="000C0CC2">
                  <w:rPr>
                    <w:rFonts w:ascii="MS Gothic" w:eastAsia="MS Gothic" w:hAnsi="MS Gothic" w:cs="Segoe UI Symbol" w:hint="eastAsia"/>
                    <w:sz w:val="18"/>
                  </w:rPr>
                  <w:t>☐</w:t>
                </w:r>
              </w:sdtContent>
            </w:sdt>
            <w:r w:rsidR="000C0CC2" w:rsidRPr="00D13C83">
              <w:rPr>
                <w:rFonts w:ascii="Calibri" w:hAnsi="Calibri" w:cs="Calibri"/>
                <w:sz w:val="18"/>
              </w:rPr>
              <w:t xml:space="preserve"> </w:t>
            </w:r>
            <w:r w:rsidR="000C0CC2">
              <w:rPr>
                <w:rFonts w:ascii="Calibri" w:hAnsi="Calibri" w:cs="Calibri"/>
                <w:sz w:val="18"/>
              </w:rPr>
              <w:tab/>
            </w:r>
            <w:r w:rsidR="000C0CC2" w:rsidRPr="00D13C83">
              <w:rPr>
                <w:rFonts w:ascii="Calibri" w:hAnsi="Calibri" w:cs="Calibri"/>
                <w:sz w:val="18"/>
              </w:rPr>
              <w:t>Performance Information</w:t>
            </w:r>
          </w:p>
        </w:tc>
        <w:tc>
          <w:tcPr>
            <w:tcW w:w="3827" w:type="dxa"/>
            <w:gridSpan w:val="2"/>
            <w:vAlign w:val="center"/>
          </w:tcPr>
          <w:p w14:paraId="67FD905E" w14:textId="3FAF95A8" w:rsidR="000C0CC2" w:rsidRPr="00F1352F" w:rsidRDefault="004E25FB" w:rsidP="00021222">
            <w:pPr>
              <w:rPr>
                <w:sz w:val="18"/>
                <w:szCs w:val="24"/>
              </w:rPr>
            </w:pPr>
            <w:sdt>
              <w:sdtPr>
                <w:rPr>
                  <w:sz w:val="18"/>
                  <w:szCs w:val="24"/>
                </w:rPr>
                <w:id w:val="1244531909"/>
                <w14:checkbox>
                  <w14:checked w14:val="1"/>
                  <w14:checkedState w14:val="2612" w14:font="MS Gothic"/>
                  <w14:uncheckedState w14:val="2610" w14:font="MS Gothic"/>
                </w14:checkbox>
              </w:sdtPr>
              <w:sdtEndPr/>
              <w:sdtContent>
                <w:r w:rsidR="0059515F">
                  <w:rPr>
                    <w:rFonts w:ascii="MS Gothic" w:eastAsia="MS Gothic" w:hAnsi="MS Gothic" w:hint="eastAsia"/>
                    <w:sz w:val="18"/>
                    <w:szCs w:val="24"/>
                  </w:rPr>
                  <w:t>☒</w:t>
                </w:r>
              </w:sdtContent>
            </w:sdt>
            <w:r w:rsidR="000C0CC2">
              <w:rPr>
                <w:sz w:val="18"/>
                <w:szCs w:val="24"/>
              </w:rPr>
              <w:t xml:space="preserve"> </w:t>
            </w:r>
            <w:r w:rsidR="000C0CC2" w:rsidRPr="00F1352F">
              <w:rPr>
                <w:sz w:val="18"/>
                <w:szCs w:val="24"/>
                <w:u w:val="single"/>
              </w:rPr>
              <w:t>Priority 1</w:t>
            </w:r>
            <w:r w:rsidR="000C0CC2" w:rsidRPr="00F1352F">
              <w:rPr>
                <w:sz w:val="18"/>
                <w:szCs w:val="24"/>
              </w:rPr>
              <w:t xml:space="preserve"> – </w:t>
            </w:r>
            <w:r w:rsidR="000C0CC2">
              <w:rPr>
                <w:sz w:val="18"/>
                <w:szCs w:val="24"/>
              </w:rPr>
              <w:t>Improve Wellbeing</w:t>
            </w:r>
          </w:p>
          <w:p w14:paraId="05985246" w14:textId="6BD8EF7F" w:rsidR="000C0CC2" w:rsidRPr="00F1352F" w:rsidRDefault="004E25FB" w:rsidP="00021222">
            <w:pPr>
              <w:rPr>
                <w:sz w:val="18"/>
                <w:szCs w:val="24"/>
              </w:rPr>
            </w:pPr>
            <w:sdt>
              <w:sdtPr>
                <w:rPr>
                  <w:sz w:val="18"/>
                  <w:szCs w:val="24"/>
                </w:rPr>
                <w:id w:val="624815798"/>
                <w14:checkbox>
                  <w14:checked w14:val="1"/>
                  <w14:checkedState w14:val="2612" w14:font="MS Gothic"/>
                  <w14:uncheckedState w14:val="2610" w14:font="MS Gothic"/>
                </w14:checkbox>
              </w:sdtPr>
              <w:sdtEndPr/>
              <w:sdtContent>
                <w:r w:rsidR="0059515F">
                  <w:rPr>
                    <w:rFonts w:ascii="MS Gothic" w:eastAsia="MS Gothic" w:hAnsi="MS Gothic" w:hint="eastAsia"/>
                    <w:sz w:val="18"/>
                    <w:szCs w:val="24"/>
                  </w:rPr>
                  <w:t>☒</w:t>
                </w:r>
              </w:sdtContent>
            </w:sdt>
            <w:r w:rsidR="000C0CC2" w:rsidRPr="00F1352F">
              <w:rPr>
                <w:sz w:val="18"/>
                <w:szCs w:val="24"/>
              </w:rPr>
              <w:t xml:space="preserve"> </w:t>
            </w:r>
            <w:r w:rsidR="000C0CC2" w:rsidRPr="00F1352F">
              <w:rPr>
                <w:sz w:val="18"/>
                <w:szCs w:val="24"/>
                <w:u w:val="single"/>
              </w:rPr>
              <w:t>Priority 2</w:t>
            </w:r>
            <w:r w:rsidR="000C0CC2" w:rsidRPr="00F1352F">
              <w:rPr>
                <w:sz w:val="18"/>
                <w:szCs w:val="24"/>
              </w:rPr>
              <w:t xml:space="preserve"> – </w:t>
            </w:r>
            <w:r w:rsidR="000C0CC2">
              <w:rPr>
                <w:sz w:val="18"/>
                <w:szCs w:val="24"/>
              </w:rPr>
              <w:t>Safeguarding</w:t>
            </w:r>
          </w:p>
          <w:p w14:paraId="3F98FF07" w14:textId="77777777" w:rsidR="000C0CC2" w:rsidRDefault="004E25FB" w:rsidP="00021222">
            <w:pPr>
              <w:rPr>
                <w:sz w:val="18"/>
                <w:szCs w:val="24"/>
              </w:rPr>
            </w:pPr>
            <w:sdt>
              <w:sdtPr>
                <w:rPr>
                  <w:sz w:val="18"/>
                  <w:szCs w:val="24"/>
                </w:rPr>
                <w:id w:val="909882737"/>
                <w14:checkbox>
                  <w14:checked w14:val="0"/>
                  <w14:checkedState w14:val="2612" w14:font="MS Gothic"/>
                  <w14:uncheckedState w14:val="2610" w14:font="MS Gothic"/>
                </w14:checkbox>
              </w:sdtPr>
              <w:sdtEndPr/>
              <w:sdtContent>
                <w:r w:rsidR="000C0CC2">
                  <w:rPr>
                    <w:rFonts w:ascii="MS Gothic" w:eastAsia="MS Gothic" w:hAnsi="MS Gothic" w:hint="eastAsia"/>
                    <w:sz w:val="18"/>
                    <w:szCs w:val="24"/>
                  </w:rPr>
                  <w:t>☐</w:t>
                </w:r>
              </w:sdtContent>
            </w:sdt>
            <w:r w:rsidR="000C0CC2" w:rsidRPr="00F1352F">
              <w:rPr>
                <w:sz w:val="18"/>
                <w:szCs w:val="24"/>
              </w:rPr>
              <w:t xml:space="preserve"> </w:t>
            </w:r>
            <w:r w:rsidR="000C0CC2" w:rsidRPr="00F1352F">
              <w:rPr>
                <w:sz w:val="18"/>
                <w:szCs w:val="24"/>
                <w:u w:val="single"/>
              </w:rPr>
              <w:t>Priority 3</w:t>
            </w:r>
            <w:r w:rsidR="000C0CC2" w:rsidRPr="00F1352F">
              <w:rPr>
                <w:sz w:val="18"/>
                <w:szCs w:val="24"/>
              </w:rPr>
              <w:t xml:space="preserve"> – </w:t>
            </w:r>
            <w:r w:rsidR="000C0CC2">
              <w:rPr>
                <w:sz w:val="18"/>
                <w:szCs w:val="24"/>
              </w:rPr>
              <w:t>Poverty</w:t>
            </w:r>
          </w:p>
          <w:p w14:paraId="6B7C80D6" w14:textId="77777777" w:rsidR="000C0CC2" w:rsidRDefault="004E25FB" w:rsidP="00021222">
            <w:pPr>
              <w:rPr>
                <w:sz w:val="18"/>
                <w:szCs w:val="24"/>
              </w:rPr>
            </w:pPr>
            <w:sdt>
              <w:sdtPr>
                <w:rPr>
                  <w:sz w:val="18"/>
                  <w:szCs w:val="24"/>
                </w:rPr>
                <w:id w:val="355017176"/>
                <w14:checkbox>
                  <w14:checked w14:val="0"/>
                  <w14:checkedState w14:val="2612" w14:font="MS Gothic"/>
                  <w14:uncheckedState w14:val="2610" w14:font="MS Gothic"/>
                </w14:checkbox>
              </w:sdtPr>
              <w:sdtEndPr/>
              <w:sdtContent>
                <w:r w:rsidR="000C0CC2">
                  <w:rPr>
                    <w:rFonts w:ascii="MS Gothic" w:eastAsia="MS Gothic" w:hAnsi="MS Gothic" w:hint="eastAsia"/>
                    <w:sz w:val="18"/>
                    <w:szCs w:val="24"/>
                  </w:rPr>
                  <w:t>☐</w:t>
                </w:r>
              </w:sdtContent>
            </w:sdt>
            <w:r w:rsidR="000C0CC2" w:rsidRPr="00F1352F">
              <w:rPr>
                <w:sz w:val="18"/>
                <w:szCs w:val="24"/>
              </w:rPr>
              <w:t xml:space="preserve"> </w:t>
            </w:r>
            <w:r w:rsidR="000C0CC2" w:rsidRPr="00F1352F">
              <w:rPr>
                <w:sz w:val="18"/>
                <w:szCs w:val="24"/>
                <w:u w:val="single"/>
              </w:rPr>
              <w:t>Priority</w:t>
            </w:r>
            <w:r w:rsidR="000C0CC2">
              <w:rPr>
                <w:sz w:val="18"/>
                <w:szCs w:val="24"/>
                <w:u w:val="single"/>
              </w:rPr>
              <w:t xml:space="preserve"> 4</w:t>
            </w:r>
            <w:r w:rsidR="000C0CC2" w:rsidRPr="00F1352F">
              <w:rPr>
                <w:sz w:val="18"/>
                <w:szCs w:val="24"/>
              </w:rPr>
              <w:t xml:space="preserve"> – </w:t>
            </w:r>
            <w:r w:rsidR="000C0CC2">
              <w:rPr>
                <w:sz w:val="18"/>
                <w:szCs w:val="24"/>
              </w:rPr>
              <w:t>Corporate Parenting</w:t>
            </w:r>
          </w:p>
          <w:p w14:paraId="22679505" w14:textId="77777777" w:rsidR="000C0CC2" w:rsidRPr="00005323" w:rsidRDefault="000C0CC2" w:rsidP="00021222">
            <w:pPr>
              <w:tabs>
                <w:tab w:val="left" w:pos="593"/>
              </w:tabs>
              <w:rPr>
                <w:i/>
                <w:sz w:val="16"/>
                <w:szCs w:val="24"/>
              </w:rPr>
            </w:pPr>
          </w:p>
        </w:tc>
        <w:tc>
          <w:tcPr>
            <w:tcW w:w="760" w:type="dxa"/>
            <w:vAlign w:val="center"/>
          </w:tcPr>
          <w:p w14:paraId="7ACC9D48" w14:textId="5D20D0DF" w:rsidR="000C0CC2" w:rsidRPr="00F729EB" w:rsidRDefault="004E25FB" w:rsidP="00021222">
            <w:pPr>
              <w:jc w:val="center"/>
              <w:rPr>
                <w:sz w:val="18"/>
                <w:szCs w:val="24"/>
              </w:rPr>
            </w:pPr>
            <w:sdt>
              <w:sdtPr>
                <w:rPr>
                  <w:sz w:val="18"/>
                  <w:szCs w:val="24"/>
                </w:rPr>
                <w:id w:val="-1759205302"/>
                <w14:checkbox>
                  <w14:checked w14:val="1"/>
                  <w14:checkedState w14:val="2612" w14:font="MS Gothic"/>
                  <w14:uncheckedState w14:val="2610" w14:font="MS Gothic"/>
                </w14:checkbox>
              </w:sdtPr>
              <w:sdtEndPr/>
              <w:sdtContent>
                <w:r w:rsidR="0059515F">
                  <w:rPr>
                    <w:rFonts w:ascii="MS Gothic" w:eastAsia="MS Gothic" w:hAnsi="MS Gothic" w:hint="eastAsia"/>
                    <w:sz w:val="18"/>
                    <w:szCs w:val="24"/>
                  </w:rPr>
                  <w:t>☒</w:t>
                </w:r>
              </w:sdtContent>
            </w:sdt>
            <w:r w:rsidR="000C0CC2" w:rsidRPr="00F729EB">
              <w:rPr>
                <w:sz w:val="18"/>
                <w:szCs w:val="24"/>
              </w:rPr>
              <w:t xml:space="preserve"> 1.1</w:t>
            </w:r>
          </w:p>
          <w:p w14:paraId="16BAC367" w14:textId="77777777" w:rsidR="000C0CC2" w:rsidRPr="00F729EB" w:rsidRDefault="004E25FB" w:rsidP="00021222">
            <w:pPr>
              <w:jc w:val="center"/>
              <w:rPr>
                <w:sz w:val="18"/>
                <w:szCs w:val="24"/>
              </w:rPr>
            </w:pPr>
            <w:sdt>
              <w:sdtPr>
                <w:rPr>
                  <w:sz w:val="18"/>
                  <w:szCs w:val="24"/>
                </w:rPr>
                <w:id w:val="-1934813193"/>
                <w14:checkbox>
                  <w14:checked w14:val="0"/>
                  <w14:checkedState w14:val="2612" w14:font="MS Gothic"/>
                  <w14:uncheckedState w14:val="2610" w14:font="MS Gothic"/>
                </w14:checkbox>
              </w:sdtPr>
              <w:sdtEndPr/>
              <w:sdtContent>
                <w:r w:rsidR="000C0CC2">
                  <w:rPr>
                    <w:rFonts w:ascii="MS Gothic" w:eastAsia="MS Gothic" w:hAnsi="MS Gothic" w:hint="eastAsia"/>
                    <w:sz w:val="18"/>
                    <w:szCs w:val="24"/>
                  </w:rPr>
                  <w:t>☐</w:t>
                </w:r>
              </w:sdtContent>
            </w:sdt>
            <w:r w:rsidR="000C0CC2" w:rsidRPr="00F729EB">
              <w:rPr>
                <w:sz w:val="18"/>
                <w:szCs w:val="24"/>
              </w:rPr>
              <w:t xml:space="preserve"> 1.2</w:t>
            </w:r>
          </w:p>
          <w:p w14:paraId="15E6FDCB" w14:textId="77777777" w:rsidR="000C0CC2" w:rsidRPr="00F729EB" w:rsidRDefault="004E25FB" w:rsidP="00021222">
            <w:pPr>
              <w:jc w:val="center"/>
              <w:rPr>
                <w:sz w:val="18"/>
                <w:szCs w:val="24"/>
              </w:rPr>
            </w:pPr>
            <w:sdt>
              <w:sdtPr>
                <w:rPr>
                  <w:sz w:val="18"/>
                  <w:szCs w:val="24"/>
                </w:rPr>
                <w:id w:val="-1260603189"/>
                <w14:checkbox>
                  <w14:checked w14:val="0"/>
                  <w14:checkedState w14:val="2612" w14:font="MS Gothic"/>
                  <w14:uncheckedState w14:val="2610" w14:font="MS Gothic"/>
                </w14:checkbox>
              </w:sdtPr>
              <w:sdtEndPr/>
              <w:sdtContent>
                <w:r w:rsidR="000C0CC2">
                  <w:rPr>
                    <w:rFonts w:ascii="MS Gothic" w:eastAsia="MS Gothic" w:hAnsi="MS Gothic" w:hint="eastAsia"/>
                    <w:sz w:val="18"/>
                    <w:szCs w:val="24"/>
                  </w:rPr>
                  <w:t>☐</w:t>
                </w:r>
              </w:sdtContent>
            </w:sdt>
            <w:r w:rsidR="000C0CC2" w:rsidRPr="00F729EB">
              <w:rPr>
                <w:sz w:val="18"/>
                <w:szCs w:val="24"/>
              </w:rPr>
              <w:t xml:space="preserve"> 1.3</w:t>
            </w:r>
          </w:p>
          <w:p w14:paraId="59A31123" w14:textId="641961D4" w:rsidR="000C0CC2" w:rsidRPr="00F729EB" w:rsidRDefault="004E25FB" w:rsidP="00021222">
            <w:pPr>
              <w:jc w:val="center"/>
              <w:rPr>
                <w:sz w:val="18"/>
                <w:szCs w:val="24"/>
              </w:rPr>
            </w:pPr>
            <w:sdt>
              <w:sdtPr>
                <w:rPr>
                  <w:sz w:val="18"/>
                  <w:szCs w:val="24"/>
                </w:rPr>
                <w:id w:val="-1738547622"/>
                <w14:checkbox>
                  <w14:checked w14:val="1"/>
                  <w14:checkedState w14:val="2612" w14:font="MS Gothic"/>
                  <w14:uncheckedState w14:val="2610" w14:font="MS Gothic"/>
                </w14:checkbox>
              </w:sdtPr>
              <w:sdtEndPr/>
              <w:sdtContent>
                <w:r w:rsidR="0059515F">
                  <w:rPr>
                    <w:rFonts w:ascii="MS Gothic" w:eastAsia="MS Gothic" w:hAnsi="MS Gothic" w:hint="eastAsia"/>
                    <w:sz w:val="18"/>
                    <w:szCs w:val="24"/>
                  </w:rPr>
                  <w:t>☒</w:t>
                </w:r>
              </w:sdtContent>
            </w:sdt>
            <w:r w:rsidR="000C0CC2" w:rsidRPr="00F729EB">
              <w:rPr>
                <w:sz w:val="18"/>
                <w:szCs w:val="24"/>
              </w:rPr>
              <w:t xml:space="preserve"> 1.4</w:t>
            </w:r>
          </w:p>
          <w:p w14:paraId="5FD554FD" w14:textId="77777777" w:rsidR="000C0CC2" w:rsidRPr="00F729EB" w:rsidRDefault="004E25FB" w:rsidP="00021222">
            <w:pPr>
              <w:jc w:val="center"/>
              <w:rPr>
                <w:sz w:val="18"/>
                <w:szCs w:val="24"/>
              </w:rPr>
            </w:pPr>
            <w:sdt>
              <w:sdtPr>
                <w:rPr>
                  <w:sz w:val="18"/>
                  <w:szCs w:val="24"/>
                </w:rPr>
                <w:id w:val="-2019694782"/>
                <w14:checkbox>
                  <w14:checked w14:val="0"/>
                  <w14:checkedState w14:val="2612" w14:font="MS Gothic"/>
                  <w14:uncheckedState w14:val="2610" w14:font="MS Gothic"/>
                </w14:checkbox>
              </w:sdtPr>
              <w:sdtEndPr/>
              <w:sdtContent>
                <w:r w:rsidR="000C0CC2" w:rsidRPr="00F729EB">
                  <w:rPr>
                    <w:rFonts w:ascii="MS Gothic" w:eastAsia="MS Gothic" w:hAnsi="MS Gothic" w:hint="eastAsia"/>
                    <w:sz w:val="18"/>
                    <w:szCs w:val="24"/>
                  </w:rPr>
                  <w:t>☐</w:t>
                </w:r>
              </w:sdtContent>
            </w:sdt>
            <w:r w:rsidR="000C0CC2" w:rsidRPr="00F729EB">
              <w:rPr>
                <w:sz w:val="18"/>
                <w:szCs w:val="24"/>
              </w:rPr>
              <w:t xml:space="preserve"> 1.5</w:t>
            </w:r>
          </w:p>
        </w:tc>
        <w:tc>
          <w:tcPr>
            <w:tcW w:w="799" w:type="dxa"/>
            <w:vAlign w:val="center"/>
          </w:tcPr>
          <w:p w14:paraId="162A4F9F" w14:textId="4E91E485" w:rsidR="000C0CC2" w:rsidRPr="00F729EB" w:rsidRDefault="004E25FB" w:rsidP="00021222">
            <w:pPr>
              <w:jc w:val="center"/>
              <w:rPr>
                <w:sz w:val="18"/>
                <w:szCs w:val="24"/>
              </w:rPr>
            </w:pPr>
            <w:sdt>
              <w:sdtPr>
                <w:rPr>
                  <w:sz w:val="18"/>
                  <w:szCs w:val="24"/>
                </w:rPr>
                <w:id w:val="1064453463"/>
                <w14:checkbox>
                  <w14:checked w14:val="1"/>
                  <w14:checkedState w14:val="2612" w14:font="MS Gothic"/>
                  <w14:uncheckedState w14:val="2610" w14:font="MS Gothic"/>
                </w14:checkbox>
              </w:sdtPr>
              <w:sdtEndPr/>
              <w:sdtContent>
                <w:r w:rsidR="0059515F">
                  <w:rPr>
                    <w:rFonts w:ascii="MS Gothic" w:eastAsia="MS Gothic" w:hAnsi="MS Gothic" w:hint="eastAsia"/>
                    <w:sz w:val="18"/>
                    <w:szCs w:val="24"/>
                  </w:rPr>
                  <w:t>☒</w:t>
                </w:r>
              </w:sdtContent>
            </w:sdt>
            <w:r w:rsidR="000C0CC2" w:rsidRPr="00F729EB">
              <w:rPr>
                <w:sz w:val="18"/>
                <w:szCs w:val="24"/>
              </w:rPr>
              <w:t xml:space="preserve"> 2.1</w:t>
            </w:r>
          </w:p>
          <w:p w14:paraId="703D34D7" w14:textId="77777777" w:rsidR="000C0CC2" w:rsidRPr="00F729EB" w:rsidRDefault="004E25FB" w:rsidP="00021222">
            <w:pPr>
              <w:jc w:val="center"/>
              <w:rPr>
                <w:sz w:val="18"/>
                <w:szCs w:val="24"/>
              </w:rPr>
            </w:pPr>
            <w:sdt>
              <w:sdtPr>
                <w:rPr>
                  <w:sz w:val="18"/>
                  <w:szCs w:val="24"/>
                </w:rPr>
                <w:id w:val="1758172675"/>
                <w14:checkbox>
                  <w14:checked w14:val="0"/>
                  <w14:checkedState w14:val="2612" w14:font="MS Gothic"/>
                  <w14:uncheckedState w14:val="2610" w14:font="MS Gothic"/>
                </w14:checkbox>
              </w:sdtPr>
              <w:sdtEndPr/>
              <w:sdtContent>
                <w:r w:rsidR="000C0CC2" w:rsidRPr="00F729EB">
                  <w:rPr>
                    <w:rFonts w:ascii="MS Gothic" w:eastAsia="MS Gothic" w:hAnsi="MS Gothic" w:hint="eastAsia"/>
                    <w:sz w:val="18"/>
                    <w:szCs w:val="24"/>
                  </w:rPr>
                  <w:t>☐</w:t>
                </w:r>
              </w:sdtContent>
            </w:sdt>
            <w:r w:rsidR="000C0CC2" w:rsidRPr="00F729EB">
              <w:rPr>
                <w:sz w:val="18"/>
                <w:szCs w:val="24"/>
              </w:rPr>
              <w:t xml:space="preserve"> 2.2</w:t>
            </w:r>
          </w:p>
          <w:p w14:paraId="77211124" w14:textId="77777777" w:rsidR="000C0CC2" w:rsidRPr="00F729EB" w:rsidRDefault="004E25FB" w:rsidP="00021222">
            <w:pPr>
              <w:jc w:val="center"/>
              <w:rPr>
                <w:sz w:val="18"/>
                <w:szCs w:val="24"/>
              </w:rPr>
            </w:pPr>
            <w:sdt>
              <w:sdtPr>
                <w:rPr>
                  <w:sz w:val="18"/>
                  <w:szCs w:val="24"/>
                </w:rPr>
                <w:id w:val="1302114834"/>
                <w14:checkbox>
                  <w14:checked w14:val="0"/>
                  <w14:checkedState w14:val="2612" w14:font="MS Gothic"/>
                  <w14:uncheckedState w14:val="2610" w14:font="MS Gothic"/>
                </w14:checkbox>
              </w:sdtPr>
              <w:sdtEndPr/>
              <w:sdtContent>
                <w:r w:rsidR="000C0CC2">
                  <w:rPr>
                    <w:rFonts w:ascii="MS Gothic" w:eastAsia="MS Gothic" w:hAnsi="MS Gothic" w:hint="eastAsia"/>
                    <w:sz w:val="18"/>
                    <w:szCs w:val="24"/>
                  </w:rPr>
                  <w:t>☐</w:t>
                </w:r>
              </w:sdtContent>
            </w:sdt>
            <w:r w:rsidR="000C0CC2" w:rsidRPr="00F729EB">
              <w:rPr>
                <w:sz w:val="18"/>
                <w:szCs w:val="24"/>
              </w:rPr>
              <w:t xml:space="preserve"> 2.3</w:t>
            </w:r>
          </w:p>
          <w:p w14:paraId="4A9B87CA" w14:textId="5900D45F" w:rsidR="000C0CC2" w:rsidRPr="00F729EB" w:rsidRDefault="004E25FB" w:rsidP="00021222">
            <w:pPr>
              <w:jc w:val="center"/>
              <w:rPr>
                <w:sz w:val="18"/>
                <w:szCs w:val="24"/>
              </w:rPr>
            </w:pPr>
            <w:sdt>
              <w:sdtPr>
                <w:rPr>
                  <w:sz w:val="18"/>
                  <w:szCs w:val="24"/>
                </w:rPr>
                <w:id w:val="-1018242043"/>
                <w14:checkbox>
                  <w14:checked w14:val="1"/>
                  <w14:checkedState w14:val="2612" w14:font="MS Gothic"/>
                  <w14:uncheckedState w14:val="2610" w14:font="MS Gothic"/>
                </w14:checkbox>
              </w:sdtPr>
              <w:sdtEndPr/>
              <w:sdtContent>
                <w:r w:rsidR="0059515F">
                  <w:rPr>
                    <w:rFonts w:ascii="MS Gothic" w:eastAsia="MS Gothic" w:hAnsi="MS Gothic" w:hint="eastAsia"/>
                    <w:sz w:val="18"/>
                    <w:szCs w:val="24"/>
                  </w:rPr>
                  <w:t>☒</w:t>
                </w:r>
              </w:sdtContent>
            </w:sdt>
            <w:r w:rsidR="000C0CC2" w:rsidRPr="00F729EB">
              <w:rPr>
                <w:sz w:val="18"/>
                <w:szCs w:val="24"/>
              </w:rPr>
              <w:t xml:space="preserve"> 2.4</w:t>
            </w:r>
          </w:p>
          <w:p w14:paraId="4BB53802" w14:textId="22D006D6" w:rsidR="000C0CC2" w:rsidRPr="00F729EB" w:rsidRDefault="004E25FB" w:rsidP="00021222">
            <w:pPr>
              <w:jc w:val="center"/>
              <w:rPr>
                <w:sz w:val="18"/>
                <w:szCs w:val="24"/>
              </w:rPr>
            </w:pPr>
            <w:sdt>
              <w:sdtPr>
                <w:rPr>
                  <w:sz w:val="18"/>
                  <w:szCs w:val="24"/>
                </w:rPr>
                <w:id w:val="557216616"/>
                <w14:checkbox>
                  <w14:checked w14:val="1"/>
                  <w14:checkedState w14:val="2612" w14:font="MS Gothic"/>
                  <w14:uncheckedState w14:val="2610" w14:font="MS Gothic"/>
                </w14:checkbox>
              </w:sdtPr>
              <w:sdtEndPr/>
              <w:sdtContent>
                <w:r w:rsidR="0059515F">
                  <w:rPr>
                    <w:rFonts w:ascii="MS Gothic" w:eastAsia="MS Gothic" w:hAnsi="MS Gothic" w:hint="eastAsia"/>
                    <w:sz w:val="18"/>
                    <w:szCs w:val="24"/>
                  </w:rPr>
                  <w:t>☒</w:t>
                </w:r>
              </w:sdtContent>
            </w:sdt>
            <w:r w:rsidR="000C0CC2" w:rsidRPr="00F729EB">
              <w:rPr>
                <w:sz w:val="18"/>
                <w:szCs w:val="24"/>
              </w:rPr>
              <w:t xml:space="preserve"> 2.5</w:t>
            </w:r>
          </w:p>
          <w:p w14:paraId="02328696" w14:textId="056A6539" w:rsidR="000C0CC2" w:rsidRPr="00F729EB" w:rsidRDefault="004E25FB" w:rsidP="00021222">
            <w:pPr>
              <w:jc w:val="center"/>
              <w:rPr>
                <w:sz w:val="18"/>
                <w:szCs w:val="24"/>
              </w:rPr>
            </w:pPr>
            <w:sdt>
              <w:sdtPr>
                <w:rPr>
                  <w:sz w:val="18"/>
                  <w:szCs w:val="24"/>
                </w:rPr>
                <w:id w:val="-1288126395"/>
                <w14:checkbox>
                  <w14:checked w14:val="1"/>
                  <w14:checkedState w14:val="2612" w14:font="MS Gothic"/>
                  <w14:uncheckedState w14:val="2610" w14:font="MS Gothic"/>
                </w14:checkbox>
              </w:sdtPr>
              <w:sdtEndPr/>
              <w:sdtContent>
                <w:r w:rsidR="0059515F">
                  <w:rPr>
                    <w:rFonts w:ascii="MS Gothic" w:eastAsia="MS Gothic" w:hAnsi="MS Gothic" w:hint="eastAsia"/>
                    <w:sz w:val="18"/>
                    <w:szCs w:val="24"/>
                  </w:rPr>
                  <w:t>☒</w:t>
                </w:r>
              </w:sdtContent>
            </w:sdt>
            <w:r w:rsidR="000C0CC2" w:rsidRPr="00F729EB">
              <w:rPr>
                <w:sz w:val="18"/>
                <w:szCs w:val="24"/>
              </w:rPr>
              <w:t xml:space="preserve"> 2.6</w:t>
            </w:r>
          </w:p>
          <w:p w14:paraId="6761E482" w14:textId="42616101" w:rsidR="000C0CC2" w:rsidRPr="00F729EB" w:rsidRDefault="004E25FB" w:rsidP="00021222">
            <w:pPr>
              <w:jc w:val="center"/>
              <w:rPr>
                <w:sz w:val="18"/>
                <w:szCs w:val="24"/>
              </w:rPr>
            </w:pPr>
            <w:sdt>
              <w:sdtPr>
                <w:rPr>
                  <w:sz w:val="18"/>
                  <w:szCs w:val="24"/>
                </w:rPr>
                <w:id w:val="2131046911"/>
                <w14:checkbox>
                  <w14:checked w14:val="1"/>
                  <w14:checkedState w14:val="2612" w14:font="MS Gothic"/>
                  <w14:uncheckedState w14:val="2610" w14:font="MS Gothic"/>
                </w14:checkbox>
              </w:sdtPr>
              <w:sdtEndPr/>
              <w:sdtContent>
                <w:r w:rsidR="0059515F">
                  <w:rPr>
                    <w:rFonts w:ascii="MS Gothic" w:eastAsia="MS Gothic" w:hAnsi="MS Gothic" w:hint="eastAsia"/>
                    <w:sz w:val="18"/>
                    <w:szCs w:val="24"/>
                  </w:rPr>
                  <w:t>☒</w:t>
                </w:r>
              </w:sdtContent>
            </w:sdt>
            <w:r w:rsidR="000C0CC2" w:rsidRPr="00F729EB">
              <w:rPr>
                <w:sz w:val="18"/>
                <w:szCs w:val="24"/>
              </w:rPr>
              <w:t xml:space="preserve"> 2.7</w:t>
            </w:r>
          </w:p>
        </w:tc>
        <w:tc>
          <w:tcPr>
            <w:tcW w:w="771" w:type="dxa"/>
            <w:vAlign w:val="center"/>
          </w:tcPr>
          <w:p w14:paraId="31883C07" w14:textId="3D6456A2" w:rsidR="000C0CC2" w:rsidRPr="00F729EB" w:rsidRDefault="004E25FB" w:rsidP="00021222">
            <w:pPr>
              <w:jc w:val="center"/>
              <w:rPr>
                <w:sz w:val="18"/>
                <w:szCs w:val="24"/>
              </w:rPr>
            </w:pPr>
            <w:sdt>
              <w:sdtPr>
                <w:rPr>
                  <w:sz w:val="18"/>
                  <w:szCs w:val="24"/>
                </w:rPr>
                <w:id w:val="1416058137"/>
                <w14:checkbox>
                  <w14:checked w14:val="1"/>
                  <w14:checkedState w14:val="2612" w14:font="MS Gothic"/>
                  <w14:uncheckedState w14:val="2610" w14:font="MS Gothic"/>
                </w14:checkbox>
              </w:sdtPr>
              <w:sdtEndPr/>
              <w:sdtContent>
                <w:r w:rsidR="0059515F">
                  <w:rPr>
                    <w:rFonts w:ascii="MS Gothic" w:eastAsia="MS Gothic" w:hAnsi="MS Gothic" w:hint="eastAsia"/>
                    <w:sz w:val="18"/>
                    <w:szCs w:val="24"/>
                  </w:rPr>
                  <w:t>☒</w:t>
                </w:r>
              </w:sdtContent>
            </w:sdt>
            <w:r w:rsidR="000C0CC2" w:rsidRPr="00F729EB">
              <w:rPr>
                <w:sz w:val="18"/>
                <w:szCs w:val="24"/>
              </w:rPr>
              <w:t xml:space="preserve"> 3.1</w:t>
            </w:r>
          </w:p>
          <w:p w14:paraId="52739921" w14:textId="6CA0B2D9" w:rsidR="000C0CC2" w:rsidRPr="00F729EB" w:rsidRDefault="004E25FB" w:rsidP="00021222">
            <w:pPr>
              <w:jc w:val="center"/>
              <w:rPr>
                <w:sz w:val="18"/>
                <w:szCs w:val="24"/>
              </w:rPr>
            </w:pPr>
            <w:sdt>
              <w:sdtPr>
                <w:rPr>
                  <w:sz w:val="18"/>
                  <w:szCs w:val="24"/>
                </w:rPr>
                <w:id w:val="-140976283"/>
                <w14:checkbox>
                  <w14:checked w14:val="1"/>
                  <w14:checkedState w14:val="2612" w14:font="MS Gothic"/>
                  <w14:uncheckedState w14:val="2610" w14:font="MS Gothic"/>
                </w14:checkbox>
              </w:sdtPr>
              <w:sdtEndPr/>
              <w:sdtContent>
                <w:r w:rsidR="0059515F">
                  <w:rPr>
                    <w:rFonts w:ascii="MS Gothic" w:eastAsia="MS Gothic" w:hAnsi="MS Gothic" w:hint="eastAsia"/>
                    <w:sz w:val="18"/>
                    <w:szCs w:val="24"/>
                  </w:rPr>
                  <w:t>☒</w:t>
                </w:r>
              </w:sdtContent>
            </w:sdt>
            <w:r w:rsidR="000C0CC2" w:rsidRPr="00F729EB">
              <w:rPr>
                <w:sz w:val="18"/>
                <w:szCs w:val="24"/>
              </w:rPr>
              <w:t xml:space="preserve"> 3.2</w:t>
            </w:r>
          </w:p>
          <w:p w14:paraId="37C676DB" w14:textId="77777777" w:rsidR="000C0CC2" w:rsidRPr="00F729EB" w:rsidRDefault="004E25FB" w:rsidP="00021222">
            <w:pPr>
              <w:jc w:val="center"/>
              <w:rPr>
                <w:sz w:val="18"/>
                <w:szCs w:val="24"/>
              </w:rPr>
            </w:pPr>
            <w:sdt>
              <w:sdtPr>
                <w:rPr>
                  <w:sz w:val="18"/>
                  <w:szCs w:val="24"/>
                </w:rPr>
                <w:id w:val="-1609581358"/>
                <w14:checkbox>
                  <w14:checked w14:val="0"/>
                  <w14:checkedState w14:val="2612" w14:font="MS Gothic"/>
                  <w14:uncheckedState w14:val="2610" w14:font="MS Gothic"/>
                </w14:checkbox>
              </w:sdtPr>
              <w:sdtEndPr/>
              <w:sdtContent>
                <w:r w:rsidR="000C0CC2">
                  <w:rPr>
                    <w:rFonts w:ascii="MS Gothic" w:eastAsia="MS Gothic" w:hAnsi="MS Gothic" w:hint="eastAsia"/>
                    <w:sz w:val="18"/>
                    <w:szCs w:val="24"/>
                  </w:rPr>
                  <w:t>☐</w:t>
                </w:r>
              </w:sdtContent>
            </w:sdt>
            <w:r w:rsidR="000C0CC2" w:rsidRPr="00F729EB">
              <w:rPr>
                <w:sz w:val="18"/>
                <w:szCs w:val="24"/>
              </w:rPr>
              <w:t xml:space="preserve"> 3.3</w:t>
            </w:r>
          </w:p>
        </w:tc>
      </w:tr>
    </w:tbl>
    <w:p w14:paraId="6D98A12B" w14:textId="77777777" w:rsidR="001A0839" w:rsidRPr="001A0839" w:rsidRDefault="001A0839" w:rsidP="001A0839">
      <w:pPr>
        <w:spacing w:after="0" w:line="240" w:lineRule="auto"/>
        <w:rPr>
          <w:sz w:val="8"/>
        </w:rPr>
      </w:pPr>
    </w:p>
    <w:tbl>
      <w:tblPr>
        <w:tblStyle w:val="TableGrid"/>
        <w:tblW w:w="15593" w:type="dxa"/>
        <w:tblLook w:val="04A0" w:firstRow="1" w:lastRow="0" w:firstColumn="1" w:lastColumn="0" w:noHBand="0" w:noVBand="1"/>
      </w:tblPr>
      <w:tblGrid>
        <w:gridCol w:w="15593"/>
      </w:tblGrid>
      <w:tr w:rsidR="001A0839" w:rsidRPr="00CA655F" w14:paraId="090B2254" w14:textId="77777777" w:rsidTr="00A1164A">
        <w:trPr>
          <w:trHeight w:val="426"/>
        </w:trPr>
        <w:tc>
          <w:tcPr>
            <w:tcW w:w="15593" w:type="dxa"/>
            <w:tcBorders>
              <w:top w:val="single" w:sz="4" w:space="0" w:color="auto"/>
              <w:bottom w:val="single" w:sz="4" w:space="0" w:color="auto"/>
            </w:tcBorders>
            <w:shd w:val="clear" w:color="auto" w:fill="000000" w:themeFill="text1"/>
            <w:vAlign w:val="center"/>
          </w:tcPr>
          <w:p w14:paraId="47E882FA" w14:textId="77777777" w:rsidR="001A0839" w:rsidRPr="00CA655F" w:rsidRDefault="001A0839" w:rsidP="00A1164A">
            <w:pPr>
              <w:jc w:val="center"/>
              <w:rPr>
                <w:b/>
                <w:color w:val="FFFFFF" w:themeColor="background1"/>
                <w:sz w:val="32"/>
                <w:szCs w:val="32"/>
              </w:rPr>
            </w:pPr>
            <w:r w:rsidRPr="00CA655F">
              <w:rPr>
                <w:b/>
                <w:color w:val="FFFFFF" w:themeColor="background1"/>
                <w:sz w:val="32"/>
                <w:szCs w:val="32"/>
              </w:rPr>
              <w:t>Progress and Impact</w:t>
            </w:r>
          </w:p>
        </w:tc>
      </w:tr>
      <w:tr w:rsidR="001A0839" w:rsidRPr="00CA655F" w14:paraId="2946DB82" w14:textId="77777777" w:rsidTr="00E814FC">
        <w:trPr>
          <w:trHeight w:val="2367"/>
        </w:trPr>
        <w:tc>
          <w:tcPr>
            <w:tcW w:w="15593" w:type="dxa"/>
            <w:tcBorders>
              <w:top w:val="single" w:sz="4" w:space="0" w:color="auto"/>
              <w:bottom w:val="single" w:sz="4" w:space="0" w:color="auto"/>
            </w:tcBorders>
          </w:tcPr>
          <w:p w14:paraId="5997CC1D" w14:textId="2F845098" w:rsidR="001A0839" w:rsidRPr="00C009DF" w:rsidRDefault="0059515F" w:rsidP="00C009DF">
            <w:pPr>
              <w:jc w:val="both"/>
              <w:rPr>
                <w:rFonts w:cstheme="minorHAnsi"/>
                <w:color w:val="000000" w:themeColor="text1"/>
                <w:sz w:val="24"/>
                <w:szCs w:val="24"/>
              </w:rPr>
            </w:pPr>
            <w:r w:rsidRPr="00C009DF">
              <w:rPr>
                <w:rFonts w:cstheme="minorHAnsi"/>
                <w:color w:val="000000" w:themeColor="text1"/>
                <w:sz w:val="24"/>
                <w:szCs w:val="24"/>
              </w:rPr>
              <w:t>An updated Vision, Values and Aims along with a Curriculum Rationale has been produced and agreed with support from pupils, staff and parents.</w:t>
            </w:r>
            <w:r w:rsidR="00C2492E" w:rsidRPr="00C009DF">
              <w:rPr>
                <w:rFonts w:cstheme="minorHAnsi"/>
                <w:color w:val="000000" w:themeColor="text1"/>
                <w:sz w:val="24"/>
                <w:szCs w:val="24"/>
              </w:rPr>
              <w:t xml:space="preserve"> All staff will be reminded of this at the beginning of the new session. The Four Contexts and Four Capacities require further work across school and with parents to have them fully embedded. </w:t>
            </w:r>
            <w:r w:rsidR="00E814FC">
              <w:rPr>
                <w:rFonts w:cstheme="minorHAnsi"/>
                <w:color w:val="000000" w:themeColor="text1"/>
                <w:sz w:val="24"/>
                <w:szCs w:val="24"/>
              </w:rPr>
              <w:t xml:space="preserve">Learners should be aware of the Capacities and have an understanding of their learning within the Contexts.  </w:t>
            </w:r>
            <w:r w:rsidRPr="00C009DF">
              <w:rPr>
                <w:rFonts w:cstheme="minorHAnsi"/>
                <w:color w:val="000000" w:themeColor="text1"/>
                <w:sz w:val="24"/>
                <w:szCs w:val="24"/>
              </w:rPr>
              <w:t>Moray Council progressions have been adopted as they have been made available</w:t>
            </w:r>
            <w:r w:rsidR="00C009DF" w:rsidRPr="00C009DF">
              <w:rPr>
                <w:rFonts w:cstheme="minorHAnsi"/>
                <w:color w:val="000000" w:themeColor="text1"/>
                <w:sz w:val="24"/>
                <w:szCs w:val="24"/>
              </w:rPr>
              <w:t xml:space="preserve"> and staff continue to become more familiar with them. </w:t>
            </w:r>
            <w:r w:rsidR="00C009DF">
              <w:rPr>
                <w:rFonts w:cstheme="minorHAnsi"/>
                <w:color w:val="000000" w:themeColor="text1"/>
                <w:sz w:val="24"/>
                <w:szCs w:val="24"/>
              </w:rPr>
              <w:t xml:space="preserve">This will give learners a similar set of experiences in school and across Moray should they move schools. </w:t>
            </w:r>
            <w:r w:rsidRPr="00C009DF">
              <w:rPr>
                <w:rFonts w:cstheme="minorHAnsi"/>
                <w:color w:val="000000" w:themeColor="text1"/>
                <w:sz w:val="24"/>
                <w:szCs w:val="24"/>
              </w:rPr>
              <w:t>The development of the mud kitchen has ta</w:t>
            </w:r>
            <w:r w:rsidR="00C009DF" w:rsidRPr="00C009DF">
              <w:rPr>
                <w:rFonts w:cstheme="minorHAnsi"/>
                <w:color w:val="000000" w:themeColor="text1"/>
                <w:sz w:val="24"/>
                <w:szCs w:val="24"/>
              </w:rPr>
              <w:t>ken longer than anticipated; the</w:t>
            </w:r>
            <w:r w:rsidRPr="00C009DF">
              <w:rPr>
                <w:rFonts w:cstheme="minorHAnsi"/>
                <w:color w:val="000000" w:themeColor="text1"/>
                <w:sz w:val="24"/>
                <w:szCs w:val="24"/>
              </w:rPr>
              <w:t xml:space="preserve"> Play Improvement Group worked hard to progress the plan and the area is almost ready for use.</w:t>
            </w:r>
            <w:r w:rsidR="00C009DF">
              <w:rPr>
                <w:rFonts w:cstheme="minorHAnsi"/>
                <w:color w:val="000000" w:themeColor="text1"/>
                <w:sz w:val="24"/>
                <w:szCs w:val="24"/>
              </w:rPr>
              <w:t xml:space="preserve"> Staff worked with the wider community to get materials and resources for this area and made a successful bid for funding from the Tesco Community Fund. Children are keen to use the area and have been involved with the development – taking part in litter picks, coming along on Saturdays –</w:t>
            </w:r>
            <w:r w:rsidR="00E814FC">
              <w:rPr>
                <w:rFonts w:cstheme="minorHAnsi"/>
                <w:color w:val="000000" w:themeColor="text1"/>
                <w:sz w:val="24"/>
                <w:szCs w:val="24"/>
              </w:rPr>
              <w:t xml:space="preserve"> the impact of regular learning outdoors linked to play should be positive.</w:t>
            </w:r>
          </w:p>
        </w:tc>
      </w:tr>
      <w:tr w:rsidR="001A0839" w:rsidRPr="00CA655F" w14:paraId="56328F31" w14:textId="77777777" w:rsidTr="00A1164A">
        <w:trPr>
          <w:trHeight w:val="513"/>
        </w:trPr>
        <w:tc>
          <w:tcPr>
            <w:tcW w:w="15593" w:type="dxa"/>
            <w:tcBorders>
              <w:top w:val="single" w:sz="4" w:space="0" w:color="auto"/>
              <w:bottom w:val="single" w:sz="4" w:space="0" w:color="auto"/>
            </w:tcBorders>
            <w:shd w:val="clear" w:color="auto" w:fill="000000" w:themeFill="text1"/>
            <w:vAlign w:val="center"/>
          </w:tcPr>
          <w:p w14:paraId="739ACD9A" w14:textId="77777777" w:rsidR="001A0839" w:rsidRPr="00CA655F" w:rsidRDefault="001A0839" w:rsidP="00A1164A">
            <w:pPr>
              <w:jc w:val="center"/>
              <w:rPr>
                <w:b/>
                <w:color w:val="FFFFFF" w:themeColor="background1"/>
                <w:sz w:val="32"/>
                <w:szCs w:val="32"/>
              </w:rPr>
            </w:pPr>
            <w:r w:rsidRPr="00CA655F">
              <w:rPr>
                <w:b/>
                <w:color w:val="FFFFFF" w:themeColor="background1"/>
                <w:sz w:val="32"/>
                <w:szCs w:val="32"/>
              </w:rPr>
              <w:t>Next Steps</w:t>
            </w:r>
          </w:p>
        </w:tc>
      </w:tr>
      <w:tr w:rsidR="001A0839" w:rsidRPr="00CA655F" w14:paraId="110FFD37" w14:textId="77777777" w:rsidTr="00A1164A">
        <w:trPr>
          <w:trHeight w:val="1456"/>
        </w:trPr>
        <w:tc>
          <w:tcPr>
            <w:tcW w:w="15593" w:type="dxa"/>
            <w:tcBorders>
              <w:top w:val="single" w:sz="4" w:space="0" w:color="auto"/>
              <w:bottom w:val="single" w:sz="4" w:space="0" w:color="auto"/>
            </w:tcBorders>
          </w:tcPr>
          <w:p w14:paraId="15765403" w14:textId="48BF9581" w:rsidR="0059515F" w:rsidRPr="00C2492E" w:rsidRDefault="0059515F" w:rsidP="0059515F">
            <w:pPr>
              <w:pStyle w:val="ListParagraph"/>
              <w:numPr>
                <w:ilvl w:val="0"/>
                <w:numId w:val="11"/>
              </w:numPr>
              <w:jc w:val="both"/>
              <w:rPr>
                <w:rFonts w:ascii="Bradley Hand ITC" w:hAnsi="Bradley Hand ITC"/>
                <w:color w:val="000000" w:themeColor="text1"/>
              </w:rPr>
            </w:pPr>
            <w:r>
              <w:rPr>
                <w:rFonts w:cstheme="minorHAnsi"/>
                <w:color w:val="000000" w:themeColor="text1"/>
              </w:rPr>
              <w:t xml:space="preserve">Values, Vision and Aims displayed and referenced across school </w:t>
            </w:r>
          </w:p>
          <w:p w14:paraId="78D74A01" w14:textId="5F608536" w:rsidR="00C2492E" w:rsidRPr="0059515F" w:rsidRDefault="00C2492E" w:rsidP="0059515F">
            <w:pPr>
              <w:pStyle w:val="ListParagraph"/>
              <w:numPr>
                <w:ilvl w:val="0"/>
                <w:numId w:val="11"/>
              </w:numPr>
              <w:jc w:val="both"/>
              <w:rPr>
                <w:rFonts w:ascii="Bradley Hand ITC" w:hAnsi="Bradley Hand ITC"/>
                <w:color w:val="000000" w:themeColor="text1"/>
              </w:rPr>
            </w:pPr>
            <w:r>
              <w:rPr>
                <w:rFonts w:cstheme="minorHAnsi"/>
                <w:color w:val="000000" w:themeColor="text1"/>
              </w:rPr>
              <w:t>Four Contexts and Four Capacities referenced and all aware of  across school</w:t>
            </w:r>
            <w:r w:rsidR="00E814FC">
              <w:rPr>
                <w:rFonts w:cstheme="minorHAnsi"/>
                <w:color w:val="000000" w:themeColor="text1"/>
              </w:rPr>
              <w:t xml:space="preserve"> – learners to be able to link their learning to these</w:t>
            </w:r>
          </w:p>
          <w:p w14:paraId="436525D7" w14:textId="05D69DF4" w:rsidR="001A0839" w:rsidRPr="0059515F" w:rsidRDefault="0059515F" w:rsidP="0059515F">
            <w:pPr>
              <w:pStyle w:val="ListParagraph"/>
              <w:numPr>
                <w:ilvl w:val="0"/>
                <w:numId w:val="11"/>
              </w:numPr>
              <w:jc w:val="both"/>
              <w:rPr>
                <w:rFonts w:ascii="Bradley Hand ITC" w:hAnsi="Bradley Hand ITC"/>
                <w:color w:val="000000" w:themeColor="text1"/>
              </w:rPr>
            </w:pPr>
            <w:r>
              <w:rPr>
                <w:rFonts w:cstheme="minorHAnsi"/>
                <w:color w:val="000000" w:themeColor="text1"/>
              </w:rPr>
              <w:t>Timetable the mud kitchen/outdoor learning area for use across the school</w:t>
            </w:r>
          </w:p>
          <w:p w14:paraId="6B699379" w14:textId="3322A08C" w:rsidR="0059515F" w:rsidRPr="00C009DF" w:rsidRDefault="00C009DF" w:rsidP="0059515F">
            <w:pPr>
              <w:pStyle w:val="ListParagraph"/>
              <w:numPr>
                <w:ilvl w:val="0"/>
                <w:numId w:val="11"/>
              </w:numPr>
              <w:jc w:val="both"/>
              <w:rPr>
                <w:rFonts w:cstheme="minorHAnsi"/>
                <w:color w:val="000000" w:themeColor="text1"/>
              </w:rPr>
            </w:pPr>
            <w:r>
              <w:rPr>
                <w:rFonts w:cstheme="minorHAnsi"/>
                <w:color w:val="000000" w:themeColor="text1"/>
              </w:rPr>
              <w:t>Pla</w:t>
            </w:r>
            <w:r w:rsidRPr="00C009DF">
              <w:rPr>
                <w:rFonts w:cstheme="minorHAnsi"/>
                <w:color w:val="000000" w:themeColor="text1"/>
              </w:rPr>
              <w:t>y across school to be introduced</w:t>
            </w:r>
          </w:p>
        </w:tc>
      </w:tr>
    </w:tbl>
    <w:p w14:paraId="3FE9F23F" w14:textId="1353F426" w:rsidR="001A0839" w:rsidRDefault="001A0839" w:rsidP="001A0839">
      <w:pPr>
        <w:spacing w:after="0" w:line="240" w:lineRule="auto"/>
        <w:jc w:val="center"/>
        <w:rPr>
          <w:sz w:val="10"/>
        </w:rPr>
      </w:pPr>
    </w:p>
    <w:p w14:paraId="56BAF4D6" w14:textId="77777777" w:rsidR="000C0CC2" w:rsidRDefault="000C0CC2" w:rsidP="000C0CC2">
      <w:pPr>
        <w:spacing w:after="0" w:line="240" w:lineRule="auto"/>
        <w:rPr>
          <w:sz w:val="10"/>
        </w:rPr>
      </w:pPr>
    </w:p>
    <w:p w14:paraId="5D4F9559" w14:textId="77777777" w:rsidR="000C0CC2" w:rsidRDefault="000C0CC2" w:rsidP="000C0CC2">
      <w:pPr>
        <w:spacing w:after="0" w:line="240" w:lineRule="auto"/>
        <w:rPr>
          <w:sz w:val="10"/>
        </w:rPr>
      </w:pPr>
    </w:p>
    <w:tbl>
      <w:tblPr>
        <w:tblStyle w:val="TableGrid"/>
        <w:tblW w:w="15593" w:type="dxa"/>
        <w:tblInd w:w="-5" w:type="dxa"/>
        <w:tblLook w:val="04A0" w:firstRow="1" w:lastRow="0" w:firstColumn="1" w:lastColumn="0" w:noHBand="0" w:noVBand="1"/>
      </w:tblPr>
      <w:tblGrid>
        <w:gridCol w:w="3119"/>
        <w:gridCol w:w="12474"/>
      </w:tblGrid>
      <w:tr w:rsidR="000C0CC2" w:rsidRPr="001A0839" w14:paraId="0AA62372" w14:textId="77777777" w:rsidTr="00021222">
        <w:tc>
          <w:tcPr>
            <w:tcW w:w="15593" w:type="dxa"/>
            <w:gridSpan w:val="2"/>
            <w:tcBorders>
              <w:top w:val="single" w:sz="4" w:space="0" w:color="auto"/>
            </w:tcBorders>
            <w:shd w:val="clear" w:color="auto" w:fill="000000" w:themeFill="text1"/>
          </w:tcPr>
          <w:p w14:paraId="51216ED8" w14:textId="13A0B0EC" w:rsidR="000C0CC2" w:rsidRPr="001A0839" w:rsidRDefault="000C0CC2" w:rsidP="00021222">
            <w:pPr>
              <w:jc w:val="center"/>
              <w:rPr>
                <w:b/>
                <w:color w:val="FFFFFF" w:themeColor="background1"/>
                <w:sz w:val="32"/>
                <w:szCs w:val="24"/>
              </w:rPr>
            </w:pPr>
            <w:r w:rsidRPr="001A0839">
              <w:rPr>
                <w:b/>
                <w:color w:val="FFFFFF" w:themeColor="background1"/>
                <w:sz w:val="44"/>
                <w:szCs w:val="24"/>
              </w:rPr>
              <w:lastRenderedPageBreak/>
              <w:t xml:space="preserve">Priority </w:t>
            </w:r>
            <w:r>
              <w:rPr>
                <w:b/>
                <w:color w:val="FFFFFF" w:themeColor="background1"/>
                <w:sz w:val="44"/>
                <w:szCs w:val="24"/>
              </w:rPr>
              <w:t>4</w:t>
            </w:r>
          </w:p>
        </w:tc>
      </w:tr>
      <w:tr w:rsidR="000C0CC2" w:rsidRPr="00CA3833" w14:paraId="048E41C2" w14:textId="77777777" w:rsidTr="00021222">
        <w:trPr>
          <w:trHeight w:val="524"/>
        </w:trPr>
        <w:tc>
          <w:tcPr>
            <w:tcW w:w="15593" w:type="dxa"/>
            <w:gridSpan w:val="2"/>
            <w:shd w:val="clear" w:color="auto" w:fill="FFFFFF" w:themeFill="background1"/>
            <w:vAlign w:val="center"/>
          </w:tcPr>
          <w:p w14:paraId="22AA9120" w14:textId="39D37427" w:rsidR="000C0CC2" w:rsidRPr="00CA655F" w:rsidRDefault="000C0CC2" w:rsidP="00021222">
            <w:pPr>
              <w:jc w:val="center"/>
              <w:rPr>
                <w:rFonts w:ascii="Bradley Hand ITC" w:hAnsi="Bradley Hand ITC"/>
                <w:b/>
                <w:color w:val="000000" w:themeColor="text1"/>
                <w:sz w:val="28"/>
              </w:rPr>
            </w:pPr>
            <w:r>
              <w:rPr>
                <w:rFonts w:ascii="Bradley Hand ITC" w:hAnsi="Bradley Hand ITC"/>
                <w:b/>
                <w:color w:val="000000" w:themeColor="text1"/>
                <w:sz w:val="28"/>
              </w:rPr>
              <w:t>Summary of Priority</w:t>
            </w:r>
            <w:r w:rsidR="00C009DF">
              <w:rPr>
                <w:rFonts w:ascii="Bradley Hand ITC" w:hAnsi="Bradley Hand ITC"/>
                <w:b/>
                <w:color w:val="000000" w:themeColor="text1"/>
                <w:sz w:val="28"/>
              </w:rPr>
              <w:t xml:space="preserve"> - Leadership</w:t>
            </w:r>
          </w:p>
        </w:tc>
      </w:tr>
      <w:tr w:rsidR="001454B6" w:rsidRPr="00CA3833" w14:paraId="0CE80852" w14:textId="77777777" w:rsidTr="00021222">
        <w:trPr>
          <w:trHeight w:val="862"/>
        </w:trPr>
        <w:tc>
          <w:tcPr>
            <w:tcW w:w="3119" w:type="dxa"/>
            <w:shd w:val="clear" w:color="auto" w:fill="000000" w:themeFill="text1"/>
            <w:vAlign w:val="center"/>
          </w:tcPr>
          <w:p w14:paraId="607D6DBE" w14:textId="77777777" w:rsidR="001454B6" w:rsidRDefault="001454B6" w:rsidP="001454B6">
            <w:pPr>
              <w:jc w:val="center"/>
              <w:rPr>
                <w:b/>
                <w:sz w:val="24"/>
              </w:rPr>
            </w:pPr>
            <w:r>
              <w:rPr>
                <w:b/>
                <w:sz w:val="24"/>
              </w:rPr>
              <w:t xml:space="preserve">Key links to </w:t>
            </w:r>
          </w:p>
          <w:p w14:paraId="46E7E9B0" w14:textId="77777777" w:rsidR="001454B6" w:rsidRDefault="001454B6" w:rsidP="001454B6">
            <w:pPr>
              <w:jc w:val="center"/>
              <w:rPr>
                <w:b/>
                <w:sz w:val="24"/>
              </w:rPr>
            </w:pPr>
            <w:r>
              <w:rPr>
                <w:b/>
                <w:sz w:val="24"/>
              </w:rPr>
              <w:t>Moray Education</w:t>
            </w:r>
          </w:p>
          <w:p w14:paraId="49FCF2B5" w14:textId="77777777" w:rsidR="001454B6" w:rsidRPr="00644A04" w:rsidRDefault="001454B6" w:rsidP="001454B6">
            <w:pPr>
              <w:jc w:val="center"/>
              <w:rPr>
                <w:b/>
                <w:sz w:val="24"/>
              </w:rPr>
            </w:pPr>
            <w:r>
              <w:rPr>
                <w:b/>
                <w:sz w:val="24"/>
              </w:rPr>
              <w:t>Priority Area(s):</w:t>
            </w:r>
          </w:p>
        </w:tc>
        <w:tc>
          <w:tcPr>
            <w:tcW w:w="12474" w:type="dxa"/>
            <w:shd w:val="clear" w:color="auto" w:fill="FFFFFF" w:themeFill="background1"/>
            <w:vAlign w:val="center"/>
          </w:tcPr>
          <w:p w14:paraId="33F7E99F" w14:textId="02A95828" w:rsidR="001454B6" w:rsidRPr="00297AEF" w:rsidRDefault="001454B6" w:rsidP="001454B6">
            <w:pPr>
              <w:tabs>
                <w:tab w:val="left" w:pos="2018"/>
                <w:tab w:val="left" w:pos="6412"/>
              </w:tabs>
              <w:jc w:val="both"/>
              <w:rPr>
                <w:rFonts w:ascii="Calibri" w:hAnsi="Calibri" w:cs="Calibri"/>
                <w:sz w:val="20"/>
              </w:rPr>
            </w:pPr>
            <w:r w:rsidRPr="00D13C83">
              <w:rPr>
                <w:rFonts w:ascii="Calibri" w:hAnsi="Calibri" w:cs="Calibri"/>
                <w:sz w:val="20"/>
              </w:rPr>
              <w:tab/>
            </w:r>
            <w:sdt>
              <w:sdtPr>
                <w:rPr>
                  <w:rFonts w:ascii="Calibri" w:hAnsi="Calibri" w:cs="Calibri"/>
                  <w:sz w:val="20"/>
                </w:rPr>
                <w:id w:val="660657694"/>
                <w14:checkbox>
                  <w14:checked w14:val="0"/>
                  <w14:checkedState w14:val="2612" w14:font="MS Gothic"/>
                  <w14:uncheckedState w14:val="2610" w14:font="MS Gothic"/>
                </w14:checkbox>
              </w:sdtPr>
              <w:sdtEndPr/>
              <w:sdtContent>
                <w:r>
                  <w:rPr>
                    <w:rFonts w:ascii="MS Gothic" w:eastAsia="MS Gothic" w:hAnsi="MS Gothic" w:cs="Calibri" w:hint="eastAsia"/>
                    <w:sz w:val="20"/>
                  </w:rPr>
                  <w:t>☐</w:t>
                </w:r>
              </w:sdtContent>
            </w:sdt>
            <w:r w:rsidRPr="00297AEF">
              <w:rPr>
                <w:rFonts w:ascii="Calibri" w:hAnsi="Calibri" w:cs="Calibri"/>
                <w:sz w:val="20"/>
              </w:rPr>
              <w:t xml:space="preserve"> Learning, Teaching and Assessment</w:t>
            </w:r>
            <w:r w:rsidRPr="00297AEF">
              <w:rPr>
                <w:rFonts w:ascii="Calibri" w:hAnsi="Calibri" w:cs="Calibri"/>
                <w:sz w:val="20"/>
              </w:rPr>
              <w:tab/>
            </w:r>
            <w:sdt>
              <w:sdtPr>
                <w:rPr>
                  <w:rFonts w:ascii="Calibri" w:hAnsi="Calibri" w:cs="Calibri"/>
                  <w:sz w:val="20"/>
                </w:rPr>
                <w:id w:val="-1416700846"/>
                <w14:checkbox>
                  <w14:checked w14:val="1"/>
                  <w14:checkedState w14:val="2612" w14:font="MS Gothic"/>
                  <w14:uncheckedState w14:val="2610" w14:font="MS Gothic"/>
                </w14:checkbox>
              </w:sdtPr>
              <w:sdtEndPr/>
              <w:sdtContent>
                <w:r w:rsidR="00C009DF">
                  <w:rPr>
                    <w:rFonts w:ascii="MS Gothic" w:eastAsia="MS Gothic" w:hAnsi="MS Gothic" w:cs="Calibri" w:hint="eastAsia"/>
                    <w:sz w:val="20"/>
                  </w:rPr>
                  <w:t>☒</w:t>
                </w:r>
              </w:sdtContent>
            </w:sdt>
            <w:r w:rsidRPr="00297AEF">
              <w:rPr>
                <w:rFonts w:ascii="Calibri" w:hAnsi="Calibri" w:cs="Calibri"/>
                <w:sz w:val="20"/>
              </w:rPr>
              <w:t xml:space="preserve"> Curriculum</w:t>
            </w:r>
          </w:p>
          <w:p w14:paraId="3579636C" w14:textId="43646523" w:rsidR="001454B6" w:rsidRPr="00944ED7" w:rsidRDefault="001454B6" w:rsidP="001454B6">
            <w:pPr>
              <w:tabs>
                <w:tab w:val="left" w:pos="2018"/>
                <w:tab w:val="left" w:pos="6412"/>
              </w:tabs>
              <w:jc w:val="both"/>
              <w:rPr>
                <w:sz w:val="20"/>
              </w:rPr>
            </w:pPr>
            <w:r w:rsidRPr="00297AEF">
              <w:rPr>
                <w:rFonts w:ascii="Calibri" w:hAnsi="Calibri" w:cs="Calibri"/>
                <w:sz w:val="20"/>
              </w:rPr>
              <w:tab/>
            </w:r>
            <w:sdt>
              <w:sdtPr>
                <w:rPr>
                  <w:rFonts w:ascii="Calibri" w:hAnsi="Calibri" w:cs="Calibri"/>
                  <w:sz w:val="20"/>
                </w:rPr>
                <w:id w:val="-1743097551"/>
                <w14:checkbox>
                  <w14:checked w14:val="1"/>
                  <w14:checkedState w14:val="2612" w14:font="MS Gothic"/>
                  <w14:uncheckedState w14:val="2610" w14:font="MS Gothic"/>
                </w14:checkbox>
              </w:sdtPr>
              <w:sdtEndPr/>
              <w:sdtContent>
                <w:r w:rsidR="00C009DF">
                  <w:rPr>
                    <w:rFonts w:ascii="MS Gothic" w:eastAsia="MS Gothic" w:hAnsi="MS Gothic" w:cs="Calibri" w:hint="eastAsia"/>
                    <w:sz w:val="20"/>
                  </w:rPr>
                  <w:t>☒</w:t>
                </w:r>
              </w:sdtContent>
            </w:sdt>
            <w:r w:rsidRPr="00297AEF">
              <w:rPr>
                <w:rFonts w:ascii="Calibri" w:hAnsi="Calibri" w:cs="Calibri"/>
                <w:sz w:val="20"/>
              </w:rPr>
              <w:t xml:space="preserve"> Empowering leadership at all Levels</w:t>
            </w:r>
            <w:r w:rsidRPr="00297AEF">
              <w:rPr>
                <w:rFonts w:ascii="Calibri" w:hAnsi="Calibri" w:cs="Calibri"/>
                <w:sz w:val="20"/>
              </w:rPr>
              <w:tab/>
            </w:r>
            <w:sdt>
              <w:sdtPr>
                <w:rPr>
                  <w:rFonts w:ascii="Calibri" w:hAnsi="Calibri" w:cs="Calibri"/>
                  <w:sz w:val="20"/>
                </w:rPr>
                <w:id w:val="-841465457"/>
                <w14:checkbox>
                  <w14:checked w14:val="0"/>
                  <w14:checkedState w14:val="2612" w14:font="MS Gothic"/>
                  <w14:uncheckedState w14:val="2610" w14:font="MS Gothic"/>
                </w14:checkbox>
              </w:sdtPr>
              <w:sdtEndPr/>
              <w:sdtContent>
                <w:r w:rsidRPr="00297AEF">
                  <w:rPr>
                    <w:rFonts w:ascii="MS Gothic" w:eastAsia="MS Gothic" w:hAnsi="MS Gothic" w:cs="Calibri" w:hint="eastAsia"/>
                    <w:sz w:val="20"/>
                  </w:rPr>
                  <w:t>☐</w:t>
                </w:r>
              </w:sdtContent>
            </w:sdt>
            <w:r w:rsidRPr="00297AEF">
              <w:rPr>
                <w:rFonts w:ascii="Calibri" w:hAnsi="Calibri" w:cs="Calibri"/>
                <w:sz w:val="20"/>
              </w:rPr>
              <w:t xml:space="preserve"> Closing the poverty related</w:t>
            </w:r>
            <w:r>
              <w:rPr>
                <w:rFonts w:ascii="Calibri" w:hAnsi="Calibri" w:cs="Calibri"/>
                <w:sz w:val="20"/>
              </w:rPr>
              <w:t xml:space="preserve"> attainment gap</w:t>
            </w:r>
          </w:p>
        </w:tc>
      </w:tr>
    </w:tbl>
    <w:p w14:paraId="3C93DC59" w14:textId="77777777" w:rsidR="000C0CC2" w:rsidRPr="00130311" w:rsidRDefault="000C0CC2" w:rsidP="000C0CC2">
      <w:pPr>
        <w:spacing w:after="0" w:line="240" w:lineRule="auto"/>
        <w:rPr>
          <w:sz w:val="8"/>
        </w:rPr>
      </w:pPr>
    </w:p>
    <w:tbl>
      <w:tblPr>
        <w:tblStyle w:val="TableGrid"/>
        <w:tblW w:w="15650" w:type="dxa"/>
        <w:tblLook w:val="04A0" w:firstRow="1" w:lastRow="0" w:firstColumn="1" w:lastColumn="0" w:noHBand="0" w:noVBand="1"/>
      </w:tblPr>
      <w:tblGrid>
        <w:gridCol w:w="6374"/>
        <w:gridCol w:w="2977"/>
        <w:gridCol w:w="142"/>
        <w:gridCol w:w="3685"/>
        <w:gridCol w:w="142"/>
        <w:gridCol w:w="760"/>
        <w:gridCol w:w="799"/>
        <w:gridCol w:w="771"/>
      </w:tblGrid>
      <w:tr w:rsidR="000C0CC2" w:rsidRPr="00130311" w14:paraId="7F540B16" w14:textId="77777777" w:rsidTr="00021222">
        <w:tc>
          <w:tcPr>
            <w:tcW w:w="6374" w:type="dxa"/>
            <w:shd w:val="clear" w:color="auto" w:fill="000000" w:themeFill="text1"/>
          </w:tcPr>
          <w:p w14:paraId="0F7922C5" w14:textId="77777777" w:rsidR="000C0CC2" w:rsidRPr="00130311" w:rsidRDefault="000C0CC2" w:rsidP="00021222">
            <w:pPr>
              <w:jc w:val="center"/>
              <w:rPr>
                <w:b/>
                <w:sz w:val="24"/>
                <w:szCs w:val="24"/>
              </w:rPr>
            </w:pPr>
            <w:r>
              <w:rPr>
                <w:b/>
                <w:sz w:val="24"/>
                <w:szCs w:val="24"/>
              </w:rPr>
              <w:t>NIF Priorities:</w:t>
            </w:r>
          </w:p>
        </w:tc>
        <w:tc>
          <w:tcPr>
            <w:tcW w:w="2977" w:type="dxa"/>
            <w:shd w:val="clear" w:color="auto" w:fill="000000" w:themeFill="text1"/>
          </w:tcPr>
          <w:p w14:paraId="35378A47" w14:textId="77777777" w:rsidR="000C0CC2" w:rsidRPr="00130311" w:rsidRDefault="000C0CC2" w:rsidP="00021222">
            <w:pPr>
              <w:jc w:val="center"/>
              <w:rPr>
                <w:b/>
                <w:sz w:val="24"/>
                <w:szCs w:val="24"/>
              </w:rPr>
            </w:pPr>
            <w:r>
              <w:rPr>
                <w:b/>
                <w:sz w:val="24"/>
                <w:szCs w:val="24"/>
              </w:rPr>
              <w:t>NIF Drivers:</w:t>
            </w:r>
          </w:p>
        </w:tc>
        <w:tc>
          <w:tcPr>
            <w:tcW w:w="3827" w:type="dxa"/>
            <w:gridSpan w:val="2"/>
            <w:shd w:val="clear" w:color="auto" w:fill="000000" w:themeFill="text1"/>
          </w:tcPr>
          <w:p w14:paraId="2EC08DCD" w14:textId="77777777" w:rsidR="000C0CC2" w:rsidRPr="00130311" w:rsidRDefault="000C0CC2" w:rsidP="00021222">
            <w:pPr>
              <w:jc w:val="center"/>
              <w:rPr>
                <w:b/>
                <w:sz w:val="24"/>
                <w:szCs w:val="24"/>
              </w:rPr>
            </w:pPr>
            <w:r>
              <w:rPr>
                <w:b/>
                <w:sz w:val="24"/>
                <w:szCs w:val="24"/>
              </w:rPr>
              <w:t>Children’s Services Plan:</w:t>
            </w:r>
          </w:p>
        </w:tc>
        <w:tc>
          <w:tcPr>
            <w:tcW w:w="2472" w:type="dxa"/>
            <w:gridSpan w:val="4"/>
            <w:shd w:val="clear" w:color="auto" w:fill="000000" w:themeFill="text1"/>
          </w:tcPr>
          <w:p w14:paraId="2C0CBA4E" w14:textId="77777777" w:rsidR="000C0CC2" w:rsidRPr="00130311" w:rsidRDefault="000C0CC2" w:rsidP="00021222">
            <w:pPr>
              <w:jc w:val="center"/>
              <w:rPr>
                <w:b/>
                <w:sz w:val="24"/>
                <w:szCs w:val="24"/>
              </w:rPr>
            </w:pPr>
            <w:r>
              <w:rPr>
                <w:b/>
                <w:sz w:val="24"/>
                <w:szCs w:val="24"/>
              </w:rPr>
              <w:t>HGIOS?4 QIs:</w:t>
            </w:r>
          </w:p>
        </w:tc>
      </w:tr>
      <w:tr w:rsidR="000C0CC2" w:rsidRPr="004208A1" w14:paraId="725AB155" w14:textId="77777777" w:rsidTr="00021222">
        <w:trPr>
          <w:trHeight w:val="1450"/>
        </w:trPr>
        <w:tc>
          <w:tcPr>
            <w:tcW w:w="6374" w:type="dxa"/>
            <w:vAlign w:val="center"/>
          </w:tcPr>
          <w:p w14:paraId="563A5981" w14:textId="77777777" w:rsidR="000C0CC2" w:rsidRDefault="004E25FB" w:rsidP="00021222">
            <w:pPr>
              <w:tabs>
                <w:tab w:val="left" w:pos="313"/>
              </w:tabs>
              <w:rPr>
                <w:rFonts w:ascii="Calibri" w:hAnsi="Calibri" w:cs="Calibri"/>
                <w:sz w:val="18"/>
              </w:rPr>
            </w:pPr>
            <w:sdt>
              <w:sdtPr>
                <w:rPr>
                  <w:rFonts w:ascii="Calibri" w:hAnsi="Calibri" w:cs="Calibri"/>
                  <w:sz w:val="18"/>
                </w:rPr>
                <w:id w:val="477419841"/>
                <w14:checkbox>
                  <w14:checked w14:val="0"/>
                  <w14:checkedState w14:val="2612" w14:font="MS Gothic"/>
                  <w14:uncheckedState w14:val="2610" w14:font="MS Gothic"/>
                </w14:checkbox>
              </w:sdtPr>
              <w:sdtEndPr/>
              <w:sdtContent>
                <w:r w:rsidR="000C0CC2">
                  <w:rPr>
                    <w:rFonts w:ascii="MS Gothic" w:eastAsia="MS Gothic" w:hAnsi="MS Gothic" w:cs="Calibri" w:hint="eastAsia"/>
                    <w:sz w:val="18"/>
                  </w:rPr>
                  <w:t>☐</w:t>
                </w:r>
              </w:sdtContent>
            </w:sdt>
            <w:r w:rsidR="000C0CC2" w:rsidRPr="00D13C83">
              <w:rPr>
                <w:rFonts w:ascii="Calibri" w:hAnsi="Calibri" w:cs="Calibri"/>
                <w:sz w:val="18"/>
              </w:rPr>
              <w:tab/>
            </w:r>
            <w:r w:rsidR="000C0CC2">
              <w:rPr>
                <w:rFonts w:ascii="Calibri" w:hAnsi="Calibri" w:cs="Calibri"/>
                <w:sz w:val="18"/>
              </w:rPr>
              <w:t>Placing human rights and needs of every child and young person at centre</w:t>
            </w:r>
          </w:p>
          <w:p w14:paraId="1788964A" w14:textId="77777777" w:rsidR="000C0CC2" w:rsidRDefault="004E25FB" w:rsidP="00021222">
            <w:pPr>
              <w:tabs>
                <w:tab w:val="left" w:pos="313"/>
              </w:tabs>
              <w:rPr>
                <w:rFonts w:ascii="Segoe UI Symbol" w:eastAsia="MS Gothic" w:hAnsi="Segoe UI Symbol" w:cs="Segoe UI Symbol"/>
                <w:sz w:val="18"/>
              </w:rPr>
            </w:pPr>
            <w:sdt>
              <w:sdtPr>
                <w:rPr>
                  <w:rFonts w:ascii="Segoe UI Symbol" w:eastAsia="MS Gothic" w:hAnsi="Segoe UI Symbol" w:cs="Segoe UI Symbol"/>
                  <w:sz w:val="18"/>
                </w:rPr>
                <w:id w:val="259267363"/>
                <w14:checkbox>
                  <w14:checked w14:val="0"/>
                  <w14:checkedState w14:val="2612" w14:font="MS Gothic"/>
                  <w14:uncheckedState w14:val="2610" w14:font="MS Gothic"/>
                </w14:checkbox>
              </w:sdtPr>
              <w:sdtEndPr/>
              <w:sdtContent>
                <w:r w:rsidR="000C0CC2">
                  <w:rPr>
                    <w:rFonts w:ascii="MS Gothic" w:eastAsia="MS Gothic" w:hAnsi="MS Gothic" w:cs="Segoe UI Symbol" w:hint="eastAsia"/>
                    <w:sz w:val="18"/>
                  </w:rPr>
                  <w:t>☐</w:t>
                </w:r>
              </w:sdtContent>
            </w:sdt>
            <w:r w:rsidR="000C0CC2">
              <w:rPr>
                <w:rFonts w:ascii="Segoe UI Symbol" w:eastAsia="MS Gothic" w:hAnsi="Segoe UI Symbol" w:cs="Segoe UI Symbol"/>
                <w:sz w:val="18"/>
              </w:rPr>
              <w:t xml:space="preserve">   </w:t>
            </w:r>
            <w:r w:rsidR="000C0CC2" w:rsidRPr="00D13C83">
              <w:rPr>
                <w:rFonts w:ascii="Calibri" w:hAnsi="Calibri" w:cs="Calibri"/>
                <w:sz w:val="18"/>
              </w:rPr>
              <w:t>Improvement in children and young people’s health and wellbeing</w:t>
            </w:r>
          </w:p>
          <w:p w14:paraId="6DFA41FD" w14:textId="77777777" w:rsidR="000C0CC2" w:rsidRPr="00D13C83" w:rsidRDefault="004E25FB" w:rsidP="00021222">
            <w:pPr>
              <w:tabs>
                <w:tab w:val="left" w:pos="313"/>
              </w:tabs>
              <w:rPr>
                <w:rFonts w:ascii="Calibri" w:hAnsi="Calibri" w:cs="Calibri"/>
                <w:sz w:val="18"/>
              </w:rPr>
            </w:pPr>
            <w:sdt>
              <w:sdtPr>
                <w:rPr>
                  <w:rFonts w:ascii="Segoe UI Symbol" w:eastAsia="MS Gothic" w:hAnsi="Segoe UI Symbol" w:cs="Segoe UI Symbol"/>
                  <w:sz w:val="18"/>
                </w:rPr>
                <w:id w:val="1273829208"/>
                <w14:checkbox>
                  <w14:checked w14:val="0"/>
                  <w14:checkedState w14:val="2612" w14:font="MS Gothic"/>
                  <w14:uncheckedState w14:val="2610" w14:font="MS Gothic"/>
                </w14:checkbox>
              </w:sdtPr>
              <w:sdtEndPr/>
              <w:sdtContent>
                <w:r w:rsidR="000C0CC2">
                  <w:rPr>
                    <w:rFonts w:ascii="MS Gothic" w:eastAsia="MS Gothic" w:hAnsi="MS Gothic" w:cs="Segoe UI Symbol" w:hint="eastAsia"/>
                    <w:sz w:val="18"/>
                  </w:rPr>
                  <w:t>☐</w:t>
                </w:r>
              </w:sdtContent>
            </w:sdt>
            <w:r w:rsidR="000C0CC2" w:rsidRPr="00D13C83">
              <w:rPr>
                <w:rFonts w:ascii="Calibri" w:hAnsi="Calibri" w:cs="Calibri"/>
                <w:sz w:val="18"/>
              </w:rPr>
              <w:tab/>
              <w:t>Closing the attainment gap between the most and least disadvantaged children</w:t>
            </w:r>
          </w:p>
          <w:p w14:paraId="34C26E16" w14:textId="7EA48434" w:rsidR="000C0CC2" w:rsidRDefault="004E25FB" w:rsidP="00021222">
            <w:pPr>
              <w:tabs>
                <w:tab w:val="left" w:pos="313"/>
              </w:tabs>
              <w:rPr>
                <w:rFonts w:ascii="Calibri" w:hAnsi="Calibri" w:cs="Calibri"/>
                <w:sz w:val="18"/>
              </w:rPr>
            </w:pPr>
            <w:sdt>
              <w:sdtPr>
                <w:rPr>
                  <w:rFonts w:ascii="Segoe UI Symbol" w:eastAsia="MS Gothic" w:hAnsi="Segoe UI Symbol" w:cs="Segoe UI Symbol"/>
                  <w:sz w:val="18"/>
                </w:rPr>
                <w:id w:val="-442383360"/>
                <w14:checkbox>
                  <w14:checked w14:val="1"/>
                  <w14:checkedState w14:val="2612" w14:font="MS Gothic"/>
                  <w14:uncheckedState w14:val="2610" w14:font="MS Gothic"/>
                </w14:checkbox>
              </w:sdtPr>
              <w:sdtEndPr/>
              <w:sdtContent>
                <w:r w:rsidR="00C009DF">
                  <w:rPr>
                    <w:rFonts w:ascii="MS Gothic" w:eastAsia="MS Gothic" w:hAnsi="MS Gothic" w:cs="Segoe UI Symbol" w:hint="eastAsia"/>
                    <w:sz w:val="18"/>
                  </w:rPr>
                  <w:t>☒</w:t>
                </w:r>
              </w:sdtContent>
            </w:sdt>
            <w:r w:rsidR="000C0CC2" w:rsidRPr="00D13C83">
              <w:rPr>
                <w:rFonts w:ascii="Calibri" w:hAnsi="Calibri" w:cs="Calibri"/>
                <w:sz w:val="18"/>
              </w:rPr>
              <w:tab/>
              <w:t>Improvement in skills and sus</w:t>
            </w:r>
            <w:r w:rsidR="000C0CC2">
              <w:rPr>
                <w:rFonts w:ascii="Calibri" w:hAnsi="Calibri" w:cs="Calibri"/>
                <w:sz w:val="18"/>
              </w:rPr>
              <w:t xml:space="preserve">tained, positive school leaver </w:t>
            </w:r>
            <w:r w:rsidR="000C0CC2" w:rsidRPr="00D13C83">
              <w:rPr>
                <w:rFonts w:ascii="Calibri" w:hAnsi="Calibri" w:cs="Calibri"/>
                <w:sz w:val="18"/>
              </w:rPr>
              <w:t xml:space="preserve">destinations for all </w:t>
            </w:r>
            <w:r w:rsidR="000C0CC2">
              <w:rPr>
                <w:rFonts w:ascii="Calibri" w:hAnsi="Calibri" w:cs="Calibri"/>
                <w:sz w:val="18"/>
              </w:rPr>
              <w:tab/>
            </w:r>
            <w:r w:rsidR="000C0CC2" w:rsidRPr="00D13C83">
              <w:rPr>
                <w:rFonts w:ascii="Calibri" w:hAnsi="Calibri" w:cs="Calibri"/>
                <w:sz w:val="18"/>
              </w:rPr>
              <w:t>young people</w:t>
            </w:r>
          </w:p>
          <w:p w14:paraId="2206207B" w14:textId="77777777" w:rsidR="000C0CC2" w:rsidRPr="004208A1" w:rsidRDefault="004E25FB" w:rsidP="00021222">
            <w:pPr>
              <w:tabs>
                <w:tab w:val="left" w:pos="313"/>
              </w:tabs>
              <w:rPr>
                <w:sz w:val="16"/>
                <w:szCs w:val="24"/>
              </w:rPr>
            </w:pPr>
            <w:sdt>
              <w:sdtPr>
                <w:rPr>
                  <w:rFonts w:ascii="Segoe UI Symbol" w:eastAsia="MS Gothic" w:hAnsi="Segoe UI Symbol" w:cs="Segoe UI Symbol"/>
                  <w:sz w:val="18"/>
                </w:rPr>
                <w:id w:val="-1441684443"/>
                <w14:checkbox>
                  <w14:checked w14:val="0"/>
                  <w14:checkedState w14:val="2612" w14:font="MS Gothic"/>
                  <w14:uncheckedState w14:val="2610" w14:font="MS Gothic"/>
                </w14:checkbox>
              </w:sdtPr>
              <w:sdtEndPr/>
              <w:sdtContent>
                <w:r w:rsidR="000C0CC2">
                  <w:rPr>
                    <w:rFonts w:ascii="MS Gothic" w:eastAsia="MS Gothic" w:hAnsi="MS Gothic" w:cs="Segoe UI Symbol" w:hint="eastAsia"/>
                    <w:sz w:val="18"/>
                  </w:rPr>
                  <w:t>☐</w:t>
                </w:r>
              </w:sdtContent>
            </w:sdt>
            <w:r w:rsidR="000C0CC2">
              <w:rPr>
                <w:rFonts w:ascii="Segoe UI Symbol" w:eastAsia="MS Gothic" w:hAnsi="Segoe UI Symbol" w:cs="Segoe UI Symbol"/>
                <w:sz w:val="18"/>
              </w:rPr>
              <w:tab/>
            </w:r>
            <w:r w:rsidR="000C0CC2" w:rsidRPr="00D13C83">
              <w:rPr>
                <w:rFonts w:ascii="Calibri" w:hAnsi="Calibri" w:cs="Calibri"/>
                <w:sz w:val="18"/>
              </w:rPr>
              <w:t>Improvements in attainment, particularly in Literacy and Numeracy</w:t>
            </w:r>
          </w:p>
        </w:tc>
        <w:tc>
          <w:tcPr>
            <w:tcW w:w="3119" w:type="dxa"/>
            <w:gridSpan w:val="2"/>
            <w:vAlign w:val="center"/>
          </w:tcPr>
          <w:p w14:paraId="6018C408" w14:textId="77777777" w:rsidR="000C0CC2" w:rsidRPr="00D13C83" w:rsidRDefault="004E25FB" w:rsidP="00021222">
            <w:pPr>
              <w:tabs>
                <w:tab w:val="left" w:pos="317"/>
              </w:tabs>
              <w:rPr>
                <w:rFonts w:ascii="Calibri" w:hAnsi="Calibri" w:cs="Calibri"/>
                <w:sz w:val="18"/>
              </w:rPr>
            </w:pPr>
            <w:sdt>
              <w:sdtPr>
                <w:rPr>
                  <w:rFonts w:ascii="Segoe UI Symbol" w:eastAsia="MS Gothic" w:hAnsi="Segoe UI Symbol" w:cs="Segoe UI Symbol"/>
                  <w:sz w:val="18"/>
                </w:rPr>
                <w:id w:val="-1818106770"/>
                <w14:checkbox>
                  <w14:checked w14:val="0"/>
                  <w14:checkedState w14:val="2612" w14:font="MS Gothic"/>
                  <w14:uncheckedState w14:val="2610" w14:font="MS Gothic"/>
                </w14:checkbox>
              </w:sdtPr>
              <w:sdtEndPr/>
              <w:sdtContent>
                <w:r w:rsidR="000C0CC2">
                  <w:rPr>
                    <w:rFonts w:ascii="MS Gothic" w:eastAsia="MS Gothic" w:hAnsi="MS Gothic" w:cs="Segoe UI Symbol" w:hint="eastAsia"/>
                    <w:sz w:val="18"/>
                  </w:rPr>
                  <w:t>☐</w:t>
                </w:r>
              </w:sdtContent>
            </w:sdt>
            <w:r w:rsidR="000C0CC2" w:rsidRPr="00D13C83">
              <w:rPr>
                <w:rFonts w:ascii="Calibri" w:hAnsi="Calibri" w:cs="Calibri"/>
                <w:sz w:val="18"/>
              </w:rPr>
              <w:t xml:space="preserve"> </w:t>
            </w:r>
            <w:r w:rsidR="000C0CC2">
              <w:rPr>
                <w:rFonts w:ascii="Calibri" w:hAnsi="Calibri" w:cs="Calibri"/>
                <w:sz w:val="18"/>
              </w:rPr>
              <w:tab/>
            </w:r>
            <w:r w:rsidR="000C0CC2" w:rsidRPr="00D13C83">
              <w:rPr>
                <w:rFonts w:ascii="Calibri" w:hAnsi="Calibri" w:cs="Calibri"/>
                <w:sz w:val="18"/>
              </w:rPr>
              <w:t>School</w:t>
            </w:r>
            <w:r w:rsidR="000C0CC2">
              <w:rPr>
                <w:rFonts w:ascii="Calibri" w:hAnsi="Calibri" w:cs="Calibri"/>
                <w:sz w:val="18"/>
              </w:rPr>
              <w:t xml:space="preserve"> and ELC</w:t>
            </w:r>
            <w:r w:rsidR="000C0CC2" w:rsidRPr="00D13C83">
              <w:rPr>
                <w:rFonts w:ascii="Calibri" w:hAnsi="Calibri" w:cs="Calibri"/>
                <w:sz w:val="18"/>
              </w:rPr>
              <w:t xml:space="preserve"> Leadership</w:t>
            </w:r>
          </w:p>
          <w:p w14:paraId="31254D56" w14:textId="77777777" w:rsidR="000C0CC2" w:rsidRPr="00D13C83" w:rsidRDefault="004E25FB" w:rsidP="00021222">
            <w:pPr>
              <w:tabs>
                <w:tab w:val="left" w:pos="317"/>
              </w:tabs>
              <w:rPr>
                <w:rFonts w:ascii="Calibri" w:hAnsi="Calibri" w:cs="Calibri"/>
                <w:sz w:val="18"/>
              </w:rPr>
            </w:pPr>
            <w:sdt>
              <w:sdtPr>
                <w:rPr>
                  <w:rFonts w:ascii="Segoe UI Symbol" w:eastAsia="MS Gothic" w:hAnsi="Segoe UI Symbol" w:cs="Segoe UI Symbol"/>
                  <w:sz w:val="18"/>
                </w:rPr>
                <w:id w:val="-1396656214"/>
                <w14:checkbox>
                  <w14:checked w14:val="0"/>
                  <w14:checkedState w14:val="2612" w14:font="MS Gothic"/>
                  <w14:uncheckedState w14:val="2610" w14:font="MS Gothic"/>
                </w14:checkbox>
              </w:sdtPr>
              <w:sdtEndPr/>
              <w:sdtContent>
                <w:r w:rsidR="000C0CC2">
                  <w:rPr>
                    <w:rFonts w:ascii="MS Gothic" w:eastAsia="MS Gothic" w:hAnsi="MS Gothic" w:cs="Segoe UI Symbol" w:hint="eastAsia"/>
                    <w:sz w:val="18"/>
                  </w:rPr>
                  <w:t>☐</w:t>
                </w:r>
              </w:sdtContent>
            </w:sdt>
            <w:r w:rsidR="000C0CC2">
              <w:rPr>
                <w:rFonts w:ascii="Calibri" w:hAnsi="Calibri" w:cs="Calibri"/>
                <w:sz w:val="18"/>
              </w:rPr>
              <w:t xml:space="preserve"> </w:t>
            </w:r>
            <w:r w:rsidR="000C0CC2">
              <w:rPr>
                <w:rFonts w:ascii="Calibri" w:hAnsi="Calibri" w:cs="Calibri"/>
                <w:sz w:val="18"/>
              </w:rPr>
              <w:tab/>
              <w:t xml:space="preserve">Teacher and practitioner </w:t>
            </w:r>
            <w:r w:rsidR="000C0CC2">
              <w:rPr>
                <w:rFonts w:ascii="Calibri" w:hAnsi="Calibri" w:cs="Calibri"/>
                <w:sz w:val="18"/>
              </w:rPr>
              <w:tab/>
              <w:t>p</w:t>
            </w:r>
            <w:r w:rsidR="000C0CC2" w:rsidRPr="00D13C83">
              <w:rPr>
                <w:rFonts w:ascii="Calibri" w:hAnsi="Calibri" w:cs="Calibri"/>
                <w:sz w:val="18"/>
              </w:rPr>
              <w:t>rofessionalism</w:t>
            </w:r>
          </w:p>
          <w:p w14:paraId="7F149B54" w14:textId="6959E249" w:rsidR="000C0CC2" w:rsidRPr="00D13C83" w:rsidRDefault="004E25FB" w:rsidP="00021222">
            <w:pPr>
              <w:tabs>
                <w:tab w:val="left" w:pos="317"/>
              </w:tabs>
              <w:rPr>
                <w:rFonts w:ascii="Calibri" w:hAnsi="Calibri" w:cs="Calibri"/>
                <w:sz w:val="18"/>
              </w:rPr>
            </w:pPr>
            <w:sdt>
              <w:sdtPr>
                <w:rPr>
                  <w:rFonts w:ascii="Segoe UI Symbol" w:eastAsia="MS Gothic" w:hAnsi="Segoe UI Symbol" w:cs="Segoe UI Symbol"/>
                  <w:sz w:val="18"/>
                </w:rPr>
                <w:id w:val="1425526766"/>
                <w14:checkbox>
                  <w14:checked w14:val="1"/>
                  <w14:checkedState w14:val="2612" w14:font="MS Gothic"/>
                  <w14:uncheckedState w14:val="2610" w14:font="MS Gothic"/>
                </w14:checkbox>
              </w:sdtPr>
              <w:sdtEndPr/>
              <w:sdtContent>
                <w:r w:rsidR="00C009DF">
                  <w:rPr>
                    <w:rFonts w:ascii="MS Gothic" w:eastAsia="MS Gothic" w:hAnsi="MS Gothic" w:cs="Segoe UI Symbol" w:hint="eastAsia"/>
                    <w:sz w:val="18"/>
                  </w:rPr>
                  <w:t>☒</w:t>
                </w:r>
              </w:sdtContent>
            </w:sdt>
            <w:r w:rsidR="000C0CC2">
              <w:rPr>
                <w:rFonts w:ascii="Calibri" w:hAnsi="Calibri" w:cs="Calibri"/>
                <w:sz w:val="18"/>
              </w:rPr>
              <w:t xml:space="preserve"> </w:t>
            </w:r>
            <w:r w:rsidR="000C0CC2">
              <w:rPr>
                <w:rFonts w:ascii="Calibri" w:hAnsi="Calibri" w:cs="Calibri"/>
                <w:sz w:val="18"/>
              </w:rPr>
              <w:tab/>
              <w:t xml:space="preserve">Parent/carer involvement and </w:t>
            </w:r>
            <w:r w:rsidR="000C0CC2">
              <w:rPr>
                <w:rFonts w:ascii="Calibri" w:hAnsi="Calibri" w:cs="Calibri"/>
                <w:sz w:val="18"/>
              </w:rPr>
              <w:tab/>
              <w:t>e</w:t>
            </w:r>
            <w:r w:rsidR="000C0CC2" w:rsidRPr="00D13C83">
              <w:rPr>
                <w:rFonts w:ascii="Calibri" w:hAnsi="Calibri" w:cs="Calibri"/>
                <w:sz w:val="18"/>
              </w:rPr>
              <w:t>ngagement</w:t>
            </w:r>
          </w:p>
          <w:p w14:paraId="5497E378" w14:textId="77777777" w:rsidR="000C0CC2" w:rsidRPr="00D13C83" w:rsidRDefault="004E25FB" w:rsidP="00021222">
            <w:pPr>
              <w:tabs>
                <w:tab w:val="left" w:pos="317"/>
              </w:tabs>
              <w:rPr>
                <w:rFonts w:ascii="Calibri" w:hAnsi="Calibri" w:cs="Calibri"/>
                <w:sz w:val="18"/>
              </w:rPr>
            </w:pPr>
            <w:sdt>
              <w:sdtPr>
                <w:rPr>
                  <w:rFonts w:ascii="Segoe UI Symbol" w:eastAsia="MS Gothic" w:hAnsi="Segoe UI Symbol" w:cs="Segoe UI Symbol"/>
                  <w:sz w:val="18"/>
                </w:rPr>
                <w:id w:val="1073397148"/>
                <w14:checkbox>
                  <w14:checked w14:val="0"/>
                  <w14:checkedState w14:val="2612" w14:font="MS Gothic"/>
                  <w14:uncheckedState w14:val="2610" w14:font="MS Gothic"/>
                </w14:checkbox>
              </w:sdtPr>
              <w:sdtEndPr/>
              <w:sdtContent>
                <w:r w:rsidR="000C0CC2">
                  <w:rPr>
                    <w:rFonts w:ascii="MS Gothic" w:eastAsia="MS Gothic" w:hAnsi="MS Gothic" w:cs="Segoe UI Symbol" w:hint="eastAsia"/>
                    <w:sz w:val="18"/>
                  </w:rPr>
                  <w:t>☐</w:t>
                </w:r>
              </w:sdtContent>
            </w:sdt>
            <w:r w:rsidR="000C0CC2" w:rsidRPr="00D13C83">
              <w:rPr>
                <w:rFonts w:ascii="Calibri" w:hAnsi="Calibri" w:cs="Calibri"/>
                <w:sz w:val="18"/>
              </w:rPr>
              <w:t xml:space="preserve"> </w:t>
            </w:r>
            <w:r w:rsidR="000C0CC2">
              <w:rPr>
                <w:rFonts w:ascii="Calibri" w:hAnsi="Calibri" w:cs="Calibri"/>
                <w:sz w:val="18"/>
              </w:rPr>
              <w:tab/>
              <w:t>Curriculum and assessment</w:t>
            </w:r>
          </w:p>
          <w:p w14:paraId="61FE5978" w14:textId="77777777" w:rsidR="000C0CC2" w:rsidRPr="00D13C83" w:rsidRDefault="004E25FB" w:rsidP="00021222">
            <w:pPr>
              <w:tabs>
                <w:tab w:val="left" w:pos="317"/>
              </w:tabs>
              <w:rPr>
                <w:rFonts w:ascii="Calibri" w:hAnsi="Calibri" w:cs="Calibri"/>
                <w:sz w:val="18"/>
              </w:rPr>
            </w:pPr>
            <w:sdt>
              <w:sdtPr>
                <w:rPr>
                  <w:rFonts w:ascii="Segoe UI Symbol" w:eastAsia="MS Gothic" w:hAnsi="Segoe UI Symbol" w:cs="Segoe UI Symbol"/>
                  <w:sz w:val="18"/>
                </w:rPr>
                <w:id w:val="1940944365"/>
                <w14:checkbox>
                  <w14:checked w14:val="0"/>
                  <w14:checkedState w14:val="2612" w14:font="MS Gothic"/>
                  <w14:uncheckedState w14:val="2610" w14:font="MS Gothic"/>
                </w14:checkbox>
              </w:sdtPr>
              <w:sdtEndPr/>
              <w:sdtContent>
                <w:r w:rsidR="000C0CC2">
                  <w:rPr>
                    <w:rFonts w:ascii="MS Gothic" w:eastAsia="MS Gothic" w:hAnsi="MS Gothic" w:cs="Segoe UI Symbol" w:hint="eastAsia"/>
                    <w:sz w:val="18"/>
                  </w:rPr>
                  <w:t>☐</w:t>
                </w:r>
              </w:sdtContent>
            </w:sdt>
            <w:r w:rsidR="000C0CC2" w:rsidRPr="00D13C83">
              <w:rPr>
                <w:rFonts w:ascii="Calibri" w:hAnsi="Calibri" w:cs="Calibri"/>
                <w:sz w:val="18"/>
              </w:rPr>
              <w:t xml:space="preserve"> </w:t>
            </w:r>
            <w:r w:rsidR="000C0CC2">
              <w:rPr>
                <w:rFonts w:ascii="Calibri" w:hAnsi="Calibri" w:cs="Calibri"/>
                <w:sz w:val="18"/>
              </w:rPr>
              <w:tab/>
            </w:r>
            <w:r w:rsidR="000C0CC2" w:rsidRPr="00D13C83">
              <w:rPr>
                <w:rFonts w:ascii="Calibri" w:hAnsi="Calibri" w:cs="Calibri"/>
                <w:sz w:val="18"/>
              </w:rPr>
              <w:t>School</w:t>
            </w:r>
            <w:r w:rsidR="000C0CC2">
              <w:rPr>
                <w:rFonts w:ascii="Calibri" w:hAnsi="Calibri" w:cs="Calibri"/>
                <w:sz w:val="18"/>
              </w:rPr>
              <w:t xml:space="preserve"> and ELC Improvement</w:t>
            </w:r>
          </w:p>
          <w:p w14:paraId="75BB397E" w14:textId="77777777" w:rsidR="000C0CC2" w:rsidRPr="004208A1" w:rsidRDefault="004E25FB" w:rsidP="00021222">
            <w:pPr>
              <w:tabs>
                <w:tab w:val="left" w:pos="317"/>
              </w:tabs>
              <w:rPr>
                <w:sz w:val="16"/>
                <w:szCs w:val="24"/>
              </w:rPr>
            </w:pPr>
            <w:sdt>
              <w:sdtPr>
                <w:rPr>
                  <w:rFonts w:ascii="Segoe UI Symbol" w:eastAsia="MS Gothic" w:hAnsi="Segoe UI Symbol" w:cs="Segoe UI Symbol"/>
                  <w:sz w:val="18"/>
                </w:rPr>
                <w:id w:val="1558431962"/>
                <w14:checkbox>
                  <w14:checked w14:val="0"/>
                  <w14:checkedState w14:val="2612" w14:font="MS Gothic"/>
                  <w14:uncheckedState w14:val="2610" w14:font="MS Gothic"/>
                </w14:checkbox>
              </w:sdtPr>
              <w:sdtEndPr/>
              <w:sdtContent>
                <w:r w:rsidR="000C0CC2">
                  <w:rPr>
                    <w:rFonts w:ascii="MS Gothic" w:eastAsia="MS Gothic" w:hAnsi="MS Gothic" w:cs="Segoe UI Symbol" w:hint="eastAsia"/>
                    <w:sz w:val="18"/>
                  </w:rPr>
                  <w:t>☐</w:t>
                </w:r>
              </w:sdtContent>
            </w:sdt>
            <w:r w:rsidR="000C0CC2" w:rsidRPr="00D13C83">
              <w:rPr>
                <w:rFonts w:ascii="Calibri" w:hAnsi="Calibri" w:cs="Calibri"/>
                <w:sz w:val="18"/>
              </w:rPr>
              <w:t xml:space="preserve"> </w:t>
            </w:r>
            <w:r w:rsidR="000C0CC2">
              <w:rPr>
                <w:rFonts w:ascii="Calibri" w:hAnsi="Calibri" w:cs="Calibri"/>
                <w:sz w:val="18"/>
              </w:rPr>
              <w:tab/>
            </w:r>
            <w:r w:rsidR="000C0CC2" w:rsidRPr="00D13C83">
              <w:rPr>
                <w:rFonts w:ascii="Calibri" w:hAnsi="Calibri" w:cs="Calibri"/>
                <w:sz w:val="18"/>
              </w:rPr>
              <w:t>Performance Information</w:t>
            </w:r>
          </w:p>
        </w:tc>
        <w:tc>
          <w:tcPr>
            <w:tcW w:w="3827" w:type="dxa"/>
            <w:gridSpan w:val="2"/>
            <w:vAlign w:val="center"/>
          </w:tcPr>
          <w:p w14:paraId="2A997C01" w14:textId="77777777" w:rsidR="000C0CC2" w:rsidRPr="00F1352F" w:rsidRDefault="004E25FB" w:rsidP="00021222">
            <w:pPr>
              <w:rPr>
                <w:sz w:val="18"/>
                <w:szCs w:val="24"/>
              </w:rPr>
            </w:pPr>
            <w:sdt>
              <w:sdtPr>
                <w:rPr>
                  <w:sz w:val="18"/>
                  <w:szCs w:val="24"/>
                </w:rPr>
                <w:id w:val="-1058699496"/>
                <w14:checkbox>
                  <w14:checked w14:val="0"/>
                  <w14:checkedState w14:val="2612" w14:font="MS Gothic"/>
                  <w14:uncheckedState w14:val="2610" w14:font="MS Gothic"/>
                </w14:checkbox>
              </w:sdtPr>
              <w:sdtEndPr/>
              <w:sdtContent>
                <w:r w:rsidR="000C0CC2">
                  <w:rPr>
                    <w:rFonts w:ascii="MS Gothic" w:eastAsia="MS Gothic" w:hAnsi="MS Gothic" w:hint="eastAsia"/>
                    <w:sz w:val="18"/>
                    <w:szCs w:val="24"/>
                  </w:rPr>
                  <w:t>☐</w:t>
                </w:r>
              </w:sdtContent>
            </w:sdt>
            <w:r w:rsidR="000C0CC2">
              <w:rPr>
                <w:sz w:val="18"/>
                <w:szCs w:val="24"/>
              </w:rPr>
              <w:t xml:space="preserve"> </w:t>
            </w:r>
            <w:r w:rsidR="000C0CC2" w:rsidRPr="00F1352F">
              <w:rPr>
                <w:sz w:val="18"/>
                <w:szCs w:val="24"/>
                <w:u w:val="single"/>
              </w:rPr>
              <w:t>Priority 1</w:t>
            </w:r>
            <w:r w:rsidR="000C0CC2" w:rsidRPr="00F1352F">
              <w:rPr>
                <w:sz w:val="18"/>
                <w:szCs w:val="24"/>
              </w:rPr>
              <w:t xml:space="preserve"> – </w:t>
            </w:r>
            <w:r w:rsidR="000C0CC2">
              <w:rPr>
                <w:sz w:val="18"/>
                <w:szCs w:val="24"/>
              </w:rPr>
              <w:t>Improve Wellbeing</w:t>
            </w:r>
          </w:p>
          <w:p w14:paraId="5D36F51F" w14:textId="77777777" w:rsidR="000C0CC2" w:rsidRPr="00F1352F" w:rsidRDefault="004E25FB" w:rsidP="00021222">
            <w:pPr>
              <w:rPr>
                <w:sz w:val="18"/>
                <w:szCs w:val="24"/>
              </w:rPr>
            </w:pPr>
            <w:sdt>
              <w:sdtPr>
                <w:rPr>
                  <w:sz w:val="18"/>
                  <w:szCs w:val="24"/>
                </w:rPr>
                <w:id w:val="333731964"/>
                <w14:checkbox>
                  <w14:checked w14:val="0"/>
                  <w14:checkedState w14:val="2612" w14:font="MS Gothic"/>
                  <w14:uncheckedState w14:val="2610" w14:font="MS Gothic"/>
                </w14:checkbox>
              </w:sdtPr>
              <w:sdtEndPr/>
              <w:sdtContent>
                <w:r w:rsidR="000C0CC2">
                  <w:rPr>
                    <w:rFonts w:ascii="MS Gothic" w:eastAsia="MS Gothic" w:hAnsi="MS Gothic" w:hint="eastAsia"/>
                    <w:sz w:val="18"/>
                    <w:szCs w:val="24"/>
                  </w:rPr>
                  <w:t>☐</w:t>
                </w:r>
              </w:sdtContent>
            </w:sdt>
            <w:r w:rsidR="000C0CC2" w:rsidRPr="00F1352F">
              <w:rPr>
                <w:sz w:val="18"/>
                <w:szCs w:val="24"/>
              </w:rPr>
              <w:t xml:space="preserve"> </w:t>
            </w:r>
            <w:r w:rsidR="000C0CC2" w:rsidRPr="00F1352F">
              <w:rPr>
                <w:sz w:val="18"/>
                <w:szCs w:val="24"/>
                <w:u w:val="single"/>
              </w:rPr>
              <w:t>Priority 2</w:t>
            </w:r>
            <w:r w:rsidR="000C0CC2" w:rsidRPr="00F1352F">
              <w:rPr>
                <w:sz w:val="18"/>
                <w:szCs w:val="24"/>
              </w:rPr>
              <w:t xml:space="preserve"> – </w:t>
            </w:r>
            <w:r w:rsidR="000C0CC2">
              <w:rPr>
                <w:sz w:val="18"/>
                <w:szCs w:val="24"/>
              </w:rPr>
              <w:t>Safeguarding</w:t>
            </w:r>
          </w:p>
          <w:p w14:paraId="2066A066" w14:textId="31EFCC7E" w:rsidR="000C0CC2" w:rsidRDefault="004E25FB" w:rsidP="00021222">
            <w:pPr>
              <w:rPr>
                <w:sz w:val="18"/>
                <w:szCs w:val="24"/>
              </w:rPr>
            </w:pPr>
            <w:sdt>
              <w:sdtPr>
                <w:rPr>
                  <w:sz w:val="18"/>
                  <w:szCs w:val="24"/>
                </w:rPr>
                <w:id w:val="-644743846"/>
                <w14:checkbox>
                  <w14:checked w14:val="1"/>
                  <w14:checkedState w14:val="2612" w14:font="MS Gothic"/>
                  <w14:uncheckedState w14:val="2610" w14:font="MS Gothic"/>
                </w14:checkbox>
              </w:sdtPr>
              <w:sdtEndPr/>
              <w:sdtContent>
                <w:r w:rsidR="00C009DF">
                  <w:rPr>
                    <w:rFonts w:ascii="MS Gothic" w:eastAsia="MS Gothic" w:hAnsi="MS Gothic" w:hint="eastAsia"/>
                    <w:sz w:val="18"/>
                    <w:szCs w:val="24"/>
                  </w:rPr>
                  <w:t>☒</w:t>
                </w:r>
              </w:sdtContent>
            </w:sdt>
            <w:r w:rsidR="000C0CC2" w:rsidRPr="00F1352F">
              <w:rPr>
                <w:sz w:val="18"/>
                <w:szCs w:val="24"/>
              </w:rPr>
              <w:t xml:space="preserve"> </w:t>
            </w:r>
            <w:r w:rsidR="000C0CC2" w:rsidRPr="00F1352F">
              <w:rPr>
                <w:sz w:val="18"/>
                <w:szCs w:val="24"/>
                <w:u w:val="single"/>
              </w:rPr>
              <w:t>Priority 3</w:t>
            </w:r>
            <w:r w:rsidR="000C0CC2" w:rsidRPr="00F1352F">
              <w:rPr>
                <w:sz w:val="18"/>
                <w:szCs w:val="24"/>
              </w:rPr>
              <w:t xml:space="preserve"> – </w:t>
            </w:r>
            <w:r w:rsidR="000C0CC2">
              <w:rPr>
                <w:sz w:val="18"/>
                <w:szCs w:val="24"/>
              </w:rPr>
              <w:t>Poverty</w:t>
            </w:r>
          </w:p>
          <w:p w14:paraId="1C241F61" w14:textId="1C64E9D3" w:rsidR="000C0CC2" w:rsidRDefault="004E25FB" w:rsidP="00021222">
            <w:pPr>
              <w:rPr>
                <w:sz w:val="18"/>
                <w:szCs w:val="24"/>
              </w:rPr>
            </w:pPr>
            <w:sdt>
              <w:sdtPr>
                <w:rPr>
                  <w:sz w:val="18"/>
                  <w:szCs w:val="24"/>
                </w:rPr>
                <w:id w:val="-723441558"/>
                <w14:checkbox>
                  <w14:checked w14:val="1"/>
                  <w14:checkedState w14:val="2612" w14:font="MS Gothic"/>
                  <w14:uncheckedState w14:val="2610" w14:font="MS Gothic"/>
                </w14:checkbox>
              </w:sdtPr>
              <w:sdtEndPr/>
              <w:sdtContent>
                <w:r w:rsidR="00C009DF">
                  <w:rPr>
                    <w:rFonts w:ascii="MS Gothic" w:eastAsia="MS Gothic" w:hAnsi="MS Gothic" w:hint="eastAsia"/>
                    <w:sz w:val="18"/>
                    <w:szCs w:val="24"/>
                  </w:rPr>
                  <w:t>☒</w:t>
                </w:r>
              </w:sdtContent>
            </w:sdt>
            <w:r w:rsidR="000C0CC2" w:rsidRPr="00F1352F">
              <w:rPr>
                <w:sz w:val="18"/>
                <w:szCs w:val="24"/>
              </w:rPr>
              <w:t xml:space="preserve"> </w:t>
            </w:r>
            <w:r w:rsidR="000C0CC2" w:rsidRPr="00F1352F">
              <w:rPr>
                <w:sz w:val="18"/>
                <w:szCs w:val="24"/>
                <w:u w:val="single"/>
              </w:rPr>
              <w:t>Priority</w:t>
            </w:r>
            <w:r w:rsidR="000C0CC2">
              <w:rPr>
                <w:sz w:val="18"/>
                <w:szCs w:val="24"/>
                <w:u w:val="single"/>
              </w:rPr>
              <w:t xml:space="preserve"> 4</w:t>
            </w:r>
            <w:r w:rsidR="000C0CC2" w:rsidRPr="00F1352F">
              <w:rPr>
                <w:sz w:val="18"/>
                <w:szCs w:val="24"/>
              </w:rPr>
              <w:t xml:space="preserve"> – </w:t>
            </w:r>
            <w:r w:rsidR="000C0CC2">
              <w:rPr>
                <w:sz w:val="18"/>
                <w:szCs w:val="24"/>
              </w:rPr>
              <w:t>Corporate Parenting</w:t>
            </w:r>
          </w:p>
          <w:p w14:paraId="30D49A2A" w14:textId="77777777" w:rsidR="000C0CC2" w:rsidRPr="00005323" w:rsidRDefault="000C0CC2" w:rsidP="00021222">
            <w:pPr>
              <w:tabs>
                <w:tab w:val="left" w:pos="593"/>
              </w:tabs>
              <w:rPr>
                <w:i/>
                <w:sz w:val="16"/>
                <w:szCs w:val="24"/>
              </w:rPr>
            </w:pPr>
          </w:p>
        </w:tc>
        <w:tc>
          <w:tcPr>
            <w:tcW w:w="760" w:type="dxa"/>
            <w:vAlign w:val="center"/>
          </w:tcPr>
          <w:p w14:paraId="672B1380" w14:textId="32A586FF" w:rsidR="000C0CC2" w:rsidRPr="00F729EB" w:rsidRDefault="004E25FB" w:rsidP="00021222">
            <w:pPr>
              <w:jc w:val="center"/>
              <w:rPr>
                <w:sz w:val="18"/>
                <w:szCs w:val="24"/>
              </w:rPr>
            </w:pPr>
            <w:sdt>
              <w:sdtPr>
                <w:rPr>
                  <w:sz w:val="18"/>
                  <w:szCs w:val="24"/>
                </w:rPr>
                <w:id w:val="-1406445939"/>
                <w14:checkbox>
                  <w14:checked w14:val="1"/>
                  <w14:checkedState w14:val="2612" w14:font="MS Gothic"/>
                  <w14:uncheckedState w14:val="2610" w14:font="MS Gothic"/>
                </w14:checkbox>
              </w:sdtPr>
              <w:sdtEndPr/>
              <w:sdtContent>
                <w:r w:rsidR="00C009DF">
                  <w:rPr>
                    <w:rFonts w:ascii="MS Gothic" w:eastAsia="MS Gothic" w:hAnsi="MS Gothic" w:hint="eastAsia"/>
                    <w:sz w:val="18"/>
                    <w:szCs w:val="24"/>
                  </w:rPr>
                  <w:t>☒</w:t>
                </w:r>
              </w:sdtContent>
            </w:sdt>
            <w:r w:rsidR="000C0CC2" w:rsidRPr="00F729EB">
              <w:rPr>
                <w:sz w:val="18"/>
                <w:szCs w:val="24"/>
              </w:rPr>
              <w:t xml:space="preserve"> 1.1</w:t>
            </w:r>
          </w:p>
          <w:p w14:paraId="7A97F1F5" w14:textId="77777777" w:rsidR="000C0CC2" w:rsidRPr="00F729EB" w:rsidRDefault="004E25FB" w:rsidP="00021222">
            <w:pPr>
              <w:jc w:val="center"/>
              <w:rPr>
                <w:sz w:val="18"/>
                <w:szCs w:val="24"/>
              </w:rPr>
            </w:pPr>
            <w:sdt>
              <w:sdtPr>
                <w:rPr>
                  <w:sz w:val="18"/>
                  <w:szCs w:val="24"/>
                </w:rPr>
                <w:id w:val="-1488015666"/>
                <w14:checkbox>
                  <w14:checked w14:val="0"/>
                  <w14:checkedState w14:val="2612" w14:font="MS Gothic"/>
                  <w14:uncheckedState w14:val="2610" w14:font="MS Gothic"/>
                </w14:checkbox>
              </w:sdtPr>
              <w:sdtEndPr/>
              <w:sdtContent>
                <w:r w:rsidR="000C0CC2">
                  <w:rPr>
                    <w:rFonts w:ascii="MS Gothic" w:eastAsia="MS Gothic" w:hAnsi="MS Gothic" w:hint="eastAsia"/>
                    <w:sz w:val="18"/>
                    <w:szCs w:val="24"/>
                  </w:rPr>
                  <w:t>☐</w:t>
                </w:r>
              </w:sdtContent>
            </w:sdt>
            <w:r w:rsidR="000C0CC2" w:rsidRPr="00F729EB">
              <w:rPr>
                <w:sz w:val="18"/>
                <w:szCs w:val="24"/>
              </w:rPr>
              <w:t xml:space="preserve"> 1.2</w:t>
            </w:r>
          </w:p>
          <w:p w14:paraId="322A49C1" w14:textId="77777777" w:rsidR="000C0CC2" w:rsidRPr="00F729EB" w:rsidRDefault="004E25FB" w:rsidP="00021222">
            <w:pPr>
              <w:jc w:val="center"/>
              <w:rPr>
                <w:sz w:val="18"/>
                <w:szCs w:val="24"/>
              </w:rPr>
            </w:pPr>
            <w:sdt>
              <w:sdtPr>
                <w:rPr>
                  <w:sz w:val="18"/>
                  <w:szCs w:val="24"/>
                </w:rPr>
                <w:id w:val="-2138090198"/>
                <w14:checkbox>
                  <w14:checked w14:val="0"/>
                  <w14:checkedState w14:val="2612" w14:font="MS Gothic"/>
                  <w14:uncheckedState w14:val="2610" w14:font="MS Gothic"/>
                </w14:checkbox>
              </w:sdtPr>
              <w:sdtEndPr/>
              <w:sdtContent>
                <w:r w:rsidR="000C0CC2">
                  <w:rPr>
                    <w:rFonts w:ascii="MS Gothic" w:eastAsia="MS Gothic" w:hAnsi="MS Gothic" w:hint="eastAsia"/>
                    <w:sz w:val="18"/>
                    <w:szCs w:val="24"/>
                  </w:rPr>
                  <w:t>☐</w:t>
                </w:r>
              </w:sdtContent>
            </w:sdt>
            <w:r w:rsidR="000C0CC2" w:rsidRPr="00F729EB">
              <w:rPr>
                <w:sz w:val="18"/>
                <w:szCs w:val="24"/>
              </w:rPr>
              <w:t xml:space="preserve"> 1.3</w:t>
            </w:r>
          </w:p>
          <w:p w14:paraId="1B5C2D6F" w14:textId="494D6583" w:rsidR="000C0CC2" w:rsidRPr="00F729EB" w:rsidRDefault="004E25FB" w:rsidP="00021222">
            <w:pPr>
              <w:jc w:val="center"/>
              <w:rPr>
                <w:sz w:val="18"/>
                <w:szCs w:val="24"/>
              </w:rPr>
            </w:pPr>
            <w:sdt>
              <w:sdtPr>
                <w:rPr>
                  <w:sz w:val="18"/>
                  <w:szCs w:val="24"/>
                </w:rPr>
                <w:id w:val="-1982993006"/>
                <w14:checkbox>
                  <w14:checked w14:val="1"/>
                  <w14:checkedState w14:val="2612" w14:font="MS Gothic"/>
                  <w14:uncheckedState w14:val="2610" w14:font="MS Gothic"/>
                </w14:checkbox>
              </w:sdtPr>
              <w:sdtEndPr/>
              <w:sdtContent>
                <w:r w:rsidR="00C009DF">
                  <w:rPr>
                    <w:rFonts w:ascii="MS Gothic" w:eastAsia="MS Gothic" w:hAnsi="MS Gothic" w:hint="eastAsia"/>
                    <w:sz w:val="18"/>
                    <w:szCs w:val="24"/>
                  </w:rPr>
                  <w:t>☒</w:t>
                </w:r>
              </w:sdtContent>
            </w:sdt>
            <w:r w:rsidR="000C0CC2" w:rsidRPr="00F729EB">
              <w:rPr>
                <w:sz w:val="18"/>
                <w:szCs w:val="24"/>
              </w:rPr>
              <w:t xml:space="preserve"> 1.4</w:t>
            </w:r>
          </w:p>
          <w:p w14:paraId="3A47B744" w14:textId="57B1A4E7" w:rsidR="000C0CC2" w:rsidRPr="00F729EB" w:rsidRDefault="004E25FB" w:rsidP="00021222">
            <w:pPr>
              <w:jc w:val="center"/>
              <w:rPr>
                <w:sz w:val="18"/>
                <w:szCs w:val="24"/>
              </w:rPr>
            </w:pPr>
            <w:sdt>
              <w:sdtPr>
                <w:rPr>
                  <w:sz w:val="18"/>
                  <w:szCs w:val="24"/>
                </w:rPr>
                <w:id w:val="1767583741"/>
                <w14:checkbox>
                  <w14:checked w14:val="1"/>
                  <w14:checkedState w14:val="2612" w14:font="MS Gothic"/>
                  <w14:uncheckedState w14:val="2610" w14:font="MS Gothic"/>
                </w14:checkbox>
              </w:sdtPr>
              <w:sdtEndPr/>
              <w:sdtContent>
                <w:r w:rsidR="00C009DF">
                  <w:rPr>
                    <w:rFonts w:ascii="MS Gothic" w:eastAsia="MS Gothic" w:hAnsi="MS Gothic" w:hint="eastAsia"/>
                    <w:sz w:val="18"/>
                    <w:szCs w:val="24"/>
                  </w:rPr>
                  <w:t>☒</w:t>
                </w:r>
              </w:sdtContent>
            </w:sdt>
            <w:r w:rsidR="000C0CC2" w:rsidRPr="00F729EB">
              <w:rPr>
                <w:sz w:val="18"/>
                <w:szCs w:val="24"/>
              </w:rPr>
              <w:t xml:space="preserve"> 1.5</w:t>
            </w:r>
          </w:p>
        </w:tc>
        <w:tc>
          <w:tcPr>
            <w:tcW w:w="799" w:type="dxa"/>
            <w:vAlign w:val="center"/>
          </w:tcPr>
          <w:p w14:paraId="6C4E9187" w14:textId="77777777" w:rsidR="000C0CC2" w:rsidRPr="00F729EB" w:rsidRDefault="004E25FB" w:rsidP="00021222">
            <w:pPr>
              <w:jc w:val="center"/>
              <w:rPr>
                <w:sz w:val="18"/>
                <w:szCs w:val="24"/>
              </w:rPr>
            </w:pPr>
            <w:sdt>
              <w:sdtPr>
                <w:rPr>
                  <w:sz w:val="18"/>
                  <w:szCs w:val="24"/>
                </w:rPr>
                <w:id w:val="1551188037"/>
                <w14:checkbox>
                  <w14:checked w14:val="0"/>
                  <w14:checkedState w14:val="2612" w14:font="MS Gothic"/>
                  <w14:uncheckedState w14:val="2610" w14:font="MS Gothic"/>
                </w14:checkbox>
              </w:sdtPr>
              <w:sdtEndPr/>
              <w:sdtContent>
                <w:r w:rsidR="000C0CC2" w:rsidRPr="00F729EB">
                  <w:rPr>
                    <w:rFonts w:ascii="MS Gothic" w:eastAsia="MS Gothic" w:hAnsi="MS Gothic" w:hint="eastAsia"/>
                    <w:sz w:val="18"/>
                    <w:szCs w:val="24"/>
                  </w:rPr>
                  <w:t>☐</w:t>
                </w:r>
              </w:sdtContent>
            </w:sdt>
            <w:r w:rsidR="000C0CC2" w:rsidRPr="00F729EB">
              <w:rPr>
                <w:sz w:val="18"/>
                <w:szCs w:val="24"/>
              </w:rPr>
              <w:t xml:space="preserve"> 2.1</w:t>
            </w:r>
          </w:p>
          <w:p w14:paraId="1D31E27A" w14:textId="66630355" w:rsidR="000C0CC2" w:rsidRPr="00F729EB" w:rsidRDefault="004E25FB" w:rsidP="00021222">
            <w:pPr>
              <w:jc w:val="center"/>
              <w:rPr>
                <w:sz w:val="18"/>
                <w:szCs w:val="24"/>
              </w:rPr>
            </w:pPr>
            <w:sdt>
              <w:sdtPr>
                <w:rPr>
                  <w:sz w:val="18"/>
                  <w:szCs w:val="24"/>
                </w:rPr>
                <w:id w:val="-408313566"/>
                <w14:checkbox>
                  <w14:checked w14:val="1"/>
                  <w14:checkedState w14:val="2612" w14:font="MS Gothic"/>
                  <w14:uncheckedState w14:val="2610" w14:font="MS Gothic"/>
                </w14:checkbox>
              </w:sdtPr>
              <w:sdtEndPr/>
              <w:sdtContent>
                <w:r w:rsidR="00C009DF">
                  <w:rPr>
                    <w:rFonts w:ascii="MS Gothic" w:eastAsia="MS Gothic" w:hAnsi="MS Gothic" w:hint="eastAsia"/>
                    <w:sz w:val="18"/>
                    <w:szCs w:val="24"/>
                  </w:rPr>
                  <w:t>☒</w:t>
                </w:r>
              </w:sdtContent>
            </w:sdt>
            <w:r w:rsidR="000C0CC2" w:rsidRPr="00F729EB">
              <w:rPr>
                <w:sz w:val="18"/>
                <w:szCs w:val="24"/>
              </w:rPr>
              <w:t xml:space="preserve"> 2.2</w:t>
            </w:r>
          </w:p>
          <w:p w14:paraId="1DCA34AB" w14:textId="77777777" w:rsidR="000C0CC2" w:rsidRPr="00F729EB" w:rsidRDefault="004E25FB" w:rsidP="00021222">
            <w:pPr>
              <w:jc w:val="center"/>
              <w:rPr>
                <w:sz w:val="18"/>
                <w:szCs w:val="24"/>
              </w:rPr>
            </w:pPr>
            <w:sdt>
              <w:sdtPr>
                <w:rPr>
                  <w:sz w:val="18"/>
                  <w:szCs w:val="24"/>
                </w:rPr>
                <w:id w:val="-66114714"/>
                <w14:checkbox>
                  <w14:checked w14:val="0"/>
                  <w14:checkedState w14:val="2612" w14:font="MS Gothic"/>
                  <w14:uncheckedState w14:val="2610" w14:font="MS Gothic"/>
                </w14:checkbox>
              </w:sdtPr>
              <w:sdtEndPr/>
              <w:sdtContent>
                <w:r w:rsidR="000C0CC2">
                  <w:rPr>
                    <w:rFonts w:ascii="MS Gothic" w:eastAsia="MS Gothic" w:hAnsi="MS Gothic" w:hint="eastAsia"/>
                    <w:sz w:val="18"/>
                    <w:szCs w:val="24"/>
                  </w:rPr>
                  <w:t>☐</w:t>
                </w:r>
              </w:sdtContent>
            </w:sdt>
            <w:r w:rsidR="000C0CC2" w:rsidRPr="00F729EB">
              <w:rPr>
                <w:sz w:val="18"/>
                <w:szCs w:val="24"/>
              </w:rPr>
              <w:t xml:space="preserve"> 2.3</w:t>
            </w:r>
          </w:p>
          <w:p w14:paraId="71534F7F" w14:textId="77777777" w:rsidR="000C0CC2" w:rsidRPr="00F729EB" w:rsidRDefault="004E25FB" w:rsidP="00021222">
            <w:pPr>
              <w:jc w:val="center"/>
              <w:rPr>
                <w:sz w:val="18"/>
                <w:szCs w:val="24"/>
              </w:rPr>
            </w:pPr>
            <w:sdt>
              <w:sdtPr>
                <w:rPr>
                  <w:sz w:val="18"/>
                  <w:szCs w:val="24"/>
                </w:rPr>
                <w:id w:val="1010023229"/>
                <w14:checkbox>
                  <w14:checked w14:val="0"/>
                  <w14:checkedState w14:val="2612" w14:font="MS Gothic"/>
                  <w14:uncheckedState w14:val="2610" w14:font="MS Gothic"/>
                </w14:checkbox>
              </w:sdtPr>
              <w:sdtEndPr/>
              <w:sdtContent>
                <w:r w:rsidR="000C0CC2">
                  <w:rPr>
                    <w:rFonts w:ascii="MS Gothic" w:eastAsia="MS Gothic" w:hAnsi="MS Gothic" w:hint="eastAsia"/>
                    <w:sz w:val="18"/>
                    <w:szCs w:val="24"/>
                  </w:rPr>
                  <w:t>☐</w:t>
                </w:r>
              </w:sdtContent>
            </w:sdt>
            <w:r w:rsidR="000C0CC2" w:rsidRPr="00F729EB">
              <w:rPr>
                <w:sz w:val="18"/>
                <w:szCs w:val="24"/>
              </w:rPr>
              <w:t xml:space="preserve"> 2.4</w:t>
            </w:r>
          </w:p>
          <w:p w14:paraId="241DB100" w14:textId="36E3BDFE" w:rsidR="000C0CC2" w:rsidRPr="00F729EB" w:rsidRDefault="004E25FB" w:rsidP="00021222">
            <w:pPr>
              <w:jc w:val="center"/>
              <w:rPr>
                <w:sz w:val="18"/>
                <w:szCs w:val="24"/>
              </w:rPr>
            </w:pPr>
            <w:sdt>
              <w:sdtPr>
                <w:rPr>
                  <w:sz w:val="18"/>
                  <w:szCs w:val="24"/>
                </w:rPr>
                <w:id w:val="-1992159529"/>
                <w14:checkbox>
                  <w14:checked w14:val="1"/>
                  <w14:checkedState w14:val="2612" w14:font="MS Gothic"/>
                  <w14:uncheckedState w14:val="2610" w14:font="MS Gothic"/>
                </w14:checkbox>
              </w:sdtPr>
              <w:sdtEndPr/>
              <w:sdtContent>
                <w:r w:rsidR="00C009DF">
                  <w:rPr>
                    <w:rFonts w:ascii="MS Gothic" w:eastAsia="MS Gothic" w:hAnsi="MS Gothic" w:hint="eastAsia"/>
                    <w:sz w:val="18"/>
                    <w:szCs w:val="24"/>
                  </w:rPr>
                  <w:t>☒</w:t>
                </w:r>
              </w:sdtContent>
            </w:sdt>
            <w:r w:rsidR="000C0CC2" w:rsidRPr="00F729EB">
              <w:rPr>
                <w:sz w:val="18"/>
                <w:szCs w:val="24"/>
              </w:rPr>
              <w:t xml:space="preserve"> 2.5</w:t>
            </w:r>
          </w:p>
          <w:p w14:paraId="221C1C34" w14:textId="52B56CBD" w:rsidR="000C0CC2" w:rsidRPr="00F729EB" w:rsidRDefault="004E25FB" w:rsidP="00021222">
            <w:pPr>
              <w:jc w:val="center"/>
              <w:rPr>
                <w:sz w:val="18"/>
                <w:szCs w:val="24"/>
              </w:rPr>
            </w:pPr>
            <w:sdt>
              <w:sdtPr>
                <w:rPr>
                  <w:sz w:val="18"/>
                  <w:szCs w:val="24"/>
                </w:rPr>
                <w:id w:val="-1693604359"/>
                <w14:checkbox>
                  <w14:checked w14:val="1"/>
                  <w14:checkedState w14:val="2612" w14:font="MS Gothic"/>
                  <w14:uncheckedState w14:val="2610" w14:font="MS Gothic"/>
                </w14:checkbox>
              </w:sdtPr>
              <w:sdtEndPr/>
              <w:sdtContent>
                <w:r w:rsidR="00C009DF">
                  <w:rPr>
                    <w:rFonts w:ascii="MS Gothic" w:eastAsia="MS Gothic" w:hAnsi="MS Gothic" w:hint="eastAsia"/>
                    <w:sz w:val="18"/>
                    <w:szCs w:val="24"/>
                  </w:rPr>
                  <w:t>☒</w:t>
                </w:r>
              </w:sdtContent>
            </w:sdt>
            <w:r w:rsidR="000C0CC2" w:rsidRPr="00F729EB">
              <w:rPr>
                <w:sz w:val="18"/>
                <w:szCs w:val="24"/>
              </w:rPr>
              <w:t xml:space="preserve"> 2.6</w:t>
            </w:r>
          </w:p>
          <w:p w14:paraId="2B72AA25" w14:textId="45A53F3F" w:rsidR="000C0CC2" w:rsidRPr="00F729EB" w:rsidRDefault="004E25FB" w:rsidP="00021222">
            <w:pPr>
              <w:jc w:val="center"/>
              <w:rPr>
                <w:sz w:val="18"/>
                <w:szCs w:val="24"/>
              </w:rPr>
            </w:pPr>
            <w:sdt>
              <w:sdtPr>
                <w:rPr>
                  <w:sz w:val="18"/>
                  <w:szCs w:val="24"/>
                </w:rPr>
                <w:id w:val="-1305237440"/>
                <w14:checkbox>
                  <w14:checked w14:val="1"/>
                  <w14:checkedState w14:val="2612" w14:font="MS Gothic"/>
                  <w14:uncheckedState w14:val="2610" w14:font="MS Gothic"/>
                </w14:checkbox>
              </w:sdtPr>
              <w:sdtEndPr/>
              <w:sdtContent>
                <w:r w:rsidR="00C009DF">
                  <w:rPr>
                    <w:rFonts w:ascii="MS Gothic" w:eastAsia="MS Gothic" w:hAnsi="MS Gothic" w:hint="eastAsia"/>
                    <w:sz w:val="18"/>
                    <w:szCs w:val="24"/>
                  </w:rPr>
                  <w:t>☒</w:t>
                </w:r>
              </w:sdtContent>
            </w:sdt>
            <w:r w:rsidR="000C0CC2" w:rsidRPr="00F729EB">
              <w:rPr>
                <w:sz w:val="18"/>
                <w:szCs w:val="24"/>
              </w:rPr>
              <w:t xml:space="preserve"> 2.7</w:t>
            </w:r>
          </w:p>
        </w:tc>
        <w:tc>
          <w:tcPr>
            <w:tcW w:w="771" w:type="dxa"/>
            <w:vAlign w:val="center"/>
          </w:tcPr>
          <w:p w14:paraId="68F60A35" w14:textId="71D23AFB" w:rsidR="000C0CC2" w:rsidRPr="00F729EB" w:rsidRDefault="004E25FB" w:rsidP="00021222">
            <w:pPr>
              <w:jc w:val="center"/>
              <w:rPr>
                <w:sz w:val="18"/>
                <w:szCs w:val="24"/>
              </w:rPr>
            </w:pPr>
            <w:sdt>
              <w:sdtPr>
                <w:rPr>
                  <w:sz w:val="18"/>
                  <w:szCs w:val="24"/>
                </w:rPr>
                <w:id w:val="237833486"/>
                <w14:checkbox>
                  <w14:checked w14:val="1"/>
                  <w14:checkedState w14:val="2612" w14:font="MS Gothic"/>
                  <w14:uncheckedState w14:val="2610" w14:font="MS Gothic"/>
                </w14:checkbox>
              </w:sdtPr>
              <w:sdtEndPr/>
              <w:sdtContent>
                <w:r w:rsidR="00C009DF">
                  <w:rPr>
                    <w:rFonts w:ascii="MS Gothic" w:eastAsia="MS Gothic" w:hAnsi="MS Gothic" w:hint="eastAsia"/>
                    <w:sz w:val="18"/>
                    <w:szCs w:val="24"/>
                  </w:rPr>
                  <w:t>☒</w:t>
                </w:r>
              </w:sdtContent>
            </w:sdt>
            <w:r w:rsidR="000C0CC2" w:rsidRPr="00F729EB">
              <w:rPr>
                <w:sz w:val="18"/>
                <w:szCs w:val="24"/>
              </w:rPr>
              <w:t xml:space="preserve"> 3.1</w:t>
            </w:r>
          </w:p>
          <w:p w14:paraId="41F27902" w14:textId="54BA683C" w:rsidR="000C0CC2" w:rsidRPr="00F729EB" w:rsidRDefault="004E25FB" w:rsidP="00021222">
            <w:pPr>
              <w:jc w:val="center"/>
              <w:rPr>
                <w:sz w:val="18"/>
                <w:szCs w:val="24"/>
              </w:rPr>
            </w:pPr>
            <w:sdt>
              <w:sdtPr>
                <w:rPr>
                  <w:sz w:val="18"/>
                  <w:szCs w:val="24"/>
                </w:rPr>
                <w:id w:val="172609045"/>
                <w14:checkbox>
                  <w14:checked w14:val="1"/>
                  <w14:checkedState w14:val="2612" w14:font="MS Gothic"/>
                  <w14:uncheckedState w14:val="2610" w14:font="MS Gothic"/>
                </w14:checkbox>
              </w:sdtPr>
              <w:sdtEndPr/>
              <w:sdtContent>
                <w:r w:rsidR="00C009DF">
                  <w:rPr>
                    <w:rFonts w:ascii="MS Gothic" w:eastAsia="MS Gothic" w:hAnsi="MS Gothic" w:hint="eastAsia"/>
                    <w:sz w:val="18"/>
                    <w:szCs w:val="24"/>
                  </w:rPr>
                  <w:t>☒</w:t>
                </w:r>
              </w:sdtContent>
            </w:sdt>
            <w:r w:rsidR="000C0CC2" w:rsidRPr="00F729EB">
              <w:rPr>
                <w:sz w:val="18"/>
                <w:szCs w:val="24"/>
              </w:rPr>
              <w:t xml:space="preserve"> 3.2</w:t>
            </w:r>
          </w:p>
          <w:p w14:paraId="0E190ED5" w14:textId="6D08230C" w:rsidR="000C0CC2" w:rsidRPr="00F729EB" w:rsidRDefault="004E25FB" w:rsidP="00021222">
            <w:pPr>
              <w:jc w:val="center"/>
              <w:rPr>
                <w:sz w:val="18"/>
                <w:szCs w:val="24"/>
              </w:rPr>
            </w:pPr>
            <w:sdt>
              <w:sdtPr>
                <w:rPr>
                  <w:sz w:val="18"/>
                  <w:szCs w:val="24"/>
                </w:rPr>
                <w:id w:val="1877196043"/>
                <w14:checkbox>
                  <w14:checked w14:val="1"/>
                  <w14:checkedState w14:val="2612" w14:font="MS Gothic"/>
                  <w14:uncheckedState w14:val="2610" w14:font="MS Gothic"/>
                </w14:checkbox>
              </w:sdtPr>
              <w:sdtEndPr/>
              <w:sdtContent>
                <w:r w:rsidR="00C009DF">
                  <w:rPr>
                    <w:rFonts w:ascii="MS Gothic" w:eastAsia="MS Gothic" w:hAnsi="MS Gothic" w:hint="eastAsia"/>
                    <w:sz w:val="18"/>
                    <w:szCs w:val="24"/>
                  </w:rPr>
                  <w:t>☒</w:t>
                </w:r>
              </w:sdtContent>
            </w:sdt>
            <w:r w:rsidR="000C0CC2" w:rsidRPr="00F729EB">
              <w:rPr>
                <w:sz w:val="18"/>
                <w:szCs w:val="24"/>
              </w:rPr>
              <w:t xml:space="preserve"> 3.3</w:t>
            </w:r>
          </w:p>
        </w:tc>
      </w:tr>
    </w:tbl>
    <w:p w14:paraId="1C51ED50" w14:textId="77777777" w:rsidR="000C0CC2" w:rsidRPr="001A0839" w:rsidRDefault="000C0CC2" w:rsidP="000C0CC2">
      <w:pPr>
        <w:spacing w:after="0" w:line="240" w:lineRule="auto"/>
        <w:rPr>
          <w:sz w:val="8"/>
        </w:rPr>
      </w:pPr>
    </w:p>
    <w:tbl>
      <w:tblPr>
        <w:tblStyle w:val="TableGrid"/>
        <w:tblW w:w="15593" w:type="dxa"/>
        <w:tblLook w:val="04A0" w:firstRow="1" w:lastRow="0" w:firstColumn="1" w:lastColumn="0" w:noHBand="0" w:noVBand="1"/>
      </w:tblPr>
      <w:tblGrid>
        <w:gridCol w:w="15593"/>
      </w:tblGrid>
      <w:tr w:rsidR="000C0CC2" w:rsidRPr="00CA655F" w14:paraId="28BF0238" w14:textId="77777777" w:rsidTr="00021222">
        <w:trPr>
          <w:trHeight w:val="426"/>
        </w:trPr>
        <w:tc>
          <w:tcPr>
            <w:tcW w:w="15593" w:type="dxa"/>
            <w:tcBorders>
              <w:top w:val="single" w:sz="4" w:space="0" w:color="auto"/>
              <w:bottom w:val="single" w:sz="4" w:space="0" w:color="auto"/>
            </w:tcBorders>
            <w:shd w:val="clear" w:color="auto" w:fill="000000" w:themeFill="text1"/>
            <w:vAlign w:val="center"/>
          </w:tcPr>
          <w:p w14:paraId="0E09CB0A" w14:textId="77777777" w:rsidR="000C0CC2" w:rsidRPr="00CA655F" w:rsidRDefault="000C0CC2" w:rsidP="00021222">
            <w:pPr>
              <w:jc w:val="center"/>
              <w:rPr>
                <w:b/>
                <w:color w:val="FFFFFF" w:themeColor="background1"/>
                <w:sz w:val="32"/>
                <w:szCs w:val="32"/>
              </w:rPr>
            </w:pPr>
            <w:r w:rsidRPr="00CA655F">
              <w:rPr>
                <w:b/>
                <w:color w:val="FFFFFF" w:themeColor="background1"/>
                <w:sz w:val="32"/>
                <w:szCs w:val="32"/>
              </w:rPr>
              <w:t>Progress and Impact</w:t>
            </w:r>
          </w:p>
        </w:tc>
      </w:tr>
      <w:tr w:rsidR="000C0CC2" w:rsidRPr="00CA655F" w14:paraId="18863F5A" w14:textId="77777777" w:rsidTr="00021222">
        <w:trPr>
          <w:trHeight w:val="2786"/>
        </w:trPr>
        <w:tc>
          <w:tcPr>
            <w:tcW w:w="15593" w:type="dxa"/>
            <w:tcBorders>
              <w:top w:val="single" w:sz="4" w:space="0" w:color="auto"/>
              <w:bottom w:val="single" w:sz="4" w:space="0" w:color="auto"/>
            </w:tcBorders>
          </w:tcPr>
          <w:p w14:paraId="42C4F20A" w14:textId="1CBC7FF5" w:rsidR="000C0CC2" w:rsidRPr="00E814FC" w:rsidRDefault="00E814FC" w:rsidP="00021222">
            <w:pPr>
              <w:jc w:val="both"/>
              <w:rPr>
                <w:rFonts w:cstheme="minorHAnsi"/>
                <w:color w:val="000000" w:themeColor="text1"/>
                <w:sz w:val="24"/>
                <w:szCs w:val="24"/>
              </w:rPr>
            </w:pPr>
            <w:r w:rsidRPr="00E814FC">
              <w:rPr>
                <w:rFonts w:cstheme="minorHAnsi"/>
                <w:color w:val="000000" w:themeColor="text1"/>
                <w:sz w:val="24"/>
                <w:szCs w:val="24"/>
              </w:rPr>
              <w:t>Children have led across school in committees this session and the impact on their confidence has been noticeable. Our House Captains have shown the</w:t>
            </w:r>
            <w:r>
              <w:rPr>
                <w:rFonts w:cstheme="minorHAnsi"/>
                <w:color w:val="000000" w:themeColor="text1"/>
                <w:sz w:val="24"/>
                <w:szCs w:val="24"/>
              </w:rPr>
              <w:t xml:space="preserve">ir leadership qualities and have been seen by all to take their roles and responsibilities seriously. Learners have been able to identify skills they are developing in class which link to Skills </w:t>
            </w:r>
            <w:r w:rsidR="004E25FB">
              <w:rPr>
                <w:rFonts w:cstheme="minorHAnsi"/>
                <w:color w:val="000000" w:themeColor="text1"/>
                <w:sz w:val="24"/>
                <w:szCs w:val="24"/>
              </w:rPr>
              <w:t>4.0 and the wider world of work</w:t>
            </w:r>
            <w:r>
              <w:rPr>
                <w:rFonts w:cstheme="minorHAnsi"/>
                <w:color w:val="000000" w:themeColor="text1"/>
                <w:sz w:val="24"/>
                <w:szCs w:val="24"/>
              </w:rPr>
              <w:t>. A successful DYW week was held led by a class teacher and with partners from parents and further afield taking part. Learners have been more aware of the skills required after school is complete and the links between</w:t>
            </w:r>
            <w:r w:rsidR="0026512A">
              <w:rPr>
                <w:rFonts w:cstheme="minorHAnsi"/>
                <w:color w:val="000000" w:themeColor="text1"/>
                <w:sz w:val="24"/>
                <w:szCs w:val="24"/>
              </w:rPr>
              <w:t xml:space="preserve"> learning in school and work. </w:t>
            </w:r>
            <w:r>
              <w:rPr>
                <w:rFonts w:cstheme="minorHAnsi"/>
                <w:color w:val="000000" w:themeColor="text1"/>
                <w:sz w:val="24"/>
                <w:szCs w:val="24"/>
              </w:rPr>
              <w:t>Staff are encouraged to lead development in school and we have a QAMSO in place who is taking on the leadership of moderation; staff in the Pl</w:t>
            </w:r>
            <w:r w:rsidR="0026512A">
              <w:rPr>
                <w:rFonts w:cstheme="minorHAnsi"/>
                <w:color w:val="000000" w:themeColor="text1"/>
                <w:sz w:val="24"/>
                <w:szCs w:val="24"/>
              </w:rPr>
              <w:t>a</w:t>
            </w:r>
            <w:r>
              <w:rPr>
                <w:rFonts w:cstheme="minorHAnsi"/>
                <w:color w:val="000000" w:themeColor="text1"/>
                <w:sz w:val="24"/>
                <w:szCs w:val="24"/>
              </w:rPr>
              <w:t xml:space="preserve">y Improvement Group will be leading on the importance and place of play to staff and we continue to identify areas where staff can take on </w:t>
            </w:r>
            <w:r w:rsidR="0026512A">
              <w:rPr>
                <w:rFonts w:cstheme="minorHAnsi"/>
                <w:color w:val="000000" w:themeColor="text1"/>
                <w:sz w:val="24"/>
                <w:szCs w:val="24"/>
              </w:rPr>
              <w:t>leadership</w:t>
            </w:r>
            <w:r>
              <w:rPr>
                <w:rFonts w:cstheme="minorHAnsi"/>
                <w:color w:val="000000" w:themeColor="text1"/>
                <w:sz w:val="24"/>
                <w:szCs w:val="24"/>
              </w:rPr>
              <w:t xml:space="preserve"> </w:t>
            </w:r>
            <w:r w:rsidR="0026512A">
              <w:rPr>
                <w:rFonts w:cstheme="minorHAnsi"/>
                <w:color w:val="000000" w:themeColor="text1"/>
                <w:sz w:val="24"/>
                <w:szCs w:val="24"/>
              </w:rPr>
              <w:t>responsibilities</w:t>
            </w:r>
            <w:r>
              <w:rPr>
                <w:rFonts w:cstheme="minorHAnsi"/>
                <w:color w:val="000000" w:themeColor="text1"/>
                <w:sz w:val="24"/>
                <w:szCs w:val="24"/>
              </w:rPr>
              <w:t>. IT is a case in point and the work carr</w:t>
            </w:r>
            <w:r w:rsidR="0026512A">
              <w:rPr>
                <w:rFonts w:cstheme="minorHAnsi"/>
                <w:color w:val="000000" w:themeColor="text1"/>
                <w:sz w:val="24"/>
                <w:szCs w:val="24"/>
              </w:rPr>
              <w:t>ied out by staff is then used a</w:t>
            </w:r>
            <w:r>
              <w:rPr>
                <w:rFonts w:cstheme="minorHAnsi"/>
                <w:color w:val="000000" w:themeColor="text1"/>
                <w:sz w:val="24"/>
                <w:szCs w:val="24"/>
              </w:rPr>
              <w:t>cros</w:t>
            </w:r>
            <w:r w:rsidR="0026512A">
              <w:rPr>
                <w:rFonts w:cstheme="minorHAnsi"/>
                <w:color w:val="000000" w:themeColor="text1"/>
                <w:sz w:val="24"/>
                <w:szCs w:val="24"/>
              </w:rPr>
              <w:t xml:space="preserve">s school and learners are upskilled. Family Learning and Parental Engagement are areas where we need to develop and class teachers will be encouraged to look at their expertise and look to take on some leadership. </w:t>
            </w:r>
          </w:p>
        </w:tc>
        <w:bookmarkStart w:id="0" w:name="_GoBack"/>
        <w:bookmarkEnd w:id="0"/>
      </w:tr>
      <w:tr w:rsidR="000C0CC2" w:rsidRPr="00CA655F" w14:paraId="3A361BE4" w14:textId="77777777" w:rsidTr="00021222">
        <w:trPr>
          <w:trHeight w:val="513"/>
        </w:trPr>
        <w:tc>
          <w:tcPr>
            <w:tcW w:w="15593" w:type="dxa"/>
            <w:tcBorders>
              <w:top w:val="single" w:sz="4" w:space="0" w:color="auto"/>
              <w:bottom w:val="single" w:sz="4" w:space="0" w:color="auto"/>
            </w:tcBorders>
            <w:shd w:val="clear" w:color="auto" w:fill="000000" w:themeFill="text1"/>
            <w:vAlign w:val="center"/>
          </w:tcPr>
          <w:p w14:paraId="713931BD" w14:textId="77777777" w:rsidR="000C0CC2" w:rsidRPr="00CA655F" w:rsidRDefault="000C0CC2" w:rsidP="00021222">
            <w:pPr>
              <w:jc w:val="center"/>
              <w:rPr>
                <w:b/>
                <w:color w:val="FFFFFF" w:themeColor="background1"/>
                <w:sz w:val="32"/>
                <w:szCs w:val="32"/>
              </w:rPr>
            </w:pPr>
            <w:r w:rsidRPr="00CA655F">
              <w:rPr>
                <w:b/>
                <w:color w:val="FFFFFF" w:themeColor="background1"/>
                <w:sz w:val="32"/>
                <w:szCs w:val="32"/>
              </w:rPr>
              <w:t>Next Steps</w:t>
            </w:r>
          </w:p>
        </w:tc>
      </w:tr>
      <w:tr w:rsidR="000C0CC2" w:rsidRPr="00CA655F" w14:paraId="422E8DEE" w14:textId="77777777" w:rsidTr="00021222">
        <w:trPr>
          <w:trHeight w:val="1456"/>
        </w:trPr>
        <w:tc>
          <w:tcPr>
            <w:tcW w:w="15593" w:type="dxa"/>
            <w:tcBorders>
              <w:top w:val="single" w:sz="4" w:space="0" w:color="auto"/>
              <w:bottom w:val="single" w:sz="4" w:space="0" w:color="auto"/>
            </w:tcBorders>
          </w:tcPr>
          <w:p w14:paraId="643E0206" w14:textId="766B8B67" w:rsidR="000C0CC2" w:rsidRDefault="0026512A" w:rsidP="0026512A">
            <w:pPr>
              <w:pStyle w:val="ListParagraph"/>
              <w:numPr>
                <w:ilvl w:val="0"/>
                <w:numId w:val="12"/>
              </w:numPr>
              <w:jc w:val="both"/>
              <w:rPr>
                <w:rFonts w:cstheme="minorHAnsi"/>
                <w:color w:val="000000" w:themeColor="text1"/>
              </w:rPr>
            </w:pPr>
            <w:r w:rsidRPr="0026512A">
              <w:rPr>
                <w:rFonts w:cstheme="minorHAnsi"/>
                <w:color w:val="000000" w:themeColor="text1"/>
              </w:rPr>
              <w:t>Continue to identify leadership opportunities fo</w:t>
            </w:r>
            <w:r>
              <w:rPr>
                <w:rFonts w:cstheme="minorHAnsi"/>
                <w:color w:val="000000" w:themeColor="text1"/>
              </w:rPr>
              <w:t>r teaching staff – IT, Family Learning/Parental Engagement/ Play already identified</w:t>
            </w:r>
          </w:p>
          <w:p w14:paraId="39D800B7" w14:textId="77777777" w:rsidR="0026512A" w:rsidRDefault="0026512A" w:rsidP="0026512A">
            <w:pPr>
              <w:pStyle w:val="ListParagraph"/>
              <w:numPr>
                <w:ilvl w:val="0"/>
                <w:numId w:val="12"/>
              </w:numPr>
              <w:jc w:val="both"/>
              <w:rPr>
                <w:rFonts w:cstheme="minorHAnsi"/>
                <w:color w:val="000000" w:themeColor="text1"/>
              </w:rPr>
            </w:pPr>
            <w:r>
              <w:rPr>
                <w:rFonts w:cstheme="minorHAnsi"/>
                <w:color w:val="000000" w:themeColor="text1"/>
              </w:rPr>
              <w:t>Use the skills of support staff to lead – Seasons for Growth, Smart Moves, Talk Boost already identified</w:t>
            </w:r>
          </w:p>
          <w:p w14:paraId="1BE2DEBD" w14:textId="77777777" w:rsidR="0026512A" w:rsidRDefault="0026512A" w:rsidP="0026512A">
            <w:pPr>
              <w:pStyle w:val="ListParagraph"/>
              <w:numPr>
                <w:ilvl w:val="0"/>
                <w:numId w:val="12"/>
              </w:numPr>
              <w:jc w:val="both"/>
              <w:rPr>
                <w:rFonts w:cstheme="minorHAnsi"/>
                <w:color w:val="000000" w:themeColor="text1"/>
              </w:rPr>
            </w:pPr>
            <w:r>
              <w:rPr>
                <w:rFonts w:cstheme="minorHAnsi"/>
                <w:color w:val="000000" w:themeColor="text1"/>
              </w:rPr>
              <w:t>Continue to develop leadership opportunities for pupils – House Captains, Buddies, Committees already identified</w:t>
            </w:r>
          </w:p>
          <w:p w14:paraId="48D8D9F6" w14:textId="5AEED587" w:rsidR="0026512A" w:rsidRPr="0026512A" w:rsidRDefault="0026512A" w:rsidP="0026512A">
            <w:pPr>
              <w:pStyle w:val="ListParagraph"/>
              <w:numPr>
                <w:ilvl w:val="0"/>
                <w:numId w:val="12"/>
              </w:numPr>
              <w:jc w:val="both"/>
              <w:rPr>
                <w:rFonts w:cstheme="minorHAnsi"/>
                <w:color w:val="000000" w:themeColor="text1"/>
              </w:rPr>
            </w:pPr>
            <w:r>
              <w:rPr>
                <w:rFonts w:cstheme="minorHAnsi"/>
                <w:color w:val="000000" w:themeColor="text1"/>
              </w:rPr>
              <w:t xml:space="preserve">Empower staff, pupils and parents to take on leadership of areas of interest </w:t>
            </w:r>
          </w:p>
        </w:tc>
      </w:tr>
    </w:tbl>
    <w:p w14:paraId="2946C6C8" w14:textId="36C246F9" w:rsidR="000C0CC2" w:rsidRDefault="000C0CC2" w:rsidP="000C0CC2">
      <w:pPr>
        <w:spacing w:after="0" w:line="240" w:lineRule="auto"/>
        <w:rPr>
          <w:sz w:val="10"/>
        </w:rPr>
      </w:pPr>
    </w:p>
    <w:sectPr w:rsidR="000C0CC2" w:rsidSect="001A0839">
      <w:headerReference w:type="default" r:id="rId10"/>
      <w:pgSz w:w="16838" w:h="11906" w:orient="landscape"/>
      <w:pgMar w:top="568" w:right="536" w:bottom="284" w:left="709" w:header="426"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DCEAD" w14:textId="77777777" w:rsidR="005E266F" w:rsidRDefault="005E266F" w:rsidP="00796D56">
      <w:pPr>
        <w:spacing w:after="0" w:line="240" w:lineRule="auto"/>
      </w:pPr>
      <w:r>
        <w:separator/>
      </w:r>
    </w:p>
  </w:endnote>
  <w:endnote w:type="continuationSeparator" w:id="0">
    <w:p w14:paraId="6BB9E253" w14:textId="77777777" w:rsidR="005E266F" w:rsidRDefault="005E266F" w:rsidP="00796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E523C" w14:textId="77777777" w:rsidR="005E266F" w:rsidRDefault="005E266F" w:rsidP="00796D56">
      <w:pPr>
        <w:spacing w:after="0" w:line="240" w:lineRule="auto"/>
      </w:pPr>
      <w:r>
        <w:separator/>
      </w:r>
    </w:p>
  </w:footnote>
  <w:footnote w:type="continuationSeparator" w:id="0">
    <w:p w14:paraId="52E56223" w14:textId="77777777" w:rsidR="005E266F" w:rsidRDefault="005E266F" w:rsidP="00796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E36D9" w14:textId="691C2CD2" w:rsidR="009F08C6" w:rsidRPr="001A0839" w:rsidRDefault="009F08C6" w:rsidP="00CA655F">
    <w:pPr>
      <w:pStyle w:val="Header"/>
      <w:pBdr>
        <w:bottom w:val="single" w:sz="4" w:space="1" w:color="auto"/>
      </w:pBdr>
      <w:shd w:val="clear" w:color="auto" w:fill="FFFFFF" w:themeFill="background1"/>
      <w:ind w:left="1276"/>
      <w:rPr>
        <w:b/>
        <w:sz w:val="72"/>
      </w:rPr>
    </w:pPr>
    <w:r w:rsidRPr="00CA655F">
      <w:rPr>
        <w:b/>
        <w:noProof/>
        <w:sz w:val="56"/>
        <w:lang w:eastAsia="en-GB"/>
      </w:rPr>
      <w:drawing>
        <wp:anchor distT="0" distB="0" distL="114300" distR="114300" simplePos="0" relativeHeight="251659264" behindDoc="0" locked="0" layoutInCell="1" allowOverlap="1" wp14:anchorId="4813DA37" wp14:editId="3CA739B6">
          <wp:simplePos x="0" y="0"/>
          <wp:positionH relativeFrom="margin">
            <wp:posOffset>32649</wp:posOffset>
          </wp:positionH>
          <wp:positionV relativeFrom="paragraph">
            <wp:posOffset>-28946</wp:posOffset>
          </wp:positionV>
          <wp:extent cx="715992" cy="772462"/>
          <wp:effectExtent l="0" t="0" r="8255" b="8890"/>
          <wp:wrapNone/>
          <wp:docPr id="6" name="Picture 6" descr="Image result for mora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ray council"/>
                  <pic:cNvPicPr>
                    <a:picLocks noChangeAspect="1" noChangeArrowheads="1"/>
                  </pic:cNvPicPr>
                </pic:nvPicPr>
                <pic:blipFill rotWithShape="1">
                  <a:blip r:embed="rId1">
                    <a:extLst>
                      <a:ext uri="{28A0092B-C50C-407E-A947-70E740481C1C}">
                        <a14:useLocalDpi xmlns:a14="http://schemas.microsoft.com/office/drawing/2010/main" val="0"/>
                      </a:ext>
                    </a:extLst>
                  </a:blip>
                  <a:srcRect l="16131" t="12724" r="15586" b="13607"/>
                  <a:stretch/>
                </pic:blipFill>
                <pic:spPr bwMode="auto">
                  <a:xfrm>
                    <a:off x="0" y="0"/>
                    <a:ext cx="715992" cy="7724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1BBB">
      <w:rPr>
        <w:b/>
        <w:noProof/>
        <w:sz w:val="56"/>
        <w:lang w:eastAsia="en-GB"/>
      </w:rPr>
      <w:t>Anderson’s Primary</w:t>
    </w:r>
  </w:p>
  <w:p w14:paraId="7582E56B" w14:textId="7BAF9444" w:rsidR="009F08C6" w:rsidRPr="00CA655F" w:rsidRDefault="009F08C6" w:rsidP="00CA655F">
    <w:pPr>
      <w:pStyle w:val="Header"/>
      <w:pBdr>
        <w:bottom w:val="single" w:sz="4" w:space="1" w:color="auto"/>
      </w:pBdr>
      <w:shd w:val="clear" w:color="auto" w:fill="9713A5"/>
      <w:ind w:left="1276"/>
      <w:rPr>
        <w:b/>
        <w:color w:val="FFFFFF" w:themeColor="background1"/>
        <w:sz w:val="36"/>
        <w:szCs w:val="36"/>
      </w:rPr>
    </w:pPr>
    <w:r>
      <w:rPr>
        <w:b/>
        <w:color w:val="FFFFFF" w:themeColor="background1"/>
        <w:sz w:val="32"/>
        <w:szCs w:val="36"/>
      </w:rPr>
      <w:t xml:space="preserve"> </w:t>
    </w:r>
    <w:r w:rsidR="00CA655F" w:rsidRPr="00CA655F">
      <w:rPr>
        <w:b/>
        <w:color w:val="FFFFFF" w:themeColor="background1"/>
        <w:sz w:val="36"/>
        <w:szCs w:val="36"/>
      </w:rPr>
      <w:t xml:space="preserve">Standards and Quality Report:  Review of Session </w:t>
    </w:r>
    <w:r w:rsidR="0017196F">
      <w:rPr>
        <w:b/>
        <w:color w:val="FFFFFF" w:themeColor="background1"/>
        <w:sz w:val="36"/>
        <w:szCs w:val="36"/>
      </w:rPr>
      <w:t>2022-2023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F08"/>
    <w:multiLevelType w:val="hybridMultilevel"/>
    <w:tmpl w:val="CD4C8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F5A87"/>
    <w:multiLevelType w:val="hybridMultilevel"/>
    <w:tmpl w:val="7C9E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D1A64"/>
    <w:multiLevelType w:val="hybridMultilevel"/>
    <w:tmpl w:val="2B1C1DD8"/>
    <w:lvl w:ilvl="0" w:tplc="8382AFE0">
      <w:start w:val="1"/>
      <w:numFmt w:val="bullet"/>
      <w:lvlText w:val="&amp;"/>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6E0A06"/>
    <w:multiLevelType w:val="hybridMultilevel"/>
    <w:tmpl w:val="68B8EB36"/>
    <w:lvl w:ilvl="0" w:tplc="3A16C68E">
      <w:start w:val="1"/>
      <w:numFmt w:val="bullet"/>
      <w:lvlText w:val="•"/>
      <w:lvlJc w:val="left"/>
      <w:pPr>
        <w:ind w:left="720" w:hanging="360"/>
      </w:pPr>
      <w:rPr>
        <w:rFonts w:ascii="Arial" w:hAnsi="Arial" w:hint="default"/>
      </w:rPr>
    </w:lvl>
    <w:lvl w:ilvl="1" w:tplc="BF828932">
      <w:start w:val="1"/>
      <w:numFmt w:val="bullet"/>
      <w:lvlText w:val="o"/>
      <w:lvlJc w:val="left"/>
      <w:pPr>
        <w:ind w:left="1440" w:hanging="360"/>
      </w:pPr>
      <w:rPr>
        <w:rFonts w:ascii="Courier New" w:hAnsi="Courier New" w:hint="default"/>
      </w:rPr>
    </w:lvl>
    <w:lvl w:ilvl="2" w:tplc="E50CBB92">
      <w:start w:val="1"/>
      <w:numFmt w:val="bullet"/>
      <w:lvlText w:val=""/>
      <w:lvlJc w:val="left"/>
      <w:pPr>
        <w:ind w:left="2160" w:hanging="360"/>
      </w:pPr>
      <w:rPr>
        <w:rFonts w:ascii="Wingdings" w:hAnsi="Wingdings" w:hint="default"/>
      </w:rPr>
    </w:lvl>
    <w:lvl w:ilvl="3" w:tplc="5A1C61E8">
      <w:start w:val="1"/>
      <w:numFmt w:val="bullet"/>
      <w:lvlText w:val=""/>
      <w:lvlJc w:val="left"/>
      <w:pPr>
        <w:ind w:left="2880" w:hanging="360"/>
      </w:pPr>
      <w:rPr>
        <w:rFonts w:ascii="Symbol" w:hAnsi="Symbol" w:hint="default"/>
      </w:rPr>
    </w:lvl>
    <w:lvl w:ilvl="4" w:tplc="84621B44">
      <w:start w:val="1"/>
      <w:numFmt w:val="bullet"/>
      <w:lvlText w:val="o"/>
      <w:lvlJc w:val="left"/>
      <w:pPr>
        <w:ind w:left="3600" w:hanging="360"/>
      </w:pPr>
      <w:rPr>
        <w:rFonts w:ascii="Courier New" w:hAnsi="Courier New" w:hint="default"/>
      </w:rPr>
    </w:lvl>
    <w:lvl w:ilvl="5" w:tplc="5A7CABF0">
      <w:start w:val="1"/>
      <w:numFmt w:val="bullet"/>
      <w:lvlText w:val=""/>
      <w:lvlJc w:val="left"/>
      <w:pPr>
        <w:ind w:left="4320" w:hanging="360"/>
      </w:pPr>
      <w:rPr>
        <w:rFonts w:ascii="Wingdings" w:hAnsi="Wingdings" w:hint="default"/>
      </w:rPr>
    </w:lvl>
    <w:lvl w:ilvl="6" w:tplc="C04CB154">
      <w:start w:val="1"/>
      <w:numFmt w:val="bullet"/>
      <w:lvlText w:val=""/>
      <w:lvlJc w:val="left"/>
      <w:pPr>
        <w:ind w:left="5040" w:hanging="360"/>
      </w:pPr>
      <w:rPr>
        <w:rFonts w:ascii="Symbol" w:hAnsi="Symbol" w:hint="default"/>
      </w:rPr>
    </w:lvl>
    <w:lvl w:ilvl="7" w:tplc="9364CFF8">
      <w:start w:val="1"/>
      <w:numFmt w:val="bullet"/>
      <w:lvlText w:val="o"/>
      <w:lvlJc w:val="left"/>
      <w:pPr>
        <w:ind w:left="5760" w:hanging="360"/>
      </w:pPr>
      <w:rPr>
        <w:rFonts w:ascii="Courier New" w:hAnsi="Courier New" w:hint="default"/>
      </w:rPr>
    </w:lvl>
    <w:lvl w:ilvl="8" w:tplc="F6AE3370">
      <w:start w:val="1"/>
      <w:numFmt w:val="bullet"/>
      <w:lvlText w:val=""/>
      <w:lvlJc w:val="left"/>
      <w:pPr>
        <w:ind w:left="6480" w:hanging="360"/>
      </w:pPr>
      <w:rPr>
        <w:rFonts w:ascii="Wingdings" w:hAnsi="Wingdings" w:hint="default"/>
      </w:rPr>
    </w:lvl>
  </w:abstractNum>
  <w:abstractNum w:abstractNumId="4" w15:restartNumberingAfterBreak="0">
    <w:nsid w:val="1E7A67B3"/>
    <w:multiLevelType w:val="hybridMultilevel"/>
    <w:tmpl w:val="0838B628"/>
    <w:lvl w:ilvl="0" w:tplc="D010B63E">
      <w:start w:val="1"/>
      <w:numFmt w:val="bullet"/>
      <w:lvlText w:val="•"/>
      <w:lvlJc w:val="left"/>
      <w:pPr>
        <w:ind w:left="720" w:hanging="360"/>
      </w:pPr>
      <w:rPr>
        <w:rFonts w:ascii="Arial" w:hAnsi="Arial" w:hint="default"/>
      </w:rPr>
    </w:lvl>
    <w:lvl w:ilvl="1" w:tplc="F68E3E66">
      <w:start w:val="1"/>
      <w:numFmt w:val="bullet"/>
      <w:lvlText w:val="o"/>
      <w:lvlJc w:val="left"/>
      <w:pPr>
        <w:ind w:left="1440" w:hanging="360"/>
      </w:pPr>
      <w:rPr>
        <w:rFonts w:ascii="Courier New" w:hAnsi="Courier New" w:hint="default"/>
      </w:rPr>
    </w:lvl>
    <w:lvl w:ilvl="2" w:tplc="3080FFB4">
      <w:start w:val="1"/>
      <w:numFmt w:val="bullet"/>
      <w:lvlText w:val=""/>
      <w:lvlJc w:val="left"/>
      <w:pPr>
        <w:ind w:left="2160" w:hanging="360"/>
      </w:pPr>
      <w:rPr>
        <w:rFonts w:ascii="Wingdings" w:hAnsi="Wingdings" w:hint="default"/>
      </w:rPr>
    </w:lvl>
    <w:lvl w:ilvl="3" w:tplc="5E3462BC">
      <w:start w:val="1"/>
      <w:numFmt w:val="bullet"/>
      <w:lvlText w:val=""/>
      <w:lvlJc w:val="left"/>
      <w:pPr>
        <w:ind w:left="2880" w:hanging="360"/>
      </w:pPr>
      <w:rPr>
        <w:rFonts w:ascii="Symbol" w:hAnsi="Symbol" w:hint="default"/>
      </w:rPr>
    </w:lvl>
    <w:lvl w:ilvl="4" w:tplc="4C90830C">
      <w:start w:val="1"/>
      <w:numFmt w:val="bullet"/>
      <w:lvlText w:val="o"/>
      <w:lvlJc w:val="left"/>
      <w:pPr>
        <w:ind w:left="3600" w:hanging="360"/>
      </w:pPr>
      <w:rPr>
        <w:rFonts w:ascii="Courier New" w:hAnsi="Courier New" w:hint="default"/>
      </w:rPr>
    </w:lvl>
    <w:lvl w:ilvl="5" w:tplc="054ED732">
      <w:start w:val="1"/>
      <w:numFmt w:val="bullet"/>
      <w:lvlText w:val=""/>
      <w:lvlJc w:val="left"/>
      <w:pPr>
        <w:ind w:left="4320" w:hanging="360"/>
      </w:pPr>
      <w:rPr>
        <w:rFonts w:ascii="Wingdings" w:hAnsi="Wingdings" w:hint="default"/>
      </w:rPr>
    </w:lvl>
    <w:lvl w:ilvl="6" w:tplc="13169C32">
      <w:start w:val="1"/>
      <w:numFmt w:val="bullet"/>
      <w:lvlText w:val=""/>
      <w:lvlJc w:val="left"/>
      <w:pPr>
        <w:ind w:left="5040" w:hanging="360"/>
      </w:pPr>
      <w:rPr>
        <w:rFonts w:ascii="Symbol" w:hAnsi="Symbol" w:hint="default"/>
      </w:rPr>
    </w:lvl>
    <w:lvl w:ilvl="7" w:tplc="D82CA09C">
      <w:start w:val="1"/>
      <w:numFmt w:val="bullet"/>
      <w:lvlText w:val="o"/>
      <w:lvlJc w:val="left"/>
      <w:pPr>
        <w:ind w:left="5760" w:hanging="360"/>
      </w:pPr>
      <w:rPr>
        <w:rFonts w:ascii="Courier New" w:hAnsi="Courier New" w:hint="default"/>
      </w:rPr>
    </w:lvl>
    <w:lvl w:ilvl="8" w:tplc="33768E86">
      <w:start w:val="1"/>
      <w:numFmt w:val="bullet"/>
      <w:lvlText w:val=""/>
      <w:lvlJc w:val="left"/>
      <w:pPr>
        <w:ind w:left="6480" w:hanging="360"/>
      </w:pPr>
      <w:rPr>
        <w:rFonts w:ascii="Wingdings" w:hAnsi="Wingdings" w:hint="default"/>
      </w:rPr>
    </w:lvl>
  </w:abstractNum>
  <w:abstractNum w:abstractNumId="5" w15:restartNumberingAfterBreak="0">
    <w:nsid w:val="32244A84"/>
    <w:multiLevelType w:val="hybridMultilevel"/>
    <w:tmpl w:val="C80268BA"/>
    <w:lvl w:ilvl="0" w:tplc="8382AFE0">
      <w:start w:val="1"/>
      <w:numFmt w:val="bullet"/>
      <w:lvlText w:val="&amp;"/>
      <w:lvlJc w:val="left"/>
      <w:pPr>
        <w:ind w:left="-1261" w:hanging="360"/>
      </w:pPr>
      <w:rPr>
        <w:rFonts w:ascii="Wingdings" w:hAnsi="Wingdings" w:hint="default"/>
      </w:rPr>
    </w:lvl>
    <w:lvl w:ilvl="1" w:tplc="08090003" w:tentative="1">
      <w:start w:val="1"/>
      <w:numFmt w:val="bullet"/>
      <w:lvlText w:val="o"/>
      <w:lvlJc w:val="left"/>
      <w:pPr>
        <w:ind w:left="-541" w:hanging="360"/>
      </w:pPr>
      <w:rPr>
        <w:rFonts w:ascii="Courier New" w:hAnsi="Courier New" w:cs="Courier New" w:hint="default"/>
      </w:rPr>
    </w:lvl>
    <w:lvl w:ilvl="2" w:tplc="08090005" w:tentative="1">
      <w:start w:val="1"/>
      <w:numFmt w:val="bullet"/>
      <w:lvlText w:val=""/>
      <w:lvlJc w:val="left"/>
      <w:pPr>
        <w:ind w:left="179" w:hanging="360"/>
      </w:pPr>
      <w:rPr>
        <w:rFonts w:ascii="Wingdings" w:hAnsi="Wingdings" w:hint="default"/>
      </w:rPr>
    </w:lvl>
    <w:lvl w:ilvl="3" w:tplc="08090001" w:tentative="1">
      <w:start w:val="1"/>
      <w:numFmt w:val="bullet"/>
      <w:lvlText w:val=""/>
      <w:lvlJc w:val="left"/>
      <w:pPr>
        <w:ind w:left="899" w:hanging="360"/>
      </w:pPr>
      <w:rPr>
        <w:rFonts w:ascii="Symbol" w:hAnsi="Symbol" w:hint="default"/>
      </w:rPr>
    </w:lvl>
    <w:lvl w:ilvl="4" w:tplc="08090003" w:tentative="1">
      <w:start w:val="1"/>
      <w:numFmt w:val="bullet"/>
      <w:lvlText w:val="o"/>
      <w:lvlJc w:val="left"/>
      <w:pPr>
        <w:ind w:left="1619" w:hanging="360"/>
      </w:pPr>
      <w:rPr>
        <w:rFonts w:ascii="Courier New" w:hAnsi="Courier New" w:cs="Courier New" w:hint="default"/>
      </w:rPr>
    </w:lvl>
    <w:lvl w:ilvl="5" w:tplc="08090005" w:tentative="1">
      <w:start w:val="1"/>
      <w:numFmt w:val="bullet"/>
      <w:lvlText w:val=""/>
      <w:lvlJc w:val="left"/>
      <w:pPr>
        <w:ind w:left="2339" w:hanging="360"/>
      </w:pPr>
      <w:rPr>
        <w:rFonts w:ascii="Wingdings" w:hAnsi="Wingdings" w:hint="default"/>
      </w:rPr>
    </w:lvl>
    <w:lvl w:ilvl="6" w:tplc="08090001" w:tentative="1">
      <w:start w:val="1"/>
      <w:numFmt w:val="bullet"/>
      <w:lvlText w:val=""/>
      <w:lvlJc w:val="left"/>
      <w:pPr>
        <w:ind w:left="3059" w:hanging="360"/>
      </w:pPr>
      <w:rPr>
        <w:rFonts w:ascii="Symbol" w:hAnsi="Symbol" w:hint="default"/>
      </w:rPr>
    </w:lvl>
    <w:lvl w:ilvl="7" w:tplc="08090003" w:tentative="1">
      <w:start w:val="1"/>
      <w:numFmt w:val="bullet"/>
      <w:lvlText w:val="o"/>
      <w:lvlJc w:val="left"/>
      <w:pPr>
        <w:ind w:left="3779" w:hanging="360"/>
      </w:pPr>
      <w:rPr>
        <w:rFonts w:ascii="Courier New" w:hAnsi="Courier New" w:cs="Courier New" w:hint="default"/>
      </w:rPr>
    </w:lvl>
    <w:lvl w:ilvl="8" w:tplc="08090005" w:tentative="1">
      <w:start w:val="1"/>
      <w:numFmt w:val="bullet"/>
      <w:lvlText w:val=""/>
      <w:lvlJc w:val="left"/>
      <w:pPr>
        <w:ind w:left="4499" w:hanging="360"/>
      </w:pPr>
      <w:rPr>
        <w:rFonts w:ascii="Wingdings" w:hAnsi="Wingdings" w:hint="default"/>
      </w:rPr>
    </w:lvl>
  </w:abstractNum>
  <w:abstractNum w:abstractNumId="6" w15:restartNumberingAfterBreak="0">
    <w:nsid w:val="42B30C3C"/>
    <w:multiLevelType w:val="hybridMultilevel"/>
    <w:tmpl w:val="0C22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B66F82"/>
    <w:multiLevelType w:val="hybridMultilevel"/>
    <w:tmpl w:val="1890BF3E"/>
    <w:lvl w:ilvl="0" w:tplc="24E48B90">
      <w:start w:val="1"/>
      <w:numFmt w:val="decimal"/>
      <w:lvlText w:val="%1."/>
      <w:lvlJc w:val="left"/>
      <w:pPr>
        <w:ind w:left="720" w:hanging="360"/>
      </w:pPr>
    </w:lvl>
    <w:lvl w:ilvl="1" w:tplc="BD8AF05A">
      <w:start w:val="1"/>
      <w:numFmt w:val="lowerLetter"/>
      <w:lvlText w:val="%2."/>
      <w:lvlJc w:val="left"/>
      <w:pPr>
        <w:ind w:left="1440" w:hanging="360"/>
      </w:pPr>
    </w:lvl>
    <w:lvl w:ilvl="2" w:tplc="47947362">
      <w:start w:val="1"/>
      <w:numFmt w:val="lowerRoman"/>
      <w:lvlText w:val="%3."/>
      <w:lvlJc w:val="right"/>
      <w:pPr>
        <w:ind w:left="2160" w:hanging="180"/>
      </w:pPr>
    </w:lvl>
    <w:lvl w:ilvl="3" w:tplc="DB4222CC">
      <w:start w:val="1"/>
      <w:numFmt w:val="decimal"/>
      <w:lvlText w:val="%4."/>
      <w:lvlJc w:val="left"/>
      <w:pPr>
        <w:ind w:left="2880" w:hanging="360"/>
      </w:pPr>
    </w:lvl>
    <w:lvl w:ilvl="4" w:tplc="38BCFB8E">
      <w:start w:val="1"/>
      <w:numFmt w:val="lowerLetter"/>
      <w:lvlText w:val="%5."/>
      <w:lvlJc w:val="left"/>
      <w:pPr>
        <w:ind w:left="3600" w:hanging="360"/>
      </w:pPr>
    </w:lvl>
    <w:lvl w:ilvl="5" w:tplc="1474F74A">
      <w:start w:val="1"/>
      <w:numFmt w:val="lowerRoman"/>
      <w:lvlText w:val="%6."/>
      <w:lvlJc w:val="right"/>
      <w:pPr>
        <w:ind w:left="4320" w:hanging="180"/>
      </w:pPr>
    </w:lvl>
    <w:lvl w:ilvl="6" w:tplc="6E624824">
      <w:start w:val="1"/>
      <w:numFmt w:val="decimal"/>
      <w:lvlText w:val="%7."/>
      <w:lvlJc w:val="left"/>
      <w:pPr>
        <w:ind w:left="5040" w:hanging="360"/>
      </w:pPr>
    </w:lvl>
    <w:lvl w:ilvl="7" w:tplc="F738D244">
      <w:start w:val="1"/>
      <w:numFmt w:val="lowerLetter"/>
      <w:lvlText w:val="%8."/>
      <w:lvlJc w:val="left"/>
      <w:pPr>
        <w:ind w:left="5760" w:hanging="360"/>
      </w:pPr>
    </w:lvl>
    <w:lvl w:ilvl="8" w:tplc="29A4CEB8">
      <w:start w:val="1"/>
      <w:numFmt w:val="lowerRoman"/>
      <w:lvlText w:val="%9."/>
      <w:lvlJc w:val="right"/>
      <w:pPr>
        <w:ind w:left="6480" w:hanging="180"/>
      </w:pPr>
    </w:lvl>
  </w:abstractNum>
  <w:abstractNum w:abstractNumId="8" w15:restartNumberingAfterBreak="0">
    <w:nsid w:val="58684FB6"/>
    <w:multiLevelType w:val="hybridMultilevel"/>
    <w:tmpl w:val="81AC1E62"/>
    <w:lvl w:ilvl="0" w:tplc="F1280F62">
      <w:start w:val="1"/>
      <w:numFmt w:val="bullet"/>
      <w:lvlText w:val=""/>
      <w:lvlJc w:val="left"/>
      <w:pPr>
        <w:ind w:left="360" w:hanging="360"/>
      </w:pPr>
      <w:rPr>
        <w:rFonts w:ascii="Wingdings" w:hAnsi="Wingdings"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293DE0"/>
    <w:multiLevelType w:val="hybridMultilevel"/>
    <w:tmpl w:val="E61ECBF6"/>
    <w:lvl w:ilvl="0" w:tplc="59349BAC">
      <w:start w:val="1"/>
      <w:numFmt w:val="bullet"/>
      <w:lvlText w:val="•"/>
      <w:lvlJc w:val="left"/>
      <w:pPr>
        <w:ind w:left="720" w:hanging="360"/>
      </w:pPr>
      <w:rPr>
        <w:rFonts w:ascii="Arial" w:hAnsi="Arial" w:hint="default"/>
      </w:rPr>
    </w:lvl>
    <w:lvl w:ilvl="1" w:tplc="876E08F6">
      <w:start w:val="1"/>
      <w:numFmt w:val="bullet"/>
      <w:lvlText w:val="o"/>
      <w:lvlJc w:val="left"/>
      <w:pPr>
        <w:ind w:left="1440" w:hanging="360"/>
      </w:pPr>
      <w:rPr>
        <w:rFonts w:ascii="Courier New" w:hAnsi="Courier New" w:hint="default"/>
      </w:rPr>
    </w:lvl>
    <w:lvl w:ilvl="2" w:tplc="376807B6">
      <w:start w:val="1"/>
      <w:numFmt w:val="bullet"/>
      <w:lvlText w:val=""/>
      <w:lvlJc w:val="left"/>
      <w:pPr>
        <w:ind w:left="2160" w:hanging="360"/>
      </w:pPr>
      <w:rPr>
        <w:rFonts w:ascii="Wingdings" w:hAnsi="Wingdings" w:hint="default"/>
      </w:rPr>
    </w:lvl>
    <w:lvl w:ilvl="3" w:tplc="0C78B8B2">
      <w:start w:val="1"/>
      <w:numFmt w:val="bullet"/>
      <w:lvlText w:val=""/>
      <w:lvlJc w:val="left"/>
      <w:pPr>
        <w:ind w:left="2880" w:hanging="360"/>
      </w:pPr>
      <w:rPr>
        <w:rFonts w:ascii="Symbol" w:hAnsi="Symbol" w:hint="default"/>
      </w:rPr>
    </w:lvl>
    <w:lvl w:ilvl="4" w:tplc="1CB48DDA">
      <w:start w:val="1"/>
      <w:numFmt w:val="bullet"/>
      <w:lvlText w:val="o"/>
      <w:lvlJc w:val="left"/>
      <w:pPr>
        <w:ind w:left="3600" w:hanging="360"/>
      </w:pPr>
      <w:rPr>
        <w:rFonts w:ascii="Courier New" w:hAnsi="Courier New" w:hint="default"/>
      </w:rPr>
    </w:lvl>
    <w:lvl w:ilvl="5" w:tplc="4C5E15F2">
      <w:start w:val="1"/>
      <w:numFmt w:val="bullet"/>
      <w:lvlText w:val=""/>
      <w:lvlJc w:val="left"/>
      <w:pPr>
        <w:ind w:left="4320" w:hanging="360"/>
      </w:pPr>
      <w:rPr>
        <w:rFonts w:ascii="Wingdings" w:hAnsi="Wingdings" w:hint="default"/>
      </w:rPr>
    </w:lvl>
    <w:lvl w:ilvl="6" w:tplc="4F40B74A">
      <w:start w:val="1"/>
      <w:numFmt w:val="bullet"/>
      <w:lvlText w:val=""/>
      <w:lvlJc w:val="left"/>
      <w:pPr>
        <w:ind w:left="5040" w:hanging="360"/>
      </w:pPr>
      <w:rPr>
        <w:rFonts w:ascii="Symbol" w:hAnsi="Symbol" w:hint="default"/>
      </w:rPr>
    </w:lvl>
    <w:lvl w:ilvl="7" w:tplc="1E145CBA">
      <w:start w:val="1"/>
      <w:numFmt w:val="bullet"/>
      <w:lvlText w:val="o"/>
      <w:lvlJc w:val="left"/>
      <w:pPr>
        <w:ind w:left="5760" w:hanging="360"/>
      </w:pPr>
      <w:rPr>
        <w:rFonts w:ascii="Courier New" w:hAnsi="Courier New" w:hint="default"/>
      </w:rPr>
    </w:lvl>
    <w:lvl w:ilvl="8" w:tplc="DBBE8D82">
      <w:start w:val="1"/>
      <w:numFmt w:val="bullet"/>
      <w:lvlText w:val=""/>
      <w:lvlJc w:val="left"/>
      <w:pPr>
        <w:ind w:left="6480" w:hanging="360"/>
      </w:pPr>
      <w:rPr>
        <w:rFonts w:ascii="Wingdings" w:hAnsi="Wingdings" w:hint="default"/>
      </w:rPr>
    </w:lvl>
  </w:abstractNum>
  <w:abstractNum w:abstractNumId="10" w15:restartNumberingAfterBreak="0">
    <w:nsid w:val="729A3F19"/>
    <w:multiLevelType w:val="hybridMultilevel"/>
    <w:tmpl w:val="B0C2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7268DE"/>
    <w:multiLevelType w:val="hybridMultilevel"/>
    <w:tmpl w:val="ADD6587A"/>
    <w:lvl w:ilvl="0" w:tplc="C56E9B1E">
      <w:start w:val="1"/>
      <w:numFmt w:val="bullet"/>
      <w:lvlText w:val="•"/>
      <w:lvlJc w:val="left"/>
      <w:pPr>
        <w:ind w:left="720" w:hanging="360"/>
      </w:pPr>
      <w:rPr>
        <w:rFonts w:ascii="Arial" w:hAnsi="Arial" w:hint="default"/>
      </w:rPr>
    </w:lvl>
    <w:lvl w:ilvl="1" w:tplc="4860215E">
      <w:start w:val="1"/>
      <w:numFmt w:val="bullet"/>
      <w:lvlText w:val="o"/>
      <w:lvlJc w:val="left"/>
      <w:pPr>
        <w:ind w:left="1440" w:hanging="360"/>
      </w:pPr>
      <w:rPr>
        <w:rFonts w:ascii="Courier New" w:hAnsi="Courier New" w:hint="default"/>
      </w:rPr>
    </w:lvl>
    <w:lvl w:ilvl="2" w:tplc="722C83CE">
      <w:start w:val="1"/>
      <w:numFmt w:val="bullet"/>
      <w:lvlText w:val=""/>
      <w:lvlJc w:val="left"/>
      <w:pPr>
        <w:ind w:left="2160" w:hanging="360"/>
      </w:pPr>
      <w:rPr>
        <w:rFonts w:ascii="Wingdings" w:hAnsi="Wingdings" w:hint="default"/>
      </w:rPr>
    </w:lvl>
    <w:lvl w:ilvl="3" w:tplc="F0AC8096">
      <w:start w:val="1"/>
      <w:numFmt w:val="bullet"/>
      <w:lvlText w:val=""/>
      <w:lvlJc w:val="left"/>
      <w:pPr>
        <w:ind w:left="2880" w:hanging="360"/>
      </w:pPr>
      <w:rPr>
        <w:rFonts w:ascii="Symbol" w:hAnsi="Symbol" w:hint="default"/>
      </w:rPr>
    </w:lvl>
    <w:lvl w:ilvl="4" w:tplc="76E49F3C">
      <w:start w:val="1"/>
      <w:numFmt w:val="bullet"/>
      <w:lvlText w:val="o"/>
      <w:lvlJc w:val="left"/>
      <w:pPr>
        <w:ind w:left="3600" w:hanging="360"/>
      </w:pPr>
      <w:rPr>
        <w:rFonts w:ascii="Courier New" w:hAnsi="Courier New" w:hint="default"/>
      </w:rPr>
    </w:lvl>
    <w:lvl w:ilvl="5" w:tplc="3F0E46EE">
      <w:start w:val="1"/>
      <w:numFmt w:val="bullet"/>
      <w:lvlText w:val=""/>
      <w:lvlJc w:val="left"/>
      <w:pPr>
        <w:ind w:left="4320" w:hanging="360"/>
      </w:pPr>
      <w:rPr>
        <w:rFonts w:ascii="Wingdings" w:hAnsi="Wingdings" w:hint="default"/>
      </w:rPr>
    </w:lvl>
    <w:lvl w:ilvl="6" w:tplc="7CDA5AEA">
      <w:start w:val="1"/>
      <w:numFmt w:val="bullet"/>
      <w:lvlText w:val=""/>
      <w:lvlJc w:val="left"/>
      <w:pPr>
        <w:ind w:left="5040" w:hanging="360"/>
      </w:pPr>
      <w:rPr>
        <w:rFonts w:ascii="Symbol" w:hAnsi="Symbol" w:hint="default"/>
      </w:rPr>
    </w:lvl>
    <w:lvl w:ilvl="7" w:tplc="4F6400CA">
      <w:start w:val="1"/>
      <w:numFmt w:val="bullet"/>
      <w:lvlText w:val="o"/>
      <w:lvlJc w:val="left"/>
      <w:pPr>
        <w:ind w:left="5760" w:hanging="360"/>
      </w:pPr>
      <w:rPr>
        <w:rFonts w:ascii="Courier New" w:hAnsi="Courier New" w:hint="default"/>
      </w:rPr>
    </w:lvl>
    <w:lvl w:ilvl="8" w:tplc="96B8B560">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11"/>
  </w:num>
  <w:num w:numId="6">
    <w:abstractNumId w:val="5"/>
  </w:num>
  <w:num w:numId="7">
    <w:abstractNumId w:val="2"/>
  </w:num>
  <w:num w:numId="8">
    <w:abstractNumId w:val="8"/>
  </w:num>
  <w:num w:numId="9">
    <w:abstractNumId w:val="6"/>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56"/>
    <w:rsid w:val="00005323"/>
    <w:rsid w:val="00033205"/>
    <w:rsid w:val="000670C9"/>
    <w:rsid w:val="000C0CC2"/>
    <w:rsid w:val="0011030A"/>
    <w:rsid w:val="00130311"/>
    <w:rsid w:val="001454B6"/>
    <w:rsid w:val="0017196F"/>
    <w:rsid w:val="00186DE8"/>
    <w:rsid w:val="001A0839"/>
    <w:rsid w:val="00206E77"/>
    <w:rsid w:val="00263719"/>
    <w:rsid w:val="0026512A"/>
    <w:rsid w:val="0029186A"/>
    <w:rsid w:val="00315E56"/>
    <w:rsid w:val="00350BE5"/>
    <w:rsid w:val="003815DB"/>
    <w:rsid w:val="00410E41"/>
    <w:rsid w:val="004208A1"/>
    <w:rsid w:val="00446A11"/>
    <w:rsid w:val="004529CF"/>
    <w:rsid w:val="00464D0C"/>
    <w:rsid w:val="004A1F95"/>
    <w:rsid w:val="004A244C"/>
    <w:rsid w:val="004C24E2"/>
    <w:rsid w:val="004E25FB"/>
    <w:rsid w:val="004E508D"/>
    <w:rsid w:val="00532437"/>
    <w:rsid w:val="00561D2E"/>
    <w:rsid w:val="0059515F"/>
    <w:rsid w:val="005C13E7"/>
    <w:rsid w:val="005E266F"/>
    <w:rsid w:val="00607ADF"/>
    <w:rsid w:val="00610820"/>
    <w:rsid w:val="006313E1"/>
    <w:rsid w:val="00644A04"/>
    <w:rsid w:val="00663446"/>
    <w:rsid w:val="0067319E"/>
    <w:rsid w:val="006E600A"/>
    <w:rsid w:val="00716709"/>
    <w:rsid w:val="00796D56"/>
    <w:rsid w:val="007C09E1"/>
    <w:rsid w:val="007D44A5"/>
    <w:rsid w:val="00854BCA"/>
    <w:rsid w:val="008754A6"/>
    <w:rsid w:val="008F1BBB"/>
    <w:rsid w:val="00907A9D"/>
    <w:rsid w:val="009246F6"/>
    <w:rsid w:val="00944ED7"/>
    <w:rsid w:val="00966261"/>
    <w:rsid w:val="009F08C6"/>
    <w:rsid w:val="009F378E"/>
    <w:rsid w:val="00A25049"/>
    <w:rsid w:val="00A3736A"/>
    <w:rsid w:val="00A75A01"/>
    <w:rsid w:val="00AF341A"/>
    <w:rsid w:val="00B03A36"/>
    <w:rsid w:val="00B13F21"/>
    <w:rsid w:val="00B20D31"/>
    <w:rsid w:val="00B24B61"/>
    <w:rsid w:val="00B70E04"/>
    <w:rsid w:val="00B75FCB"/>
    <w:rsid w:val="00BC3AC3"/>
    <w:rsid w:val="00C009DF"/>
    <w:rsid w:val="00C2492E"/>
    <w:rsid w:val="00CA0479"/>
    <w:rsid w:val="00CA3833"/>
    <w:rsid w:val="00CA655F"/>
    <w:rsid w:val="00CD6104"/>
    <w:rsid w:val="00D26817"/>
    <w:rsid w:val="00D4314A"/>
    <w:rsid w:val="00DE2E8B"/>
    <w:rsid w:val="00E1373E"/>
    <w:rsid w:val="00E23308"/>
    <w:rsid w:val="00E25E0A"/>
    <w:rsid w:val="00E53559"/>
    <w:rsid w:val="00E635B4"/>
    <w:rsid w:val="00E814FC"/>
    <w:rsid w:val="00E852F2"/>
    <w:rsid w:val="00EB6B27"/>
    <w:rsid w:val="00ED7AAF"/>
    <w:rsid w:val="00F1352F"/>
    <w:rsid w:val="00F60592"/>
    <w:rsid w:val="00F729EB"/>
    <w:rsid w:val="00FC17E3"/>
    <w:rsid w:val="00FE1143"/>
    <w:rsid w:val="0C9D1790"/>
    <w:rsid w:val="3D747FA1"/>
    <w:rsid w:val="53151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4E44AD"/>
  <w15:docId w15:val="{D267DF7F-5FF1-4055-B034-124EC5D2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D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D56"/>
  </w:style>
  <w:style w:type="paragraph" w:styleId="Footer">
    <w:name w:val="footer"/>
    <w:basedOn w:val="Normal"/>
    <w:link w:val="FooterChar"/>
    <w:uiPriority w:val="99"/>
    <w:unhideWhenUsed/>
    <w:rsid w:val="00796D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D56"/>
  </w:style>
  <w:style w:type="table" w:styleId="TableGrid">
    <w:name w:val="Table Grid"/>
    <w:basedOn w:val="TableNormal"/>
    <w:uiPriority w:val="39"/>
    <w:rsid w:val="0079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6D56"/>
    <w:rPr>
      <w:color w:val="808080"/>
    </w:rPr>
  </w:style>
  <w:style w:type="paragraph" w:styleId="ListParagraph">
    <w:name w:val="List Paragraph"/>
    <w:basedOn w:val="Normal"/>
    <w:uiPriority w:val="34"/>
    <w:qFormat/>
    <w:rsid w:val="00033205"/>
    <w:pPr>
      <w:ind w:left="720"/>
      <w:contextualSpacing/>
    </w:pPr>
  </w:style>
  <w:style w:type="paragraph" w:styleId="BalloonText">
    <w:name w:val="Balloon Text"/>
    <w:basedOn w:val="Normal"/>
    <w:link w:val="BalloonTextChar"/>
    <w:uiPriority w:val="99"/>
    <w:semiHidden/>
    <w:unhideWhenUsed/>
    <w:rsid w:val="00E63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fba93f-e0fc-4eda-b596-8a6a4b0fdd72">
      <Terms xmlns="http://schemas.microsoft.com/office/infopath/2007/PartnerControls"/>
    </lcf76f155ced4ddcb4097134ff3c332f>
    <TaxCatchAll xmlns="0b5f0863-8c8a-4af1-86b2-54d0439f07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F6007514723B469851666412D3A597" ma:contentTypeVersion="16" ma:contentTypeDescription="Create a new document." ma:contentTypeScope="" ma:versionID="62d072b38d05ccbfab0da88e0289c283">
  <xsd:schema xmlns:xsd="http://www.w3.org/2001/XMLSchema" xmlns:xs="http://www.w3.org/2001/XMLSchema" xmlns:p="http://schemas.microsoft.com/office/2006/metadata/properties" xmlns:ns2="2cfba93f-e0fc-4eda-b596-8a6a4b0fdd72" xmlns:ns3="0b5f0863-8c8a-4af1-86b2-54d0439f07ec" targetNamespace="http://schemas.microsoft.com/office/2006/metadata/properties" ma:root="true" ma:fieldsID="f7a1bc01c9c83d54d175b9e445dec8bb" ns2:_="" ns3:_="">
    <xsd:import namespace="2cfba93f-e0fc-4eda-b596-8a6a4b0fdd72"/>
    <xsd:import namespace="0b5f0863-8c8a-4af1-86b2-54d0439f0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ba93f-e0fc-4eda-b596-8a6a4b0fdd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5f0863-8c8a-4af1-86b2-54d0439f07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b50577-7767-44f7-994c-e9a2b549e49e}" ma:internalName="TaxCatchAll" ma:showField="CatchAllData" ma:web="0b5f0863-8c8a-4af1-86b2-54d0439f07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D5D217-CD5E-40A6-ACA4-A79D6487320F}">
  <ds:schemaRefs>
    <ds:schemaRef ds:uri="http://schemas.microsoft.com/sharepoint/v3/contenttype/forms"/>
  </ds:schemaRefs>
</ds:datastoreItem>
</file>

<file path=customXml/itemProps2.xml><?xml version="1.0" encoding="utf-8"?>
<ds:datastoreItem xmlns:ds="http://schemas.openxmlformats.org/officeDocument/2006/customXml" ds:itemID="{98337283-E546-4898-89AC-AC34ABFEF0C0}">
  <ds:schemaRefs>
    <ds:schemaRef ds:uri="http://schemas.openxmlformats.org/package/2006/metadata/core-properties"/>
    <ds:schemaRef ds:uri="2cfba93f-e0fc-4eda-b596-8a6a4b0fdd72"/>
    <ds:schemaRef ds:uri="http://purl.org/dc/dcmitype/"/>
    <ds:schemaRef ds:uri="http://schemas.microsoft.com/office/infopath/2007/PartnerControls"/>
    <ds:schemaRef ds:uri="http://purl.org/dc/elements/1.1/"/>
    <ds:schemaRef ds:uri="http://schemas.microsoft.com/office/2006/metadata/properties"/>
    <ds:schemaRef ds:uri="0b5f0863-8c8a-4af1-86b2-54d0439f07ec"/>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477C9E3F-5CD0-4B3D-91F5-9CAA2A4D4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ba93f-e0fc-4eda-b596-8a6a4b0fdd72"/>
    <ds:schemaRef ds:uri="0b5f0863-8c8a-4af1-86b2-54d0439f0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dc:creator>
  <cp:keywords/>
  <dc:description/>
  <cp:lastModifiedBy>TMC</cp:lastModifiedBy>
  <cp:revision>8</cp:revision>
  <dcterms:created xsi:type="dcterms:W3CDTF">2023-06-15T14:58:00Z</dcterms:created>
  <dcterms:modified xsi:type="dcterms:W3CDTF">2023-06-30T08:38:00Z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0x0101004AF6007514723B469851666412D3A597</vt:lpwstr>
  </property>
</Properties>
</file>