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3C" w:rsidRDefault="00A80F6E">
      <w:r>
        <w:rPr>
          <w:noProof/>
          <w:lang w:eastAsia="en-GB"/>
        </w:rPr>
        <w:pict>
          <v:rect id="_x0000_s1034" style="position:absolute;margin-left:507.65pt;margin-top:-46.05pt;width:245.6pt;height:245.9pt;z-index:251666432" strokecolor="#099" strokeweight="3pt">
            <v:textbox style="mso-next-textbox:#_x0000_s1034">
              <w:txbxContent>
                <w:p w:rsidR="00A61A1F" w:rsidRDefault="00A61A1F" w:rsidP="00A40F62">
                  <w:pPr>
                    <w:rPr>
                      <w:rFonts w:ascii="Comic Sans MS" w:hAnsi="Comic Sans MS"/>
                      <w:b/>
                      <w:sz w:val="24"/>
                      <w:u w:val="single"/>
                    </w:rPr>
                  </w:pPr>
                  <w:r w:rsidRPr="00A03136">
                    <w:rPr>
                      <w:rFonts w:ascii="Comic Sans MS" w:hAnsi="Comic Sans MS"/>
                      <w:b/>
                      <w:sz w:val="24"/>
                      <w:u w:val="single"/>
                    </w:rPr>
                    <w:t>Technologies</w:t>
                  </w:r>
                </w:p>
                <w:p w:rsidR="00A61A1F" w:rsidRDefault="00A61A1F" w:rsidP="001336B6">
                  <w:pPr>
                    <w:rPr>
                      <w:rFonts w:ascii="Comic Sans MS" w:hAnsi="Comic Sans MS"/>
                    </w:rPr>
                  </w:pPr>
                  <w:r>
                    <w:rPr>
                      <w:rFonts w:ascii="Comic Sans MS" w:hAnsi="Comic Sans MS"/>
                    </w:rPr>
                    <w:t xml:space="preserve">P6B are busy designing a new ‘Inspiring Learning Space’ as part of a new Midlothian project. This project has an emphasis on evaluating our current learning space and investigating different spaces around the world. We will be </w:t>
                  </w:r>
                  <w:r w:rsidR="00801BBA">
                    <w:rPr>
                      <w:rFonts w:ascii="Comic Sans MS" w:hAnsi="Comic Sans MS"/>
                    </w:rPr>
                    <w:t xml:space="preserve">working with an architect, looking at various designs, </w:t>
                  </w:r>
                </w:p>
                <w:p w:rsidR="00A61A1F" w:rsidRDefault="00A61A1F" w:rsidP="001336B6">
                  <w:pPr>
                    <w:rPr>
                      <w:rFonts w:ascii="Comic Sans MS" w:hAnsi="Comic Sans MS"/>
                    </w:rPr>
                  </w:pPr>
                  <w:r>
                    <w:rPr>
                      <w:rFonts w:ascii="Comic Sans MS" w:hAnsi="Comic Sans MS"/>
                    </w:rPr>
                    <w:t xml:space="preserve">P6A are creating </w:t>
                  </w:r>
                  <w:proofErr w:type="gramStart"/>
                  <w:r>
                    <w:rPr>
                      <w:rFonts w:ascii="Comic Sans MS" w:hAnsi="Comic Sans MS"/>
                    </w:rPr>
                    <w:t>their own</w:t>
                  </w:r>
                  <w:proofErr w:type="gramEnd"/>
                  <w:r>
                    <w:rPr>
                      <w:rFonts w:ascii="Comic Sans MS" w:hAnsi="Comic Sans MS"/>
                    </w:rPr>
                    <w:t xml:space="preserve"> board and card games. They have evaluated well-known games and are now in the process of designing their own games.</w:t>
                  </w:r>
                </w:p>
                <w:p w:rsidR="00A61A1F" w:rsidRPr="001336B6" w:rsidRDefault="00A61A1F" w:rsidP="001336B6"/>
                <w:p w:rsidR="00A61A1F" w:rsidRDefault="00A61A1F" w:rsidP="001336B6"/>
              </w:txbxContent>
            </v:textbox>
          </v:rect>
        </w:pict>
      </w:r>
      <w:r>
        <w:rPr>
          <w:noProof/>
          <w:lang w:eastAsia="en-GB"/>
        </w:rPr>
        <w:pict>
          <v:rect id="_x0000_s1028" style="position:absolute;margin-left:194.15pt;margin-top:-49.85pt;width:300.6pt;height:256.9pt;z-index:251660288" strokecolor="#c00000" strokeweight="3pt">
            <v:textbox>
              <w:txbxContent>
                <w:p w:rsidR="00A61A1F" w:rsidRPr="004D4466" w:rsidRDefault="00A61A1F">
                  <w:pPr>
                    <w:rPr>
                      <w:rFonts w:ascii="Comic Sans MS" w:hAnsi="Comic Sans MS"/>
                      <w:b/>
                      <w:sz w:val="24"/>
                      <w:u w:val="single"/>
                    </w:rPr>
                  </w:pPr>
                  <w:r w:rsidRPr="004D4466">
                    <w:rPr>
                      <w:rFonts w:ascii="Comic Sans MS" w:hAnsi="Comic Sans MS"/>
                      <w:b/>
                      <w:sz w:val="24"/>
                      <w:u w:val="single"/>
                    </w:rPr>
                    <w:t>Literacy</w:t>
                  </w:r>
                </w:p>
                <w:p w:rsidR="00A61A1F" w:rsidRDefault="00A61A1F" w:rsidP="008337EE">
                  <w:pPr>
                    <w:pStyle w:val="ListParagraph"/>
                    <w:numPr>
                      <w:ilvl w:val="0"/>
                      <w:numId w:val="16"/>
                    </w:numPr>
                    <w:rPr>
                      <w:rFonts w:ascii="Comic Sans MS" w:hAnsi="Comic Sans MS"/>
                    </w:rPr>
                  </w:pPr>
                  <w:r>
                    <w:rPr>
                      <w:rFonts w:ascii="Comic Sans MS" w:hAnsi="Comic Sans MS"/>
                    </w:rPr>
                    <w:t xml:space="preserve">Our focus for writing in Term One will be instructions and poetry. </w:t>
                  </w:r>
                </w:p>
                <w:p w:rsidR="00A61A1F" w:rsidRDefault="00A61A1F" w:rsidP="008337EE">
                  <w:pPr>
                    <w:pStyle w:val="ListParagraph"/>
                    <w:numPr>
                      <w:ilvl w:val="0"/>
                      <w:numId w:val="16"/>
                    </w:numPr>
                    <w:rPr>
                      <w:rFonts w:ascii="Comic Sans MS" w:hAnsi="Comic Sans MS"/>
                    </w:rPr>
                  </w:pPr>
                  <w:r>
                    <w:rPr>
                      <w:rFonts w:ascii="Comic Sans MS" w:hAnsi="Comic Sans MS"/>
                    </w:rPr>
                    <w:t xml:space="preserve">Reading comprehension will look at different skills and make links with your child’s reading book. </w:t>
                  </w:r>
                </w:p>
                <w:p w:rsidR="00A61A1F" w:rsidRPr="008337EE" w:rsidRDefault="00A61A1F" w:rsidP="008337EE">
                  <w:pPr>
                    <w:pStyle w:val="ListParagraph"/>
                    <w:numPr>
                      <w:ilvl w:val="0"/>
                      <w:numId w:val="16"/>
                    </w:numPr>
                    <w:rPr>
                      <w:rFonts w:ascii="Comic Sans MS" w:hAnsi="Comic Sans MS"/>
                    </w:rPr>
                  </w:pPr>
                  <w:r>
                    <w:rPr>
                      <w:rFonts w:ascii="Comic Sans MS" w:hAnsi="Comic Sans MS"/>
                    </w:rPr>
                    <w:t xml:space="preserve">A literacy rotation will occur in the week, where we will focus on grammar, handwriting, dictionary skills and fluency on reading. </w:t>
                  </w:r>
                </w:p>
                <w:p w:rsidR="00A61A1F" w:rsidRDefault="00A61A1F" w:rsidP="00A40F62">
                  <w:pPr>
                    <w:rPr>
                      <w:rFonts w:ascii="Comic Sans MS" w:hAnsi="Comic Sans MS"/>
                      <w:b/>
                      <w:sz w:val="24"/>
                      <w:u w:val="single"/>
                    </w:rPr>
                  </w:pPr>
                  <w:r w:rsidRPr="004D4466">
                    <w:rPr>
                      <w:rFonts w:ascii="Comic Sans MS" w:hAnsi="Comic Sans MS"/>
                      <w:b/>
                      <w:sz w:val="24"/>
                      <w:u w:val="single"/>
                    </w:rPr>
                    <w:t>French</w:t>
                  </w:r>
                </w:p>
                <w:p w:rsidR="00A61A1F" w:rsidRDefault="00A61A1F" w:rsidP="006D56F0">
                  <w:pPr>
                    <w:pStyle w:val="ListParagraph"/>
                    <w:numPr>
                      <w:ilvl w:val="0"/>
                      <w:numId w:val="15"/>
                    </w:numPr>
                    <w:rPr>
                      <w:rFonts w:ascii="Comic Sans MS" w:hAnsi="Comic Sans MS"/>
                    </w:rPr>
                  </w:pPr>
                  <w:r>
                    <w:rPr>
                      <w:rFonts w:ascii="Comic Sans MS" w:hAnsi="Comic Sans MS"/>
                    </w:rPr>
                    <w:t xml:space="preserve">French will be integrated into everyday school life and become part of classroom routines. </w:t>
                  </w:r>
                </w:p>
                <w:p w:rsidR="00A61A1F" w:rsidRPr="006D56F0" w:rsidRDefault="00A61A1F" w:rsidP="006D56F0">
                  <w:pPr>
                    <w:pStyle w:val="ListParagraph"/>
                    <w:numPr>
                      <w:ilvl w:val="0"/>
                      <w:numId w:val="15"/>
                    </w:numPr>
                    <w:rPr>
                      <w:rFonts w:ascii="Comic Sans MS" w:hAnsi="Comic Sans MS"/>
                    </w:rPr>
                  </w:pPr>
                  <w:r>
                    <w:rPr>
                      <w:rFonts w:ascii="Comic Sans MS" w:hAnsi="Comic Sans MS"/>
                    </w:rPr>
                    <w:t xml:space="preserve">P6A will have the French specialist this term. </w:t>
                  </w:r>
                  <w:r w:rsidRPr="006D56F0">
                    <w:rPr>
                      <w:rFonts w:ascii="Comic Sans MS" w:hAnsi="Comic Sans MS"/>
                    </w:rPr>
                    <w:t xml:space="preserve"> </w:t>
                  </w:r>
                </w:p>
              </w:txbxContent>
            </v:textbox>
          </v:rect>
        </w:pict>
      </w:r>
      <w:r w:rsidR="008473CE">
        <w:rPr>
          <w:noProof/>
          <w:lang w:eastAsia="en-GB"/>
        </w:rPr>
        <w:pict>
          <v:rect id="_x0000_s1035" style="position:absolute;margin-left:-57.25pt;margin-top:-46.05pt;width:238.05pt;height:176.65pt;z-index:251667456" strokecolor="#00b050" strokeweight="3pt">
            <v:textbox style="mso-next-textbox:#_x0000_s1035">
              <w:txbxContent>
                <w:p w:rsidR="00A61A1F" w:rsidRPr="001336B6" w:rsidRDefault="00A61A1F" w:rsidP="004B43D5">
                  <w:pPr>
                    <w:rPr>
                      <w:rFonts w:ascii="Comic Sans MS" w:hAnsi="Comic Sans MS"/>
                      <w:b/>
                      <w:sz w:val="24"/>
                      <w:u w:val="single"/>
                    </w:rPr>
                  </w:pPr>
                  <w:r>
                    <w:rPr>
                      <w:rFonts w:ascii="Comic Sans MS" w:hAnsi="Comic Sans MS"/>
                      <w:b/>
                      <w:sz w:val="24"/>
                      <w:u w:val="single"/>
                    </w:rPr>
                    <w:t>Health and Wellbeing</w:t>
                  </w:r>
                </w:p>
                <w:p w:rsidR="00A61A1F" w:rsidRPr="00BB293C" w:rsidRDefault="00A61A1F" w:rsidP="00BB293C">
                  <w:pPr>
                    <w:pStyle w:val="ListParagraph"/>
                    <w:numPr>
                      <w:ilvl w:val="0"/>
                      <w:numId w:val="17"/>
                    </w:numPr>
                    <w:rPr>
                      <w:rFonts w:ascii="Comic Sans MS" w:hAnsi="Comic Sans MS"/>
                      <w:szCs w:val="24"/>
                    </w:rPr>
                  </w:pPr>
                  <w:r>
                    <w:rPr>
                      <w:rFonts w:ascii="Comic Sans MS" w:hAnsi="Comic Sans MS"/>
                      <w:szCs w:val="24"/>
                    </w:rPr>
                    <w:t>Children have been learning about rights and responsibilities in order to create our class charter.</w:t>
                  </w:r>
                </w:p>
                <w:p w:rsidR="00A61A1F" w:rsidRDefault="00A61A1F" w:rsidP="00BB293C">
                  <w:pPr>
                    <w:pStyle w:val="ListParagraph"/>
                    <w:numPr>
                      <w:ilvl w:val="0"/>
                      <w:numId w:val="17"/>
                    </w:numPr>
                    <w:rPr>
                      <w:rFonts w:ascii="Comic Sans MS" w:hAnsi="Comic Sans MS"/>
                      <w:szCs w:val="24"/>
                    </w:rPr>
                  </w:pPr>
                  <w:r>
                    <w:rPr>
                      <w:rFonts w:ascii="Comic Sans MS" w:hAnsi="Comic Sans MS"/>
                      <w:szCs w:val="24"/>
                    </w:rPr>
                    <w:t xml:space="preserve">In PE the focus will be fitness and stamina, with some of our pupils competing in the P6/7 Cross Country.  </w:t>
                  </w:r>
                </w:p>
                <w:p w:rsidR="00A61A1F" w:rsidRDefault="00A61A1F" w:rsidP="00BB293C">
                  <w:pPr>
                    <w:pStyle w:val="ListParagraph"/>
                    <w:numPr>
                      <w:ilvl w:val="0"/>
                      <w:numId w:val="17"/>
                    </w:numPr>
                    <w:rPr>
                      <w:rFonts w:ascii="Comic Sans MS" w:hAnsi="Comic Sans MS"/>
                      <w:szCs w:val="24"/>
                    </w:rPr>
                  </w:pPr>
                  <w:r>
                    <w:rPr>
                      <w:rFonts w:ascii="Comic Sans MS" w:hAnsi="Comic Sans MS"/>
                      <w:szCs w:val="24"/>
                    </w:rPr>
                    <w:t>Primary 6</w:t>
                  </w:r>
                  <w:r w:rsidR="00A56D11">
                    <w:rPr>
                      <w:rFonts w:ascii="Comic Sans MS" w:hAnsi="Comic Sans MS"/>
                      <w:szCs w:val="24"/>
                    </w:rPr>
                    <w:t>A</w:t>
                  </w:r>
                  <w:r w:rsidRPr="00C25645">
                    <w:rPr>
                      <w:rFonts w:ascii="Comic Sans MS" w:hAnsi="Comic Sans MS"/>
                      <w:szCs w:val="24"/>
                    </w:rPr>
                    <w:t xml:space="preserve"> will be working with our PE specialist</w:t>
                  </w:r>
                  <w:r>
                    <w:rPr>
                      <w:rFonts w:ascii="Comic Sans MS" w:hAnsi="Comic Sans MS"/>
                      <w:szCs w:val="24"/>
                    </w:rPr>
                    <w:t xml:space="preserve">, Mrs </w:t>
                  </w:r>
                  <w:proofErr w:type="spellStart"/>
                  <w:r>
                    <w:rPr>
                      <w:rFonts w:ascii="Comic Sans MS" w:hAnsi="Comic Sans MS"/>
                      <w:szCs w:val="24"/>
                    </w:rPr>
                    <w:t>Shankland</w:t>
                  </w:r>
                  <w:proofErr w:type="spellEnd"/>
                  <w:r>
                    <w:rPr>
                      <w:rFonts w:ascii="Comic Sans MS" w:hAnsi="Comic Sans MS"/>
                      <w:szCs w:val="24"/>
                    </w:rPr>
                    <w:t>,</w:t>
                  </w:r>
                  <w:r w:rsidRPr="00C25645">
                    <w:rPr>
                      <w:rFonts w:ascii="Comic Sans MS" w:hAnsi="Comic Sans MS"/>
                      <w:szCs w:val="24"/>
                    </w:rPr>
                    <w:t xml:space="preserve"> this term. </w:t>
                  </w:r>
                </w:p>
                <w:p w:rsidR="00A61A1F" w:rsidRDefault="00A61A1F" w:rsidP="007B1025">
                  <w:pPr>
                    <w:rPr>
                      <w:rFonts w:ascii="Comic Sans MS" w:hAnsi="Comic Sans MS"/>
                      <w:szCs w:val="24"/>
                    </w:rPr>
                  </w:pPr>
                </w:p>
                <w:p w:rsidR="00A61A1F" w:rsidRPr="00DF7A65" w:rsidRDefault="00A61A1F" w:rsidP="007B1025">
                  <w:pPr>
                    <w:rPr>
                      <w:sz w:val="20"/>
                    </w:rPr>
                  </w:pPr>
                </w:p>
              </w:txbxContent>
            </v:textbox>
          </v:rect>
        </w:pict>
      </w:r>
      <w:r w:rsidR="00BB293C">
        <w:t>V</w:t>
      </w:r>
    </w:p>
    <w:p w:rsidR="00BB293C" w:rsidRDefault="00A80F6E">
      <w:r>
        <w:rPr>
          <w:noProof/>
          <w:lang w:eastAsia="en-GB"/>
        </w:rPr>
        <w:pict>
          <v:shapetype id="_x0000_t202" coordsize="21600,21600" o:spt="202" path="m,l,21600r21600,l21600,xe">
            <v:stroke joinstyle="miter"/>
            <v:path gradientshapeok="t" o:connecttype="rect"/>
          </v:shapetype>
          <v:shape id="_x0000_s1026" type="#_x0000_t202" style="position:absolute;margin-left:213.65pt;margin-top:181.6pt;width:249.5pt;height:72.85pt;z-index:251658240" strokecolor="white [3212]">
            <v:textbox style="mso-next-textbox:#_x0000_s1026">
              <w:txbxContent>
                <w:p w:rsidR="00A61A1F" w:rsidRPr="006D56F0" w:rsidRDefault="00A61A1F" w:rsidP="00A03136">
                  <w:pPr>
                    <w:spacing w:line="240" w:lineRule="auto"/>
                    <w:jc w:val="center"/>
                    <w:rPr>
                      <w:rFonts w:ascii="Comic Sans MS" w:hAnsi="Comic Sans MS"/>
                      <w:b/>
                      <w:sz w:val="36"/>
                    </w:rPr>
                  </w:pPr>
                  <w:r>
                    <w:rPr>
                      <w:rFonts w:ascii="Comic Sans MS" w:hAnsi="Comic Sans MS"/>
                      <w:b/>
                      <w:sz w:val="36"/>
                    </w:rPr>
                    <w:t>Primary 6 Newsletter</w:t>
                  </w:r>
                </w:p>
                <w:p w:rsidR="00A61A1F" w:rsidRPr="006D56F0" w:rsidRDefault="00A61A1F" w:rsidP="00A40F62">
                  <w:pPr>
                    <w:spacing w:line="240" w:lineRule="auto"/>
                    <w:jc w:val="center"/>
                    <w:rPr>
                      <w:rFonts w:ascii="Comic Sans MS" w:hAnsi="Comic Sans MS"/>
                      <w:b/>
                      <w:sz w:val="36"/>
                    </w:rPr>
                  </w:pPr>
                  <w:r w:rsidRPr="006D56F0">
                    <w:rPr>
                      <w:rFonts w:ascii="Comic Sans MS" w:hAnsi="Comic Sans MS"/>
                      <w:b/>
                      <w:sz w:val="36"/>
                    </w:rPr>
                    <w:t xml:space="preserve">Term 1 2016/2017 </w:t>
                  </w:r>
                </w:p>
                <w:p w:rsidR="00A61A1F" w:rsidRDefault="00A61A1F"/>
              </w:txbxContent>
            </v:textbox>
          </v:shape>
        </w:pict>
      </w:r>
      <w:r>
        <w:rPr>
          <w:noProof/>
          <w:lang w:eastAsia="en-GB"/>
        </w:rPr>
        <w:pict>
          <v:rect id="_x0000_s1039" style="position:absolute;margin-left:190.9pt;margin-top:251.8pt;width:307.25pt;height:226.7pt;z-index:251671552" strokecolor="#4f81bd [3204]" strokeweight="3pt">
            <v:textbox style="mso-next-textbox:#_x0000_s1039">
              <w:txbxContent>
                <w:p w:rsidR="00A61A1F" w:rsidRPr="006D56F0" w:rsidRDefault="00A61A1F" w:rsidP="00A40F62">
                  <w:pPr>
                    <w:rPr>
                      <w:rFonts w:ascii="Comic Sans MS" w:hAnsi="Comic Sans MS"/>
                      <w:b/>
                      <w:sz w:val="24"/>
                      <w:szCs w:val="24"/>
                      <w:u w:val="single"/>
                    </w:rPr>
                  </w:pPr>
                  <w:r w:rsidRPr="006D56F0">
                    <w:rPr>
                      <w:rFonts w:ascii="Comic Sans MS" w:hAnsi="Comic Sans MS"/>
                      <w:b/>
                      <w:sz w:val="24"/>
                      <w:szCs w:val="24"/>
                      <w:u w:val="single"/>
                    </w:rPr>
                    <w:t>Numeracy and Maths</w:t>
                  </w:r>
                </w:p>
                <w:p w:rsidR="00A61A1F" w:rsidRDefault="00A61A1F" w:rsidP="007959EE">
                  <w:pPr>
                    <w:rPr>
                      <w:rFonts w:ascii="Comic Sans MS" w:hAnsi="Comic Sans MS"/>
                    </w:rPr>
                  </w:pPr>
                  <w:r>
                    <w:rPr>
                      <w:rFonts w:ascii="Comic Sans MS" w:hAnsi="Comic Sans MS"/>
                    </w:rPr>
                    <w:t xml:space="preserve">Numeracy targets and gaps have been identified and will now be addressed as part of numeracy rotations with teacher input, written tasks and games. Both classes will begin with place value before moving on to addition and subtraction. </w:t>
                  </w:r>
                </w:p>
                <w:p w:rsidR="00A61A1F" w:rsidRPr="00DF7A65" w:rsidRDefault="00A61A1F" w:rsidP="007959EE">
                  <w:pPr>
                    <w:rPr>
                      <w:rFonts w:ascii="Comic Sans MS" w:hAnsi="Comic Sans MS"/>
                      <w:b/>
                      <w:u w:val="single"/>
                    </w:rPr>
                  </w:pPr>
                  <w:r>
                    <w:rPr>
                      <w:rFonts w:ascii="Comic Sans MS" w:hAnsi="Comic Sans MS"/>
                    </w:rPr>
                    <w:t>In maths, the focus will be</w:t>
                  </w:r>
                  <w:r w:rsidRPr="00DF7A65">
                    <w:rPr>
                      <w:rFonts w:ascii="Comic Sans MS" w:hAnsi="Comic Sans MS"/>
                    </w:rPr>
                    <w:t>:</w:t>
                  </w:r>
                </w:p>
                <w:p w:rsidR="00A61A1F" w:rsidRDefault="00A61A1F" w:rsidP="00A356C1">
                  <w:pPr>
                    <w:pStyle w:val="ListParagraph"/>
                    <w:numPr>
                      <w:ilvl w:val="0"/>
                      <w:numId w:val="13"/>
                    </w:numPr>
                    <w:spacing w:line="240" w:lineRule="auto"/>
                    <w:rPr>
                      <w:rFonts w:ascii="Comic Sans MS" w:hAnsi="Comic Sans MS"/>
                    </w:rPr>
                  </w:pPr>
                  <w:r>
                    <w:rPr>
                      <w:rFonts w:ascii="Comic Sans MS" w:hAnsi="Comic Sans MS"/>
                    </w:rPr>
                    <w:t>Time</w:t>
                  </w:r>
                </w:p>
                <w:p w:rsidR="00A61A1F" w:rsidRPr="00DF7A65" w:rsidRDefault="00A61A1F" w:rsidP="00A356C1">
                  <w:pPr>
                    <w:pStyle w:val="ListParagraph"/>
                    <w:numPr>
                      <w:ilvl w:val="0"/>
                      <w:numId w:val="13"/>
                    </w:numPr>
                    <w:spacing w:line="240" w:lineRule="auto"/>
                    <w:rPr>
                      <w:rFonts w:ascii="Comic Sans MS" w:hAnsi="Comic Sans MS"/>
                    </w:rPr>
                  </w:pPr>
                  <w:r>
                    <w:rPr>
                      <w:rFonts w:ascii="Comic Sans MS" w:hAnsi="Comic Sans MS"/>
                    </w:rPr>
                    <w:t>Money</w:t>
                  </w:r>
                </w:p>
              </w:txbxContent>
            </v:textbox>
          </v:rect>
        </w:pict>
      </w:r>
      <w:r w:rsidR="008473CE">
        <w:rPr>
          <w:noProof/>
          <w:lang w:eastAsia="en-GB"/>
        </w:rPr>
        <w:pict>
          <v:rect id="_x0000_s1032" style="position:absolute;margin-left:506.5pt;margin-top:293.4pt;width:246.75pt;height:174.85pt;z-index:251664384" strokeweight="3pt">
            <v:textbox style="mso-next-textbox:#_x0000_s1032">
              <w:txbxContent>
                <w:p w:rsidR="00A61A1F" w:rsidRDefault="00A61A1F" w:rsidP="00A40F62">
                  <w:pPr>
                    <w:rPr>
                      <w:rFonts w:ascii="Comic Sans MS" w:hAnsi="Comic Sans MS"/>
                      <w:b/>
                      <w:sz w:val="24"/>
                      <w:u w:val="single"/>
                    </w:rPr>
                  </w:pPr>
                  <w:r>
                    <w:rPr>
                      <w:rFonts w:ascii="Comic Sans MS" w:hAnsi="Comic Sans MS"/>
                      <w:b/>
                      <w:sz w:val="24"/>
                      <w:u w:val="single"/>
                    </w:rPr>
                    <w:t>Important d</w:t>
                  </w:r>
                  <w:r w:rsidRPr="00A03136">
                    <w:rPr>
                      <w:rFonts w:ascii="Comic Sans MS" w:hAnsi="Comic Sans MS"/>
                      <w:b/>
                      <w:sz w:val="24"/>
                      <w:u w:val="single"/>
                    </w:rPr>
                    <w:t>ates for your diary</w:t>
                  </w:r>
                  <w:r>
                    <w:rPr>
                      <w:rFonts w:ascii="Comic Sans MS" w:hAnsi="Comic Sans MS"/>
                      <w:b/>
                      <w:sz w:val="24"/>
                      <w:u w:val="single"/>
                    </w:rPr>
                    <w:t>...</w:t>
                  </w:r>
                </w:p>
                <w:p w:rsidR="00A61A1F" w:rsidRPr="00DF7A65" w:rsidRDefault="00A61A1F" w:rsidP="007959EE">
                  <w:pPr>
                    <w:pStyle w:val="ListParagraph"/>
                    <w:numPr>
                      <w:ilvl w:val="0"/>
                      <w:numId w:val="8"/>
                    </w:numPr>
                    <w:rPr>
                      <w:rFonts w:ascii="Comic Sans MS" w:hAnsi="Comic Sans MS"/>
                      <w:b/>
                      <w:sz w:val="24"/>
                      <w:u w:val="single"/>
                    </w:rPr>
                  </w:pPr>
                  <w:r w:rsidRPr="00DF7A65">
                    <w:rPr>
                      <w:rFonts w:ascii="Comic Sans MS" w:hAnsi="Comic Sans MS"/>
                    </w:rPr>
                    <w:t>Dot Day – Thursday 15</w:t>
                  </w:r>
                  <w:r w:rsidRPr="00DF7A65">
                    <w:rPr>
                      <w:rFonts w:ascii="Comic Sans MS" w:hAnsi="Comic Sans MS"/>
                      <w:vertAlign w:val="superscript"/>
                    </w:rPr>
                    <w:t xml:space="preserve">th </w:t>
                  </w:r>
                  <w:r w:rsidRPr="00DF7A65">
                    <w:rPr>
                      <w:rFonts w:ascii="Comic Sans MS" w:hAnsi="Comic Sans MS"/>
                    </w:rPr>
                    <w:t>September</w:t>
                  </w:r>
                </w:p>
                <w:p w:rsidR="00A61A1F" w:rsidRPr="00DF7A65" w:rsidRDefault="00A61A1F" w:rsidP="007959EE">
                  <w:pPr>
                    <w:pStyle w:val="ListParagraph"/>
                    <w:numPr>
                      <w:ilvl w:val="0"/>
                      <w:numId w:val="8"/>
                    </w:numPr>
                    <w:rPr>
                      <w:rFonts w:ascii="Comic Sans MS" w:hAnsi="Comic Sans MS"/>
                      <w:b/>
                      <w:sz w:val="24"/>
                      <w:u w:val="single"/>
                    </w:rPr>
                  </w:pPr>
                  <w:r w:rsidRPr="00DF7A65">
                    <w:rPr>
                      <w:rFonts w:ascii="Comic Sans MS" w:hAnsi="Comic Sans MS"/>
                    </w:rPr>
                    <w:t>Outdoor Learning Week – w/b 19</w:t>
                  </w:r>
                  <w:r w:rsidRPr="00DF7A65">
                    <w:rPr>
                      <w:rFonts w:ascii="Comic Sans MS" w:hAnsi="Comic Sans MS"/>
                      <w:vertAlign w:val="superscript"/>
                    </w:rPr>
                    <w:t>th</w:t>
                  </w:r>
                  <w:r w:rsidRPr="00DF7A65">
                    <w:rPr>
                      <w:rFonts w:ascii="Comic Sans MS" w:hAnsi="Comic Sans MS"/>
                    </w:rPr>
                    <w:t xml:space="preserve"> September</w:t>
                  </w:r>
                </w:p>
                <w:p w:rsidR="00A61A1F" w:rsidRDefault="00A61A1F" w:rsidP="007959EE">
                  <w:pPr>
                    <w:pStyle w:val="ListParagraph"/>
                    <w:numPr>
                      <w:ilvl w:val="0"/>
                      <w:numId w:val="8"/>
                    </w:numPr>
                    <w:rPr>
                      <w:rFonts w:ascii="Comic Sans MS" w:hAnsi="Comic Sans MS"/>
                    </w:rPr>
                  </w:pPr>
                  <w:r w:rsidRPr="00DF7A65">
                    <w:rPr>
                      <w:rFonts w:ascii="Comic Sans MS" w:hAnsi="Comic Sans MS"/>
                    </w:rPr>
                    <w:t>1+2 Languages Week – w/b 26</w:t>
                  </w:r>
                  <w:r w:rsidRPr="00DF7A65">
                    <w:rPr>
                      <w:rFonts w:ascii="Comic Sans MS" w:hAnsi="Comic Sans MS"/>
                      <w:vertAlign w:val="superscript"/>
                    </w:rPr>
                    <w:t>th</w:t>
                  </w:r>
                  <w:r w:rsidRPr="00DF7A65">
                    <w:rPr>
                      <w:rFonts w:ascii="Comic Sans MS" w:hAnsi="Comic Sans MS"/>
                    </w:rPr>
                    <w:t xml:space="preserve"> September </w:t>
                  </w:r>
                </w:p>
                <w:p w:rsidR="00A56D11" w:rsidRPr="00DF7A65" w:rsidRDefault="00A56D11" w:rsidP="007959EE">
                  <w:pPr>
                    <w:pStyle w:val="ListParagraph"/>
                    <w:numPr>
                      <w:ilvl w:val="0"/>
                      <w:numId w:val="8"/>
                    </w:numPr>
                    <w:rPr>
                      <w:rFonts w:ascii="Comic Sans MS" w:hAnsi="Comic Sans MS"/>
                    </w:rPr>
                  </w:pPr>
                  <w:r>
                    <w:rPr>
                      <w:rFonts w:ascii="Comic Sans MS" w:hAnsi="Comic Sans MS"/>
                    </w:rPr>
                    <w:t>PAT PAL – Friday 30</w:t>
                  </w:r>
                  <w:r w:rsidRPr="00A56D11">
                    <w:rPr>
                      <w:rFonts w:ascii="Comic Sans MS" w:hAnsi="Comic Sans MS"/>
                      <w:vertAlign w:val="superscript"/>
                    </w:rPr>
                    <w:t>th</w:t>
                  </w:r>
                  <w:r>
                    <w:rPr>
                      <w:rFonts w:ascii="Comic Sans MS" w:hAnsi="Comic Sans MS"/>
                    </w:rPr>
                    <w:t xml:space="preserve"> September</w:t>
                  </w:r>
                </w:p>
                <w:p w:rsidR="00A61A1F" w:rsidRPr="00A56D11" w:rsidRDefault="00A61A1F" w:rsidP="00A56D11">
                  <w:pPr>
                    <w:rPr>
                      <w:rFonts w:ascii="Comic Sans MS" w:hAnsi="Comic Sans MS"/>
                      <w:b/>
                      <w:sz w:val="24"/>
                      <w:u w:val="single"/>
                    </w:rPr>
                  </w:pPr>
                </w:p>
              </w:txbxContent>
            </v:textbox>
          </v:rect>
        </w:pict>
      </w:r>
      <w:r w:rsidR="008473CE" w:rsidRPr="008473CE">
        <w:rPr>
          <w:noProof/>
          <w:lang w:val="en-US" w:eastAsia="zh-TW"/>
        </w:rPr>
        <w:pict>
          <v:shape id="_x0000_s1041" type="#_x0000_t202" style="position:absolute;margin-left:506.05pt;margin-top:180.05pt;width:245.65pt;height:95.15pt;z-index:251674624;mso-height-percent:200;mso-height-percent:200;mso-width-relative:margin;mso-height-relative:margin" strokecolor="#7030a0" strokeweight="3pt">
            <v:textbox style="mso-fit-shape-to-text:t">
              <w:txbxContent>
                <w:p w:rsidR="00A61A1F" w:rsidRDefault="00A61A1F">
                  <w:pPr>
                    <w:rPr>
                      <w:rFonts w:ascii="Comic Sans MS" w:hAnsi="Comic Sans MS"/>
                      <w:b/>
                      <w:u w:val="single"/>
                    </w:rPr>
                  </w:pPr>
                  <w:r w:rsidRPr="00A61A1F">
                    <w:rPr>
                      <w:rFonts w:ascii="Comic Sans MS" w:hAnsi="Comic Sans MS"/>
                      <w:b/>
                      <w:u w:val="single"/>
                    </w:rPr>
                    <w:t>RME</w:t>
                  </w:r>
                </w:p>
                <w:p w:rsidR="00A61A1F" w:rsidRPr="00A61A1F" w:rsidRDefault="00A61A1F">
                  <w:pPr>
                    <w:rPr>
                      <w:rFonts w:ascii="Comic Sans MS" w:hAnsi="Comic Sans MS"/>
                    </w:rPr>
                  </w:pPr>
                  <w:r>
                    <w:rPr>
                      <w:rFonts w:ascii="Comic Sans MS" w:hAnsi="Comic Sans MS"/>
                    </w:rPr>
                    <w:t xml:space="preserve">Our RME focus this term is Islam. We will be finding out about the culture, history and beliefs. </w:t>
                  </w:r>
                </w:p>
              </w:txbxContent>
            </v:textbox>
          </v:shape>
        </w:pict>
      </w:r>
      <w:r w:rsidR="008473CE">
        <w:rPr>
          <w:noProof/>
          <w:lang w:eastAsia="en-GB"/>
        </w:rPr>
        <w:pict>
          <v:rect id="_x0000_s1037" style="position:absolute;margin-left:-56.4pt;margin-top:311.15pt;width:236.35pt;height:173.3pt;z-index:251669504" strokeweight="3pt">
            <v:textbox style="mso-next-textbox:#_x0000_s1037">
              <w:txbxContent>
                <w:p w:rsidR="00A61A1F" w:rsidRDefault="00A61A1F">
                  <w:pPr>
                    <w:rPr>
                      <w:rFonts w:ascii="Comic Sans MS" w:hAnsi="Comic Sans MS"/>
                      <w:b/>
                      <w:sz w:val="24"/>
                      <w:u w:val="single"/>
                    </w:rPr>
                  </w:pPr>
                  <w:r w:rsidRPr="00A03136">
                    <w:rPr>
                      <w:rFonts w:ascii="Comic Sans MS" w:hAnsi="Comic Sans MS"/>
                      <w:b/>
                      <w:sz w:val="24"/>
                      <w:u w:val="single"/>
                    </w:rPr>
                    <w:t>Homework</w:t>
                  </w:r>
                </w:p>
                <w:p w:rsidR="00A61A1F" w:rsidRPr="00C25645" w:rsidRDefault="00A61A1F" w:rsidP="00FD4DC6">
                  <w:pPr>
                    <w:rPr>
                      <w:rFonts w:ascii="Comic Sans MS" w:hAnsi="Comic Sans MS"/>
                    </w:rPr>
                  </w:pPr>
                  <w:r w:rsidRPr="00C25645">
                    <w:rPr>
                      <w:rFonts w:ascii="Comic Sans MS" w:hAnsi="Comic Sans MS"/>
                    </w:rPr>
                    <w:t>The following homework will</w:t>
                  </w:r>
                  <w:r>
                    <w:rPr>
                      <w:rFonts w:ascii="Comic Sans MS" w:hAnsi="Comic Sans MS"/>
                    </w:rPr>
                    <w:t xml:space="preserve"> usually</w:t>
                  </w:r>
                  <w:r w:rsidRPr="00C25645">
                    <w:rPr>
                      <w:rFonts w:ascii="Comic Sans MS" w:hAnsi="Comic Sans MS"/>
                    </w:rPr>
                    <w:t xml:space="preserve"> be given out on Monday to be returned by Thursday:</w:t>
                  </w:r>
                </w:p>
                <w:p w:rsidR="00A61A1F" w:rsidRPr="00C25645" w:rsidRDefault="00A61A1F" w:rsidP="00C25645">
                  <w:pPr>
                    <w:pStyle w:val="ListParagraph"/>
                    <w:numPr>
                      <w:ilvl w:val="0"/>
                      <w:numId w:val="14"/>
                    </w:numPr>
                    <w:rPr>
                      <w:rFonts w:ascii="Comic Sans MS" w:hAnsi="Comic Sans MS"/>
                    </w:rPr>
                  </w:pPr>
                  <w:r w:rsidRPr="00C25645">
                    <w:rPr>
                      <w:rFonts w:ascii="Comic Sans MS" w:hAnsi="Comic Sans MS"/>
                    </w:rPr>
                    <w:t>Reading</w:t>
                  </w:r>
                </w:p>
                <w:p w:rsidR="00A61A1F" w:rsidRPr="00C25645" w:rsidRDefault="00A61A1F" w:rsidP="00FD4DC6">
                  <w:pPr>
                    <w:pStyle w:val="ListParagraph"/>
                    <w:numPr>
                      <w:ilvl w:val="0"/>
                      <w:numId w:val="14"/>
                    </w:numPr>
                    <w:rPr>
                      <w:rFonts w:ascii="Comic Sans MS" w:hAnsi="Comic Sans MS"/>
                    </w:rPr>
                  </w:pPr>
                  <w:r w:rsidRPr="00C25645">
                    <w:rPr>
                      <w:rFonts w:ascii="Comic Sans MS" w:hAnsi="Comic Sans MS"/>
                    </w:rPr>
                    <w:t xml:space="preserve">Spelling </w:t>
                  </w:r>
                </w:p>
                <w:p w:rsidR="00A61A1F" w:rsidRDefault="00A61A1F" w:rsidP="00FD4DC6">
                  <w:pPr>
                    <w:pStyle w:val="ListParagraph"/>
                    <w:numPr>
                      <w:ilvl w:val="0"/>
                      <w:numId w:val="14"/>
                    </w:numPr>
                    <w:rPr>
                      <w:rFonts w:ascii="Comic Sans MS" w:hAnsi="Comic Sans MS"/>
                    </w:rPr>
                  </w:pPr>
                  <w:r>
                    <w:rPr>
                      <w:rFonts w:ascii="Comic Sans MS" w:hAnsi="Comic Sans MS"/>
                    </w:rPr>
                    <w:t>Numeracy</w:t>
                  </w:r>
                </w:p>
                <w:p w:rsidR="00A61A1F" w:rsidRPr="00C25645" w:rsidRDefault="00A61A1F" w:rsidP="00FD4DC6">
                  <w:pPr>
                    <w:pStyle w:val="ListParagraph"/>
                    <w:numPr>
                      <w:ilvl w:val="0"/>
                      <w:numId w:val="14"/>
                    </w:numPr>
                    <w:rPr>
                      <w:rFonts w:ascii="Comic Sans MS" w:hAnsi="Comic Sans MS"/>
                    </w:rPr>
                  </w:pPr>
                  <w:r>
                    <w:rPr>
                      <w:rFonts w:ascii="Comic Sans MS" w:hAnsi="Comic Sans MS"/>
                    </w:rPr>
                    <w:t>IDL (if applicable)</w:t>
                  </w:r>
                </w:p>
              </w:txbxContent>
            </v:textbox>
          </v:rect>
        </w:pict>
      </w:r>
      <w:r w:rsidR="00A61A1F">
        <w:rPr>
          <w:noProof/>
          <w:lang w:eastAsia="en-GB"/>
        </w:rPr>
        <w:drawing>
          <wp:anchor distT="0" distB="0" distL="114300" distR="114300" simplePos="0" relativeHeight="251672576" behindDoc="0" locked="0" layoutInCell="1" allowOverlap="1">
            <wp:simplePos x="0" y="0"/>
            <wp:positionH relativeFrom="column">
              <wp:posOffset>1123315</wp:posOffset>
            </wp:positionH>
            <wp:positionV relativeFrom="paragraph">
              <wp:posOffset>5126990</wp:posOffset>
            </wp:positionV>
            <wp:extent cx="598170" cy="546100"/>
            <wp:effectExtent l="19050" t="0" r="0" b="0"/>
            <wp:wrapSquare wrapText="bothSides"/>
            <wp:docPr id="3" name="Picture 2" descr="C:\Users\cairne62\AppData\Local\Microsoft\Windows\Temporary Internet Files\Content.IE5\OM6YOHNK\book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irne62\AppData\Local\Microsoft\Windows\Temporary Internet Files\Content.IE5\OM6YOHNK\book_clip_art[1].gif"/>
                    <pic:cNvPicPr>
                      <a:picLocks noChangeAspect="1" noChangeArrowheads="1"/>
                    </pic:cNvPicPr>
                  </pic:nvPicPr>
                  <pic:blipFill>
                    <a:blip r:embed="rId6" cstate="print"/>
                    <a:srcRect/>
                    <a:stretch>
                      <a:fillRect/>
                    </a:stretch>
                  </pic:blipFill>
                  <pic:spPr bwMode="auto">
                    <a:xfrm>
                      <a:off x="0" y="0"/>
                      <a:ext cx="598170" cy="546100"/>
                    </a:xfrm>
                    <a:prstGeom prst="rect">
                      <a:avLst/>
                    </a:prstGeom>
                    <a:noFill/>
                    <a:ln w="9525">
                      <a:noFill/>
                      <a:miter lim="800000"/>
                      <a:headEnd/>
                      <a:tailEnd/>
                    </a:ln>
                  </pic:spPr>
                </pic:pic>
              </a:graphicData>
            </a:graphic>
          </wp:anchor>
        </w:drawing>
      </w:r>
      <w:r w:rsidR="008473CE">
        <w:rPr>
          <w:noProof/>
          <w:lang w:eastAsia="en-GB"/>
        </w:rPr>
        <w:pict>
          <v:rect id="_x0000_s1036" style="position:absolute;margin-left:-56.4pt;margin-top:117.6pt;width:237.2pt;height:187.95pt;z-index:251668480;mso-position-horizontal-relative:text;mso-position-vertical-relative:text" strokecolor="#f79646 [3209]" strokeweight="3pt">
            <v:textbox style="mso-next-textbox:#_x0000_s1036">
              <w:txbxContent>
                <w:p w:rsidR="00A61A1F" w:rsidRPr="00A03136" w:rsidRDefault="00A61A1F" w:rsidP="00A40F62">
                  <w:pPr>
                    <w:rPr>
                      <w:rFonts w:ascii="Comic Sans MS" w:hAnsi="Comic Sans MS"/>
                      <w:b/>
                      <w:sz w:val="24"/>
                      <w:u w:val="single"/>
                    </w:rPr>
                  </w:pPr>
                  <w:r w:rsidRPr="00A03136">
                    <w:rPr>
                      <w:rFonts w:ascii="Comic Sans MS" w:hAnsi="Comic Sans MS"/>
                      <w:b/>
                      <w:sz w:val="24"/>
                      <w:u w:val="single"/>
                    </w:rPr>
                    <w:t>Expressive Arts</w:t>
                  </w:r>
                </w:p>
                <w:p w:rsidR="00A61A1F" w:rsidRDefault="00A61A1F" w:rsidP="007B1025">
                  <w:pPr>
                    <w:rPr>
                      <w:rFonts w:ascii="Comic Sans MS" w:hAnsi="Comic Sans MS"/>
                    </w:rPr>
                  </w:pPr>
                  <w:r w:rsidRPr="001A2F50">
                    <w:rPr>
                      <w:rFonts w:ascii="Comic Sans MS" w:hAnsi="Comic Sans MS"/>
                    </w:rPr>
                    <w:t xml:space="preserve">Primary </w:t>
                  </w:r>
                  <w:r>
                    <w:rPr>
                      <w:rFonts w:ascii="Comic Sans MS" w:hAnsi="Comic Sans MS"/>
                    </w:rPr>
                    <w:t xml:space="preserve">6B will be working with the art specialist, Miss Goodwin, this term. They will be looking at drawing various classroom spaces to link in with our project. </w:t>
                  </w:r>
                </w:p>
                <w:p w:rsidR="00A61A1F" w:rsidRPr="001A2F50" w:rsidRDefault="00A61A1F" w:rsidP="007B1025">
                  <w:pPr>
                    <w:rPr>
                      <w:rFonts w:ascii="Comic Sans MS" w:hAnsi="Comic Sans MS"/>
                    </w:rPr>
                  </w:pPr>
                  <w:r>
                    <w:rPr>
                      <w:rFonts w:ascii="Comic Sans MS" w:hAnsi="Comic Sans MS"/>
                    </w:rPr>
                    <w:t xml:space="preserve">Mrs </w:t>
                  </w:r>
                  <w:proofErr w:type="spellStart"/>
                  <w:r>
                    <w:rPr>
                      <w:rFonts w:ascii="Comic Sans MS" w:hAnsi="Comic Sans MS"/>
                    </w:rPr>
                    <w:t>Stentiford</w:t>
                  </w:r>
                  <w:proofErr w:type="spellEnd"/>
                  <w:r>
                    <w:rPr>
                      <w:rFonts w:ascii="Comic Sans MS" w:hAnsi="Comic Sans MS"/>
                    </w:rPr>
                    <w:t xml:space="preserve">, our music specialist, will also see P6B every week.  </w:t>
                  </w:r>
                </w:p>
                <w:p w:rsidR="00A61A1F" w:rsidRDefault="00A61A1F" w:rsidP="004D4466"/>
              </w:txbxContent>
            </v:textbox>
          </v:rect>
        </w:pict>
      </w:r>
      <w:r w:rsidR="00BB293C">
        <w:br w:type="page"/>
      </w:r>
    </w:p>
    <w:p w:rsidR="00A03136" w:rsidRDefault="00BB293C">
      <w:r>
        <w:rPr>
          <w:noProof/>
          <w:lang w:eastAsia="en-GB"/>
        </w:rPr>
        <w:lastRenderedPageBreak/>
        <w:drawing>
          <wp:inline distT="0" distB="0" distL="0" distR="0">
            <wp:extent cx="6889750" cy="5730875"/>
            <wp:effectExtent l="19050" t="0" r="6350" b="0"/>
            <wp:docPr id="4" name="Picture 3" descr="C:\Users\cairne62\AppData\Local\Microsoft\Windows\Temporary Internet Files\Content.IE5\FBI3YRWQ\math_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irne62\AppData\Local\Microsoft\Windows\Temporary Internet Files\Content.IE5\FBI3YRWQ\math_symbol[1].jpg"/>
                    <pic:cNvPicPr>
                      <a:picLocks noChangeAspect="1" noChangeArrowheads="1"/>
                    </pic:cNvPicPr>
                  </pic:nvPicPr>
                  <pic:blipFill>
                    <a:blip r:embed="rId7" cstate="print"/>
                    <a:srcRect/>
                    <a:stretch>
                      <a:fillRect/>
                    </a:stretch>
                  </pic:blipFill>
                  <pic:spPr bwMode="auto">
                    <a:xfrm>
                      <a:off x="0" y="0"/>
                      <a:ext cx="6889750" cy="5730875"/>
                    </a:xfrm>
                    <a:prstGeom prst="rect">
                      <a:avLst/>
                    </a:prstGeom>
                    <a:noFill/>
                    <a:ln w="9525">
                      <a:noFill/>
                      <a:miter lim="800000"/>
                      <a:headEnd/>
                      <a:tailEnd/>
                    </a:ln>
                  </pic:spPr>
                </pic:pic>
              </a:graphicData>
            </a:graphic>
          </wp:inline>
        </w:drawing>
      </w:r>
    </w:p>
    <w:sectPr w:rsidR="00A03136" w:rsidSect="00A40F6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3D"/>
    <w:multiLevelType w:val="hybridMultilevel"/>
    <w:tmpl w:val="2504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72F39"/>
    <w:multiLevelType w:val="hybridMultilevel"/>
    <w:tmpl w:val="CE622894"/>
    <w:lvl w:ilvl="0" w:tplc="010ECF5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27C91"/>
    <w:multiLevelType w:val="hybridMultilevel"/>
    <w:tmpl w:val="349C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966E0"/>
    <w:multiLevelType w:val="hybridMultilevel"/>
    <w:tmpl w:val="DC8A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B0BC4"/>
    <w:multiLevelType w:val="hybridMultilevel"/>
    <w:tmpl w:val="1412768E"/>
    <w:lvl w:ilvl="0" w:tplc="010ECF5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80F1F"/>
    <w:multiLevelType w:val="hybridMultilevel"/>
    <w:tmpl w:val="82E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373750"/>
    <w:multiLevelType w:val="hybridMultilevel"/>
    <w:tmpl w:val="63088244"/>
    <w:lvl w:ilvl="0" w:tplc="010ECF5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222731"/>
    <w:multiLevelType w:val="hybridMultilevel"/>
    <w:tmpl w:val="7AF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B13AF"/>
    <w:multiLevelType w:val="hybridMultilevel"/>
    <w:tmpl w:val="8FFC2704"/>
    <w:lvl w:ilvl="0" w:tplc="0B56686A">
      <w:start w:val="1"/>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C41637"/>
    <w:multiLevelType w:val="hybridMultilevel"/>
    <w:tmpl w:val="E498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952EDC"/>
    <w:multiLevelType w:val="hybridMultilevel"/>
    <w:tmpl w:val="B348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4D4A2C"/>
    <w:multiLevelType w:val="hybridMultilevel"/>
    <w:tmpl w:val="997E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A060D"/>
    <w:multiLevelType w:val="hybridMultilevel"/>
    <w:tmpl w:val="92E0F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F531A9"/>
    <w:multiLevelType w:val="hybridMultilevel"/>
    <w:tmpl w:val="B2AE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763059"/>
    <w:multiLevelType w:val="hybridMultilevel"/>
    <w:tmpl w:val="01F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7628F3"/>
    <w:multiLevelType w:val="hybridMultilevel"/>
    <w:tmpl w:val="7B1EA14E"/>
    <w:lvl w:ilvl="0" w:tplc="010ECF5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1301A5"/>
    <w:multiLevelType w:val="hybridMultilevel"/>
    <w:tmpl w:val="80E0B508"/>
    <w:lvl w:ilvl="0" w:tplc="9B34B46A">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6"/>
  </w:num>
  <w:num w:numId="4">
    <w:abstractNumId w:val="7"/>
  </w:num>
  <w:num w:numId="5">
    <w:abstractNumId w:val="12"/>
  </w:num>
  <w:num w:numId="6">
    <w:abstractNumId w:val="10"/>
  </w:num>
  <w:num w:numId="7">
    <w:abstractNumId w:val="5"/>
  </w:num>
  <w:num w:numId="8">
    <w:abstractNumId w:val="16"/>
  </w:num>
  <w:num w:numId="9">
    <w:abstractNumId w:val="11"/>
  </w:num>
  <w:num w:numId="10">
    <w:abstractNumId w:val="0"/>
  </w:num>
  <w:num w:numId="11">
    <w:abstractNumId w:val="8"/>
  </w:num>
  <w:num w:numId="12">
    <w:abstractNumId w:val="1"/>
  </w:num>
  <w:num w:numId="13">
    <w:abstractNumId w:val="4"/>
  </w:num>
  <w:num w:numId="14">
    <w:abstractNumId w:val="15"/>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A40F62"/>
    <w:rsid w:val="00026C5D"/>
    <w:rsid w:val="00040873"/>
    <w:rsid w:val="001336B6"/>
    <w:rsid w:val="001A2F50"/>
    <w:rsid w:val="004B43D5"/>
    <w:rsid w:val="004D4466"/>
    <w:rsid w:val="00506AFF"/>
    <w:rsid w:val="005F643B"/>
    <w:rsid w:val="00620D82"/>
    <w:rsid w:val="006769D2"/>
    <w:rsid w:val="006D56F0"/>
    <w:rsid w:val="007959EE"/>
    <w:rsid w:val="007B1025"/>
    <w:rsid w:val="00801BBA"/>
    <w:rsid w:val="008337EE"/>
    <w:rsid w:val="008473CE"/>
    <w:rsid w:val="009C1D9E"/>
    <w:rsid w:val="00A03136"/>
    <w:rsid w:val="00A356C1"/>
    <w:rsid w:val="00A40F62"/>
    <w:rsid w:val="00A56D11"/>
    <w:rsid w:val="00A61A1F"/>
    <w:rsid w:val="00A80F6E"/>
    <w:rsid w:val="00BB293C"/>
    <w:rsid w:val="00C25645"/>
    <w:rsid w:val="00D307EB"/>
    <w:rsid w:val="00DF7A65"/>
    <w:rsid w:val="00E04DBC"/>
    <w:rsid w:val="00E17734"/>
    <w:rsid w:val="00EC75AE"/>
    <w:rsid w:val="00F72FEE"/>
    <w:rsid w:val="00FD4D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colormru v:ext="edit" colors="#099"/>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62"/>
    <w:pPr>
      <w:ind w:left="720"/>
      <w:contextualSpacing/>
    </w:pPr>
  </w:style>
  <w:style w:type="character" w:customStyle="1" w:styleId="WW8Num1z0">
    <w:name w:val="WW8Num1z0"/>
    <w:rsid w:val="007959EE"/>
    <w:rPr>
      <w:rFonts w:ascii="Comic Sans MS" w:eastAsia="Times New Roman" w:hAnsi="Comic Sans MS" w:cs="Times New Roman" w:hint="default"/>
    </w:rPr>
  </w:style>
  <w:style w:type="table" w:styleId="TableGrid">
    <w:name w:val="Table Grid"/>
    <w:basedOn w:val="TableNormal"/>
    <w:uiPriority w:val="59"/>
    <w:rsid w:val="0079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3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33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551306">
      <w:bodyDiv w:val="1"/>
      <w:marLeft w:val="0"/>
      <w:marRight w:val="0"/>
      <w:marTop w:val="0"/>
      <w:marBottom w:val="0"/>
      <w:divBdr>
        <w:top w:val="none" w:sz="0" w:space="0" w:color="auto"/>
        <w:left w:val="none" w:sz="0" w:space="0" w:color="auto"/>
        <w:bottom w:val="none" w:sz="0" w:space="0" w:color="auto"/>
        <w:right w:val="none" w:sz="0" w:space="0" w:color="auto"/>
      </w:divBdr>
    </w:div>
    <w:div w:id="18565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EEB4F-C1B6-43DA-A0A6-5051F42C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2016-09-13T16:10:00Z</cp:lastPrinted>
  <dcterms:created xsi:type="dcterms:W3CDTF">2016-09-05T16:08:00Z</dcterms:created>
  <dcterms:modified xsi:type="dcterms:W3CDTF">2016-09-13T16:11:00Z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1512009714</vt:i4>
  </property>
</Properties>
</file>