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79994045"/>
        <w:docPartObj>
          <w:docPartGallery w:val="Cover Pages"/>
          <w:docPartUnique/>
        </w:docPartObj>
      </w:sdtPr>
      <w:sdtEndPr/>
      <w:sdtContent>
        <w:p w:rsidR="009F6C21" w:rsidRDefault="006A5909">
          <w:r w:rsidRPr="009F6C21">
            <w:rPr>
              <w:noProof/>
              <w:lang w:eastAsia="en-GB"/>
            </w:rPr>
            <w:drawing>
              <wp:anchor distT="0" distB="0" distL="114300" distR="114300" simplePos="0" relativeHeight="251658239" behindDoc="0" locked="0" layoutInCell="1" allowOverlap="1" wp14:anchorId="568119D3" wp14:editId="31C89882">
                <wp:simplePos x="0" y="0"/>
                <wp:positionH relativeFrom="page">
                  <wp:posOffset>0</wp:posOffset>
                </wp:positionH>
                <wp:positionV relativeFrom="paragraph">
                  <wp:posOffset>-901700</wp:posOffset>
                </wp:positionV>
                <wp:extent cx="7682865" cy="10680065"/>
                <wp:effectExtent l="0" t="0" r="0" b="6985"/>
                <wp:wrapNone/>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8"/>
                        <a:srcRect l="30128" t="8439" r="66639" b="85436"/>
                        <a:stretch/>
                      </pic:blipFill>
                      <pic:spPr bwMode="auto">
                        <a:xfrm>
                          <a:off x="0" y="0"/>
                          <a:ext cx="7682865" cy="10680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6C21">
            <w:rPr>
              <w:noProof/>
              <w:lang w:eastAsia="en-GB"/>
            </w:rPr>
            <w:drawing>
              <wp:anchor distT="0" distB="0" distL="114300" distR="114300" simplePos="0" relativeHeight="251660288" behindDoc="0" locked="0" layoutInCell="1" allowOverlap="1" wp14:anchorId="29475F02" wp14:editId="46336DB4">
                <wp:simplePos x="0" y="0"/>
                <wp:positionH relativeFrom="column">
                  <wp:posOffset>2418715</wp:posOffset>
                </wp:positionH>
                <wp:positionV relativeFrom="paragraph">
                  <wp:posOffset>101600</wp:posOffset>
                </wp:positionV>
                <wp:extent cx="927100" cy="1057275"/>
                <wp:effectExtent l="0" t="0" r="6350" b="9525"/>
                <wp:wrapNone/>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9"/>
                        <a:srcRect l="41444" t="58271" r="46819" b="17926"/>
                        <a:stretch/>
                      </pic:blipFill>
                      <pic:spPr>
                        <a:xfrm>
                          <a:off x="0" y="0"/>
                          <a:ext cx="927100" cy="1057275"/>
                        </a:xfrm>
                        <a:prstGeom prst="rect">
                          <a:avLst/>
                        </a:prstGeom>
                      </pic:spPr>
                    </pic:pic>
                  </a:graphicData>
                </a:graphic>
              </wp:anchor>
            </w:drawing>
          </w:r>
        </w:p>
        <w:p w:rsidR="00BC68BF" w:rsidRDefault="004724AD" w:rsidP="00BC68BF">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-170815</wp:posOffset>
                    </wp:positionH>
                    <wp:positionV relativeFrom="paragraph">
                      <wp:posOffset>7773000</wp:posOffset>
                    </wp:positionV>
                    <wp:extent cx="6304248" cy="982554"/>
                    <wp:effectExtent l="0" t="0" r="0" b="0"/>
                    <wp:wrapNone/>
                    <wp:docPr id="7" name="Text Box 7"/>
                    <wp:cNvGraphicFramePr/>
                    <a:graphic xmlns:a="http://schemas.openxmlformats.org/drawingml/2006/main">
                      <a:graphicData uri="http://schemas.microsoft.com/office/word/2010/wordprocessingShape">
                        <wps:wsp>
                          <wps:cNvSpPr txBox="1"/>
                          <wps:spPr>
                            <a:xfrm>
                              <a:off x="0" y="0"/>
                              <a:ext cx="6304248" cy="982554"/>
                            </a:xfrm>
                            <a:prstGeom prst="rect">
                              <a:avLst/>
                            </a:prstGeom>
                            <a:noFill/>
                            <a:ln w="6350">
                              <a:noFill/>
                            </a:ln>
                          </wps:spPr>
                          <wps:txbx>
                            <w:txbxContent>
                              <w:p w:rsidR="00BC68BF" w:rsidRDefault="00BC68BF">
                                <w:r w:rsidRPr="004724AD">
                                  <w:rPr>
                                    <w:b/>
                                    <w:noProof/>
                                    <w:sz w:val="24"/>
                                    <w:shd w:val="clear" w:color="auto" w:fill="FFFFFF"/>
                                    <w:lang w:eastAsia="en-GB"/>
                                  </w:rPr>
                                  <w:drawing>
                                    <wp:inline distT="0" distB="0" distL="0" distR="0" wp14:anchorId="49DBBCB0" wp14:editId="0DE2760C">
                                      <wp:extent cx="5731510" cy="1000125"/>
                                      <wp:effectExtent l="0" t="0" r="2540" b="9525"/>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8"/>
                                              <a:srcRect l="17542" t="49560" r="20717" b="31293"/>
                                              <a:stretch/>
                                            </pic:blipFill>
                                            <pic:spPr>
                                              <a:xfrm>
                                                <a:off x="0" y="0"/>
                                                <a:ext cx="5731510" cy="10001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3.45pt;margin-top:612.05pt;width:496.4pt;height:77.3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" filled="f" stroked="f" strokeweight=".5pt">
                    <v:textbox>
                      <w:txbxContent>
                        <w:p w:rsidR="00BC68BF" w:rsidRDefault="00BC68BF">
                          <w:r w:rsidRPr="004724AD">
                            <w:rPr>
                              <w:b/>
                              <w:noProof/>
                              <w:sz w:val="24"/>
                              <w:shd w:val="clear" w:color="auto" w:fill="FFFFFF"/>
                              <w:lang w:eastAsia="en-GB"/>
                            </w:rPr>
                            <w:drawing>
                              <wp:inline distT="0" distB="0" distL="0" distR="0" wp14:anchorId="49DBBCB0" wp14:editId="0DE2760C">
                                <wp:extent cx="5731510" cy="1000125"/>
                                <wp:effectExtent l="0" t="0" r="2540" b="9525"/>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10"/>
                                        <a:srcRect l="17542" t="49560" r="20717" b="31293"/>
                                        <a:stretch/>
                                      </pic:blipFill>
                                      <pic:spPr>
                                        <a:xfrm>
                                          <a:off x="0" y="0"/>
                                          <a:ext cx="5731510" cy="1000125"/>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simplePos x="0" y="0"/>
                    <wp:positionH relativeFrom="page">
                      <wp:align>right</wp:align>
                    </wp:positionH>
                    <wp:positionV relativeFrom="paragraph">
                      <wp:posOffset>4774687</wp:posOffset>
                    </wp:positionV>
                    <wp:extent cx="7543800" cy="1221093"/>
                    <wp:effectExtent l="0" t="0" r="0" b="0"/>
                    <wp:wrapNone/>
                    <wp:docPr id="25" name="Text Box 25"/>
                    <wp:cNvGraphicFramePr/>
                    <a:graphic xmlns:a="http://schemas.openxmlformats.org/drawingml/2006/main">
                      <a:graphicData uri="http://schemas.microsoft.com/office/word/2010/wordprocessingShape">
                        <wps:wsp>
                          <wps:cNvSpPr txBox="1"/>
                          <wps:spPr>
                            <a:xfrm>
                              <a:off x="0" y="0"/>
                              <a:ext cx="7543800" cy="1221093"/>
                            </a:xfrm>
                            <a:prstGeom prst="rect">
                              <a:avLst/>
                            </a:prstGeom>
                            <a:noFill/>
                            <a:ln w="6350">
                              <a:noFill/>
                            </a:ln>
                          </wps:spPr>
                          <wps:txbx>
                            <w:txbxContent>
                              <w:p w:rsidR="009902B7" w:rsidRDefault="009902B7" w:rsidP="00BC68BF">
                                <w:pPr>
                                  <w:spacing w:after="0"/>
                                  <w:jc w:val="center"/>
                                  <w:rPr>
                                    <w:rFonts w:ascii="Bahnschrift" w:hAnsi="Bahnschrift"/>
                                    <w:b/>
                                    <w:color w:val="FFFFFF" w:themeColor="background1"/>
                                    <w:sz w:val="72"/>
                                    <w:szCs w:val="72"/>
                                  </w:rPr>
                                </w:pPr>
                                <w:r>
                                  <w:rPr>
                                    <w:rFonts w:ascii="Bahnschrift" w:hAnsi="Bahnschrift"/>
                                    <w:b/>
                                    <w:color w:val="FFFFFF" w:themeColor="background1"/>
                                    <w:sz w:val="72"/>
                                    <w:szCs w:val="72"/>
                                  </w:rPr>
                                  <w:t>Attendance &amp;</w:t>
                                </w:r>
                                <w:r w:rsidRPr="009902B7">
                                  <w:rPr>
                                    <w:rFonts w:ascii="Bahnschrift" w:hAnsi="Bahnschrift"/>
                                    <w:b/>
                                    <w:color w:val="FFFFFF" w:themeColor="background1"/>
                                    <w:sz w:val="72"/>
                                    <w:szCs w:val="72"/>
                                  </w:rPr>
                                  <w:t xml:space="preserve"> Latecoming </w:t>
                                </w:r>
                              </w:p>
                              <w:p w:rsidR="00BC68BF" w:rsidRPr="009902B7" w:rsidRDefault="009902B7" w:rsidP="00BC68BF">
                                <w:pPr>
                                  <w:spacing w:after="0"/>
                                  <w:jc w:val="center"/>
                                  <w:rPr>
                                    <w:rFonts w:ascii="Bahnschrift" w:hAnsi="Bahnschrift"/>
                                    <w:i/>
                                    <w:color w:val="FFFFFF" w:themeColor="background1"/>
                                    <w:sz w:val="72"/>
                                    <w:szCs w:val="72"/>
                                  </w:rPr>
                                </w:pPr>
                                <w:r w:rsidRPr="009902B7">
                                  <w:rPr>
                                    <w:rFonts w:ascii="Bahnschrift" w:hAnsi="Bahnschrift"/>
                                    <w:b/>
                                    <w:color w:val="FFFFFF" w:themeColor="background1"/>
                                    <w:sz w:val="72"/>
                                    <w:szCs w:val="72"/>
                                  </w:rPr>
                                  <w:t xml:space="preserve">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542.8pt;margin-top:375.95pt;width:594pt;height:96.15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" filled="f" stroked="f" strokeweight=".5pt">
                    <v:textbox>
                      <w:txbxContent>
                        <w:p w:rsidR="009902B7" w:rsidRDefault="009902B7" w:rsidP="00BC68BF">
                          <w:pPr>
                            <w:spacing w:after="0"/>
                            <w:jc w:val="center"/>
                            <w:rPr>
                              <w:rFonts w:ascii="Bahnschrift" w:hAnsi="Bahnschrift"/>
                              <w:b/>
                              <w:color w:val="FFFFFF" w:themeColor="background1"/>
                              <w:sz w:val="72"/>
                              <w:szCs w:val="72"/>
                            </w:rPr>
                          </w:pPr>
                          <w:r>
                            <w:rPr>
                              <w:rFonts w:ascii="Bahnschrift" w:hAnsi="Bahnschrift"/>
                              <w:b/>
                              <w:color w:val="FFFFFF" w:themeColor="background1"/>
                              <w:sz w:val="72"/>
                              <w:szCs w:val="72"/>
                            </w:rPr>
                            <w:t>Attendance &amp;</w:t>
                          </w:r>
                          <w:r w:rsidRPr="009902B7">
                            <w:rPr>
                              <w:rFonts w:ascii="Bahnschrift" w:hAnsi="Bahnschrift"/>
                              <w:b/>
                              <w:color w:val="FFFFFF" w:themeColor="background1"/>
                              <w:sz w:val="72"/>
                              <w:szCs w:val="72"/>
                            </w:rPr>
                            <w:t xml:space="preserve"> Latecoming </w:t>
                          </w:r>
                        </w:p>
                        <w:p w:rsidR="00BC68BF" w:rsidRPr="009902B7" w:rsidRDefault="009902B7" w:rsidP="00BC68BF">
                          <w:pPr>
                            <w:spacing w:after="0"/>
                            <w:jc w:val="center"/>
                            <w:rPr>
                              <w:rFonts w:ascii="Bahnschrift" w:hAnsi="Bahnschrift"/>
                              <w:i/>
                              <w:color w:val="FFFFFF" w:themeColor="background1"/>
                              <w:sz w:val="72"/>
                              <w:szCs w:val="72"/>
                            </w:rPr>
                          </w:pPr>
                          <w:r w:rsidRPr="009902B7">
                            <w:rPr>
                              <w:rFonts w:ascii="Bahnschrift" w:hAnsi="Bahnschrift"/>
                              <w:b/>
                              <w:color w:val="FFFFFF" w:themeColor="background1"/>
                              <w:sz w:val="72"/>
                              <w:szCs w:val="72"/>
                            </w:rPr>
                            <w:t xml:space="preserve">Policy </w:t>
                          </w:r>
                        </w:p>
                      </w:txbxContent>
                    </v:textbox>
                    <w10:wrap anchorx="page"/>
                  </v:shape>
                </w:pict>
              </mc:Fallback>
            </mc:AlternateContent>
          </w:r>
          <w:r w:rsidR="00B90C6B" w:rsidRPr="009F6C21">
            <w:rPr>
              <w:noProof/>
              <w:lang w:eastAsia="en-GB"/>
            </w:rPr>
            <w:drawing>
              <wp:anchor distT="0" distB="0" distL="114300" distR="114300" simplePos="0" relativeHeight="251659264" behindDoc="0" locked="0" layoutInCell="1" allowOverlap="1" wp14:anchorId="08AA7376" wp14:editId="58B22B49">
                <wp:simplePos x="0" y="0"/>
                <wp:positionH relativeFrom="column">
                  <wp:posOffset>518160</wp:posOffset>
                </wp:positionH>
                <wp:positionV relativeFrom="paragraph">
                  <wp:posOffset>1009650</wp:posOffset>
                </wp:positionV>
                <wp:extent cx="4773930" cy="3043555"/>
                <wp:effectExtent l="0" t="0" r="7620" b="4445"/>
                <wp:wrapNone/>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8"/>
                        <a:srcRect l="30128" t="7193" r="30021" b="47639"/>
                        <a:stretch/>
                      </pic:blipFill>
                      <pic:spPr bwMode="auto">
                        <a:xfrm>
                          <a:off x="0" y="0"/>
                          <a:ext cx="4773930" cy="3043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0C6B" w:rsidRPr="009F6C21">
            <w:rPr>
              <w:noProof/>
              <w:lang w:eastAsia="en-GB"/>
            </w:rPr>
            <w:drawing>
              <wp:anchor distT="0" distB="0" distL="114300" distR="114300" simplePos="0" relativeHeight="251667456" behindDoc="0" locked="0" layoutInCell="1" allowOverlap="1" wp14:anchorId="0DA1CFDC" wp14:editId="13AFF3E8">
                <wp:simplePos x="0" y="0"/>
                <wp:positionH relativeFrom="margin">
                  <wp:posOffset>351155</wp:posOffset>
                </wp:positionH>
                <wp:positionV relativeFrom="paragraph">
                  <wp:posOffset>6076950</wp:posOffset>
                </wp:positionV>
                <wp:extent cx="5029200" cy="118745"/>
                <wp:effectExtent l="0" t="0" r="0" b="0"/>
                <wp:wrapNone/>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8"/>
                        <a:srcRect l="33414" t="26814" r="53175" b="69134"/>
                        <a:stretch/>
                      </pic:blipFill>
                      <pic:spPr bwMode="auto">
                        <a:xfrm>
                          <a:off x="0" y="0"/>
                          <a:ext cx="5029200" cy="118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0C6B" w:rsidRPr="009F6C21">
            <w:rPr>
              <w:noProof/>
              <w:lang w:eastAsia="en-GB"/>
            </w:rPr>
            <w:drawing>
              <wp:anchor distT="0" distB="0" distL="114300" distR="114300" simplePos="0" relativeHeight="251664384" behindDoc="0" locked="0" layoutInCell="1" allowOverlap="1" wp14:anchorId="24CA5394" wp14:editId="00F5204C">
                <wp:simplePos x="0" y="0"/>
                <wp:positionH relativeFrom="margin">
                  <wp:posOffset>330200</wp:posOffset>
                </wp:positionH>
                <wp:positionV relativeFrom="paragraph">
                  <wp:posOffset>4617720</wp:posOffset>
                </wp:positionV>
                <wp:extent cx="5029200" cy="118745"/>
                <wp:effectExtent l="0" t="0" r="0" b="0"/>
                <wp:wrapNone/>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8"/>
                        <a:srcRect l="33414" t="26814" r="53175" b="69134"/>
                        <a:stretch/>
                      </pic:blipFill>
                      <pic:spPr bwMode="auto">
                        <a:xfrm>
                          <a:off x="0" y="0"/>
                          <a:ext cx="5029200" cy="118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6C21">
            <w:br w:type="page"/>
          </w:r>
        </w:p>
      </w:sdtContent>
    </w:sdt>
    <w:p w:rsidR="007C7CED" w:rsidRDefault="007C7CED" w:rsidP="007C7CED">
      <w:pPr>
        <w:rPr>
          <w:rFonts w:ascii="Trebuchet MS" w:hAnsi="Trebuchet MS"/>
          <w:sz w:val="24"/>
          <w:szCs w:val="24"/>
        </w:rPr>
      </w:pPr>
    </w:p>
    <w:p w:rsidR="007C7CED" w:rsidRPr="007C7CED" w:rsidRDefault="007C7CED" w:rsidP="007C7CED">
      <w:pPr>
        <w:rPr>
          <w:rFonts w:cstheme="minorHAnsi"/>
          <w:sz w:val="24"/>
          <w:szCs w:val="24"/>
        </w:rPr>
      </w:pPr>
      <w:r w:rsidRPr="007C7CED">
        <w:rPr>
          <w:rFonts w:cstheme="minorHAnsi"/>
          <w:sz w:val="24"/>
          <w:szCs w:val="24"/>
        </w:rPr>
        <w:t>In St. Stephen’s High School</w:t>
      </w:r>
      <w:r w:rsidR="00DB2E93">
        <w:rPr>
          <w:rFonts w:cstheme="minorHAnsi"/>
          <w:sz w:val="24"/>
          <w:szCs w:val="24"/>
        </w:rPr>
        <w:t>,</w:t>
      </w:r>
      <w:r w:rsidRPr="007C7CED">
        <w:rPr>
          <w:rFonts w:cstheme="minorHAnsi"/>
          <w:sz w:val="24"/>
          <w:szCs w:val="24"/>
        </w:rPr>
        <w:t xml:space="preserve"> we place huge importance on attendance and timekeeping</w:t>
      </w:r>
      <w:r w:rsidR="00F271DD">
        <w:rPr>
          <w:rFonts w:cstheme="minorHAnsi"/>
          <w:sz w:val="24"/>
          <w:szCs w:val="24"/>
        </w:rPr>
        <w:t xml:space="preserve"> to ensure that all our young people reach their full potential</w:t>
      </w:r>
      <w:r w:rsidRPr="007C7CED">
        <w:rPr>
          <w:rFonts w:cstheme="minorHAnsi"/>
          <w:sz w:val="24"/>
          <w:szCs w:val="24"/>
        </w:rPr>
        <w:t>. Parents have a legal duty to make sure that their children attend school, but as well as this, children need to attend school to get the best out of their education. If your child is absent for any reason such as sickness, bereavement or any other reason, you should inform the school office on 01475 715 300. If you child’s attendance lasts more than one day please keep in contact with their Guidance Teacher who will be able to support and communicate with relevant school staff.</w:t>
      </w:r>
    </w:p>
    <w:p w:rsidR="007C7CED" w:rsidRPr="007C7CED" w:rsidRDefault="007C7CED" w:rsidP="007C7CED">
      <w:pPr>
        <w:rPr>
          <w:rFonts w:cstheme="minorHAnsi"/>
          <w:sz w:val="24"/>
          <w:szCs w:val="24"/>
        </w:rPr>
      </w:pPr>
    </w:p>
    <w:p w:rsidR="007C7CED" w:rsidRPr="007C7CED" w:rsidRDefault="007C7CED" w:rsidP="007C7CED">
      <w:pPr>
        <w:rPr>
          <w:rFonts w:cstheme="minorHAnsi"/>
          <w:sz w:val="24"/>
          <w:szCs w:val="24"/>
        </w:rPr>
      </w:pPr>
      <w:r w:rsidRPr="007C7CED">
        <w:rPr>
          <w:rFonts w:cstheme="minorHAnsi"/>
          <w:sz w:val="24"/>
          <w:szCs w:val="24"/>
        </w:rPr>
        <w:t>The school records attendance daily on a period by period basis. This is completed by the class teacher at the beginning of the period and is a legal responsibility as well as crucial for health and safety. This way we can keep accurate attendance records and if there are any discrepancies you will be informed via a phone call or text.</w:t>
      </w:r>
    </w:p>
    <w:p w:rsidR="007C7CED" w:rsidRPr="00005DC1" w:rsidRDefault="00567367" w:rsidP="00005DC1">
      <w:pPr>
        <w:jc w:val="center"/>
        <w:rPr>
          <w:rFonts w:cstheme="minorHAnsi"/>
          <w:b/>
          <w:sz w:val="28"/>
          <w:szCs w:val="28"/>
        </w:rPr>
      </w:pPr>
      <w:r>
        <w:rPr>
          <w:rFonts w:cstheme="minorHAnsi"/>
          <w:b/>
          <w:sz w:val="28"/>
          <w:szCs w:val="28"/>
        </w:rPr>
        <w:t>Reporting an A</w:t>
      </w:r>
      <w:r w:rsidR="00005DC1" w:rsidRPr="00005DC1">
        <w:rPr>
          <w:rFonts w:cstheme="minorHAnsi"/>
          <w:b/>
          <w:sz w:val="28"/>
          <w:szCs w:val="28"/>
        </w:rPr>
        <w:t>bsence</w:t>
      </w:r>
    </w:p>
    <w:p w:rsidR="007C7CED" w:rsidRPr="007C7CED" w:rsidRDefault="007C7CED" w:rsidP="007C7CED">
      <w:pPr>
        <w:spacing w:after="0" w:line="240" w:lineRule="auto"/>
        <w:textAlignment w:val="baseline"/>
        <w:rPr>
          <w:rFonts w:eastAsia="Times New Roman" w:cstheme="minorHAnsi"/>
          <w:color w:val="2B2B2B"/>
          <w:sz w:val="24"/>
          <w:szCs w:val="24"/>
          <w:lang w:eastAsia="en-GB"/>
        </w:rPr>
      </w:pPr>
      <w:r w:rsidRPr="007C7CED">
        <w:rPr>
          <w:rFonts w:eastAsia="Times New Roman" w:cstheme="minorHAnsi"/>
          <w:color w:val="2B2B2B"/>
          <w:sz w:val="24"/>
          <w:szCs w:val="24"/>
          <w:lang w:eastAsia="en-GB"/>
        </w:rPr>
        <w:t>What </w:t>
      </w:r>
      <w:r w:rsidRPr="007C7CED">
        <w:rPr>
          <w:rFonts w:eastAsia="Times New Roman" w:cstheme="minorHAnsi"/>
          <w:b/>
          <w:bCs/>
          <w:color w:val="2B2B2B"/>
          <w:sz w:val="24"/>
          <w:szCs w:val="24"/>
          <w:bdr w:val="none" w:sz="0" w:space="0" w:color="auto" w:frame="1"/>
          <w:lang w:eastAsia="en-GB"/>
        </w:rPr>
        <w:t>St Stephen’s High School</w:t>
      </w:r>
      <w:r w:rsidRPr="007C7CED">
        <w:rPr>
          <w:rFonts w:eastAsia="Times New Roman" w:cstheme="minorHAnsi"/>
          <w:color w:val="2B2B2B"/>
          <w:sz w:val="24"/>
          <w:szCs w:val="24"/>
          <w:lang w:eastAsia="en-GB"/>
        </w:rPr>
        <w:t> needs to do if we don’t hear from you:</w:t>
      </w:r>
    </w:p>
    <w:p w:rsidR="007C7CED" w:rsidRPr="007C7CED" w:rsidRDefault="007C7CED" w:rsidP="007C7CED">
      <w:pPr>
        <w:numPr>
          <w:ilvl w:val="0"/>
          <w:numId w:val="15"/>
        </w:numPr>
        <w:spacing w:after="0" w:line="240" w:lineRule="auto"/>
        <w:ind w:left="300"/>
        <w:textAlignment w:val="baseline"/>
        <w:rPr>
          <w:rFonts w:eastAsia="Times New Roman" w:cstheme="minorHAnsi"/>
          <w:color w:val="2B2B2B"/>
          <w:sz w:val="24"/>
          <w:szCs w:val="24"/>
          <w:lang w:eastAsia="en-GB"/>
        </w:rPr>
      </w:pPr>
      <w:r w:rsidRPr="007C7CED">
        <w:rPr>
          <w:rFonts w:eastAsia="Times New Roman" w:cstheme="minorHAnsi"/>
          <w:color w:val="2B2B2B"/>
          <w:sz w:val="24"/>
          <w:szCs w:val="24"/>
          <w:lang w:eastAsia="en-GB"/>
        </w:rPr>
        <w:t>Firstly a text</w:t>
      </w:r>
      <w:r>
        <w:rPr>
          <w:rFonts w:eastAsia="Times New Roman" w:cstheme="minorHAnsi"/>
          <w:color w:val="2B2B2B"/>
          <w:sz w:val="24"/>
          <w:szCs w:val="24"/>
          <w:lang w:eastAsia="en-GB"/>
        </w:rPr>
        <w:t xml:space="preserve"> via GroupCall</w:t>
      </w:r>
      <w:r w:rsidRPr="007C7CED">
        <w:rPr>
          <w:rFonts w:eastAsia="Times New Roman" w:cstheme="minorHAnsi"/>
          <w:color w:val="2B2B2B"/>
          <w:sz w:val="24"/>
          <w:szCs w:val="24"/>
          <w:lang w:eastAsia="en-GB"/>
        </w:rPr>
        <w:t xml:space="preserve"> will be sent to the main contact</w:t>
      </w:r>
      <w:r>
        <w:rPr>
          <w:rFonts w:eastAsia="Times New Roman" w:cstheme="minorHAnsi"/>
          <w:color w:val="2B2B2B"/>
          <w:sz w:val="24"/>
          <w:szCs w:val="24"/>
          <w:lang w:eastAsia="en-GB"/>
        </w:rPr>
        <w:t xml:space="preserve"> at 10am</w:t>
      </w:r>
    </w:p>
    <w:p w:rsidR="007C7CED" w:rsidRPr="007C7CED" w:rsidRDefault="007C7CED" w:rsidP="007C7CED">
      <w:pPr>
        <w:numPr>
          <w:ilvl w:val="0"/>
          <w:numId w:val="15"/>
        </w:numPr>
        <w:spacing w:after="0" w:line="240" w:lineRule="auto"/>
        <w:ind w:left="300"/>
        <w:textAlignment w:val="baseline"/>
        <w:rPr>
          <w:rFonts w:eastAsia="Times New Roman" w:cstheme="minorHAnsi"/>
          <w:color w:val="2B2B2B"/>
          <w:sz w:val="24"/>
          <w:szCs w:val="24"/>
          <w:lang w:eastAsia="en-GB"/>
        </w:rPr>
      </w:pPr>
      <w:r w:rsidRPr="007C7CED">
        <w:rPr>
          <w:rFonts w:eastAsia="Times New Roman" w:cstheme="minorHAnsi"/>
          <w:color w:val="2B2B2B"/>
          <w:sz w:val="24"/>
          <w:szCs w:val="24"/>
          <w:lang w:eastAsia="en-GB"/>
        </w:rPr>
        <w:t>If no response is received to the text a phone call will be made</w:t>
      </w:r>
      <w:r w:rsidR="00A5599E">
        <w:rPr>
          <w:rFonts w:eastAsia="Times New Roman" w:cstheme="minorHAnsi"/>
          <w:color w:val="2B2B2B"/>
          <w:sz w:val="24"/>
          <w:szCs w:val="24"/>
          <w:lang w:eastAsia="en-GB"/>
        </w:rPr>
        <w:t xml:space="preserve"> from the school Wellbeing Officer</w:t>
      </w:r>
      <w:r w:rsidRPr="007C7CED">
        <w:rPr>
          <w:rFonts w:eastAsia="Times New Roman" w:cstheme="minorHAnsi"/>
          <w:color w:val="2B2B2B"/>
          <w:sz w:val="24"/>
          <w:szCs w:val="24"/>
          <w:lang w:eastAsia="en-GB"/>
        </w:rPr>
        <w:t xml:space="preserve"> to the main contact.</w:t>
      </w:r>
    </w:p>
    <w:p w:rsidR="007C7CED" w:rsidRPr="007C7CED" w:rsidRDefault="007C7CED" w:rsidP="007C7CED">
      <w:pPr>
        <w:numPr>
          <w:ilvl w:val="0"/>
          <w:numId w:val="15"/>
        </w:numPr>
        <w:spacing w:after="0" w:line="240" w:lineRule="auto"/>
        <w:ind w:left="300"/>
        <w:textAlignment w:val="baseline"/>
        <w:rPr>
          <w:rFonts w:eastAsia="Times New Roman" w:cstheme="minorHAnsi"/>
          <w:color w:val="2B2B2B"/>
          <w:sz w:val="24"/>
          <w:szCs w:val="24"/>
          <w:lang w:eastAsia="en-GB"/>
        </w:rPr>
      </w:pPr>
      <w:r w:rsidRPr="007C7CED">
        <w:rPr>
          <w:rFonts w:eastAsia="Times New Roman" w:cstheme="minorHAnsi"/>
          <w:color w:val="2B2B2B"/>
          <w:sz w:val="24"/>
          <w:szCs w:val="24"/>
          <w:lang w:eastAsia="en-GB"/>
        </w:rPr>
        <w:t>If there is no reply then we will contact your emergency numbers from </w:t>
      </w:r>
      <w:r w:rsidRPr="007C7CED">
        <w:rPr>
          <w:rFonts w:eastAsia="Times New Roman" w:cstheme="minorHAnsi"/>
          <w:b/>
          <w:bCs/>
          <w:color w:val="2B2B2B"/>
          <w:sz w:val="24"/>
          <w:szCs w:val="24"/>
          <w:bdr w:val="none" w:sz="0" w:space="0" w:color="auto" w:frame="1"/>
          <w:lang w:eastAsia="en-GB"/>
        </w:rPr>
        <w:t>11.30am</w:t>
      </w:r>
      <w:r w:rsidRPr="007C7CED">
        <w:rPr>
          <w:rFonts w:eastAsia="Times New Roman" w:cstheme="minorHAnsi"/>
          <w:color w:val="2B2B2B"/>
          <w:sz w:val="24"/>
          <w:szCs w:val="24"/>
          <w:lang w:eastAsia="en-GB"/>
        </w:rPr>
        <w:t>.</w:t>
      </w:r>
    </w:p>
    <w:p w:rsidR="007C7CED" w:rsidRPr="007C7CED" w:rsidRDefault="007C7CED" w:rsidP="007C7CED">
      <w:pPr>
        <w:numPr>
          <w:ilvl w:val="0"/>
          <w:numId w:val="15"/>
        </w:numPr>
        <w:spacing w:after="0" w:line="240" w:lineRule="auto"/>
        <w:ind w:left="300"/>
        <w:textAlignment w:val="baseline"/>
        <w:rPr>
          <w:rFonts w:eastAsia="Times New Roman" w:cstheme="minorHAnsi"/>
          <w:color w:val="2B2B2B"/>
          <w:sz w:val="24"/>
          <w:szCs w:val="24"/>
          <w:lang w:eastAsia="en-GB"/>
        </w:rPr>
      </w:pPr>
      <w:r w:rsidRPr="007C7CED">
        <w:rPr>
          <w:rFonts w:eastAsia="Times New Roman" w:cstheme="minorHAnsi"/>
          <w:color w:val="2B2B2B"/>
          <w:sz w:val="24"/>
          <w:szCs w:val="24"/>
          <w:lang w:eastAsia="en-GB"/>
        </w:rPr>
        <w:t>If we are still unclear as to the whereabouts of your child then other agencies may be contacted (Social Work or Police Scotland) who may wish to make a home visit to check all is well and your child is safe.</w:t>
      </w:r>
    </w:p>
    <w:p w:rsidR="007C7CED" w:rsidRPr="007C7CED" w:rsidRDefault="007C7CED" w:rsidP="007C7CED">
      <w:pPr>
        <w:rPr>
          <w:rFonts w:cstheme="minorHAnsi"/>
          <w:sz w:val="24"/>
          <w:szCs w:val="24"/>
        </w:rPr>
      </w:pPr>
    </w:p>
    <w:p w:rsidR="007C7CED" w:rsidRPr="00005DC1" w:rsidRDefault="007C7CED" w:rsidP="00005DC1">
      <w:pPr>
        <w:jc w:val="center"/>
        <w:rPr>
          <w:rFonts w:cstheme="minorHAnsi"/>
          <w:b/>
          <w:sz w:val="28"/>
          <w:szCs w:val="28"/>
        </w:rPr>
      </w:pPr>
      <w:r w:rsidRPr="00005DC1">
        <w:rPr>
          <w:rFonts w:cstheme="minorHAnsi"/>
          <w:b/>
          <w:sz w:val="28"/>
          <w:szCs w:val="28"/>
        </w:rPr>
        <w:t>Latecoming</w:t>
      </w:r>
    </w:p>
    <w:p w:rsidR="007C7CED" w:rsidRPr="007C7CED" w:rsidRDefault="007C7CED" w:rsidP="007C7CED">
      <w:pPr>
        <w:rPr>
          <w:rFonts w:cstheme="minorHAnsi"/>
          <w:sz w:val="24"/>
          <w:szCs w:val="24"/>
        </w:rPr>
      </w:pPr>
      <w:r w:rsidRPr="007C7CED">
        <w:rPr>
          <w:rFonts w:cstheme="minorHAnsi"/>
          <w:sz w:val="24"/>
          <w:szCs w:val="24"/>
        </w:rPr>
        <w:t>It is the</w:t>
      </w:r>
      <w:r w:rsidR="00DA7448">
        <w:rPr>
          <w:rFonts w:cstheme="minorHAnsi"/>
          <w:sz w:val="24"/>
          <w:szCs w:val="24"/>
        </w:rPr>
        <w:t xml:space="preserve"> expectation in St. Stephen’s HI</w:t>
      </w:r>
      <w:r w:rsidRPr="007C7CED">
        <w:rPr>
          <w:rFonts w:cstheme="minorHAnsi"/>
          <w:sz w:val="24"/>
          <w:szCs w:val="24"/>
        </w:rPr>
        <w:t>gh School that all pupils will arrive on time. If your child is going to be late for any reason the following procedure should be followed:</w:t>
      </w:r>
    </w:p>
    <w:p w:rsidR="007C7CED" w:rsidRDefault="007C7CED" w:rsidP="007C7CED">
      <w:pPr>
        <w:pStyle w:val="ListParagraph"/>
        <w:numPr>
          <w:ilvl w:val="0"/>
          <w:numId w:val="16"/>
        </w:numPr>
        <w:rPr>
          <w:rFonts w:cstheme="minorHAnsi"/>
          <w:sz w:val="24"/>
          <w:szCs w:val="24"/>
        </w:rPr>
      </w:pPr>
      <w:r w:rsidRPr="007C7CED">
        <w:rPr>
          <w:rFonts w:cstheme="minorHAnsi"/>
          <w:sz w:val="24"/>
          <w:szCs w:val="24"/>
        </w:rPr>
        <w:t>All pupils who are late should sign in at the school office and then go to their timetabled class</w:t>
      </w:r>
    </w:p>
    <w:p w:rsidR="00BA3FF0" w:rsidRDefault="00BA3FF0" w:rsidP="007C7CED">
      <w:pPr>
        <w:pStyle w:val="ListParagraph"/>
        <w:numPr>
          <w:ilvl w:val="0"/>
          <w:numId w:val="16"/>
        </w:numPr>
        <w:rPr>
          <w:rFonts w:cstheme="minorHAnsi"/>
          <w:sz w:val="24"/>
          <w:szCs w:val="24"/>
        </w:rPr>
      </w:pPr>
      <w:r>
        <w:rPr>
          <w:rFonts w:cstheme="minorHAnsi"/>
          <w:sz w:val="24"/>
          <w:szCs w:val="24"/>
        </w:rPr>
        <w:t>All doors, with the exception of the main campus reception, will</w:t>
      </w:r>
      <w:r w:rsidR="00F06D6F">
        <w:rPr>
          <w:rFonts w:cstheme="minorHAnsi"/>
          <w:sz w:val="24"/>
          <w:szCs w:val="24"/>
        </w:rPr>
        <w:t xml:space="preserve"> lock following the bell at 8.52am and two minutes after</w:t>
      </w:r>
      <w:r>
        <w:rPr>
          <w:rFonts w:cstheme="minorHAnsi"/>
          <w:sz w:val="24"/>
          <w:szCs w:val="24"/>
        </w:rPr>
        <w:t xml:space="preserve"> the end of interval and lunch</w:t>
      </w:r>
    </w:p>
    <w:p w:rsidR="007C7CED" w:rsidRDefault="007C7CED" w:rsidP="007C7CED">
      <w:pPr>
        <w:pStyle w:val="ListParagraph"/>
        <w:numPr>
          <w:ilvl w:val="0"/>
          <w:numId w:val="16"/>
        </w:numPr>
        <w:rPr>
          <w:rFonts w:cstheme="minorHAnsi"/>
          <w:sz w:val="24"/>
          <w:szCs w:val="24"/>
        </w:rPr>
      </w:pPr>
      <w:r>
        <w:rPr>
          <w:rFonts w:cstheme="minorHAnsi"/>
          <w:sz w:val="24"/>
          <w:szCs w:val="24"/>
        </w:rPr>
        <w:t xml:space="preserve">Pupils </w:t>
      </w:r>
      <w:r w:rsidR="00BA3FF0">
        <w:rPr>
          <w:rFonts w:cstheme="minorHAnsi"/>
          <w:sz w:val="24"/>
          <w:szCs w:val="24"/>
        </w:rPr>
        <w:t>who accumulate a number of</w:t>
      </w:r>
      <w:r>
        <w:rPr>
          <w:rFonts w:cstheme="minorHAnsi"/>
          <w:sz w:val="24"/>
          <w:szCs w:val="24"/>
        </w:rPr>
        <w:t xml:space="preserve"> late</w:t>
      </w:r>
      <w:r w:rsidR="00BA3FF0">
        <w:rPr>
          <w:rFonts w:cstheme="minorHAnsi"/>
          <w:sz w:val="24"/>
          <w:szCs w:val="24"/>
        </w:rPr>
        <w:t>s</w:t>
      </w:r>
      <w:r>
        <w:rPr>
          <w:rFonts w:cstheme="minorHAnsi"/>
          <w:sz w:val="24"/>
          <w:szCs w:val="24"/>
        </w:rPr>
        <w:t xml:space="preserve"> over a period of time will have a latecoming letter sent home</w:t>
      </w:r>
    </w:p>
    <w:p w:rsidR="00DF799C" w:rsidRDefault="00DF799C" w:rsidP="00DF799C">
      <w:pPr>
        <w:rPr>
          <w:rFonts w:cstheme="minorHAnsi"/>
          <w:sz w:val="24"/>
          <w:szCs w:val="24"/>
        </w:rPr>
      </w:pPr>
    </w:p>
    <w:p w:rsidR="00DF799C" w:rsidRDefault="00DF799C" w:rsidP="00DF799C">
      <w:pPr>
        <w:rPr>
          <w:rFonts w:cstheme="minorHAnsi"/>
          <w:i/>
          <w:sz w:val="28"/>
          <w:szCs w:val="28"/>
        </w:rPr>
      </w:pPr>
      <w:r>
        <w:rPr>
          <w:rFonts w:cstheme="minorHAnsi"/>
          <w:b/>
          <w:noProof/>
          <w:sz w:val="28"/>
          <w:szCs w:val="28"/>
          <w:u w:val="single"/>
          <w:lang w:eastAsia="en-GB"/>
        </w:rPr>
        <w:drawing>
          <wp:anchor distT="0" distB="0" distL="114300" distR="114300" simplePos="0" relativeHeight="251714560" behindDoc="0" locked="0" layoutInCell="1" allowOverlap="1">
            <wp:simplePos x="0" y="0"/>
            <wp:positionH relativeFrom="column">
              <wp:posOffset>4337050</wp:posOffset>
            </wp:positionH>
            <wp:positionV relativeFrom="paragraph">
              <wp:posOffset>133350</wp:posOffset>
            </wp:positionV>
            <wp:extent cx="516402" cy="53467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6402" cy="534670"/>
                    </a:xfrm>
                    <a:prstGeom prst="rect">
                      <a:avLst/>
                    </a:prstGeom>
                    <a:noFill/>
                  </pic:spPr>
                </pic:pic>
              </a:graphicData>
            </a:graphic>
          </wp:anchor>
        </w:drawing>
      </w:r>
      <w:r w:rsidRPr="00DF799C">
        <w:rPr>
          <w:rFonts w:cstheme="minorHAnsi"/>
          <w:i/>
          <w:sz w:val="28"/>
          <w:szCs w:val="28"/>
        </w:rPr>
        <w:t xml:space="preserve"> </w:t>
      </w:r>
    </w:p>
    <w:p w:rsidR="00DF799C" w:rsidRPr="00DF799C" w:rsidRDefault="00DF799C" w:rsidP="00DF799C">
      <w:pPr>
        <w:rPr>
          <w:rFonts w:cstheme="minorHAnsi"/>
          <w:b/>
          <w:i/>
          <w:sz w:val="24"/>
          <w:szCs w:val="24"/>
        </w:rPr>
      </w:pPr>
      <w:r w:rsidRPr="00DF799C">
        <w:rPr>
          <w:rFonts w:cstheme="minorHAnsi"/>
          <w:b/>
          <w:i/>
          <w:sz w:val="28"/>
          <w:szCs w:val="28"/>
        </w:rPr>
        <w:t xml:space="preserve">Article 28: </w:t>
      </w:r>
      <w:r w:rsidRPr="00DF799C">
        <w:rPr>
          <w:rFonts w:cstheme="minorHAnsi"/>
          <w:i/>
          <w:sz w:val="28"/>
          <w:szCs w:val="28"/>
        </w:rPr>
        <w:t>Every child has the right to an education.</w:t>
      </w:r>
      <w:r w:rsidRPr="00DF799C">
        <w:rPr>
          <w:rFonts w:cstheme="minorHAnsi"/>
          <w:b/>
          <w:i/>
          <w:sz w:val="28"/>
          <w:szCs w:val="28"/>
        </w:rPr>
        <w:t xml:space="preserve"> </w:t>
      </w:r>
    </w:p>
    <w:p w:rsidR="00005DC1" w:rsidRDefault="00005DC1" w:rsidP="00005DC1">
      <w:pPr>
        <w:rPr>
          <w:rFonts w:cstheme="minorHAnsi"/>
          <w:sz w:val="24"/>
          <w:szCs w:val="24"/>
        </w:rPr>
      </w:pPr>
    </w:p>
    <w:p w:rsidR="00005DC1" w:rsidRDefault="00005DC1" w:rsidP="00005DC1">
      <w:pPr>
        <w:rPr>
          <w:rFonts w:cstheme="minorHAnsi"/>
          <w:sz w:val="24"/>
          <w:szCs w:val="24"/>
        </w:rPr>
      </w:pPr>
    </w:p>
    <w:p w:rsidR="00005DC1" w:rsidRPr="00983722" w:rsidRDefault="00005DC1" w:rsidP="00005DC1">
      <w:pPr>
        <w:jc w:val="center"/>
        <w:rPr>
          <w:rFonts w:cstheme="minorHAnsi"/>
          <w:b/>
          <w:sz w:val="32"/>
          <w:szCs w:val="32"/>
        </w:rPr>
      </w:pPr>
      <w:r w:rsidRPr="00983722">
        <w:rPr>
          <w:rFonts w:cstheme="minorHAnsi"/>
          <w:b/>
          <w:sz w:val="32"/>
          <w:szCs w:val="32"/>
        </w:rPr>
        <w:t>Supporting Attendance</w:t>
      </w:r>
    </w:p>
    <w:p w:rsidR="00005DC1" w:rsidRPr="00983722" w:rsidRDefault="00005DC1" w:rsidP="00005DC1">
      <w:pPr>
        <w:jc w:val="center"/>
        <w:rPr>
          <w:rFonts w:cstheme="minorHAnsi"/>
          <w:b/>
          <w:sz w:val="32"/>
          <w:szCs w:val="32"/>
        </w:rPr>
      </w:pPr>
      <w:r w:rsidRPr="00983722">
        <w:rPr>
          <w:rFonts w:cstheme="minorHAnsi"/>
          <w:b/>
          <w:sz w:val="32"/>
          <w:szCs w:val="32"/>
        </w:rPr>
        <w:t>A Responsibility of All</w:t>
      </w:r>
    </w:p>
    <w:p w:rsidR="00005DC1" w:rsidRPr="00983722" w:rsidRDefault="00005DC1" w:rsidP="00005DC1">
      <w:pPr>
        <w:jc w:val="center"/>
        <w:rPr>
          <w:rFonts w:cstheme="minorHAnsi"/>
          <w:b/>
          <w:sz w:val="32"/>
          <w:szCs w:val="32"/>
        </w:rPr>
      </w:pPr>
    </w:p>
    <w:p w:rsidR="00005DC1" w:rsidRPr="00983722" w:rsidRDefault="00005DC1" w:rsidP="00005DC1">
      <w:pPr>
        <w:jc w:val="center"/>
        <w:rPr>
          <w:rFonts w:cstheme="minorHAnsi"/>
          <w:b/>
          <w:sz w:val="32"/>
          <w:szCs w:val="32"/>
        </w:rPr>
      </w:pPr>
      <w:r w:rsidRPr="00983722">
        <w:rPr>
          <w:rFonts w:cstheme="minorHAnsi"/>
          <w:b/>
          <w:sz w:val="32"/>
          <w:szCs w:val="32"/>
        </w:rPr>
        <w:t>Parents</w:t>
      </w:r>
    </w:p>
    <w:p w:rsidR="00983722" w:rsidRPr="00F271DD" w:rsidRDefault="00983722" w:rsidP="00005DC1">
      <w:pPr>
        <w:jc w:val="center"/>
        <w:rPr>
          <w:rFonts w:cstheme="minorHAnsi"/>
          <w:i/>
          <w:sz w:val="24"/>
          <w:szCs w:val="24"/>
        </w:rPr>
      </w:pPr>
      <w:r w:rsidRPr="00F271DD">
        <w:rPr>
          <w:rFonts w:cstheme="minorHAnsi"/>
          <w:i/>
          <w:sz w:val="24"/>
          <w:szCs w:val="24"/>
        </w:rPr>
        <w:t>By working in partnership, we can make sure our young people receive the education to which they are entitled. Absence from school, whatever the cause, disrupts learning and can impact negatively on life chances. In St Stephen’s High School, we strive to ensure our young people are included, engaged and involved in their education</w:t>
      </w:r>
    </w:p>
    <w:p w:rsidR="00005DC1" w:rsidRPr="00005DC1" w:rsidRDefault="00005DC1" w:rsidP="00005DC1">
      <w:pPr>
        <w:jc w:val="center"/>
        <w:rPr>
          <w:rFonts w:cstheme="minorHAnsi"/>
          <w:b/>
          <w:sz w:val="28"/>
          <w:szCs w:val="28"/>
        </w:rPr>
      </w:pPr>
      <w:r>
        <w:rPr>
          <w:rFonts w:cstheme="minorHAnsi"/>
          <w:b/>
          <w:noProof/>
          <w:sz w:val="28"/>
          <w:szCs w:val="28"/>
          <w:lang w:eastAsia="en-GB"/>
        </w:rPr>
        <w:drawing>
          <wp:inline distT="0" distB="0" distL="0" distR="0">
            <wp:extent cx="5985510" cy="5969000"/>
            <wp:effectExtent l="0" t="0" r="15240" b="1270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983722" w:rsidRPr="00983722" w:rsidRDefault="00BC68BF" w:rsidP="00983722">
      <w:pPr>
        <w:jc w:val="center"/>
        <w:rPr>
          <w:rFonts w:ascii="Calibri" w:hAnsi="Calibri"/>
          <w:b/>
          <w:bCs/>
          <w:i/>
          <w:iCs/>
          <w:color w:val="000066"/>
          <w:sz w:val="32"/>
          <w:szCs w:val="32"/>
        </w:rPr>
      </w:pPr>
      <w:r w:rsidRPr="007C7CED">
        <w:rPr>
          <w:rFonts w:cstheme="minorHAnsi"/>
          <w:b/>
          <w:bCs/>
          <w:i/>
          <w:iCs/>
          <w:color w:val="000066"/>
          <w:sz w:val="28"/>
          <w:szCs w:val="28"/>
        </w:rPr>
        <w:br w:type="page"/>
      </w:r>
      <w:r w:rsidR="00983722" w:rsidRPr="00983722">
        <w:rPr>
          <w:rFonts w:cstheme="minorHAnsi"/>
          <w:b/>
          <w:sz w:val="32"/>
          <w:szCs w:val="32"/>
        </w:rPr>
        <w:lastRenderedPageBreak/>
        <w:t>Supporting Attendance</w:t>
      </w:r>
    </w:p>
    <w:p w:rsidR="00983722" w:rsidRPr="00983722" w:rsidRDefault="00983722" w:rsidP="00983722">
      <w:pPr>
        <w:jc w:val="center"/>
        <w:rPr>
          <w:rFonts w:cstheme="minorHAnsi"/>
          <w:b/>
          <w:sz w:val="32"/>
          <w:szCs w:val="32"/>
        </w:rPr>
      </w:pPr>
      <w:r w:rsidRPr="00983722">
        <w:rPr>
          <w:rFonts w:cstheme="minorHAnsi"/>
          <w:b/>
          <w:sz w:val="32"/>
          <w:szCs w:val="32"/>
        </w:rPr>
        <w:t>A Responsibility of All</w:t>
      </w:r>
    </w:p>
    <w:p w:rsidR="00983722" w:rsidRPr="00983722" w:rsidRDefault="00983722" w:rsidP="00983722">
      <w:pPr>
        <w:jc w:val="center"/>
        <w:rPr>
          <w:rFonts w:cstheme="minorHAnsi"/>
          <w:b/>
          <w:sz w:val="32"/>
          <w:szCs w:val="32"/>
        </w:rPr>
      </w:pPr>
    </w:p>
    <w:p w:rsidR="00983722" w:rsidRDefault="00983722" w:rsidP="00983722">
      <w:pPr>
        <w:jc w:val="center"/>
        <w:rPr>
          <w:rFonts w:cstheme="minorHAnsi"/>
          <w:b/>
          <w:sz w:val="32"/>
          <w:szCs w:val="32"/>
        </w:rPr>
      </w:pPr>
      <w:r w:rsidRPr="00983722">
        <w:rPr>
          <w:rFonts w:cstheme="minorHAnsi"/>
          <w:b/>
          <w:sz w:val="32"/>
          <w:szCs w:val="32"/>
        </w:rPr>
        <w:t>Staff</w:t>
      </w:r>
    </w:p>
    <w:p w:rsidR="00983722" w:rsidRPr="00F271DD" w:rsidRDefault="00983722" w:rsidP="00BD3803">
      <w:pPr>
        <w:jc w:val="center"/>
        <w:rPr>
          <w:rFonts w:cstheme="minorHAnsi"/>
          <w:i/>
          <w:sz w:val="24"/>
          <w:szCs w:val="24"/>
        </w:rPr>
      </w:pPr>
      <w:r w:rsidRPr="00F271DD">
        <w:rPr>
          <w:rFonts w:cstheme="minorHAnsi"/>
          <w:i/>
          <w:sz w:val="24"/>
          <w:szCs w:val="24"/>
        </w:rPr>
        <w:t>It is our collective duty to promote a culture of excellent attendance and time-keeping by regularly promoting and discussing the importance of these in classes and assemblies, by ensuring that attendance procedures are effective and consistent, and by striving to be role models for our young people</w:t>
      </w:r>
    </w:p>
    <w:p w:rsidR="00983722" w:rsidRDefault="00983722" w:rsidP="00983722">
      <w:pPr>
        <w:jc w:val="center"/>
        <w:rPr>
          <w:rFonts w:cstheme="minorHAnsi"/>
          <w:b/>
          <w:sz w:val="28"/>
          <w:szCs w:val="28"/>
        </w:rPr>
      </w:pPr>
      <w:bookmarkStart w:id="0" w:name="_GoBack"/>
      <w:r>
        <w:rPr>
          <w:rFonts w:cstheme="minorHAnsi"/>
          <w:b/>
          <w:noProof/>
          <w:sz w:val="28"/>
          <w:szCs w:val="28"/>
          <w:lang w:eastAsia="en-GB"/>
        </w:rPr>
        <w:drawing>
          <wp:inline distT="0" distB="0" distL="0" distR="0" wp14:anchorId="4A80FCE1" wp14:editId="517218EE">
            <wp:extent cx="5731510" cy="5930900"/>
            <wp:effectExtent l="0" t="0" r="21590" b="5080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bookmarkEnd w:id="0"/>
    </w:p>
    <w:p w:rsidR="00983722" w:rsidRPr="00983722" w:rsidRDefault="00983722" w:rsidP="00983722">
      <w:pPr>
        <w:jc w:val="center"/>
        <w:rPr>
          <w:rFonts w:cstheme="minorHAnsi"/>
          <w:b/>
          <w:sz w:val="28"/>
          <w:szCs w:val="28"/>
        </w:rPr>
      </w:pPr>
    </w:p>
    <w:p w:rsidR="00BC68BF" w:rsidRDefault="00BC68BF" w:rsidP="00BC68BF"/>
    <w:p w:rsidR="00C91170" w:rsidRPr="00C91170" w:rsidRDefault="00C91170" w:rsidP="00A62D56">
      <w:pPr>
        <w:jc w:val="center"/>
        <w:rPr>
          <w:b/>
          <w:sz w:val="32"/>
          <w:szCs w:val="32"/>
        </w:rPr>
      </w:pPr>
      <w:r w:rsidRPr="00C91170">
        <w:rPr>
          <w:b/>
          <w:sz w:val="32"/>
          <w:szCs w:val="32"/>
        </w:rPr>
        <w:t>Principal Teachers of Guidance</w:t>
      </w:r>
      <w:r w:rsidR="00D9322F">
        <w:rPr>
          <w:b/>
          <w:sz w:val="32"/>
          <w:szCs w:val="32"/>
        </w:rPr>
        <w:t>, Wellbeing Officer</w:t>
      </w:r>
      <w:r w:rsidRPr="00C91170">
        <w:rPr>
          <w:b/>
          <w:sz w:val="32"/>
          <w:szCs w:val="32"/>
        </w:rPr>
        <w:t xml:space="preserve"> and the Senior Leadership Team</w:t>
      </w:r>
      <w:r>
        <w:rPr>
          <w:b/>
          <w:sz w:val="32"/>
          <w:szCs w:val="32"/>
        </w:rPr>
        <w:t xml:space="preserve"> </w:t>
      </w:r>
      <w:r w:rsidR="001943A8">
        <w:rPr>
          <w:b/>
          <w:sz w:val="32"/>
          <w:szCs w:val="32"/>
        </w:rPr>
        <w:t>Responsibilities</w:t>
      </w:r>
    </w:p>
    <w:p w:rsidR="00C91170" w:rsidRDefault="00C91170" w:rsidP="00BC68BF">
      <w:pPr>
        <w:rPr>
          <w:b/>
          <w:sz w:val="32"/>
          <w:szCs w:val="32"/>
        </w:rPr>
      </w:pPr>
      <w:r>
        <w:rPr>
          <w:rFonts w:cstheme="minorHAnsi"/>
          <w:b/>
          <w:noProof/>
          <w:sz w:val="28"/>
          <w:szCs w:val="28"/>
          <w:lang w:eastAsia="en-GB"/>
        </w:rPr>
        <w:drawing>
          <wp:inline distT="0" distB="0" distL="0" distR="0" wp14:anchorId="3776D39D" wp14:editId="64A10A32">
            <wp:extent cx="5731510" cy="5181600"/>
            <wp:effectExtent l="0" t="0" r="21590" b="1905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C91170" w:rsidRDefault="00C91170" w:rsidP="00BC68BF">
      <w:pPr>
        <w:rPr>
          <w:b/>
          <w:sz w:val="32"/>
          <w:szCs w:val="32"/>
        </w:rPr>
      </w:pPr>
    </w:p>
    <w:p w:rsidR="00C91170" w:rsidRDefault="00C91170" w:rsidP="00BC68BF">
      <w:pPr>
        <w:rPr>
          <w:b/>
          <w:sz w:val="32"/>
          <w:szCs w:val="32"/>
        </w:rPr>
      </w:pPr>
    </w:p>
    <w:p w:rsidR="00C91170" w:rsidRDefault="00C91170" w:rsidP="00BC68BF">
      <w:pPr>
        <w:rPr>
          <w:b/>
          <w:sz w:val="32"/>
          <w:szCs w:val="32"/>
        </w:rPr>
      </w:pPr>
    </w:p>
    <w:p w:rsidR="00C91170" w:rsidRDefault="00C91170" w:rsidP="00BC68BF">
      <w:pPr>
        <w:rPr>
          <w:b/>
          <w:sz w:val="32"/>
          <w:szCs w:val="32"/>
        </w:rPr>
      </w:pPr>
    </w:p>
    <w:p w:rsidR="00C91170" w:rsidRDefault="00C91170" w:rsidP="00BC68BF">
      <w:pPr>
        <w:rPr>
          <w:b/>
          <w:sz w:val="32"/>
          <w:szCs w:val="32"/>
        </w:rPr>
      </w:pPr>
    </w:p>
    <w:p w:rsidR="00C91170" w:rsidRDefault="00C91170" w:rsidP="00BC68BF">
      <w:pPr>
        <w:rPr>
          <w:b/>
          <w:sz w:val="32"/>
          <w:szCs w:val="32"/>
        </w:rPr>
      </w:pPr>
    </w:p>
    <w:p w:rsidR="00A62D56" w:rsidRDefault="00A62D56" w:rsidP="00BC68BF">
      <w:pPr>
        <w:rPr>
          <w:b/>
          <w:sz w:val="32"/>
          <w:szCs w:val="32"/>
        </w:rPr>
      </w:pPr>
    </w:p>
    <w:p w:rsidR="00BC68BF" w:rsidRDefault="00BD3803" w:rsidP="00BC68BF">
      <w:pPr>
        <w:rPr>
          <w:b/>
          <w:sz w:val="32"/>
          <w:szCs w:val="32"/>
        </w:rPr>
      </w:pPr>
      <w:r w:rsidRPr="00BD3803">
        <w:rPr>
          <w:b/>
          <w:sz w:val="32"/>
          <w:szCs w:val="32"/>
        </w:rPr>
        <w:lastRenderedPageBreak/>
        <w:t>Attendance Interventions</w:t>
      </w:r>
    </w:p>
    <w:p w:rsidR="00BD3803" w:rsidRDefault="00BD3803" w:rsidP="00BC68BF">
      <w:pPr>
        <w:rPr>
          <w:sz w:val="24"/>
          <w:szCs w:val="24"/>
        </w:rPr>
      </w:pPr>
      <w:r w:rsidRPr="00BD3803">
        <w:rPr>
          <w:sz w:val="24"/>
          <w:szCs w:val="24"/>
        </w:rPr>
        <w:t>Each pupil’s attendance is closely monitored by their Guidance Teacher. If attendance causes concern there are a number of interventions that can be used to support improvement. These include:</w:t>
      </w:r>
    </w:p>
    <w:p w:rsidR="00BD3803" w:rsidRDefault="00BD3803" w:rsidP="00BD3803">
      <w:pPr>
        <w:pStyle w:val="ListParagraph"/>
        <w:numPr>
          <w:ilvl w:val="0"/>
          <w:numId w:val="20"/>
        </w:numPr>
        <w:rPr>
          <w:sz w:val="24"/>
          <w:szCs w:val="24"/>
        </w:rPr>
      </w:pPr>
      <w:r>
        <w:rPr>
          <w:sz w:val="24"/>
          <w:szCs w:val="24"/>
        </w:rPr>
        <w:t xml:space="preserve">Contact with home including </w:t>
      </w:r>
      <w:r w:rsidR="005266ED">
        <w:rPr>
          <w:sz w:val="24"/>
          <w:szCs w:val="24"/>
        </w:rPr>
        <w:t>phone calls</w:t>
      </w:r>
      <w:r>
        <w:rPr>
          <w:sz w:val="24"/>
          <w:szCs w:val="24"/>
        </w:rPr>
        <w:t>, letters and meetings</w:t>
      </w:r>
    </w:p>
    <w:p w:rsidR="00BD3803" w:rsidRDefault="00BD3803" w:rsidP="00BD3803">
      <w:pPr>
        <w:pStyle w:val="ListParagraph"/>
        <w:numPr>
          <w:ilvl w:val="0"/>
          <w:numId w:val="20"/>
        </w:numPr>
        <w:rPr>
          <w:sz w:val="24"/>
          <w:szCs w:val="24"/>
        </w:rPr>
      </w:pPr>
      <w:r>
        <w:rPr>
          <w:sz w:val="24"/>
          <w:szCs w:val="24"/>
        </w:rPr>
        <w:t>Support from our Wellbeing Officer</w:t>
      </w:r>
    </w:p>
    <w:p w:rsidR="00BD3803" w:rsidRDefault="00BD3803" w:rsidP="00BD3803">
      <w:pPr>
        <w:pStyle w:val="ListParagraph"/>
        <w:numPr>
          <w:ilvl w:val="0"/>
          <w:numId w:val="20"/>
        </w:numPr>
        <w:rPr>
          <w:sz w:val="24"/>
          <w:szCs w:val="24"/>
        </w:rPr>
      </w:pPr>
      <w:r>
        <w:rPr>
          <w:sz w:val="24"/>
          <w:szCs w:val="24"/>
        </w:rPr>
        <w:t>Support from Principal Teachers of Guidance</w:t>
      </w:r>
      <w:r w:rsidR="00CF54D9">
        <w:rPr>
          <w:sz w:val="24"/>
          <w:szCs w:val="24"/>
        </w:rPr>
        <w:t>- timetables, monitoring cards</w:t>
      </w:r>
    </w:p>
    <w:p w:rsidR="00CF54D9" w:rsidRDefault="00CF54D9" w:rsidP="00BD3803">
      <w:pPr>
        <w:pStyle w:val="ListParagraph"/>
        <w:numPr>
          <w:ilvl w:val="0"/>
          <w:numId w:val="20"/>
        </w:numPr>
        <w:rPr>
          <w:sz w:val="24"/>
          <w:szCs w:val="24"/>
        </w:rPr>
      </w:pPr>
      <w:r>
        <w:rPr>
          <w:sz w:val="24"/>
          <w:szCs w:val="24"/>
        </w:rPr>
        <w:t>Support from partner agencies such as Social Work, Barnardo</w:t>
      </w:r>
      <w:r w:rsidR="005266ED">
        <w:rPr>
          <w:sz w:val="24"/>
          <w:szCs w:val="24"/>
        </w:rPr>
        <w:t>’</w:t>
      </w:r>
      <w:r>
        <w:rPr>
          <w:sz w:val="24"/>
          <w:szCs w:val="24"/>
        </w:rPr>
        <w:t>s and Action for Children</w:t>
      </w:r>
    </w:p>
    <w:p w:rsidR="00CF54D9" w:rsidRPr="00CF54D9" w:rsidRDefault="00CF54D9" w:rsidP="00CF54D9">
      <w:pPr>
        <w:rPr>
          <w:sz w:val="24"/>
          <w:szCs w:val="24"/>
        </w:rPr>
      </w:pPr>
      <w:r>
        <w:rPr>
          <w:sz w:val="24"/>
          <w:szCs w:val="24"/>
        </w:rPr>
        <w:t xml:space="preserve">As a school we understand that there are times when attendance is not possible and </w:t>
      </w:r>
      <w:r w:rsidR="005266ED">
        <w:rPr>
          <w:sz w:val="24"/>
          <w:szCs w:val="24"/>
        </w:rPr>
        <w:t>late coming</w:t>
      </w:r>
      <w:r>
        <w:rPr>
          <w:sz w:val="24"/>
          <w:szCs w:val="24"/>
        </w:rPr>
        <w:t xml:space="preserve"> unavoidable and our aim is to support all pupils to ensure that they maintain their highest possible attendance to ensure they reach their full potential</w:t>
      </w:r>
      <w:r w:rsidR="00B06987">
        <w:rPr>
          <w:sz w:val="24"/>
          <w:szCs w:val="24"/>
        </w:rPr>
        <w:t>.</w:t>
      </w:r>
    </w:p>
    <w:p w:rsidR="00BC68BF" w:rsidRPr="007E0016" w:rsidRDefault="00BC68BF" w:rsidP="007E0016">
      <w:r>
        <w:rPr>
          <w:noProof/>
          <w:sz w:val="24"/>
          <w:szCs w:val="24"/>
          <w:lang w:eastAsia="en-GB"/>
        </w:rPr>
        <mc:AlternateContent>
          <mc:Choice Requires="wps">
            <w:drawing>
              <wp:anchor distT="36576" distB="36576" distL="36576" distR="36576" simplePos="0" relativeHeight="251713536" behindDoc="0" locked="0" layoutInCell="1" allowOverlap="1" wp14:anchorId="117365D8" wp14:editId="1316DB26">
                <wp:simplePos x="0" y="0"/>
                <wp:positionH relativeFrom="column">
                  <wp:posOffset>4202430</wp:posOffset>
                </wp:positionH>
                <wp:positionV relativeFrom="paragraph">
                  <wp:posOffset>8783955</wp:posOffset>
                </wp:positionV>
                <wp:extent cx="899795" cy="360045"/>
                <wp:effectExtent l="1905" t="0" r="3175" b="2540"/>
                <wp:wrapNone/>
                <wp:docPr id="51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360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C68BF" w:rsidRDefault="00BC68BF" w:rsidP="00BC68BF">
                            <w:pPr>
                              <w:widowControl w:val="0"/>
                              <w:rPr>
                                <w:rFonts w:ascii="Calibri" w:hAnsi="Calibri"/>
                                <w:b/>
                                <w:bCs/>
                                <w:i/>
                                <w:iCs/>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365D8" id="Text Box 102" o:spid="_x0000_s1028" type="#_x0000_t202" style="position:absolute;margin-left:330.9pt;margin-top:691.65pt;width:70.85pt;height:28.35pt;z-index:251713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" filled="f" stroked="f" strokecolor="black [0]" insetpen="t">
                <v:textbox inset="2.88pt,2.88pt,2.88pt,2.88pt">
                  <w:txbxContent>
                    <w:p w:rsidR="00BC68BF" w:rsidRDefault="00BC68BF" w:rsidP="00BC68BF">
                      <w:pPr>
                        <w:widowControl w:val="0"/>
                        <w:rPr>
                          <w:rFonts w:ascii="Calibri" w:hAnsi="Calibri"/>
                          <w:b/>
                          <w:bCs/>
                          <w:i/>
                          <w:iCs/>
                          <w:sz w:val="24"/>
                          <w:szCs w:val="24"/>
                        </w:rPr>
                      </w:pPr>
                    </w:p>
                  </w:txbxContent>
                </v:textbox>
              </v:shape>
            </w:pict>
          </mc:Fallback>
        </mc:AlternateContent>
      </w:r>
    </w:p>
    <w:sectPr w:rsidR="00BC68BF" w:rsidRPr="007E0016" w:rsidSect="00BC68BF">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7495" w:rsidRDefault="00857495" w:rsidP="00943BAB">
      <w:pPr>
        <w:spacing w:after="0" w:line="240" w:lineRule="auto"/>
      </w:pPr>
      <w:r>
        <w:separator/>
      </w:r>
    </w:p>
  </w:endnote>
  <w:endnote w:type="continuationSeparator" w:id="0">
    <w:p w:rsidR="00857495" w:rsidRDefault="00857495" w:rsidP="00943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170" w:rsidRDefault="009761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8BF" w:rsidRDefault="00BC68BF" w:rsidP="00943BAB">
    <w:pPr>
      <w:pStyle w:val="Footer"/>
    </w:pPr>
    <w:r>
      <w:rPr>
        <w:noProof/>
        <w:lang w:eastAsia="en-GB"/>
      </w:rPr>
      <w:drawing>
        <wp:anchor distT="0" distB="0" distL="114300" distR="114300" simplePos="0" relativeHeight="251660288" behindDoc="0" locked="0" layoutInCell="1" allowOverlap="1">
          <wp:simplePos x="0" y="0"/>
          <wp:positionH relativeFrom="column">
            <wp:posOffset>6781165</wp:posOffset>
          </wp:positionH>
          <wp:positionV relativeFrom="paragraph">
            <wp:posOffset>241300</wp:posOffset>
          </wp:positionV>
          <wp:extent cx="1722755" cy="857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1">
                    <a:extLst>
                      <a:ext uri="{28A0092B-C50C-407E-A947-70E740481C1C}">
                        <a14:useLocalDpi xmlns:a14="http://schemas.microsoft.com/office/drawing/2010/main" val="0"/>
                      </a:ext>
                    </a:extLst>
                  </a:blip>
                  <a:srcRect l="20547" t="53471" r="58281" b="39723"/>
                  <a:stretch>
                    <a:fillRect/>
                  </a:stretch>
                </pic:blipFill>
                <pic:spPr bwMode="auto">
                  <a:xfrm>
                    <a:off x="0" y="0"/>
                    <a:ext cx="1722755" cy="85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68BF" w:rsidRDefault="00BC68BF">
    <w:pPr>
      <w:pStyle w:val="Footer"/>
    </w:pPr>
    <w:r>
      <w:rPr>
        <w:noProof/>
        <w:lang w:eastAsia="en-GB"/>
      </w:rPr>
      <w:drawing>
        <wp:anchor distT="0" distB="0" distL="114300" distR="114300" simplePos="0" relativeHeight="251661312" behindDoc="0" locked="0" layoutInCell="1" allowOverlap="1" wp14:anchorId="355A1F17" wp14:editId="5D678620">
          <wp:simplePos x="0" y="0"/>
          <wp:positionH relativeFrom="margin">
            <wp:posOffset>4526915</wp:posOffset>
          </wp:positionH>
          <wp:positionV relativeFrom="paragraph">
            <wp:posOffset>196850</wp:posOffset>
          </wp:positionV>
          <wp:extent cx="1157605" cy="57150"/>
          <wp:effectExtent l="0" t="0" r="444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1">
                    <a:extLst>
                      <a:ext uri="{28A0092B-C50C-407E-A947-70E740481C1C}">
                        <a14:useLocalDpi xmlns:a14="http://schemas.microsoft.com/office/drawing/2010/main" val="0"/>
                      </a:ext>
                    </a:extLst>
                  </a:blip>
                  <a:srcRect l="20547" t="53471" r="58281" b="39723"/>
                  <a:stretch>
                    <a:fillRect/>
                  </a:stretch>
                </pic:blipFill>
                <pic:spPr bwMode="auto">
                  <a:xfrm>
                    <a:off x="0" y="0"/>
                    <a:ext cx="1157605" cy="57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simplePos x="0" y="0"/>
          <wp:positionH relativeFrom="column">
            <wp:posOffset>2365375</wp:posOffset>
          </wp:positionH>
          <wp:positionV relativeFrom="paragraph">
            <wp:posOffset>73025</wp:posOffset>
          </wp:positionV>
          <wp:extent cx="453390" cy="260985"/>
          <wp:effectExtent l="0" t="0" r="381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1">
                    <a:extLst>
                      <a:ext uri="{28A0092B-C50C-407E-A947-70E740481C1C}">
                        <a14:useLocalDpi xmlns:a14="http://schemas.microsoft.com/office/drawing/2010/main" val="0"/>
                      </a:ext>
                    </a:extLst>
                  </a:blip>
                  <a:srcRect l="42371" t="51295" r="48801" b="39676"/>
                  <a:stretch>
                    <a:fillRect/>
                  </a:stretch>
                </pic:blipFill>
                <pic:spPr bwMode="auto">
                  <a:xfrm>
                    <a:off x="0" y="0"/>
                    <a:ext cx="453390" cy="260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simplePos x="0" y="0"/>
          <wp:positionH relativeFrom="column">
            <wp:posOffset>2931795</wp:posOffset>
          </wp:positionH>
          <wp:positionV relativeFrom="paragraph">
            <wp:posOffset>72390</wp:posOffset>
          </wp:positionV>
          <wp:extent cx="1393825" cy="25273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
                    <a:extLst>
                      <a:ext uri="{28A0092B-C50C-407E-A947-70E740481C1C}">
                        <a14:useLocalDpi xmlns:a14="http://schemas.microsoft.com/office/drawing/2010/main" val="0"/>
                      </a:ext>
                    </a:extLst>
                  </a:blip>
                  <a:srcRect l="20808" t="61298" r="25311" b="21342"/>
                  <a:stretch>
                    <a:fillRect/>
                  </a:stretch>
                </pic:blipFill>
                <pic:spPr bwMode="auto">
                  <a:xfrm>
                    <a:off x="0" y="0"/>
                    <a:ext cx="1393825" cy="252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simplePos x="0" y="0"/>
          <wp:positionH relativeFrom="column">
            <wp:posOffset>1363980</wp:posOffset>
          </wp:positionH>
          <wp:positionV relativeFrom="paragraph">
            <wp:posOffset>66040</wp:posOffset>
          </wp:positionV>
          <wp:extent cx="896620" cy="26860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2">
                    <a:extLst>
                      <a:ext uri="{28A0092B-C50C-407E-A947-70E740481C1C}">
                        <a14:useLocalDpi xmlns:a14="http://schemas.microsoft.com/office/drawing/2010/main" val="0"/>
                      </a:ext>
                    </a:extLst>
                  </a:blip>
                  <a:srcRect l="31567" t="24295" r="35074" b="59653"/>
                  <a:stretch>
                    <a:fillRect/>
                  </a:stretch>
                </pic:blipFill>
                <pic:spPr bwMode="auto">
                  <a:xfrm>
                    <a:off x="0" y="0"/>
                    <a:ext cx="896620" cy="268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6" behindDoc="0" locked="0" layoutInCell="1" allowOverlap="1">
          <wp:simplePos x="0" y="0"/>
          <wp:positionH relativeFrom="margin">
            <wp:posOffset>-16206</wp:posOffset>
          </wp:positionH>
          <wp:positionV relativeFrom="paragraph">
            <wp:posOffset>189230</wp:posOffset>
          </wp:positionV>
          <wp:extent cx="1157605" cy="57150"/>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1">
                    <a:extLst>
                      <a:ext uri="{28A0092B-C50C-407E-A947-70E740481C1C}">
                        <a14:useLocalDpi xmlns:a14="http://schemas.microsoft.com/office/drawing/2010/main" val="0"/>
                      </a:ext>
                    </a:extLst>
                  </a:blip>
                  <a:srcRect l="20547" t="53471" r="58281" b="39723"/>
                  <a:stretch>
                    <a:fillRect/>
                  </a:stretch>
                </pic:blipFill>
                <pic:spPr bwMode="auto">
                  <a:xfrm>
                    <a:off x="0" y="0"/>
                    <a:ext cx="1157605" cy="57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4104">
      <w:rPr>
        <w:rFonts w:ascii="Calibri" w:hAnsi="Calibri"/>
        <w:b/>
        <w:noProof/>
        <w:sz w:val="40"/>
        <w:szCs w:val="40"/>
        <w:lang w:eastAsia="en-GB"/>
      </w:rPr>
      <w:drawing>
        <wp:anchor distT="17840" distB="53705" distL="143118" distR="199553" simplePos="0" relativeHeight="251655168" behindDoc="0" locked="0" layoutInCell="1" allowOverlap="1" wp14:anchorId="052EFB6B" wp14:editId="766FDC22">
          <wp:simplePos x="0" y="0"/>
          <wp:positionH relativeFrom="page">
            <wp:posOffset>-262393</wp:posOffset>
          </wp:positionH>
          <wp:positionV relativeFrom="paragraph">
            <wp:posOffset>50275</wp:posOffset>
          </wp:positionV>
          <wp:extent cx="8440397" cy="308997"/>
          <wp:effectExtent l="38100" t="38100" r="94615" b="914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
                  <a:srcRect l="71044" t="20713" r="17836" b="68143"/>
                  <a:stretch/>
                </pic:blipFill>
                <pic:spPr>
                  <a:xfrm>
                    <a:off x="0" y="0"/>
                    <a:ext cx="8490885" cy="31084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170" w:rsidRDefault="009761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7495" w:rsidRDefault="00857495" w:rsidP="00943BAB">
      <w:pPr>
        <w:spacing w:after="0" w:line="240" w:lineRule="auto"/>
      </w:pPr>
      <w:r>
        <w:separator/>
      </w:r>
    </w:p>
  </w:footnote>
  <w:footnote w:type="continuationSeparator" w:id="0">
    <w:p w:rsidR="00857495" w:rsidRDefault="00857495" w:rsidP="00943B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170" w:rsidRDefault="009761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8BF" w:rsidRPr="00BC68BF" w:rsidRDefault="00BC68BF" w:rsidP="00BC68BF">
    <w:pPr>
      <w:rPr>
        <w:rFonts w:ascii="Calibri" w:hAnsi="Calibri"/>
        <w:b/>
        <w:sz w:val="40"/>
        <w:szCs w:val="40"/>
      </w:rPr>
    </w:pPr>
    <w:r>
      <w:rPr>
        <w:rFonts w:ascii="Calibri" w:hAnsi="Calibri"/>
        <w:b/>
        <w:noProof/>
        <w:sz w:val="40"/>
        <w:szCs w:val="40"/>
        <w:lang w:eastAsia="en-GB"/>
      </w:rPr>
      <mc:AlternateContent>
        <mc:Choice Requires="wps">
          <w:drawing>
            <wp:anchor distT="0" distB="0" distL="114300" distR="114300" simplePos="0" relativeHeight="251662336" behindDoc="0" locked="0" layoutInCell="1" allowOverlap="1">
              <wp:simplePos x="0" y="0"/>
              <wp:positionH relativeFrom="column">
                <wp:posOffset>5257800</wp:posOffset>
              </wp:positionH>
              <wp:positionV relativeFrom="paragraph">
                <wp:posOffset>-132080</wp:posOffset>
              </wp:positionV>
              <wp:extent cx="1066800" cy="8255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066800" cy="825500"/>
                      </a:xfrm>
                      <a:prstGeom prst="rect">
                        <a:avLst/>
                      </a:prstGeom>
                      <a:noFill/>
                      <a:ln w="6350">
                        <a:noFill/>
                      </a:ln>
                    </wps:spPr>
                    <wps:txbx>
                      <w:txbxContent>
                        <w:p w:rsidR="00BC68BF" w:rsidRDefault="00BC68BF">
                          <w:r>
                            <w:rPr>
                              <w:noProof/>
                              <w:lang w:eastAsia="en-GB"/>
                            </w:rPr>
                            <w:drawing>
                              <wp:inline distT="0" distB="0" distL="0" distR="0">
                                <wp:extent cx="639289" cy="72390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ropped Badge.png"/>
                                        <pic:cNvPicPr/>
                                      </pic:nvPicPr>
                                      <pic:blipFill>
                                        <a:blip r:embed="rId1">
                                          <a:extLst>
                                            <a:ext uri="{28A0092B-C50C-407E-A947-70E740481C1C}">
                                              <a14:useLocalDpi xmlns:a14="http://schemas.microsoft.com/office/drawing/2010/main" val="0"/>
                                            </a:ext>
                                          </a:extLst>
                                        </a:blip>
                                        <a:stretch>
                                          <a:fillRect/>
                                        </a:stretch>
                                      </pic:blipFill>
                                      <pic:spPr>
                                        <a:xfrm>
                                          <a:off x="0" y="0"/>
                                          <a:ext cx="648863" cy="7347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margin-left:414pt;margin-top:-10.4pt;width:84pt;height:6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" filled="f" stroked="f" strokeweight=".5pt">
              <v:textbox>
                <w:txbxContent>
                  <w:p w:rsidR="00BC68BF" w:rsidRDefault="00BC68BF">
                    <w:r>
                      <w:rPr>
                        <w:noProof/>
                        <w:lang w:eastAsia="en-GB"/>
                      </w:rPr>
                      <w:drawing>
                        <wp:inline distT="0" distB="0" distL="0" distR="0">
                          <wp:extent cx="639289" cy="72390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ropped Badge.png"/>
                                  <pic:cNvPicPr/>
                                </pic:nvPicPr>
                                <pic:blipFill>
                                  <a:blip r:embed="rId2">
                                    <a:extLst>
                                      <a:ext uri="{28A0092B-C50C-407E-A947-70E740481C1C}">
                                        <a14:useLocalDpi xmlns:a14="http://schemas.microsoft.com/office/drawing/2010/main" val="0"/>
                                      </a:ext>
                                    </a:extLst>
                                  </a:blip>
                                  <a:stretch>
                                    <a:fillRect/>
                                  </a:stretch>
                                </pic:blipFill>
                                <pic:spPr>
                                  <a:xfrm>
                                    <a:off x="0" y="0"/>
                                    <a:ext cx="648863" cy="734741"/>
                                  </a:xfrm>
                                  <a:prstGeom prst="rect">
                                    <a:avLst/>
                                  </a:prstGeom>
                                </pic:spPr>
                              </pic:pic>
                            </a:graphicData>
                          </a:graphic>
                        </wp:inline>
                      </w:drawing>
                    </w:r>
                  </w:p>
                </w:txbxContent>
              </v:textbox>
            </v:shape>
          </w:pict>
        </mc:Fallback>
      </mc:AlternateContent>
    </w:r>
    <w:r>
      <w:rPr>
        <w:rFonts w:ascii="Calibri" w:hAnsi="Calibri"/>
        <w:b/>
        <w:noProof/>
        <w:sz w:val="40"/>
        <w:szCs w:val="40"/>
        <w:lang w:eastAsia="en-GB"/>
      </w:rPr>
      <mc:AlternateContent>
        <mc:Choice Requires="wps">
          <w:drawing>
            <wp:anchor distT="0" distB="0" distL="114300" distR="114300" simplePos="0" relativeHeight="251654144" behindDoc="0" locked="0" layoutInCell="1" allowOverlap="1">
              <wp:simplePos x="0" y="0"/>
              <wp:positionH relativeFrom="column">
                <wp:posOffset>-56184</wp:posOffset>
              </wp:positionH>
              <wp:positionV relativeFrom="paragraph">
                <wp:posOffset>90805</wp:posOffset>
              </wp:positionV>
              <wp:extent cx="5342890" cy="378460"/>
              <wp:effectExtent l="0" t="0" r="0"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BF" w:rsidRPr="00943BAB" w:rsidRDefault="00BC68BF" w:rsidP="00943BAB">
                          <w:pPr>
                            <w:jc w:val="both"/>
                            <w:rPr>
                              <w:rFonts w:ascii="Calibri" w:hAnsi="Calibri" w:cs="Calibri"/>
                              <w:b/>
                              <w:color w:val="FFFFFF"/>
                              <w:sz w:val="28"/>
                              <w:szCs w:val="28"/>
                            </w:rPr>
                          </w:pPr>
                          <w:r>
                            <w:rPr>
                              <w:rFonts w:ascii="Calibri" w:hAnsi="Calibri" w:cs="Calibri"/>
                              <w:b/>
                              <w:color w:val="FFFFFF"/>
                              <w:sz w:val="28"/>
                              <w:szCs w:val="28"/>
                            </w:rPr>
                            <w:t>Pupil Support Team</w:t>
                          </w:r>
                          <w:r w:rsidRPr="00943BAB">
                            <w:rPr>
                              <w:rFonts w:ascii="Calibri" w:hAnsi="Calibri" w:cs="Calibri"/>
                              <w:b/>
                              <w:color w:val="FFFFFF"/>
                              <w:sz w:val="28"/>
                              <w:szCs w:val="28"/>
                            </w:rPr>
                            <w:t xml:space="preserve">: </w:t>
                          </w:r>
                          <w:r w:rsidR="009902B7">
                            <w:rPr>
                              <w:rFonts w:ascii="Calibri" w:hAnsi="Calibri" w:cs="Calibri"/>
                              <w:i/>
                              <w:color w:val="FFFFFF"/>
                              <w:sz w:val="28"/>
                              <w:szCs w:val="28"/>
                            </w:rPr>
                            <w:t>Attendance &amp; Latecoming 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0" type="#_x0000_t202" style="position:absolute;margin-left:-4.4pt;margin-top:7.15pt;width:420.7pt;height:2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AfYtwIAAMA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" filled="f" stroked="f">
              <v:textbox>
                <w:txbxContent>
                  <w:p w:rsidR="00BC68BF" w:rsidRPr="00943BAB" w:rsidRDefault="00BC68BF" w:rsidP="00943BAB">
                    <w:pPr>
                      <w:jc w:val="both"/>
                      <w:rPr>
                        <w:rFonts w:ascii="Calibri" w:hAnsi="Calibri" w:cs="Calibri"/>
                        <w:b/>
                        <w:color w:val="FFFFFF"/>
                        <w:sz w:val="28"/>
                        <w:szCs w:val="28"/>
                      </w:rPr>
                    </w:pPr>
                    <w:r>
                      <w:rPr>
                        <w:rFonts w:ascii="Calibri" w:hAnsi="Calibri" w:cs="Calibri"/>
                        <w:b/>
                        <w:color w:val="FFFFFF"/>
                        <w:sz w:val="28"/>
                        <w:szCs w:val="28"/>
                      </w:rPr>
                      <w:t>Pupil Support Team</w:t>
                    </w:r>
                    <w:r w:rsidRPr="00943BAB">
                      <w:rPr>
                        <w:rFonts w:ascii="Calibri" w:hAnsi="Calibri" w:cs="Calibri"/>
                        <w:b/>
                        <w:color w:val="FFFFFF"/>
                        <w:sz w:val="28"/>
                        <w:szCs w:val="28"/>
                      </w:rPr>
                      <w:t xml:space="preserve">: </w:t>
                    </w:r>
                    <w:r w:rsidR="009902B7">
                      <w:rPr>
                        <w:rFonts w:ascii="Calibri" w:hAnsi="Calibri" w:cs="Calibri"/>
                        <w:i/>
                        <w:color w:val="FFFFFF"/>
                        <w:sz w:val="28"/>
                        <w:szCs w:val="28"/>
                      </w:rPr>
                      <w:t>Attendance &amp; Latecoming Policy</w:t>
                    </w:r>
                  </w:p>
                </w:txbxContent>
              </v:textbox>
            </v:shape>
          </w:pict>
        </mc:Fallback>
      </mc:AlternateContent>
    </w:r>
    <w:r w:rsidRPr="00C64104">
      <w:rPr>
        <w:rFonts w:ascii="Calibri" w:hAnsi="Calibri"/>
        <w:b/>
        <w:noProof/>
        <w:sz w:val="40"/>
        <w:szCs w:val="40"/>
        <w:lang w:eastAsia="en-GB"/>
      </w:rPr>
      <w:drawing>
        <wp:anchor distT="17840" distB="53705" distL="143118" distR="199553" simplePos="0" relativeHeight="251652096" behindDoc="0" locked="0" layoutInCell="1" allowOverlap="1">
          <wp:simplePos x="0" y="0"/>
          <wp:positionH relativeFrom="column">
            <wp:posOffset>-954157</wp:posOffset>
          </wp:positionH>
          <wp:positionV relativeFrom="paragraph">
            <wp:posOffset>114963</wp:posOffset>
          </wp:positionV>
          <wp:extent cx="6758609" cy="302663"/>
          <wp:effectExtent l="38100" t="38100" r="80645" b="977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3"/>
                  <a:srcRect l="71044" t="20713" r="17836" b="68143"/>
                  <a:stretch/>
                </pic:blipFill>
                <pic:spPr>
                  <a:xfrm>
                    <a:off x="0" y="0"/>
                    <a:ext cx="7233295" cy="32392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C64104">
      <w:rPr>
        <w:rFonts w:ascii="Calibri" w:hAnsi="Calibri"/>
        <w:b/>
        <w:noProof/>
        <w:sz w:val="40"/>
        <w:szCs w:val="40"/>
        <w:lang w:eastAsia="en-GB"/>
      </w:rPr>
      <w:drawing>
        <wp:anchor distT="0" distB="0" distL="114300" distR="114300" simplePos="0" relativeHeight="251653120" behindDoc="0" locked="0" layoutInCell="1" allowOverlap="1">
          <wp:simplePos x="0" y="0"/>
          <wp:positionH relativeFrom="column">
            <wp:posOffset>8575040</wp:posOffset>
          </wp:positionH>
          <wp:positionV relativeFrom="paragraph">
            <wp:posOffset>-229870</wp:posOffset>
          </wp:positionV>
          <wp:extent cx="1122680" cy="1139825"/>
          <wp:effectExtent l="0" t="0" r="127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22680" cy="113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68BF" w:rsidRDefault="00BC68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170" w:rsidRDefault="009761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172FF"/>
    <w:multiLevelType w:val="hybridMultilevel"/>
    <w:tmpl w:val="F104A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9A59F9"/>
    <w:multiLevelType w:val="hybridMultilevel"/>
    <w:tmpl w:val="F5CA0C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DE15A9"/>
    <w:multiLevelType w:val="hybridMultilevel"/>
    <w:tmpl w:val="41C46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7F34D6"/>
    <w:multiLevelType w:val="hybridMultilevel"/>
    <w:tmpl w:val="3AD2E4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BB5857"/>
    <w:multiLevelType w:val="hybridMultilevel"/>
    <w:tmpl w:val="A224E170"/>
    <w:lvl w:ilvl="0" w:tplc="3094E68A">
      <w:start w:val="1"/>
      <w:numFmt w:val="bullet"/>
      <w:lvlText w:val="•"/>
      <w:lvlJc w:val="left"/>
      <w:pPr>
        <w:tabs>
          <w:tab w:val="num" w:pos="720"/>
        </w:tabs>
        <w:ind w:left="720" w:hanging="360"/>
      </w:pPr>
      <w:rPr>
        <w:rFonts w:ascii="Times New Roman" w:hAnsi="Times New Roman" w:hint="default"/>
      </w:rPr>
    </w:lvl>
    <w:lvl w:ilvl="1" w:tplc="FB7A1892" w:tentative="1">
      <w:start w:val="1"/>
      <w:numFmt w:val="bullet"/>
      <w:lvlText w:val="•"/>
      <w:lvlJc w:val="left"/>
      <w:pPr>
        <w:tabs>
          <w:tab w:val="num" w:pos="1440"/>
        </w:tabs>
        <w:ind w:left="1440" w:hanging="360"/>
      </w:pPr>
      <w:rPr>
        <w:rFonts w:ascii="Times New Roman" w:hAnsi="Times New Roman" w:hint="default"/>
      </w:rPr>
    </w:lvl>
    <w:lvl w:ilvl="2" w:tplc="E3B8BC8E" w:tentative="1">
      <w:start w:val="1"/>
      <w:numFmt w:val="bullet"/>
      <w:lvlText w:val="•"/>
      <w:lvlJc w:val="left"/>
      <w:pPr>
        <w:tabs>
          <w:tab w:val="num" w:pos="2160"/>
        </w:tabs>
        <w:ind w:left="2160" w:hanging="360"/>
      </w:pPr>
      <w:rPr>
        <w:rFonts w:ascii="Times New Roman" w:hAnsi="Times New Roman" w:hint="default"/>
      </w:rPr>
    </w:lvl>
    <w:lvl w:ilvl="3" w:tplc="3FAC2928" w:tentative="1">
      <w:start w:val="1"/>
      <w:numFmt w:val="bullet"/>
      <w:lvlText w:val="•"/>
      <w:lvlJc w:val="left"/>
      <w:pPr>
        <w:tabs>
          <w:tab w:val="num" w:pos="2880"/>
        </w:tabs>
        <w:ind w:left="2880" w:hanging="360"/>
      </w:pPr>
      <w:rPr>
        <w:rFonts w:ascii="Times New Roman" w:hAnsi="Times New Roman" w:hint="default"/>
      </w:rPr>
    </w:lvl>
    <w:lvl w:ilvl="4" w:tplc="3E304AF2" w:tentative="1">
      <w:start w:val="1"/>
      <w:numFmt w:val="bullet"/>
      <w:lvlText w:val="•"/>
      <w:lvlJc w:val="left"/>
      <w:pPr>
        <w:tabs>
          <w:tab w:val="num" w:pos="3600"/>
        </w:tabs>
        <w:ind w:left="3600" w:hanging="360"/>
      </w:pPr>
      <w:rPr>
        <w:rFonts w:ascii="Times New Roman" w:hAnsi="Times New Roman" w:hint="default"/>
      </w:rPr>
    </w:lvl>
    <w:lvl w:ilvl="5" w:tplc="9BA6B670" w:tentative="1">
      <w:start w:val="1"/>
      <w:numFmt w:val="bullet"/>
      <w:lvlText w:val="•"/>
      <w:lvlJc w:val="left"/>
      <w:pPr>
        <w:tabs>
          <w:tab w:val="num" w:pos="4320"/>
        </w:tabs>
        <w:ind w:left="4320" w:hanging="360"/>
      </w:pPr>
      <w:rPr>
        <w:rFonts w:ascii="Times New Roman" w:hAnsi="Times New Roman" w:hint="default"/>
      </w:rPr>
    </w:lvl>
    <w:lvl w:ilvl="6" w:tplc="94506C34" w:tentative="1">
      <w:start w:val="1"/>
      <w:numFmt w:val="bullet"/>
      <w:lvlText w:val="•"/>
      <w:lvlJc w:val="left"/>
      <w:pPr>
        <w:tabs>
          <w:tab w:val="num" w:pos="5040"/>
        </w:tabs>
        <w:ind w:left="5040" w:hanging="360"/>
      </w:pPr>
      <w:rPr>
        <w:rFonts w:ascii="Times New Roman" w:hAnsi="Times New Roman" w:hint="default"/>
      </w:rPr>
    </w:lvl>
    <w:lvl w:ilvl="7" w:tplc="74D0B368" w:tentative="1">
      <w:start w:val="1"/>
      <w:numFmt w:val="bullet"/>
      <w:lvlText w:val="•"/>
      <w:lvlJc w:val="left"/>
      <w:pPr>
        <w:tabs>
          <w:tab w:val="num" w:pos="5760"/>
        </w:tabs>
        <w:ind w:left="5760" w:hanging="360"/>
      </w:pPr>
      <w:rPr>
        <w:rFonts w:ascii="Times New Roman" w:hAnsi="Times New Roman" w:hint="default"/>
      </w:rPr>
    </w:lvl>
    <w:lvl w:ilvl="8" w:tplc="13E2272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E723DA5"/>
    <w:multiLevelType w:val="hybridMultilevel"/>
    <w:tmpl w:val="1752E8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5E5FC4"/>
    <w:multiLevelType w:val="hybridMultilevel"/>
    <w:tmpl w:val="4F561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0C52E2"/>
    <w:multiLevelType w:val="hybridMultilevel"/>
    <w:tmpl w:val="F216E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2D346A"/>
    <w:multiLevelType w:val="hybridMultilevel"/>
    <w:tmpl w:val="C06C6892"/>
    <w:lvl w:ilvl="0" w:tplc="B2ECA6E8">
      <w:start w:val="5"/>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D1423F"/>
    <w:multiLevelType w:val="hybridMultilevel"/>
    <w:tmpl w:val="737CC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246753"/>
    <w:multiLevelType w:val="hybridMultilevel"/>
    <w:tmpl w:val="56BE4944"/>
    <w:lvl w:ilvl="0" w:tplc="39E21D06">
      <w:start w:val="1"/>
      <w:numFmt w:val="bullet"/>
      <w:lvlText w:val="•"/>
      <w:lvlJc w:val="left"/>
      <w:pPr>
        <w:tabs>
          <w:tab w:val="num" w:pos="720"/>
        </w:tabs>
        <w:ind w:left="720" w:hanging="360"/>
      </w:pPr>
      <w:rPr>
        <w:rFonts w:ascii="Times New Roman" w:hAnsi="Times New Roman" w:hint="default"/>
      </w:rPr>
    </w:lvl>
    <w:lvl w:ilvl="1" w:tplc="E8CA2490" w:tentative="1">
      <w:start w:val="1"/>
      <w:numFmt w:val="bullet"/>
      <w:lvlText w:val="•"/>
      <w:lvlJc w:val="left"/>
      <w:pPr>
        <w:tabs>
          <w:tab w:val="num" w:pos="1440"/>
        </w:tabs>
        <w:ind w:left="1440" w:hanging="360"/>
      </w:pPr>
      <w:rPr>
        <w:rFonts w:ascii="Times New Roman" w:hAnsi="Times New Roman" w:hint="default"/>
      </w:rPr>
    </w:lvl>
    <w:lvl w:ilvl="2" w:tplc="0CB6FCF8" w:tentative="1">
      <w:start w:val="1"/>
      <w:numFmt w:val="bullet"/>
      <w:lvlText w:val="•"/>
      <w:lvlJc w:val="left"/>
      <w:pPr>
        <w:tabs>
          <w:tab w:val="num" w:pos="2160"/>
        </w:tabs>
        <w:ind w:left="2160" w:hanging="360"/>
      </w:pPr>
      <w:rPr>
        <w:rFonts w:ascii="Times New Roman" w:hAnsi="Times New Roman" w:hint="default"/>
      </w:rPr>
    </w:lvl>
    <w:lvl w:ilvl="3" w:tplc="622C8E96" w:tentative="1">
      <w:start w:val="1"/>
      <w:numFmt w:val="bullet"/>
      <w:lvlText w:val="•"/>
      <w:lvlJc w:val="left"/>
      <w:pPr>
        <w:tabs>
          <w:tab w:val="num" w:pos="2880"/>
        </w:tabs>
        <w:ind w:left="2880" w:hanging="360"/>
      </w:pPr>
      <w:rPr>
        <w:rFonts w:ascii="Times New Roman" w:hAnsi="Times New Roman" w:hint="default"/>
      </w:rPr>
    </w:lvl>
    <w:lvl w:ilvl="4" w:tplc="A5DA202A" w:tentative="1">
      <w:start w:val="1"/>
      <w:numFmt w:val="bullet"/>
      <w:lvlText w:val="•"/>
      <w:lvlJc w:val="left"/>
      <w:pPr>
        <w:tabs>
          <w:tab w:val="num" w:pos="3600"/>
        </w:tabs>
        <w:ind w:left="3600" w:hanging="360"/>
      </w:pPr>
      <w:rPr>
        <w:rFonts w:ascii="Times New Roman" w:hAnsi="Times New Roman" w:hint="default"/>
      </w:rPr>
    </w:lvl>
    <w:lvl w:ilvl="5" w:tplc="552A850A" w:tentative="1">
      <w:start w:val="1"/>
      <w:numFmt w:val="bullet"/>
      <w:lvlText w:val="•"/>
      <w:lvlJc w:val="left"/>
      <w:pPr>
        <w:tabs>
          <w:tab w:val="num" w:pos="4320"/>
        </w:tabs>
        <w:ind w:left="4320" w:hanging="360"/>
      </w:pPr>
      <w:rPr>
        <w:rFonts w:ascii="Times New Roman" w:hAnsi="Times New Roman" w:hint="default"/>
      </w:rPr>
    </w:lvl>
    <w:lvl w:ilvl="6" w:tplc="70CE2766" w:tentative="1">
      <w:start w:val="1"/>
      <w:numFmt w:val="bullet"/>
      <w:lvlText w:val="•"/>
      <w:lvlJc w:val="left"/>
      <w:pPr>
        <w:tabs>
          <w:tab w:val="num" w:pos="5040"/>
        </w:tabs>
        <w:ind w:left="5040" w:hanging="360"/>
      </w:pPr>
      <w:rPr>
        <w:rFonts w:ascii="Times New Roman" w:hAnsi="Times New Roman" w:hint="default"/>
      </w:rPr>
    </w:lvl>
    <w:lvl w:ilvl="7" w:tplc="F1D65D80" w:tentative="1">
      <w:start w:val="1"/>
      <w:numFmt w:val="bullet"/>
      <w:lvlText w:val="•"/>
      <w:lvlJc w:val="left"/>
      <w:pPr>
        <w:tabs>
          <w:tab w:val="num" w:pos="5760"/>
        </w:tabs>
        <w:ind w:left="5760" w:hanging="360"/>
      </w:pPr>
      <w:rPr>
        <w:rFonts w:ascii="Times New Roman" w:hAnsi="Times New Roman" w:hint="default"/>
      </w:rPr>
    </w:lvl>
    <w:lvl w:ilvl="8" w:tplc="5FFA5F7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E7E727A"/>
    <w:multiLevelType w:val="hybridMultilevel"/>
    <w:tmpl w:val="F8BC0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941036"/>
    <w:multiLevelType w:val="hybridMultilevel"/>
    <w:tmpl w:val="46800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605DDE"/>
    <w:multiLevelType w:val="hybridMultilevel"/>
    <w:tmpl w:val="1876E152"/>
    <w:lvl w:ilvl="0" w:tplc="FBB4ED3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64FC690C"/>
    <w:multiLevelType w:val="hybridMultilevel"/>
    <w:tmpl w:val="679AFD4C"/>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5" w15:restartNumberingAfterBreak="0">
    <w:nsid w:val="68B65850"/>
    <w:multiLevelType w:val="hybridMultilevel"/>
    <w:tmpl w:val="EDD6D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E8483F"/>
    <w:multiLevelType w:val="hybridMultilevel"/>
    <w:tmpl w:val="FE6407B0"/>
    <w:lvl w:ilvl="0" w:tplc="68D2C4B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DE55E2"/>
    <w:multiLevelType w:val="multilevel"/>
    <w:tmpl w:val="095C4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2BE442B"/>
    <w:multiLevelType w:val="hybridMultilevel"/>
    <w:tmpl w:val="B456D040"/>
    <w:lvl w:ilvl="0" w:tplc="B798C0DA">
      <w:start w:val="1"/>
      <w:numFmt w:val="bullet"/>
      <w:lvlText w:val="•"/>
      <w:lvlJc w:val="left"/>
      <w:pPr>
        <w:tabs>
          <w:tab w:val="num" w:pos="720"/>
        </w:tabs>
        <w:ind w:left="720" w:hanging="360"/>
      </w:pPr>
      <w:rPr>
        <w:rFonts w:ascii="Times New Roman" w:hAnsi="Times New Roman" w:hint="default"/>
      </w:rPr>
    </w:lvl>
    <w:lvl w:ilvl="1" w:tplc="DB8AE926" w:tentative="1">
      <w:start w:val="1"/>
      <w:numFmt w:val="bullet"/>
      <w:lvlText w:val="•"/>
      <w:lvlJc w:val="left"/>
      <w:pPr>
        <w:tabs>
          <w:tab w:val="num" w:pos="1440"/>
        </w:tabs>
        <w:ind w:left="1440" w:hanging="360"/>
      </w:pPr>
      <w:rPr>
        <w:rFonts w:ascii="Times New Roman" w:hAnsi="Times New Roman" w:hint="default"/>
      </w:rPr>
    </w:lvl>
    <w:lvl w:ilvl="2" w:tplc="E64A3D36" w:tentative="1">
      <w:start w:val="1"/>
      <w:numFmt w:val="bullet"/>
      <w:lvlText w:val="•"/>
      <w:lvlJc w:val="left"/>
      <w:pPr>
        <w:tabs>
          <w:tab w:val="num" w:pos="2160"/>
        </w:tabs>
        <w:ind w:left="2160" w:hanging="360"/>
      </w:pPr>
      <w:rPr>
        <w:rFonts w:ascii="Times New Roman" w:hAnsi="Times New Roman" w:hint="default"/>
      </w:rPr>
    </w:lvl>
    <w:lvl w:ilvl="3" w:tplc="8D0C6EFE" w:tentative="1">
      <w:start w:val="1"/>
      <w:numFmt w:val="bullet"/>
      <w:lvlText w:val="•"/>
      <w:lvlJc w:val="left"/>
      <w:pPr>
        <w:tabs>
          <w:tab w:val="num" w:pos="2880"/>
        </w:tabs>
        <w:ind w:left="2880" w:hanging="360"/>
      </w:pPr>
      <w:rPr>
        <w:rFonts w:ascii="Times New Roman" w:hAnsi="Times New Roman" w:hint="default"/>
      </w:rPr>
    </w:lvl>
    <w:lvl w:ilvl="4" w:tplc="6742B3B8" w:tentative="1">
      <w:start w:val="1"/>
      <w:numFmt w:val="bullet"/>
      <w:lvlText w:val="•"/>
      <w:lvlJc w:val="left"/>
      <w:pPr>
        <w:tabs>
          <w:tab w:val="num" w:pos="3600"/>
        </w:tabs>
        <w:ind w:left="3600" w:hanging="360"/>
      </w:pPr>
      <w:rPr>
        <w:rFonts w:ascii="Times New Roman" w:hAnsi="Times New Roman" w:hint="default"/>
      </w:rPr>
    </w:lvl>
    <w:lvl w:ilvl="5" w:tplc="359E4B84" w:tentative="1">
      <w:start w:val="1"/>
      <w:numFmt w:val="bullet"/>
      <w:lvlText w:val="•"/>
      <w:lvlJc w:val="left"/>
      <w:pPr>
        <w:tabs>
          <w:tab w:val="num" w:pos="4320"/>
        </w:tabs>
        <w:ind w:left="4320" w:hanging="360"/>
      </w:pPr>
      <w:rPr>
        <w:rFonts w:ascii="Times New Roman" w:hAnsi="Times New Roman" w:hint="default"/>
      </w:rPr>
    </w:lvl>
    <w:lvl w:ilvl="6" w:tplc="93E66DEC" w:tentative="1">
      <w:start w:val="1"/>
      <w:numFmt w:val="bullet"/>
      <w:lvlText w:val="•"/>
      <w:lvlJc w:val="left"/>
      <w:pPr>
        <w:tabs>
          <w:tab w:val="num" w:pos="5040"/>
        </w:tabs>
        <w:ind w:left="5040" w:hanging="360"/>
      </w:pPr>
      <w:rPr>
        <w:rFonts w:ascii="Times New Roman" w:hAnsi="Times New Roman" w:hint="default"/>
      </w:rPr>
    </w:lvl>
    <w:lvl w:ilvl="7" w:tplc="61D48A72" w:tentative="1">
      <w:start w:val="1"/>
      <w:numFmt w:val="bullet"/>
      <w:lvlText w:val="•"/>
      <w:lvlJc w:val="left"/>
      <w:pPr>
        <w:tabs>
          <w:tab w:val="num" w:pos="5760"/>
        </w:tabs>
        <w:ind w:left="5760" w:hanging="360"/>
      </w:pPr>
      <w:rPr>
        <w:rFonts w:ascii="Times New Roman" w:hAnsi="Times New Roman" w:hint="default"/>
      </w:rPr>
    </w:lvl>
    <w:lvl w:ilvl="8" w:tplc="D3E4730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76D80B5F"/>
    <w:multiLevelType w:val="hybridMultilevel"/>
    <w:tmpl w:val="C7DAA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0"/>
  </w:num>
  <w:num w:numId="4">
    <w:abstractNumId w:val="5"/>
  </w:num>
  <w:num w:numId="5">
    <w:abstractNumId w:val="16"/>
  </w:num>
  <w:num w:numId="6">
    <w:abstractNumId w:val="8"/>
  </w:num>
  <w:num w:numId="7">
    <w:abstractNumId w:val="2"/>
  </w:num>
  <w:num w:numId="8">
    <w:abstractNumId w:val="1"/>
  </w:num>
  <w:num w:numId="9">
    <w:abstractNumId w:val="3"/>
  </w:num>
  <w:num w:numId="10">
    <w:abstractNumId w:val="13"/>
  </w:num>
  <w:num w:numId="11">
    <w:abstractNumId w:val="12"/>
  </w:num>
  <w:num w:numId="12">
    <w:abstractNumId w:val="6"/>
  </w:num>
  <w:num w:numId="13">
    <w:abstractNumId w:val="19"/>
  </w:num>
  <w:num w:numId="14">
    <w:abstractNumId w:val="14"/>
  </w:num>
  <w:num w:numId="15">
    <w:abstractNumId w:val="17"/>
  </w:num>
  <w:num w:numId="16">
    <w:abstractNumId w:val="9"/>
  </w:num>
  <w:num w:numId="17">
    <w:abstractNumId w:val="18"/>
  </w:num>
  <w:num w:numId="18">
    <w:abstractNumId w:val="10"/>
  </w:num>
  <w:num w:numId="19">
    <w:abstractNumId w:val="4"/>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BAB"/>
    <w:rsid w:val="00005DC1"/>
    <w:rsid w:val="00043963"/>
    <w:rsid w:val="00082910"/>
    <w:rsid w:val="000A2DCA"/>
    <w:rsid w:val="000B1D6F"/>
    <w:rsid w:val="000B51A9"/>
    <w:rsid w:val="000C38DC"/>
    <w:rsid w:val="000E491B"/>
    <w:rsid w:val="00104157"/>
    <w:rsid w:val="00111CA2"/>
    <w:rsid w:val="00151DCC"/>
    <w:rsid w:val="00190BC2"/>
    <w:rsid w:val="001943A8"/>
    <w:rsid w:val="00194F91"/>
    <w:rsid w:val="00195C8F"/>
    <w:rsid w:val="001B4956"/>
    <w:rsid w:val="001B7D79"/>
    <w:rsid w:val="001D0785"/>
    <w:rsid w:val="001E2286"/>
    <w:rsid w:val="001E2C1E"/>
    <w:rsid w:val="00202BA0"/>
    <w:rsid w:val="00204A96"/>
    <w:rsid w:val="00251193"/>
    <w:rsid w:val="002521CA"/>
    <w:rsid w:val="002C6F7A"/>
    <w:rsid w:val="002D1025"/>
    <w:rsid w:val="003013FC"/>
    <w:rsid w:val="00333D51"/>
    <w:rsid w:val="0035308B"/>
    <w:rsid w:val="00376D60"/>
    <w:rsid w:val="003973F6"/>
    <w:rsid w:val="004724AD"/>
    <w:rsid w:val="00486F30"/>
    <w:rsid w:val="004A76CA"/>
    <w:rsid w:val="005266ED"/>
    <w:rsid w:val="00551918"/>
    <w:rsid w:val="00567367"/>
    <w:rsid w:val="00571A46"/>
    <w:rsid w:val="005902F6"/>
    <w:rsid w:val="006A5909"/>
    <w:rsid w:val="006C66E8"/>
    <w:rsid w:val="007426AE"/>
    <w:rsid w:val="007734DA"/>
    <w:rsid w:val="0079253B"/>
    <w:rsid w:val="007B5309"/>
    <w:rsid w:val="007C0AC6"/>
    <w:rsid w:val="007C7CED"/>
    <w:rsid w:val="007E0016"/>
    <w:rsid w:val="008252F8"/>
    <w:rsid w:val="00836F46"/>
    <w:rsid w:val="00857495"/>
    <w:rsid w:val="00877D9E"/>
    <w:rsid w:val="008A201E"/>
    <w:rsid w:val="008A4C49"/>
    <w:rsid w:val="008D2791"/>
    <w:rsid w:val="00943BAB"/>
    <w:rsid w:val="009578AD"/>
    <w:rsid w:val="00976170"/>
    <w:rsid w:val="00983722"/>
    <w:rsid w:val="009902B7"/>
    <w:rsid w:val="009C107C"/>
    <w:rsid w:val="009F6C21"/>
    <w:rsid w:val="00A06FE9"/>
    <w:rsid w:val="00A5599E"/>
    <w:rsid w:val="00A61B12"/>
    <w:rsid w:val="00A62D56"/>
    <w:rsid w:val="00AD19EA"/>
    <w:rsid w:val="00AD33BD"/>
    <w:rsid w:val="00B06987"/>
    <w:rsid w:val="00B129EB"/>
    <w:rsid w:val="00B175DD"/>
    <w:rsid w:val="00B20308"/>
    <w:rsid w:val="00B21166"/>
    <w:rsid w:val="00B36560"/>
    <w:rsid w:val="00B70C69"/>
    <w:rsid w:val="00B72827"/>
    <w:rsid w:val="00B90C6B"/>
    <w:rsid w:val="00BA3FF0"/>
    <w:rsid w:val="00BB0CFC"/>
    <w:rsid w:val="00BC68BF"/>
    <w:rsid w:val="00BC7220"/>
    <w:rsid w:val="00BD3803"/>
    <w:rsid w:val="00C23594"/>
    <w:rsid w:val="00C560E7"/>
    <w:rsid w:val="00C91170"/>
    <w:rsid w:val="00CC1FB6"/>
    <w:rsid w:val="00CC2590"/>
    <w:rsid w:val="00CD1641"/>
    <w:rsid w:val="00CF54D9"/>
    <w:rsid w:val="00D55B06"/>
    <w:rsid w:val="00D9322F"/>
    <w:rsid w:val="00D933E9"/>
    <w:rsid w:val="00D93BCE"/>
    <w:rsid w:val="00DA7448"/>
    <w:rsid w:val="00DB2E93"/>
    <w:rsid w:val="00DE5C7B"/>
    <w:rsid w:val="00DF799C"/>
    <w:rsid w:val="00EB46EF"/>
    <w:rsid w:val="00F06D6F"/>
    <w:rsid w:val="00F271DD"/>
    <w:rsid w:val="00F61AA7"/>
    <w:rsid w:val="00FC2C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C262B1"/>
  <w15:chartTrackingRefBased/>
  <w15:docId w15:val="{CFC8036C-149C-4FCF-B6B0-ED3C82E02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4F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43B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3BAB"/>
  </w:style>
  <w:style w:type="paragraph" w:styleId="Footer">
    <w:name w:val="footer"/>
    <w:basedOn w:val="Normal"/>
    <w:link w:val="FooterChar"/>
    <w:uiPriority w:val="99"/>
    <w:unhideWhenUsed/>
    <w:rsid w:val="00943B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3BAB"/>
  </w:style>
  <w:style w:type="table" w:styleId="TableGrid">
    <w:name w:val="Table Grid"/>
    <w:basedOn w:val="TableNormal"/>
    <w:uiPriority w:val="59"/>
    <w:rsid w:val="00194F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4F91"/>
    <w:pPr>
      <w:ind w:left="720"/>
      <w:contextualSpacing/>
    </w:pPr>
  </w:style>
  <w:style w:type="paragraph" w:styleId="NoSpacing">
    <w:name w:val="No Spacing"/>
    <w:link w:val="NoSpacingChar"/>
    <w:uiPriority w:val="1"/>
    <w:qFormat/>
    <w:rsid w:val="00194F91"/>
    <w:pPr>
      <w:spacing w:after="0" w:line="240" w:lineRule="auto"/>
    </w:pPr>
  </w:style>
  <w:style w:type="character" w:styleId="Hyperlink">
    <w:name w:val="Hyperlink"/>
    <w:basedOn w:val="DefaultParagraphFont"/>
    <w:uiPriority w:val="99"/>
    <w:semiHidden/>
    <w:unhideWhenUsed/>
    <w:rsid w:val="0079253B"/>
    <w:rPr>
      <w:color w:val="0000FF"/>
      <w:u w:val="single"/>
    </w:rPr>
  </w:style>
  <w:style w:type="character" w:customStyle="1" w:styleId="NoSpacingChar">
    <w:name w:val="No Spacing Char"/>
    <w:basedOn w:val="DefaultParagraphFont"/>
    <w:link w:val="NoSpacing"/>
    <w:uiPriority w:val="1"/>
    <w:rsid w:val="009F6C21"/>
  </w:style>
  <w:style w:type="paragraph" w:styleId="BalloonText">
    <w:name w:val="Balloon Text"/>
    <w:basedOn w:val="Normal"/>
    <w:link w:val="BalloonTextChar"/>
    <w:uiPriority w:val="99"/>
    <w:semiHidden/>
    <w:unhideWhenUsed/>
    <w:rsid w:val="00151D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1DCC"/>
    <w:rPr>
      <w:rFonts w:ascii="Segoe UI" w:hAnsi="Segoe UI" w:cs="Segoe UI"/>
      <w:sz w:val="18"/>
      <w:szCs w:val="18"/>
    </w:rPr>
  </w:style>
  <w:style w:type="paragraph" w:customStyle="1" w:styleId="ColorfulList-Accent11">
    <w:name w:val="Colorful List - Accent 11"/>
    <w:basedOn w:val="Normal"/>
    <w:uiPriority w:val="34"/>
    <w:qFormat/>
    <w:rsid w:val="0035308B"/>
    <w:pPr>
      <w:spacing w:after="0" w:line="240" w:lineRule="auto"/>
      <w:ind w:left="720"/>
    </w:pPr>
    <w:rPr>
      <w:rFonts w:ascii="Microsoft Sans Serif" w:eastAsia="Times New Roman" w:hAnsi="Microsoft Sans Serif"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564349">
      <w:bodyDiv w:val="1"/>
      <w:marLeft w:val="0"/>
      <w:marRight w:val="0"/>
      <w:marTop w:val="0"/>
      <w:marBottom w:val="0"/>
      <w:divBdr>
        <w:top w:val="none" w:sz="0" w:space="0" w:color="auto"/>
        <w:left w:val="none" w:sz="0" w:space="0" w:color="auto"/>
        <w:bottom w:val="none" w:sz="0" w:space="0" w:color="auto"/>
        <w:right w:val="none" w:sz="0" w:space="0" w:color="auto"/>
      </w:divBdr>
      <w:divsChild>
        <w:div w:id="1573006469">
          <w:marLeft w:val="547"/>
          <w:marRight w:val="0"/>
          <w:marTop w:val="0"/>
          <w:marBottom w:val="0"/>
          <w:divBdr>
            <w:top w:val="none" w:sz="0" w:space="0" w:color="auto"/>
            <w:left w:val="none" w:sz="0" w:space="0" w:color="auto"/>
            <w:bottom w:val="none" w:sz="0" w:space="0" w:color="auto"/>
            <w:right w:val="none" w:sz="0" w:space="0" w:color="auto"/>
          </w:divBdr>
        </w:div>
      </w:divsChild>
    </w:div>
    <w:div w:id="592863500">
      <w:bodyDiv w:val="1"/>
      <w:marLeft w:val="0"/>
      <w:marRight w:val="0"/>
      <w:marTop w:val="0"/>
      <w:marBottom w:val="0"/>
      <w:divBdr>
        <w:top w:val="none" w:sz="0" w:space="0" w:color="auto"/>
        <w:left w:val="none" w:sz="0" w:space="0" w:color="auto"/>
        <w:bottom w:val="none" w:sz="0" w:space="0" w:color="auto"/>
        <w:right w:val="none" w:sz="0" w:space="0" w:color="auto"/>
      </w:divBdr>
      <w:divsChild>
        <w:div w:id="908728556">
          <w:marLeft w:val="547"/>
          <w:marRight w:val="0"/>
          <w:marTop w:val="0"/>
          <w:marBottom w:val="0"/>
          <w:divBdr>
            <w:top w:val="none" w:sz="0" w:space="0" w:color="auto"/>
            <w:left w:val="none" w:sz="0" w:space="0" w:color="auto"/>
            <w:bottom w:val="none" w:sz="0" w:space="0" w:color="auto"/>
            <w:right w:val="none" w:sz="0" w:space="0" w:color="auto"/>
          </w:divBdr>
        </w:div>
      </w:divsChild>
    </w:div>
    <w:div w:id="1732145789">
      <w:bodyDiv w:val="1"/>
      <w:marLeft w:val="0"/>
      <w:marRight w:val="0"/>
      <w:marTop w:val="0"/>
      <w:marBottom w:val="0"/>
      <w:divBdr>
        <w:top w:val="none" w:sz="0" w:space="0" w:color="auto"/>
        <w:left w:val="none" w:sz="0" w:space="0" w:color="auto"/>
        <w:bottom w:val="none" w:sz="0" w:space="0" w:color="auto"/>
        <w:right w:val="none" w:sz="0" w:space="0" w:color="auto"/>
      </w:divBdr>
      <w:divsChild>
        <w:div w:id="126715696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3" Type="http://schemas.openxmlformats.org/officeDocument/2006/relationships/styles" Target="styles.xml"/><Relationship Id="rId21" Type="http://schemas.microsoft.com/office/2007/relationships/diagramDrawing" Target="diagrams/drawing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diagramQuickStyle" Target="diagrams/quickStyle3.xm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header" Target="header2.xml"/><Relationship Id="rId10" Type="http://schemas.openxmlformats.org/officeDocument/2006/relationships/image" Target="media/image10.png"/><Relationship Id="rId19" Type="http://schemas.openxmlformats.org/officeDocument/2006/relationships/diagramQuickStyle" Target="diagrams/quickStyle2.xm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0.png"/><Relationship Id="rId1" Type="http://schemas.openxmlformats.org/officeDocument/2006/relationships/image" Target="media/image4.png"/><Relationship Id="rId4" Type="http://schemas.openxmlformats.org/officeDocument/2006/relationships/image" Target="media/image6.emf"/></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20D8A7-BF9F-421E-83C4-C8293761D3DE}" type="doc">
      <dgm:prSet loTypeId="urn:microsoft.com/office/officeart/2005/8/layout/vList5" loCatId="list" qsTypeId="urn:microsoft.com/office/officeart/2005/8/quickstyle/simple1" qsCatId="simple" csTypeId="urn:microsoft.com/office/officeart/2005/8/colors/accent6_2" csCatId="accent6" phldr="1"/>
      <dgm:spPr/>
      <dgm:t>
        <a:bodyPr/>
        <a:lstStyle/>
        <a:p>
          <a:endParaRPr lang="en-US"/>
        </a:p>
      </dgm:t>
    </dgm:pt>
    <dgm:pt modelId="{84A2AB0A-3B90-4DCF-9DD6-9F2F204210F7}">
      <dgm:prSet phldrT="[Text]" custT="1"/>
      <dgm:spPr/>
      <dgm:t>
        <a:bodyPr/>
        <a:lstStyle/>
        <a:p>
          <a:r>
            <a:rPr lang="en-US" sz="1400" b="1"/>
            <a:t>Reporting an Absence</a:t>
          </a:r>
        </a:p>
      </dgm:t>
    </dgm:pt>
    <dgm:pt modelId="{B3AA3460-44E3-4014-A0F7-2E42E2C48536}" type="parTrans" cxnId="{D09CFF24-6E44-4B33-BF95-70559CBF683F}">
      <dgm:prSet/>
      <dgm:spPr/>
      <dgm:t>
        <a:bodyPr/>
        <a:lstStyle/>
        <a:p>
          <a:endParaRPr lang="en-US"/>
        </a:p>
      </dgm:t>
    </dgm:pt>
    <dgm:pt modelId="{B8E3D5FF-1064-4F68-BC36-D5A2FF2CAE5E}" type="sibTrans" cxnId="{D09CFF24-6E44-4B33-BF95-70559CBF683F}">
      <dgm:prSet/>
      <dgm:spPr/>
      <dgm:t>
        <a:bodyPr/>
        <a:lstStyle/>
        <a:p>
          <a:endParaRPr lang="en-US"/>
        </a:p>
      </dgm:t>
    </dgm:pt>
    <dgm:pt modelId="{36A6D08A-FF0C-46C2-93D5-1435BBC6CD60}">
      <dgm:prSet phldrT="[Text]" custT="1"/>
      <dgm:spPr/>
      <dgm:t>
        <a:bodyPr/>
        <a:lstStyle/>
        <a:p>
          <a:r>
            <a:rPr lang="en-US" sz="1200"/>
            <a:t>Contact made by 8.45am if your child is not going to be in school by calling 01475 715 300.</a:t>
          </a:r>
        </a:p>
      </dgm:t>
    </dgm:pt>
    <dgm:pt modelId="{BF5F2032-2C14-4272-92EF-F439F26D7F92}" type="parTrans" cxnId="{DD7BC9AC-A1E5-4170-A514-6FD7D0AA6250}">
      <dgm:prSet/>
      <dgm:spPr/>
      <dgm:t>
        <a:bodyPr/>
        <a:lstStyle/>
        <a:p>
          <a:endParaRPr lang="en-US"/>
        </a:p>
      </dgm:t>
    </dgm:pt>
    <dgm:pt modelId="{C03DC2A3-61BD-41DB-B306-11A7FB83A979}" type="sibTrans" cxnId="{DD7BC9AC-A1E5-4170-A514-6FD7D0AA6250}">
      <dgm:prSet/>
      <dgm:spPr/>
      <dgm:t>
        <a:bodyPr/>
        <a:lstStyle/>
        <a:p>
          <a:endParaRPr lang="en-US"/>
        </a:p>
      </dgm:t>
    </dgm:pt>
    <dgm:pt modelId="{043D2BD8-E6B5-4B49-99E4-65913BC05264}">
      <dgm:prSet phldrT="[Text]" custT="1"/>
      <dgm:spPr/>
      <dgm:t>
        <a:bodyPr/>
        <a:lstStyle/>
        <a:p>
          <a:r>
            <a:rPr lang="en-US" sz="1200"/>
            <a:t>If you do not do this you will receive an absence query via GroupCall between 10am and 10.30am.</a:t>
          </a:r>
        </a:p>
      </dgm:t>
    </dgm:pt>
    <dgm:pt modelId="{1AED31B0-CB1B-4D9E-B10C-070CBDC2B135}" type="parTrans" cxnId="{07B1EA76-E13C-408E-9EF0-8C8EA5F88CFF}">
      <dgm:prSet/>
      <dgm:spPr/>
      <dgm:t>
        <a:bodyPr/>
        <a:lstStyle/>
        <a:p>
          <a:endParaRPr lang="en-US"/>
        </a:p>
      </dgm:t>
    </dgm:pt>
    <dgm:pt modelId="{D439F255-71DA-4DC5-AB2C-99F2549ED683}" type="sibTrans" cxnId="{07B1EA76-E13C-408E-9EF0-8C8EA5F88CFF}">
      <dgm:prSet/>
      <dgm:spPr/>
      <dgm:t>
        <a:bodyPr/>
        <a:lstStyle/>
        <a:p>
          <a:endParaRPr lang="en-US"/>
        </a:p>
      </dgm:t>
    </dgm:pt>
    <dgm:pt modelId="{B004A5B8-33FD-4BCD-A17F-9F666E8982B5}">
      <dgm:prSet phldrT="[Text]" custT="1"/>
      <dgm:spPr/>
      <dgm:t>
        <a:bodyPr/>
        <a:lstStyle/>
        <a:p>
          <a:r>
            <a:rPr lang="en-US" sz="1400" b="1"/>
            <a:t>Appointments</a:t>
          </a:r>
        </a:p>
      </dgm:t>
    </dgm:pt>
    <dgm:pt modelId="{C9CD3DD0-2EFA-44DF-8FF5-5B5E4B65204A}" type="parTrans" cxnId="{AFE6EF29-6260-4E9C-8AED-F44D4E233B46}">
      <dgm:prSet/>
      <dgm:spPr/>
      <dgm:t>
        <a:bodyPr/>
        <a:lstStyle/>
        <a:p>
          <a:endParaRPr lang="en-US"/>
        </a:p>
      </dgm:t>
    </dgm:pt>
    <dgm:pt modelId="{D87573C9-1FC6-442B-B2D5-47DB599C137A}" type="sibTrans" cxnId="{AFE6EF29-6260-4E9C-8AED-F44D4E233B46}">
      <dgm:prSet/>
      <dgm:spPr/>
      <dgm:t>
        <a:bodyPr/>
        <a:lstStyle/>
        <a:p>
          <a:endParaRPr lang="en-US"/>
        </a:p>
      </dgm:t>
    </dgm:pt>
    <dgm:pt modelId="{9377BA58-3F62-4142-8725-444BABC8CA09}">
      <dgm:prSet phldrT="[Text]" custT="1"/>
      <dgm:spPr/>
      <dgm:t>
        <a:bodyPr/>
        <a:lstStyle/>
        <a:p>
          <a:r>
            <a:rPr lang="en-US" sz="1200"/>
            <a:t>As much as possible, routine medical or dental appointments should be made outwith the school day.</a:t>
          </a:r>
        </a:p>
      </dgm:t>
    </dgm:pt>
    <dgm:pt modelId="{95EF3FA5-5AD1-411C-AEAC-2E6191D99A76}" type="parTrans" cxnId="{0250C192-3E29-43B1-A28C-D92A4D231289}">
      <dgm:prSet/>
      <dgm:spPr/>
      <dgm:t>
        <a:bodyPr/>
        <a:lstStyle/>
        <a:p>
          <a:endParaRPr lang="en-US"/>
        </a:p>
      </dgm:t>
    </dgm:pt>
    <dgm:pt modelId="{48DFE6A9-11FF-43A7-ACF4-08419329845F}" type="sibTrans" cxnId="{0250C192-3E29-43B1-A28C-D92A4D231289}">
      <dgm:prSet/>
      <dgm:spPr/>
      <dgm:t>
        <a:bodyPr/>
        <a:lstStyle/>
        <a:p>
          <a:endParaRPr lang="en-US"/>
        </a:p>
      </dgm:t>
    </dgm:pt>
    <dgm:pt modelId="{A687D670-53A3-4D30-9DAF-51F57B842D69}">
      <dgm:prSet phldrT="[Text]" custT="1"/>
      <dgm:spPr/>
      <dgm:t>
        <a:bodyPr/>
        <a:lstStyle/>
        <a:p>
          <a:r>
            <a:rPr lang="en-US" sz="1400" b="1"/>
            <a:t>Prolonged Absence</a:t>
          </a:r>
        </a:p>
      </dgm:t>
    </dgm:pt>
    <dgm:pt modelId="{9B6351C3-A41F-409F-98FC-55B33B020FB2}" type="parTrans" cxnId="{35947E95-21E5-41A1-884B-BE75ACE38B59}">
      <dgm:prSet/>
      <dgm:spPr/>
      <dgm:t>
        <a:bodyPr/>
        <a:lstStyle/>
        <a:p>
          <a:endParaRPr lang="en-US"/>
        </a:p>
      </dgm:t>
    </dgm:pt>
    <dgm:pt modelId="{2E4E3A4F-56E9-49CE-9E3F-749EFD761CFF}" type="sibTrans" cxnId="{35947E95-21E5-41A1-884B-BE75ACE38B59}">
      <dgm:prSet/>
      <dgm:spPr/>
      <dgm:t>
        <a:bodyPr/>
        <a:lstStyle/>
        <a:p>
          <a:endParaRPr lang="en-US"/>
        </a:p>
      </dgm:t>
    </dgm:pt>
    <dgm:pt modelId="{6D46F6F4-A757-4A50-8843-28137A5D2115}">
      <dgm:prSet phldrT="[Text]" custT="1"/>
      <dgm:spPr/>
      <dgm:t>
        <a:bodyPr/>
        <a:lstStyle/>
        <a:p>
          <a:r>
            <a:rPr lang="en-US" sz="1200"/>
            <a:t>It is important that you respond to this promptly.</a:t>
          </a:r>
        </a:p>
      </dgm:t>
    </dgm:pt>
    <dgm:pt modelId="{0300F41A-DE14-45B6-858C-F2E0DCFA8C35}" type="parTrans" cxnId="{42249512-D831-46FB-8FE6-06508DFCFC23}">
      <dgm:prSet/>
      <dgm:spPr/>
      <dgm:t>
        <a:bodyPr/>
        <a:lstStyle/>
        <a:p>
          <a:endParaRPr lang="en-US"/>
        </a:p>
      </dgm:t>
    </dgm:pt>
    <dgm:pt modelId="{6061E589-EE40-404F-B7E4-D30E0CDFD2BF}" type="sibTrans" cxnId="{42249512-D831-46FB-8FE6-06508DFCFC23}">
      <dgm:prSet/>
      <dgm:spPr/>
      <dgm:t>
        <a:bodyPr/>
        <a:lstStyle/>
        <a:p>
          <a:endParaRPr lang="en-US"/>
        </a:p>
      </dgm:t>
    </dgm:pt>
    <dgm:pt modelId="{8E272BC6-93F8-4046-B73C-7EFE42B08EED}">
      <dgm:prSet phldrT="[Text]" custT="1"/>
      <dgm:spPr/>
      <dgm:t>
        <a:bodyPr/>
        <a:lstStyle/>
        <a:p>
          <a:r>
            <a:rPr lang="en-US" sz="1200"/>
            <a:t>If permission is required during the school day, this should be sought by your child's Principal Teacher of Guidance who will record this on SEEMIS.</a:t>
          </a:r>
        </a:p>
      </dgm:t>
    </dgm:pt>
    <dgm:pt modelId="{EB38C9A0-FFEE-4F81-83CE-01A78A7DB458}" type="parTrans" cxnId="{2A0DB72D-96CE-4624-9451-E8CDFB318028}">
      <dgm:prSet/>
      <dgm:spPr/>
      <dgm:t>
        <a:bodyPr/>
        <a:lstStyle/>
        <a:p>
          <a:endParaRPr lang="en-US"/>
        </a:p>
      </dgm:t>
    </dgm:pt>
    <dgm:pt modelId="{BC192537-3A72-4803-951A-201565660DDB}" type="sibTrans" cxnId="{2A0DB72D-96CE-4624-9451-E8CDFB318028}">
      <dgm:prSet/>
      <dgm:spPr/>
      <dgm:t>
        <a:bodyPr/>
        <a:lstStyle/>
        <a:p>
          <a:endParaRPr lang="en-US"/>
        </a:p>
      </dgm:t>
    </dgm:pt>
    <dgm:pt modelId="{784E0FB7-DA65-447E-88D9-F7374789C4FF}">
      <dgm:prSet phldrT="[Text]" custT="1"/>
      <dgm:spPr/>
      <dgm:t>
        <a:bodyPr/>
        <a:lstStyle/>
        <a:p>
          <a:r>
            <a:rPr lang="en-US" sz="1200"/>
            <a:t>If a pupil is absent for a longer period of time, the DHT or PT Guidance will coordinate interventions to ensure that the school continues to support learning.</a:t>
          </a:r>
        </a:p>
      </dgm:t>
    </dgm:pt>
    <dgm:pt modelId="{B5959666-63B8-45BD-B844-DC11A6F27FB0}" type="sibTrans" cxnId="{50B4E317-9872-4A61-9421-9FA2CA6B4F65}">
      <dgm:prSet/>
      <dgm:spPr/>
      <dgm:t>
        <a:bodyPr/>
        <a:lstStyle/>
        <a:p>
          <a:endParaRPr lang="en-US"/>
        </a:p>
      </dgm:t>
    </dgm:pt>
    <dgm:pt modelId="{64EB622F-BAAF-4FB9-BBC9-8C46E75A6ECD}" type="parTrans" cxnId="{50B4E317-9872-4A61-9421-9FA2CA6B4F65}">
      <dgm:prSet/>
      <dgm:spPr/>
      <dgm:t>
        <a:bodyPr/>
        <a:lstStyle/>
        <a:p>
          <a:endParaRPr lang="en-US"/>
        </a:p>
      </dgm:t>
    </dgm:pt>
    <dgm:pt modelId="{1CE74DFF-AE8F-42F8-9501-7D17DF521B42}">
      <dgm:prSet phldrT="[Text]" custT="1"/>
      <dgm:spPr/>
      <dgm:t>
        <a:bodyPr/>
        <a:lstStyle/>
        <a:p>
          <a:r>
            <a:rPr lang="en-US" sz="1200"/>
            <a:t>NB: permission will not be given for holidays during term time.</a:t>
          </a:r>
        </a:p>
      </dgm:t>
    </dgm:pt>
    <dgm:pt modelId="{84CC4F59-C6A3-4AED-BA67-C3340B595313}" type="sibTrans" cxnId="{E8C281DA-5602-4BAC-8BD0-AA7D00337B68}">
      <dgm:prSet/>
      <dgm:spPr/>
      <dgm:t>
        <a:bodyPr/>
        <a:lstStyle/>
        <a:p>
          <a:endParaRPr lang="en-US"/>
        </a:p>
      </dgm:t>
    </dgm:pt>
    <dgm:pt modelId="{7385671D-026B-45C8-A2AD-E0169FD4186A}" type="parTrans" cxnId="{E8C281DA-5602-4BAC-8BD0-AA7D00337B68}">
      <dgm:prSet/>
      <dgm:spPr/>
      <dgm:t>
        <a:bodyPr/>
        <a:lstStyle/>
        <a:p>
          <a:endParaRPr lang="en-US"/>
        </a:p>
      </dgm:t>
    </dgm:pt>
    <dgm:pt modelId="{9352B0C3-851B-40E3-A8C3-EBC81C3E09AC}" type="pres">
      <dgm:prSet presAssocID="{5F20D8A7-BF9F-421E-83C4-C8293761D3DE}" presName="Name0" presStyleCnt="0">
        <dgm:presLayoutVars>
          <dgm:dir/>
          <dgm:animLvl val="lvl"/>
          <dgm:resizeHandles val="exact"/>
        </dgm:presLayoutVars>
      </dgm:prSet>
      <dgm:spPr/>
      <dgm:t>
        <a:bodyPr/>
        <a:lstStyle/>
        <a:p>
          <a:endParaRPr lang="en-US"/>
        </a:p>
      </dgm:t>
    </dgm:pt>
    <dgm:pt modelId="{889E3BA5-0C3D-47DD-92B0-249DA7D2E754}" type="pres">
      <dgm:prSet presAssocID="{84A2AB0A-3B90-4DCF-9DD6-9F2F204210F7}" presName="linNode" presStyleCnt="0"/>
      <dgm:spPr/>
    </dgm:pt>
    <dgm:pt modelId="{FB4A2AED-65B6-4306-9C2F-42FC70A714C1}" type="pres">
      <dgm:prSet presAssocID="{84A2AB0A-3B90-4DCF-9DD6-9F2F204210F7}" presName="parentText" presStyleLbl="node1" presStyleIdx="0" presStyleCnt="3">
        <dgm:presLayoutVars>
          <dgm:chMax val="1"/>
          <dgm:bulletEnabled val="1"/>
        </dgm:presLayoutVars>
      </dgm:prSet>
      <dgm:spPr/>
      <dgm:t>
        <a:bodyPr/>
        <a:lstStyle/>
        <a:p>
          <a:endParaRPr lang="en-US"/>
        </a:p>
      </dgm:t>
    </dgm:pt>
    <dgm:pt modelId="{293720C5-7430-49F6-A090-DA0B78F0A5FA}" type="pres">
      <dgm:prSet presAssocID="{84A2AB0A-3B90-4DCF-9DD6-9F2F204210F7}" presName="descendantText" presStyleLbl="alignAccFollowNode1" presStyleIdx="0" presStyleCnt="3" custScaleY="117696">
        <dgm:presLayoutVars>
          <dgm:bulletEnabled val="1"/>
        </dgm:presLayoutVars>
      </dgm:prSet>
      <dgm:spPr/>
      <dgm:t>
        <a:bodyPr/>
        <a:lstStyle/>
        <a:p>
          <a:endParaRPr lang="en-US"/>
        </a:p>
      </dgm:t>
    </dgm:pt>
    <dgm:pt modelId="{9C48B79E-DE74-46AE-9E2F-E0B23285B2C4}" type="pres">
      <dgm:prSet presAssocID="{B8E3D5FF-1064-4F68-BC36-D5A2FF2CAE5E}" presName="sp" presStyleCnt="0"/>
      <dgm:spPr/>
    </dgm:pt>
    <dgm:pt modelId="{6C989477-7175-479F-A5FD-B01B72998317}" type="pres">
      <dgm:prSet presAssocID="{B004A5B8-33FD-4BCD-A17F-9F666E8982B5}" presName="linNode" presStyleCnt="0"/>
      <dgm:spPr/>
    </dgm:pt>
    <dgm:pt modelId="{0EDA07E3-A47E-46ED-9D0B-A9A8D477DE82}" type="pres">
      <dgm:prSet presAssocID="{B004A5B8-33FD-4BCD-A17F-9F666E8982B5}" presName="parentText" presStyleLbl="node1" presStyleIdx="1" presStyleCnt="3">
        <dgm:presLayoutVars>
          <dgm:chMax val="1"/>
          <dgm:bulletEnabled val="1"/>
        </dgm:presLayoutVars>
      </dgm:prSet>
      <dgm:spPr/>
      <dgm:t>
        <a:bodyPr/>
        <a:lstStyle/>
        <a:p>
          <a:endParaRPr lang="en-US"/>
        </a:p>
      </dgm:t>
    </dgm:pt>
    <dgm:pt modelId="{7D27B8E1-06F1-4B2F-9553-B1B9DE29BFA2}" type="pres">
      <dgm:prSet presAssocID="{B004A5B8-33FD-4BCD-A17F-9F666E8982B5}" presName="descendantText" presStyleLbl="alignAccFollowNode1" presStyleIdx="1" presStyleCnt="3" custScaleY="122852">
        <dgm:presLayoutVars>
          <dgm:bulletEnabled val="1"/>
        </dgm:presLayoutVars>
      </dgm:prSet>
      <dgm:spPr/>
      <dgm:t>
        <a:bodyPr/>
        <a:lstStyle/>
        <a:p>
          <a:endParaRPr lang="en-US"/>
        </a:p>
      </dgm:t>
    </dgm:pt>
    <dgm:pt modelId="{A3C42CB2-C8F7-4F43-8487-06DB6B9B7515}" type="pres">
      <dgm:prSet presAssocID="{D87573C9-1FC6-442B-B2D5-47DB599C137A}" presName="sp" presStyleCnt="0"/>
      <dgm:spPr/>
    </dgm:pt>
    <dgm:pt modelId="{1F40CF44-D3FF-469C-814E-17E4888364AC}" type="pres">
      <dgm:prSet presAssocID="{A687D670-53A3-4D30-9DAF-51F57B842D69}" presName="linNode" presStyleCnt="0"/>
      <dgm:spPr/>
    </dgm:pt>
    <dgm:pt modelId="{9C377D94-0F05-4925-A118-6311F570F4BA}" type="pres">
      <dgm:prSet presAssocID="{A687D670-53A3-4D30-9DAF-51F57B842D69}" presName="parentText" presStyleLbl="node1" presStyleIdx="2" presStyleCnt="3">
        <dgm:presLayoutVars>
          <dgm:chMax val="1"/>
          <dgm:bulletEnabled val="1"/>
        </dgm:presLayoutVars>
      </dgm:prSet>
      <dgm:spPr/>
      <dgm:t>
        <a:bodyPr/>
        <a:lstStyle/>
        <a:p>
          <a:endParaRPr lang="en-US"/>
        </a:p>
      </dgm:t>
    </dgm:pt>
    <dgm:pt modelId="{CCA69ED4-AB0D-4218-B37F-BC9D258D249A}" type="pres">
      <dgm:prSet presAssocID="{A687D670-53A3-4D30-9DAF-51F57B842D69}" presName="descendantText" presStyleLbl="alignAccFollowNode1" presStyleIdx="2" presStyleCnt="3" custScaleY="122546">
        <dgm:presLayoutVars>
          <dgm:bulletEnabled val="1"/>
        </dgm:presLayoutVars>
      </dgm:prSet>
      <dgm:spPr/>
      <dgm:t>
        <a:bodyPr/>
        <a:lstStyle/>
        <a:p>
          <a:endParaRPr lang="en-US"/>
        </a:p>
      </dgm:t>
    </dgm:pt>
  </dgm:ptLst>
  <dgm:cxnLst>
    <dgm:cxn modelId="{369D7C05-CCBD-4D07-9C38-0B9C1B38F413}" type="presOf" srcId="{9377BA58-3F62-4142-8725-444BABC8CA09}" destId="{7D27B8E1-06F1-4B2F-9553-B1B9DE29BFA2}" srcOrd="0" destOrd="0" presId="urn:microsoft.com/office/officeart/2005/8/layout/vList5"/>
    <dgm:cxn modelId="{42249512-D831-46FB-8FE6-06508DFCFC23}" srcId="{84A2AB0A-3B90-4DCF-9DD6-9F2F204210F7}" destId="{6D46F6F4-A757-4A50-8843-28137A5D2115}" srcOrd="2" destOrd="0" parTransId="{0300F41A-DE14-45B6-858C-F2E0DCFA8C35}" sibTransId="{6061E589-EE40-404F-B7E4-D30E0CDFD2BF}"/>
    <dgm:cxn modelId="{DD7BC9AC-A1E5-4170-A514-6FD7D0AA6250}" srcId="{84A2AB0A-3B90-4DCF-9DD6-9F2F204210F7}" destId="{36A6D08A-FF0C-46C2-93D5-1435BBC6CD60}" srcOrd="0" destOrd="0" parTransId="{BF5F2032-2C14-4272-92EF-F439F26D7F92}" sibTransId="{C03DC2A3-61BD-41DB-B306-11A7FB83A979}"/>
    <dgm:cxn modelId="{9C67D52F-11A4-4B8E-B331-222C7E9D590A}" type="presOf" srcId="{1CE74DFF-AE8F-42F8-9501-7D17DF521B42}" destId="{CCA69ED4-AB0D-4218-B37F-BC9D258D249A}" srcOrd="0" destOrd="1" presId="urn:microsoft.com/office/officeart/2005/8/layout/vList5"/>
    <dgm:cxn modelId="{731DA63A-7B97-41FA-9B83-83144F6171AC}" type="presOf" srcId="{84A2AB0A-3B90-4DCF-9DD6-9F2F204210F7}" destId="{FB4A2AED-65B6-4306-9C2F-42FC70A714C1}" srcOrd="0" destOrd="0" presId="urn:microsoft.com/office/officeart/2005/8/layout/vList5"/>
    <dgm:cxn modelId="{A5513963-AD4F-4765-B8B4-706C09D6AECA}" type="presOf" srcId="{784E0FB7-DA65-447E-88D9-F7374789C4FF}" destId="{CCA69ED4-AB0D-4218-B37F-BC9D258D249A}" srcOrd="0" destOrd="0" presId="urn:microsoft.com/office/officeart/2005/8/layout/vList5"/>
    <dgm:cxn modelId="{A8A66486-C154-459B-BFBA-3B1E168A0CD2}" type="presOf" srcId="{043D2BD8-E6B5-4B49-99E4-65913BC05264}" destId="{293720C5-7430-49F6-A090-DA0B78F0A5FA}" srcOrd="0" destOrd="1" presId="urn:microsoft.com/office/officeart/2005/8/layout/vList5"/>
    <dgm:cxn modelId="{43D2A67B-81B8-4F10-832A-8BAA4CCCE5D6}" type="presOf" srcId="{36A6D08A-FF0C-46C2-93D5-1435BBC6CD60}" destId="{293720C5-7430-49F6-A090-DA0B78F0A5FA}" srcOrd="0" destOrd="0" presId="urn:microsoft.com/office/officeart/2005/8/layout/vList5"/>
    <dgm:cxn modelId="{C32FD6A9-6DB0-4565-973C-3FC7CF0A7EA5}" type="presOf" srcId="{5F20D8A7-BF9F-421E-83C4-C8293761D3DE}" destId="{9352B0C3-851B-40E3-A8C3-EBC81C3E09AC}" srcOrd="0" destOrd="0" presId="urn:microsoft.com/office/officeart/2005/8/layout/vList5"/>
    <dgm:cxn modelId="{35947E95-21E5-41A1-884B-BE75ACE38B59}" srcId="{5F20D8A7-BF9F-421E-83C4-C8293761D3DE}" destId="{A687D670-53A3-4D30-9DAF-51F57B842D69}" srcOrd="2" destOrd="0" parTransId="{9B6351C3-A41F-409F-98FC-55B33B020FB2}" sibTransId="{2E4E3A4F-56E9-49CE-9E3F-749EFD761CFF}"/>
    <dgm:cxn modelId="{E8C281DA-5602-4BAC-8BD0-AA7D00337B68}" srcId="{A687D670-53A3-4D30-9DAF-51F57B842D69}" destId="{1CE74DFF-AE8F-42F8-9501-7D17DF521B42}" srcOrd="1" destOrd="0" parTransId="{7385671D-026B-45C8-A2AD-E0169FD4186A}" sibTransId="{84CC4F59-C6A3-4AED-BA67-C3340B595313}"/>
    <dgm:cxn modelId="{50B4E317-9872-4A61-9421-9FA2CA6B4F65}" srcId="{A687D670-53A3-4D30-9DAF-51F57B842D69}" destId="{784E0FB7-DA65-447E-88D9-F7374789C4FF}" srcOrd="0" destOrd="0" parTransId="{64EB622F-BAAF-4FB9-BBC9-8C46E75A6ECD}" sibTransId="{B5959666-63B8-45BD-B844-DC11A6F27FB0}"/>
    <dgm:cxn modelId="{AFE6EF29-6260-4E9C-8AED-F44D4E233B46}" srcId="{5F20D8A7-BF9F-421E-83C4-C8293761D3DE}" destId="{B004A5B8-33FD-4BCD-A17F-9F666E8982B5}" srcOrd="1" destOrd="0" parTransId="{C9CD3DD0-2EFA-44DF-8FF5-5B5E4B65204A}" sibTransId="{D87573C9-1FC6-442B-B2D5-47DB599C137A}"/>
    <dgm:cxn modelId="{65A7E838-0177-4DCE-96B9-1E519E3D5C08}" type="presOf" srcId="{B004A5B8-33FD-4BCD-A17F-9F666E8982B5}" destId="{0EDA07E3-A47E-46ED-9D0B-A9A8D477DE82}" srcOrd="0" destOrd="0" presId="urn:microsoft.com/office/officeart/2005/8/layout/vList5"/>
    <dgm:cxn modelId="{07B1EA76-E13C-408E-9EF0-8C8EA5F88CFF}" srcId="{84A2AB0A-3B90-4DCF-9DD6-9F2F204210F7}" destId="{043D2BD8-E6B5-4B49-99E4-65913BC05264}" srcOrd="1" destOrd="0" parTransId="{1AED31B0-CB1B-4D9E-B10C-070CBDC2B135}" sibTransId="{D439F255-71DA-4DC5-AB2C-99F2549ED683}"/>
    <dgm:cxn modelId="{E9C9C6D4-5692-458F-BBA5-3289B1F4168D}" type="presOf" srcId="{8E272BC6-93F8-4046-B73C-7EFE42B08EED}" destId="{7D27B8E1-06F1-4B2F-9553-B1B9DE29BFA2}" srcOrd="0" destOrd="1" presId="urn:microsoft.com/office/officeart/2005/8/layout/vList5"/>
    <dgm:cxn modelId="{0250C192-3E29-43B1-A28C-D92A4D231289}" srcId="{B004A5B8-33FD-4BCD-A17F-9F666E8982B5}" destId="{9377BA58-3F62-4142-8725-444BABC8CA09}" srcOrd="0" destOrd="0" parTransId="{95EF3FA5-5AD1-411C-AEAC-2E6191D99A76}" sibTransId="{48DFE6A9-11FF-43A7-ACF4-08419329845F}"/>
    <dgm:cxn modelId="{FF5675C0-92D6-4964-A425-8F3B8BE07A82}" type="presOf" srcId="{A687D670-53A3-4D30-9DAF-51F57B842D69}" destId="{9C377D94-0F05-4925-A118-6311F570F4BA}" srcOrd="0" destOrd="0" presId="urn:microsoft.com/office/officeart/2005/8/layout/vList5"/>
    <dgm:cxn modelId="{EA81134C-7AAF-4CA7-92E7-338C69928EAA}" type="presOf" srcId="{6D46F6F4-A757-4A50-8843-28137A5D2115}" destId="{293720C5-7430-49F6-A090-DA0B78F0A5FA}" srcOrd="0" destOrd="2" presId="urn:microsoft.com/office/officeart/2005/8/layout/vList5"/>
    <dgm:cxn modelId="{D09CFF24-6E44-4B33-BF95-70559CBF683F}" srcId="{5F20D8A7-BF9F-421E-83C4-C8293761D3DE}" destId="{84A2AB0A-3B90-4DCF-9DD6-9F2F204210F7}" srcOrd="0" destOrd="0" parTransId="{B3AA3460-44E3-4014-A0F7-2E42E2C48536}" sibTransId="{B8E3D5FF-1064-4F68-BC36-D5A2FF2CAE5E}"/>
    <dgm:cxn modelId="{2A0DB72D-96CE-4624-9451-E8CDFB318028}" srcId="{B004A5B8-33FD-4BCD-A17F-9F666E8982B5}" destId="{8E272BC6-93F8-4046-B73C-7EFE42B08EED}" srcOrd="1" destOrd="0" parTransId="{EB38C9A0-FFEE-4F81-83CE-01A78A7DB458}" sibTransId="{BC192537-3A72-4803-951A-201565660DDB}"/>
    <dgm:cxn modelId="{094646F3-A24A-4ACD-8B21-418710E529EE}" type="presParOf" srcId="{9352B0C3-851B-40E3-A8C3-EBC81C3E09AC}" destId="{889E3BA5-0C3D-47DD-92B0-249DA7D2E754}" srcOrd="0" destOrd="0" presId="urn:microsoft.com/office/officeart/2005/8/layout/vList5"/>
    <dgm:cxn modelId="{ABFEE9E3-B170-4075-A49B-12E611834D1A}" type="presParOf" srcId="{889E3BA5-0C3D-47DD-92B0-249DA7D2E754}" destId="{FB4A2AED-65B6-4306-9C2F-42FC70A714C1}" srcOrd="0" destOrd="0" presId="urn:microsoft.com/office/officeart/2005/8/layout/vList5"/>
    <dgm:cxn modelId="{A21EDFA0-46B0-4FA7-98EA-BF1EFFA347FE}" type="presParOf" srcId="{889E3BA5-0C3D-47DD-92B0-249DA7D2E754}" destId="{293720C5-7430-49F6-A090-DA0B78F0A5FA}" srcOrd="1" destOrd="0" presId="urn:microsoft.com/office/officeart/2005/8/layout/vList5"/>
    <dgm:cxn modelId="{D572C6C9-6F69-4EAB-9F75-6A9E2D3F6EED}" type="presParOf" srcId="{9352B0C3-851B-40E3-A8C3-EBC81C3E09AC}" destId="{9C48B79E-DE74-46AE-9E2F-E0B23285B2C4}" srcOrd="1" destOrd="0" presId="urn:microsoft.com/office/officeart/2005/8/layout/vList5"/>
    <dgm:cxn modelId="{100A86FB-0DC7-4B91-BAC6-6AE360AC1F58}" type="presParOf" srcId="{9352B0C3-851B-40E3-A8C3-EBC81C3E09AC}" destId="{6C989477-7175-479F-A5FD-B01B72998317}" srcOrd="2" destOrd="0" presId="urn:microsoft.com/office/officeart/2005/8/layout/vList5"/>
    <dgm:cxn modelId="{4DCF5AC4-D4BD-4166-AFDE-8A15526B7ED2}" type="presParOf" srcId="{6C989477-7175-479F-A5FD-B01B72998317}" destId="{0EDA07E3-A47E-46ED-9D0B-A9A8D477DE82}" srcOrd="0" destOrd="0" presId="urn:microsoft.com/office/officeart/2005/8/layout/vList5"/>
    <dgm:cxn modelId="{0046675F-73FA-4089-BD0B-E7DC17E1E63B}" type="presParOf" srcId="{6C989477-7175-479F-A5FD-B01B72998317}" destId="{7D27B8E1-06F1-4B2F-9553-B1B9DE29BFA2}" srcOrd="1" destOrd="0" presId="urn:microsoft.com/office/officeart/2005/8/layout/vList5"/>
    <dgm:cxn modelId="{2DE21E45-CD2B-4A0A-B4B6-E80DD99D0B28}" type="presParOf" srcId="{9352B0C3-851B-40E3-A8C3-EBC81C3E09AC}" destId="{A3C42CB2-C8F7-4F43-8487-06DB6B9B7515}" srcOrd="3" destOrd="0" presId="urn:microsoft.com/office/officeart/2005/8/layout/vList5"/>
    <dgm:cxn modelId="{8FD7B465-F8A3-45F7-BAC8-9838A5C9EB57}" type="presParOf" srcId="{9352B0C3-851B-40E3-A8C3-EBC81C3E09AC}" destId="{1F40CF44-D3FF-469C-814E-17E4888364AC}" srcOrd="4" destOrd="0" presId="urn:microsoft.com/office/officeart/2005/8/layout/vList5"/>
    <dgm:cxn modelId="{5AFBD619-15AA-4D1E-AA73-6AC6D9585001}" type="presParOf" srcId="{1F40CF44-D3FF-469C-814E-17E4888364AC}" destId="{9C377D94-0F05-4925-A118-6311F570F4BA}" srcOrd="0" destOrd="0" presId="urn:microsoft.com/office/officeart/2005/8/layout/vList5"/>
    <dgm:cxn modelId="{1F004B1D-A094-4BCE-95C9-FFAB947B0419}" type="presParOf" srcId="{1F40CF44-D3FF-469C-814E-17E4888364AC}" destId="{CCA69ED4-AB0D-4218-B37F-BC9D258D249A}" srcOrd="1" destOrd="0" presId="urn:microsoft.com/office/officeart/2005/8/layout/vList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20D8A7-BF9F-421E-83C4-C8293761D3DE}" type="doc">
      <dgm:prSet loTypeId="urn:microsoft.com/office/officeart/2005/8/layout/vList5" loCatId="list" qsTypeId="urn:microsoft.com/office/officeart/2005/8/quickstyle/simple1" qsCatId="simple" csTypeId="urn:microsoft.com/office/officeart/2005/8/colors/accent6_2" csCatId="accent6" phldr="1"/>
      <dgm:spPr/>
      <dgm:t>
        <a:bodyPr/>
        <a:lstStyle/>
        <a:p>
          <a:endParaRPr lang="en-US"/>
        </a:p>
      </dgm:t>
    </dgm:pt>
    <dgm:pt modelId="{84A2AB0A-3B90-4DCF-9DD6-9F2F204210F7}">
      <dgm:prSet phldrT="[Text]" custT="1"/>
      <dgm:spPr/>
      <dgm:t>
        <a:bodyPr/>
        <a:lstStyle/>
        <a:p>
          <a:r>
            <a:rPr lang="en-US" sz="1400" b="1"/>
            <a:t>Registration</a:t>
          </a:r>
        </a:p>
      </dgm:t>
    </dgm:pt>
    <dgm:pt modelId="{B3AA3460-44E3-4014-A0F7-2E42E2C48536}" type="parTrans" cxnId="{D09CFF24-6E44-4B33-BF95-70559CBF683F}">
      <dgm:prSet/>
      <dgm:spPr/>
      <dgm:t>
        <a:bodyPr/>
        <a:lstStyle/>
        <a:p>
          <a:endParaRPr lang="en-US"/>
        </a:p>
      </dgm:t>
    </dgm:pt>
    <dgm:pt modelId="{B8E3D5FF-1064-4F68-BC36-D5A2FF2CAE5E}" type="sibTrans" cxnId="{D09CFF24-6E44-4B33-BF95-70559CBF683F}">
      <dgm:prSet/>
      <dgm:spPr/>
      <dgm:t>
        <a:bodyPr/>
        <a:lstStyle/>
        <a:p>
          <a:endParaRPr lang="en-US"/>
        </a:p>
      </dgm:t>
    </dgm:pt>
    <dgm:pt modelId="{36A6D08A-FF0C-46C2-93D5-1435BBC6CD60}">
      <dgm:prSet phldrT="[Text]" custT="1"/>
      <dgm:spPr/>
      <dgm:t>
        <a:bodyPr/>
        <a:lstStyle/>
        <a:p>
          <a:r>
            <a:rPr lang="en-US" sz="1100"/>
            <a:t>Accurate register to be taken by registration teacher who monitors class attendance and alerts PT Guidance immediately about any discrepancies/ concerns.</a:t>
          </a:r>
        </a:p>
      </dgm:t>
    </dgm:pt>
    <dgm:pt modelId="{BF5F2032-2C14-4272-92EF-F439F26D7F92}" type="parTrans" cxnId="{DD7BC9AC-A1E5-4170-A514-6FD7D0AA6250}">
      <dgm:prSet/>
      <dgm:spPr/>
      <dgm:t>
        <a:bodyPr/>
        <a:lstStyle/>
        <a:p>
          <a:endParaRPr lang="en-US"/>
        </a:p>
      </dgm:t>
    </dgm:pt>
    <dgm:pt modelId="{C03DC2A3-61BD-41DB-B306-11A7FB83A979}" type="sibTrans" cxnId="{DD7BC9AC-A1E5-4170-A514-6FD7D0AA6250}">
      <dgm:prSet/>
      <dgm:spPr/>
      <dgm:t>
        <a:bodyPr/>
        <a:lstStyle/>
        <a:p>
          <a:endParaRPr lang="en-US"/>
        </a:p>
      </dgm:t>
    </dgm:pt>
    <dgm:pt modelId="{B004A5B8-33FD-4BCD-A17F-9F666E8982B5}">
      <dgm:prSet phldrT="[Text]" custT="1"/>
      <dgm:spPr/>
      <dgm:t>
        <a:bodyPr/>
        <a:lstStyle/>
        <a:p>
          <a:r>
            <a:rPr lang="en-US" sz="1400" b="1"/>
            <a:t>Office Staff</a:t>
          </a:r>
        </a:p>
      </dgm:t>
    </dgm:pt>
    <dgm:pt modelId="{C9CD3DD0-2EFA-44DF-8FF5-5B5E4B65204A}" type="parTrans" cxnId="{AFE6EF29-6260-4E9C-8AED-F44D4E233B46}">
      <dgm:prSet/>
      <dgm:spPr/>
      <dgm:t>
        <a:bodyPr/>
        <a:lstStyle/>
        <a:p>
          <a:endParaRPr lang="en-US"/>
        </a:p>
      </dgm:t>
    </dgm:pt>
    <dgm:pt modelId="{D87573C9-1FC6-442B-B2D5-47DB599C137A}" type="sibTrans" cxnId="{AFE6EF29-6260-4E9C-8AED-F44D4E233B46}">
      <dgm:prSet/>
      <dgm:spPr/>
      <dgm:t>
        <a:bodyPr/>
        <a:lstStyle/>
        <a:p>
          <a:endParaRPr lang="en-US"/>
        </a:p>
      </dgm:t>
    </dgm:pt>
    <dgm:pt modelId="{9377BA58-3F62-4142-8725-444BABC8CA09}">
      <dgm:prSet phldrT="[Text]" custT="1"/>
      <dgm:spPr/>
      <dgm:t>
        <a:bodyPr/>
        <a:lstStyle/>
        <a:p>
          <a:r>
            <a:rPr lang="en-US" sz="1100"/>
            <a:t>Absence alerts sent via GroupCall between 10 and 10.30am.</a:t>
          </a:r>
        </a:p>
      </dgm:t>
    </dgm:pt>
    <dgm:pt modelId="{95EF3FA5-5AD1-411C-AEAC-2E6191D99A76}" type="parTrans" cxnId="{0250C192-3E29-43B1-A28C-D92A4D231289}">
      <dgm:prSet/>
      <dgm:spPr/>
      <dgm:t>
        <a:bodyPr/>
        <a:lstStyle/>
        <a:p>
          <a:endParaRPr lang="en-US"/>
        </a:p>
      </dgm:t>
    </dgm:pt>
    <dgm:pt modelId="{48DFE6A9-11FF-43A7-ACF4-08419329845F}" type="sibTrans" cxnId="{0250C192-3E29-43B1-A28C-D92A4D231289}">
      <dgm:prSet/>
      <dgm:spPr/>
      <dgm:t>
        <a:bodyPr/>
        <a:lstStyle/>
        <a:p>
          <a:endParaRPr lang="en-US"/>
        </a:p>
      </dgm:t>
    </dgm:pt>
    <dgm:pt modelId="{A687D670-53A3-4D30-9DAF-51F57B842D69}">
      <dgm:prSet phldrT="[Text]" custT="1"/>
      <dgm:spPr/>
      <dgm:t>
        <a:bodyPr/>
        <a:lstStyle/>
        <a:p>
          <a:r>
            <a:rPr lang="en-US" sz="1400" b="1"/>
            <a:t>Period by Period Registration</a:t>
          </a:r>
        </a:p>
      </dgm:t>
    </dgm:pt>
    <dgm:pt modelId="{9B6351C3-A41F-409F-98FC-55B33B020FB2}" type="parTrans" cxnId="{35947E95-21E5-41A1-884B-BE75ACE38B59}">
      <dgm:prSet/>
      <dgm:spPr/>
      <dgm:t>
        <a:bodyPr/>
        <a:lstStyle/>
        <a:p>
          <a:endParaRPr lang="en-US"/>
        </a:p>
      </dgm:t>
    </dgm:pt>
    <dgm:pt modelId="{2E4E3A4F-56E9-49CE-9E3F-749EFD761CFF}" type="sibTrans" cxnId="{35947E95-21E5-41A1-884B-BE75ACE38B59}">
      <dgm:prSet/>
      <dgm:spPr/>
      <dgm:t>
        <a:bodyPr/>
        <a:lstStyle/>
        <a:p>
          <a:endParaRPr lang="en-US"/>
        </a:p>
      </dgm:t>
    </dgm:pt>
    <dgm:pt modelId="{784E0FB7-DA65-447E-88D9-F7374789C4FF}">
      <dgm:prSet phldrT="[Text]" custT="1"/>
      <dgm:spPr/>
      <dgm:t>
        <a:bodyPr/>
        <a:lstStyle/>
        <a:p>
          <a:r>
            <a:rPr lang="en-US" sz="1100"/>
            <a:t>Class teachers will register their class on SEEMiS Click and Go within the first 10 minutes of the period.</a:t>
          </a:r>
        </a:p>
      </dgm:t>
    </dgm:pt>
    <dgm:pt modelId="{B5959666-63B8-45BD-B844-DC11A6F27FB0}" type="sibTrans" cxnId="{50B4E317-9872-4A61-9421-9FA2CA6B4F65}">
      <dgm:prSet/>
      <dgm:spPr/>
      <dgm:t>
        <a:bodyPr/>
        <a:lstStyle/>
        <a:p>
          <a:endParaRPr lang="en-US"/>
        </a:p>
      </dgm:t>
    </dgm:pt>
    <dgm:pt modelId="{64EB622F-BAAF-4FB9-BBC9-8C46E75A6ECD}" type="parTrans" cxnId="{50B4E317-9872-4A61-9421-9FA2CA6B4F65}">
      <dgm:prSet/>
      <dgm:spPr/>
      <dgm:t>
        <a:bodyPr/>
        <a:lstStyle/>
        <a:p>
          <a:endParaRPr lang="en-US"/>
        </a:p>
      </dgm:t>
    </dgm:pt>
    <dgm:pt modelId="{2F0B4E00-3C71-4945-A7A5-E465A66FF257}">
      <dgm:prSet phldrT="[Text]" custT="1"/>
      <dgm:spPr/>
      <dgm:t>
        <a:bodyPr/>
        <a:lstStyle/>
        <a:p>
          <a:r>
            <a:rPr lang="en-US" sz="1100"/>
            <a:t>No replies passed to office staff and Wellbeing Officer.</a:t>
          </a:r>
        </a:p>
      </dgm:t>
    </dgm:pt>
    <dgm:pt modelId="{C8336C95-409C-409D-8606-E2B9B0C40BA3}" type="parTrans" cxnId="{A8C64513-2D39-4FCD-A895-081A82830E5A}">
      <dgm:prSet/>
      <dgm:spPr/>
      <dgm:t>
        <a:bodyPr/>
        <a:lstStyle/>
        <a:p>
          <a:endParaRPr lang="en-US"/>
        </a:p>
      </dgm:t>
    </dgm:pt>
    <dgm:pt modelId="{BFE878F7-F3F4-4B33-9208-67BF6620FE2C}" type="sibTrans" cxnId="{A8C64513-2D39-4FCD-A895-081A82830E5A}">
      <dgm:prSet/>
      <dgm:spPr/>
      <dgm:t>
        <a:bodyPr/>
        <a:lstStyle/>
        <a:p>
          <a:endParaRPr lang="en-US"/>
        </a:p>
      </dgm:t>
    </dgm:pt>
    <dgm:pt modelId="{CB7EB926-1FD3-4955-A7A2-11384D697A84}">
      <dgm:prSet phldrT="[Text]" custT="1"/>
      <dgm:spPr/>
      <dgm:t>
        <a:bodyPr/>
        <a:lstStyle/>
        <a:p>
          <a:r>
            <a:rPr lang="en-US" sz="1100"/>
            <a:t>Pupils who arrive late will have their register mark updated to LAT.</a:t>
          </a:r>
        </a:p>
      </dgm:t>
    </dgm:pt>
    <dgm:pt modelId="{FA77AFE4-8F9F-4606-9055-864B7AF7555E}" type="parTrans" cxnId="{A3771FC6-7A1C-4A31-B1F7-E84533086EBD}">
      <dgm:prSet/>
      <dgm:spPr/>
      <dgm:t>
        <a:bodyPr/>
        <a:lstStyle/>
        <a:p>
          <a:endParaRPr lang="en-US"/>
        </a:p>
      </dgm:t>
    </dgm:pt>
    <dgm:pt modelId="{82310207-CBBC-44A6-9462-022EB3789F76}" type="sibTrans" cxnId="{A3771FC6-7A1C-4A31-B1F7-E84533086EBD}">
      <dgm:prSet/>
      <dgm:spPr/>
      <dgm:t>
        <a:bodyPr/>
        <a:lstStyle/>
        <a:p>
          <a:endParaRPr lang="en-US"/>
        </a:p>
      </dgm:t>
    </dgm:pt>
    <dgm:pt modelId="{E7D04176-48ED-4AE5-9BF7-36EF968D2B17}">
      <dgm:prSet phldrT="[Text]" custT="1"/>
      <dgm:spPr/>
      <dgm:t>
        <a:bodyPr/>
        <a:lstStyle/>
        <a:p>
          <a:r>
            <a:rPr lang="en-US" sz="1100"/>
            <a:t>Pupils who are working outwith the classroom setting will be accurately registered on SEEMiS.</a:t>
          </a:r>
        </a:p>
      </dgm:t>
    </dgm:pt>
    <dgm:pt modelId="{E0C88A29-38A7-4A16-B308-ACD84551126D}" type="parTrans" cxnId="{083BEB8C-8CE0-4824-A10F-E3FF2BE034CC}">
      <dgm:prSet/>
      <dgm:spPr/>
      <dgm:t>
        <a:bodyPr/>
        <a:lstStyle/>
        <a:p>
          <a:endParaRPr lang="en-US"/>
        </a:p>
      </dgm:t>
    </dgm:pt>
    <dgm:pt modelId="{34D9D3E8-7803-436B-8C8E-466B2EC67E5D}" type="sibTrans" cxnId="{083BEB8C-8CE0-4824-A10F-E3FF2BE034CC}">
      <dgm:prSet/>
      <dgm:spPr/>
      <dgm:t>
        <a:bodyPr/>
        <a:lstStyle/>
        <a:p>
          <a:endParaRPr lang="en-US"/>
        </a:p>
      </dgm:t>
    </dgm:pt>
    <dgm:pt modelId="{F02F7CAB-DDDC-41B7-8EF6-03C423B43AB0}">
      <dgm:prSet phldrT="[Text]" custT="1"/>
      <dgm:spPr/>
      <dgm:t>
        <a:bodyPr/>
        <a:lstStyle/>
        <a:p>
          <a:r>
            <a:rPr lang="en-US" sz="1100"/>
            <a:t>If a pupil is not present then they should be marked as TBC on the register.</a:t>
          </a:r>
        </a:p>
      </dgm:t>
    </dgm:pt>
    <dgm:pt modelId="{FAAB3610-2164-4B35-AD29-5BFD6D3504DD}" type="parTrans" cxnId="{BD21B712-4627-4782-9AD7-884371498467}">
      <dgm:prSet/>
      <dgm:spPr/>
      <dgm:t>
        <a:bodyPr/>
        <a:lstStyle/>
        <a:p>
          <a:endParaRPr lang="en-US"/>
        </a:p>
      </dgm:t>
    </dgm:pt>
    <dgm:pt modelId="{5BF3C800-A3AC-4F55-A7A9-7D0740BDF4AE}" type="sibTrans" cxnId="{BD21B712-4627-4782-9AD7-884371498467}">
      <dgm:prSet/>
      <dgm:spPr/>
      <dgm:t>
        <a:bodyPr/>
        <a:lstStyle/>
        <a:p>
          <a:endParaRPr lang="en-US"/>
        </a:p>
      </dgm:t>
    </dgm:pt>
    <dgm:pt modelId="{85645DA3-9022-4287-AA36-999F2CF020C5}">
      <dgm:prSet phldrT="[Text]" custT="1"/>
      <dgm:spPr/>
      <dgm:t>
        <a:bodyPr/>
        <a:lstStyle/>
        <a:p>
          <a:r>
            <a:rPr lang="en-US" sz="1100"/>
            <a:t>To Be Confirmed (TBC) entries updated following parent response to text/ call.</a:t>
          </a:r>
        </a:p>
      </dgm:t>
    </dgm:pt>
    <dgm:pt modelId="{8338BCF1-ADBC-45F2-A1E2-D431466C8786}" type="parTrans" cxnId="{74915CC2-75EA-4989-BC02-C51560D42725}">
      <dgm:prSet/>
      <dgm:spPr/>
      <dgm:t>
        <a:bodyPr/>
        <a:lstStyle/>
        <a:p>
          <a:endParaRPr lang="en-US"/>
        </a:p>
      </dgm:t>
    </dgm:pt>
    <dgm:pt modelId="{FA87548D-32D1-47D8-B607-81C74F98CABE}" type="sibTrans" cxnId="{74915CC2-75EA-4989-BC02-C51560D42725}">
      <dgm:prSet/>
      <dgm:spPr/>
      <dgm:t>
        <a:bodyPr/>
        <a:lstStyle/>
        <a:p>
          <a:endParaRPr lang="en-US"/>
        </a:p>
      </dgm:t>
    </dgm:pt>
    <dgm:pt modelId="{D9429169-7725-4089-BD49-1D6C00A69767}">
      <dgm:prSet phldrT="[Text]" custT="1"/>
      <dgm:spPr/>
      <dgm:t>
        <a:bodyPr/>
        <a:lstStyle/>
        <a:p>
          <a:r>
            <a:rPr lang="en-US" sz="1100"/>
            <a:t>A GroupCall will also be sent after lunch for pupils who were present in the morning, but absent in the afternoon with no contact from home.</a:t>
          </a:r>
        </a:p>
      </dgm:t>
    </dgm:pt>
    <dgm:pt modelId="{9FA9C2EF-1AF5-43AE-9E15-1762D7B90723}" type="parTrans" cxnId="{068A0CBC-8605-4DAA-8A92-A98183447B30}">
      <dgm:prSet/>
      <dgm:spPr/>
      <dgm:t>
        <a:bodyPr/>
        <a:lstStyle/>
        <a:p>
          <a:endParaRPr lang="en-US"/>
        </a:p>
      </dgm:t>
    </dgm:pt>
    <dgm:pt modelId="{D5D6DD80-8995-4838-813F-FBAF3C29FF63}" type="sibTrans" cxnId="{068A0CBC-8605-4DAA-8A92-A98183447B30}">
      <dgm:prSet/>
      <dgm:spPr/>
      <dgm:t>
        <a:bodyPr/>
        <a:lstStyle/>
        <a:p>
          <a:endParaRPr lang="en-US"/>
        </a:p>
      </dgm:t>
    </dgm:pt>
    <dgm:pt modelId="{66DC85A9-F4B3-42DB-9F59-5672FB56AC5C}">
      <dgm:prSet phldrT="[Text]" custT="1"/>
      <dgm:spPr/>
      <dgm:t>
        <a:bodyPr/>
        <a:lstStyle/>
        <a:p>
          <a:r>
            <a:rPr lang="en-US" sz="1100"/>
            <a:t>Pupils who are not present marked To Be Confirmed (TBC) on SEEMIS</a:t>
          </a:r>
        </a:p>
      </dgm:t>
    </dgm:pt>
    <dgm:pt modelId="{06B59047-F261-42CB-A026-C4B9F6A263C3}" type="parTrans" cxnId="{5012B919-05BD-454E-BEF7-DC7AB139577B}">
      <dgm:prSet/>
      <dgm:spPr/>
      <dgm:t>
        <a:bodyPr/>
        <a:lstStyle/>
        <a:p>
          <a:endParaRPr lang="en-US"/>
        </a:p>
      </dgm:t>
    </dgm:pt>
    <dgm:pt modelId="{C3330006-C89E-4512-8E8F-9524B4295F45}" type="sibTrans" cxnId="{5012B919-05BD-454E-BEF7-DC7AB139577B}">
      <dgm:prSet/>
      <dgm:spPr/>
      <dgm:t>
        <a:bodyPr/>
        <a:lstStyle/>
        <a:p>
          <a:endParaRPr lang="en-US"/>
        </a:p>
      </dgm:t>
    </dgm:pt>
    <dgm:pt modelId="{7CA4391A-E02C-4BEB-A7AD-698266D73BB6}">
      <dgm:prSet phldrT="[Text]" custT="1"/>
      <dgm:spPr/>
      <dgm:t>
        <a:bodyPr/>
        <a:lstStyle/>
        <a:p>
          <a:r>
            <a:rPr lang="en-US" sz="1100"/>
            <a:t>Anomaly sheets should be completed and sent to the office for pupils who were present earlier in the day but who are now TBC</a:t>
          </a:r>
        </a:p>
      </dgm:t>
    </dgm:pt>
    <dgm:pt modelId="{A27E7122-1DCC-4363-B54B-F1C1DD0925E1}" type="parTrans" cxnId="{B6E0B971-70CF-40DF-BE64-96E4A25D9CB6}">
      <dgm:prSet/>
      <dgm:spPr/>
      <dgm:t>
        <a:bodyPr/>
        <a:lstStyle/>
        <a:p>
          <a:endParaRPr lang="en-US"/>
        </a:p>
      </dgm:t>
    </dgm:pt>
    <dgm:pt modelId="{6E4AECEE-5110-4A8F-9456-DE47B40F3CBC}" type="sibTrans" cxnId="{B6E0B971-70CF-40DF-BE64-96E4A25D9CB6}">
      <dgm:prSet/>
      <dgm:spPr/>
      <dgm:t>
        <a:bodyPr/>
        <a:lstStyle/>
        <a:p>
          <a:endParaRPr lang="en-US"/>
        </a:p>
      </dgm:t>
    </dgm:pt>
    <dgm:pt modelId="{D6F878E2-757C-469D-9A00-9D6170F8396D}">
      <dgm:prSet phldrT="[Text]" custT="1"/>
      <dgm:spPr/>
      <dgm:t>
        <a:bodyPr/>
        <a:lstStyle/>
        <a:p>
          <a:r>
            <a:rPr lang="en-US" sz="1100"/>
            <a:t>Teacher will speak to pupils about previous day(s) absences and collect notes for Principal Teachers of Guidance.</a:t>
          </a:r>
        </a:p>
      </dgm:t>
    </dgm:pt>
    <dgm:pt modelId="{A0BA6897-35BA-4723-941B-71FADF4F49D7}" type="parTrans" cxnId="{FB92E1B5-A46E-40C2-82E7-0BBC94D74BC1}">
      <dgm:prSet/>
      <dgm:spPr/>
    </dgm:pt>
    <dgm:pt modelId="{1BBD11F1-90A9-44CA-9931-753FD2D1683A}" type="sibTrans" cxnId="{FB92E1B5-A46E-40C2-82E7-0BBC94D74BC1}">
      <dgm:prSet/>
      <dgm:spPr/>
    </dgm:pt>
    <dgm:pt modelId="{9352B0C3-851B-40E3-A8C3-EBC81C3E09AC}" type="pres">
      <dgm:prSet presAssocID="{5F20D8A7-BF9F-421E-83C4-C8293761D3DE}" presName="Name0" presStyleCnt="0">
        <dgm:presLayoutVars>
          <dgm:dir/>
          <dgm:animLvl val="lvl"/>
          <dgm:resizeHandles val="exact"/>
        </dgm:presLayoutVars>
      </dgm:prSet>
      <dgm:spPr/>
      <dgm:t>
        <a:bodyPr/>
        <a:lstStyle/>
        <a:p>
          <a:endParaRPr lang="en-US"/>
        </a:p>
      </dgm:t>
    </dgm:pt>
    <dgm:pt modelId="{889E3BA5-0C3D-47DD-92B0-249DA7D2E754}" type="pres">
      <dgm:prSet presAssocID="{84A2AB0A-3B90-4DCF-9DD6-9F2F204210F7}" presName="linNode" presStyleCnt="0"/>
      <dgm:spPr/>
      <dgm:t>
        <a:bodyPr/>
        <a:lstStyle/>
        <a:p>
          <a:endParaRPr lang="en-US"/>
        </a:p>
      </dgm:t>
    </dgm:pt>
    <dgm:pt modelId="{FB4A2AED-65B6-4306-9C2F-42FC70A714C1}" type="pres">
      <dgm:prSet presAssocID="{84A2AB0A-3B90-4DCF-9DD6-9F2F204210F7}" presName="parentText" presStyleLbl="node1" presStyleIdx="0" presStyleCnt="3">
        <dgm:presLayoutVars>
          <dgm:chMax val="1"/>
          <dgm:bulletEnabled val="1"/>
        </dgm:presLayoutVars>
      </dgm:prSet>
      <dgm:spPr/>
      <dgm:t>
        <a:bodyPr/>
        <a:lstStyle/>
        <a:p>
          <a:endParaRPr lang="en-US"/>
        </a:p>
      </dgm:t>
    </dgm:pt>
    <dgm:pt modelId="{293720C5-7430-49F6-A090-DA0B78F0A5FA}" type="pres">
      <dgm:prSet presAssocID="{84A2AB0A-3B90-4DCF-9DD6-9F2F204210F7}" presName="descendantText" presStyleLbl="alignAccFollowNode1" presStyleIdx="0" presStyleCnt="3" custScaleY="124294">
        <dgm:presLayoutVars>
          <dgm:bulletEnabled val="1"/>
        </dgm:presLayoutVars>
      </dgm:prSet>
      <dgm:spPr/>
      <dgm:t>
        <a:bodyPr/>
        <a:lstStyle/>
        <a:p>
          <a:endParaRPr lang="en-US"/>
        </a:p>
      </dgm:t>
    </dgm:pt>
    <dgm:pt modelId="{9C48B79E-DE74-46AE-9E2F-E0B23285B2C4}" type="pres">
      <dgm:prSet presAssocID="{B8E3D5FF-1064-4F68-BC36-D5A2FF2CAE5E}" presName="sp" presStyleCnt="0"/>
      <dgm:spPr/>
      <dgm:t>
        <a:bodyPr/>
        <a:lstStyle/>
        <a:p>
          <a:endParaRPr lang="en-US"/>
        </a:p>
      </dgm:t>
    </dgm:pt>
    <dgm:pt modelId="{6C989477-7175-479F-A5FD-B01B72998317}" type="pres">
      <dgm:prSet presAssocID="{B004A5B8-33FD-4BCD-A17F-9F666E8982B5}" presName="linNode" presStyleCnt="0"/>
      <dgm:spPr/>
      <dgm:t>
        <a:bodyPr/>
        <a:lstStyle/>
        <a:p>
          <a:endParaRPr lang="en-US"/>
        </a:p>
      </dgm:t>
    </dgm:pt>
    <dgm:pt modelId="{0EDA07E3-A47E-46ED-9D0B-A9A8D477DE82}" type="pres">
      <dgm:prSet presAssocID="{B004A5B8-33FD-4BCD-A17F-9F666E8982B5}" presName="parentText" presStyleLbl="node1" presStyleIdx="1" presStyleCnt="3">
        <dgm:presLayoutVars>
          <dgm:chMax val="1"/>
          <dgm:bulletEnabled val="1"/>
        </dgm:presLayoutVars>
      </dgm:prSet>
      <dgm:spPr/>
      <dgm:t>
        <a:bodyPr/>
        <a:lstStyle/>
        <a:p>
          <a:endParaRPr lang="en-US"/>
        </a:p>
      </dgm:t>
    </dgm:pt>
    <dgm:pt modelId="{7D27B8E1-06F1-4B2F-9553-B1B9DE29BFA2}" type="pres">
      <dgm:prSet presAssocID="{B004A5B8-33FD-4BCD-A17F-9F666E8982B5}" presName="descendantText" presStyleLbl="alignAccFollowNode1" presStyleIdx="1" presStyleCnt="3" custScaleY="126827">
        <dgm:presLayoutVars>
          <dgm:bulletEnabled val="1"/>
        </dgm:presLayoutVars>
      </dgm:prSet>
      <dgm:spPr/>
      <dgm:t>
        <a:bodyPr/>
        <a:lstStyle/>
        <a:p>
          <a:endParaRPr lang="en-US"/>
        </a:p>
      </dgm:t>
    </dgm:pt>
    <dgm:pt modelId="{A3C42CB2-C8F7-4F43-8487-06DB6B9B7515}" type="pres">
      <dgm:prSet presAssocID="{D87573C9-1FC6-442B-B2D5-47DB599C137A}" presName="sp" presStyleCnt="0"/>
      <dgm:spPr/>
      <dgm:t>
        <a:bodyPr/>
        <a:lstStyle/>
        <a:p>
          <a:endParaRPr lang="en-US"/>
        </a:p>
      </dgm:t>
    </dgm:pt>
    <dgm:pt modelId="{1F40CF44-D3FF-469C-814E-17E4888364AC}" type="pres">
      <dgm:prSet presAssocID="{A687D670-53A3-4D30-9DAF-51F57B842D69}" presName="linNode" presStyleCnt="0"/>
      <dgm:spPr/>
      <dgm:t>
        <a:bodyPr/>
        <a:lstStyle/>
        <a:p>
          <a:endParaRPr lang="en-US"/>
        </a:p>
      </dgm:t>
    </dgm:pt>
    <dgm:pt modelId="{9C377D94-0F05-4925-A118-6311F570F4BA}" type="pres">
      <dgm:prSet presAssocID="{A687D670-53A3-4D30-9DAF-51F57B842D69}" presName="parentText" presStyleLbl="node1" presStyleIdx="2" presStyleCnt="3">
        <dgm:presLayoutVars>
          <dgm:chMax val="1"/>
          <dgm:bulletEnabled val="1"/>
        </dgm:presLayoutVars>
      </dgm:prSet>
      <dgm:spPr/>
      <dgm:t>
        <a:bodyPr/>
        <a:lstStyle/>
        <a:p>
          <a:endParaRPr lang="en-US"/>
        </a:p>
      </dgm:t>
    </dgm:pt>
    <dgm:pt modelId="{CCA69ED4-AB0D-4218-B37F-BC9D258D249A}" type="pres">
      <dgm:prSet presAssocID="{A687D670-53A3-4D30-9DAF-51F57B842D69}" presName="descendantText" presStyleLbl="alignAccFollowNode1" presStyleIdx="2" presStyleCnt="3" custScaleY="129820">
        <dgm:presLayoutVars>
          <dgm:bulletEnabled val="1"/>
        </dgm:presLayoutVars>
      </dgm:prSet>
      <dgm:spPr/>
      <dgm:t>
        <a:bodyPr/>
        <a:lstStyle/>
        <a:p>
          <a:endParaRPr lang="en-US"/>
        </a:p>
      </dgm:t>
    </dgm:pt>
  </dgm:ptLst>
  <dgm:cxnLst>
    <dgm:cxn modelId="{B6E0B971-70CF-40DF-BE64-96E4A25D9CB6}" srcId="{A687D670-53A3-4D30-9DAF-51F57B842D69}" destId="{7CA4391A-E02C-4BEB-A7AD-698266D73BB6}" srcOrd="2" destOrd="0" parTransId="{A27E7122-1DCC-4363-B54B-F1C1DD0925E1}" sibTransId="{6E4AECEE-5110-4A8F-9456-DE47B40F3CBC}"/>
    <dgm:cxn modelId="{C32FD6A9-6DB0-4565-973C-3FC7CF0A7EA5}" type="presOf" srcId="{5F20D8A7-BF9F-421E-83C4-C8293761D3DE}" destId="{9352B0C3-851B-40E3-A8C3-EBC81C3E09AC}" srcOrd="0" destOrd="0" presId="urn:microsoft.com/office/officeart/2005/8/layout/vList5"/>
    <dgm:cxn modelId="{78F40B36-344C-41B2-ABB0-B66A344A1207}" type="presOf" srcId="{7CA4391A-E02C-4BEB-A7AD-698266D73BB6}" destId="{CCA69ED4-AB0D-4218-B37F-BC9D258D249A}" srcOrd="0" destOrd="2" presId="urn:microsoft.com/office/officeart/2005/8/layout/vList5"/>
    <dgm:cxn modelId="{74915CC2-75EA-4989-BC02-C51560D42725}" srcId="{B004A5B8-33FD-4BCD-A17F-9F666E8982B5}" destId="{85645DA3-9022-4287-AA36-999F2CF020C5}" srcOrd="3" destOrd="0" parTransId="{8338BCF1-ADBC-45F2-A1E2-D431466C8786}" sibTransId="{FA87548D-32D1-47D8-B607-81C74F98CABE}"/>
    <dgm:cxn modelId="{43D2A67B-81B8-4F10-832A-8BAA4CCCE5D6}" type="presOf" srcId="{36A6D08A-FF0C-46C2-93D5-1435BBC6CD60}" destId="{293720C5-7430-49F6-A090-DA0B78F0A5FA}" srcOrd="0" destOrd="0" presId="urn:microsoft.com/office/officeart/2005/8/layout/vList5"/>
    <dgm:cxn modelId="{65A7E838-0177-4DCE-96B9-1E519E3D5C08}" type="presOf" srcId="{B004A5B8-33FD-4BCD-A17F-9F666E8982B5}" destId="{0EDA07E3-A47E-46ED-9D0B-A9A8D477DE82}" srcOrd="0" destOrd="0" presId="urn:microsoft.com/office/officeart/2005/8/layout/vList5"/>
    <dgm:cxn modelId="{DFB8D59B-3067-4A22-B6C8-D005707DFBC3}" type="presOf" srcId="{D9429169-7725-4089-BD49-1D6C00A69767}" destId="{7D27B8E1-06F1-4B2F-9553-B1B9DE29BFA2}" srcOrd="0" destOrd="1" presId="urn:microsoft.com/office/officeart/2005/8/layout/vList5"/>
    <dgm:cxn modelId="{265CA949-7AA4-4A36-9837-C0241A6B5968}" type="presOf" srcId="{F02F7CAB-DDDC-41B7-8EF6-03C423B43AB0}" destId="{CCA69ED4-AB0D-4218-B37F-BC9D258D249A}" srcOrd="0" destOrd="1" presId="urn:microsoft.com/office/officeart/2005/8/layout/vList5"/>
    <dgm:cxn modelId="{083BEB8C-8CE0-4824-A10F-E3FF2BE034CC}" srcId="{A687D670-53A3-4D30-9DAF-51F57B842D69}" destId="{E7D04176-48ED-4AE5-9BF7-36EF968D2B17}" srcOrd="4" destOrd="0" parTransId="{E0C88A29-38A7-4A16-B308-ACD84551126D}" sibTransId="{34D9D3E8-7803-436B-8C8E-466B2EC67E5D}"/>
    <dgm:cxn modelId="{A8C64513-2D39-4FCD-A895-081A82830E5A}" srcId="{B004A5B8-33FD-4BCD-A17F-9F666E8982B5}" destId="{2F0B4E00-3C71-4945-A7A5-E465A66FF257}" srcOrd="2" destOrd="0" parTransId="{C8336C95-409C-409D-8606-E2B9B0C40BA3}" sibTransId="{BFE878F7-F3F4-4B33-9208-67BF6620FE2C}"/>
    <dgm:cxn modelId="{142ADE6E-0144-441B-8967-CC7F8528E7AD}" type="presOf" srcId="{85645DA3-9022-4287-AA36-999F2CF020C5}" destId="{7D27B8E1-06F1-4B2F-9553-B1B9DE29BFA2}" srcOrd="0" destOrd="3" presId="urn:microsoft.com/office/officeart/2005/8/layout/vList5"/>
    <dgm:cxn modelId="{BF1BB72B-80FC-4700-8972-43DC1BA0FD04}" type="presOf" srcId="{66DC85A9-F4B3-42DB-9F59-5672FB56AC5C}" destId="{293720C5-7430-49F6-A090-DA0B78F0A5FA}" srcOrd="0" destOrd="1" presId="urn:microsoft.com/office/officeart/2005/8/layout/vList5"/>
    <dgm:cxn modelId="{0250C192-3E29-43B1-A28C-D92A4D231289}" srcId="{B004A5B8-33FD-4BCD-A17F-9F666E8982B5}" destId="{9377BA58-3F62-4142-8725-444BABC8CA09}" srcOrd="0" destOrd="0" parTransId="{95EF3FA5-5AD1-411C-AEAC-2E6191D99A76}" sibTransId="{48DFE6A9-11FF-43A7-ACF4-08419329845F}"/>
    <dgm:cxn modelId="{A5513963-AD4F-4765-B8B4-706C09D6AECA}" type="presOf" srcId="{784E0FB7-DA65-447E-88D9-F7374789C4FF}" destId="{CCA69ED4-AB0D-4218-B37F-BC9D258D249A}" srcOrd="0" destOrd="0" presId="urn:microsoft.com/office/officeart/2005/8/layout/vList5"/>
    <dgm:cxn modelId="{35947E95-21E5-41A1-884B-BE75ACE38B59}" srcId="{5F20D8A7-BF9F-421E-83C4-C8293761D3DE}" destId="{A687D670-53A3-4D30-9DAF-51F57B842D69}" srcOrd="2" destOrd="0" parTransId="{9B6351C3-A41F-409F-98FC-55B33B020FB2}" sibTransId="{2E4E3A4F-56E9-49CE-9E3F-749EFD761CFF}"/>
    <dgm:cxn modelId="{068A0CBC-8605-4DAA-8A92-A98183447B30}" srcId="{B004A5B8-33FD-4BCD-A17F-9F666E8982B5}" destId="{D9429169-7725-4089-BD49-1D6C00A69767}" srcOrd="1" destOrd="0" parTransId="{9FA9C2EF-1AF5-43AE-9E15-1762D7B90723}" sibTransId="{D5D6DD80-8995-4838-813F-FBAF3C29FF63}"/>
    <dgm:cxn modelId="{E5C06F14-DF1C-4F13-AC09-20D97C55BDA0}" type="presOf" srcId="{2F0B4E00-3C71-4945-A7A5-E465A66FF257}" destId="{7D27B8E1-06F1-4B2F-9553-B1B9DE29BFA2}" srcOrd="0" destOrd="2" presId="urn:microsoft.com/office/officeart/2005/8/layout/vList5"/>
    <dgm:cxn modelId="{FF5675C0-92D6-4964-A425-8F3B8BE07A82}" type="presOf" srcId="{A687D670-53A3-4D30-9DAF-51F57B842D69}" destId="{9C377D94-0F05-4925-A118-6311F570F4BA}" srcOrd="0" destOrd="0" presId="urn:microsoft.com/office/officeart/2005/8/layout/vList5"/>
    <dgm:cxn modelId="{336423BD-2E12-4D53-8716-7CBF168D718F}" type="presOf" srcId="{E7D04176-48ED-4AE5-9BF7-36EF968D2B17}" destId="{CCA69ED4-AB0D-4218-B37F-BC9D258D249A}" srcOrd="0" destOrd="4" presId="urn:microsoft.com/office/officeart/2005/8/layout/vList5"/>
    <dgm:cxn modelId="{FB92E1B5-A46E-40C2-82E7-0BBC94D74BC1}" srcId="{84A2AB0A-3B90-4DCF-9DD6-9F2F204210F7}" destId="{D6F878E2-757C-469D-9A00-9D6170F8396D}" srcOrd="2" destOrd="0" parTransId="{A0BA6897-35BA-4723-941B-71FADF4F49D7}" sibTransId="{1BBD11F1-90A9-44CA-9931-753FD2D1683A}"/>
    <dgm:cxn modelId="{AFE6EF29-6260-4E9C-8AED-F44D4E233B46}" srcId="{5F20D8A7-BF9F-421E-83C4-C8293761D3DE}" destId="{B004A5B8-33FD-4BCD-A17F-9F666E8982B5}" srcOrd="1" destOrd="0" parTransId="{C9CD3DD0-2EFA-44DF-8FF5-5B5E4B65204A}" sibTransId="{D87573C9-1FC6-442B-B2D5-47DB599C137A}"/>
    <dgm:cxn modelId="{5012B919-05BD-454E-BEF7-DC7AB139577B}" srcId="{84A2AB0A-3B90-4DCF-9DD6-9F2F204210F7}" destId="{66DC85A9-F4B3-42DB-9F59-5672FB56AC5C}" srcOrd="1" destOrd="0" parTransId="{06B59047-F261-42CB-A026-C4B9F6A263C3}" sibTransId="{C3330006-C89E-4512-8E8F-9524B4295F45}"/>
    <dgm:cxn modelId="{D09CFF24-6E44-4B33-BF95-70559CBF683F}" srcId="{5F20D8A7-BF9F-421E-83C4-C8293761D3DE}" destId="{84A2AB0A-3B90-4DCF-9DD6-9F2F204210F7}" srcOrd="0" destOrd="0" parTransId="{B3AA3460-44E3-4014-A0F7-2E42E2C48536}" sibTransId="{B8E3D5FF-1064-4F68-BC36-D5A2FF2CAE5E}"/>
    <dgm:cxn modelId="{E7332F8B-7295-4146-8BC9-785BB39298BA}" type="presOf" srcId="{CB7EB926-1FD3-4955-A7A2-11384D697A84}" destId="{CCA69ED4-AB0D-4218-B37F-BC9D258D249A}" srcOrd="0" destOrd="3" presId="urn:microsoft.com/office/officeart/2005/8/layout/vList5"/>
    <dgm:cxn modelId="{BD21B712-4627-4782-9AD7-884371498467}" srcId="{A687D670-53A3-4D30-9DAF-51F57B842D69}" destId="{F02F7CAB-DDDC-41B7-8EF6-03C423B43AB0}" srcOrd="1" destOrd="0" parTransId="{FAAB3610-2164-4B35-AD29-5BFD6D3504DD}" sibTransId="{5BF3C800-A3AC-4F55-A7A9-7D0740BDF4AE}"/>
    <dgm:cxn modelId="{50B4E317-9872-4A61-9421-9FA2CA6B4F65}" srcId="{A687D670-53A3-4D30-9DAF-51F57B842D69}" destId="{784E0FB7-DA65-447E-88D9-F7374789C4FF}" srcOrd="0" destOrd="0" parTransId="{64EB622F-BAAF-4FB9-BBC9-8C46E75A6ECD}" sibTransId="{B5959666-63B8-45BD-B844-DC11A6F27FB0}"/>
    <dgm:cxn modelId="{0E0AB453-F6B5-4B12-A5D9-EC3D22B9226B}" type="presOf" srcId="{D6F878E2-757C-469D-9A00-9D6170F8396D}" destId="{293720C5-7430-49F6-A090-DA0B78F0A5FA}" srcOrd="0" destOrd="2" presId="urn:microsoft.com/office/officeart/2005/8/layout/vList5"/>
    <dgm:cxn modelId="{369D7C05-CCBD-4D07-9C38-0B9C1B38F413}" type="presOf" srcId="{9377BA58-3F62-4142-8725-444BABC8CA09}" destId="{7D27B8E1-06F1-4B2F-9553-B1B9DE29BFA2}" srcOrd="0" destOrd="0" presId="urn:microsoft.com/office/officeart/2005/8/layout/vList5"/>
    <dgm:cxn modelId="{A3771FC6-7A1C-4A31-B1F7-E84533086EBD}" srcId="{A687D670-53A3-4D30-9DAF-51F57B842D69}" destId="{CB7EB926-1FD3-4955-A7A2-11384D697A84}" srcOrd="3" destOrd="0" parTransId="{FA77AFE4-8F9F-4606-9055-864B7AF7555E}" sibTransId="{82310207-CBBC-44A6-9462-022EB3789F76}"/>
    <dgm:cxn modelId="{731DA63A-7B97-41FA-9B83-83144F6171AC}" type="presOf" srcId="{84A2AB0A-3B90-4DCF-9DD6-9F2F204210F7}" destId="{FB4A2AED-65B6-4306-9C2F-42FC70A714C1}" srcOrd="0" destOrd="0" presId="urn:microsoft.com/office/officeart/2005/8/layout/vList5"/>
    <dgm:cxn modelId="{DD7BC9AC-A1E5-4170-A514-6FD7D0AA6250}" srcId="{84A2AB0A-3B90-4DCF-9DD6-9F2F204210F7}" destId="{36A6D08A-FF0C-46C2-93D5-1435BBC6CD60}" srcOrd="0" destOrd="0" parTransId="{BF5F2032-2C14-4272-92EF-F439F26D7F92}" sibTransId="{C03DC2A3-61BD-41DB-B306-11A7FB83A979}"/>
    <dgm:cxn modelId="{094646F3-A24A-4ACD-8B21-418710E529EE}" type="presParOf" srcId="{9352B0C3-851B-40E3-A8C3-EBC81C3E09AC}" destId="{889E3BA5-0C3D-47DD-92B0-249DA7D2E754}" srcOrd="0" destOrd="0" presId="urn:microsoft.com/office/officeart/2005/8/layout/vList5"/>
    <dgm:cxn modelId="{ABFEE9E3-B170-4075-A49B-12E611834D1A}" type="presParOf" srcId="{889E3BA5-0C3D-47DD-92B0-249DA7D2E754}" destId="{FB4A2AED-65B6-4306-9C2F-42FC70A714C1}" srcOrd="0" destOrd="0" presId="urn:microsoft.com/office/officeart/2005/8/layout/vList5"/>
    <dgm:cxn modelId="{A21EDFA0-46B0-4FA7-98EA-BF1EFFA347FE}" type="presParOf" srcId="{889E3BA5-0C3D-47DD-92B0-249DA7D2E754}" destId="{293720C5-7430-49F6-A090-DA0B78F0A5FA}" srcOrd="1" destOrd="0" presId="urn:microsoft.com/office/officeart/2005/8/layout/vList5"/>
    <dgm:cxn modelId="{D572C6C9-6F69-4EAB-9F75-6A9E2D3F6EED}" type="presParOf" srcId="{9352B0C3-851B-40E3-A8C3-EBC81C3E09AC}" destId="{9C48B79E-DE74-46AE-9E2F-E0B23285B2C4}" srcOrd="1" destOrd="0" presId="urn:microsoft.com/office/officeart/2005/8/layout/vList5"/>
    <dgm:cxn modelId="{100A86FB-0DC7-4B91-BAC6-6AE360AC1F58}" type="presParOf" srcId="{9352B0C3-851B-40E3-A8C3-EBC81C3E09AC}" destId="{6C989477-7175-479F-A5FD-B01B72998317}" srcOrd="2" destOrd="0" presId="urn:microsoft.com/office/officeart/2005/8/layout/vList5"/>
    <dgm:cxn modelId="{4DCF5AC4-D4BD-4166-AFDE-8A15526B7ED2}" type="presParOf" srcId="{6C989477-7175-479F-A5FD-B01B72998317}" destId="{0EDA07E3-A47E-46ED-9D0B-A9A8D477DE82}" srcOrd="0" destOrd="0" presId="urn:microsoft.com/office/officeart/2005/8/layout/vList5"/>
    <dgm:cxn modelId="{0046675F-73FA-4089-BD0B-E7DC17E1E63B}" type="presParOf" srcId="{6C989477-7175-479F-A5FD-B01B72998317}" destId="{7D27B8E1-06F1-4B2F-9553-B1B9DE29BFA2}" srcOrd="1" destOrd="0" presId="urn:microsoft.com/office/officeart/2005/8/layout/vList5"/>
    <dgm:cxn modelId="{2DE21E45-CD2B-4A0A-B4B6-E80DD99D0B28}" type="presParOf" srcId="{9352B0C3-851B-40E3-A8C3-EBC81C3E09AC}" destId="{A3C42CB2-C8F7-4F43-8487-06DB6B9B7515}" srcOrd="3" destOrd="0" presId="urn:microsoft.com/office/officeart/2005/8/layout/vList5"/>
    <dgm:cxn modelId="{8FD7B465-F8A3-45F7-BAC8-9838A5C9EB57}" type="presParOf" srcId="{9352B0C3-851B-40E3-A8C3-EBC81C3E09AC}" destId="{1F40CF44-D3FF-469C-814E-17E4888364AC}" srcOrd="4" destOrd="0" presId="urn:microsoft.com/office/officeart/2005/8/layout/vList5"/>
    <dgm:cxn modelId="{5AFBD619-15AA-4D1E-AA73-6AC6D9585001}" type="presParOf" srcId="{1F40CF44-D3FF-469C-814E-17E4888364AC}" destId="{9C377D94-0F05-4925-A118-6311F570F4BA}" srcOrd="0" destOrd="0" presId="urn:microsoft.com/office/officeart/2005/8/layout/vList5"/>
    <dgm:cxn modelId="{1F004B1D-A094-4BCE-95C9-FFAB947B0419}" type="presParOf" srcId="{1F40CF44-D3FF-469C-814E-17E4888364AC}" destId="{CCA69ED4-AB0D-4218-B37F-BC9D258D249A}" srcOrd="1" destOrd="0" presId="urn:microsoft.com/office/officeart/2005/8/layout/vList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F20D8A7-BF9F-421E-83C4-C8293761D3DE}" type="doc">
      <dgm:prSet loTypeId="urn:microsoft.com/office/officeart/2005/8/layout/vList5" loCatId="list" qsTypeId="urn:microsoft.com/office/officeart/2005/8/quickstyle/simple1" qsCatId="simple" csTypeId="urn:microsoft.com/office/officeart/2005/8/colors/accent6_2" csCatId="accent6" phldr="1"/>
      <dgm:spPr/>
      <dgm:t>
        <a:bodyPr/>
        <a:lstStyle/>
        <a:p>
          <a:endParaRPr lang="en-US"/>
        </a:p>
      </dgm:t>
    </dgm:pt>
    <dgm:pt modelId="{84A2AB0A-3B90-4DCF-9DD6-9F2F204210F7}">
      <dgm:prSet phldrT="[Text]" custT="1"/>
      <dgm:spPr/>
      <dgm:t>
        <a:bodyPr/>
        <a:lstStyle/>
        <a:p>
          <a:r>
            <a:rPr lang="en-US" sz="1400" b="1"/>
            <a:t>Principal Teacher of Guidance</a:t>
          </a:r>
        </a:p>
      </dgm:t>
    </dgm:pt>
    <dgm:pt modelId="{B3AA3460-44E3-4014-A0F7-2E42E2C48536}" type="parTrans" cxnId="{D09CFF24-6E44-4B33-BF95-70559CBF683F}">
      <dgm:prSet/>
      <dgm:spPr/>
      <dgm:t>
        <a:bodyPr/>
        <a:lstStyle/>
        <a:p>
          <a:endParaRPr lang="en-US"/>
        </a:p>
      </dgm:t>
    </dgm:pt>
    <dgm:pt modelId="{B8E3D5FF-1064-4F68-BC36-D5A2FF2CAE5E}" type="sibTrans" cxnId="{D09CFF24-6E44-4B33-BF95-70559CBF683F}">
      <dgm:prSet/>
      <dgm:spPr/>
      <dgm:t>
        <a:bodyPr/>
        <a:lstStyle/>
        <a:p>
          <a:endParaRPr lang="en-US"/>
        </a:p>
      </dgm:t>
    </dgm:pt>
    <dgm:pt modelId="{36A6D08A-FF0C-46C2-93D5-1435BBC6CD60}">
      <dgm:prSet phldrT="[Text]" custT="1"/>
      <dgm:spPr/>
      <dgm:t>
        <a:bodyPr/>
        <a:lstStyle/>
        <a:p>
          <a:r>
            <a:rPr lang="en-US" sz="1200"/>
            <a:t>Principal Teachers of Guidance will visit their registration classes each morning to discuss any discrepancies from the previous day(s).</a:t>
          </a:r>
        </a:p>
      </dgm:t>
    </dgm:pt>
    <dgm:pt modelId="{BF5F2032-2C14-4272-92EF-F439F26D7F92}" type="parTrans" cxnId="{DD7BC9AC-A1E5-4170-A514-6FD7D0AA6250}">
      <dgm:prSet/>
      <dgm:spPr/>
      <dgm:t>
        <a:bodyPr/>
        <a:lstStyle/>
        <a:p>
          <a:endParaRPr lang="en-US"/>
        </a:p>
      </dgm:t>
    </dgm:pt>
    <dgm:pt modelId="{C03DC2A3-61BD-41DB-B306-11A7FB83A979}" type="sibTrans" cxnId="{DD7BC9AC-A1E5-4170-A514-6FD7D0AA6250}">
      <dgm:prSet/>
      <dgm:spPr/>
      <dgm:t>
        <a:bodyPr/>
        <a:lstStyle/>
        <a:p>
          <a:endParaRPr lang="en-US"/>
        </a:p>
      </dgm:t>
    </dgm:pt>
    <dgm:pt modelId="{B004A5B8-33FD-4BCD-A17F-9F666E8982B5}">
      <dgm:prSet phldrT="[Text]" custT="1"/>
      <dgm:spPr/>
      <dgm:t>
        <a:bodyPr/>
        <a:lstStyle/>
        <a:p>
          <a:r>
            <a:rPr lang="en-US" sz="1400" b="1"/>
            <a:t>Wellbeing Officer</a:t>
          </a:r>
        </a:p>
      </dgm:t>
    </dgm:pt>
    <dgm:pt modelId="{C9CD3DD0-2EFA-44DF-8FF5-5B5E4B65204A}" type="parTrans" cxnId="{AFE6EF29-6260-4E9C-8AED-F44D4E233B46}">
      <dgm:prSet/>
      <dgm:spPr/>
      <dgm:t>
        <a:bodyPr/>
        <a:lstStyle/>
        <a:p>
          <a:endParaRPr lang="en-US"/>
        </a:p>
      </dgm:t>
    </dgm:pt>
    <dgm:pt modelId="{D87573C9-1FC6-442B-B2D5-47DB599C137A}" type="sibTrans" cxnId="{AFE6EF29-6260-4E9C-8AED-F44D4E233B46}">
      <dgm:prSet/>
      <dgm:spPr/>
      <dgm:t>
        <a:bodyPr/>
        <a:lstStyle/>
        <a:p>
          <a:endParaRPr lang="en-US"/>
        </a:p>
      </dgm:t>
    </dgm:pt>
    <dgm:pt modelId="{A687D670-53A3-4D30-9DAF-51F57B842D69}">
      <dgm:prSet phldrT="[Text]" custT="1"/>
      <dgm:spPr/>
      <dgm:t>
        <a:bodyPr/>
        <a:lstStyle/>
        <a:p>
          <a:r>
            <a:rPr lang="en-US" sz="1400" b="1"/>
            <a:t>SLT</a:t>
          </a:r>
        </a:p>
      </dgm:t>
    </dgm:pt>
    <dgm:pt modelId="{9B6351C3-A41F-409F-98FC-55B33B020FB2}" type="parTrans" cxnId="{35947E95-21E5-41A1-884B-BE75ACE38B59}">
      <dgm:prSet/>
      <dgm:spPr/>
      <dgm:t>
        <a:bodyPr/>
        <a:lstStyle/>
        <a:p>
          <a:endParaRPr lang="en-US"/>
        </a:p>
      </dgm:t>
    </dgm:pt>
    <dgm:pt modelId="{2E4E3A4F-56E9-49CE-9E3F-749EFD761CFF}" type="sibTrans" cxnId="{35947E95-21E5-41A1-884B-BE75ACE38B59}">
      <dgm:prSet/>
      <dgm:spPr/>
      <dgm:t>
        <a:bodyPr/>
        <a:lstStyle/>
        <a:p>
          <a:endParaRPr lang="en-US"/>
        </a:p>
      </dgm:t>
    </dgm:pt>
    <dgm:pt modelId="{784E0FB7-DA65-447E-88D9-F7374789C4FF}">
      <dgm:prSet phldrT="[Text]" custT="1"/>
      <dgm:spPr/>
      <dgm:t>
        <a:bodyPr/>
        <a:lstStyle/>
        <a:p>
          <a:r>
            <a:rPr lang="en-US" sz="1200"/>
            <a:t>Daily checks throughout the day to ensure all registers are taken timeously every period</a:t>
          </a:r>
        </a:p>
      </dgm:t>
    </dgm:pt>
    <dgm:pt modelId="{B5959666-63B8-45BD-B844-DC11A6F27FB0}" type="sibTrans" cxnId="{50B4E317-9872-4A61-9421-9FA2CA6B4F65}">
      <dgm:prSet/>
      <dgm:spPr/>
      <dgm:t>
        <a:bodyPr/>
        <a:lstStyle/>
        <a:p>
          <a:endParaRPr lang="en-US"/>
        </a:p>
      </dgm:t>
    </dgm:pt>
    <dgm:pt modelId="{64EB622F-BAAF-4FB9-BBC9-8C46E75A6ECD}" type="parTrans" cxnId="{50B4E317-9872-4A61-9421-9FA2CA6B4F65}">
      <dgm:prSet/>
      <dgm:spPr/>
      <dgm:t>
        <a:bodyPr/>
        <a:lstStyle/>
        <a:p>
          <a:endParaRPr lang="en-US"/>
        </a:p>
      </dgm:t>
    </dgm:pt>
    <dgm:pt modelId="{0EA66B3C-0F12-4704-8032-0720FD1DAC85}">
      <dgm:prSet phldrT="[Text]" custT="1"/>
      <dgm:spPr/>
      <dgm:t>
        <a:bodyPr/>
        <a:lstStyle/>
        <a:p>
          <a:endParaRPr lang="en-US" sz="1200"/>
        </a:p>
      </dgm:t>
    </dgm:pt>
    <dgm:pt modelId="{BEDA8268-8266-4477-BA72-81A1EA655677}" type="parTrans" cxnId="{B71A9009-D757-4988-8B56-605D582B2634}">
      <dgm:prSet/>
      <dgm:spPr/>
      <dgm:t>
        <a:bodyPr/>
        <a:lstStyle/>
        <a:p>
          <a:endParaRPr lang="en-US"/>
        </a:p>
      </dgm:t>
    </dgm:pt>
    <dgm:pt modelId="{8DCF6095-F298-427A-9DED-6CEBD0D1493B}" type="sibTrans" cxnId="{B71A9009-D757-4988-8B56-605D582B2634}">
      <dgm:prSet/>
      <dgm:spPr/>
      <dgm:t>
        <a:bodyPr/>
        <a:lstStyle/>
        <a:p>
          <a:endParaRPr lang="en-US"/>
        </a:p>
      </dgm:t>
    </dgm:pt>
    <dgm:pt modelId="{CACEA7DB-E3E2-4EFD-A5B9-4A6A43976262}">
      <dgm:prSet phldrT="[Text]" custT="1"/>
      <dgm:spPr/>
      <dgm:t>
        <a:bodyPr/>
        <a:lstStyle/>
        <a:p>
          <a:r>
            <a:rPr lang="en-US" sz="1200"/>
            <a:t>Issue attendance letters as appropriate to parent/ carer.</a:t>
          </a:r>
        </a:p>
      </dgm:t>
    </dgm:pt>
    <dgm:pt modelId="{7C511B1F-3079-4249-9293-84E9304A6E74}" type="parTrans" cxnId="{953179FF-935A-4840-B453-3578C2E53D6C}">
      <dgm:prSet/>
      <dgm:spPr/>
      <dgm:t>
        <a:bodyPr/>
        <a:lstStyle/>
        <a:p>
          <a:endParaRPr lang="en-US"/>
        </a:p>
      </dgm:t>
    </dgm:pt>
    <dgm:pt modelId="{700F2B4F-FCF3-4A1A-A6C5-BB5309056405}" type="sibTrans" cxnId="{953179FF-935A-4840-B453-3578C2E53D6C}">
      <dgm:prSet/>
      <dgm:spPr/>
      <dgm:t>
        <a:bodyPr/>
        <a:lstStyle/>
        <a:p>
          <a:endParaRPr lang="en-US"/>
        </a:p>
      </dgm:t>
    </dgm:pt>
    <dgm:pt modelId="{9C68CF25-E3A5-4F2E-963B-FF60B238305B}">
      <dgm:prSet custT="1"/>
      <dgm:spPr/>
      <dgm:t>
        <a:bodyPr/>
        <a:lstStyle/>
        <a:p>
          <a:r>
            <a:rPr lang="en-US" sz="1200"/>
            <a:t>Discrepancy sheets (from previous day) issued to guidance teachers and SLT on a daily basis.</a:t>
          </a:r>
        </a:p>
      </dgm:t>
    </dgm:pt>
    <dgm:pt modelId="{37B7E826-048D-4AAD-BC3F-E55B759E3701}" type="parTrans" cxnId="{4329F795-E9C3-41A0-ACD9-54FBF55C89FB}">
      <dgm:prSet/>
      <dgm:spPr/>
      <dgm:t>
        <a:bodyPr/>
        <a:lstStyle/>
        <a:p>
          <a:endParaRPr lang="en-US"/>
        </a:p>
      </dgm:t>
    </dgm:pt>
    <dgm:pt modelId="{5871FF9C-1DA3-4122-8805-AF8B8535DFC3}" type="sibTrans" cxnId="{4329F795-E9C3-41A0-ACD9-54FBF55C89FB}">
      <dgm:prSet/>
      <dgm:spPr/>
      <dgm:t>
        <a:bodyPr/>
        <a:lstStyle/>
        <a:p>
          <a:endParaRPr lang="en-US"/>
        </a:p>
      </dgm:t>
    </dgm:pt>
    <dgm:pt modelId="{18DB47CA-9DFF-43CC-8C24-5D5E8B9F8D05}">
      <dgm:prSet custT="1"/>
      <dgm:spPr/>
      <dgm:t>
        <a:bodyPr/>
        <a:lstStyle/>
        <a:p>
          <a:r>
            <a:rPr lang="en-US" sz="1200"/>
            <a:t>Period 1 and 2 discrepancy sheets (for that day) issued to guidance teachers and SLT after morning interval.</a:t>
          </a:r>
        </a:p>
      </dgm:t>
    </dgm:pt>
    <dgm:pt modelId="{DF3FBC73-C5A9-4AA2-BAFE-DC6F95C7C749}" type="parTrans" cxnId="{6DEB255F-78CC-4DE9-9B9E-D51872A2CA4B}">
      <dgm:prSet/>
      <dgm:spPr/>
      <dgm:t>
        <a:bodyPr/>
        <a:lstStyle/>
        <a:p>
          <a:endParaRPr lang="en-US"/>
        </a:p>
      </dgm:t>
    </dgm:pt>
    <dgm:pt modelId="{8A79D5BF-4AFF-43A0-BB0A-1A92FB3D5AEF}" type="sibTrans" cxnId="{6DEB255F-78CC-4DE9-9B9E-D51872A2CA4B}">
      <dgm:prSet/>
      <dgm:spPr/>
      <dgm:t>
        <a:bodyPr/>
        <a:lstStyle/>
        <a:p>
          <a:endParaRPr lang="en-US"/>
        </a:p>
      </dgm:t>
    </dgm:pt>
    <dgm:pt modelId="{D3CB98D5-9DEE-4AA1-B2D1-E8556A2FB24B}">
      <dgm:prSet custT="1"/>
      <dgm:spPr/>
      <dgm:t>
        <a:bodyPr/>
        <a:lstStyle/>
        <a:p>
          <a:endParaRPr lang="en-US" sz="1200"/>
        </a:p>
      </dgm:t>
    </dgm:pt>
    <dgm:pt modelId="{D299C48A-A955-4EF9-B244-E80270E1F86B}" type="parTrans" cxnId="{35167AA8-4799-4BD0-9F2F-0F755CE7E89B}">
      <dgm:prSet/>
      <dgm:spPr/>
      <dgm:t>
        <a:bodyPr/>
        <a:lstStyle/>
        <a:p>
          <a:endParaRPr lang="en-US"/>
        </a:p>
      </dgm:t>
    </dgm:pt>
    <dgm:pt modelId="{BE81A934-4E3C-4252-A4B8-9A52926FE488}" type="sibTrans" cxnId="{35167AA8-4799-4BD0-9F2F-0F755CE7E89B}">
      <dgm:prSet/>
      <dgm:spPr/>
      <dgm:t>
        <a:bodyPr/>
        <a:lstStyle/>
        <a:p>
          <a:endParaRPr lang="en-US"/>
        </a:p>
      </dgm:t>
    </dgm:pt>
    <dgm:pt modelId="{201A4820-3E97-41BC-9F55-C1AE0A8849FE}">
      <dgm:prSet custT="1"/>
      <dgm:spPr/>
      <dgm:t>
        <a:bodyPr/>
        <a:lstStyle/>
        <a:p>
          <a:r>
            <a:rPr lang="en-US" sz="1200"/>
            <a:t>Phonecalls home following GroupCall texts and any issues arising passed to guidance.</a:t>
          </a:r>
        </a:p>
      </dgm:t>
    </dgm:pt>
    <dgm:pt modelId="{E3462C7A-1517-4C50-BC80-36FAC55CF06F}" type="parTrans" cxnId="{E953F20D-E4CA-47C3-B652-348E1B2C1D27}">
      <dgm:prSet/>
      <dgm:spPr/>
      <dgm:t>
        <a:bodyPr/>
        <a:lstStyle/>
        <a:p>
          <a:endParaRPr lang="en-US"/>
        </a:p>
      </dgm:t>
    </dgm:pt>
    <dgm:pt modelId="{560575A2-0CD9-4113-910D-57A79F2781E7}" type="sibTrans" cxnId="{E953F20D-E4CA-47C3-B652-348E1B2C1D27}">
      <dgm:prSet/>
      <dgm:spPr/>
      <dgm:t>
        <a:bodyPr/>
        <a:lstStyle/>
        <a:p>
          <a:endParaRPr lang="en-US"/>
        </a:p>
      </dgm:t>
    </dgm:pt>
    <dgm:pt modelId="{10A73549-8C7B-4E67-97AF-140916889EB2}">
      <dgm:prSet phldrT="[Text]" custT="1"/>
      <dgm:spPr/>
      <dgm:t>
        <a:bodyPr/>
        <a:lstStyle/>
        <a:p>
          <a:r>
            <a:rPr lang="en-US" sz="1200"/>
            <a:t>Arrange meetings with pupils, families and partner agencies to support attendance.</a:t>
          </a:r>
        </a:p>
      </dgm:t>
    </dgm:pt>
    <dgm:pt modelId="{866C2862-829E-4F48-8214-F42CDB2C7373}" type="parTrans" cxnId="{C8C70186-0654-4585-8618-E25AB4112E26}">
      <dgm:prSet/>
      <dgm:spPr/>
    </dgm:pt>
    <dgm:pt modelId="{2C805B96-192B-471E-86E9-21EE6DDAE34E}" type="sibTrans" cxnId="{C8C70186-0654-4585-8618-E25AB4112E26}">
      <dgm:prSet/>
      <dgm:spPr/>
    </dgm:pt>
    <dgm:pt modelId="{9352B0C3-851B-40E3-A8C3-EBC81C3E09AC}" type="pres">
      <dgm:prSet presAssocID="{5F20D8A7-BF9F-421E-83C4-C8293761D3DE}" presName="Name0" presStyleCnt="0">
        <dgm:presLayoutVars>
          <dgm:dir/>
          <dgm:animLvl val="lvl"/>
          <dgm:resizeHandles val="exact"/>
        </dgm:presLayoutVars>
      </dgm:prSet>
      <dgm:spPr/>
      <dgm:t>
        <a:bodyPr/>
        <a:lstStyle/>
        <a:p>
          <a:endParaRPr lang="en-US"/>
        </a:p>
      </dgm:t>
    </dgm:pt>
    <dgm:pt modelId="{889E3BA5-0C3D-47DD-92B0-249DA7D2E754}" type="pres">
      <dgm:prSet presAssocID="{84A2AB0A-3B90-4DCF-9DD6-9F2F204210F7}" presName="linNode" presStyleCnt="0"/>
      <dgm:spPr/>
    </dgm:pt>
    <dgm:pt modelId="{FB4A2AED-65B6-4306-9C2F-42FC70A714C1}" type="pres">
      <dgm:prSet presAssocID="{84A2AB0A-3B90-4DCF-9DD6-9F2F204210F7}" presName="parentText" presStyleLbl="node1" presStyleIdx="0" presStyleCnt="3">
        <dgm:presLayoutVars>
          <dgm:chMax val="1"/>
          <dgm:bulletEnabled val="1"/>
        </dgm:presLayoutVars>
      </dgm:prSet>
      <dgm:spPr/>
      <dgm:t>
        <a:bodyPr/>
        <a:lstStyle/>
        <a:p>
          <a:endParaRPr lang="en-US"/>
        </a:p>
      </dgm:t>
    </dgm:pt>
    <dgm:pt modelId="{293720C5-7430-49F6-A090-DA0B78F0A5FA}" type="pres">
      <dgm:prSet presAssocID="{84A2AB0A-3B90-4DCF-9DD6-9F2F204210F7}" presName="descendantText" presStyleLbl="alignAccFollowNode1" presStyleIdx="0" presStyleCnt="3" custScaleY="124294">
        <dgm:presLayoutVars>
          <dgm:bulletEnabled val="1"/>
        </dgm:presLayoutVars>
      </dgm:prSet>
      <dgm:spPr/>
      <dgm:t>
        <a:bodyPr/>
        <a:lstStyle/>
        <a:p>
          <a:endParaRPr lang="en-US"/>
        </a:p>
      </dgm:t>
    </dgm:pt>
    <dgm:pt modelId="{9C48B79E-DE74-46AE-9E2F-E0B23285B2C4}" type="pres">
      <dgm:prSet presAssocID="{B8E3D5FF-1064-4F68-BC36-D5A2FF2CAE5E}" presName="sp" presStyleCnt="0"/>
      <dgm:spPr/>
    </dgm:pt>
    <dgm:pt modelId="{6C989477-7175-479F-A5FD-B01B72998317}" type="pres">
      <dgm:prSet presAssocID="{B004A5B8-33FD-4BCD-A17F-9F666E8982B5}" presName="linNode" presStyleCnt="0"/>
      <dgm:spPr/>
    </dgm:pt>
    <dgm:pt modelId="{0EDA07E3-A47E-46ED-9D0B-A9A8D477DE82}" type="pres">
      <dgm:prSet presAssocID="{B004A5B8-33FD-4BCD-A17F-9F666E8982B5}" presName="parentText" presStyleLbl="node1" presStyleIdx="1" presStyleCnt="3">
        <dgm:presLayoutVars>
          <dgm:chMax val="1"/>
          <dgm:bulletEnabled val="1"/>
        </dgm:presLayoutVars>
      </dgm:prSet>
      <dgm:spPr/>
      <dgm:t>
        <a:bodyPr/>
        <a:lstStyle/>
        <a:p>
          <a:endParaRPr lang="en-US"/>
        </a:p>
      </dgm:t>
    </dgm:pt>
    <dgm:pt modelId="{7D27B8E1-06F1-4B2F-9553-B1B9DE29BFA2}" type="pres">
      <dgm:prSet presAssocID="{B004A5B8-33FD-4BCD-A17F-9F666E8982B5}" presName="descendantText" presStyleLbl="alignAccFollowNode1" presStyleIdx="1" presStyleCnt="3" custScaleY="126827">
        <dgm:presLayoutVars>
          <dgm:bulletEnabled val="1"/>
        </dgm:presLayoutVars>
      </dgm:prSet>
      <dgm:spPr/>
      <dgm:t>
        <a:bodyPr/>
        <a:lstStyle/>
        <a:p>
          <a:endParaRPr lang="en-US"/>
        </a:p>
      </dgm:t>
    </dgm:pt>
    <dgm:pt modelId="{A3C42CB2-C8F7-4F43-8487-06DB6B9B7515}" type="pres">
      <dgm:prSet presAssocID="{D87573C9-1FC6-442B-B2D5-47DB599C137A}" presName="sp" presStyleCnt="0"/>
      <dgm:spPr/>
    </dgm:pt>
    <dgm:pt modelId="{1F40CF44-D3FF-469C-814E-17E4888364AC}" type="pres">
      <dgm:prSet presAssocID="{A687D670-53A3-4D30-9DAF-51F57B842D69}" presName="linNode" presStyleCnt="0"/>
      <dgm:spPr/>
    </dgm:pt>
    <dgm:pt modelId="{9C377D94-0F05-4925-A118-6311F570F4BA}" type="pres">
      <dgm:prSet presAssocID="{A687D670-53A3-4D30-9DAF-51F57B842D69}" presName="parentText" presStyleLbl="node1" presStyleIdx="2" presStyleCnt="3">
        <dgm:presLayoutVars>
          <dgm:chMax val="1"/>
          <dgm:bulletEnabled val="1"/>
        </dgm:presLayoutVars>
      </dgm:prSet>
      <dgm:spPr/>
      <dgm:t>
        <a:bodyPr/>
        <a:lstStyle/>
        <a:p>
          <a:endParaRPr lang="en-US"/>
        </a:p>
      </dgm:t>
    </dgm:pt>
    <dgm:pt modelId="{CCA69ED4-AB0D-4218-B37F-BC9D258D249A}" type="pres">
      <dgm:prSet presAssocID="{A687D670-53A3-4D30-9DAF-51F57B842D69}" presName="descendantText" presStyleLbl="alignAccFollowNode1" presStyleIdx="2" presStyleCnt="3" custScaleY="125569">
        <dgm:presLayoutVars>
          <dgm:bulletEnabled val="1"/>
        </dgm:presLayoutVars>
      </dgm:prSet>
      <dgm:spPr/>
      <dgm:t>
        <a:bodyPr/>
        <a:lstStyle/>
        <a:p>
          <a:endParaRPr lang="en-US"/>
        </a:p>
      </dgm:t>
    </dgm:pt>
  </dgm:ptLst>
  <dgm:cxnLst>
    <dgm:cxn modelId="{3EFB502C-C3B6-4343-9264-E544D8D08E3C}" type="presOf" srcId="{10A73549-8C7B-4E67-97AF-140916889EB2}" destId="{293720C5-7430-49F6-A090-DA0B78F0A5FA}" srcOrd="0" destOrd="2" presId="urn:microsoft.com/office/officeart/2005/8/layout/vList5"/>
    <dgm:cxn modelId="{35167AA8-4799-4BD0-9F2F-0F755CE7E89B}" srcId="{B004A5B8-33FD-4BCD-A17F-9F666E8982B5}" destId="{D3CB98D5-9DEE-4AA1-B2D1-E8556A2FB24B}" srcOrd="4" destOrd="0" parTransId="{D299C48A-A955-4EF9-B244-E80270E1F86B}" sibTransId="{BE81A934-4E3C-4252-A4B8-9A52926FE488}"/>
    <dgm:cxn modelId="{E953F20D-E4CA-47C3-B652-348E1B2C1D27}" srcId="{B004A5B8-33FD-4BCD-A17F-9F666E8982B5}" destId="{201A4820-3E97-41BC-9F55-C1AE0A8849FE}" srcOrd="3" destOrd="0" parTransId="{E3462C7A-1517-4C50-BC80-36FAC55CF06F}" sibTransId="{560575A2-0CD9-4113-910D-57A79F2781E7}"/>
    <dgm:cxn modelId="{DD7BC9AC-A1E5-4170-A514-6FD7D0AA6250}" srcId="{84A2AB0A-3B90-4DCF-9DD6-9F2F204210F7}" destId="{36A6D08A-FF0C-46C2-93D5-1435BBC6CD60}" srcOrd="0" destOrd="0" parTransId="{BF5F2032-2C14-4272-92EF-F439F26D7F92}" sibTransId="{C03DC2A3-61BD-41DB-B306-11A7FB83A979}"/>
    <dgm:cxn modelId="{D2C26022-E1C6-4D84-9776-7496AF0456CE}" type="presOf" srcId="{9C68CF25-E3A5-4F2E-963B-FF60B238305B}" destId="{7D27B8E1-06F1-4B2F-9553-B1B9DE29BFA2}" srcOrd="0" destOrd="1" presId="urn:microsoft.com/office/officeart/2005/8/layout/vList5"/>
    <dgm:cxn modelId="{B71A9009-D757-4988-8B56-605D582B2634}" srcId="{B004A5B8-33FD-4BCD-A17F-9F666E8982B5}" destId="{0EA66B3C-0F12-4704-8032-0720FD1DAC85}" srcOrd="0" destOrd="0" parTransId="{BEDA8268-8266-4477-BA72-81A1EA655677}" sibTransId="{8DCF6095-F298-427A-9DED-6CEBD0D1493B}"/>
    <dgm:cxn modelId="{A2752B71-72CF-43D3-B9F5-7C81CB114AC2}" type="presOf" srcId="{0EA66B3C-0F12-4704-8032-0720FD1DAC85}" destId="{7D27B8E1-06F1-4B2F-9553-B1B9DE29BFA2}" srcOrd="0" destOrd="0" presId="urn:microsoft.com/office/officeart/2005/8/layout/vList5"/>
    <dgm:cxn modelId="{6DEB255F-78CC-4DE9-9B9E-D51872A2CA4B}" srcId="{B004A5B8-33FD-4BCD-A17F-9F666E8982B5}" destId="{18DB47CA-9DFF-43CC-8C24-5D5E8B9F8D05}" srcOrd="2" destOrd="0" parTransId="{DF3FBC73-C5A9-4AA2-BAFE-DC6F95C7C749}" sibTransId="{8A79D5BF-4AFF-43A0-BB0A-1A92FB3D5AEF}"/>
    <dgm:cxn modelId="{731DA63A-7B97-41FA-9B83-83144F6171AC}" type="presOf" srcId="{84A2AB0A-3B90-4DCF-9DD6-9F2F204210F7}" destId="{FB4A2AED-65B6-4306-9C2F-42FC70A714C1}" srcOrd="0" destOrd="0" presId="urn:microsoft.com/office/officeart/2005/8/layout/vList5"/>
    <dgm:cxn modelId="{A5513963-AD4F-4765-B8B4-706C09D6AECA}" type="presOf" srcId="{784E0FB7-DA65-447E-88D9-F7374789C4FF}" destId="{CCA69ED4-AB0D-4218-B37F-BC9D258D249A}" srcOrd="0" destOrd="0" presId="urn:microsoft.com/office/officeart/2005/8/layout/vList5"/>
    <dgm:cxn modelId="{43D2A67B-81B8-4F10-832A-8BAA4CCCE5D6}" type="presOf" srcId="{36A6D08A-FF0C-46C2-93D5-1435BBC6CD60}" destId="{293720C5-7430-49F6-A090-DA0B78F0A5FA}" srcOrd="0" destOrd="0" presId="urn:microsoft.com/office/officeart/2005/8/layout/vList5"/>
    <dgm:cxn modelId="{C32FD6A9-6DB0-4565-973C-3FC7CF0A7EA5}" type="presOf" srcId="{5F20D8A7-BF9F-421E-83C4-C8293761D3DE}" destId="{9352B0C3-851B-40E3-A8C3-EBC81C3E09AC}" srcOrd="0" destOrd="0" presId="urn:microsoft.com/office/officeart/2005/8/layout/vList5"/>
    <dgm:cxn modelId="{C8C70186-0654-4585-8618-E25AB4112E26}" srcId="{84A2AB0A-3B90-4DCF-9DD6-9F2F204210F7}" destId="{10A73549-8C7B-4E67-97AF-140916889EB2}" srcOrd="2" destOrd="0" parTransId="{866C2862-829E-4F48-8214-F42CDB2C7373}" sibTransId="{2C805B96-192B-471E-86E9-21EE6DDAE34E}"/>
    <dgm:cxn modelId="{35947E95-21E5-41A1-884B-BE75ACE38B59}" srcId="{5F20D8A7-BF9F-421E-83C4-C8293761D3DE}" destId="{A687D670-53A3-4D30-9DAF-51F57B842D69}" srcOrd="2" destOrd="0" parTransId="{9B6351C3-A41F-409F-98FC-55B33B020FB2}" sibTransId="{2E4E3A4F-56E9-49CE-9E3F-749EFD761CFF}"/>
    <dgm:cxn modelId="{50B4E317-9872-4A61-9421-9FA2CA6B4F65}" srcId="{A687D670-53A3-4D30-9DAF-51F57B842D69}" destId="{784E0FB7-DA65-447E-88D9-F7374789C4FF}" srcOrd="0" destOrd="0" parTransId="{64EB622F-BAAF-4FB9-BBC9-8C46E75A6ECD}" sibTransId="{B5959666-63B8-45BD-B844-DC11A6F27FB0}"/>
    <dgm:cxn modelId="{AFE6EF29-6260-4E9C-8AED-F44D4E233B46}" srcId="{5F20D8A7-BF9F-421E-83C4-C8293761D3DE}" destId="{B004A5B8-33FD-4BCD-A17F-9F666E8982B5}" srcOrd="1" destOrd="0" parTransId="{C9CD3DD0-2EFA-44DF-8FF5-5B5E4B65204A}" sibTransId="{D87573C9-1FC6-442B-B2D5-47DB599C137A}"/>
    <dgm:cxn modelId="{F1755F97-632B-4CD5-8D5C-23E047F48B2E}" type="presOf" srcId="{D3CB98D5-9DEE-4AA1-B2D1-E8556A2FB24B}" destId="{7D27B8E1-06F1-4B2F-9553-B1B9DE29BFA2}" srcOrd="0" destOrd="4" presId="urn:microsoft.com/office/officeart/2005/8/layout/vList5"/>
    <dgm:cxn modelId="{65A7E838-0177-4DCE-96B9-1E519E3D5C08}" type="presOf" srcId="{B004A5B8-33FD-4BCD-A17F-9F666E8982B5}" destId="{0EDA07E3-A47E-46ED-9D0B-A9A8D477DE82}" srcOrd="0" destOrd="0" presId="urn:microsoft.com/office/officeart/2005/8/layout/vList5"/>
    <dgm:cxn modelId="{953179FF-935A-4840-B453-3578C2E53D6C}" srcId="{84A2AB0A-3B90-4DCF-9DD6-9F2F204210F7}" destId="{CACEA7DB-E3E2-4EFD-A5B9-4A6A43976262}" srcOrd="1" destOrd="0" parTransId="{7C511B1F-3079-4249-9293-84E9304A6E74}" sibTransId="{700F2B4F-FCF3-4A1A-A6C5-BB5309056405}"/>
    <dgm:cxn modelId="{FF5675C0-92D6-4964-A425-8F3B8BE07A82}" type="presOf" srcId="{A687D670-53A3-4D30-9DAF-51F57B842D69}" destId="{9C377D94-0F05-4925-A118-6311F570F4BA}" srcOrd="0" destOrd="0" presId="urn:microsoft.com/office/officeart/2005/8/layout/vList5"/>
    <dgm:cxn modelId="{D09CFF24-6E44-4B33-BF95-70559CBF683F}" srcId="{5F20D8A7-BF9F-421E-83C4-C8293761D3DE}" destId="{84A2AB0A-3B90-4DCF-9DD6-9F2F204210F7}" srcOrd="0" destOrd="0" parTransId="{B3AA3460-44E3-4014-A0F7-2E42E2C48536}" sibTransId="{B8E3D5FF-1064-4F68-BC36-D5A2FF2CAE5E}"/>
    <dgm:cxn modelId="{5D6D61D1-C219-4ED7-977E-DC0BA09CAD6E}" type="presOf" srcId="{201A4820-3E97-41BC-9F55-C1AE0A8849FE}" destId="{7D27B8E1-06F1-4B2F-9553-B1B9DE29BFA2}" srcOrd="0" destOrd="3" presId="urn:microsoft.com/office/officeart/2005/8/layout/vList5"/>
    <dgm:cxn modelId="{F8BE6D0B-C611-478B-8B7A-D949AF03BE27}" type="presOf" srcId="{CACEA7DB-E3E2-4EFD-A5B9-4A6A43976262}" destId="{293720C5-7430-49F6-A090-DA0B78F0A5FA}" srcOrd="0" destOrd="1" presId="urn:microsoft.com/office/officeart/2005/8/layout/vList5"/>
    <dgm:cxn modelId="{4329F795-E9C3-41A0-ACD9-54FBF55C89FB}" srcId="{B004A5B8-33FD-4BCD-A17F-9F666E8982B5}" destId="{9C68CF25-E3A5-4F2E-963B-FF60B238305B}" srcOrd="1" destOrd="0" parTransId="{37B7E826-048D-4AAD-BC3F-E55B759E3701}" sibTransId="{5871FF9C-1DA3-4122-8805-AF8B8535DFC3}"/>
    <dgm:cxn modelId="{098DA1C0-9A48-46DF-991D-F717692FA8ED}" type="presOf" srcId="{18DB47CA-9DFF-43CC-8C24-5D5E8B9F8D05}" destId="{7D27B8E1-06F1-4B2F-9553-B1B9DE29BFA2}" srcOrd="0" destOrd="2" presId="urn:microsoft.com/office/officeart/2005/8/layout/vList5"/>
    <dgm:cxn modelId="{094646F3-A24A-4ACD-8B21-418710E529EE}" type="presParOf" srcId="{9352B0C3-851B-40E3-A8C3-EBC81C3E09AC}" destId="{889E3BA5-0C3D-47DD-92B0-249DA7D2E754}" srcOrd="0" destOrd="0" presId="urn:microsoft.com/office/officeart/2005/8/layout/vList5"/>
    <dgm:cxn modelId="{ABFEE9E3-B170-4075-A49B-12E611834D1A}" type="presParOf" srcId="{889E3BA5-0C3D-47DD-92B0-249DA7D2E754}" destId="{FB4A2AED-65B6-4306-9C2F-42FC70A714C1}" srcOrd="0" destOrd="0" presId="urn:microsoft.com/office/officeart/2005/8/layout/vList5"/>
    <dgm:cxn modelId="{A21EDFA0-46B0-4FA7-98EA-BF1EFFA347FE}" type="presParOf" srcId="{889E3BA5-0C3D-47DD-92B0-249DA7D2E754}" destId="{293720C5-7430-49F6-A090-DA0B78F0A5FA}" srcOrd="1" destOrd="0" presId="urn:microsoft.com/office/officeart/2005/8/layout/vList5"/>
    <dgm:cxn modelId="{D572C6C9-6F69-4EAB-9F75-6A9E2D3F6EED}" type="presParOf" srcId="{9352B0C3-851B-40E3-A8C3-EBC81C3E09AC}" destId="{9C48B79E-DE74-46AE-9E2F-E0B23285B2C4}" srcOrd="1" destOrd="0" presId="urn:microsoft.com/office/officeart/2005/8/layout/vList5"/>
    <dgm:cxn modelId="{100A86FB-0DC7-4B91-BAC6-6AE360AC1F58}" type="presParOf" srcId="{9352B0C3-851B-40E3-A8C3-EBC81C3E09AC}" destId="{6C989477-7175-479F-A5FD-B01B72998317}" srcOrd="2" destOrd="0" presId="urn:microsoft.com/office/officeart/2005/8/layout/vList5"/>
    <dgm:cxn modelId="{4DCF5AC4-D4BD-4166-AFDE-8A15526B7ED2}" type="presParOf" srcId="{6C989477-7175-479F-A5FD-B01B72998317}" destId="{0EDA07E3-A47E-46ED-9D0B-A9A8D477DE82}" srcOrd="0" destOrd="0" presId="urn:microsoft.com/office/officeart/2005/8/layout/vList5"/>
    <dgm:cxn modelId="{0046675F-73FA-4089-BD0B-E7DC17E1E63B}" type="presParOf" srcId="{6C989477-7175-479F-A5FD-B01B72998317}" destId="{7D27B8E1-06F1-4B2F-9553-B1B9DE29BFA2}" srcOrd="1" destOrd="0" presId="urn:microsoft.com/office/officeart/2005/8/layout/vList5"/>
    <dgm:cxn modelId="{2DE21E45-CD2B-4A0A-B4B6-E80DD99D0B28}" type="presParOf" srcId="{9352B0C3-851B-40E3-A8C3-EBC81C3E09AC}" destId="{A3C42CB2-C8F7-4F43-8487-06DB6B9B7515}" srcOrd="3" destOrd="0" presId="urn:microsoft.com/office/officeart/2005/8/layout/vList5"/>
    <dgm:cxn modelId="{8FD7B465-F8A3-45F7-BAC8-9838A5C9EB57}" type="presParOf" srcId="{9352B0C3-851B-40E3-A8C3-EBC81C3E09AC}" destId="{1F40CF44-D3FF-469C-814E-17E4888364AC}" srcOrd="4" destOrd="0" presId="urn:microsoft.com/office/officeart/2005/8/layout/vList5"/>
    <dgm:cxn modelId="{5AFBD619-15AA-4D1E-AA73-6AC6D9585001}" type="presParOf" srcId="{1F40CF44-D3FF-469C-814E-17E4888364AC}" destId="{9C377D94-0F05-4925-A118-6311F570F4BA}" srcOrd="0" destOrd="0" presId="urn:microsoft.com/office/officeart/2005/8/layout/vList5"/>
    <dgm:cxn modelId="{1F004B1D-A094-4BCE-95C9-FFAB947B0419}" type="presParOf" srcId="{1F40CF44-D3FF-469C-814E-17E4888364AC}" destId="{CCA69ED4-AB0D-4218-B37F-BC9D258D249A}" srcOrd="1" destOrd="0" presId="urn:microsoft.com/office/officeart/2005/8/layout/vList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3720C5-7430-49F6-A090-DA0B78F0A5FA}">
      <dsp:nvSpPr>
        <dsp:cNvPr id="0" name=""/>
        <dsp:cNvSpPr/>
      </dsp:nvSpPr>
      <dsp:spPr>
        <a:xfrm rot="5400000">
          <a:off x="3164545" y="-950646"/>
          <a:ext cx="1811203" cy="3830726"/>
        </a:xfrm>
        <a:prstGeom prst="round2Same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a:t>Contact made by 8.45am if your child is not going to be in school by calling 01475 715 300.</a:t>
          </a:r>
        </a:p>
        <a:p>
          <a:pPr marL="114300" lvl="1" indent="-114300" algn="l" defTabSz="533400">
            <a:lnSpc>
              <a:spcPct val="90000"/>
            </a:lnSpc>
            <a:spcBef>
              <a:spcPct val="0"/>
            </a:spcBef>
            <a:spcAft>
              <a:spcPct val="15000"/>
            </a:spcAft>
            <a:buChar char="••"/>
          </a:pPr>
          <a:r>
            <a:rPr lang="en-US" sz="1200" kern="1200"/>
            <a:t>If you do not do this you will receive an absence query via GroupCall between 10am and 10.30am.</a:t>
          </a:r>
        </a:p>
        <a:p>
          <a:pPr marL="114300" lvl="1" indent="-114300" algn="l" defTabSz="533400">
            <a:lnSpc>
              <a:spcPct val="90000"/>
            </a:lnSpc>
            <a:spcBef>
              <a:spcPct val="0"/>
            </a:spcBef>
            <a:spcAft>
              <a:spcPct val="15000"/>
            </a:spcAft>
            <a:buChar char="••"/>
          </a:pPr>
          <a:r>
            <a:rPr lang="en-US" sz="1200" kern="1200"/>
            <a:t>It is important that you respond to this promptly.</a:t>
          </a:r>
        </a:p>
      </dsp:txBody>
      <dsp:txXfrm rot="-5400000">
        <a:off x="2154784" y="147531"/>
        <a:ext cx="3742310" cy="1634371"/>
      </dsp:txXfrm>
    </dsp:sp>
    <dsp:sp modelId="{FB4A2AED-65B6-4306-9C2F-42FC70A714C1}">
      <dsp:nvSpPr>
        <dsp:cNvPr id="0" name=""/>
        <dsp:cNvSpPr/>
      </dsp:nvSpPr>
      <dsp:spPr>
        <a:xfrm>
          <a:off x="0" y="2914"/>
          <a:ext cx="2154783" cy="1923603"/>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US" sz="1400" b="1" kern="1200"/>
            <a:t>Reporting an Absence</a:t>
          </a:r>
        </a:p>
      </dsp:txBody>
      <dsp:txXfrm>
        <a:off x="93903" y="96817"/>
        <a:ext cx="1966977" cy="1735797"/>
      </dsp:txXfrm>
    </dsp:sp>
    <dsp:sp modelId="{7D27B8E1-06F1-4B2F-9553-B1B9DE29BFA2}">
      <dsp:nvSpPr>
        <dsp:cNvPr id="0" name=""/>
        <dsp:cNvSpPr/>
      </dsp:nvSpPr>
      <dsp:spPr>
        <a:xfrm rot="5400000">
          <a:off x="3124872" y="1069136"/>
          <a:ext cx="1890548" cy="3830726"/>
        </a:xfrm>
        <a:prstGeom prst="round2Same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a:t>As much as possible, routine medical or dental appointments should be made outwith the school day.</a:t>
          </a:r>
        </a:p>
        <a:p>
          <a:pPr marL="114300" lvl="1" indent="-114300" algn="l" defTabSz="533400">
            <a:lnSpc>
              <a:spcPct val="90000"/>
            </a:lnSpc>
            <a:spcBef>
              <a:spcPct val="0"/>
            </a:spcBef>
            <a:spcAft>
              <a:spcPct val="15000"/>
            </a:spcAft>
            <a:buChar char="••"/>
          </a:pPr>
          <a:r>
            <a:rPr lang="en-US" sz="1200" kern="1200"/>
            <a:t>If permission is required during the school day, this should be sought by your child's Principal Teacher of Guidance who will record this on SEEMIS.</a:t>
          </a:r>
        </a:p>
      </dsp:txBody>
      <dsp:txXfrm rot="-5400000">
        <a:off x="2154784" y="2131514"/>
        <a:ext cx="3738437" cy="1705970"/>
      </dsp:txXfrm>
    </dsp:sp>
    <dsp:sp modelId="{0EDA07E3-A47E-46ED-9D0B-A9A8D477DE82}">
      <dsp:nvSpPr>
        <dsp:cNvPr id="0" name=""/>
        <dsp:cNvSpPr/>
      </dsp:nvSpPr>
      <dsp:spPr>
        <a:xfrm>
          <a:off x="0" y="2022698"/>
          <a:ext cx="2154783" cy="1923603"/>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US" sz="1400" b="1" kern="1200"/>
            <a:t>Appointments</a:t>
          </a:r>
        </a:p>
      </dsp:txBody>
      <dsp:txXfrm>
        <a:off x="93903" y="2116601"/>
        <a:ext cx="1966977" cy="1735797"/>
      </dsp:txXfrm>
    </dsp:sp>
    <dsp:sp modelId="{CCA69ED4-AB0D-4218-B37F-BC9D258D249A}">
      <dsp:nvSpPr>
        <dsp:cNvPr id="0" name=""/>
        <dsp:cNvSpPr/>
      </dsp:nvSpPr>
      <dsp:spPr>
        <a:xfrm rot="5400000">
          <a:off x="3127227" y="3088920"/>
          <a:ext cx="1885839" cy="3830726"/>
        </a:xfrm>
        <a:prstGeom prst="round2Same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a:t>If a pupil is absent for a longer period of time, the DHT or PT Guidance will coordinate interventions to ensure that the school continues to support learning.</a:t>
          </a:r>
        </a:p>
        <a:p>
          <a:pPr marL="114300" lvl="1" indent="-114300" algn="l" defTabSz="533400">
            <a:lnSpc>
              <a:spcPct val="90000"/>
            </a:lnSpc>
            <a:spcBef>
              <a:spcPct val="0"/>
            </a:spcBef>
            <a:spcAft>
              <a:spcPct val="15000"/>
            </a:spcAft>
            <a:buChar char="••"/>
          </a:pPr>
          <a:r>
            <a:rPr lang="en-US" sz="1200" kern="1200"/>
            <a:t>NB: permission will not be given for holidays during term time.</a:t>
          </a:r>
        </a:p>
      </dsp:txBody>
      <dsp:txXfrm rot="-5400000">
        <a:off x="2154784" y="4153423"/>
        <a:ext cx="3738667" cy="1701721"/>
      </dsp:txXfrm>
    </dsp:sp>
    <dsp:sp modelId="{9C377D94-0F05-4925-A118-6311F570F4BA}">
      <dsp:nvSpPr>
        <dsp:cNvPr id="0" name=""/>
        <dsp:cNvSpPr/>
      </dsp:nvSpPr>
      <dsp:spPr>
        <a:xfrm>
          <a:off x="0" y="4042481"/>
          <a:ext cx="2154783" cy="1923603"/>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US" sz="1400" b="1" kern="1200"/>
            <a:t>Prolonged Absence</a:t>
          </a:r>
        </a:p>
      </dsp:txBody>
      <dsp:txXfrm>
        <a:off x="93903" y="4136384"/>
        <a:ext cx="1966977" cy="17357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3720C5-7430-49F6-A090-DA0B78F0A5FA}">
      <dsp:nvSpPr>
        <dsp:cNvPr id="0" name=""/>
        <dsp:cNvSpPr/>
      </dsp:nvSpPr>
      <dsp:spPr>
        <a:xfrm rot="5400000">
          <a:off x="2962999" y="-892047"/>
          <a:ext cx="1868854" cy="3668166"/>
        </a:xfrm>
        <a:prstGeom prst="round2Same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a:t>Accurate register to be taken by registration teacher who monitors class attendance and alerts PT Guidance immediately about any discrepancies/ concerns.</a:t>
          </a:r>
        </a:p>
        <a:p>
          <a:pPr marL="57150" lvl="1" indent="-57150" algn="l" defTabSz="488950">
            <a:lnSpc>
              <a:spcPct val="90000"/>
            </a:lnSpc>
            <a:spcBef>
              <a:spcPct val="0"/>
            </a:spcBef>
            <a:spcAft>
              <a:spcPct val="15000"/>
            </a:spcAft>
            <a:buChar char="••"/>
          </a:pPr>
          <a:r>
            <a:rPr lang="en-US" sz="1100" kern="1200"/>
            <a:t>Pupils who are not present marked To Be Confirmed (TBC) on SEEMIS</a:t>
          </a:r>
        </a:p>
        <a:p>
          <a:pPr marL="57150" lvl="1" indent="-57150" algn="l" defTabSz="488950">
            <a:lnSpc>
              <a:spcPct val="90000"/>
            </a:lnSpc>
            <a:spcBef>
              <a:spcPct val="0"/>
            </a:spcBef>
            <a:spcAft>
              <a:spcPct val="15000"/>
            </a:spcAft>
            <a:buChar char="••"/>
          </a:pPr>
          <a:r>
            <a:rPr lang="en-US" sz="1100" kern="1200"/>
            <a:t>Teacher will speak to pupils about previous day(s) absences and collect notes for Principal Teachers of Guidance.</a:t>
          </a:r>
        </a:p>
      </dsp:txBody>
      <dsp:txXfrm rot="-5400000">
        <a:off x="2063343" y="98839"/>
        <a:ext cx="3576936" cy="1686394"/>
      </dsp:txXfrm>
    </dsp:sp>
    <dsp:sp modelId="{FB4A2AED-65B6-4306-9C2F-42FC70A714C1}">
      <dsp:nvSpPr>
        <dsp:cNvPr id="0" name=""/>
        <dsp:cNvSpPr/>
      </dsp:nvSpPr>
      <dsp:spPr>
        <a:xfrm>
          <a:off x="0" y="2300"/>
          <a:ext cx="2063343" cy="1879469"/>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US" sz="1400" b="1" kern="1200"/>
            <a:t>Registration</a:t>
          </a:r>
        </a:p>
      </dsp:txBody>
      <dsp:txXfrm>
        <a:off x="91748" y="94048"/>
        <a:ext cx="1879847" cy="1695973"/>
      </dsp:txXfrm>
    </dsp:sp>
    <dsp:sp modelId="{7D27B8E1-06F1-4B2F-9553-B1B9DE29BFA2}">
      <dsp:nvSpPr>
        <dsp:cNvPr id="0" name=""/>
        <dsp:cNvSpPr/>
      </dsp:nvSpPr>
      <dsp:spPr>
        <a:xfrm rot="5400000">
          <a:off x="2940150" y="1096921"/>
          <a:ext cx="1906940" cy="3664584"/>
        </a:xfrm>
        <a:prstGeom prst="round2Same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a:t>Absence alerts sent via GroupCall between 10 and 10.30am.</a:t>
          </a:r>
        </a:p>
        <a:p>
          <a:pPr marL="57150" lvl="1" indent="-57150" algn="l" defTabSz="488950">
            <a:lnSpc>
              <a:spcPct val="90000"/>
            </a:lnSpc>
            <a:spcBef>
              <a:spcPct val="0"/>
            </a:spcBef>
            <a:spcAft>
              <a:spcPct val="15000"/>
            </a:spcAft>
            <a:buChar char="••"/>
          </a:pPr>
          <a:r>
            <a:rPr lang="en-US" sz="1100" kern="1200"/>
            <a:t>A GroupCall will also be sent after lunch for pupils who were present in the morning, but absent in the afternoon with no contact from home.</a:t>
          </a:r>
        </a:p>
        <a:p>
          <a:pPr marL="57150" lvl="1" indent="-57150" algn="l" defTabSz="488950">
            <a:lnSpc>
              <a:spcPct val="90000"/>
            </a:lnSpc>
            <a:spcBef>
              <a:spcPct val="0"/>
            </a:spcBef>
            <a:spcAft>
              <a:spcPct val="15000"/>
            </a:spcAft>
            <a:buChar char="••"/>
          </a:pPr>
          <a:r>
            <a:rPr lang="en-US" sz="1100" kern="1200"/>
            <a:t>No replies passed to office staff and Wellbeing Officer.</a:t>
          </a:r>
        </a:p>
        <a:p>
          <a:pPr marL="57150" lvl="1" indent="-57150" algn="l" defTabSz="488950">
            <a:lnSpc>
              <a:spcPct val="90000"/>
            </a:lnSpc>
            <a:spcBef>
              <a:spcPct val="0"/>
            </a:spcBef>
            <a:spcAft>
              <a:spcPct val="15000"/>
            </a:spcAft>
            <a:buChar char="••"/>
          </a:pPr>
          <a:r>
            <a:rPr lang="en-US" sz="1100" kern="1200"/>
            <a:t>To Be Confirmed (TBC) entries updated following parent response to text/ call.</a:t>
          </a:r>
        </a:p>
      </dsp:txBody>
      <dsp:txXfrm rot="-5400000">
        <a:off x="2061329" y="2068832"/>
        <a:ext cx="3571495" cy="1720762"/>
      </dsp:txXfrm>
    </dsp:sp>
    <dsp:sp modelId="{0EDA07E3-A47E-46ED-9D0B-A9A8D477DE82}">
      <dsp:nvSpPr>
        <dsp:cNvPr id="0" name=""/>
        <dsp:cNvSpPr/>
      </dsp:nvSpPr>
      <dsp:spPr>
        <a:xfrm>
          <a:off x="0" y="1989478"/>
          <a:ext cx="2061328" cy="1879469"/>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US" sz="1400" b="1" kern="1200"/>
            <a:t>Office Staff</a:t>
          </a:r>
        </a:p>
      </dsp:txBody>
      <dsp:txXfrm>
        <a:off x="91748" y="2081226"/>
        <a:ext cx="1877832" cy="1695973"/>
      </dsp:txXfrm>
    </dsp:sp>
    <dsp:sp modelId="{CCA69ED4-AB0D-4218-B37F-BC9D258D249A}">
      <dsp:nvSpPr>
        <dsp:cNvPr id="0" name=""/>
        <dsp:cNvSpPr/>
      </dsp:nvSpPr>
      <dsp:spPr>
        <a:xfrm rot="5400000">
          <a:off x="2917649" y="3120336"/>
          <a:ext cx="1951942" cy="3664584"/>
        </a:xfrm>
        <a:prstGeom prst="round2Same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a:t>Class teachers will register their class on SEEMiS Click and Go within the first 10 minutes of the period.</a:t>
          </a:r>
        </a:p>
        <a:p>
          <a:pPr marL="57150" lvl="1" indent="-57150" algn="l" defTabSz="488950">
            <a:lnSpc>
              <a:spcPct val="90000"/>
            </a:lnSpc>
            <a:spcBef>
              <a:spcPct val="0"/>
            </a:spcBef>
            <a:spcAft>
              <a:spcPct val="15000"/>
            </a:spcAft>
            <a:buChar char="••"/>
          </a:pPr>
          <a:r>
            <a:rPr lang="en-US" sz="1100" kern="1200"/>
            <a:t>If a pupil is not present then they should be marked as TBC on the register.</a:t>
          </a:r>
        </a:p>
        <a:p>
          <a:pPr marL="57150" lvl="1" indent="-57150" algn="l" defTabSz="488950">
            <a:lnSpc>
              <a:spcPct val="90000"/>
            </a:lnSpc>
            <a:spcBef>
              <a:spcPct val="0"/>
            </a:spcBef>
            <a:spcAft>
              <a:spcPct val="15000"/>
            </a:spcAft>
            <a:buChar char="••"/>
          </a:pPr>
          <a:r>
            <a:rPr lang="en-US" sz="1100" kern="1200"/>
            <a:t>Anomaly sheets should be completed and sent to the office for pupils who were present earlier in the day but who are now TBC</a:t>
          </a:r>
        </a:p>
        <a:p>
          <a:pPr marL="57150" lvl="1" indent="-57150" algn="l" defTabSz="488950">
            <a:lnSpc>
              <a:spcPct val="90000"/>
            </a:lnSpc>
            <a:spcBef>
              <a:spcPct val="0"/>
            </a:spcBef>
            <a:spcAft>
              <a:spcPct val="15000"/>
            </a:spcAft>
            <a:buChar char="••"/>
          </a:pPr>
          <a:r>
            <a:rPr lang="en-US" sz="1100" kern="1200"/>
            <a:t>Pupils who arrive late will have their register mark updated to LAT.</a:t>
          </a:r>
        </a:p>
        <a:p>
          <a:pPr marL="57150" lvl="1" indent="-57150" algn="l" defTabSz="488950">
            <a:lnSpc>
              <a:spcPct val="90000"/>
            </a:lnSpc>
            <a:spcBef>
              <a:spcPct val="0"/>
            </a:spcBef>
            <a:spcAft>
              <a:spcPct val="15000"/>
            </a:spcAft>
            <a:buChar char="••"/>
          </a:pPr>
          <a:r>
            <a:rPr lang="en-US" sz="1100" kern="1200"/>
            <a:t>Pupils who are working outwith the classroom setting will be accurately registered on SEEMiS.</a:t>
          </a:r>
        </a:p>
      </dsp:txBody>
      <dsp:txXfrm rot="-5400000">
        <a:off x="2061328" y="4071943"/>
        <a:ext cx="3569298" cy="1761370"/>
      </dsp:txXfrm>
    </dsp:sp>
    <dsp:sp modelId="{9C377D94-0F05-4925-A118-6311F570F4BA}">
      <dsp:nvSpPr>
        <dsp:cNvPr id="0" name=""/>
        <dsp:cNvSpPr/>
      </dsp:nvSpPr>
      <dsp:spPr>
        <a:xfrm>
          <a:off x="0" y="4012893"/>
          <a:ext cx="2061328" cy="1879469"/>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US" sz="1400" b="1" kern="1200"/>
            <a:t>Period by Period Registration</a:t>
          </a:r>
        </a:p>
      </dsp:txBody>
      <dsp:txXfrm>
        <a:off x="91748" y="4104641"/>
        <a:ext cx="1877832" cy="169597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3720C5-7430-49F6-A090-DA0B78F0A5FA}">
      <dsp:nvSpPr>
        <dsp:cNvPr id="0" name=""/>
        <dsp:cNvSpPr/>
      </dsp:nvSpPr>
      <dsp:spPr>
        <a:xfrm rot="5400000">
          <a:off x="3072248" y="-1001907"/>
          <a:ext cx="1650357" cy="3668166"/>
        </a:xfrm>
        <a:prstGeom prst="round2Same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a:t>Principal Teachers of Guidance will visit their registration classes each morning to discuss any discrepancies from the previous day(s).</a:t>
          </a:r>
        </a:p>
        <a:p>
          <a:pPr marL="114300" lvl="1" indent="-114300" algn="l" defTabSz="533400">
            <a:lnSpc>
              <a:spcPct val="90000"/>
            </a:lnSpc>
            <a:spcBef>
              <a:spcPct val="0"/>
            </a:spcBef>
            <a:spcAft>
              <a:spcPct val="15000"/>
            </a:spcAft>
            <a:buChar char="••"/>
          </a:pPr>
          <a:r>
            <a:rPr lang="en-US" sz="1200" kern="1200"/>
            <a:t>Issue attendance letters as appropriate to parent/ carer.</a:t>
          </a:r>
        </a:p>
        <a:p>
          <a:pPr marL="114300" lvl="1" indent="-114300" algn="l" defTabSz="533400">
            <a:lnSpc>
              <a:spcPct val="90000"/>
            </a:lnSpc>
            <a:spcBef>
              <a:spcPct val="0"/>
            </a:spcBef>
            <a:spcAft>
              <a:spcPct val="15000"/>
            </a:spcAft>
            <a:buChar char="••"/>
          </a:pPr>
          <a:r>
            <a:rPr lang="en-US" sz="1200" kern="1200"/>
            <a:t>Arrange meetings with pupils, families and partner agencies to support attendance.</a:t>
          </a:r>
        </a:p>
      </dsp:txBody>
      <dsp:txXfrm rot="-5400000">
        <a:off x="2063344" y="87561"/>
        <a:ext cx="3587602" cy="1489229"/>
      </dsp:txXfrm>
    </dsp:sp>
    <dsp:sp modelId="{FB4A2AED-65B6-4306-9C2F-42FC70A714C1}">
      <dsp:nvSpPr>
        <dsp:cNvPr id="0" name=""/>
        <dsp:cNvSpPr/>
      </dsp:nvSpPr>
      <dsp:spPr>
        <a:xfrm>
          <a:off x="0" y="2309"/>
          <a:ext cx="2063343" cy="1659731"/>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US" sz="1400" b="1" kern="1200"/>
            <a:t>Principal Teacher of Guidance</a:t>
          </a:r>
        </a:p>
      </dsp:txBody>
      <dsp:txXfrm>
        <a:off x="81021" y="83330"/>
        <a:ext cx="1901301" cy="1497689"/>
      </dsp:txXfrm>
    </dsp:sp>
    <dsp:sp modelId="{7D27B8E1-06F1-4B2F-9553-B1B9DE29BFA2}">
      <dsp:nvSpPr>
        <dsp:cNvPr id="0" name=""/>
        <dsp:cNvSpPr/>
      </dsp:nvSpPr>
      <dsp:spPr>
        <a:xfrm rot="5400000">
          <a:off x="3051625" y="754730"/>
          <a:ext cx="1683989" cy="3664584"/>
        </a:xfrm>
        <a:prstGeom prst="round2Same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endParaRPr lang="en-US" sz="1200" kern="1200"/>
        </a:p>
        <a:p>
          <a:pPr marL="114300" lvl="1" indent="-114300" algn="l" defTabSz="533400">
            <a:lnSpc>
              <a:spcPct val="90000"/>
            </a:lnSpc>
            <a:spcBef>
              <a:spcPct val="0"/>
            </a:spcBef>
            <a:spcAft>
              <a:spcPct val="15000"/>
            </a:spcAft>
            <a:buChar char="••"/>
          </a:pPr>
          <a:r>
            <a:rPr lang="en-US" sz="1200" kern="1200"/>
            <a:t>Discrepancy sheets (from previous day) issued to guidance teachers and SLT on a daily basis.</a:t>
          </a:r>
        </a:p>
        <a:p>
          <a:pPr marL="114300" lvl="1" indent="-114300" algn="l" defTabSz="533400">
            <a:lnSpc>
              <a:spcPct val="90000"/>
            </a:lnSpc>
            <a:spcBef>
              <a:spcPct val="0"/>
            </a:spcBef>
            <a:spcAft>
              <a:spcPct val="15000"/>
            </a:spcAft>
            <a:buChar char="••"/>
          </a:pPr>
          <a:r>
            <a:rPr lang="en-US" sz="1200" kern="1200"/>
            <a:t>Period 1 and 2 discrepancy sheets (for that day) issued to guidance teachers and SLT after morning interval.</a:t>
          </a:r>
        </a:p>
        <a:p>
          <a:pPr marL="114300" lvl="1" indent="-114300" algn="l" defTabSz="533400">
            <a:lnSpc>
              <a:spcPct val="90000"/>
            </a:lnSpc>
            <a:spcBef>
              <a:spcPct val="0"/>
            </a:spcBef>
            <a:spcAft>
              <a:spcPct val="15000"/>
            </a:spcAft>
            <a:buChar char="••"/>
          </a:pPr>
          <a:r>
            <a:rPr lang="en-US" sz="1200" kern="1200"/>
            <a:t>Phonecalls home following GroupCall texts and any issues arising passed to guidance.</a:t>
          </a:r>
        </a:p>
        <a:p>
          <a:pPr marL="114300" lvl="1" indent="-114300" algn="l" defTabSz="533400">
            <a:lnSpc>
              <a:spcPct val="90000"/>
            </a:lnSpc>
            <a:spcBef>
              <a:spcPct val="0"/>
            </a:spcBef>
            <a:spcAft>
              <a:spcPct val="15000"/>
            </a:spcAft>
            <a:buChar char="••"/>
          </a:pPr>
          <a:endParaRPr lang="en-US" sz="1200" kern="1200"/>
        </a:p>
      </dsp:txBody>
      <dsp:txXfrm rot="-5400000">
        <a:off x="2061328" y="1827233"/>
        <a:ext cx="3582378" cy="1519577"/>
      </dsp:txXfrm>
    </dsp:sp>
    <dsp:sp modelId="{0EDA07E3-A47E-46ED-9D0B-A9A8D477DE82}">
      <dsp:nvSpPr>
        <dsp:cNvPr id="0" name=""/>
        <dsp:cNvSpPr/>
      </dsp:nvSpPr>
      <dsp:spPr>
        <a:xfrm>
          <a:off x="0" y="1757156"/>
          <a:ext cx="2061328" cy="1659731"/>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US" sz="1400" b="1" kern="1200"/>
            <a:t>Wellbeing Officer</a:t>
          </a:r>
        </a:p>
      </dsp:txBody>
      <dsp:txXfrm>
        <a:off x="81021" y="1838177"/>
        <a:ext cx="1899286" cy="1497689"/>
      </dsp:txXfrm>
    </dsp:sp>
    <dsp:sp modelId="{CCA69ED4-AB0D-4218-B37F-BC9D258D249A}">
      <dsp:nvSpPr>
        <dsp:cNvPr id="0" name=""/>
        <dsp:cNvSpPr/>
      </dsp:nvSpPr>
      <dsp:spPr>
        <a:xfrm rot="5400000">
          <a:off x="3059977" y="2513355"/>
          <a:ext cx="1667286" cy="3664584"/>
        </a:xfrm>
        <a:prstGeom prst="round2Same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a:t>Daily checks throughout the day to ensure all registers are taken timeously every period</a:t>
          </a:r>
        </a:p>
      </dsp:txBody>
      <dsp:txXfrm rot="-5400000">
        <a:off x="2061328" y="3593394"/>
        <a:ext cx="3583194" cy="1504506"/>
      </dsp:txXfrm>
    </dsp:sp>
    <dsp:sp modelId="{9C377D94-0F05-4925-A118-6311F570F4BA}">
      <dsp:nvSpPr>
        <dsp:cNvPr id="0" name=""/>
        <dsp:cNvSpPr/>
      </dsp:nvSpPr>
      <dsp:spPr>
        <a:xfrm>
          <a:off x="0" y="3515781"/>
          <a:ext cx="2061328" cy="1659731"/>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US" sz="1400" b="1" kern="1200"/>
            <a:t>SLT</a:t>
          </a:r>
        </a:p>
      </dsp:txBody>
      <dsp:txXfrm>
        <a:off x="81021" y="3596802"/>
        <a:ext cx="1899286" cy="1497689"/>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659C87-E0C6-45C0-AEAA-F4F9B2FC8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558</Words>
  <Characters>3183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Killin</dc:creator>
  <cp:keywords/>
  <dc:description/>
  <cp:lastModifiedBy>Robert Carroll</cp:lastModifiedBy>
  <cp:revision>2</cp:revision>
  <cp:lastPrinted>2024-01-24T13:46:00Z</cp:lastPrinted>
  <dcterms:created xsi:type="dcterms:W3CDTF">2024-01-31T16:33:00Z</dcterms:created>
  <dcterms:modified xsi:type="dcterms:W3CDTF">2024-01-31T16:33:00Z</dcterms:modified>
</cp:coreProperties>
</file>