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4BC134" w14:textId="7DE6088B" w:rsidR="00C757F4" w:rsidRPr="000005A7" w:rsidRDefault="00B77614" w:rsidP="00C757F4">
      <w:pPr>
        <w:pStyle w:val="Title"/>
        <w:rPr>
          <w:color w:val="auto"/>
        </w:rPr>
      </w:pPr>
      <w:r w:rsidRPr="000005A7">
        <w:rPr>
          <w:color w:val="auto"/>
        </w:rPr>
        <w:t xml:space="preserve">Education – </w:t>
      </w:r>
      <w:r w:rsidR="000B1E48" w:rsidRPr="000005A7">
        <w:rPr>
          <w:color w:val="auto"/>
        </w:rPr>
        <w:t>Improvement</w:t>
      </w:r>
      <w:r w:rsidRPr="000005A7">
        <w:rPr>
          <w:color w:val="auto"/>
        </w:rPr>
        <w:t xml:space="preserve"> </w:t>
      </w:r>
      <w:r w:rsidR="00C757F4" w:rsidRPr="000005A7">
        <w:rPr>
          <w:color w:val="auto"/>
        </w:rPr>
        <w:t>Planning Document</w:t>
      </w:r>
      <w:r w:rsidR="001F549C">
        <w:rPr>
          <w:color w:val="auto"/>
        </w:rPr>
        <w:t xml:space="preserve"> – </w:t>
      </w:r>
      <w:r w:rsidR="000514DD">
        <w:rPr>
          <w:color w:val="auto"/>
        </w:rPr>
        <w:t>202</w:t>
      </w:r>
      <w:r w:rsidR="00A46BC2">
        <w:rPr>
          <w:color w:val="auto"/>
        </w:rPr>
        <w:t>5</w:t>
      </w:r>
      <w:r w:rsidR="001F549C">
        <w:rPr>
          <w:color w:val="auto"/>
        </w:rPr>
        <w:t>-2</w:t>
      </w:r>
      <w:r w:rsidR="00A46BC2">
        <w:rPr>
          <w:color w:val="auto"/>
        </w:rPr>
        <w:t>6</w:t>
      </w:r>
    </w:p>
    <w:p w14:paraId="7C3FC22D" w14:textId="3F26B135" w:rsidR="00C757F4" w:rsidRPr="000005A7" w:rsidRDefault="00C757F4">
      <w:pPr>
        <w:rPr>
          <w:sz w:val="12"/>
          <w:szCs w:val="12"/>
        </w:rPr>
      </w:pPr>
    </w:p>
    <w:p w14:paraId="350933D5" w14:textId="77777777" w:rsidR="005D1A12" w:rsidRPr="000005A7" w:rsidRDefault="00C757F4">
      <w:pPr>
        <w:rPr>
          <w:sz w:val="36"/>
          <w:szCs w:val="36"/>
        </w:rPr>
      </w:pPr>
      <w:r w:rsidRPr="000005A7">
        <w:rPr>
          <w:sz w:val="36"/>
          <w:szCs w:val="36"/>
        </w:rPr>
        <w:t xml:space="preserve">Establishment Name: </w:t>
      </w:r>
    </w:p>
    <w:p w14:paraId="3D16330B" w14:textId="77777777" w:rsidR="00C757F4" w:rsidRPr="000005A7" w:rsidRDefault="00C757F4">
      <w:pPr>
        <w:rPr>
          <w:sz w:val="10"/>
          <w:szCs w:val="10"/>
        </w:rPr>
      </w:pPr>
    </w:p>
    <w:p w14:paraId="17B0FD79" w14:textId="77777777" w:rsidR="00C757F4" w:rsidRPr="000005A7" w:rsidRDefault="00C757F4">
      <w:pPr>
        <w:rPr>
          <w:sz w:val="36"/>
          <w:szCs w:val="36"/>
        </w:rPr>
      </w:pPr>
      <w:r w:rsidRPr="000005A7">
        <w:rPr>
          <w:sz w:val="36"/>
          <w:szCs w:val="36"/>
        </w:rPr>
        <w:t>CONTENTS</w:t>
      </w:r>
    </w:p>
    <w:p w14:paraId="7BF8C194" w14:textId="77777777" w:rsidR="00263C2A" w:rsidRPr="000005A7" w:rsidRDefault="00263C2A" w:rsidP="00263C2A">
      <w:pPr>
        <w:pStyle w:val="ListParagraph"/>
        <w:rPr>
          <w:sz w:val="10"/>
          <w:szCs w:val="10"/>
        </w:rPr>
      </w:pPr>
    </w:p>
    <w:p w14:paraId="11273491" w14:textId="77777777" w:rsidR="00C757F4" w:rsidRPr="000005A7" w:rsidRDefault="00C757F4" w:rsidP="00766BF4">
      <w:pPr>
        <w:pStyle w:val="ListParagraph"/>
        <w:numPr>
          <w:ilvl w:val="0"/>
          <w:numId w:val="1"/>
        </w:numPr>
        <w:rPr>
          <w:sz w:val="28"/>
          <w:szCs w:val="28"/>
        </w:rPr>
      </w:pPr>
      <w:r w:rsidRPr="000005A7">
        <w:rPr>
          <w:sz w:val="28"/>
          <w:szCs w:val="28"/>
        </w:rPr>
        <w:t>Establishment Vision, Values and Aims</w:t>
      </w:r>
    </w:p>
    <w:p w14:paraId="28186470" w14:textId="77777777" w:rsidR="00263C2A" w:rsidRPr="000005A7" w:rsidRDefault="00263C2A" w:rsidP="00263C2A">
      <w:pPr>
        <w:pStyle w:val="ListParagraph"/>
        <w:rPr>
          <w:sz w:val="10"/>
          <w:szCs w:val="10"/>
        </w:rPr>
      </w:pPr>
    </w:p>
    <w:p w14:paraId="4AD1D449" w14:textId="77777777" w:rsidR="00263C2A" w:rsidRPr="000005A7" w:rsidRDefault="00263C2A" w:rsidP="00263C2A">
      <w:pPr>
        <w:pStyle w:val="ListParagraph"/>
        <w:rPr>
          <w:sz w:val="10"/>
          <w:szCs w:val="10"/>
        </w:rPr>
      </w:pPr>
    </w:p>
    <w:p w14:paraId="6EC9C5D0" w14:textId="77777777" w:rsidR="00C757F4" w:rsidRPr="000005A7" w:rsidRDefault="00C757F4" w:rsidP="00766BF4">
      <w:pPr>
        <w:pStyle w:val="ListParagraph"/>
        <w:numPr>
          <w:ilvl w:val="0"/>
          <w:numId w:val="1"/>
        </w:numPr>
        <w:rPr>
          <w:sz w:val="28"/>
          <w:szCs w:val="28"/>
        </w:rPr>
      </w:pPr>
      <w:r w:rsidRPr="000005A7">
        <w:rPr>
          <w:sz w:val="28"/>
          <w:szCs w:val="28"/>
        </w:rPr>
        <w:t xml:space="preserve">3 Year overview of priorities – based on </w:t>
      </w:r>
      <w:r w:rsidR="00A10F1A" w:rsidRPr="000005A7">
        <w:rPr>
          <w:sz w:val="28"/>
          <w:szCs w:val="28"/>
        </w:rPr>
        <w:t>the National Improvement Framework</w:t>
      </w:r>
    </w:p>
    <w:p w14:paraId="4DB6BFD6" w14:textId="77777777" w:rsidR="0086516E" w:rsidRPr="000005A7" w:rsidRDefault="0086516E" w:rsidP="0086516E">
      <w:pPr>
        <w:pStyle w:val="ListParagraph"/>
        <w:ind w:left="1080"/>
        <w:rPr>
          <w:sz w:val="10"/>
          <w:szCs w:val="10"/>
        </w:rPr>
      </w:pPr>
    </w:p>
    <w:p w14:paraId="76EA5792" w14:textId="77777777" w:rsidR="00263C2A" w:rsidRPr="000005A7" w:rsidRDefault="00263C2A" w:rsidP="00263C2A">
      <w:pPr>
        <w:pStyle w:val="ListParagraph"/>
        <w:rPr>
          <w:sz w:val="10"/>
          <w:szCs w:val="10"/>
        </w:rPr>
      </w:pPr>
    </w:p>
    <w:p w14:paraId="172E6C49" w14:textId="75FB1A46" w:rsidR="00550780" w:rsidRPr="00221908" w:rsidRDefault="00337F9A" w:rsidP="00766BF4">
      <w:pPr>
        <w:pStyle w:val="ListParagraph"/>
        <w:numPr>
          <w:ilvl w:val="0"/>
          <w:numId w:val="1"/>
        </w:numPr>
        <w:rPr>
          <w:sz w:val="28"/>
          <w:szCs w:val="28"/>
        </w:rPr>
      </w:pPr>
      <w:r w:rsidRPr="000005A7">
        <w:rPr>
          <w:sz w:val="28"/>
          <w:szCs w:val="28"/>
        </w:rPr>
        <w:t xml:space="preserve">Action Plan for </w:t>
      </w:r>
      <w:r w:rsidR="0010644C">
        <w:rPr>
          <w:sz w:val="28"/>
          <w:szCs w:val="28"/>
        </w:rPr>
        <w:t>session 202</w:t>
      </w:r>
      <w:r w:rsidR="008772AD">
        <w:rPr>
          <w:sz w:val="28"/>
          <w:szCs w:val="28"/>
        </w:rPr>
        <w:t>5-26</w:t>
      </w:r>
      <w:r w:rsidR="008656AA">
        <w:rPr>
          <w:sz w:val="28"/>
          <w:szCs w:val="28"/>
        </w:rPr>
        <w:t xml:space="preserve"> including PEF planning</w:t>
      </w:r>
    </w:p>
    <w:p w14:paraId="6AFCE3E4" w14:textId="17ED56F4" w:rsidR="00263C2A" w:rsidRPr="000005A7" w:rsidRDefault="00263C2A" w:rsidP="00263C2A">
      <w:pPr>
        <w:rPr>
          <w:sz w:val="28"/>
          <w:szCs w:val="28"/>
        </w:rPr>
      </w:pPr>
    </w:p>
    <w:tbl>
      <w:tblPr>
        <w:tblStyle w:val="TableGrid"/>
        <w:tblW w:w="0" w:type="auto"/>
        <w:tblLook w:val="04A0" w:firstRow="1" w:lastRow="0" w:firstColumn="1" w:lastColumn="0" w:noHBand="0" w:noVBand="1"/>
      </w:tblPr>
      <w:tblGrid>
        <w:gridCol w:w="3502"/>
        <w:gridCol w:w="4978"/>
        <w:gridCol w:w="1988"/>
        <w:gridCol w:w="3480"/>
      </w:tblGrid>
      <w:tr w:rsidR="00263C2A" w:rsidRPr="000005A7" w14:paraId="5B18EBE7" w14:textId="77777777" w:rsidTr="00263C2A">
        <w:tc>
          <w:tcPr>
            <w:tcW w:w="3543" w:type="dxa"/>
            <w:shd w:val="pct12" w:color="auto" w:fill="auto"/>
          </w:tcPr>
          <w:p w14:paraId="02BF8496" w14:textId="77777777" w:rsidR="00263C2A" w:rsidRPr="000005A7" w:rsidRDefault="00263C2A" w:rsidP="00263C2A">
            <w:pPr>
              <w:rPr>
                <w:sz w:val="28"/>
                <w:szCs w:val="28"/>
              </w:rPr>
            </w:pPr>
            <w:r w:rsidRPr="000005A7">
              <w:rPr>
                <w:sz w:val="28"/>
                <w:szCs w:val="28"/>
              </w:rPr>
              <w:t>Head of Establishment</w:t>
            </w:r>
          </w:p>
        </w:tc>
        <w:tc>
          <w:tcPr>
            <w:tcW w:w="5070" w:type="dxa"/>
          </w:tcPr>
          <w:p w14:paraId="084E318F" w14:textId="23D13E51" w:rsidR="00263C2A" w:rsidRPr="000005A7" w:rsidRDefault="00307C25" w:rsidP="00263C2A">
            <w:pPr>
              <w:rPr>
                <w:sz w:val="28"/>
                <w:szCs w:val="28"/>
              </w:rPr>
            </w:pPr>
            <w:r>
              <w:rPr>
                <w:sz w:val="28"/>
                <w:szCs w:val="28"/>
              </w:rPr>
              <w:t>Siobhan Currie</w:t>
            </w:r>
          </w:p>
        </w:tc>
        <w:tc>
          <w:tcPr>
            <w:tcW w:w="2017" w:type="dxa"/>
            <w:shd w:val="pct12" w:color="auto" w:fill="auto"/>
          </w:tcPr>
          <w:p w14:paraId="3ACFDDDE" w14:textId="77777777" w:rsidR="00263C2A" w:rsidRPr="000005A7" w:rsidRDefault="00263C2A" w:rsidP="00263C2A">
            <w:pPr>
              <w:rPr>
                <w:sz w:val="28"/>
                <w:szCs w:val="28"/>
              </w:rPr>
            </w:pPr>
            <w:r w:rsidRPr="000005A7">
              <w:rPr>
                <w:sz w:val="28"/>
                <w:szCs w:val="28"/>
              </w:rPr>
              <w:t>Date</w:t>
            </w:r>
          </w:p>
        </w:tc>
        <w:tc>
          <w:tcPr>
            <w:tcW w:w="3544" w:type="dxa"/>
          </w:tcPr>
          <w:p w14:paraId="537F70D8" w14:textId="3843FA80" w:rsidR="00263C2A" w:rsidRPr="000005A7" w:rsidRDefault="00307C25" w:rsidP="00EF4B41">
            <w:pPr>
              <w:rPr>
                <w:sz w:val="28"/>
                <w:szCs w:val="28"/>
              </w:rPr>
            </w:pPr>
            <w:r>
              <w:rPr>
                <w:sz w:val="28"/>
                <w:szCs w:val="28"/>
              </w:rPr>
              <w:t>June 2025</w:t>
            </w:r>
          </w:p>
        </w:tc>
      </w:tr>
    </w:tbl>
    <w:p w14:paraId="661EEA29" w14:textId="77777777" w:rsidR="00263C2A" w:rsidRPr="000005A7" w:rsidRDefault="00263C2A" w:rsidP="00263C2A">
      <w:pPr>
        <w:rPr>
          <w:sz w:val="28"/>
          <w:szCs w:val="28"/>
        </w:rPr>
      </w:pPr>
    </w:p>
    <w:tbl>
      <w:tblPr>
        <w:tblStyle w:val="TableGrid"/>
        <w:tblW w:w="0" w:type="auto"/>
        <w:tblLook w:val="04A0" w:firstRow="1" w:lastRow="0" w:firstColumn="1" w:lastColumn="0" w:noHBand="0" w:noVBand="1"/>
      </w:tblPr>
      <w:tblGrid>
        <w:gridCol w:w="3501"/>
        <w:gridCol w:w="4984"/>
        <w:gridCol w:w="1986"/>
        <w:gridCol w:w="3477"/>
      </w:tblGrid>
      <w:tr w:rsidR="00263C2A" w:rsidRPr="000005A7" w14:paraId="06F0EF61" w14:textId="77777777" w:rsidTr="00356561">
        <w:tc>
          <w:tcPr>
            <w:tcW w:w="3543" w:type="dxa"/>
            <w:shd w:val="pct12" w:color="auto" w:fill="auto"/>
          </w:tcPr>
          <w:p w14:paraId="4B0A20A7" w14:textId="77777777" w:rsidR="00263C2A" w:rsidRPr="000005A7" w:rsidRDefault="00263C2A" w:rsidP="00263C2A">
            <w:pPr>
              <w:rPr>
                <w:sz w:val="28"/>
                <w:szCs w:val="28"/>
              </w:rPr>
            </w:pPr>
            <w:r w:rsidRPr="000005A7">
              <w:rPr>
                <w:sz w:val="28"/>
                <w:szCs w:val="28"/>
              </w:rPr>
              <w:t>Quality Improvement Officer</w:t>
            </w:r>
          </w:p>
        </w:tc>
        <w:tc>
          <w:tcPr>
            <w:tcW w:w="5070" w:type="dxa"/>
          </w:tcPr>
          <w:p w14:paraId="5E9386E0" w14:textId="2B459570" w:rsidR="00263C2A" w:rsidRPr="000005A7" w:rsidRDefault="00307C25" w:rsidP="00356561">
            <w:pPr>
              <w:rPr>
                <w:sz w:val="28"/>
                <w:szCs w:val="28"/>
              </w:rPr>
            </w:pPr>
            <w:r>
              <w:rPr>
                <w:sz w:val="28"/>
                <w:szCs w:val="28"/>
              </w:rPr>
              <w:t xml:space="preserve">Elaine </w:t>
            </w:r>
            <w:proofErr w:type="spellStart"/>
            <w:r>
              <w:rPr>
                <w:sz w:val="28"/>
                <w:szCs w:val="28"/>
              </w:rPr>
              <w:t>McLoughlin</w:t>
            </w:r>
            <w:proofErr w:type="spellEnd"/>
          </w:p>
        </w:tc>
        <w:tc>
          <w:tcPr>
            <w:tcW w:w="2017" w:type="dxa"/>
            <w:shd w:val="pct12" w:color="auto" w:fill="auto"/>
          </w:tcPr>
          <w:p w14:paraId="5CAA21E7" w14:textId="77777777" w:rsidR="00263C2A" w:rsidRPr="000005A7" w:rsidRDefault="00263C2A" w:rsidP="00356561">
            <w:pPr>
              <w:rPr>
                <w:sz w:val="28"/>
                <w:szCs w:val="28"/>
              </w:rPr>
            </w:pPr>
            <w:r w:rsidRPr="000005A7">
              <w:rPr>
                <w:sz w:val="28"/>
                <w:szCs w:val="28"/>
              </w:rPr>
              <w:t>Date</w:t>
            </w:r>
          </w:p>
        </w:tc>
        <w:tc>
          <w:tcPr>
            <w:tcW w:w="3544" w:type="dxa"/>
          </w:tcPr>
          <w:p w14:paraId="05E395A8" w14:textId="7A4F1887" w:rsidR="00263C2A" w:rsidRPr="000005A7" w:rsidRDefault="00307C25" w:rsidP="00356561">
            <w:pPr>
              <w:rPr>
                <w:sz w:val="28"/>
                <w:szCs w:val="28"/>
              </w:rPr>
            </w:pPr>
            <w:r>
              <w:rPr>
                <w:sz w:val="28"/>
                <w:szCs w:val="28"/>
              </w:rPr>
              <w:t>June 2025</w:t>
            </w:r>
          </w:p>
        </w:tc>
      </w:tr>
    </w:tbl>
    <w:p w14:paraId="641C0932" w14:textId="77777777" w:rsidR="00B77614" w:rsidRDefault="00B77614" w:rsidP="00263C2A">
      <w:pPr>
        <w:rPr>
          <w:sz w:val="28"/>
          <w:szCs w:val="28"/>
        </w:rPr>
      </w:pPr>
    </w:p>
    <w:p w14:paraId="70721A70" w14:textId="77777777" w:rsidR="00055548" w:rsidRDefault="00055548">
      <w:pPr>
        <w:rPr>
          <w:rFonts w:asciiTheme="majorHAnsi" w:eastAsiaTheme="majorEastAsia" w:hAnsiTheme="majorHAnsi" w:cstheme="majorBidi"/>
          <w:spacing w:val="5"/>
          <w:kern w:val="28"/>
          <w:sz w:val="52"/>
          <w:szCs w:val="52"/>
        </w:rPr>
      </w:pPr>
      <w:r>
        <w:br w:type="page"/>
      </w:r>
    </w:p>
    <w:p w14:paraId="7A120211" w14:textId="1BA3A809" w:rsidR="00926999" w:rsidRDefault="00926999" w:rsidP="00926999">
      <w:pPr>
        <w:pStyle w:val="Title"/>
        <w:rPr>
          <w:color w:val="auto"/>
        </w:rPr>
      </w:pPr>
      <w:r>
        <w:rPr>
          <w:color w:val="auto"/>
        </w:rPr>
        <w:lastRenderedPageBreak/>
        <w:t>Our Vision, Values and Aims</w:t>
      </w:r>
    </w:p>
    <w:p w14:paraId="1FE64089" w14:textId="77777777" w:rsidR="00926999" w:rsidRPr="00926999" w:rsidRDefault="00926999" w:rsidP="00926999"/>
    <w:p w14:paraId="45BE2DFB" w14:textId="77777777" w:rsidR="00307C25" w:rsidRPr="00F81267" w:rsidRDefault="00307C25" w:rsidP="00307C25">
      <w:pPr>
        <w:rPr>
          <w:rFonts w:cstheme="minorHAnsi"/>
          <w:b/>
          <w:sz w:val="28"/>
          <w:szCs w:val="28"/>
        </w:rPr>
      </w:pPr>
      <w:r w:rsidRPr="00F81267">
        <w:rPr>
          <w:rFonts w:cstheme="minorHAnsi"/>
          <w:b/>
          <w:color w:val="0070C0"/>
          <w:sz w:val="28"/>
          <w:szCs w:val="28"/>
        </w:rPr>
        <w:t xml:space="preserve">Vision: </w:t>
      </w:r>
      <w:r w:rsidRPr="00F81267">
        <w:rPr>
          <w:rFonts w:cstheme="minorHAnsi"/>
          <w:bCs/>
          <w:sz w:val="28"/>
          <w:szCs w:val="28"/>
        </w:rPr>
        <w:t xml:space="preserve">In the warm, supportive faith community of St </w:t>
      </w:r>
      <w:proofErr w:type="spellStart"/>
      <w:r w:rsidRPr="00F81267">
        <w:rPr>
          <w:rFonts w:cstheme="minorHAnsi"/>
          <w:bCs/>
          <w:sz w:val="28"/>
          <w:szCs w:val="28"/>
        </w:rPr>
        <w:t>Ninian’s</w:t>
      </w:r>
      <w:proofErr w:type="spellEnd"/>
      <w:r w:rsidRPr="00F81267">
        <w:rPr>
          <w:rFonts w:cstheme="minorHAnsi"/>
          <w:bCs/>
          <w:sz w:val="28"/>
          <w:szCs w:val="28"/>
        </w:rPr>
        <w:t xml:space="preserve"> Primary School we ‘teach with love and learn with pride’, challenging our children to be the very best they can be by developing and applying skills for learning, life and work in Inverclyde and beyond, enabling them to become global citizens and serve The Common Good. </w:t>
      </w:r>
    </w:p>
    <w:p w14:paraId="2BF6D232" w14:textId="77777777" w:rsidR="00307C25" w:rsidRPr="00F81267" w:rsidRDefault="00307C25" w:rsidP="00307C25">
      <w:pPr>
        <w:rPr>
          <w:rFonts w:cstheme="minorHAnsi"/>
          <w:bCs/>
          <w:sz w:val="28"/>
          <w:szCs w:val="28"/>
        </w:rPr>
      </w:pPr>
      <w:r w:rsidRPr="00F81267">
        <w:rPr>
          <w:rFonts w:cstheme="minorHAnsi"/>
          <w:b/>
          <w:color w:val="0070C0"/>
          <w:sz w:val="28"/>
          <w:szCs w:val="28"/>
        </w:rPr>
        <w:t>Our School Motto</w:t>
      </w:r>
      <w:r w:rsidRPr="00F81267">
        <w:rPr>
          <w:rFonts w:cstheme="minorHAnsi"/>
          <w:b/>
          <w:sz w:val="28"/>
          <w:szCs w:val="28"/>
        </w:rPr>
        <w:t>:</w:t>
      </w:r>
      <w:r w:rsidRPr="00F81267">
        <w:rPr>
          <w:rFonts w:cstheme="minorHAnsi"/>
          <w:bCs/>
          <w:sz w:val="28"/>
          <w:szCs w:val="28"/>
        </w:rPr>
        <w:t xml:space="preserve"> “</w:t>
      </w:r>
      <w:r w:rsidRPr="00F81267">
        <w:rPr>
          <w:rFonts w:ascii="Bradley Hand ITC" w:hAnsi="Bradley Hand ITC" w:cstheme="minorHAnsi"/>
          <w:bCs/>
          <w:sz w:val="28"/>
          <w:szCs w:val="28"/>
        </w:rPr>
        <w:t>Teach With Love and Learn With</w:t>
      </w:r>
      <w:r w:rsidRPr="00F81267">
        <w:rPr>
          <w:rFonts w:cstheme="minorHAnsi"/>
          <w:bCs/>
          <w:sz w:val="28"/>
          <w:szCs w:val="28"/>
        </w:rPr>
        <w:t xml:space="preserve"> </w:t>
      </w:r>
      <w:r w:rsidRPr="00F81267">
        <w:rPr>
          <w:rFonts w:ascii="Bradley Hand ITC" w:hAnsi="Bradley Hand ITC" w:cstheme="minorHAnsi"/>
          <w:bCs/>
          <w:sz w:val="28"/>
          <w:szCs w:val="28"/>
        </w:rPr>
        <w:t>Pride”</w:t>
      </w:r>
    </w:p>
    <w:p w14:paraId="36EAA41A" w14:textId="77777777" w:rsidR="00307C25" w:rsidRPr="00F81267" w:rsidRDefault="00307C25" w:rsidP="00307C25">
      <w:pPr>
        <w:rPr>
          <w:rFonts w:cstheme="minorHAnsi"/>
          <w:bCs/>
          <w:sz w:val="28"/>
          <w:szCs w:val="28"/>
        </w:rPr>
      </w:pPr>
      <w:r w:rsidRPr="00F81267">
        <w:rPr>
          <w:rFonts w:cstheme="minorHAnsi"/>
          <w:b/>
          <w:color w:val="0070C0"/>
          <w:sz w:val="28"/>
          <w:szCs w:val="28"/>
        </w:rPr>
        <w:t>Our Values</w:t>
      </w:r>
      <w:r w:rsidRPr="00F81267">
        <w:rPr>
          <w:rFonts w:cstheme="minorHAnsi"/>
          <w:b/>
          <w:sz w:val="28"/>
          <w:szCs w:val="28"/>
        </w:rPr>
        <w:t>:</w:t>
      </w:r>
      <w:r w:rsidRPr="00F81267">
        <w:rPr>
          <w:rFonts w:cstheme="minorHAnsi"/>
          <w:bCs/>
          <w:sz w:val="28"/>
          <w:szCs w:val="28"/>
        </w:rPr>
        <w:t xml:space="preserve"> Respect, Resilience, Inclusion and Kindness</w:t>
      </w:r>
    </w:p>
    <w:p w14:paraId="62A64E6A" w14:textId="77777777" w:rsidR="00307C25" w:rsidRPr="00F81267" w:rsidRDefault="00307C25" w:rsidP="00307C25">
      <w:pPr>
        <w:rPr>
          <w:rFonts w:cstheme="minorHAnsi"/>
          <w:b/>
          <w:bCs/>
          <w:sz w:val="28"/>
          <w:szCs w:val="28"/>
        </w:rPr>
      </w:pPr>
      <w:r w:rsidRPr="00F81267">
        <w:rPr>
          <w:rFonts w:cstheme="minorHAnsi"/>
          <w:b/>
          <w:bCs/>
          <w:color w:val="0070C0"/>
          <w:sz w:val="28"/>
          <w:szCs w:val="28"/>
        </w:rPr>
        <w:t>Our Aims</w:t>
      </w:r>
      <w:r w:rsidRPr="00F81267">
        <w:rPr>
          <w:rFonts w:cstheme="minorHAnsi"/>
          <w:b/>
          <w:bCs/>
          <w:sz w:val="28"/>
          <w:szCs w:val="28"/>
        </w:rPr>
        <w:t xml:space="preserve">: </w:t>
      </w:r>
    </w:p>
    <w:p w14:paraId="211B119A" w14:textId="77777777" w:rsidR="00307C25" w:rsidRPr="00F81267" w:rsidRDefault="00307C25" w:rsidP="00393A12">
      <w:pPr>
        <w:pStyle w:val="ListParagraph"/>
        <w:numPr>
          <w:ilvl w:val="0"/>
          <w:numId w:val="2"/>
        </w:numPr>
        <w:spacing w:after="160" w:line="259" w:lineRule="auto"/>
        <w:rPr>
          <w:rFonts w:cstheme="minorHAnsi"/>
          <w:b/>
          <w:bCs/>
          <w:sz w:val="28"/>
          <w:szCs w:val="28"/>
        </w:rPr>
      </w:pPr>
      <w:r w:rsidRPr="00F81267">
        <w:rPr>
          <w:rFonts w:cstheme="minorHAnsi"/>
          <w:color w:val="000000"/>
          <w:sz w:val="28"/>
          <w:szCs w:val="28"/>
        </w:rPr>
        <w:t xml:space="preserve">We aim to foster the Catholic charter of the school through promotion of the Gospel Values </w:t>
      </w:r>
    </w:p>
    <w:p w14:paraId="267EF34D" w14:textId="77777777" w:rsidR="00307C25" w:rsidRPr="00F81267" w:rsidRDefault="00307C25" w:rsidP="00393A12">
      <w:pPr>
        <w:pStyle w:val="ListParagraph"/>
        <w:numPr>
          <w:ilvl w:val="0"/>
          <w:numId w:val="2"/>
        </w:numPr>
        <w:spacing w:after="160" w:line="259" w:lineRule="auto"/>
        <w:rPr>
          <w:rFonts w:cstheme="minorHAnsi"/>
          <w:sz w:val="28"/>
          <w:szCs w:val="28"/>
        </w:rPr>
      </w:pPr>
      <w:r w:rsidRPr="00F81267">
        <w:rPr>
          <w:rFonts w:cstheme="minorHAnsi"/>
          <w:sz w:val="28"/>
          <w:szCs w:val="28"/>
        </w:rPr>
        <w:t>To provide the highest quality learning activities which enhance every child’s potential</w:t>
      </w:r>
    </w:p>
    <w:p w14:paraId="6F4886D8" w14:textId="77777777" w:rsidR="00307C25" w:rsidRPr="00F81267" w:rsidRDefault="00307C25" w:rsidP="00393A12">
      <w:pPr>
        <w:pStyle w:val="ListParagraph"/>
        <w:numPr>
          <w:ilvl w:val="0"/>
          <w:numId w:val="2"/>
        </w:numPr>
        <w:spacing w:after="160" w:line="259" w:lineRule="auto"/>
        <w:rPr>
          <w:rFonts w:cstheme="minorHAnsi"/>
          <w:sz w:val="28"/>
          <w:szCs w:val="28"/>
        </w:rPr>
      </w:pPr>
      <w:r w:rsidRPr="00F81267">
        <w:rPr>
          <w:rFonts w:cstheme="minorHAnsi"/>
          <w:sz w:val="28"/>
          <w:szCs w:val="28"/>
        </w:rPr>
        <w:t>Encourage personal excellence and strive to maintain the highest possible levels of achievement and attainment</w:t>
      </w:r>
    </w:p>
    <w:p w14:paraId="4C69FD4F" w14:textId="77777777" w:rsidR="00307C25" w:rsidRPr="00F81267" w:rsidRDefault="00307C25" w:rsidP="00393A12">
      <w:pPr>
        <w:pStyle w:val="ListParagraph"/>
        <w:numPr>
          <w:ilvl w:val="0"/>
          <w:numId w:val="2"/>
        </w:numPr>
        <w:spacing w:after="160" w:line="259" w:lineRule="auto"/>
        <w:rPr>
          <w:rFonts w:cstheme="minorHAnsi"/>
          <w:sz w:val="28"/>
          <w:szCs w:val="28"/>
        </w:rPr>
      </w:pPr>
      <w:r w:rsidRPr="00F81267">
        <w:rPr>
          <w:rFonts w:cstheme="minorHAnsi"/>
          <w:sz w:val="28"/>
          <w:szCs w:val="28"/>
        </w:rPr>
        <w:t>Provide a happy, secure, welcoming environment where partnership working enhances children’s learning experiences and promotes wellbeing and respect.</w:t>
      </w:r>
    </w:p>
    <w:p w14:paraId="1927AEAC" w14:textId="77777777" w:rsidR="00307C25" w:rsidRPr="00F81267" w:rsidRDefault="00307C25" w:rsidP="00393A12">
      <w:pPr>
        <w:pStyle w:val="ListParagraph"/>
        <w:numPr>
          <w:ilvl w:val="0"/>
          <w:numId w:val="2"/>
        </w:numPr>
        <w:spacing w:after="160" w:line="259" w:lineRule="auto"/>
        <w:rPr>
          <w:rFonts w:cstheme="minorHAnsi"/>
          <w:sz w:val="28"/>
          <w:szCs w:val="28"/>
        </w:rPr>
      </w:pPr>
      <w:r w:rsidRPr="00F81267">
        <w:rPr>
          <w:rFonts w:cstheme="minorHAnsi"/>
          <w:sz w:val="28"/>
          <w:szCs w:val="28"/>
        </w:rPr>
        <w:t>Value and empower all members of our school community</w:t>
      </w:r>
    </w:p>
    <w:p w14:paraId="2264B056" w14:textId="77777777" w:rsidR="00307C25" w:rsidRPr="00F81267" w:rsidRDefault="00307C25" w:rsidP="00393A12">
      <w:pPr>
        <w:pStyle w:val="ListParagraph"/>
        <w:numPr>
          <w:ilvl w:val="0"/>
          <w:numId w:val="2"/>
        </w:numPr>
        <w:spacing w:after="160" w:line="259" w:lineRule="auto"/>
        <w:rPr>
          <w:rFonts w:cstheme="minorHAnsi"/>
          <w:sz w:val="28"/>
          <w:szCs w:val="28"/>
        </w:rPr>
      </w:pPr>
      <w:r w:rsidRPr="00F81267">
        <w:rPr>
          <w:rFonts w:cstheme="minorHAnsi"/>
          <w:sz w:val="28"/>
          <w:szCs w:val="28"/>
        </w:rPr>
        <w:t>Foster high quality leadership at all levels</w:t>
      </w:r>
      <w:r w:rsidRPr="00F81267">
        <w:rPr>
          <w:rFonts w:cstheme="minorHAnsi"/>
          <w:sz w:val="28"/>
          <w:szCs w:val="28"/>
        </w:rPr>
        <w:br w:type="page"/>
      </w:r>
    </w:p>
    <w:p w14:paraId="0BCDA165" w14:textId="77777777" w:rsidR="00307C25" w:rsidRDefault="00307C25" w:rsidP="00307C25">
      <w:pPr>
        <w:spacing w:after="160" w:line="259" w:lineRule="auto"/>
        <w:rPr>
          <w:rFonts w:asciiTheme="majorHAnsi" w:hAnsiTheme="majorHAnsi" w:cstheme="majorHAnsi"/>
          <w:sz w:val="24"/>
          <w:szCs w:val="24"/>
        </w:rPr>
      </w:pPr>
    </w:p>
    <w:p w14:paraId="6AB56479" w14:textId="77777777" w:rsidR="00307C25" w:rsidRDefault="00307C25" w:rsidP="00307C25">
      <w:pPr>
        <w:spacing w:after="160" w:line="259" w:lineRule="auto"/>
        <w:rPr>
          <w:rFonts w:asciiTheme="majorHAnsi" w:hAnsiTheme="majorHAnsi" w:cstheme="majorHAnsi"/>
          <w:sz w:val="24"/>
          <w:szCs w:val="24"/>
        </w:rPr>
      </w:pPr>
    </w:p>
    <w:p w14:paraId="4BDC6C6B" w14:textId="77777777" w:rsidR="00307C25" w:rsidRDefault="00307C25" w:rsidP="00307C25">
      <w:pPr>
        <w:spacing w:after="160" w:line="259" w:lineRule="auto"/>
        <w:rPr>
          <w:rFonts w:asciiTheme="majorHAnsi" w:hAnsiTheme="majorHAnsi" w:cstheme="majorHAnsi"/>
          <w:sz w:val="24"/>
          <w:szCs w:val="24"/>
        </w:rPr>
      </w:pPr>
    </w:p>
    <w:p w14:paraId="62382561" w14:textId="77777777" w:rsidR="00307C25" w:rsidRDefault="00307C25" w:rsidP="00307C25">
      <w:pPr>
        <w:spacing w:after="160" w:line="259" w:lineRule="auto"/>
        <w:rPr>
          <w:rFonts w:asciiTheme="majorHAnsi" w:hAnsiTheme="majorHAnsi" w:cstheme="majorHAnsi"/>
          <w:sz w:val="24"/>
          <w:szCs w:val="24"/>
        </w:rPr>
      </w:pPr>
    </w:p>
    <w:p w14:paraId="648F7C4F" w14:textId="0B09A045" w:rsidR="006D26CD" w:rsidRPr="000005A7" w:rsidRDefault="006D26CD" w:rsidP="00054831">
      <w:pPr>
        <w:pStyle w:val="Default"/>
        <w:rPr>
          <w:rFonts w:asciiTheme="majorHAnsi" w:eastAsiaTheme="majorEastAsia" w:hAnsiTheme="majorHAnsi" w:cstheme="majorBidi"/>
          <w:color w:val="auto"/>
          <w:spacing w:val="5"/>
          <w:kern w:val="28"/>
          <w:sz w:val="52"/>
          <w:szCs w:val="52"/>
        </w:rPr>
      </w:pPr>
    </w:p>
    <w:p w14:paraId="6FA0CD78" w14:textId="77777777" w:rsidR="007A3D1C" w:rsidRPr="000005A7" w:rsidRDefault="00742A87" w:rsidP="00742A87">
      <w:pPr>
        <w:pStyle w:val="Title"/>
        <w:rPr>
          <w:color w:val="auto"/>
        </w:rPr>
      </w:pPr>
      <w:r w:rsidRPr="000005A7">
        <w:rPr>
          <w:color w:val="auto"/>
        </w:rPr>
        <w:t xml:space="preserve">3 Year Overview of </w:t>
      </w:r>
      <w:r w:rsidR="007B7696">
        <w:rPr>
          <w:color w:val="auto"/>
        </w:rPr>
        <w:t xml:space="preserve">Establishment </w:t>
      </w:r>
      <w:r w:rsidRPr="000005A7">
        <w:rPr>
          <w:color w:val="auto"/>
        </w:rPr>
        <w:t>Priorities</w:t>
      </w:r>
    </w:p>
    <w:p w14:paraId="06F76E95" w14:textId="77777777" w:rsidR="00A35854" w:rsidRPr="000005A7" w:rsidRDefault="00103AA9" w:rsidP="00A35854">
      <w:pPr>
        <w:rPr>
          <w:sz w:val="36"/>
          <w:szCs w:val="36"/>
        </w:rPr>
      </w:pPr>
      <w:r w:rsidRPr="000005A7">
        <w:rPr>
          <w:sz w:val="36"/>
          <w:szCs w:val="36"/>
        </w:rPr>
        <w:t xml:space="preserve">The improvement priorities for our establishment are noted on the following page. They have been expressed in the context of </w:t>
      </w:r>
      <w:r w:rsidR="00E976D4">
        <w:rPr>
          <w:sz w:val="36"/>
          <w:szCs w:val="36"/>
        </w:rPr>
        <w:t xml:space="preserve">the </w:t>
      </w:r>
      <w:r w:rsidR="000325F4" w:rsidRPr="000005A7">
        <w:rPr>
          <w:sz w:val="36"/>
          <w:szCs w:val="36"/>
        </w:rPr>
        <w:t>National Improvement Framework</w:t>
      </w:r>
    </w:p>
    <w:p w14:paraId="5D59F284" w14:textId="77777777" w:rsidR="00103AA9" w:rsidRPr="000005A7" w:rsidRDefault="00103AA9" w:rsidP="00A35854">
      <w:pPr>
        <w:rPr>
          <w:sz w:val="36"/>
          <w:szCs w:val="36"/>
        </w:rPr>
      </w:pPr>
      <w:r w:rsidRPr="000005A7">
        <w:rPr>
          <w:sz w:val="36"/>
          <w:szCs w:val="36"/>
        </w:rPr>
        <w:t xml:space="preserve">Our Improvement Priorities extend </w:t>
      </w:r>
      <w:r w:rsidR="000325F4" w:rsidRPr="000005A7">
        <w:rPr>
          <w:sz w:val="36"/>
          <w:szCs w:val="36"/>
        </w:rPr>
        <w:t>in a rolling programme over three years</w:t>
      </w:r>
      <w:r w:rsidRPr="000005A7">
        <w:rPr>
          <w:sz w:val="36"/>
          <w:szCs w:val="36"/>
        </w:rPr>
        <w:t>. Each priority has been coded accordingly:</w:t>
      </w:r>
    </w:p>
    <w:p w14:paraId="5EB9881E" w14:textId="4E327BC1" w:rsidR="00E66ED9" w:rsidRPr="00055548" w:rsidRDefault="00E66ED9" w:rsidP="00055548">
      <w:pPr>
        <w:spacing w:after="0" w:line="240" w:lineRule="auto"/>
        <w:rPr>
          <w:sz w:val="36"/>
          <w:szCs w:val="36"/>
        </w:rPr>
      </w:pPr>
    </w:p>
    <w:p w14:paraId="59B2E99E" w14:textId="3A6BFF71" w:rsidR="00103AA9" w:rsidRPr="000005A7" w:rsidRDefault="000514DD" w:rsidP="00103AA9">
      <w:pPr>
        <w:spacing w:after="0" w:line="240" w:lineRule="auto"/>
        <w:rPr>
          <w:sz w:val="36"/>
          <w:szCs w:val="36"/>
        </w:rPr>
      </w:pPr>
      <w:r>
        <w:rPr>
          <w:sz w:val="36"/>
          <w:szCs w:val="36"/>
        </w:rPr>
        <w:t>Session 202</w:t>
      </w:r>
      <w:r w:rsidR="00691EC1">
        <w:rPr>
          <w:sz w:val="36"/>
          <w:szCs w:val="36"/>
        </w:rPr>
        <w:t>5</w:t>
      </w:r>
      <w:r>
        <w:rPr>
          <w:sz w:val="36"/>
          <w:szCs w:val="36"/>
        </w:rPr>
        <w:t>-202</w:t>
      </w:r>
      <w:r w:rsidR="00691EC1">
        <w:rPr>
          <w:sz w:val="36"/>
          <w:szCs w:val="36"/>
        </w:rPr>
        <w:t>6</w:t>
      </w:r>
    </w:p>
    <w:p w14:paraId="3FB934A1" w14:textId="0FE078B7" w:rsidR="00103AA9" w:rsidRDefault="000514DD" w:rsidP="00103AA9">
      <w:pPr>
        <w:spacing w:after="0" w:line="240" w:lineRule="auto"/>
        <w:rPr>
          <w:sz w:val="36"/>
          <w:szCs w:val="36"/>
        </w:rPr>
      </w:pPr>
      <w:r>
        <w:rPr>
          <w:sz w:val="36"/>
          <w:szCs w:val="36"/>
        </w:rPr>
        <w:t>Session 202</w:t>
      </w:r>
      <w:r w:rsidR="00691EC1">
        <w:rPr>
          <w:sz w:val="36"/>
          <w:szCs w:val="36"/>
        </w:rPr>
        <w:t>6</w:t>
      </w:r>
      <w:r>
        <w:rPr>
          <w:sz w:val="36"/>
          <w:szCs w:val="36"/>
        </w:rPr>
        <w:t>-202</w:t>
      </w:r>
      <w:r w:rsidR="00691EC1">
        <w:rPr>
          <w:sz w:val="36"/>
          <w:szCs w:val="36"/>
        </w:rPr>
        <w:t>7</w:t>
      </w:r>
    </w:p>
    <w:p w14:paraId="7935DB70" w14:textId="6A9D8458" w:rsidR="00055548" w:rsidRDefault="00055548" w:rsidP="00103AA9">
      <w:pPr>
        <w:spacing w:after="0" w:line="240" w:lineRule="auto"/>
        <w:rPr>
          <w:sz w:val="36"/>
          <w:szCs w:val="36"/>
        </w:rPr>
      </w:pPr>
      <w:r>
        <w:rPr>
          <w:sz w:val="36"/>
          <w:szCs w:val="36"/>
        </w:rPr>
        <w:t>Session 202</w:t>
      </w:r>
      <w:r w:rsidR="00691EC1">
        <w:rPr>
          <w:sz w:val="36"/>
          <w:szCs w:val="36"/>
        </w:rPr>
        <w:t>7</w:t>
      </w:r>
      <w:r>
        <w:rPr>
          <w:sz w:val="36"/>
          <w:szCs w:val="36"/>
        </w:rPr>
        <w:t>-202</w:t>
      </w:r>
      <w:r w:rsidR="00691EC1">
        <w:rPr>
          <w:sz w:val="36"/>
          <w:szCs w:val="36"/>
        </w:rPr>
        <w:t>8</w:t>
      </w:r>
    </w:p>
    <w:p w14:paraId="22948E21" w14:textId="381D4714" w:rsidR="00D80850" w:rsidRDefault="00D80850" w:rsidP="00103AA9">
      <w:pPr>
        <w:spacing w:after="0" w:line="240" w:lineRule="auto"/>
        <w:rPr>
          <w:sz w:val="36"/>
          <w:szCs w:val="36"/>
        </w:rPr>
      </w:pPr>
    </w:p>
    <w:p w14:paraId="3F24E359" w14:textId="77777777" w:rsidR="007B7696" w:rsidRDefault="007B7696" w:rsidP="00742A87">
      <w:pPr>
        <w:pStyle w:val="Title"/>
        <w:rPr>
          <w:rFonts w:eastAsiaTheme="minorHAnsi" w:cstheme="minorBidi"/>
          <w:color w:val="auto"/>
          <w:spacing w:val="0"/>
          <w:kern w:val="0"/>
          <w:sz w:val="36"/>
          <w:szCs w:val="36"/>
        </w:rPr>
      </w:pPr>
      <w:r>
        <w:rPr>
          <w:rFonts w:eastAsiaTheme="minorHAnsi" w:cstheme="minorBidi"/>
          <w:color w:val="auto"/>
          <w:spacing w:val="0"/>
          <w:kern w:val="0"/>
          <w:sz w:val="36"/>
          <w:szCs w:val="36"/>
        </w:rPr>
        <w:br w:type="page"/>
      </w:r>
    </w:p>
    <w:p w14:paraId="0532A587" w14:textId="77777777" w:rsidR="002D116B" w:rsidRDefault="002D116B" w:rsidP="00742A87">
      <w:pPr>
        <w:pStyle w:val="Title"/>
        <w:rPr>
          <w:rFonts w:cstheme="minorHAnsi"/>
          <w:color w:val="auto"/>
        </w:rPr>
      </w:pPr>
      <w:r w:rsidRPr="00055548">
        <w:rPr>
          <w:rFonts w:cstheme="minorHAnsi"/>
          <w:color w:val="auto"/>
        </w:rPr>
        <w:lastRenderedPageBreak/>
        <w:t>Overview of rolling three year plan</w:t>
      </w:r>
    </w:p>
    <w:p w14:paraId="3CF94861" w14:textId="77777777" w:rsidR="00EC7679" w:rsidRPr="00EC7679" w:rsidRDefault="00EC7679" w:rsidP="00EC7679">
      <w:pPr>
        <w:spacing w:after="0" w:line="240" w:lineRule="auto"/>
      </w:pPr>
    </w:p>
    <w:tbl>
      <w:tblPr>
        <w:tblStyle w:val="TableGrid"/>
        <w:tblW w:w="0" w:type="auto"/>
        <w:tblLook w:val="04A0" w:firstRow="1" w:lastRow="0" w:firstColumn="1" w:lastColumn="0" w:noHBand="0" w:noVBand="1"/>
      </w:tblPr>
      <w:tblGrid>
        <w:gridCol w:w="3312"/>
        <w:gridCol w:w="3678"/>
        <w:gridCol w:w="3412"/>
        <w:gridCol w:w="3546"/>
      </w:tblGrid>
      <w:tr w:rsidR="00EC7679" w:rsidRPr="00055548" w14:paraId="5863FE78" w14:textId="77777777" w:rsidTr="007B7696">
        <w:tc>
          <w:tcPr>
            <w:tcW w:w="3312" w:type="dxa"/>
            <w:shd w:val="clear" w:color="auto" w:fill="D9D9D9" w:themeFill="background1" w:themeFillShade="D9"/>
          </w:tcPr>
          <w:p w14:paraId="6BCC30D3" w14:textId="77777777" w:rsidR="00EC7679" w:rsidRPr="00055548" w:rsidRDefault="00EC7679" w:rsidP="00EC7679">
            <w:pPr>
              <w:pStyle w:val="Title"/>
              <w:pBdr>
                <w:bottom w:val="none" w:sz="0" w:space="0" w:color="auto"/>
              </w:pBdr>
              <w:rPr>
                <w:rFonts w:cstheme="minorHAnsi"/>
                <w:b/>
                <w:color w:val="auto"/>
                <w:sz w:val="32"/>
                <w:szCs w:val="32"/>
              </w:rPr>
            </w:pPr>
            <w:r w:rsidRPr="00055548">
              <w:rPr>
                <w:rFonts w:cstheme="minorHAnsi"/>
                <w:b/>
                <w:color w:val="auto"/>
                <w:sz w:val="32"/>
                <w:szCs w:val="32"/>
              </w:rPr>
              <w:t>National Priorities</w:t>
            </w:r>
          </w:p>
        </w:tc>
        <w:tc>
          <w:tcPr>
            <w:tcW w:w="3678" w:type="dxa"/>
            <w:shd w:val="clear" w:color="auto" w:fill="D9D9D9" w:themeFill="background1" w:themeFillShade="D9"/>
          </w:tcPr>
          <w:p w14:paraId="1379FB01" w14:textId="2838F3EC" w:rsidR="00EC7679" w:rsidRPr="00055548" w:rsidRDefault="00EC7679" w:rsidP="00EC7679">
            <w:pPr>
              <w:rPr>
                <w:rFonts w:cstheme="minorHAnsi"/>
                <w:sz w:val="32"/>
                <w:szCs w:val="32"/>
              </w:rPr>
            </w:pPr>
            <w:r w:rsidRPr="00055548">
              <w:rPr>
                <w:rFonts w:cstheme="minorHAnsi"/>
                <w:sz w:val="32"/>
                <w:szCs w:val="32"/>
              </w:rPr>
              <w:t>Session 2025-2026</w:t>
            </w:r>
          </w:p>
        </w:tc>
        <w:tc>
          <w:tcPr>
            <w:tcW w:w="3412" w:type="dxa"/>
            <w:shd w:val="clear" w:color="auto" w:fill="D9D9D9" w:themeFill="background1" w:themeFillShade="D9"/>
          </w:tcPr>
          <w:p w14:paraId="499F1294" w14:textId="2BF27B47" w:rsidR="00EC7679" w:rsidRPr="00055548" w:rsidRDefault="00EC7679" w:rsidP="00EC7679">
            <w:pPr>
              <w:rPr>
                <w:rFonts w:cstheme="minorHAnsi"/>
                <w:sz w:val="32"/>
                <w:szCs w:val="32"/>
              </w:rPr>
            </w:pPr>
            <w:r>
              <w:rPr>
                <w:rFonts w:cstheme="minorHAnsi"/>
                <w:sz w:val="32"/>
                <w:szCs w:val="32"/>
              </w:rPr>
              <w:t>Session 2026-2027</w:t>
            </w:r>
          </w:p>
        </w:tc>
        <w:tc>
          <w:tcPr>
            <w:tcW w:w="3546" w:type="dxa"/>
            <w:shd w:val="clear" w:color="auto" w:fill="D9D9D9" w:themeFill="background1" w:themeFillShade="D9"/>
          </w:tcPr>
          <w:p w14:paraId="7698A0F6" w14:textId="0D438608" w:rsidR="00EC7679" w:rsidRPr="00055548" w:rsidRDefault="00EC7679" w:rsidP="00EC7679">
            <w:pPr>
              <w:rPr>
                <w:rFonts w:cstheme="minorHAnsi"/>
                <w:sz w:val="32"/>
                <w:szCs w:val="32"/>
              </w:rPr>
            </w:pPr>
            <w:r>
              <w:rPr>
                <w:rFonts w:cstheme="minorHAnsi"/>
                <w:sz w:val="32"/>
                <w:szCs w:val="32"/>
              </w:rPr>
              <w:t>Session 2027-2028</w:t>
            </w:r>
          </w:p>
        </w:tc>
      </w:tr>
      <w:tr w:rsidR="00720545" w:rsidRPr="00393A12" w14:paraId="3CAC8180" w14:textId="77777777" w:rsidTr="007B7696">
        <w:tc>
          <w:tcPr>
            <w:tcW w:w="3312" w:type="dxa"/>
          </w:tcPr>
          <w:sdt>
            <w:sdtPr>
              <w:rPr>
                <w:rFonts w:asciiTheme="minorHAnsi" w:hAnsiTheme="minorHAnsi" w:cstheme="minorHAnsi"/>
                <w:color w:val="auto"/>
              </w:rPr>
              <w:alias w:val="NIF"/>
              <w:tag w:val="NIF"/>
              <w:id w:val="-266935323"/>
              <w:placeholder>
                <w:docPart w:val="038FD4A44F034041AB724F9682010B85"/>
              </w:placeholder>
              <w:dropDownList>
                <w:listItem w:value="Choose an item."/>
                <w:listItem w:displayText="Improvements in attainment, particularly  in literacy and numeracy" w:value="Improvements in attainment, particularly  in literacy and numeracy"/>
                <w:listItem w:displayText="Closing the attainment gap between the most and least disadvantaged children" w:value="Closing the attainment gap between the most and least disadvantaged children"/>
                <w:listItem w:displayText="Improvement in children and young people's health and wellbeing" w:value="Improvement in children and young people's health and wellbeing"/>
                <w:listItem w:displayText="Improvement in employability skills and sustained positive school leaver destinations for all young people" w:value="Improvement in employability skills and sustained positive school leaver destinations for all young people"/>
              </w:dropDownList>
            </w:sdtPr>
            <w:sdtContent>
              <w:p w14:paraId="7DB9B4B5" w14:textId="77777777" w:rsidR="004F3507" w:rsidRPr="004042E6" w:rsidRDefault="004F3507" w:rsidP="004F3507">
                <w:pPr>
                  <w:pStyle w:val="Default"/>
                  <w:rPr>
                    <w:rFonts w:asciiTheme="minorHAnsi" w:hAnsiTheme="minorHAnsi" w:cstheme="minorHAnsi"/>
                    <w:color w:val="auto"/>
                  </w:rPr>
                </w:pPr>
                <w:r w:rsidRPr="004042E6">
                  <w:rPr>
                    <w:rFonts w:asciiTheme="minorHAnsi" w:hAnsiTheme="minorHAnsi" w:cstheme="minorHAnsi"/>
                    <w:color w:val="auto"/>
                  </w:rPr>
                  <w:t>Improvements in attainment, particularly  in literacy and numeracy</w:t>
                </w:r>
              </w:p>
            </w:sdtContent>
          </w:sdt>
          <w:p w14:paraId="2B8237E9" w14:textId="77777777" w:rsidR="00720545" w:rsidRPr="004042E6" w:rsidRDefault="00720545" w:rsidP="004F3507">
            <w:pPr>
              <w:rPr>
                <w:rFonts w:cstheme="minorHAnsi"/>
              </w:rPr>
            </w:pPr>
          </w:p>
        </w:tc>
        <w:tc>
          <w:tcPr>
            <w:tcW w:w="3678" w:type="dxa"/>
          </w:tcPr>
          <w:p w14:paraId="3F6E2DD1" w14:textId="77777777" w:rsidR="00720545" w:rsidRPr="004042E6" w:rsidRDefault="00720545" w:rsidP="00720545">
            <w:pPr>
              <w:pStyle w:val="Body"/>
              <w:rPr>
                <w:rFonts w:asciiTheme="minorHAnsi" w:hAnsiTheme="minorHAnsi" w:cstheme="minorHAnsi"/>
                <w:color w:val="auto"/>
              </w:rPr>
            </w:pPr>
            <w:r w:rsidRPr="004042E6">
              <w:rPr>
                <w:rFonts w:asciiTheme="minorHAnsi" w:hAnsiTheme="minorHAnsi" w:cstheme="minorHAnsi"/>
                <w:color w:val="auto"/>
              </w:rPr>
              <w:t xml:space="preserve">Embed develop Play Pedagogy (indoors and outdoors) into daily practice </w:t>
            </w:r>
          </w:p>
          <w:p w14:paraId="3D164A1F" w14:textId="746AF3B9" w:rsidR="00720545" w:rsidRPr="004042E6" w:rsidRDefault="00720545" w:rsidP="00720545">
            <w:pPr>
              <w:pStyle w:val="Body"/>
              <w:rPr>
                <w:rFonts w:asciiTheme="minorHAnsi" w:hAnsiTheme="minorHAnsi" w:cstheme="minorHAnsi"/>
                <w:color w:val="auto"/>
              </w:rPr>
            </w:pPr>
            <w:r w:rsidRPr="004042E6">
              <w:rPr>
                <w:rFonts w:asciiTheme="minorHAnsi" w:hAnsiTheme="minorHAnsi" w:cstheme="minorHAnsi"/>
                <w:color w:val="auto"/>
              </w:rPr>
              <w:t xml:space="preserve">Raise attainment in Literacy with a focus on writing skills. </w:t>
            </w:r>
          </w:p>
          <w:p w14:paraId="6D360E0E" w14:textId="4614F612" w:rsidR="00720545" w:rsidRPr="004042E6" w:rsidRDefault="00132657" w:rsidP="00720545">
            <w:pPr>
              <w:pStyle w:val="Body"/>
              <w:rPr>
                <w:rFonts w:asciiTheme="minorHAnsi" w:hAnsiTheme="minorHAnsi" w:cstheme="minorHAnsi"/>
                <w:color w:val="auto"/>
              </w:rPr>
            </w:pPr>
            <w:r w:rsidRPr="004042E6">
              <w:rPr>
                <w:rFonts w:asciiTheme="minorHAnsi" w:hAnsiTheme="minorHAnsi" w:cstheme="minorHAnsi"/>
                <w:color w:val="auto"/>
              </w:rPr>
              <w:t>Apply for Reading Schools Gold re -ac</w:t>
            </w:r>
            <w:r w:rsidR="00720545" w:rsidRPr="004042E6">
              <w:rPr>
                <w:rFonts w:asciiTheme="minorHAnsi" w:hAnsiTheme="minorHAnsi" w:cstheme="minorHAnsi"/>
                <w:color w:val="auto"/>
              </w:rPr>
              <w:t>creditation</w:t>
            </w:r>
          </w:p>
          <w:p w14:paraId="29FAC47F" w14:textId="65042A81" w:rsidR="00720545" w:rsidRPr="004042E6" w:rsidRDefault="00720545" w:rsidP="00720545">
            <w:pPr>
              <w:pStyle w:val="Body"/>
              <w:rPr>
                <w:rFonts w:asciiTheme="minorHAnsi" w:hAnsiTheme="minorHAnsi" w:cstheme="minorHAnsi"/>
                <w:color w:val="auto"/>
              </w:rPr>
            </w:pPr>
            <w:r w:rsidRPr="004042E6">
              <w:rPr>
                <w:rFonts w:asciiTheme="minorHAnsi" w:hAnsiTheme="minorHAnsi" w:cstheme="minorHAnsi"/>
                <w:color w:val="auto"/>
              </w:rPr>
              <w:t>Raise attainment in numeracy</w:t>
            </w:r>
            <w:r w:rsidR="004F3507" w:rsidRPr="004042E6">
              <w:rPr>
                <w:rFonts w:asciiTheme="minorHAnsi" w:hAnsiTheme="minorHAnsi" w:cstheme="minorHAnsi"/>
                <w:color w:val="auto"/>
              </w:rPr>
              <w:t xml:space="preserve"> with a focus on fluency and retrieval practice.</w:t>
            </w:r>
          </w:p>
          <w:p w14:paraId="3DA7B6CB" w14:textId="247E1D02" w:rsidR="00720545" w:rsidRPr="004042E6" w:rsidRDefault="00720545" w:rsidP="004F3507">
            <w:pPr>
              <w:pStyle w:val="Body"/>
              <w:rPr>
                <w:rFonts w:asciiTheme="minorHAnsi" w:hAnsiTheme="minorHAnsi" w:cstheme="minorHAnsi"/>
                <w:color w:val="auto"/>
              </w:rPr>
            </w:pPr>
          </w:p>
        </w:tc>
        <w:tc>
          <w:tcPr>
            <w:tcW w:w="3412" w:type="dxa"/>
          </w:tcPr>
          <w:p w14:paraId="58B701ED" w14:textId="77777777" w:rsidR="00720545" w:rsidRPr="004042E6" w:rsidRDefault="00720545" w:rsidP="00720545">
            <w:pPr>
              <w:pStyle w:val="Title"/>
              <w:pBdr>
                <w:bottom w:val="none" w:sz="0" w:space="0" w:color="auto"/>
              </w:pBdr>
              <w:rPr>
                <w:rFonts w:cstheme="minorHAnsi"/>
                <w:color w:val="auto"/>
                <w:sz w:val="22"/>
                <w:szCs w:val="22"/>
              </w:rPr>
            </w:pPr>
            <w:r w:rsidRPr="004042E6">
              <w:rPr>
                <w:rFonts w:cstheme="minorHAnsi"/>
                <w:color w:val="auto"/>
                <w:sz w:val="22"/>
                <w:szCs w:val="22"/>
              </w:rPr>
              <w:t>Refresh Reading Pedagogy</w:t>
            </w:r>
          </w:p>
          <w:p w14:paraId="7FD1BB15" w14:textId="77777777" w:rsidR="00720545" w:rsidRPr="004042E6" w:rsidRDefault="00720545" w:rsidP="00720545">
            <w:pPr>
              <w:rPr>
                <w:rFonts w:cstheme="minorHAnsi"/>
              </w:rPr>
            </w:pPr>
          </w:p>
          <w:p w14:paraId="747A0678" w14:textId="77777777" w:rsidR="00132657" w:rsidRPr="004042E6" w:rsidRDefault="00720545" w:rsidP="00720545">
            <w:pPr>
              <w:rPr>
                <w:rFonts w:cstheme="minorHAnsi"/>
                <w:u w:color="000000"/>
              </w:rPr>
            </w:pPr>
            <w:r w:rsidRPr="004042E6">
              <w:rPr>
                <w:rFonts w:cstheme="minorHAnsi"/>
                <w:u w:color="000000"/>
              </w:rPr>
              <w:t xml:space="preserve">Ensure Play Pedagogy is embedded into daily practice </w:t>
            </w:r>
          </w:p>
          <w:p w14:paraId="2C031A9A" w14:textId="08572D65" w:rsidR="00720545" w:rsidRPr="004042E6" w:rsidRDefault="00720545" w:rsidP="00720545">
            <w:pPr>
              <w:rPr>
                <w:rFonts w:cstheme="minorHAnsi"/>
                <w:u w:color="000000"/>
              </w:rPr>
            </w:pPr>
            <w:r w:rsidRPr="004042E6">
              <w:rPr>
                <w:rFonts w:cstheme="minorHAnsi"/>
                <w:u w:color="000000"/>
              </w:rPr>
              <w:t>(P1-7)</w:t>
            </w:r>
          </w:p>
          <w:p w14:paraId="137542A7" w14:textId="148AB4AC" w:rsidR="00132657" w:rsidRPr="004042E6" w:rsidRDefault="00132657" w:rsidP="00720545">
            <w:pPr>
              <w:rPr>
                <w:rFonts w:cstheme="minorHAnsi"/>
                <w:u w:color="000000"/>
              </w:rPr>
            </w:pPr>
          </w:p>
          <w:p w14:paraId="2841E036" w14:textId="4CB1678D" w:rsidR="00132657" w:rsidRPr="004042E6" w:rsidRDefault="00132657" w:rsidP="00720545">
            <w:pPr>
              <w:rPr>
                <w:rFonts w:cstheme="minorHAnsi"/>
                <w:u w:color="000000"/>
              </w:rPr>
            </w:pPr>
            <w:r w:rsidRPr="004042E6">
              <w:rPr>
                <w:rFonts w:cstheme="minorHAnsi"/>
                <w:u w:color="000000"/>
              </w:rPr>
              <w:t>Continue to upskill staff re data analysis</w:t>
            </w:r>
          </w:p>
          <w:p w14:paraId="6111C2DB" w14:textId="016D26AD" w:rsidR="00132657" w:rsidRPr="004042E6" w:rsidRDefault="00132657" w:rsidP="00720545">
            <w:pPr>
              <w:rPr>
                <w:rFonts w:cstheme="minorHAnsi"/>
                <w:u w:color="000000"/>
              </w:rPr>
            </w:pPr>
          </w:p>
          <w:p w14:paraId="0E205719" w14:textId="77777777" w:rsidR="00720545" w:rsidRPr="004042E6" w:rsidRDefault="00720545" w:rsidP="00720545">
            <w:pPr>
              <w:rPr>
                <w:rFonts w:cstheme="minorHAnsi"/>
              </w:rPr>
            </w:pPr>
          </w:p>
          <w:p w14:paraId="661C58B8" w14:textId="77777777" w:rsidR="00720545" w:rsidRPr="004042E6" w:rsidRDefault="00720545" w:rsidP="00720545">
            <w:pPr>
              <w:pStyle w:val="Title"/>
              <w:pBdr>
                <w:bottom w:val="none" w:sz="0" w:space="0" w:color="auto"/>
              </w:pBdr>
              <w:rPr>
                <w:rFonts w:cstheme="minorHAnsi"/>
                <w:color w:val="auto"/>
                <w:sz w:val="22"/>
                <w:szCs w:val="22"/>
              </w:rPr>
            </w:pPr>
          </w:p>
        </w:tc>
        <w:tc>
          <w:tcPr>
            <w:tcW w:w="3546" w:type="dxa"/>
          </w:tcPr>
          <w:p w14:paraId="10666A07" w14:textId="77777777" w:rsidR="00393A12" w:rsidRPr="004042E6" w:rsidRDefault="00132657" w:rsidP="00393A12">
            <w:pPr>
              <w:pStyle w:val="Title"/>
              <w:pBdr>
                <w:bottom w:val="none" w:sz="0" w:space="0" w:color="auto"/>
              </w:pBdr>
              <w:rPr>
                <w:rFonts w:cstheme="minorHAnsi"/>
                <w:color w:val="auto"/>
                <w:sz w:val="22"/>
                <w:szCs w:val="22"/>
              </w:rPr>
            </w:pPr>
            <w:r w:rsidRPr="004042E6">
              <w:rPr>
                <w:rFonts w:cstheme="minorHAnsi"/>
                <w:color w:val="auto"/>
                <w:sz w:val="22"/>
                <w:szCs w:val="22"/>
              </w:rPr>
              <w:t>Continue to embed play pedagogy</w:t>
            </w:r>
          </w:p>
          <w:p w14:paraId="688475EA" w14:textId="21CB541C" w:rsidR="00132657" w:rsidRPr="004042E6" w:rsidRDefault="00132657" w:rsidP="00393A12">
            <w:pPr>
              <w:pStyle w:val="Title"/>
              <w:pBdr>
                <w:bottom w:val="none" w:sz="0" w:space="0" w:color="auto"/>
              </w:pBdr>
              <w:rPr>
                <w:rFonts w:cstheme="minorHAnsi"/>
                <w:color w:val="auto"/>
                <w:sz w:val="22"/>
                <w:szCs w:val="22"/>
              </w:rPr>
            </w:pPr>
            <w:r w:rsidRPr="004042E6">
              <w:rPr>
                <w:rFonts w:cstheme="minorHAnsi"/>
                <w:color w:val="auto"/>
                <w:sz w:val="22"/>
                <w:szCs w:val="22"/>
              </w:rPr>
              <w:t>Review pedagogical approaches in literacy and numeracy</w:t>
            </w:r>
          </w:p>
        </w:tc>
      </w:tr>
      <w:tr w:rsidR="00720545" w:rsidRPr="00393A12" w14:paraId="04BA4DF9" w14:textId="77777777" w:rsidTr="000514DD">
        <w:trPr>
          <w:trHeight w:val="1119"/>
        </w:trPr>
        <w:tc>
          <w:tcPr>
            <w:tcW w:w="3312" w:type="dxa"/>
          </w:tcPr>
          <w:p w14:paraId="40062B60" w14:textId="77777777" w:rsidR="00720545" w:rsidRPr="004042E6" w:rsidRDefault="00720545" w:rsidP="00720545">
            <w:pPr>
              <w:rPr>
                <w:rFonts w:cstheme="minorHAnsi"/>
              </w:rPr>
            </w:pPr>
          </w:p>
          <w:p w14:paraId="071FAB05" w14:textId="77777777" w:rsidR="004F3507" w:rsidRPr="004042E6" w:rsidRDefault="00720545" w:rsidP="004F3507">
            <w:pPr>
              <w:pStyle w:val="Default"/>
              <w:rPr>
                <w:rFonts w:asciiTheme="minorHAnsi" w:hAnsiTheme="minorHAnsi" w:cstheme="minorHAnsi"/>
                <w:color w:val="auto"/>
              </w:rPr>
            </w:pPr>
            <w:r w:rsidRPr="004042E6">
              <w:rPr>
                <w:rFonts w:cstheme="minorHAnsi"/>
                <w:color w:val="auto"/>
              </w:rPr>
              <w:t xml:space="preserve"> </w:t>
            </w:r>
            <w:sdt>
              <w:sdtPr>
                <w:rPr>
                  <w:rFonts w:asciiTheme="minorHAnsi" w:hAnsiTheme="minorHAnsi" w:cstheme="minorHAnsi"/>
                  <w:color w:val="auto"/>
                </w:rPr>
                <w:alias w:val="NIF"/>
                <w:tag w:val="NIF"/>
                <w:id w:val="626581768"/>
                <w:placeholder>
                  <w:docPart w:val="362B0C575B31423E915D2BBCF6762A1C"/>
                </w:placeholder>
                <w:dropDownList>
                  <w:listItem w:value="Choose an item."/>
                  <w:listItem w:displayText="Improvements in attainment, particularly  in literacy and numeracy" w:value="Improvements in attainment, particularly  in literacy and numeracy"/>
                  <w:listItem w:displayText="Closing the attainment gap between the most and least disadvantaged children" w:value="Closing the attainment gap between the most and least disadvantaged children"/>
                  <w:listItem w:displayText="Improvement in children and young people's health and wellbeing" w:value="Improvement in children and young people's health and wellbeing"/>
                  <w:listItem w:displayText="Improvement in employability skills and sustained positive school leaver destinations for all young people" w:value="Improvement in employability skills and sustained positive school leaver destinations for all young people"/>
                </w:dropDownList>
              </w:sdtPr>
              <w:sdtContent>
                <w:r w:rsidR="004F3507" w:rsidRPr="004042E6">
                  <w:rPr>
                    <w:rFonts w:asciiTheme="minorHAnsi" w:hAnsiTheme="minorHAnsi" w:cstheme="minorHAnsi"/>
                    <w:color w:val="auto"/>
                  </w:rPr>
                  <w:t>Closing the attainment gap between the most and least disadvantaged children</w:t>
                </w:r>
              </w:sdtContent>
            </w:sdt>
          </w:p>
          <w:p w14:paraId="47BACB01" w14:textId="77777777" w:rsidR="00720545" w:rsidRPr="004042E6" w:rsidRDefault="00720545" w:rsidP="00720545">
            <w:pPr>
              <w:rPr>
                <w:rFonts w:cstheme="minorHAnsi"/>
              </w:rPr>
            </w:pPr>
          </w:p>
          <w:p w14:paraId="7638F9A7" w14:textId="04083247" w:rsidR="00132657" w:rsidRPr="004042E6" w:rsidRDefault="00132657" w:rsidP="00720545">
            <w:pPr>
              <w:pStyle w:val="Default"/>
              <w:rPr>
                <w:rFonts w:asciiTheme="minorHAnsi" w:hAnsiTheme="minorHAnsi" w:cstheme="minorHAnsi"/>
                <w:color w:val="auto"/>
                <w:sz w:val="22"/>
                <w:szCs w:val="22"/>
              </w:rPr>
            </w:pPr>
          </w:p>
        </w:tc>
        <w:tc>
          <w:tcPr>
            <w:tcW w:w="3678" w:type="dxa"/>
          </w:tcPr>
          <w:p w14:paraId="7E4B9B61" w14:textId="1EEB25CA" w:rsidR="00EB642A" w:rsidRPr="004042E6" w:rsidRDefault="00EB642A" w:rsidP="00720545">
            <w:pPr>
              <w:pStyle w:val="Title"/>
              <w:pBdr>
                <w:bottom w:val="none" w:sz="0" w:space="0" w:color="auto"/>
              </w:pBdr>
              <w:rPr>
                <w:rFonts w:cstheme="minorHAnsi"/>
                <w:color w:val="auto"/>
                <w:sz w:val="22"/>
                <w:szCs w:val="22"/>
              </w:rPr>
            </w:pPr>
            <w:r w:rsidRPr="004042E6">
              <w:rPr>
                <w:rFonts w:cstheme="minorHAnsi"/>
                <w:color w:val="auto"/>
                <w:sz w:val="22"/>
                <w:szCs w:val="22"/>
              </w:rPr>
              <w:t xml:space="preserve">Continue to raise awareness of Legislative Frameworks </w:t>
            </w:r>
          </w:p>
          <w:p w14:paraId="28ADCAE8" w14:textId="76399718" w:rsidR="00EB642A" w:rsidRPr="004042E6" w:rsidRDefault="00720545" w:rsidP="00720545">
            <w:pPr>
              <w:pStyle w:val="Title"/>
              <w:pBdr>
                <w:bottom w:val="none" w:sz="0" w:space="0" w:color="auto"/>
              </w:pBdr>
              <w:rPr>
                <w:rFonts w:cstheme="minorHAnsi"/>
                <w:color w:val="auto"/>
                <w:sz w:val="22"/>
                <w:szCs w:val="22"/>
              </w:rPr>
            </w:pPr>
            <w:r w:rsidRPr="004042E6">
              <w:rPr>
                <w:rFonts w:cstheme="minorHAnsi"/>
                <w:color w:val="auto"/>
                <w:sz w:val="22"/>
                <w:szCs w:val="22"/>
              </w:rPr>
              <w:t>Revisit approaches to raising attainment and challenge in</w:t>
            </w:r>
            <w:r w:rsidR="00EB642A" w:rsidRPr="004042E6">
              <w:rPr>
                <w:rFonts w:cstheme="minorHAnsi"/>
                <w:color w:val="auto"/>
                <w:sz w:val="22"/>
                <w:szCs w:val="22"/>
              </w:rPr>
              <w:t xml:space="preserve"> Literacy and Numeracy for pupils disadvantaged by poverty.</w:t>
            </w:r>
          </w:p>
          <w:p w14:paraId="6AE76486" w14:textId="77777777" w:rsidR="00EB642A" w:rsidRPr="004042E6" w:rsidRDefault="00EB642A" w:rsidP="00720545">
            <w:pPr>
              <w:pStyle w:val="Title"/>
              <w:pBdr>
                <w:bottom w:val="none" w:sz="0" w:space="0" w:color="auto"/>
              </w:pBdr>
              <w:rPr>
                <w:rFonts w:cstheme="minorHAnsi"/>
                <w:color w:val="auto"/>
                <w:sz w:val="22"/>
                <w:szCs w:val="22"/>
              </w:rPr>
            </w:pPr>
            <w:r w:rsidRPr="004042E6">
              <w:rPr>
                <w:rFonts w:cstheme="minorHAnsi"/>
                <w:color w:val="auto"/>
                <w:sz w:val="22"/>
                <w:szCs w:val="22"/>
              </w:rPr>
              <w:t>Review planning and tracking procedures and upskill staff in the use of assessment data analysis</w:t>
            </w:r>
          </w:p>
          <w:p w14:paraId="412DCD80" w14:textId="77777777" w:rsidR="004F3507" w:rsidRPr="004042E6" w:rsidRDefault="00720545" w:rsidP="00393A12">
            <w:pPr>
              <w:pStyle w:val="Title"/>
              <w:pBdr>
                <w:bottom w:val="none" w:sz="0" w:space="0" w:color="auto"/>
              </w:pBdr>
              <w:rPr>
                <w:rFonts w:cstheme="minorHAnsi"/>
                <w:color w:val="auto"/>
                <w:sz w:val="22"/>
                <w:szCs w:val="22"/>
                <w:u w:color="000000"/>
              </w:rPr>
            </w:pPr>
            <w:r w:rsidRPr="004042E6">
              <w:rPr>
                <w:rFonts w:cstheme="minorHAnsi"/>
                <w:color w:val="auto"/>
                <w:sz w:val="22"/>
                <w:szCs w:val="22"/>
              </w:rPr>
              <w:t xml:space="preserve"> </w:t>
            </w:r>
            <w:r w:rsidRPr="004042E6">
              <w:rPr>
                <w:rFonts w:cstheme="minorHAnsi"/>
                <w:color w:val="auto"/>
                <w:sz w:val="22"/>
                <w:szCs w:val="22"/>
                <w:u w:color="000000"/>
              </w:rPr>
              <w:t>Continue to review GIRFEC/Support for Learning Procedures (annual basis)</w:t>
            </w:r>
          </w:p>
          <w:p w14:paraId="15B7A971" w14:textId="2195BBD0" w:rsidR="004042E6" w:rsidRPr="004042E6" w:rsidRDefault="00132657" w:rsidP="004042E6">
            <w:pPr>
              <w:pStyle w:val="Title"/>
              <w:pBdr>
                <w:bottom w:val="none" w:sz="0" w:space="0" w:color="auto"/>
              </w:pBdr>
              <w:rPr>
                <w:rFonts w:cstheme="minorHAnsi"/>
                <w:color w:val="auto"/>
                <w:sz w:val="22"/>
                <w:szCs w:val="22"/>
              </w:rPr>
            </w:pPr>
            <w:r w:rsidRPr="004042E6">
              <w:rPr>
                <w:rFonts w:cstheme="minorHAnsi"/>
                <w:color w:val="auto"/>
                <w:sz w:val="22"/>
                <w:szCs w:val="22"/>
              </w:rPr>
              <w:t xml:space="preserve">Develop St </w:t>
            </w:r>
            <w:proofErr w:type="spellStart"/>
            <w:r w:rsidRPr="004042E6">
              <w:rPr>
                <w:rFonts w:cstheme="minorHAnsi"/>
                <w:color w:val="auto"/>
                <w:sz w:val="22"/>
                <w:szCs w:val="22"/>
              </w:rPr>
              <w:t>Ninian’s</w:t>
            </w:r>
            <w:proofErr w:type="spellEnd"/>
            <w:r w:rsidRPr="004042E6">
              <w:rPr>
                <w:rFonts w:cstheme="minorHAnsi"/>
                <w:color w:val="auto"/>
                <w:sz w:val="22"/>
                <w:szCs w:val="22"/>
              </w:rPr>
              <w:t xml:space="preserve"> </w:t>
            </w:r>
            <w:r w:rsidR="004042E6" w:rsidRPr="004042E6">
              <w:rPr>
                <w:rFonts w:cstheme="minorHAnsi"/>
                <w:color w:val="auto"/>
                <w:sz w:val="22"/>
                <w:szCs w:val="22"/>
              </w:rPr>
              <w:t>ensuring highly effective planning to support the attendance of all pupils with particular focus on those children directly impacted by poverty</w:t>
            </w:r>
          </w:p>
          <w:p w14:paraId="02CE6971" w14:textId="519329CE" w:rsidR="00132657" w:rsidRPr="004042E6" w:rsidRDefault="00132657" w:rsidP="004042E6">
            <w:pPr>
              <w:pStyle w:val="Title"/>
              <w:pBdr>
                <w:bottom w:val="none" w:sz="0" w:space="0" w:color="auto"/>
              </w:pBdr>
              <w:rPr>
                <w:rFonts w:cstheme="minorHAnsi"/>
                <w:color w:val="auto"/>
                <w:sz w:val="22"/>
                <w:szCs w:val="22"/>
                <w:u w:color="000000"/>
              </w:rPr>
            </w:pPr>
          </w:p>
        </w:tc>
        <w:tc>
          <w:tcPr>
            <w:tcW w:w="3412" w:type="dxa"/>
          </w:tcPr>
          <w:p w14:paraId="400B7CE6" w14:textId="77777777" w:rsidR="00393A12" w:rsidRPr="004042E6" w:rsidRDefault="00720545" w:rsidP="00393A12">
            <w:pPr>
              <w:pStyle w:val="Title"/>
              <w:pBdr>
                <w:bottom w:val="none" w:sz="0" w:space="0" w:color="auto"/>
              </w:pBdr>
              <w:rPr>
                <w:rFonts w:cstheme="minorHAnsi"/>
                <w:color w:val="auto"/>
                <w:sz w:val="22"/>
                <w:szCs w:val="22"/>
                <w:u w:color="000000"/>
              </w:rPr>
            </w:pPr>
            <w:r w:rsidRPr="004042E6">
              <w:rPr>
                <w:rFonts w:cstheme="minorHAnsi"/>
                <w:color w:val="auto"/>
                <w:sz w:val="22"/>
                <w:szCs w:val="22"/>
                <w:u w:color="000000"/>
              </w:rPr>
              <w:t>Continue to review GIRFEC/Support for Learning Procedures (annual basis)</w:t>
            </w:r>
          </w:p>
          <w:p w14:paraId="0EF6B464" w14:textId="77777777" w:rsidR="00393A12" w:rsidRPr="004042E6" w:rsidRDefault="00132657" w:rsidP="00393A12">
            <w:pPr>
              <w:pStyle w:val="Title"/>
              <w:pBdr>
                <w:bottom w:val="none" w:sz="0" w:space="0" w:color="auto"/>
              </w:pBdr>
              <w:rPr>
                <w:rFonts w:cstheme="minorHAnsi"/>
                <w:color w:val="auto"/>
                <w:sz w:val="22"/>
                <w:szCs w:val="22"/>
              </w:rPr>
            </w:pPr>
            <w:r w:rsidRPr="004042E6">
              <w:rPr>
                <w:rFonts w:cstheme="minorHAnsi"/>
                <w:color w:val="auto"/>
                <w:sz w:val="22"/>
                <w:szCs w:val="22"/>
              </w:rPr>
              <w:t>Review trauma informed practice and Circle Inclusive Classroom strategies</w:t>
            </w:r>
            <w:r w:rsidR="00393A12" w:rsidRPr="004042E6">
              <w:rPr>
                <w:rFonts w:cstheme="minorHAnsi"/>
                <w:color w:val="auto"/>
                <w:sz w:val="22"/>
                <w:szCs w:val="22"/>
              </w:rPr>
              <w:t>.</w:t>
            </w:r>
          </w:p>
          <w:p w14:paraId="5BBAE878" w14:textId="2E946BC2" w:rsidR="00393A12" w:rsidRPr="004042E6" w:rsidRDefault="00393A12" w:rsidP="00393A12">
            <w:pPr>
              <w:pStyle w:val="Title"/>
              <w:pBdr>
                <w:bottom w:val="none" w:sz="0" w:space="0" w:color="auto"/>
              </w:pBdr>
              <w:rPr>
                <w:rFonts w:cstheme="minorHAnsi"/>
                <w:color w:val="auto"/>
                <w:sz w:val="22"/>
                <w:szCs w:val="22"/>
              </w:rPr>
            </w:pPr>
            <w:r w:rsidRPr="004042E6">
              <w:rPr>
                <w:rFonts w:cstheme="minorHAnsi"/>
                <w:color w:val="auto"/>
                <w:sz w:val="22"/>
                <w:szCs w:val="22"/>
              </w:rPr>
              <w:t>Review attendance policy</w:t>
            </w:r>
          </w:p>
          <w:p w14:paraId="2CDF0D96" w14:textId="382F6431" w:rsidR="00132657" w:rsidRPr="004042E6" w:rsidRDefault="00132657" w:rsidP="00132657">
            <w:pPr>
              <w:rPr>
                <w:rFonts w:cstheme="minorHAnsi"/>
              </w:rPr>
            </w:pPr>
          </w:p>
          <w:p w14:paraId="5029E729" w14:textId="77777777" w:rsidR="00132657" w:rsidRPr="004042E6" w:rsidRDefault="00132657" w:rsidP="00132657">
            <w:pPr>
              <w:rPr>
                <w:rFonts w:cstheme="minorHAnsi"/>
              </w:rPr>
            </w:pPr>
          </w:p>
          <w:p w14:paraId="43AFCB93" w14:textId="644E9FBE" w:rsidR="00132657" w:rsidRPr="004042E6" w:rsidRDefault="00132657" w:rsidP="00132657">
            <w:pPr>
              <w:rPr>
                <w:rFonts w:cstheme="minorHAnsi"/>
              </w:rPr>
            </w:pPr>
            <w:r w:rsidRPr="004042E6">
              <w:rPr>
                <w:rFonts w:cstheme="minorHAnsi"/>
              </w:rPr>
              <w:t xml:space="preserve">Ensure St </w:t>
            </w:r>
            <w:proofErr w:type="spellStart"/>
            <w:r w:rsidRPr="004042E6">
              <w:rPr>
                <w:rFonts w:cstheme="minorHAnsi"/>
              </w:rPr>
              <w:t>Ninian’s</w:t>
            </w:r>
            <w:proofErr w:type="spellEnd"/>
            <w:r w:rsidRPr="004042E6">
              <w:rPr>
                <w:rFonts w:cstheme="minorHAnsi"/>
              </w:rPr>
              <w:t xml:space="preserve"> attendance policy strategies are embedded</w:t>
            </w:r>
          </w:p>
        </w:tc>
        <w:tc>
          <w:tcPr>
            <w:tcW w:w="3546" w:type="dxa"/>
          </w:tcPr>
          <w:p w14:paraId="0875750B" w14:textId="0852E798" w:rsidR="00393A12" w:rsidRDefault="00132657" w:rsidP="00393A12">
            <w:pPr>
              <w:pStyle w:val="Title"/>
              <w:pBdr>
                <w:bottom w:val="none" w:sz="0" w:space="0" w:color="auto"/>
              </w:pBdr>
              <w:rPr>
                <w:rFonts w:cstheme="minorHAnsi"/>
                <w:color w:val="auto"/>
                <w:sz w:val="22"/>
                <w:szCs w:val="22"/>
              </w:rPr>
            </w:pPr>
            <w:r w:rsidRPr="004042E6">
              <w:rPr>
                <w:rFonts w:cstheme="minorHAnsi"/>
                <w:color w:val="auto"/>
                <w:sz w:val="22"/>
                <w:szCs w:val="22"/>
              </w:rPr>
              <w:t>Continue to review GIRFEC/support for learning procedures (annual basis)</w:t>
            </w:r>
          </w:p>
          <w:p w14:paraId="6F8B5B34" w14:textId="5036C171" w:rsidR="004042E6" w:rsidRDefault="004042E6" w:rsidP="004042E6"/>
          <w:p w14:paraId="5FA7E716" w14:textId="47592B6E" w:rsidR="004042E6" w:rsidRDefault="004042E6" w:rsidP="004042E6"/>
          <w:p w14:paraId="42E3FF24" w14:textId="3FBFDC4C" w:rsidR="004042E6" w:rsidRDefault="004042E6" w:rsidP="004042E6"/>
          <w:p w14:paraId="3E732FBE" w14:textId="77777777" w:rsidR="004042E6" w:rsidRPr="004042E6" w:rsidRDefault="004042E6" w:rsidP="004042E6"/>
          <w:p w14:paraId="4A2190BC" w14:textId="0092528C" w:rsidR="00393A12" w:rsidRPr="004042E6" w:rsidRDefault="00393A12" w:rsidP="00393A12">
            <w:pPr>
              <w:pStyle w:val="Title"/>
              <w:pBdr>
                <w:bottom w:val="none" w:sz="0" w:space="0" w:color="auto"/>
              </w:pBdr>
              <w:rPr>
                <w:rFonts w:cstheme="minorHAnsi"/>
                <w:color w:val="auto"/>
                <w:sz w:val="22"/>
                <w:szCs w:val="22"/>
              </w:rPr>
            </w:pPr>
            <w:r w:rsidRPr="004042E6">
              <w:rPr>
                <w:rFonts w:cstheme="minorHAnsi"/>
                <w:color w:val="auto"/>
                <w:sz w:val="22"/>
                <w:szCs w:val="22"/>
              </w:rPr>
              <w:t>Review attendance policy</w:t>
            </w:r>
          </w:p>
        </w:tc>
      </w:tr>
      <w:tr w:rsidR="00720545" w:rsidRPr="00393A12" w14:paraId="445B10D4" w14:textId="77777777" w:rsidTr="007B7696">
        <w:tc>
          <w:tcPr>
            <w:tcW w:w="3312" w:type="dxa"/>
          </w:tcPr>
          <w:sdt>
            <w:sdtPr>
              <w:rPr>
                <w:rFonts w:asciiTheme="minorHAnsi" w:hAnsiTheme="minorHAnsi" w:cstheme="minorHAnsi"/>
                <w:color w:val="auto"/>
              </w:rPr>
              <w:alias w:val="NIF"/>
              <w:tag w:val="NIF"/>
              <w:id w:val="930168053"/>
              <w:placeholder>
                <w:docPart w:val="EA921936F203433AA769A79EF281E6FD"/>
              </w:placeholder>
              <w:dropDownList>
                <w:listItem w:value="Choose an item."/>
                <w:listItem w:displayText="Improvements in attainment, particularly  in literacy and numeracy" w:value="Improvements in attainment, particularly  in literacy and numeracy"/>
                <w:listItem w:displayText="Closing the attainment gap between the most and least disadvantaged children" w:value="Closing the attainment gap between the most and least disadvantaged children"/>
                <w:listItem w:displayText="Improvement in children and young people's health and wellbeing" w:value="Improvement in children and young people's health and wellbeing"/>
                <w:listItem w:displayText="Improvement in employability skills and sustained positive school leaver destinations for all young people" w:value="Improvement in employability skills and sustained positive school leaver destinations for all young people"/>
              </w:dropDownList>
            </w:sdtPr>
            <w:sdtContent>
              <w:p w14:paraId="4188E6F7" w14:textId="77777777" w:rsidR="004F3507" w:rsidRPr="004042E6" w:rsidRDefault="004F3507" w:rsidP="004F3507">
                <w:pPr>
                  <w:pStyle w:val="Default"/>
                  <w:rPr>
                    <w:rFonts w:asciiTheme="minorHAnsi" w:hAnsiTheme="minorHAnsi" w:cstheme="minorHAnsi"/>
                    <w:color w:val="auto"/>
                    <w:sz w:val="22"/>
                    <w:szCs w:val="22"/>
                  </w:rPr>
                </w:pPr>
                <w:r w:rsidRPr="004042E6">
                  <w:rPr>
                    <w:rFonts w:asciiTheme="minorHAnsi" w:hAnsiTheme="minorHAnsi" w:cstheme="minorHAnsi"/>
                    <w:color w:val="auto"/>
                  </w:rPr>
                  <w:t>Improvement in children and young people's health and wellbeing</w:t>
                </w:r>
              </w:p>
            </w:sdtContent>
          </w:sdt>
          <w:p w14:paraId="7C0FCF8D" w14:textId="77777777" w:rsidR="00720545" w:rsidRPr="004042E6" w:rsidRDefault="00720545" w:rsidP="00720545">
            <w:pPr>
              <w:rPr>
                <w:rFonts w:cstheme="minorHAnsi"/>
              </w:rPr>
            </w:pPr>
          </w:p>
          <w:p w14:paraId="0A1648D6" w14:textId="77777777" w:rsidR="00720545" w:rsidRPr="004042E6" w:rsidRDefault="00720545" w:rsidP="00720545">
            <w:pPr>
              <w:rPr>
                <w:rFonts w:cstheme="minorHAnsi"/>
              </w:rPr>
            </w:pPr>
          </w:p>
          <w:p w14:paraId="1CDBEF46" w14:textId="77777777" w:rsidR="00720545" w:rsidRPr="004042E6" w:rsidRDefault="00720545" w:rsidP="004F3507">
            <w:pPr>
              <w:rPr>
                <w:rFonts w:cstheme="minorHAnsi"/>
              </w:rPr>
            </w:pPr>
          </w:p>
        </w:tc>
        <w:tc>
          <w:tcPr>
            <w:tcW w:w="3678" w:type="dxa"/>
          </w:tcPr>
          <w:p w14:paraId="344C0564" w14:textId="5F369C98" w:rsidR="00720545" w:rsidRPr="004042E6" w:rsidRDefault="00720545" w:rsidP="00720545">
            <w:pPr>
              <w:pStyle w:val="Title"/>
              <w:pBdr>
                <w:bottom w:val="none" w:sz="0" w:space="0" w:color="auto"/>
              </w:pBdr>
              <w:rPr>
                <w:rFonts w:eastAsia="Arial" w:cstheme="minorHAnsi"/>
                <w:color w:val="auto"/>
                <w:sz w:val="22"/>
                <w:szCs w:val="22"/>
              </w:rPr>
            </w:pPr>
            <w:r w:rsidRPr="004042E6">
              <w:rPr>
                <w:rFonts w:eastAsia="Arial" w:cstheme="minorHAnsi"/>
                <w:color w:val="auto"/>
                <w:sz w:val="22"/>
                <w:szCs w:val="22"/>
              </w:rPr>
              <w:t>Trauma Informed Practice- fully embedding principles</w:t>
            </w:r>
          </w:p>
          <w:p w14:paraId="4D22591F" w14:textId="50FE6962" w:rsidR="00EB642A" w:rsidRPr="004042E6" w:rsidRDefault="00EB642A" w:rsidP="00EB642A">
            <w:pPr>
              <w:rPr>
                <w:rFonts w:cstheme="minorHAnsi"/>
              </w:rPr>
            </w:pPr>
            <w:r w:rsidRPr="004042E6">
              <w:rPr>
                <w:rFonts w:cstheme="minorHAnsi"/>
              </w:rPr>
              <w:t xml:space="preserve">Continue to endure Trauma Informed Practice and Circle Inclusive Classroom is embedded across the school. </w:t>
            </w:r>
          </w:p>
          <w:p w14:paraId="71646ED2" w14:textId="19615DE3" w:rsidR="00720545" w:rsidRPr="004042E6" w:rsidRDefault="00720545" w:rsidP="00720545">
            <w:pPr>
              <w:rPr>
                <w:rFonts w:cstheme="minorHAnsi"/>
                <w:u w:color="000000"/>
              </w:rPr>
            </w:pPr>
          </w:p>
          <w:p w14:paraId="082AC129" w14:textId="77777777" w:rsidR="00720545" w:rsidRDefault="00720545" w:rsidP="00DA1D65">
            <w:pPr>
              <w:pBdr>
                <w:top w:val="nil"/>
                <w:left w:val="nil"/>
                <w:bottom w:val="nil"/>
                <w:right w:val="nil"/>
                <w:between w:val="nil"/>
                <w:bar w:val="nil"/>
              </w:pBdr>
              <w:rPr>
                <w:rFonts w:cstheme="minorHAnsi"/>
                <w:u w:color="000000"/>
              </w:rPr>
            </w:pPr>
            <w:r w:rsidRPr="004042E6">
              <w:rPr>
                <w:rFonts w:cstheme="minorHAnsi"/>
                <w:u w:color="000000"/>
              </w:rPr>
              <w:t>Review Trauma Informed Practice plan</w:t>
            </w:r>
          </w:p>
          <w:p w14:paraId="35B05395" w14:textId="77777777" w:rsidR="00DA1D65" w:rsidRDefault="00DA1D65" w:rsidP="00DA1D65">
            <w:pPr>
              <w:pBdr>
                <w:top w:val="nil"/>
                <w:left w:val="nil"/>
                <w:bottom w:val="nil"/>
                <w:right w:val="nil"/>
                <w:between w:val="nil"/>
                <w:bar w:val="nil"/>
              </w:pBdr>
              <w:rPr>
                <w:rFonts w:cstheme="minorHAnsi"/>
                <w:u w:color="000000"/>
              </w:rPr>
            </w:pPr>
          </w:p>
          <w:p w14:paraId="3C771C2F" w14:textId="4844ACB8" w:rsidR="00DA1D65" w:rsidRPr="004042E6" w:rsidRDefault="00DA1D65" w:rsidP="00DA1D65">
            <w:pPr>
              <w:pBdr>
                <w:top w:val="nil"/>
                <w:left w:val="nil"/>
                <w:bottom w:val="nil"/>
                <w:right w:val="nil"/>
                <w:between w:val="nil"/>
                <w:bar w:val="nil"/>
              </w:pBdr>
              <w:rPr>
                <w:rFonts w:cstheme="minorHAnsi"/>
                <w:u w:color="000000"/>
              </w:rPr>
            </w:pPr>
            <w:r>
              <w:rPr>
                <w:rFonts w:cstheme="minorHAnsi"/>
                <w:u w:color="000000"/>
              </w:rPr>
              <w:t>Engage with Signs of Safety training to support early identification and intervention and collaboration with families and partners to improve safeguarding processes and keep children safe.</w:t>
            </w:r>
          </w:p>
        </w:tc>
        <w:tc>
          <w:tcPr>
            <w:tcW w:w="3412" w:type="dxa"/>
          </w:tcPr>
          <w:p w14:paraId="08E0A02F" w14:textId="77777777" w:rsidR="00720545" w:rsidRPr="004042E6" w:rsidRDefault="00720545" w:rsidP="00720545">
            <w:pPr>
              <w:pBdr>
                <w:top w:val="nil"/>
                <w:left w:val="nil"/>
                <w:bottom w:val="nil"/>
                <w:right w:val="nil"/>
                <w:between w:val="nil"/>
                <w:bar w:val="nil"/>
              </w:pBdr>
              <w:rPr>
                <w:rFonts w:cstheme="minorHAnsi"/>
              </w:rPr>
            </w:pPr>
            <w:r w:rsidRPr="004042E6">
              <w:rPr>
                <w:rFonts w:cstheme="minorHAnsi"/>
              </w:rPr>
              <w:t xml:space="preserve">Embed St </w:t>
            </w:r>
            <w:proofErr w:type="spellStart"/>
            <w:r w:rsidRPr="004042E6">
              <w:rPr>
                <w:rFonts w:cstheme="minorHAnsi"/>
              </w:rPr>
              <w:t>Ninian’s</w:t>
            </w:r>
            <w:proofErr w:type="spellEnd"/>
            <w:r w:rsidRPr="004042E6">
              <w:rPr>
                <w:rFonts w:cstheme="minorHAnsi"/>
              </w:rPr>
              <w:t xml:space="preserve"> Anti Bullying Policy</w:t>
            </w:r>
          </w:p>
          <w:p w14:paraId="3404211A" w14:textId="77777777" w:rsidR="00720545" w:rsidRPr="004042E6" w:rsidRDefault="00720545" w:rsidP="00720545">
            <w:pPr>
              <w:pBdr>
                <w:top w:val="nil"/>
                <w:left w:val="nil"/>
                <w:bottom w:val="nil"/>
                <w:right w:val="nil"/>
                <w:between w:val="nil"/>
                <w:bar w:val="nil"/>
              </w:pBdr>
              <w:rPr>
                <w:rFonts w:cstheme="minorHAnsi"/>
              </w:rPr>
            </w:pPr>
          </w:p>
          <w:p w14:paraId="7525073A" w14:textId="77777777" w:rsidR="00132657" w:rsidRPr="004042E6" w:rsidRDefault="00132657" w:rsidP="00720545">
            <w:pPr>
              <w:pBdr>
                <w:top w:val="nil"/>
                <w:left w:val="nil"/>
                <w:bottom w:val="nil"/>
                <w:right w:val="nil"/>
                <w:between w:val="nil"/>
                <w:bar w:val="nil"/>
              </w:pBdr>
              <w:rPr>
                <w:rFonts w:cstheme="minorHAnsi"/>
              </w:rPr>
            </w:pPr>
            <w:r w:rsidRPr="004042E6">
              <w:rPr>
                <w:rFonts w:cstheme="minorHAnsi"/>
              </w:rPr>
              <w:t>Review trauma informed practice and Circle Inclusive Classroom strategies</w:t>
            </w:r>
          </w:p>
          <w:p w14:paraId="33FA957D" w14:textId="77777777" w:rsidR="00132657" w:rsidRPr="004042E6" w:rsidRDefault="00132657" w:rsidP="00720545">
            <w:pPr>
              <w:pBdr>
                <w:top w:val="nil"/>
                <w:left w:val="nil"/>
                <w:bottom w:val="nil"/>
                <w:right w:val="nil"/>
                <w:between w:val="nil"/>
                <w:bar w:val="nil"/>
              </w:pBdr>
              <w:rPr>
                <w:rFonts w:cstheme="minorHAnsi"/>
              </w:rPr>
            </w:pPr>
          </w:p>
          <w:p w14:paraId="3E15CFA0" w14:textId="77777777" w:rsidR="00132657" w:rsidRDefault="00132657" w:rsidP="00720545">
            <w:pPr>
              <w:pBdr>
                <w:top w:val="nil"/>
                <w:left w:val="nil"/>
                <w:bottom w:val="nil"/>
                <w:right w:val="nil"/>
                <w:between w:val="nil"/>
                <w:bar w:val="nil"/>
              </w:pBdr>
              <w:rPr>
                <w:rFonts w:cstheme="minorHAnsi"/>
              </w:rPr>
            </w:pPr>
            <w:r w:rsidRPr="004042E6">
              <w:rPr>
                <w:rFonts w:cstheme="minorHAnsi"/>
              </w:rPr>
              <w:t xml:space="preserve">Embed St </w:t>
            </w:r>
            <w:proofErr w:type="spellStart"/>
            <w:r w:rsidRPr="004042E6">
              <w:rPr>
                <w:rFonts w:cstheme="minorHAnsi"/>
              </w:rPr>
              <w:t>Ninian’s</w:t>
            </w:r>
            <w:proofErr w:type="spellEnd"/>
            <w:r w:rsidRPr="004042E6">
              <w:rPr>
                <w:rFonts w:cstheme="minorHAnsi"/>
              </w:rPr>
              <w:t xml:space="preserve"> Anti Bullying Policy</w:t>
            </w:r>
          </w:p>
          <w:p w14:paraId="38BA44B2" w14:textId="77777777" w:rsidR="00DA1D65" w:rsidRDefault="00DA1D65" w:rsidP="00720545">
            <w:pPr>
              <w:pBdr>
                <w:top w:val="nil"/>
                <w:left w:val="nil"/>
                <w:bottom w:val="nil"/>
                <w:right w:val="nil"/>
                <w:between w:val="nil"/>
                <w:bar w:val="nil"/>
              </w:pBdr>
              <w:rPr>
                <w:rFonts w:cstheme="minorHAnsi"/>
              </w:rPr>
            </w:pPr>
          </w:p>
          <w:p w14:paraId="212F3466" w14:textId="77777777" w:rsidR="00DA1D65" w:rsidRDefault="00DA1D65" w:rsidP="00720545">
            <w:pPr>
              <w:pBdr>
                <w:top w:val="nil"/>
                <w:left w:val="nil"/>
                <w:bottom w:val="nil"/>
                <w:right w:val="nil"/>
                <w:between w:val="nil"/>
                <w:bar w:val="nil"/>
              </w:pBdr>
              <w:rPr>
                <w:rFonts w:cstheme="minorHAnsi"/>
              </w:rPr>
            </w:pPr>
          </w:p>
          <w:p w14:paraId="4081030D" w14:textId="4DEA9CE0" w:rsidR="00DA1D65" w:rsidRPr="004042E6" w:rsidRDefault="00DA1D65" w:rsidP="00720545">
            <w:pPr>
              <w:pBdr>
                <w:top w:val="nil"/>
                <w:left w:val="nil"/>
                <w:bottom w:val="nil"/>
                <w:right w:val="nil"/>
                <w:between w:val="nil"/>
                <w:bar w:val="nil"/>
              </w:pBdr>
              <w:rPr>
                <w:rFonts w:cstheme="minorHAnsi"/>
              </w:rPr>
            </w:pPr>
            <w:r>
              <w:rPr>
                <w:rFonts w:cstheme="minorHAnsi"/>
              </w:rPr>
              <w:t>Embed Signs of Safety and partnership working to support safeguarding processes and keep children safe</w:t>
            </w:r>
          </w:p>
        </w:tc>
        <w:tc>
          <w:tcPr>
            <w:tcW w:w="3546" w:type="dxa"/>
          </w:tcPr>
          <w:p w14:paraId="7C1EC652" w14:textId="77777777" w:rsidR="00393A12" w:rsidRPr="004042E6" w:rsidRDefault="00132657" w:rsidP="00393A12">
            <w:pPr>
              <w:pStyle w:val="Title"/>
              <w:pBdr>
                <w:bottom w:val="none" w:sz="0" w:space="0" w:color="auto"/>
              </w:pBdr>
              <w:rPr>
                <w:rFonts w:cstheme="minorHAnsi"/>
                <w:color w:val="auto"/>
                <w:sz w:val="22"/>
                <w:szCs w:val="22"/>
              </w:rPr>
            </w:pPr>
            <w:r w:rsidRPr="004042E6">
              <w:rPr>
                <w:rFonts w:cstheme="minorHAnsi"/>
                <w:color w:val="auto"/>
                <w:sz w:val="22"/>
                <w:szCs w:val="22"/>
              </w:rPr>
              <w:t>Continue to review trauma informed practices and Circle Inclusive Classroom strategies</w:t>
            </w:r>
          </w:p>
          <w:p w14:paraId="7CA904E0" w14:textId="7213C94F" w:rsidR="00132657" w:rsidRPr="004042E6" w:rsidRDefault="00132657" w:rsidP="00393A12">
            <w:pPr>
              <w:pStyle w:val="Title"/>
              <w:pBdr>
                <w:bottom w:val="none" w:sz="0" w:space="0" w:color="auto"/>
              </w:pBdr>
              <w:rPr>
                <w:rFonts w:cstheme="minorHAnsi"/>
                <w:color w:val="auto"/>
                <w:sz w:val="22"/>
                <w:szCs w:val="22"/>
              </w:rPr>
            </w:pPr>
            <w:r w:rsidRPr="004042E6">
              <w:rPr>
                <w:rFonts w:cstheme="minorHAnsi"/>
                <w:color w:val="auto"/>
                <w:sz w:val="22"/>
                <w:szCs w:val="22"/>
              </w:rPr>
              <w:t xml:space="preserve">Continue to embed St </w:t>
            </w:r>
            <w:proofErr w:type="spellStart"/>
            <w:r w:rsidRPr="004042E6">
              <w:rPr>
                <w:rFonts w:cstheme="minorHAnsi"/>
                <w:color w:val="auto"/>
                <w:sz w:val="22"/>
                <w:szCs w:val="22"/>
              </w:rPr>
              <w:t>Ninian’s</w:t>
            </w:r>
            <w:proofErr w:type="spellEnd"/>
            <w:r w:rsidRPr="004042E6">
              <w:rPr>
                <w:rFonts w:cstheme="minorHAnsi"/>
                <w:color w:val="auto"/>
                <w:sz w:val="22"/>
                <w:szCs w:val="22"/>
              </w:rPr>
              <w:t xml:space="preserve"> Anti Bullying Policy</w:t>
            </w:r>
          </w:p>
          <w:p w14:paraId="253A2A65" w14:textId="77777777" w:rsidR="00132657" w:rsidRDefault="00132657" w:rsidP="00132657">
            <w:pPr>
              <w:rPr>
                <w:rFonts w:cstheme="minorHAnsi"/>
              </w:rPr>
            </w:pPr>
          </w:p>
          <w:p w14:paraId="1C134815" w14:textId="77777777" w:rsidR="00DA1D65" w:rsidRDefault="00DA1D65" w:rsidP="00132657">
            <w:pPr>
              <w:rPr>
                <w:rFonts w:cstheme="minorHAnsi"/>
              </w:rPr>
            </w:pPr>
          </w:p>
          <w:p w14:paraId="4BE95CBC" w14:textId="77777777" w:rsidR="00DA1D65" w:rsidRDefault="00DA1D65" w:rsidP="00132657">
            <w:pPr>
              <w:rPr>
                <w:rFonts w:cstheme="minorHAnsi"/>
              </w:rPr>
            </w:pPr>
          </w:p>
          <w:p w14:paraId="18A067C4" w14:textId="77777777" w:rsidR="00DA1D65" w:rsidRDefault="00DA1D65" w:rsidP="00132657">
            <w:pPr>
              <w:rPr>
                <w:rFonts w:cstheme="minorHAnsi"/>
              </w:rPr>
            </w:pPr>
          </w:p>
          <w:p w14:paraId="5613EB7B" w14:textId="77777777" w:rsidR="00DA1D65" w:rsidRDefault="00DA1D65" w:rsidP="00132657">
            <w:pPr>
              <w:rPr>
                <w:rFonts w:cstheme="minorHAnsi"/>
              </w:rPr>
            </w:pPr>
          </w:p>
          <w:p w14:paraId="305EEA9B" w14:textId="2F08776F" w:rsidR="00DA1D65" w:rsidRPr="004042E6" w:rsidRDefault="00DA1D65" w:rsidP="00132657">
            <w:pPr>
              <w:rPr>
                <w:rFonts w:cstheme="minorHAnsi"/>
              </w:rPr>
            </w:pPr>
            <w:r>
              <w:rPr>
                <w:rFonts w:cstheme="minorHAnsi"/>
              </w:rPr>
              <w:t>Review Signs of Safety processes.</w:t>
            </w:r>
          </w:p>
        </w:tc>
      </w:tr>
      <w:tr w:rsidR="004F3507" w:rsidRPr="00393A12" w14:paraId="097E2BC4" w14:textId="77777777" w:rsidTr="007B7696">
        <w:tc>
          <w:tcPr>
            <w:tcW w:w="3312" w:type="dxa"/>
          </w:tcPr>
          <w:p w14:paraId="01EFF999" w14:textId="77777777" w:rsidR="004F3507" w:rsidRPr="004042E6" w:rsidRDefault="004F3507" w:rsidP="004F3507">
            <w:pPr>
              <w:pStyle w:val="Default"/>
              <w:rPr>
                <w:rFonts w:asciiTheme="minorHAnsi" w:hAnsiTheme="minorHAnsi" w:cstheme="minorHAnsi"/>
                <w:color w:val="auto"/>
                <w:sz w:val="22"/>
                <w:szCs w:val="22"/>
              </w:rPr>
            </w:pPr>
            <w:r w:rsidRPr="004042E6">
              <w:rPr>
                <w:rFonts w:asciiTheme="minorHAnsi" w:hAnsiTheme="minorHAnsi" w:cstheme="minorHAnsi"/>
                <w:color w:val="auto"/>
                <w:sz w:val="22"/>
                <w:szCs w:val="22"/>
              </w:rPr>
              <w:t>Placing the human rights and needs of every child and young person at the centre of education</w:t>
            </w:r>
          </w:p>
          <w:p w14:paraId="2DBC9873" w14:textId="77777777" w:rsidR="004F3507" w:rsidRPr="004042E6" w:rsidRDefault="004F3507" w:rsidP="004F3507">
            <w:pPr>
              <w:pStyle w:val="Default"/>
              <w:rPr>
                <w:rFonts w:asciiTheme="minorHAnsi" w:hAnsiTheme="minorHAnsi" w:cstheme="minorHAnsi"/>
                <w:color w:val="auto"/>
              </w:rPr>
            </w:pPr>
          </w:p>
        </w:tc>
        <w:tc>
          <w:tcPr>
            <w:tcW w:w="3678" w:type="dxa"/>
          </w:tcPr>
          <w:p w14:paraId="6E471E13" w14:textId="77777777" w:rsidR="004F3507" w:rsidRPr="004042E6" w:rsidRDefault="004F3507" w:rsidP="004F3507">
            <w:pPr>
              <w:rPr>
                <w:rFonts w:cstheme="minorHAnsi"/>
              </w:rPr>
            </w:pPr>
            <w:r w:rsidRPr="004042E6">
              <w:rPr>
                <w:rFonts w:cstheme="minorHAnsi"/>
              </w:rPr>
              <w:t>Ensure Children’s Rights are embedded across the school.</w:t>
            </w:r>
          </w:p>
          <w:p w14:paraId="3959A149" w14:textId="77777777" w:rsidR="004F3507" w:rsidRPr="004042E6" w:rsidRDefault="004F3507" w:rsidP="004F3507">
            <w:pPr>
              <w:rPr>
                <w:rFonts w:cstheme="minorHAnsi"/>
                <w:u w:color="000000"/>
              </w:rPr>
            </w:pPr>
            <w:r w:rsidRPr="004042E6">
              <w:rPr>
                <w:rFonts w:cstheme="minorHAnsi"/>
                <w:u w:color="000000"/>
              </w:rPr>
              <w:t>Apply for re- accreditation UNCR Gold Rights Respecting schools award</w:t>
            </w:r>
          </w:p>
          <w:p w14:paraId="3E8D4AF5" w14:textId="77777777" w:rsidR="004F3507" w:rsidRPr="004042E6" w:rsidRDefault="004F3507" w:rsidP="004F3507">
            <w:pPr>
              <w:rPr>
                <w:rFonts w:cstheme="minorHAnsi"/>
                <w:u w:color="000000"/>
              </w:rPr>
            </w:pPr>
            <w:r w:rsidRPr="004042E6">
              <w:rPr>
                <w:rFonts w:cstheme="minorHAnsi"/>
                <w:u w:color="000000"/>
              </w:rPr>
              <w:t>Further develop an inclusive classroom with a focus on building racial literacy and diversifying the curriculum</w:t>
            </w:r>
          </w:p>
          <w:p w14:paraId="4D815FE3" w14:textId="77777777" w:rsidR="004F3507" w:rsidRPr="004042E6" w:rsidRDefault="004F3507" w:rsidP="004F3507">
            <w:pPr>
              <w:rPr>
                <w:rFonts w:cstheme="minorHAnsi"/>
              </w:rPr>
            </w:pPr>
            <w:r w:rsidRPr="004042E6">
              <w:rPr>
                <w:rFonts w:cstheme="minorHAnsi"/>
              </w:rPr>
              <w:t xml:space="preserve">Continue to develop awareness of Global Citizenship, Cultural Diversity through the Reading, Social Studies and </w:t>
            </w:r>
            <w:proofErr w:type="spellStart"/>
            <w:r w:rsidRPr="004042E6">
              <w:rPr>
                <w:rFonts w:cstheme="minorHAnsi"/>
              </w:rPr>
              <w:t>Laudato</w:t>
            </w:r>
            <w:proofErr w:type="spellEnd"/>
            <w:r w:rsidRPr="004042E6">
              <w:rPr>
                <w:rFonts w:cstheme="minorHAnsi"/>
              </w:rPr>
              <w:t xml:space="preserve"> Si Curriculum Frameworks</w:t>
            </w:r>
          </w:p>
          <w:p w14:paraId="77485ADB" w14:textId="77777777" w:rsidR="004F3507" w:rsidRPr="004042E6" w:rsidRDefault="004F3507" w:rsidP="004F3507">
            <w:pPr>
              <w:rPr>
                <w:rFonts w:cstheme="minorHAnsi"/>
                <w:u w:color="000000"/>
              </w:rPr>
            </w:pPr>
            <w:r w:rsidRPr="004042E6">
              <w:rPr>
                <w:rFonts w:cstheme="minorHAnsi"/>
                <w:u w:color="000000"/>
              </w:rPr>
              <w:t>Engage with Education Scotland Equalities policy Road Map</w:t>
            </w:r>
          </w:p>
          <w:p w14:paraId="2DD28A22" w14:textId="77777777" w:rsidR="004F3507" w:rsidRPr="004042E6" w:rsidRDefault="004F3507" w:rsidP="004F3507">
            <w:pPr>
              <w:rPr>
                <w:rFonts w:cstheme="minorHAnsi"/>
              </w:rPr>
            </w:pPr>
            <w:r w:rsidRPr="004042E6">
              <w:rPr>
                <w:rFonts w:cstheme="minorHAnsi"/>
                <w:u w:color="000000"/>
              </w:rPr>
              <w:t xml:space="preserve">Develop </w:t>
            </w:r>
            <w:r w:rsidRPr="004042E6">
              <w:rPr>
                <w:rFonts w:cstheme="minorHAnsi"/>
              </w:rPr>
              <w:t xml:space="preserve">St </w:t>
            </w:r>
            <w:proofErr w:type="spellStart"/>
            <w:r w:rsidRPr="004042E6">
              <w:rPr>
                <w:rFonts w:cstheme="minorHAnsi"/>
              </w:rPr>
              <w:t>Ninian’s</w:t>
            </w:r>
            <w:proofErr w:type="spellEnd"/>
            <w:r w:rsidRPr="004042E6">
              <w:rPr>
                <w:rFonts w:cstheme="minorHAnsi"/>
              </w:rPr>
              <w:t xml:space="preserve"> Equalities Policy</w:t>
            </w:r>
          </w:p>
          <w:p w14:paraId="37314633" w14:textId="417DD3F6" w:rsidR="004F3507" w:rsidRPr="004042E6" w:rsidRDefault="004F3507" w:rsidP="004F3507">
            <w:pPr>
              <w:rPr>
                <w:rFonts w:cstheme="minorHAnsi"/>
              </w:rPr>
            </w:pPr>
            <w:r w:rsidRPr="004042E6">
              <w:rPr>
                <w:rFonts w:cstheme="minorHAnsi"/>
              </w:rPr>
              <w:t xml:space="preserve">Review St </w:t>
            </w:r>
            <w:proofErr w:type="spellStart"/>
            <w:r w:rsidRPr="004042E6">
              <w:rPr>
                <w:rFonts w:cstheme="minorHAnsi"/>
              </w:rPr>
              <w:t>Ninian’s</w:t>
            </w:r>
            <w:proofErr w:type="spellEnd"/>
            <w:r w:rsidRPr="004042E6">
              <w:rPr>
                <w:rFonts w:cstheme="minorHAnsi"/>
              </w:rPr>
              <w:t xml:space="preserve"> anti bullying policy.</w:t>
            </w:r>
          </w:p>
        </w:tc>
        <w:tc>
          <w:tcPr>
            <w:tcW w:w="3412" w:type="dxa"/>
          </w:tcPr>
          <w:p w14:paraId="117CE3E1" w14:textId="77777777" w:rsidR="004F3507" w:rsidRPr="004042E6" w:rsidRDefault="004F3507" w:rsidP="004F3507">
            <w:pPr>
              <w:pStyle w:val="Title"/>
              <w:pBdr>
                <w:bottom w:val="none" w:sz="0" w:space="0" w:color="auto"/>
              </w:pBdr>
              <w:rPr>
                <w:rFonts w:cstheme="minorHAnsi"/>
                <w:color w:val="auto"/>
                <w:sz w:val="22"/>
                <w:szCs w:val="22"/>
              </w:rPr>
            </w:pPr>
            <w:r w:rsidRPr="004042E6">
              <w:rPr>
                <w:rFonts w:cstheme="minorHAnsi"/>
                <w:color w:val="auto"/>
                <w:sz w:val="22"/>
                <w:szCs w:val="22"/>
              </w:rPr>
              <w:t>Continue to ensure Children’s Rights are embedded across the school</w:t>
            </w:r>
          </w:p>
          <w:p w14:paraId="7F3EE788" w14:textId="77777777" w:rsidR="004F3507" w:rsidRPr="004042E6" w:rsidRDefault="004F3507" w:rsidP="004F3507">
            <w:pPr>
              <w:rPr>
                <w:rFonts w:cstheme="minorHAnsi"/>
              </w:rPr>
            </w:pPr>
            <w:r w:rsidRPr="004042E6">
              <w:rPr>
                <w:rFonts w:cstheme="minorHAnsi"/>
              </w:rPr>
              <w:t>Continue to develop an inclusive curriculum</w:t>
            </w:r>
          </w:p>
          <w:p w14:paraId="2B454079" w14:textId="77777777" w:rsidR="004F3507" w:rsidRPr="004042E6" w:rsidRDefault="004F3507" w:rsidP="004F3507">
            <w:pPr>
              <w:rPr>
                <w:rFonts w:cstheme="minorHAnsi"/>
              </w:rPr>
            </w:pPr>
          </w:p>
          <w:p w14:paraId="785EE4DF" w14:textId="1AC7235F" w:rsidR="004F3507" w:rsidRPr="004042E6" w:rsidRDefault="004F3507" w:rsidP="004F3507">
            <w:pPr>
              <w:pBdr>
                <w:top w:val="nil"/>
                <w:left w:val="nil"/>
                <w:bottom w:val="nil"/>
                <w:right w:val="nil"/>
                <w:between w:val="nil"/>
                <w:bar w:val="nil"/>
              </w:pBdr>
              <w:rPr>
                <w:rFonts w:cstheme="minorHAnsi"/>
              </w:rPr>
            </w:pPr>
            <w:r w:rsidRPr="004042E6">
              <w:rPr>
                <w:rFonts w:cstheme="minorHAnsi"/>
              </w:rPr>
              <w:t xml:space="preserve">Embed St </w:t>
            </w:r>
            <w:proofErr w:type="spellStart"/>
            <w:r w:rsidRPr="004042E6">
              <w:rPr>
                <w:rFonts w:cstheme="minorHAnsi"/>
              </w:rPr>
              <w:t>Ninian’s</w:t>
            </w:r>
            <w:proofErr w:type="spellEnd"/>
            <w:r w:rsidRPr="004042E6">
              <w:rPr>
                <w:rFonts w:cstheme="minorHAnsi"/>
              </w:rPr>
              <w:t xml:space="preserve"> Equalities Policy</w:t>
            </w:r>
          </w:p>
        </w:tc>
        <w:tc>
          <w:tcPr>
            <w:tcW w:w="3546" w:type="dxa"/>
          </w:tcPr>
          <w:p w14:paraId="64A4BCF1" w14:textId="77777777" w:rsidR="004F3507" w:rsidRPr="004042E6" w:rsidRDefault="004F3507" w:rsidP="004F3507">
            <w:pPr>
              <w:pStyle w:val="Title"/>
              <w:pBdr>
                <w:bottom w:val="none" w:sz="0" w:space="0" w:color="auto"/>
              </w:pBdr>
              <w:rPr>
                <w:rFonts w:cstheme="minorHAnsi"/>
                <w:color w:val="auto"/>
                <w:sz w:val="22"/>
                <w:szCs w:val="22"/>
              </w:rPr>
            </w:pPr>
            <w:r w:rsidRPr="004042E6">
              <w:rPr>
                <w:rFonts w:cstheme="minorHAnsi"/>
                <w:color w:val="auto"/>
                <w:sz w:val="22"/>
                <w:szCs w:val="22"/>
              </w:rPr>
              <w:t>Continue to ensure Children’s Rights are embedded across the school</w:t>
            </w:r>
          </w:p>
          <w:p w14:paraId="6B7F30C0" w14:textId="1EF143B1" w:rsidR="004F3507" w:rsidRPr="004042E6" w:rsidRDefault="004F3507" w:rsidP="004F3507">
            <w:pPr>
              <w:pStyle w:val="Title"/>
              <w:pBdr>
                <w:bottom w:val="none" w:sz="0" w:space="0" w:color="auto"/>
              </w:pBdr>
              <w:rPr>
                <w:rFonts w:cstheme="minorHAnsi"/>
                <w:color w:val="auto"/>
                <w:sz w:val="22"/>
                <w:szCs w:val="22"/>
              </w:rPr>
            </w:pPr>
            <w:r w:rsidRPr="004042E6">
              <w:rPr>
                <w:rFonts w:cstheme="minorHAnsi"/>
                <w:color w:val="auto"/>
                <w:sz w:val="22"/>
                <w:szCs w:val="22"/>
              </w:rPr>
              <w:t>Embed inclusive curriculum</w:t>
            </w:r>
          </w:p>
        </w:tc>
      </w:tr>
      <w:tr w:rsidR="004F3507" w:rsidRPr="00393A12" w14:paraId="05FA838F" w14:textId="77777777" w:rsidTr="007B7696">
        <w:tc>
          <w:tcPr>
            <w:tcW w:w="3312" w:type="dxa"/>
          </w:tcPr>
          <w:p w14:paraId="7E6D53C5" w14:textId="77777777" w:rsidR="004F3507" w:rsidRPr="004042E6" w:rsidRDefault="004F3507" w:rsidP="004F3507">
            <w:pPr>
              <w:pBdr>
                <w:top w:val="nil"/>
                <w:left w:val="nil"/>
                <w:bottom w:val="nil"/>
                <w:right w:val="nil"/>
                <w:between w:val="nil"/>
                <w:bar w:val="nil"/>
              </w:pBdr>
              <w:rPr>
                <w:rFonts w:cstheme="minorHAnsi"/>
                <w:u w:color="000000"/>
              </w:rPr>
            </w:pPr>
          </w:p>
          <w:sdt>
            <w:sdtPr>
              <w:rPr>
                <w:rFonts w:asciiTheme="minorHAnsi" w:hAnsiTheme="minorHAnsi" w:cstheme="minorHAnsi"/>
                <w:color w:val="auto"/>
              </w:rPr>
              <w:alias w:val="NIF"/>
              <w:tag w:val="NIF"/>
              <w:id w:val="89749928"/>
              <w:placeholder>
                <w:docPart w:val="FFEE8F4FFC4248BA85C2521E0C8E7898"/>
              </w:placeholder>
              <w:dropDownList>
                <w:listItem w:value="Choose an item."/>
                <w:listItem w:displayText="Improvements in attainment, particularly  in literacy and numeracy" w:value="Improvements in attainment, particularly  in literacy and numeracy"/>
                <w:listItem w:displayText="Closing the attainment gap between the most and least disadvantaged children" w:value="Closing the attainment gap between the most and least disadvantaged children"/>
                <w:listItem w:displayText="Improvement in children and young people's health and wellbeing" w:value="Improvement in children and young people's health and wellbeing"/>
                <w:listItem w:displayText="Improvement in employability skills and sustained positive school leaver destinations for all young people" w:value="Improvement in employability skills and sustained positive school leaver destinations for all young people"/>
              </w:dropDownList>
            </w:sdtPr>
            <w:sdtContent>
              <w:p w14:paraId="21F3996F" w14:textId="77777777" w:rsidR="004F3507" w:rsidRPr="004042E6" w:rsidRDefault="004F3507" w:rsidP="004F3507">
                <w:pPr>
                  <w:pStyle w:val="Default"/>
                  <w:rPr>
                    <w:rFonts w:asciiTheme="minorHAnsi" w:hAnsiTheme="minorHAnsi" w:cstheme="minorHAnsi"/>
                    <w:color w:val="auto"/>
                  </w:rPr>
                </w:pPr>
                <w:r w:rsidRPr="004042E6">
                  <w:rPr>
                    <w:rFonts w:asciiTheme="minorHAnsi" w:hAnsiTheme="minorHAnsi" w:cstheme="minorHAnsi"/>
                    <w:color w:val="auto"/>
                  </w:rPr>
                  <w:t>Improvement in employability skills and sustained positive school leaver destinations for all young people</w:t>
                </w:r>
              </w:p>
            </w:sdtContent>
          </w:sdt>
          <w:p w14:paraId="2EDFA5AE" w14:textId="77777777" w:rsidR="004F3507" w:rsidRPr="004042E6" w:rsidRDefault="004F3507" w:rsidP="004F3507">
            <w:pPr>
              <w:rPr>
                <w:rFonts w:cstheme="minorHAnsi"/>
              </w:rPr>
            </w:pPr>
          </w:p>
          <w:p w14:paraId="417A708C" w14:textId="77777777" w:rsidR="004F3507" w:rsidRPr="004042E6" w:rsidRDefault="004F3507" w:rsidP="004F3507">
            <w:pPr>
              <w:rPr>
                <w:rFonts w:cstheme="minorHAnsi"/>
              </w:rPr>
            </w:pPr>
          </w:p>
          <w:p w14:paraId="74A16AA8" w14:textId="3C457B2F" w:rsidR="004F3507" w:rsidRPr="004042E6" w:rsidRDefault="004F3507" w:rsidP="004F3507">
            <w:pPr>
              <w:pStyle w:val="Default"/>
              <w:rPr>
                <w:rFonts w:asciiTheme="minorHAnsi" w:hAnsiTheme="minorHAnsi" w:cstheme="minorHAnsi"/>
                <w:color w:val="auto"/>
                <w:sz w:val="22"/>
                <w:szCs w:val="22"/>
              </w:rPr>
            </w:pPr>
          </w:p>
        </w:tc>
        <w:tc>
          <w:tcPr>
            <w:tcW w:w="3678" w:type="dxa"/>
          </w:tcPr>
          <w:p w14:paraId="113C7857" w14:textId="664E067E" w:rsidR="004F3507" w:rsidRPr="004042E6" w:rsidRDefault="004F3507" w:rsidP="004F3507">
            <w:pPr>
              <w:rPr>
                <w:rFonts w:cstheme="minorHAnsi"/>
                <w:u w:color="000000"/>
              </w:rPr>
            </w:pPr>
            <w:r w:rsidRPr="004042E6">
              <w:rPr>
                <w:rFonts w:cstheme="minorHAnsi"/>
                <w:u w:color="000000"/>
              </w:rPr>
              <w:lastRenderedPageBreak/>
              <w:t>Create annual plan to promote pupil and parent’s knowledge of Internet Safety.</w:t>
            </w:r>
          </w:p>
          <w:p w14:paraId="5A5BEFFB" w14:textId="411C4D95" w:rsidR="004F3507" w:rsidRPr="004042E6" w:rsidRDefault="004F3507" w:rsidP="004F3507">
            <w:pPr>
              <w:rPr>
                <w:rFonts w:cstheme="minorHAnsi"/>
                <w:u w:color="000000"/>
              </w:rPr>
            </w:pPr>
            <w:r w:rsidRPr="004042E6">
              <w:rPr>
                <w:rFonts w:cstheme="minorHAnsi"/>
                <w:u w:color="000000"/>
              </w:rPr>
              <w:t>Apply for Digital Wellbeing Award</w:t>
            </w:r>
          </w:p>
          <w:p w14:paraId="57E14E09" w14:textId="77777777" w:rsidR="004F3507" w:rsidRPr="004042E6" w:rsidRDefault="004F3507" w:rsidP="004F3507">
            <w:pPr>
              <w:rPr>
                <w:rFonts w:cstheme="minorHAnsi"/>
                <w:u w:color="000000"/>
              </w:rPr>
            </w:pPr>
          </w:p>
          <w:p w14:paraId="797BA474" w14:textId="16D7E7DB" w:rsidR="004F3507" w:rsidRPr="004042E6" w:rsidRDefault="004F3507" w:rsidP="004F3507">
            <w:pPr>
              <w:rPr>
                <w:rFonts w:cstheme="minorHAnsi"/>
                <w:u w:color="000000"/>
              </w:rPr>
            </w:pPr>
            <w:r w:rsidRPr="004042E6">
              <w:rPr>
                <w:rFonts w:cstheme="minorHAnsi"/>
                <w:u w:color="000000"/>
              </w:rPr>
              <w:lastRenderedPageBreak/>
              <w:t xml:space="preserve">Further develop community partnerships to enhance the learning experiences in STEAM, Digital Literacy and outdoor learning. </w:t>
            </w:r>
          </w:p>
          <w:p w14:paraId="1760F9A5" w14:textId="77777777" w:rsidR="004F3507" w:rsidRPr="004042E6" w:rsidRDefault="004F3507" w:rsidP="004F3507">
            <w:pPr>
              <w:rPr>
                <w:rFonts w:cstheme="minorHAnsi"/>
                <w:u w:color="000000"/>
              </w:rPr>
            </w:pPr>
          </w:p>
          <w:p w14:paraId="2A0E933E" w14:textId="77777777" w:rsidR="004F3507" w:rsidRPr="004042E6" w:rsidRDefault="004F3507" w:rsidP="004F3507">
            <w:pPr>
              <w:pStyle w:val="Title"/>
              <w:pBdr>
                <w:bottom w:val="none" w:sz="0" w:space="0" w:color="auto"/>
              </w:pBdr>
              <w:rPr>
                <w:rFonts w:cstheme="minorHAnsi"/>
                <w:color w:val="auto"/>
                <w:sz w:val="22"/>
                <w:szCs w:val="22"/>
                <w:u w:color="000000"/>
              </w:rPr>
            </w:pPr>
            <w:r w:rsidRPr="004042E6">
              <w:rPr>
                <w:rFonts w:cstheme="minorHAnsi"/>
                <w:color w:val="auto"/>
                <w:sz w:val="22"/>
                <w:szCs w:val="22"/>
                <w:u w:color="000000"/>
              </w:rPr>
              <w:t>Review the progression skills frameworks</w:t>
            </w:r>
          </w:p>
          <w:p w14:paraId="6F85A078" w14:textId="2457652F" w:rsidR="004F3507" w:rsidRPr="004042E6" w:rsidRDefault="004F3507" w:rsidP="004F3507">
            <w:pPr>
              <w:rPr>
                <w:rFonts w:cstheme="minorHAnsi"/>
              </w:rPr>
            </w:pPr>
          </w:p>
        </w:tc>
        <w:tc>
          <w:tcPr>
            <w:tcW w:w="3412" w:type="dxa"/>
          </w:tcPr>
          <w:p w14:paraId="3E9A0307" w14:textId="77777777" w:rsidR="004F3507" w:rsidRPr="004042E6" w:rsidRDefault="004F3507" w:rsidP="004F3507">
            <w:pPr>
              <w:pBdr>
                <w:top w:val="nil"/>
                <w:left w:val="nil"/>
                <w:bottom w:val="nil"/>
                <w:right w:val="nil"/>
                <w:between w:val="nil"/>
                <w:bar w:val="nil"/>
              </w:pBdr>
              <w:rPr>
                <w:rFonts w:cstheme="minorHAnsi"/>
                <w:u w:color="000000"/>
              </w:rPr>
            </w:pPr>
            <w:r w:rsidRPr="004042E6">
              <w:rPr>
                <w:rFonts w:cstheme="minorHAnsi"/>
                <w:u w:color="000000"/>
              </w:rPr>
              <w:lastRenderedPageBreak/>
              <w:t>Embed annual plan to promote pupil and parent’s knowledge of Internet Safety</w:t>
            </w:r>
          </w:p>
          <w:p w14:paraId="3572FE48" w14:textId="77777777" w:rsidR="004F3507" w:rsidRPr="004042E6" w:rsidRDefault="004F3507" w:rsidP="004F3507">
            <w:pPr>
              <w:pBdr>
                <w:top w:val="nil"/>
                <w:left w:val="nil"/>
                <w:bottom w:val="nil"/>
                <w:right w:val="nil"/>
                <w:between w:val="nil"/>
                <w:bar w:val="nil"/>
              </w:pBdr>
              <w:rPr>
                <w:rFonts w:cstheme="minorHAnsi"/>
                <w:u w:color="000000"/>
              </w:rPr>
            </w:pPr>
          </w:p>
          <w:p w14:paraId="1791E8B9" w14:textId="16C74182" w:rsidR="004F3507" w:rsidRPr="004042E6" w:rsidRDefault="004F3507" w:rsidP="004F3507">
            <w:pPr>
              <w:pBdr>
                <w:top w:val="nil"/>
                <w:left w:val="nil"/>
                <w:bottom w:val="nil"/>
                <w:right w:val="nil"/>
                <w:between w:val="nil"/>
                <w:bar w:val="nil"/>
              </w:pBdr>
              <w:rPr>
                <w:rFonts w:cstheme="minorHAnsi"/>
                <w:u w:color="000000"/>
              </w:rPr>
            </w:pPr>
            <w:r w:rsidRPr="004042E6">
              <w:rPr>
                <w:rFonts w:cstheme="minorHAnsi"/>
                <w:u w:color="000000"/>
              </w:rPr>
              <w:t xml:space="preserve">Review the approaches to STEAM and Outdoor Learning project to </w:t>
            </w:r>
            <w:r w:rsidRPr="004042E6">
              <w:rPr>
                <w:rFonts w:cstheme="minorHAnsi"/>
                <w:u w:color="000000"/>
              </w:rPr>
              <w:lastRenderedPageBreak/>
              <w:t>ensure they are embedded into practice</w:t>
            </w:r>
          </w:p>
          <w:p w14:paraId="5399CF82" w14:textId="77777777" w:rsidR="004F3507" w:rsidRPr="004042E6" w:rsidRDefault="004F3507" w:rsidP="004F3507">
            <w:pPr>
              <w:pBdr>
                <w:top w:val="nil"/>
                <w:left w:val="nil"/>
                <w:bottom w:val="nil"/>
                <w:right w:val="nil"/>
                <w:between w:val="nil"/>
                <w:bar w:val="nil"/>
              </w:pBdr>
              <w:rPr>
                <w:rFonts w:cstheme="minorHAnsi"/>
                <w:u w:color="000000"/>
              </w:rPr>
            </w:pPr>
          </w:p>
          <w:p w14:paraId="746A1C18" w14:textId="77777777" w:rsidR="004F3507" w:rsidRPr="004042E6" w:rsidRDefault="004F3507" w:rsidP="004F3507">
            <w:pPr>
              <w:pStyle w:val="Title"/>
              <w:pBdr>
                <w:bottom w:val="none" w:sz="0" w:space="0" w:color="auto"/>
              </w:pBdr>
              <w:rPr>
                <w:rFonts w:cstheme="minorHAnsi"/>
                <w:color w:val="auto"/>
                <w:sz w:val="22"/>
                <w:szCs w:val="22"/>
              </w:rPr>
            </w:pPr>
          </w:p>
        </w:tc>
        <w:tc>
          <w:tcPr>
            <w:tcW w:w="3546" w:type="dxa"/>
          </w:tcPr>
          <w:p w14:paraId="25C4B257" w14:textId="549272E7" w:rsidR="004F3507" w:rsidRPr="004042E6" w:rsidRDefault="004F3507" w:rsidP="004F3507">
            <w:pPr>
              <w:pStyle w:val="Title"/>
              <w:pBdr>
                <w:bottom w:val="none" w:sz="0" w:space="0" w:color="auto"/>
              </w:pBdr>
              <w:rPr>
                <w:rFonts w:cstheme="minorHAnsi"/>
                <w:color w:val="auto"/>
                <w:sz w:val="22"/>
                <w:szCs w:val="22"/>
              </w:rPr>
            </w:pPr>
            <w:r w:rsidRPr="004042E6">
              <w:rPr>
                <w:rFonts w:cstheme="minorHAnsi"/>
                <w:color w:val="auto"/>
                <w:sz w:val="22"/>
                <w:szCs w:val="22"/>
              </w:rPr>
              <w:lastRenderedPageBreak/>
              <w:t>Review school values</w:t>
            </w:r>
            <w:r w:rsidR="00DA1D65">
              <w:rPr>
                <w:rFonts w:cstheme="minorHAnsi"/>
                <w:color w:val="auto"/>
                <w:sz w:val="22"/>
                <w:szCs w:val="22"/>
              </w:rPr>
              <w:t xml:space="preserve">. </w:t>
            </w:r>
            <w:r w:rsidRPr="004042E6">
              <w:rPr>
                <w:rFonts w:cstheme="minorHAnsi"/>
                <w:color w:val="auto"/>
                <w:sz w:val="22"/>
                <w:szCs w:val="22"/>
              </w:rPr>
              <w:t xml:space="preserve">Continue to review approaches to STEAM, outdoor learning, </w:t>
            </w:r>
            <w:proofErr w:type="gramStart"/>
            <w:r w:rsidRPr="004042E6">
              <w:rPr>
                <w:rFonts w:cstheme="minorHAnsi"/>
                <w:color w:val="auto"/>
                <w:sz w:val="22"/>
                <w:szCs w:val="22"/>
              </w:rPr>
              <w:t>me</w:t>
            </w:r>
            <w:r w:rsidR="00DA1D65">
              <w:rPr>
                <w:rFonts w:cstheme="minorHAnsi"/>
                <w:color w:val="auto"/>
                <w:sz w:val="22"/>
                <w:szCs w:val="22"/>
              </w:rPr>
              <w:t>ta</w:t>
            </w:r>
            <w:proofErr w:type="gramEnd"/>
            <w:r w:rsidR="00DA1D65">
              <w:rPr>
                <w:rFonts w:cstheme="minorHAnsi"/>
                <w:color w:val="auto"/>
                <w:sz w:val="22"/>
                <w:szCs w:val="22"/>
              </w:rPr>
              <w:t xml:space="preserve"> skills and digital literacy </w:t>
            </w:r>
            <w:r w:rsidRPr="004042E6">
              <w:rPr>
                <w:rFonts w:cstheme="minorHAnsi"/>
                <w:color w:val="auto"/>
                <w:sz w:val="22"/>
                <w:szCs w:val="22"/>
              </w:rPr>
              <w:t>and ensure they are embedded in practice.</w:t>
            </w:r>
          </w:p>
        </w:tc>
      </w:tr>
    </w:tbl>
    <w:p w14:paraId="5A96B777" w14:textId="77777777" w:rsidR="000514DD" w:rsidRPr="00393A12" w:rsidRDefault="000514DD" w:rsidP="000514DD">
      <w:pPr>
        <w:rPr>
          <w:rFonts w:cstheme="minorHAnsi"/>
        </w:rPr>
      </w:pPr>
    </w:p>
    <w:p w14:paraId="6B6D37C8" w14:textId="1678CDBE" w:rsidR="000514DD" w:rsidRPr="00393A12" w:rsidRDefault="000514DD">
      <w:pPr>
        <w:rPr>
          <w:rFonts w:eastAsiaTheme="majorEastAsia" w:cstheme="minorHAnsi"/>
          <w:color w:val="17365D" w:themeColor="text2" w:themeShade="BF"/>
          <w:spacing w:val="5"/>
          <w:kern w:val="28"/>
        </w:rPr>
      </w:pPr>
    </w:p>
    <w:p w14:paraId="56836700" w14:textId="578A5444" w:rsidR="00077B50" w:rsidRPr="00393A12" w:rsidRDefault="00077B50" w:rsidP="00077B50">
      <w:pPr>
        <w:pStyle w:val="Title"/>
        <w:rPr>
          <w:rFonts w:cstheme="minorHAnsi"/>
          <w:i/>
          <w:color w:val="auto"/>
          <w:sz w:val="22"/>
          <w:szCs w:val="22"/>
        </w:rPr>
      </w:pPr>
      <w:r w:rsidRPr="00393A12">
        <w:rPr>
          <w:rFonts w:cstheme="minorHAnsi"/>
          <w:i/>
          <w:color w:val="auto"/>
          <w:sz w:val="22"/>
          <w:szCs w:val="22"/>
        </w:rPr>
        <w:t>Stakeholder’s views</w:t>
      </w:r>
    </w:p>
    <w:p w14:paraId="2FC058AD" w14:textId="2633BF2E" w:rsidR="00077B50" w:rsidRPr="00393A12" w:rsidRDefault="00077B50" w:rsidP="00077B50">
      <w:pPr>
        <w:tabs>
          <w:tab w:val="left" w:pos="1370"/>
        </w:tabs>
        <w:rPr>
          <w:rFonts w:cstheme="minorHAnsi"/>
          <w:b/>
          <w:bCs/>
        </w:rPr>
      </w:pPr>
      <w:r w:rsidRPr="00393A12">
        <w:rPr>
          <w:rFonts w:cstheme="minorHAnsi"/>
          <w:b/>
          <w:bCs/>
        </w:rPr>
        <w:t xml:space="preserve">How were stakeholders views collected? </w:t>
      </w:r>
    </w:p>
    <w:tbl>
      <w:tblPr>
        <w:tblStyle w:val="TableGrid"/>
        <w:tblW w:w="0" w:type="auto"/>
        <w:tblLook w:val="04A0" w:firstRow="1" w:lastRow="0" w:firstColumn="1" w:lastColumn="0" w:noHBand="0" w:noVBand="1"/>
      </w:tblPr>
      <w:tblGrid>
        <w:gridCol w:w="13948"/>
      </w:tblGrid>
      <w:tr w:rsidR="00055548" w:rsidRPr="00393A12" w14:paraId="53100F69" w14:textId="77777777" w:rsidTr="00055548">
        <w:trPr>
          <w:trHeight w:val="721"/>
        </w:trPr>
        <w:tc>
          <w:tcPr>
            <w:tcW w:w="13948" w:type="dxa"/>
          </w:tcPr>
          <w:p w14:paraId="5A1446B0" w14:textId="77777777" w:rsidR="00307C25" w:rsidRPr="00393A12" w:rsidRDefault="00307C25" w:rsidP="00077B50">
            <w:pPr>
              <w:tabs>
                <w:tab w:val="left" w:pos="1370"/>
              </w:tabs>
              <w:rPr>
                <w:rFonts w:cstheme="minorHAnsi"/>
              </w:rPr>
            </w:pPr>
            <w:r w:rsidRPr="00393A12">
              <w:rPr>
                <w:rFonts w:cstheme="minorHAnsi"/>
              </w:rPr>
              <w:t xml:space="preserve">Throughout the year we collect the views from across our school  in a variety of ways: </w:t>
            </w:r>
          </w:p>
          <w:p w14:paraId="3A983F81" w14:textId="77777777" w:rsidR="00307C25" w:rsidRPr="00393A12" w:rsidRDefault="00307C25" w:rsidP="00077B50">
            <w:pPr>
              <w:tabs>
                <w:tab w:val="left" w:pos="1370"/>
              </w:tabs>
              <w:rPr>
                <w:rFonts w:cstheme="minorHAnsi"/>
              </w:rPr>
            </w:pPr>
            <w:r w:rsidRPr="00393A12">
              <w:rPr>
                <w:rFonts w:cstheme="minorHAnsi"/>
              </w:rPr>
              <w:t xml:space="preserve">• School improvement and the quality assurance process capture the views of staff and partners. </w:t>
            </w:r>
          </w:p>
          <w:p w14:paraId="2337F4E7" w14:textId="77777777" w:rsidR="00307C25" w:rsidRPr="00393A12" w:rsidRDefault="00307C25" w:rsidP="00077B50">
            <w:pPr>
              <w:tabs>
                <w:tab w:val="left" w:pos="1370"/>
              </w:tabs>
              <w:rPr>
                <w:rFonts w:cstheme="minorHAnsi"/>
              </w:rPr>
            </w:pPr>
            <w:r w:rsidRPr="00393A12">
              <w:rPr>
                <w:rFonts w:cstheme="minorHAnsi"/>
              </w:rPr>
              <w:t xml:space="preserve">HIGIOUR is used with pupils to support the school’s self-evaluation. </w:t>
            </w:r>
          </w:p>
          <w:p w14:paraId="08D436C6" w14:textId="77777777" w:rsidR="00307C25" w:rsidRPr="00393A12" w:rsidRDefault="00307C25" w:rsidP="00077B50">
            <w:pPr>
              <w:tabs>
                <w:tab w:val="left" w:pos="1370"/>
              </w:tabs>
              <w:rPr>
                <w:rFonts w:cstheme="minorHAnsi"/>
              </w:rPr>
            </w:pPr>
            <w:r w:rsidRPr="00393A12">
              <w:rPr>
                <w:rFonts w:cstheme="minorHAnsi"/>
              </w:rPr>
              <w:t>Pupil focus groups lead improvements in the school and these groups help inform the school’s next steps.</w:t>
            </w:r>
          </w:p>
          <w:p w14:paraId="281190B7" w14:textId="77777777" w:rsidR="00307C25" w:rsidRPr="00393A12" w:rsidRDefault="00307C25" w:rsidP="00077B50">
            <w:pPr>
              <w:tabs>
                <w:tab w:val="left" w:pos="1370"/>
              </w:tabs>
              <w:rPr>
                <w:rFonts w:cstheme="minorHAnsi"/>
              </w:rPr>
            </w:pPr>
            <w:r w:rsidRPr="00393A12">
              <w:rPr>
                <w:rFonts w:cstheme="minorHAnsi"/>
              </w:rPr>
              <w:t xml:space="preserve"> • Our Parent Partnership meet regularly to discuss and plan school improvements </w:t>
            </w:r>
          </w:p>
          <w:p w14:paraId="740A87FE" w14:textId="4BA3CE3A" w:rsidR="00055548" w:rsidRPr="00393A12" w:rsidRDefault="00307C25" w:rsidP="00077B50">
            <w:pPr>
              <w:tabs>
                <w:tab w:val="left" w:pos="1370"/>
              </w:tabs>
              <w:rPr>
                <w:rFonts w:cstheme="minorHAnsi"/>
              </w:rPr>
            </w:pPr>
            <w:r w:rsidRPr="00393A12">
              <w:rPr>
                <w:rFonts w:cstheme="minorHAnsi"/>
              </w:rPr>
              <w:t>• Parents are asked for feedback on school development areas via a Microsoft Forms (May 2025)</w:t>
            </w:r>
          </w:p>
        </w:tc>
      </w:tr>
    </w:tbl>
    <w:p w14:paraId="7FBA0E3B" w14:textId="77777777" w:rsidR="00055548" w:rsidRPr="00393A12" w:rsidRDefault="00055548" w:rsidP="00077B50">
      <w:pPr>
        <w:tabs>
          <w:tab w:val="left" w:pos="1370"/>
        </w:tabs>
        <w:rPr>
          <w:rFonts w:cstheme="minorHAnsi"/>
        </w:rPr>
      </w:pPr>
    </w:p>
    <w:p w14:paraId="67AA5FE3" w14:textId="4761C489" w:rsidR="00077B50" w:rsidRPr="00393A12" w:rsidRDefault="00077B50" w:rsidP="00077B50">
      <w:pPr>
        <w:tabs>
          <w:tab w:val="left" w:pos="1370"/>
        </w:tabs>
        <w:rPr>
          <w:rFonts w:cstheme="minorHAnsi"/>
          <w:b/>
          <w:bCs/>
        </w:rPr>
      </w:pPr>
      <w:r w:rsidRPr="00393A12">
        <w:rPr>
          <w:rFonts w:cstheme="minorHAnsi"/>
          <w:b/>
          <w:bCs/>
        </w:rPr>
        <w:t xml:space="preserve">How </w:t>
      </w:r>
      <w:proofErr w:type="gramStart"/>
      <w:r w:rsidRPr="00393A12">
        <w:rPr>
          <w:rFonts w:cstheme="minorHAnsi"/>
          <w:b/>
          <w:bCs/>
        </w:rPr>
        <w:t>was PEF</w:t>
      </w:r>
      <w:proofErr w:type="gramEnd"/>
      <w:r w:rsidRPr="00393A12">
        <w:rPr>
          <w:rFonts w:cstheme="minorHAnsi"/>
          <w:b/>
          <w:bCs/>
        </w:rPr>
        <w:t xml:space="preserve"> spend consulted on? </w:t>
      </w:r>
    </w:p>
    <w:tbl>
      <w:tblPr>
        <w:tblStyle w:val="TableGrid"/>
        <w:tblW w:w="0" w:type="auto"/>
        <w:tblLook w:val="04A0" w:firstRow="1" w:lastRow="0" w:firstColumn="1" w:lastColumn="0" w:noHBand="0" w:noVBand="1"/>
      </w:tblPr>
      <w:tblGrid>
        <w:gridCol w:w="13948"/>
      </w:tblGrid>
      <w:tr w:rsidR="00055548" w:rsidRPr="00393A12" w14:paraId="23B7A741" w14:textId="77777777" w:rsidTr="00055548">
        <w:trPr>
          <w:trHeight w:val="661"/>
        </w:trPr>
        <w:tc>
          <w:tcPr>
            <w:tcW w:w="13948" w:type="dxa"/>
          </w:tcPr>
          <w:p w14:paraId="383B407B" w14:textId="097243A2" w:rsidR="00307C25" w:rsidRPr="00393A12" w:rsidRDefault="00307C25" w:rsidP="00307C25">
            <w:pPr>
              <w:tabs>
                <w:tab w:val="left" w:pos="1370"/>
              </w:tabs>
              <w:rPr>
                <w:rFonts w:cstheme="minorHAnsi"/>
              </w:rPr>
            </w:pPr>
            <w:r w:rsidRPr="00393A12">
              <w:rPr>
                <w:rFonts w:cstheme="minorHAnsi"/>
              </w:rPr>
              <w:t>Learner participation was represented through Pupil Council.</w:t>
            </w:r>
          </w:p>
          <w:p w14:paraId="542588BF" w14:textId="77777777" w:rsidR="00307C25" w:rsidRPr="00393A12" w:rsidRDefault="00307C25" w:rsidP="00307C25">
            <w:pPr>
              <w:tabs>
                <w:tab w:val="left" w:pos="1370"/>
              </w:tabs>
              <w:rPr>
                <w:rFonts w:cstheme="minorHAnsi"/>
              </w:rPr>
            </w:pPr>
            <w:r w:rsidRPr="00393A12">
              <w:rPr>
                <w:rFonts w:cstheme="minorHAnsi"/>
              </w:rPr>
              <w:t xml:space="preserve">Consultation with parents through a Microsoft Form. </w:t>
            </w:r>
          </w:p>
          <w:p w14:paraId="3EFBEDF7" w14:textId="77777777" w:rsidR="00307C25" w:rsidRPr="00393A12" w:rsidRDefault="00307C25" w:rsidP="00307C25">
            <w:pPr>
              <w:tabs>
                <w:tab w:val="left" w:pos="1370"/>
              </w:tabs>
              <w:rPr>
                <w:rFonts w:cstheme="minorHAnsi"/>
              </w:rPr>
            </w:pPr>
            <w:r w:rsidRPr="00393A12">
              <w:rPr>
                <w:rFonts w:cstheme="minorHAnsi"/>
              </w:rPr>
              <w:t xml:space="preserve">The Parent Council help support the planning of PEF and Parent Council meetings regularly discuss how PEF is impacting. </w:t>
            </w:r>
          </w:p>
          <w:p w14:paraId="61E4E9C1" w14:textId="09DC5487" w:rsidR="00307C25" w:rsidRPr="00393A12" w:rsidRDefault="00307C25" w:rsidP="00307C25">
            <w:pPr>
              <w:tabs>
                <w:tab w:val="left" w:pos="1370"/>
              </w:tabs>
              <w:rPr>
                <w:rFonts w:cstheme="minorHAnsi"/>
              </w:rPr>
            </w:pPr>
            <w:r w:rsidRPr="00393A12">
              <w:rPr>
                <w:rFonts w:cstheme="minorHAnsi"/>
              </w:rPr>
              <w:t xml:space="preserve">The amount of PEF funding only allows us the </w:t>
            </w:r>
            <w:proofErr w:type="spellStart"/>
            <w:r w:rsidRPr="00393A12">
              <w:rPr>
                <w:rFonts w:cstheme="minorHAnsi"/>
              </w:rPr>
              <w:t>additionality</w:t>
            </w:r>
            <w:proofErr w:type="spellEnd"/>
            <w:r w:rsidRPr="00393A12">
              <w:rPr>
                <w:rFonts w:cstheme="minorHAnsi"/>
              </w:rPr>
              <w:t xml:space="preserve"> of one 0.2 class teacher and 15 hours Pupil Support Assistant (PSA) </w:t>
            </w:r>
          </w:p>
          <w:p w14:paraId="25E886D4" w14:textId="77777777" w:rsidR="00307C25" w:rsidRPr="00393A12" w:rsidRDefault="00307C25" w:rsidP="00307C25">
            <w:pPr>
              <w:tabs>
                <w:tab w:val="left" w:pos="1370"/>
              </w:tabs>
              <w:rPr>
                <w:rFonts w:cstheme="minorHAnsi"/>
              </w:rPr>
            </w:pPr>
            <w:r w:rsidRPr="00393A12">
              <w:rPr>
                <w:rFonts w:cstheme="minorHAnsi"/>
              </w:rPr>
              <w:t>This was agreed unanimously by both pupils and parents after consultation.</w:t>
            </w:r>
          </w:p>
          <w:p w14:paraId="042893B8" w14:textId="77777777" w:rsidR="00055548" w:rsidRPr="00393A12" w:rsidRDefault="00055548" w:rsidP="00055548">
            <w:pPr>
              <w:tabs>
                <w:tab w:val="left" w:pos="1370"/>
              </w:tabs>
              <w:rPr>
                <w:rFonts w:cstheme="minorHAnsi"/>
              </w:rPr>
            </w:pPr>
          </w:p>
        </w:tc>
      </w:tr>
    </w:tbl>
    <w:p w14:paraId="14C8386B" w14:textId="77777777" w:rsidR="00055548" w:rsidRPr="00393A12" w:rsidRDefault="00055548" w:rsidP="00077B50">
      <w:pPr>
        <w:tabs>
          <w:tab w:val="left" w:pos="1370"/>
        </w:tabs>
        <w:rPr>
          <w:rFonts w:cstheme="minorHAnsi"/>
        </w:rPr>
      </w:pPr>
    </w:p>
    <w:p w14:paraId="67E6A1C9" w14:textId="77777777" w:rsidR="00055548" w:rsidRPr="00393A12" w:rsidRDefault="00055548">
      <w:pPr>
        <w:rPr>
          <w:rFonts w:eastAsiaTheme="majorEastAsia" w:cstheme="minorHAnsi"/>
          <w:spacing w:val="5"/>
          <w:kern w:val="28"/>
        </w:rPr>
      </w:pPr>
      <w:r w:rsidRPr="00393A12">
        <w:rPr>
          <w:rFonts w:cstheme="minorHAnsi"/>
        </w:rPr>
        <w:br w:type="page"/>
      </w:r>
    </w:p>
    <w:p w14:paraId="6B90D029" w14:textId="339AFF21" w:rsidR="00742A87" w:rsidRPr="00393A12" w:rsidRDefault="00742A87" w:rsidP="002826F2">
      <w:pPr>
        <w:pStyle w:val="Title"/>
        <w:tabs>
          <w:tab w:val="left" w:pos="12150"/>
        </w:tabs>
        <w:rPr>
          <w:rFonts w:cstheme="minorHAnsi"/>
          <w:color w:val="auto"/>
          <w:sz w:val="22"/>
          <w:szCs w:val="22"/>
        </w:rPr>
      </w:pPr>
      <w:r w:rsidRPr="00393A12">
        <w:rPr>
          <w:rFonts w:cstheme="minorHAnsi"/>
          <w:color w:val="auto"/>
          <w:sz w:val="22"/>
          <w:szCs w:val="22"/>
        </w:rPr>
        <w:lastRenderedPageBreak/>
        <w:t>Plan</w:t>
      </w:r>
      <w:r w:rsidR="004024A1" w:rsidRPr="00393A12">
        <w:rPr>
          <w:rFonts w:cstheme="minorHAnsi"/>
          <w:color w:val="auto"/>
          <w:sz w:val="22"/>
          <w:szCs w:val="22"/>
        </w:rPr>
        <w:t xml:space="preserve">:  </w:t>
      </w:r>
      <w:r w:rsidR="000514DD" w:rsidRPr="00393A12">
        <w:rPr>
          <w:rFonts w:cstheme="minorHAnsi"/>
          <w:color w:val="auto"/>
          <w:sz w:val="22"/>
          <w:szCs w:val="22"/>
        </w:rPr>
        <w:t xml:space="preserve">Session </w:t>
      </w:r>
      <w:r w:rsidR="008772AD" w:rsidRPr="00393A12">
        <w:rPr>
          <w:rFonts w:cstheme="minorHAnsi"/>
          <w:color w:val="auto"/>
          <w:sz w:val="22"/>
          <w:szCs w:val="22"/>
        </w:rPr>
        <w:t>2025-26</w:t>
      </w:r>
    </w:p>
    <w:tbl>
      <w:tblPr>
        <w:tblStyle w:val="TableGrid"/>
        <w:tblW w:w="14076" w:type="dxa"/>
        <w:tblInd w:w="108" w:type="dxa"/>
        <w:tblLook w:val="04A0" w:firstRow="1" w:lastRow="0" w:firstColumn="1" w:lastColumn="0" w:noHBand="0" w:noVBand="1"/>
      </w:tblPr>
      <w:tblGrid>
        <w:gridCol w:w="7038"/>
        <w:gridCol w:w="7038"/>
      </w:tblGrid>
      <w:tr w:rsidR="004024A1" w:rsidRPr="00393A12" w14:paraId="040FD2E8" w14:textId="77777777" w:rsidTr="00A46BC2">
        <w:trPr>
          <w:trHeight w:val="1083"/>
        </w:trPr>
        <w:tc>
          <w:tcPr>
            <w:tcW w:w="14076" w:type="dxa"/>
            <w:gridSpan w:val="2"/>
            <w:shd w:val="clear" w:color="auto" w:fill="BFBFBF" w:themeFill="background1" w:themeFillShade="BF"/>
          </w:tcPr>
          <w:p w14:paraId="4DF597C6" w14:textId="77777777" w:rsidR="004024A1" w:rsidRPr="00393A12" w:rsidRDefault="004024A1" w:rsidP="007B7696">
            <w:pPr>
              <w:pStyle w:val="Default"/>
              <w:rPr>
                <w:rFonts w:asciiTheme="minorHAnsi" w:hAnsiTheme="minorHAnsi" w:cstheme="minorHAnsi"/>
                <w:b/>
                <w:sz w:val="22"/>
                <w:szCs w:val="22"/>
              </w:rPr>
            </w:pPr>
            <w:r w:rsidRPr="00393A12">
              <w:rPr>
                <w:rFonts w:asciiTheme="minorHAnsi" w:hAnsiTheme="minorHAnsi" w:cstheme="minorHAnsi"/>
                <w:b/>
                <w:sz w:val="22"/>
                <w:szCs w:val="22"/>
              </w:rPr>
              <w:t>Priority 1</w:t>
            </w:r>
          </w:p>
          <w:p w14:paraId="408DC823" w14:textId="6CB53243" w:rsidR="004024A1" w:rsidRPr="00393A12" w:rsidRDefault="00DA1D65" w:rsidP="00A10F1A">
            <w:pPr>
              <w:rPr>
                <w:rFonts w:cstheme="minorHAnsi"/>
              </w:rPr>
            </w:pPr>
            <w:sdt>
              <w:sdtPr>
                <w:rPr>
                  <w:rFonts w:cstheme="minorHAnsi"/>
                </w:rPr>
                <w:alias w:val="NIF"/>
                <w:tag w:val="NIF"/>
                <w:id w:val="-1862040171"/>
                <w:placeholder>
                  <w:docPart w:val="AF95255DDACF46A5B6A59F3DAB92CB1D"/>
                </w:placeholder>
                <w:dropDownList>
                  <w:listItem w:displayText="Choose an item" w:value="Choose an item"/>
                  <w:listItem w:value="Placing the human rights and needs of every child and young person at the centre of education "/>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 w:value="Improvement in skills and sustained, positive school-leaver destinations for all young people "/>
                  <w:listItem w:displayText="Improvements in attainment, particularly  in literacy and numeracy" w:value="Improvements in attainment, particularly  in literacy and numeracy"/>
                </w:dropDownList>
              </w:sdtPr>
              <w:sdtContent>
                <w:r w:rsidR="00307C25" w:rsidRPr="00393A12">
                  <w:rPr>
                    <w:rFonts w:cstheme="minorHAnsi"/>
                  </w:rPr>
                  <w:t>Improvements in attainment, particularly  in literacy and numeracy</w:t>
                </w:r>
              </w:sdtContent>
            </w:sdt>
          </w:p>
          <w:p w14:paraId="53371AE6" w14:textId="645814B3" w:rsidR="004024A1" w:rsidRPr="00393A12" w:rsidRDefault="00DA1D65" w:rsidP="00A10F1A">
            <w:pPr>
              <w:rPr>
                <w:rFonts w:cstheme="minorHAnsi"/>
                <w:b/>
              </w:rPr>
            </w:pPr>
            <w:sdt>
              <w:sdtPr>
                <w:rPr>
                  <w:rFonts w:cstheme="minorHAnsi"/>
                </w:rPr>
                <w:alias w:val="NIF"/>
                <w:tag w:val="NIF"/>
                <w:id w:val="-1553999200"/>
                <w:placeholder>
                  <w:docPart w:val="BD383440062F4F2990E75325F169B8F8"/>
                </w:placeholder>
                <w:dropDownList>
                  <w:listItem w:displayText="Choose an item" w:value="Choose an item"/>
                  <w:listItem w:value="Placing the human rights and needs of every child and young person at the centre of education "/>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 w:value="Improvement in skills and sustained, positive school-leaver destinations for all young people "/>
                  <w:listItem w:displayText="Improvements in attainment, particularly  in literacy and numeracy" w:value="Improvements in attainment, particularly  in literacy and numeracy"/>
                </w:dropDownList>
              </w:sdtPr>
              <w:sdtContent>
                <w:r w:rsidR="001C255F" w:rsidRPr="00393A12">
                  <w:rPr>
                    <w:rFonts w:cstheme="minorHAnsi"/>
                  </w:rPr>
                  <w:t>Closing the attainment gap between the most and least disadvantaged children and young people</w:t>
                </w:r>
              </w:sdtContent>
            </w:sdt>
          </w:p>
        </w:tc>
      </w:tr>
      <w:tr w:rsidR="00A46BC2" w:rsidRPr="00393A12" w14:paraId="73AAA762" w14:textId="77777777" w:rsidTr="00691EC1">
        <w:trPr>
          <w:trHeight w:val="1551"/>
        </w:trPr>
        <w:tc>
          <w:tcPr>
            <w:tcW w:w="14076" w:type="dxa"/>
            <w:gridSpan w:val="2"/>
            <w:shd w:val="clear" w:color="auto" w:fill="auto"/>
          </w:tcPr>
          <w:p w14:paraId="6CEAC433" w14:textId="3E023256" w:rsidR="00A46BC2" w:rsidRPr="00393A12" w:rsidRDefault="00EC7679" w:rsidP="007B7696">
            <w:pPr>
              <w:pStyle w:val="Default"/>
              <w:rPr>
                <w:rFonts w:asciiTheme="minorHAnsi" w:hAnsiTheme="minorHAnsi" w:cstheme="minorHAnsi"/>
                <w:b/>
                <w:sz w:val="22"/>
                <w:szCs w:val="22"/>
              </w:rPr>
            </w:pPr>
            <w:r w:rsidRPr="00393A12">
              <w:rPr>
                <w:rFonts w:asciiTheme="minorHAnsi" w:hAnsiTheme="minorHAnsi" w:cstheme="minorHAnsi"/>
                <w:b/>
                <w:sz w:val="22"/>
                <w:szCs w:val="22"/>
              </w:rPr>
              <w:t>National Improvement Framework</w:t>
            </w:r>
            <w:r w:rsidR="00A46BC2" w:rsidRPr="00393A12">
              <w:rPr>
                <w:rFonts w:asciiTheme="minorHAnsi" w:hAnsiTheme="minorHAnsi" w:cstheme="minorHAnsi"/>
                <w:b/>
                <w:sz w:val="22"/>
                <w:szCs w:val="22"/>
              </w:rPr>
              <w:t xml:space="preserve"> Outcomes</w:t>
            </w:r>
          </w:p>
          <w:sdt>
            <w:sdtPr>
              <w:rPr>
                <w:rFonts w:asciiTheme="minorHAnsi" w:hAnsiTheme="minorHAnsi" w:cstheme="minorHAnsi"/>
                <w:b/>
                <w:sz w:val="22"/>
                <w:szCs w:val="22"/>
              </w:rPr>
              <w:id w:val="-256287345"/>
              <w:placeholder>
                <w:docPart w:val="DefaultPlaceholder_-1854013438"/>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Content>
              <w:p w14:paraId="26BADD64" w14:textId="4B61534C" w:rsidR="00A46BC2" w:rsidRPr="00393A12" w:rsidRDefault="00307C25" w:rsidP="007B7696">
                <w:pPr>
                  <w:pStyle w:val="Default"/>
                  <w:rPr>
                    <w:rFonts w:asciiTheme="minorHAnsi" w:hAnsiTheme="minorHAnsi" w:cstheme="minorHAnsi"/>
                    <w:b/>
                    <w:sz w:val="22"/>
                    <w:szCs w:val="22"/>
                  </w:rPr>
                </w:pPr>
                <w:r w:rsidRPr="00393A12">
                  <w:rPr>
                    <w:rFonts w:asciiTheme="minorHAnsi" w:hAnsiTheme="minorHAnsi" w:cstheme="minorHAnsi"/>
                    <w:b/>
                    <w:sz w:val="22"/>
                    <w:szCs w:val="22"/>
                  </w:rPr>
                  <w:t>5. Skilled teachers and leaders delivering excellent, inclusive education.</w:t>
                </w:r>
              </w:p>
            </w:sdtContent>
          </w:sdt>
          <w:sdt>
            <w:sdtPr>
              <w:rPr>
                <w:rFonts w:asciiTheme="minorHAnsi" w:hAnsiTheme="minorHAnsi" w:cstheme="minorHAnsi"/>
                <w:b/>
                <w:sz w:val="22"/>
                <w:szCs w:val="22"/>
              </w:rPr>
              <w:id w:val="475648962"/>
              <w:placeholder>
                <w:docPart w:val="A3A4D9154C28421B888ACEE5B3649460"/>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Content>
              <w:p w14:paraId="08DB0D2D" w14:textId="00E535E3" w:rsidR="00EC7679" w:rsidRPr="00393A12" w:rsidRDefault="00307C25" w:rsidP="00EC7679">
                <w:pPr>
                  <w:pStyle w:val="Default"/>
                  <w:rPr>
                    <w:rFonts w:asciiTheme="minorHAnsi" w:hAnsiTheme="minorHAnsi" w:cstheme="minorHAnsi"/>
                    <w:b/>
                    <w:color w:val="auto"/>
                    <w:sz w:val="22"/>
                    <w:szCs w:val="22"/>
                  </w:rPr>
                </w:pPr>
                <w:r w:rsidRPr="00393A12">
                  <w:rPr>
                    <w:rFonts w:asciiTheme="minorHAnsi" w:hAnsiTheme="minorHAnsi" w:cstheme="minorHAnsi"/>
                    <w:b/>
                    <w:sz w:val="22"/>
                    <w:szCs w:val="22"/>
                  </w:rPr>
                  <w:t>1. Empowered and accountable education system supporting lifelong learning.</w:t>
                </w:r>
              </w:p>
            </w:sdtContent>
          </w:sdt>
          <w:sdt>
            <w:sdtPr>
              <w:rPr>
                <w:rFonts w:asciiTheme="minorHAnsi" w:hAnsiTheme="minorHAnsi" w:cstheme="minorHAnsi"/>
                <w:b/>
                <w:sz w:val="22"/>
                <w:szCs w:val="22"/>
              </w:rPr>
              <w:id w:val="-77295470"/>
              <w:placeholder>
                <w:docPart w:val="142FB8C13B96403F9013F89542E23C2F"/>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Content>
              <w:p w14:paraId="43284196" w14:textId="613189CF" w:rsidR="00EC7679" w:rsidRPr="00393A12" w:rsidRDefault="00307C25" w:rsidP="00EC7679">
                <w:pPr>
                  <w:pStyle w:val="Default"/>
                  <w:rPr>
                    <w:rFonts w:asciiTheme="minorHAnsi" w:hAnsiTheme="minorHAnsi" w:cstheme="minorHAnsi"/>
                    <w:b/>
                    <w:color w:val="auto"/>
                    <w:sz w:val="22"/>
                    <w:szCs w:val="22"/>
                  </w:rPr>
                </w:pPr>
                <w:r w:rsidRPr="00393A12">
                  <w:rPr>
                    <w:rFonts w:asciiTheme="minorHAnsi" w:hAnsiTheme="minorHAnsi" w:cstheme="minorHAnsi"/>
                    <w:b/>
                    <w:sz w:val="22"/>
                    <w:szCs w:val="22"/>
                  </w:rPr>
                  <w:t>4. High achievement and reduced attainment gap for all learners.</w:t>
                </w:r>
              </w:p>
            </w:sdtContent>
          </w:sdt>
          <w:p w14:paraId="05DFBEE2" w14:textId="006DBE13" w:rsidR="00691EC1" w:rsidRPr="00393A12" w:rsidRDefault="00DA1D65" w:rsidP="007B7696">
            <w:pPr>
              <w:pStyle w:val="Default"/>
              <w:rPr>
                <w:rFonts w:asciiTheme="minorHAnsi" w:hAnsiTheme="minorHAnsi" w:cstheme="minorHAnsi"/>
                <w:b/>
                <w:sz w:val="22"/>
                <w:szCs w:val="22"/>
              </w:rPr>
            </w:pPr>
            <w:hyperlink r:id="rId8" w:history="1">
              <w:r w:rsidR="00EC7679" w:rsidRPr="00393A12">
                <w:rPr>
                  <w:rStyle w:val="Hyperlink"/>
                  <w:rFonts w:asciiTheme="minorHAnsi" w:hAnsiTheme="minorHAnsi" w:cstheme="minorHAnsi"/>
                  <w:b/>
                  <w:sz w:val="22"/>
                  <w:szCs w:val="22"/>
                </w:rPr>
                <w:t>Education - achieving excellence and equity: National Improvement Framework 2025</w:t>
              </w:r>
            </w:hyperlink>
          </w:p>
        </w:tc>
      </w:tr>
      <w:tr w:rsidR="00A46BC2" w:rsidRPr="00393A12" w14:paraId="53FF14D5" w14:textId="77777777" w:rsidTr="00691EC1">
        <w:trPr>
          <w:trHeight w:val="1402"/>
        </w:trPr>
        <w:tc>
          <w:tcPr>
            <w:tcW w:w="7038" w:type="dxa"/>
          </w:tcPr>
          <w:p w14:paraId="49B4AB29" w14:textId="35FCE6F3" w:rsidR="00A46BC2" w:rsidRPr="00393A12" w:rsidRDefault="00EC7679" w:rsidP="006E3C1B">
            <w:pPr>
              <w:pStyle w:val="Default"/>
              <w:rPr>
                <w:rFonts w:asciiTheme="minorHAnsi" w:hAnsiTheme="minorHAnsi" w:cstheme="minorHAnsi"/>
                <w:b/>
                <w:bCs/>
                <w:sz w:val="22"/>
                <w:szCs w:val="22"/>
              </w:rPr>
            </w:pPr>
            <w:r w:rsidRPr="00393A12">
              <w:rPr>
                <w:rFonts w:asciiTheme="minorHAnsi" w:hAnsiTheme="minorHAnsi" w:cstheme="minorHAnsi"/>
                <w:b/>
                <w:bCs/>
                <w:sz w:val="22"/>
                <w:szCs w:val="22"/>
              </w:rPr>
              <w:t>How Good is Our School</w:t>
            </w:r>
            <w:r w:rsidR="00A46BC2" w:rsidRPr="00393A12">
              <w:rPr>
                <w:rFonts w:asciiTheme="minorHAnsi" w:hAnsiTheme="minorHAnsi" w:cstheme="minorHAnsi"/>
                <w:b/>
                <w:bCs/>
                <w:sz w:val="22"/>
                <w:szCs w:val="22"/>
              </w:rPr>
              <w:t>/</w:t>
            </w:r>
            <w:r w:rsidR="00E845FE" w:rsidRPr="00393A12">
              <w:rPr>
                <w:rFonts w:asciiTheme="minorHAnsi" w:hAnsiTheme="minorHAnsi" w:cstheme="minorHAnsi"/>
                <w:b/>
                <w:bCs/>
                <w:sz w:val="22"/>
                <w:szCs w:val="22"/>
              </w:rPr>
              <w:t>Q</w:t>
            </w:r>
            <w:r w:rsidRPr="00393A12">
              <w:rPr>
                <w:rFonts w:asciiTheme="minorHAnsi" w:hAnsiTheme="minorHAnsi" w:cstheme="minorHAnsi"/>
                <w:b/>
                <w:bCs/>
                <w:sz w:val="22"/>
                <w:szCs w:val="22"/>
              </w:rPr>
              <w:t>uality Improvement Framework</w:t>
            </w:r>
            <w:r w:rsidR="00E845FE" w:rsidRPr="00393A12">
              <w:rPr>
                <w:rFonts w:asciiTheme="minorHAnsi" w:hAnsiTheme="minorHAnsi" w:cstheme="minorHAnsi"/>
                <w:b/>
                <w:bCs/>
                <w:sz w:val="22"/>
                <w:szCs w:val="22"/>
              </w:rPr>
              <w:t xml:space="preserve"> ELC</w:t>
            </w:r>
          </w:p>
          <w:sdt>
            <w:sdtPr>
              <w:rPr>
                <w:rFonts w:asciiTheme="minorHAnsi" w:hAnsiTheme="minorHAnsi" w:cstheme="minorHAnsi"/>
                <w:sz w:val="22"/>
                <w:szCs w:val="22"/>
              </w:rPr>
              <w:alias w:val="HGIOS QIFELC"/>
              <w:id w:val="-2033561363"/>
              <w:placeholder>
                <w:docPart w:val="D2351B78C5A840F68E106F76B3A68FE1"/>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Content>
              <w:p w14:paraId="33170F93" w14:textId="18A5C857" w:rsidR="00A46BC2" w:rsidRPr="00393A12" w:rsidRDefault="00307C25" w:rsidP="006E3C1B">
                <w:pPr>
                  <w:pStyle w:val="Default"/>
                  <w:rPr>
                    <w:rFonts w:asciiTheme="minorHAnsi" w:hAnsiTheme="minorHAnsi" w:cstheme="minorHAnsi"/>
                    <w:sz w:val="22"/>
                    <w:szCs w:val="22"/>
                    <w:u w:val="single"/>
                  </w:rPr>
                </w:pPr>
                <w:r w:rsidRPr="00393A12">
                  <w:rPr>
                    <w:rFonts w:asciiTheme="minorHAnsi" w:hAnsiTheme="minorHAnsi" w:cstheme="minorHAnsi"/>
                    <w:sz w:val="22"/>
                    <w:szCs w:val="22"/>
                  </w:rPr>
                  <w:t>1.3 Leadership of change</w:t>
                </w:r>
              </w:p>
            </w:sdtContent>
          </w:sdt>
          <w:sdt>
            <w:sdtPr>
              <w:rPr>
                <w:rFonts w:asciiTheme="minorHAnsi" w:hAnsiTheme="minorHAnsi" w:cstheme="minorHAnsi"/>
                <w:sz w:val="22"/>
                <w:szCs w:val="22"/>
              </w:rPr>
              <w:alias w:val="HGIOS QIFELC"/>
              <w:id w:val="82419914"/>
              <w:placeholder>
                <w:docPart w:val="76F97A9C423F43139EE941E3108AC529"/>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Content>
              <w:p w14:paraId="6C5D5D08" w14:textId="3BDC6D37" w:rsidR="00691EC1" w:rsidRPr="00393A12" w:rsidRDefault="00307C25" w:rsidP="00691EC1">
                <w:pPr>
                  <w:pStyle w:val="Default"/>
                  <w:rPr>
                    <w:rFonts w:asciiTheme="minorHAnsi" w:hAnsiTheme="minorHAnsi" w:cstheme="minorHAnsi"/>
                    <w:sz w:val="22"/>
                    <w:szCs w:val="22"/>
                  </w:rPr>
                </w:pPr>
                <w:r w:rsidRPr="00393A12">
                  <w:rPr>
                    <w:rFonts w:asciiTheme="minorHAnsi" w:hAnsiTheme="minorHAnsi" w:cstheme="minorHAnsi"/>
                    <w:sz w:val="22"/>
                    <w:szCs w:val="22"/>
                  </w:rPr>
                  <w:t>1.1 Self-evaluation for self-improvement</w:t>
                </w:r>
              </w:p>
            </w:sdtContent>
          </w:sdt>
          <w:sdt>
            <w:sdtPr>
              <w:rPr>
                <w:rFonts w:asciiTheme="minorHAnsi" w:hAnsiTheme="minorHAnsi" w:cstheme="minorHAnsi"/>
                <w:sz w:val="22"/>
                <w:szCs w:val="22"/>
              </w:rPr>
              <w:alias w:val="HGIOS QIFELC"/>
              <w:id w:val="266668746"/>
              <w:placeholder>
                <w:docPart w:val="AE620915A1D04EFA85C205A588974794"/>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Content>
              <w:p w14:paraId="229547F9" w14:textId="2331B54F" w:rsidR="00691EC1" w:rsidRPr="00393A12" w:rsidRDefault="00307C25" w:rsidP="00691EC1">
                <w:pPr>
                  <w:pStyle w:val="Default"/>
                  <w:rPr>
                    <w:rFonts w:asciiTheme="minorHAnsi" w:hAnsiTheme="minorHAnsi" w:cstheme="minorHAnsi"/>
                    <w:color w:val="auto"/>
                    <w:sz w:val="22"/>
                    <w:szCs w:val="22"/>
                  </w:rPr>
                </w:pPr>
                <w:r w:rsidRPr="00393A12">
                  <w:rPr>
                    <w:rFonts w:asciiTheme="minorHAnsi" w:hAnsiTheme="minorHAnsi" w:cstheme="minorHAnsi"/>
                    <w:sz w:val="22"/>
                    <w:szCs w:val="22"/>
                  </w:rPr>
                  <w:t>2.3 Learning, teaching and assessment</w:t>
                </w:r>
              </w:p>
            </w:sdtContent>
          </w:sdt>
          <w:sdt>
            <w:sdtPr>
              <w:rPr>
                <w:rFonts w:asciiTheme="minorHAnsi" w:hAnsiTheme="minorHAnsi" w:cstheme="minorHAnsi"/>
                <w:sz w:val="22"/>
                <w:szCs w:val="22"/>
              </w:rPr>
              <w:alias w:val="HGIOS QIFELC"/>
              <w:id w:val="-19401480"/>
              <w:placeholder>
                <w:docPart w:val="0B65E57A136741349EEA78874BC32946"/>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Content>
              <w:p w14:paraId="162432D4" w14:textId="77D40700" w:rsidR="00691EC1" w:rsidRPr="00393A12" w:rsidRDefault="00307C25" w:rsidP="00691EC1">
                <w:pPr>
                  <w:pStyle w:val="Default"/>
                  <w:rPr>
                    <w:rFonts w:asciiTheme="minorHAnsi" w:hAnsiTheme="minorHAnsi" w:cstheme="minorHAnsi"/>
                    <w:color w:val="auto"/>
                    <w:sz w:val="22"/>
                    <w:szCs w:val="22"/>
                  </w:rPr>
                </w:pPr>
                <w:r w:rsidRPr="00393A12">
                  <w:rPr>
                    <w:rFonts w:asciiTheme="minorHAnsi" w:hAnsiTheme="minorHAnsi" w:cstheme="minorHAnsi"/>
                    <w:sz w:val="22"/>
                    <w:szCs w:val="22"/>
                  </w:rPr>
                  <w:t>2.2 Curriculum</w:t>
                </w:r>
              </w:p>
            </w:sdtContent>
          </w:sdt>
          <w:sdt>
            <w:sdtPr>
              <w:rPr>
                <w:rFonts w:asciiTheme="minorHAnsi" w:hAnsiTheme="minorHAnsi" w:cstheme="minorHAnsi"/>
                <w:sz w:val="22"/>
                <w:szCs w:val="22"/>
              </w:rPr>
              <w:alias w:val="HGIOS QIFELC"/>
              <w:id w:val="456842756"/>
              <w:placeholder>
                <w:docPart w:val="FBE4ECB480A74998A6B82AFA74983F93"/>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Content>
              <w:p w14:paraId="55AB13B3" w14:textId="30954820" w:rsidR="00691EC1" w:rsidRPr="00393A12" w:rsidRDefault="00307C25" w:rsidP="00691EC1">
                <w:pPr>
                  <w:pStyle w:val="Default"/>
                  <w:rPr>
                    <w:rFonts w:asciiTheme="minorHAnsi" w:hAnsiTheme="minorHAnsi" w:cstheme="minorHAnsi"/>
                    <w:color w:val="auto"/>
                    <w:sz w:val="22"/>
                    <w:szCs w:val="22"/>
                  </w:rPr>
                </w:pPr>
                <w:r w:rsidRPr="00393A12">
                  <w:rPr>
                    <w:rFonts w:asciiTheme="minorHAnsi" w:hAnsiTheme="minorHAnsi" w:cstheme="minorHAnsi"/>
                    <w:sz w:val="22"/>
                    <w:szCs w:val="22"/>
                  </w:rPr>
                  <w:t>1.4 Leadership and management of staff/practitioners</w:t>
                </w:r>
              </w:p>
            </w:sdtContent>
          </w:sdt>
          <w:sdt>
            <w:sdtPr>
              <w:rPr>
                <w:rFonts w:asciiTheme="minorHAnsi" w:hAnsiTheme="minorHAnsi" w:cstheme="minorHAnsi"/>
                <w:sz w:val="22"/>
                <w:szCs w:val="22"/>
              </w:rPr>
              <w:alias w:val="HGIOS QIFELC"/>
              <w:id w:val="-518545523"/>
              <w:placeholder>
                <w:docPart w:val="9A6CE29086BB415BBF4AB715E0E92F88"/>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Content>
              <w:p w14:paraId="11E07F36" w14:textId="231837C2" w:rsidR="00691EC1" w:rsidRPr="00393A12" w:rsidRDefault="00307C25" w:rsidP="006E3C1B">
                <w:pPr>
                  <w:pStyle w:val="Default"/>
                  <w:rPr>
                    <w:rFonts w:asciiTheme="minorHAnsi" w:hAnsiTheme="minorHAnsi" w:cstheme="minorHAnsi"/>
                    <w:color w:val="auto"/>
                    <w:sz w:val="22"/>
                    <w:szCs w:val="22"/>
                  </w:rPr>
                </w:pPr>
                <w:r w:rsidRPr="00393A12">
                  <w:rPr>
                    <w:rFonts w:asciiTheme="minorHAnsi" w:hAnsiTheme="minorHAnsi" w:cstheme="minorHAnsi"/>
                    <w:sz w:val="22"/>
                    <w:szCs w:val="22"/>
                  </w:rPr>
                  <w:t>1.2 Leadership of learning</w:t>
                </w:r>
              </w:p>
            </w:sdtContent>
          </w:sdt>
        </w:tc>
        <w:tc>
          <w:tcPr>
            <w:tcW w:w="7038" w:type="dxa"/>
          </w:tcPr>
          <w:p w14:paraId="76B82330" w14:textId="04D8260D" w:rsidR="00A46BC2" w:rsidRPr="00393A12" w:rsidRDefault="00A46BC2" w:rsidP="00DE07A0">
            <w:pPr>
              <w:rPr>
                <w:rFonts w:cstheme="minorHAnsi"/>
                <w:b/>
              </w:rPr>
            </w:pPr>
            <w:r w:rsidRPr="00393A12">
              <w:rPr>
                <w:rFonts w:cstheme="minorHAnsi"/>
                <w:b/>
              </w:rPr>
              <w:t>UNCRC</w:t>
            </w:r>
          </w:p>
          <w:sdt>
            <w:sdtPr>
              <w:rPr>
                <w:rFonts w:cstheme="minorHAnsi"/>
              </w:rPr>
              <w:alias w:val="RRS Unicef articles"/>
              <w:tag w:val="RRS Unicef articles"/>
              <w:id w:val="224730338"/>
              <w:placeholder>
                <w:docPart w:val="239D2C6A55C24D339412A772860733DB"/>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Content>
              <w:p w14:paraId="112AD34A" w14:textId="257EF3B3" w:rsidR="00A46BC2" w:rsidRPr="00393A12" w:rsidRDefault="00307C25" w:rsidP="00DE07A0">
                <w:pPr>
                  <w:rPr>
                    <w:rFonts w:cstheme="minorHAnsi"/>
                  </w:rPr>
                </w:pPr>
                <w:r w:rsidRPr="00393A12">
                  <w:rPr>
                    <w:rFonts w:cstheme="minorHAnsi"/>
                  </w:rPr>
                  <w:t>Article 3 (Best interests of the child):</w:t>
                </w:r>
              </w:p>
            </w:sdtContent>
          </w:sdt>
          <w:p w14:paraId="32F87242" w14:textId="5258E726" w:rsidR="00A46BC2" w:rsidRPr="00393A12" w:rsidRDefault="00DA1D65" w:rsidP="00DE07A0">
            <w:pPr>
              <w:rPr>
                <w:rFonts w:cstheme="minorHAnsi"/>
              </w:rPr>
            </w:pPr>
            <w:sdt>
              <w:sdtPr>
                <w:rPr>
                  <w:rFonts w:cstheme="minorHAnsi"/>
                </w:rPr>
                <w:alias w:val="RRS Unicef articles"/>
                <w:tag w:val="RRS Unicef articles"/>
                <w:id w:val="-1236089940"/>
                <w:placeholder>
                  <w:docPart w:val="796DA27FBA9544078A3961CAABFA458B"/>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Content>
                <w:r w:rsidR="00307C25" w:rsidRPr="00393A12">
                  <w:rPr>
                    <w:rFonts w:cstheme="minorHAnsi"/>
                  </w:rPr>
                  <w:t>Article 28: (Right to education):</w:t>
                </w:r>
              </w:sdtContent>
            </w:sdt>
            <w:r w:rsidR="00A46BC2" w:rsidRPr="00393A12">
              <w:rPr>
                <w:rFonts w:cstheme="minorHAnsi"/>
              </w:rPr>
              <w:t xml:space="preserve"> </w:t>
            </w:r>
          </w:p>
          <w:p w14:paraId="518770CC" w14:textId="77777777" w:rsidR="00A46BC2" w:rsidRPr="00393A12" w:rsidRDefault="00A46BC2" w:rsidP="007B7696">
            <w:pPr>
              <w:rPr>
                <w:rFonts w:cstheme="minorHAnsi"/>
              </w:rPr>
            </w:pPr>
          </w:p>
        </w:tc>
      </w:tr>
    </w:tbl>
    <w:tbl>
      <w:tblPr>
        <w:tblW w:w="14058" w:type="dxa"/>
        <w:tblInd w:w="137"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14033"/>
        <w:gridCol w:w="25"/>
      </w:tblGrid>
      <w:tr w:rsidR="00077B50" w:rsidRPr="00393A12" w14:paraId="779DDCDE" w14:textId="77777777" w:rsidTr="00841F1C">
        <w:trPr>
          <w:gridAfter w:val="1"/>
          <w:wAfter w:w="25" w:type="dxa"/>
          <w:trHeight w:val="530"/>
        </w:trPr>
        <w:tc>
          <w:tcPr>
            <w:tcW w:w="14033" w:type="dxa"/>
            <w:shd w:val="clear" w:color="auto" w:fill="C0C0C0"/>
            <w:tcMar>
              <w:top w:w="20" w:type="dxa"/>
              <w:left w:w="20" w:type="dxa"/>
              <w:bottom w:w="0" w:type="dxa"/>
              <w:right w:w="20" w:type="dxa"/>
            </w:tcMar>
            <w:vAlign w:val="center"/>
          </w:tcPr>
          <w:p w14:paraId="6D7D366D" w14:textId="19175E3C" w:rsidR="00077B50" w:rsidRPr="00393A12" w:rsidRDefault="00077B50" w:rsidP="008C12DE">
            <w:pPr>
              <w:jc w:val="center"/>
              <w:rPr>
                <w:rFonts w:eastAsia="Arial Unicode MS" w:cstheme="minorHAnsi"/>
                <w:b/>
                <w:bCs/>
              </w:rPr>
            </w:pPr>
            <w:r w:rsidRPr="00393A12">
              <w:rPr>
                <w:rFonts w:eastAsia="Arial Unicode MS" w:cstheme="minorHAnsi"/>
                <w:b/>
                <w:bCs/>
              </w:rPr>
              <w:t>Rationale for change based self-evaluation including d</w:t>
            </w:r>
            <w:r w:rsidR="005A56CC" w:rsidRPr="00393A12">
              <w:rPr>
                <w:rFonts w:eastAsia="Arial Unicode MS" w:cstheme="minorHAnsi"/>
                <w:b/>
                <w:bCs/>
              </w:rPr>
              <w:t>ata and stakeholder views</w:t>
            </w:r>
          </w:p>
        </w:tc>
      </w:tr>
      <w:tr w:rsidR="00055548" w:rsidRPr="00393A12" w14:paraId="797BE990" w14:textId="77777777" w:rsidTr="008C12DE">
        <w:trPr>
          <w:gridAfter w:val="1"/>
          <w:wAfter w:w="25" w:type="dxa"/>
          <w:trHeight w:val="384"/>
        </w:trPr>
        <w:tc>
          <w:tcPr>
            <w:tcW w:w="14033" w:type="dxa"/>
            <w:tcMar>
              <w:top w:w="20" w:type="dxa"/>
              <w:left w:w="20" w:type="dxa"/>
              <w:bottom w:w="0" w:type="dxa"/>
              <w:right w:w="20" w:type="dxa"/>
            </w:tcMar>
          </w:tcPr>
          <w:p w14:paraId="64735826" w14:textId="7F8CEC3A" w:rsidR="00307C25" w:rsidRPr="008D0386" w:rsidRDefault="00055548" w:rsidP="008C12DE">
            <w:pPr>
              <w:tabs>
                <w:tab w:val="left" w:pos="264"/>
              </w:tabs>
              <w:spacing w:after="0" w:line="240" w:lineRule="auto"/>
              <w:rPr>
                <w:rFonts w:cstheme="minorHAnsi"/>
                <w:color w:val="0070C0"/>
              </w:rPr>
            </w:pPr>
            <w:r w:rsidRPr="008D0386">
              <w:rPr>
                <w:rFonts w:cstheme="minorHAnsi"/>
                <w:b/>
                <w:color w:val="0070C0"/>
              </w:rPr>
              <w:t xml:space="preserve"> </w:t>
            </w:r>
            <w:r w:rsidR="008D0386" w:rsidRPr="008D0386">
              <w:rPr>
                <w:rFonts w:cstheme="minorHAnsi"/>
                <w:b/>
                <w:color w:val="0070C0"/>
              </w:rPr>
              <w:t>1.1</w:t>
            </w:r>
            <w:r w:rsidR="008D0386" w:rsidRPr="008D0386">
              <w:rPr>
                <w:rFonts w:cstheme="minorHAnsi"/>
                <w:i/>
                <w:color w:val="0070C0"/>
              </w:rPr>
              <w:t xml:space="preserve"> </w:t>
            </w:r>
            <w:r w:rsidR="00307C25" w:rsidRPr="008D0386">
              <w:rPr>
                <w:rFonts w:cstheme="minorHAnsi"/>
                <w:b/>
                <w:bCs/>
                <w:color w:val="0070C0"/>
              </w:rPr>
              <w:t>PLAY PEDAGOGY</w:t>
            </w:r>
            <w:r w:rsidR="00307C25" w:rsidRPr="008D0386">
              <w:rPr>
                <w:rFonts w:cstheme="minorHAnsi"/>
                <w:color w:val="0070C0"/>
              </w:rPr>
              <w:t xml:space="preserve"> </w:t>
            </w:r>
          </w:p>
          <w:p w14:paraId="24AFAB54" w14:textId="6EF0B5D9" w:rsidR="00307C25" w:rsidRPr="00393A12" w:rsidRDefault="00307C25" w:rsidP="00393A12">
            <w:pPr>
              <w:pStyle w:val="ListParagraph"/>
              <w:numPr>
                <w:ilvl w:val="0"/>
                <w:numId w:val="3"/>
              </w:numPr>
              <w:tabs>
                <w:tab w:val="left" w:pos="264"/>
              </w:tabs>
              <w:spacing w:after="0" w:line="240" w:lineRule="auto"/>
              <w:rPr>
                <w:rFonts w:cstheme="minorHAnsi"/>
              </w:rPr>
            </w:pPr>
            <w:r w:rsidRPr="00393A12">
              <w:rPr>
                <w:rFonts w:cstheme="minorHAnsi"/>
              </w:rPr>
              <w:t xml:space="preserve">Quality Assurance and tracking data indicates that the implementation of a ‘Play and enquiry’ based approach’ is having a positive impact on the wellbeing, attainment levels and skills development of the children In Primary 1, all learners achieved Early Level Talking and Listening and almost all achieved Reading, Writing and Numeracy. P2, all children achieved expected levels Reading and Numeracy and almost all in Talking and Listening and Writing. </w:t>
            </w:r>
          </w:p>
          <w:p w14:paraId="28973E17" w14:textId="1390AB83" w:rsidR="00307C25" w:rsidRPr="00393A12" w:rsidRDefault="00307C25" w:rsidP="00393A12">
            <w:pPr>
              <w:pStyle w:val="ListParagraph"/>
              <w:numPr>
                <w:ilvl w:val="0"/>
                <w:numId w:val="3"/>
              </w:numPr>
              <w:tabs>
                <w:tab w:val="left" w:pos="264"/>
              </w:tabs>
              <w:spacing w:after="0" w:line="240" w:lineRule="auto"/>
              <w:rPr>
                <w:rFonts w:cstheme="minorHAnsi"/>
              </w:rPr>
            </w:pPr>
            <w:r w:rsidRPr="00393A12">
              <w:rPr>
                <w:rFonts w:cstheme="minorHAnsi"/>
                <w:color w:val="000000"/>
                <w:u w:color="000000"/>
              </w:rPr>
              <w:t xml:space="preserve">Quality Assurance data indicates that staff have increased capacity and understanding in the implementation of a ‘Play and enquiry’ based approach’ across the school. </w:t>
            </w:r>
            <w:r w:rsidRPr="00393A12">
              <w:rPr>
                <w:rFonts w:cstheme="minorHAnsi"/>
              </w:rPr>
              <w:t>Staff across the school have reported increased confidence in linking play and enquiry- based learning with learning opportunities in STEM, Art and Design and Digital Literacy.</w:t>
            </w:r>
          </w:p>
          <w:p w14:paraId="75F2B8E3" w14:textId="77777777" w:rsidR="00307C25" w:rsidRPr="00393A12" w:rsidRDefault="00307C25" w:rsidP="00307C25">
            <w:pPr>
              <w:tabs>
                <w:tab w:val="left" w:pos="264"/>
              </w:tabs>
              <w:spacing w:after="0" w:line="240" w:lineRule="auto"/>
              <w:rPr>
                <w:rFonts w:cstheme="minorHAnsi"/>
                <w:color w:val="000000"/>
                <w:u w:color="000000"/>
              </w:rPr>
            </w:pPr>
            <w:r w:rsidRPr="00393A12">
              <w:rPr>
                <w:rFonts w:cstheme="minorHAnsi"/>
                <w:color w:val="000000"/>
                <w:u w:color="000000"/>
              </w:rPr>
              <w:t>To ensure the continuation of this approach, we will:</w:t>
            </w:r>
          </w:p>
          <w:p w14:paraId="58D25C1A" w14:textId="75DB37A5" w:rsidR="00307C25" w:rsidRPr="00393A12" w:rsidRDefault="00307C25" w:rsidP="00393A12">
            <w:pPr>
              <w:pStyle w:val="ListParagraph"/>
              <w:numPr>
                <w:ilvl w:val="0"/>
                <w:numId w:val="5"/>
              </w:numPr>
              <w:tabs>
                <w:tab w:val="left" w:pos="264"/>
              </w:tabs>
              <w:spacing w:after="0" w:line="240" w:lineRule="auto"/>
              <w:rPr>
                <w:rFonts w:cstheme="minorHAnsi"/>
              </w:rPr>
            </w:pPr>
            <w:r w:rsidRPr="00393A12">
              <w:rPr>
                <w:rFonts w:cstheme="minorHAnsi"/>
                <w:color w:val="000000"/>
                <w:u w:color="000000"/>
              </w:rPr>
              <w:t>continue to embed and develop play pedagogy across the whole school making clear links with STEM, Art and Design and Digital Literacy</w:t>
            </w:r>
          </w:p>
          <w:p w14:paraId="7047C784" w14:textId="77777777" w:rsidR="00307C25" w:rsidRPr="00393A12" w:rsidRDefault="00307C25" w:rsidP="00393A12">
            <w:pPr>
              <w:pStyle w:val="ListParagraph"/>
              <w:numPr>
                <w:ilvl w:val="0"/>
                <w:numId w:val="5"/>
              </w:numPr>
              <w:tabs>
                <w:tab w:val="left" w:pos="264"/>
              </w:tabs>
              <w:spacing w:after="0" w:line="240" w:lineRule="auto"/>
              <w:rPr>
                <w:rFonts w:cstheme="minorHAnsi"/>
              </w:rPr>
            </w:pPr>
            <w:r w:rsidRPr="00393A12">
              <w:rPr>
                <w:rFonts w:cstheme="minorHAnsi"/>
              </w:rPr>
              <w:t xml:space="preserve">Provide CLPL in Play and Enquiry based pedagogy </w:t>
            </w:r>
            <w:r w:rsidRPr="00393A12">
              <w:rPr>
                <w:rFonts w:cstheme="minorHAnsi"/>
                <w:color w:val="000000"/>
                <w:u w:color="000000"/>
              </w:rPr>
              <w:t>making clear links with STEM, Art and Design and Digital Literacy</w:t>
            </w:r>
          </w:p>
          <w:p w14:paraId="1A7965A8" w14:textId="18565CED" w:rsidR="00307C25" w:rsidRPr="00393A12" w:rsidRDefault="00307C25" w:rsidP="00393A12">
            <w:pPr>
              <w:pStyle w:val="ListParagraph"/>
              <w:numPr>
                <w:ilvl w:val="0"/>
                <w:numId w:val="5"/>
              </w:numPr>
              <w:tabs>
                <w:tab w:val="left" w:pos="264"/>
              </w:tabs>
              <w:spacing w:after="0" w:line="240" w:lineRule="auto"/>
              <w:rPr>
                <w:rFonts w:cstheme="minorHAnsi"/>
              </w:rPr>
            </w:pPr>
            <w:r w:rsidRPr="00393A12">
              <w:rPr>
                <w:rFonts w:cstheme="minorHAnsi"/>
                <w:color w:val="000000"/>
                <w:u w:color="000000"/>
              </w:rPr>
              <w:t xml:space="preserve">Focus on CLPL to support planning and developing positive outdoor play learning environments making best use of the newly developed ‘Green Space’ next to the school. </w:t>
            </w:r>
          </w:p>
          <w:p w14:paraId="246B9D02" w14:textId="3379B409" w:rsidR="00307C25" w:rsidRDefault="00307C25" w:rsidP="00307C25">
            <w:pPr>
              <w:pStyle w:val="ListParagraph"/>
              <w:tabs>
                <w:tab w:val="left" w:pos="264"/>
              </w:tabs>
              <w:spacing w:after="0" w:line="240" w:lineRule="auto"/>
              <w:rPr>
                <w:rFonts w:cstheme="minorHAnsi"/>
              </w:rPr>
            </w:pPr>
          </w:p>
          <w:p w14:paraId="5EFC9815" w14:textId="1B633D2A" w:rsidR="004F3507" w:rsidRDefault="004F3507" w:rsidP="00307C25">
            <w:pPr>
              <w:pStyle w:val="ListParagraph"/>
              <w:tabs>
                <w:tab w:val="left" w:pos="264"/>
              </w:tabs>
              <w:spacing w:after="0" w:line="240" w:lineRule="auto"/>
              <w:rPr>
                <w:rFonts w:cstheme="minorHAnsi"/>
              </w:rPr>
            </w:pPr>
          </w:p>
          <w:p w14:paraId="492E3E70" w14:textId="0E1E21C9" w:rsidR="004F3507" w:rsidRDefault="004F3507" w:rsidP="00307C25">
            <w:pPr>
              <w:pStyle w:val="ListParagraph"/>
              <w:tabs>
                <w:tab w:val="left" w:pos="264"/>
              </w:tabs>
              <w:spacing w:after="0" w:line="240" w:lineRule="auto"/>
              <w:rPr>
                <w:rFonts w:cstheme="minorHAnsi"/>
              </w:rPr>
            </w:pPr>
          </w:p>
          <w:p w14:paraId="3502E05B" w14:textId="77777777" w:rsidR="004F3507" w:rsidRPr="00393A12" w:rsidRDefault="004F3507" w:rsidP="00307C25">
            <w:pPr>
              <w:pStyle w:val="ListParagraph"/>
              <w:tabs>
                <w:tab w:val="left" w:pos="264"/>
              </w:tabs>
              <w:spacing w:after="0" w:line="240" w:lineRule="auto"/>
              <w:rPr>
                <w:rFonts w:cstheme="minorHAnsi"/>
              </w:rPr>
            </w:pPr>
          </w:p>
          <w:p w14:paraId="0A4E1980" w14:textId="0EF9CC46" w:rsidR="00307C25" w:rsidRPr="00393A12" w:rsidRDefault="008D0386" w:rsidP="008C12DE">
            <w:pPr>
              <w:tabs>
                <w:tab w:val="left" w:pos="264"/>
              </w:tabs>
              <w:spacing w:after="0" w:line="240" w:lineRule="auto"/>
              <w:rPr>
                <w:rFonts w:cstheme="minorHAnsi"/>
                <w:b/>
                <w:bCs/>
                <w:color w:val="0070C0"/>
              </w:rPr>
            </w:pPr>
            <w:r>
              <w:rPr>
                <w:rFonts w:cstheme="minorHAnsi"/>
                <w:b/>
                <w:bCs/>
                <w:color w:val="0070C0"/>
              </w:rPr>
              <w:lastRenderedPageBreak/>
              <w:t xml:space="preserve">1.2 </w:t>
            </w:r>
            <w:r w:rsidR="00307C25" w:rsidRPr="00393A12">
              <w:rPr>
                <w:rFonts w:cstheme="minorHAnsi"/>
                <w:b/>
                <w:bCs/>
                <w:color w:val="0070C0"/>
              </w:rPr>
              <w:t xml:space="preserve">LITERACY </w:t>
            </w:r>
          </w:p>
          <w:p w14:paraId="0F67F133" w14:textId="24ACCBAB" w:rsidR="00307C25" w:rsidRPr="00393A12" w:rsidRDefault="00307C25" w:rsidP="008C12DE">
            <w:pPr>
              <w:tabs>
                <w:tab w:val="left" w:pos="264"/>
              </w:tabs>
              <w:spacing w:after="0" w:line="240" w:lineRule="auto"/>
              <w:rPr>
                <w:rFonts w:cstheme="minorHAnsi"/>
              </w:rPr>
            </w:pPr>
            <w:r w:rsidRPr="00393A12">
              <w:rPr>
                <w:rFonts w:cstheme="minorHAnsi"/>
              </w:rPr>
              <w:t xml:space="preserve">• Tracking and attainment data shows sustained levels of attainment in Literacy across all stages. </w:t>
            </w:r>
            <w:r w:rsidR="00836142" w:rsidRPr="00393A12">
              <w:rPr>
                <w:rFonts w:cstheme="minorHAnsi"/>
              </w:rPr>
              <w:t xml:space="preserve"> In Reading and talking and listening almost all children are achieving expected outcomes. </w:t>
            </w:r>
            <w:r w:rsidRPr="00393A12">
              <w:rPr>
                <w:rFonts w:cstheme="minorHAnsi"/>
              </w:rPr>
              <w:t>However, attainment</w:t>
            </w:r>
            <w:r w:rsidR="00836142" w:rsidRPr="00393A12">
              <w:rPr>
                <w:rFonts w:cstheme="minorHAnsi"/>
              </w:rPr>
              <w:t xml:space="preserve"> data</w:t>
            </w:r>
            <w:r w:rsidRPr="00393A12">
              <w:rPr>
                <w:rFonts w:cstheme="minorHAnsi"/>
              </w:rPr>
              <w:t xml:space="preserve">, self -evaluation and quality assurance data shows that attainment in writing lags behind attainment in Reading and </w:t>
            </w:r>
            <w:r w:rsidR="00836142" w:rsidRPr="00393A12">
              <w:rPr>
                <w:rFonts w:cstheme="minorHAnsi"/>
              </w:rPr>
              <w:t xml:space="preserve">Listening </w:t>
            </w:r>
            <w:r w:rsidRPr="00393A12">
              <w:rPr>
                <w:rFonts w:cstheme="minorHAnsi"/>
              </w:rPr>
              <w:t xml:space="preserve">and </w:t>
            </w:r>
            <w:r w:rsidR="00836142" w:rsidRPr="00393A12">
              <w:rPr>
                <w:rFonts w:cstheme="minorHAnsi"/>
              </w:rPr>
              <w:t>talking</w:t>
            </w:r>
            <w:r w:rsidRPr="00393A12">
              <w:rPr>
                <w:rFonts w:cstheme="minorHAnsi"/>
              </w:rPr>
              <w:t xml:space="preserve">. </w:t>
            </w:r>
          </w:p>
          <w:p w14:paraId="205B6928" w14:textId="77777777" w:rsidR="00307C25" w:rsidRPr="00393A12" w:rsidRDefault="00307C25" w:rsidP="008C12DE">
            <w:pPr>
              <w:tabs>
                <w:tab w:val="left" w:pos="264"/>
              </w:tabs>
              <w:spacing w:after="0" w:line="240" w:lineRule="auto"/>
              <w:rPr>
                <w:rFonts w:cstheme="minorHAnsi"/>
              </w:rPr>
            </w:pPr>
            <w:r w:rsidRPr="00393A12">
              <w:rPr>
                <w:rFonts w:cstheme="minorHAnsi"/>
              </w:rPr>
              <w:t>We will:</w:t>
            </w:r>
          </w:p>
          <w:p w14:paraId="60DCBA15" w14:textId="0FF2BD49" w:rsidR="00836142" w:rsidRPr="00393A12" w:rsidRDefault="00836142" w:rsidP="00393A12">
            <w:pPr>
              <w:pStyle w:val="ListParagraph"/>
              <w:numPr>
                <w:ilvl w:val="0"/>
                <w:numId w:val="13"/>
              </w:numPr>
              <w:tabs>
                <w:tab w:val="left" w:pos="264"/>
              </w:tabs>
              <w:spacing w:after="0" w:line="240" w:lineRule="auto"/>
              <w:rPr>
                <w:rFonts w:cstheme="minorHAnsi"/>
              </w:rPr>
            </w:pPr>
            <w:r w:rsidRPr="00393A12">
              <w:rPr>
                <w:rFonts w:cstheme="minorHAnsi"/>
              </w:rPr>
              <w:t>Continue to deliver well planned, high -quality evidence informed instruction in reading fluency to support the high attainment trend</w:t>
            </w:r>
          </w:p>
          <w:p w14:paraId="5F5D8AC9" w14:textId="768FE056" w:rsidR="00836142" w:rsidRPr="00393A12" w:rsidRDefault="009E40A4" w:rsidP="00393A12">
            <w:pPr>
              <w:pStyle w:val="ListParagraph"/>
              <w:numPr>
                <w:ilvl w:val="0"/>
                <w:numId w:val="13"/>
              </w:numPr>
              <w:tabs>
                <w:tab w:val="left" w:pos="264"/>
              </w:tabs>
              <w:spacing w:after="0" w:line="240" w:lineRule="auto"/>
              <w:rPr>
                <w:rFonts w:cstheme="minorHAnsi"/>
              </w:rPr>
            </w:pPr>
            <w:r w:rsidRPr="00393A12">
              <w:rPr>
                <w:rFonts w:cstheme="minorHAnsi"/>
              </w:rPr>
              <w:t xml:space="preserve">Continue to use </w:t>
            </w:r>
            <w:r w:rsidR="004042E6">
              <w:rPr>
                <w:rFonts w:cstheme="minorHAnsi"/>
              </w:rPr>
              <w:t>evidence- based pedagogy and support</w:t>
            </w:r>
            <w:r w:rsidR="00836142" w:rsidRPr="00393A12">
              <w:rPr>
                <w:rFonts w:cstheme="minorHAnsi"/>
              </w:rPr>
              <w:t xml:space="preserve"> vocabulary building and reading comprehension</w:t>
            </w:r>
            <w:r w:rsidR="004042E6">
              <w:rPr>
                <w:rFonts w:cstheme="minorHAnsi"/>
              </w:rPr>
              <w:t xml:space="preserve"> by </w:t>
            </w:r>
            <w:r w:rsidR="004042E6" w:rsidRPr="00393A12">
              <w:rPr>
                <w:rFonts w:cstheme="minorHAnsi"/>
              </w:rPr>
              <w:t>’ teach</w:t>
            </w:r>
            <w:r w:rsidR="004042E6">
              <w:rPr>
                <w:rFonts w:cstheme="minorHAnsi"/>
              </w:rPr>
              <w:t>ing</w:t>
            </w:r>
            <w:r w:rsidR="004042E6" w:rsidRPr="00393A12">
              <w:rPr>
                <w:rFonts w:cstheme="minorHAnsi"/>
              </w:rPr>
              <w:t xml:space="preserve"> spelling to teach reading ‘</w:t>
            </w:r>
            <w:r w:rsidR="004042E6">
              <w:rPr>
                <w:rFonts w:cstheme="minorHAnsi"/>
              </w:rPr>
              <w:t>-</w:t>
            </w:r>
          </w:p>
          <w:p w14:paraId="67CE5017" w14:textId="71949AE7" w:rsidR="00836142" w:rsidRPr="00393A12" w:rsidRDefault="00836142" w:rsidP="00393A12">
            <w:pPr>
              <w:pStyle w:val="ListParagraph"/>
              <w:numPr>
                <w:ilvl w:val="0"/>
                <w:numId w:val="13"/>
              </w:numPr>
              <w:tabs>
                <w:tab w:val="left" w:pos="264"/>
              </w:tabs>
              <w:spacing w:after="0" w:line="240" w:lineRule="auto"/>
              <w:rPr>
                <w:rFonts w:cstheme="minorHAnsi"/>
              </w:rPr>
            </w:pPr>
            <w:r w:rsidRPr="00393A12">
              <w:rPr>
                <w:rFonts w:cstheme="minorHAnsi"/>
              </w:rPr>
              <w:t xml:space="preserve">Continue to plan high quality learning and teaching using the resources on St </w:t>
            </w:r>
            <w:proofErr w:type="spellStart"/>
            <w:r w:rsidRPr="00393A12">
              <w:rPr>
                <w:rFonts w:cstheme="minorHAnsi"/>
              </w:rPr>
              <w:t>Ninian’s</w:t>
            </w:r>
            <w:proofErr w:type="spellEnd"/>
            <w:r w:rsidRPr="00393A12">
              <w:rPr>
                <w:rFonts w:cstheme="minorHAnsi"/>
              </w:rPr>
              <w:t xml:space="preserve"> Reading Framework to develop talking and listening and Reading Comprehension and support the high attainment trend.</w:t>
            </w:r>
          </w:p>
          <w:p w14:paraId="6D078D7F" w14:textId="6896D988" w:rsidR="00393A12" w:rsidRPr="00393A12" w:rsidRDefault="00393A12" w:rsidP="00393A12">
            <w:pPr>
              <w:pStyle w:val="ListParagraph"/>
              <w:numPr>
                <w:ilvl w:val="0"/>
                <w:numId w:val="13"/>
              </w:numPr>
              <w:tabs>
                <w:tab w:val="left" w:pos="264"/>
              </w:tabs>
              <w:spacing w:after="0" w:line="240" w:lineRule="auto"/>
              <w:rPr>
                <w:rFonts w:cstheme="minorHAnsi"/>
              </w:rPr>
            </w:pPr>
            <w:r w:rsidRPr="00393A12">
              <w:rPr>
                <w:rFonts w:cstheme="minorHAnsi"/>
              </w:rPr>
              <w:t>Continue to embed a Reading Culture and uphold Gold Reading schools Award</w:t>
            </w:r>
          </w:p>
          <w:p w14:paraId="4FF36522" w14:textId="5C1D7310" w:rsidR="00836142" w:rsidRPr="00393A12" w:rsidRDefault="00836142" w:rsidP="00393A12">
            <w:pPr>
              <w:pStyle w:val="ListParagraph"/>
              <w:numPr>
                <w:ilvl w:val="0"/>
                <w:numId w:val="13"/>
              </w:numPr>
              <w:tabs>
                <w:tab w:val="left" w:pos="264"/>
              </w:tabs>
              <w:spacing w:after="0" w:line="240" w:lineRule="auto"/>
              <w:rPr>
                <w:rFonts w:cstheme="minorHAnsi"/>
              </w:rPr>
            </w:pPr>
            <w:r w:rsidRPr="00393A12">
              <w:rPr>
                <w:rFonts w:cstheme="minorHAnsi"/>
              </w:rPr>
              <w:t xml:space="preserve">Ensure St </w:t>
            </w:r>
            <w:proofErr w:type="spellStart"/>
            <w:r w:rsidRPr="00393A12">
              <w:rPr>
                <w:rFonts w:cstheme="minorHAnsi"/>
              </w:rPr>
              <w:t>Ninian’s</w:t>
            </w:r>
            <w:proofErr w:type="spellEnd"/>
            <w:r w:rsidRPr="00393A12">
              <w:rPr>
                <w:rFonts w:cstheme="minorHAnsi"/>
              </w:rPr>
              <w:t xml:space="preserve"> literacy policy promoting evidence based instruction across literacy is </w:t>
            </w:r>
            <w:r w:rsidR="001C255F" w:rsidRPr="00393A12">
              <w:rPr>
                <w:rFonts w:cstheme="minorHAnsi"/>
              </w:rPr>
              <w:t xml:space="preserve">followed </w:t>
            </w:r>
            <w:r w:rsidRPr="00393A12">
              <w:rPr>
                <w:rFonts w:cstheme="minorHAnsi"/>
              </w:rPr>
              <w:t xml:space="preserve">and further developed. </w:t>
            </w:r>
          </w:p>
          <w:p w14:paraId="2F75C962" w14:textId="2EB91FF8" w:rsidR="00836142" w:rsidRPr="00393A12" w:rsidRDefault="00836142" w:rsidP="00393A12">
            <w:pPr>
              <w:pStyle w:val="ListParagraph"/>
              <w:numPr>
                <w:ilvl w:val="0"/>
                <w:numId w:val="13"/>
              </w:numPr>
              <w:tabs>
                <w:tab w:val="left" w:pos="264"/>
              </w:tabs>
              <w:spacing w:after="0" w:line="240" w:lineRule="auto"/>
              <w:rPr>
                <w:rFonts w:cstheme="minorHAnsi"/>
              </w:rPr>
            </w:pPr>
            <w:r w:rsidRPr="00393A12">
              <w:rPr>
                <w:rFonts w:cstheme="minorHAnsi"/>
              </w:rPr>
              <w:t>Continue to develop dialogic approaches across learning to support listening and talking skills and raise attainment</w:t>
            </w:r>
          </w:p>
          <w:p w14:paraId="787CFE29" w14:textId="1F2996B8" w:rsidR="00307C25" w:rsidRPr="00393A12" w:rsidRDefault="00307C25" w:rsidP="00393A12">
            <w:pPr>
              <w:pStyle w:val="ListParagraph"/>
              <w:numPr>
                <w:ilvl w:val="0"/>
                <w:numId w:val="6"/>
              </w:numPr>
              <w:tabs>
                <w:tab w:val="left" w:pos="264"/>
              </w:tabs>
              <w:spacing w:after="0" w:line="240" w:lineRule="auto"/>
              <w:rPr>
                <w:rFonts w:cstheme="minorHAnsi"/>
              </w:rPr>
            </w:pPr>
            <w:r w:rsidRPr="00393A12">
              <w:rPr>
                <w:rFonts w:cstheme="minorHAnsi"/>
              </w:rPr>
              <w:t xml:space="preserve">Review our current planning, assessment and tracking procedures and pedagogical approaches for </w:t>
            </w:r>
            <w:r w:rsidR="00836142" w:rsidRPr="00393A12">
              <w:rPr>
                <w:rFonts w:cstheme="minorHAnsi"/>
              </w:rPr>
              <w:t>writing</w:t>
            </w:r>
            <w:r w:rsidRPr="00393A12">
              <w:rPr>
                <w:rFonts w:cstheme="minorHAnsi"/>
              </w:rPr>
              <w:t xml:space="preserve"> to improve the levels of confidence and attainment for a targeted group of children who are behind expectation or at risk of falling behind expectation</w:t>
            </w:r>
            <w:r w:rsidR="00836142" w:rsidRPr="00393A12">
              <w:rPr>
                <w:rFonts w:cstheme="minorHAnsi"/>
              </w:rPr>
              <w:t xml:space="preserve"> in writing.</w:t>
            </w:r>
          </w:p>
          <w:p w14:paraId="5C641504" w14:textId="4EBBAED9" w:rsidR="00307C25" w:rsidRPr="00393A12" w:rsidRDefault="00307C25" w:rsidP="00393A12">
            <w:pPr>
              <w:pStyle w:val="ListParagraph"/>
              <w:numPr>
                <w:ilvl w:val="0"/>
                <w:numId w:val="6"/>
              </w:numPr>
              <w:tabs>
                <w:tab w:val="left" w:pos="264"/>
              </w:tabs>
              <w:spacing w:after="0" w:line="240" w:lineRule="auto"/>
              <w:rPr>
                <w:rFonts w:cstheme="minorHAnsi"/>
              </w:rPr>
            </w:pPr>
            <w:r w:rsidRPr="00393A12">
              <w:rPr>
                <w:rFonts w:cstheme="minorHAnsi"/>
                <w:iCs/>
              </w:rPr>
              <w:t xml:space="preserve">Continue to offer high quality CLPL to develop staff’s understanding of </w:t>
            </w:r>
            <w:r w:rsidRPr="00393A12">
              <w:rPr>
                <w:rFonts w:cstheme="minorHAnsi"/>
              </w:rPr>
              <w:t xml:space="preserve">pedagogical approaches in </w:t>
            </w:r>
            <w:r w:rsidR="009E40A4" w:rsidRPr="00393A12">
              <w:rPr>
                <w:rFonts w:cstheme="minorHAnsi"/>
              </w:rPr>
              <w:t xml:space="preserve">Reading and </w:t>
            </w:r>
            <w:r w:rsidRPr="00393A12">
              <w:rPr>
                <w:rFonts w:cstheme="minorHAnsi"/>
              </w:rPr>
              <w:t>Writing to improve the attainment for all children.</w:t>
            </w:r>
          </w:p>
          <w:p w14:paraId="4E324C27" w14:textId="0E065CDE" w:rsidR="00307C25" w:rsidRPr="00393A12" w:rsidRDefault="00307C25" w:rsidP="008C12DE">
            <w:pPr>
              <w:tabs>
                <w:tab w:val="left" w:pos="264"/>
              </w:tabs>
              <w:spacing w:after="0" w:line="240" w:lineRule="auto"/>
              <w:rPr>
                <w:rFonts w:cstheme="minorHAnsi"/>
                <w:color w:val="0070C0"/>
              </w:rPr>
            </w:pPr>
            <w:r w:rsidRPr="00393A12">
              <w:rPr>
                <w:rFonts w:cstheme="minorHAnsi"/>
                <w:color w:val="0070C0"/>
              </w:rPr>
              <w:t xml:space="preserve"> </w:t>
            </w:r>
            <w:r w:rsidR="008D0386">
              <w:rPr>
                <w:rFonts w:cstheme="minorHAnsi"/>
                <w:color w:val="0070C0"/>
              </w:rPr>
              <w:t xml:space="preserve">1.3 </w:t>
            </w:r>
            <w:r w:rsidRPr="00393A12">
              <w:rPr>
                <w:rFonts w:cstheme="minorHAnsi"/>
                <w:b/>
                <w:bCs/>
                <w:color w:val="0070C0"/>
              </w:rPr>
              <w:t xml:space="preserve">NUMERACY </w:t>
            </w:r>
            <w:r w:rsidRPr="00393A12">
              <w:rPr>
                <w:rFonts w:cstheme="minorHAnsi"/>
                <w:color w:val="0070C0"/>
              </w:rPr>
              <w:t xml:space="preserve"> </w:t>
            </w:r>
          </w:p>
          <w:p w14:paraId="37C7B392" w14:textId="30815A52" w:rsidR="00307C25" w:rsidRPr="00393A12" w:rsidRDefault="00307C25" w:rsidP="008C12DE">
            <w:pPr>
              <w:tabs>
                <w:tab w:val="left" w:pos="264"/>
              </w:tabs>
              <w:spacing w:after="0" w:line="240" w:lineRule="auto"/>
              <w:rPr>
                <w:rFonts w:cstheme="minorHAnsi"/>
              </w:rPr>
            </w:pPr>
            <w:r w:rsidRPr="00393A12">
              <w:rPr>
                <w:rFonts w:cstheme="minorHAnsi"/>
              </w:rPr>
              <w:t xml:space="preserve">The tracking and attainment data is showing sustained levels of attainment in Numeracy across all stages. Feedback from class progress meetings, quality assurance and self -evaluation shows that a recent focus on retrieval practice and mathematical fluency has had a positive impact on confidence and engagement however the data from pupil and parent surveys and tracking meetings is showing that children across the school are still not confident when demonstrating their mental agility </w:t>
            </w:r>
            <w:r w:rsidR="009E40A4" w:rsidRPr="00393A12">
              <w:rPr>
                <w:rFonts w:cstheme="minorHAnsi"/>
              </w:rPr>
              <w:t>skills in</w:t>
            </w:r>
            <w:r w:rsidRPr="00393A12">
              <w:rPr>
                <w:rFonts w:cstheme="minorHAnsi"/>
              </w:rPr>
              <w:t xml:space="preserve"> maths and th</w:t>
            </w:r>
            <w:r w:rsidR="001C255F" w:rsidRPr="00393A12">
              <w:rPr>
                <w:rFonts w:cstheme="minorHAnsi"/>
              </w:rPr>
              <w:t xml:space="preserve">at </w:t>
            </w:r>
            <w:r w:rsidRPr="00393A12">
              <w:rPr>
                <w:rFonts w:cstheme="minorHAnsi"/>
              </w:rPr>
              <w:t>fluency in numeracy and maths</w:t>
            </w:r>
            <w:r w:rsidR="001C255F" w:rsidRPr="00393A12">
              <w:rPr>
                <w:rFonts w:cstheme="minorHAnsi"/>
              </w:rPr>
              <w:t xml:space="preserve"> could be further improved.</w:t>
            </w:r>
            <w:r w:rsidR="009E40A4" w:rsidRPr="00393A12">
              <w:rPr>
                <w:rFonts w:cstheme="minorHAnsi"/>
              </w:rPr>
              <w:t xml:space="preserve"> Data from the cluster Maths Transition Programme shows that the average score in P7 increase</w:t>
            </w:r>
            <w:r w:rsidR="00CE5F30">
              <w:rPr>
                <w:rFonts w:cstheme="minorHAnsi"/>
              </w:rPr>
              <w:t>d from 68% in 2023 – 2024 to 81%</w:t>
            </w:r>
            <w:r w:rsidR="009E40A4" w:rsidRPr="00393A12">
              <w:rPr>
                <w:rFonts w:cstheme="minorHAnsi"/>
              </w:rPr>
              <w:t xml:space="preserve"> in 2024- 2025. </w:t>
            </w:r>
          </w:p>
          <w:p w14:paraId="1863611B" w14:textId="77777777" w:rsidR="00307C25" w:rsidRPr="00393A12" w:rsidRDefault="00307C25" w:rsidP="008C12DE">
            <w:pPr>
              <w:tabs>
                <w:tab w:val="left" w:pos="264"/>
              </w:tabs>
              <w:spacing w:after="0" w:line="240" w:lineRule="auto"/>
              <w:rPr>
                <w:rFonts w:cstheme="minorHAnsi"/>
              </w:rPr>
            </w:pPr>
            <w:r w:rsidRPr="00393A12">
              <w:rPr>
                <w:rFonts w:cstheme="minorHAnsi"/>
              </w:rPr>
              <w:t xml:space="preserve"> We will:</w:t>
            </w:r>
          </w:p>
          <w:p w14:paraId="1FB96040" w14:textId="763711A8" w:rsidR="00055548" w:rsidRPr="00393A12" w:rsidRDefault="00307C25" w:rsidP="00393A12">
            <w:pPr>
              <w:pStyle w:val="ListParagraph"/>
              <w:numPr>
                <w:ilvl w:val="0"/>
                <w:numId w:val="6"/>
              </w:numPr>
              <w:tabs>
                <w:tab w:val="left" w:pos="264"/>
              </w:tabs>
              <w:spacing w:after="0" w:line="240" w:lineRule="auto"/>
              <w:rPr>
                <w:rFonts w:cstheme="minorHAnsi"/>
                <w:iCs/>
              </w:rPr>
            </w:pPr>
            <w:proofErr w:type="gramStart"/>
            <w:r w:rsidRPr="00393A12">
              <w:rPr>
                <w:rFonts w:cstheme="minorHAnsi"/>
              </w:rPr>
              <w:t>continue</w:t>
            </w:r>
            <w:proofErr w:type="gramEnd"/>
            <w:r w:rsidRPr="00393A12">
              <w:rPr>
                <w:rFonts w:cstheme="minorHAnsi"/>
              </w:rPr>
              <w:t xml:space="preserve"> to review our current planning, assessment and tracking procedures and pedagogical approaches in Numeracy and retrieval practice to improve the levels of confidence, fluency and attainment for all children. </w:t>
            </w:r>
          </w:p>
          <w:p w14:paraId="3E4C9B73" w14:textId="228CF2E8" w:rsidR="00307C25" w:rsidRPr="00393A12" w:rsidRDefault="00307C25" w:rsidP="00393A12">
            <w:pPr>
              <w:pStyle w:val="ListParagraph"/>
              <w:numPr>
                <w:ilvl w:val="0"/>
                <w:numId w:val="6"/>
              </w:numPr>
              <w:tabs>
                <w:tab w:val="left" w:pos="264"/>
              </w:tabs>
              <w:spacing w:after="0" w:line="240" w:lineRule="auto"/>
              <w:rPr>
                <w:rFonts w:cstheme="minorHAnsi"/>
                <w:iCs/>
              </w:rPr>
            </w:pPr>
            <w:r w:rsidRPr="00393A12">
              <w:rPr>
                <w:rFonts w:cstheme="minorHAnsi"/>
                <w:iCs/>
              </w:rPr>
              <w:t xml:space="preserve">Continue to offer high quality CLPL to develop staff’s understanding of </w:t>
            </w:r>
            <w:r w:rsidRPr="00393A12">
              <w:rPr>
                <w:rFonts w:cstheme="minorHAnsi"/>
              </w:rPr>
              <w:t xml:space="preserve">pedagogical approaches in Numeracy and retrieval practice to improve the levels of confidence, fluency and </w:t>
            </w:r>
            <w:r w:rsidR="00836142" w:rsidRPr="00393A12">
              <w:rPr>
                <w:rFonts w:cstheme="minorHAnsi"/>
              </w:rPr>
              <w:t xml:space="preserve">high </w:t>
            </w:r>
            <w:r w:rsidRPr="00393A12">
              <w:rPr>
                <w:rFonts w:cstheme="minorHAnsi"/>
              </w:rPr>
              <w:t>attainment</w:t>
            </w:r>
            <w:r w:rsidR="00836142" w:rsidRPr="00393A12">
              <w:rPr>
                <w:rFonts w:cstheme="minorHAnsi"/>
              </w:rPr>
              <w:t xml:space="preserve"> trend </w:t>
            </w:r>
            <w:r w:rsidRPr="00393A12">
              <w:rPr>
                <w:rFonts w:cstheme="minorHAnsi"/>
              </w:rPr>
              <w:t xml:space="preserve">for all children. </w:t>
            </w:r>
          </w:p>
          <w:p w14:paraId="05667E32" w14:textId="77777777" w:rsidR="001C255F" w:rsidRPr="00393A12" w:rsidRDefault="001C255F" w:rsidP="00393A12">
            <w:pPr>
              <w:pStyle w:val="ListParagraph"/>
              <w:numPr>
                <w:ilvl w:val="0"/>
                <w:numId w:val="6"/>
              </w:numPr>
              <w:tabs>
                <w:tab w:val="left" w:pos="264"/>
              </w:tabs>
              <w:spacing w:after="0" w:line="240" w:lineRule="auto"/>
              <w:rPr>
                <w:rFonts w:cstheme="minorHAnsi"/>
                <w:iCs/>
              </w:rPr>
            </w:pPr>
            <w:r w:rsidRPr="00393A12">
              <w:rPr>
                <w:rFonts w:cstheme="minorHAnsi"/>
                <w:iCs/>
              </w:rPr>
              <w:t>Continue to engage with Cluster Transition Maths programme.</w:t>
            </w:r>
          </w:p>
          <w:p w14:paraId="60B31F67" w14:textId="10F853EA" w:rsidR="008C12DE" w:rsidRPr="00393A12" w:rsidRDefault="008D0386" w:rsidP="008C12DE">
            <w:pPr>
              <w:pStyle w:val="Default"/>
              <w:pBdr>
                <w:top w:val="nil"/>
                <w:left w:val="nil"/>
                <w:bottom w:val="nil"/>
                <w:right w:val="nil"/>
                <w:between w:val="nil"/>
                <w:bar w:val="nil"/>
              </w:pBdr>
              <w:autoSpaceDE/>
              <w:autoSpaceDN/>
              <w:adjustRightInd/>
              <w:rPr>
                <w:rFonts w:asciiTheme="minorHAnsi" w:eastAsia="Calibri" w:hAnsiTheme="minorHAnsi" w:cstheme="minorHAnsi"/>
                <w:b/>
                <w:bCs/>
                <w:color w:val="0070C0"/>
                <w:sz w:val="22"/>
                <w:szCs w:val="22"/>
                <w:u w:color="00B050"/>
              </w:rPr>
            </w:pPr>
            <w:r>
              <w:rPr>
                <w:rFonts w:asciiTheme="minorHAnsi" w:eastAsia="Calibri" w:hAnsiTheme="minorHAnsi" w:cstheme="minorHAnsi"/>
                <w:b/>
                <w:bCs/>
                <w:color w:val="0070C0"/>
                <w:sz w:val="22"/>
                <w:szCs w:val="22"/>
                <w:u w:color="00B050"/>
              </w:rPr>
              <w:t xml:space="preserve">1.4 </w:t>
            </w:r>
            <w:r w:rsidR="008C12DE" w:rsidRPr="00393A12">
              <w:rPr>
                <w:rFonts w:asciiTheme="minorHAnsi" w:eastAsia="Calibri" w:hAnsiTheme="minorHAnsi" w:cstheme="minorHAnsi"/>
                <w:b/>
                <w:bCs/>
                <w:color w:val="0070C0"/>
                <w:sz w:val="22"/>
                <w:szCs w:val="22"/>
                <w:u w:color="00B050"/>
              </w:rPr>
              <w:t>CLOSING the POVERTY RELATED ATTAINMENT GAP (PRAG)</w:t>
            </w:r>
          </w:p>
          <w:p w14:paraId="52C8927A" w14:textId="77777777" w:rsidR="008C12DE" w:rsidRPr="00393A12" w:rsidRDefault="008C12DE" w:rsidP="008C12DE">
            <w:pPr>
              <w:pStyle w:val="Default"/>
              <w:pBdr>
                <w:top w:val="nil"/>
                <w:left w:val="nil"/>
                <w:bottom w:val="nil"/>
                <w:right w:val="nil"/>
                <w:between w:val="nil"/>
                <w:bar w:val="nil"/>
              </w:pBdr>
              <w:autoSpaceDE/>
              <w:autoSpaceDN/>
              <w:adjustRightInd/>
              <w:rPr>
                <w:rFonts w:asciiTheme="minorHAnsi" w:hAnsiTheme="minorHAnsi" w:cstheme="minorHAnsi"/>
                <w:sz w:val="22"/>
                <w:szCs w:val="22"/>
              </w:rPr>
            </w:pPr>
            <w:r w:rsidRPr="00393A12">
              <w:rPr>
                <w:rFonts w:asciiTheme="minorHAnsi" w:hAnsiTheme="minorHAnsi" w:cstheme="minorHAnsi"/>
                <w:sz w:val="22"/>
                <w:szCs w:val="22"/>
              </w:rPr>
              <w:t xml:space="preserve">• The self -evaluation, Quality Assurance and tracking data show a positive impact on the well-being and attainment for children who are impacted by poverty as a result of the GIRFEC and Support for Learning procedures in place. </w:t>
            </w:r>
          </w:p>
          <w:p w14:paraId="73A826E9" w14:textId="77777777" w:rsidR="008C12DE" w:rsidRPr="00393A12" w:rsidRDefault="008C12DE" w:rsidP="00393A12">
            <w:pPr>
              <w:pStyle w:val="Default"/>
              <w:numPr>
                <w:ilvl w:val="0"/>
                <w:numId w:val="18"/>
              </w:numPr>
              <w:pBdr>
                <w:top w:val="nil"/>
                <w:left w:val="nil"/>
                <w:bottom w:val="nil"/>
                <w:right w:val="nil"/>
                <w:between w:val="nil"/>
                <w:bar w:val="nil"/>
              </w:pBdr>
              <w:autoSpaceDE/>
              <w:autoSpaceDN/>
              <w:adjustRightInd/>
              <w:rPr>
                <w:rFonts w:asciiTheme="minorHAnsi" w:hAnsiTheme="minorHAnsi" w:cstheme="minorHAnsi"/>
                <w:sz w:val="22"/>
                <w:szCs w:val="22"/>
              </w:rPr>
            </w:pPr>
            <w:r w:rsidRPr="00393A12">
              <w:rPr>
                <w:rFonts w:asciiTheme="minorHAnsi" w:hAnsiTheme="minorHAnsi" w:cstheme="minorHAnsi"/>
                <w:sz w:val="22"/>
                <w:szCs w:val="22"/>
              </w:rPr>
              <w:t xml:space="preserve">In Session 2024 – 2025 tracking data shows a PRAG across literacy and numeracy in P3. A gap in writing in P4 and gap in writing and numeracy in P6. </w:t>
            </w:r>
          </w:p>
          <w:p w14:paraId="14E9BB9F" w14:textId="77777777" w:rsidR="008C12DE" w:rsidRPr="00393A12" w:rsidRDefault="008C12DE" w:rsidP="008C12DE">
            <w:pPr>
              <w:pStyle w:val="Default"/>
              <w:pBdr>
                <w:top w:val="nil"/>
                <w:left w:val="nil"/>
                <w:bottom w:val="nil"/>
                <w:right w:val="nil"/>
                <w:between w:val="nil"/>
                <w:bar w:val="nil"/>
              </w:pBdr>
              <w:autoSpaceDE/>
              <w:autoSpaceDN/>
              <w:adjustRightInd/>
              <w:rPr>
                <w:rFonts w:asciiTheme="minorHAnsi" w:hAnsiTheme="minorHAnsi" w:cstheme="minorHAnsi"/>
                <w:sz w:val="22"/>
                <w:szCs w:val="22"/>
              </w:rPr>
            </w:pPr>
            <w:r w:rsidRPr="00393A12">
              <w:rPr>
                <w:rFonts w:asciiTheme="minorHAnsi" w:hAnsiTheme="minorHAnsi" w:cstheme="minorHAnsi"/>
                <w:sz w:val="22"/>
                <w:szCs w:val="22"/>
              </w:rPr>
              <w:t xml:space="preserve"> We will:</w:t>
            </w:r>
          </w:p>
          <w:p w14:paraId="65CF89B8" w14:textId="77777777" w:rsidR="008C12DE" w:rsidRPr="00393A12" w:rsidRDefault="008C12DE" w:rsidP="00393A12">
            <w:pPr>
              <w:pStyle w:val="Default"/>
              <w:numPr>
                <w:ilvl w:val="0"/>
                <w:numId w:val="17"/>
              </w:numPr>
              <w:pBdr>
                <w:top w:val="nil"/>
                <w:left w:val="nil"/>
                <w:bottom w:val="nil"/>
                <w:right w:val="nil"/>
                <w:between w:val="nil"/>
                <w:bar w:val="nil"/>
              </w:pBdr>
              <w:autoSpaceDE/>
              <w:autoSpaceDN/>
              <w:adjustRightInd/>
              <w:rPr>
                <w:rFonts w:asciiTheme="minorHAnsi" w:eastAsia="Calibri" w:hAnsiTheme="minorHAnsi" w:cstheme="minorHAnsi"/>
                <w:b/>
                <w:bCs/>
                <w:color w:val="0070C0"/>
                <w:sz w:val="22"/>
                <w:szCs w:val="22"/>
                <w:u w:color="00B050"/>
              </w:rPr>
            </w:pPr>
            <w:r w:rsidRPr="00393A12">
              <w:rPr>
                <w:rFonts w:asciiTheme="minorHAnsi" w:hAnsiTheme="minorHAnsi" w:cstheme="minorHAnsi"/>
                <w:sz w:val="22"/>
                <w:szCs w:val="22"/>
              </w:rPr>
              <w:t xml:space="preserve">Further develop support for learning procedures to ensure there is a continued focus on the wellbeing and attainment of the children who live in SIMD 1-2 and for the children who are entitled to free school meals (FME). </w:t>
            </w:r>
          </w:p>
          <w:p w14:paraId="65E33235" w14:textId="77777777" w:rsidR="008C12DE" w:rsidRPr="00393A12" w:rsidRDefault="008C12DE" w:rsidP="00393A12">
            <w:pPr>
              <w:pStyle w:val="Default"/>
              <w:numPr>
                <w:ilvl w:val="0"/>
                <w:numId w:val="17"/>
              </w:numPr>
              <w:pBdr>
                <w:top w:val="nil"/>
                <w:left w:val="nil"/>
                <w:bottom w:val="nil"/>
                <w:right w:val="nil"/>
                <w:between w:val="nil"/>
                <w:bar w:val="nil"/>
              </w:pBdr>
              <w:autoSpaceDE/>
              <w:autoSpaceDN/>
              <w:adjustRightInd/>
              <w:rPr>
                <w:rFonts w:asciiTheme="minorHAnsi" w:eastAsia="Calibri" w:hAnsiTheme="minorHAnsi" w:cstheme="minorHAnsi"/>
                <w:b/>
                <w:bCs/>
                <w:color w:val="0070C0"/>
                <w:sz w:val="22"/>
                <w:szCs w:val="22"/>
                <w:u w:color="00B050"/>
              </w:rPr>
            </w:pPr>
            <w:r w:rsidRPr="00393A12">
              <w:rPr>
                <w:rFonts w:asciiTheme="minorHAnsi" w:hAnsiTheme="minorHAnsi" w:cstheme="minorHAnsi"/>
                <w:sz w:val="22"/>
                <w:szCs w:val="22"/>
              </w:rPr>
              <w:t xml:space="preserve">Maintain and improve attainment levels for children impacted by poverty in P2-7 </w:t>
            </w:r>
          </w:p>
          <w:p w14:paraId="5809F757" w14:textId="77777777" w:rsidR="008C12DE" w:rsidRPr="00393A12" w:rsidRDefault="008C12DE" w:rsidP="00393A12">
            <w:pPr>
              <w:pStyle w:val="Default"/>
              <w:numPr>
                <w:ilvl w:val="0"/>
                <w:numId w:val="17"/>
              </w:numPr>
              <w:pBdr>
                <w:top w:val="nil"/>
                <w:left w:val="nil"/>
                <w:bottom w:val="nil"/>
                <w:right w:val="nil"/>
                <w:between w:val="nil"/>
                <w:bar w:val="nil"/>
              </w:pBdr>
              <w:autoSpaceDE/>
              <w:autoSpaceDN/>
              <w:adjustRightInd/>
              <w:rPr>
                <w:rFonts w:asciiTheme="minorHAnsi" w:eastAsia="Calibri" w:hAnsiTheme="minorHAnsi" w:cstheme="minorHAnsi"/>
                <w:b/>
                <w:bCs/>
                <w:color w:val="0070C0"/>
                <w:sz w:val="22"/>
                <w:szCs w:val="22"/>
                <w:u w:color="00B050"/>
              </w:rPr>
            </w:pPr>
            <w:r w:rsidRPr="00393A12">
              <w:rPr>
                <w:rFonts w:asciiTheme="minorHAnsi" w:hAnsiTheme="minorHAnsi" w:cstheme="minorHAnsi"/>
                <w:sz w:val="22"/>
                <w:szCs w:val="22"/>
              </w:rPr>
              <w:t xml:space="preserve">Reduce the gap between the children living in SIMD 1&amp;2 who are ‘on track’ and the children who are ‘beyond expectation’ </w:t>
            </w:r>
          </w:p>
          <w:p w14:paraId="5B932B27" w14:textId="351B8B91" w:rsidR="008C12DE" w:rsidRPr="00393A12" w:rsidRDefault="008C12DE" w:rsidP="007B27F9">
            <w:pPr>
              <w:pStyle w:val="Default"/>
              <w:pBdr>
                <w:top w:val="nil"/>
                <w:left w:val="nil"/>
                <w:bottom w:val="nil"/>
                <w:right w:val="nil"/>
                <w:between w:val="nil"/>
                <w:bar w:val="nil"/>
              </w:pBdr>
              <w:autoSpaceDE/>
              <w:autoSpaceDN/>
              <w:adjustRightInd/>
              <w:ind w:left="421"/>
              <w:rPr>
                <w:rFonts w:asciiTheme="minorHAnsi" w:eastAsia="Calibri" w:hAnsiTheme="minorHAnsi" w:cstheme="minorHAnsi"/>
                <w:b/>
                <w:bCs/>
                <w:color w:val="0070C0"/>
                <w:sz w:val="22"/>
                <w:szCs w:val="22"/>
                <w:u w:color="00B050"/>
              </w:rPr>
            </w:pPr>
          </w:p>
          <w:p w14:paraId="384CE863" w14:textId="3BF371EE" w:rsidR="008C12DE" w:rsidRPr="00393A12" w:rsidRDefault="008C12DE" w:rsidP="008C12DE">
            <w:pPr>
              <w:tabs>
                <w:tab w:val="left" w:pos="264"/>
              </w:tabs>
              <w:spacing w:after="0" w:line="240" w:lineRule="auto"/>
              <w:rPr>
                <w:rFonts w:cstheme="minorHAnsi"/>
                <w:iCs/>
              </w:rPr>
            </w:pPr>
          </w:p>
        </w:tc>
      </w:tr>
      <w:tr w:rsidR="000005A7" w:rsidRPr="00393A12" w14:paraId="30C5473E" w14:textId="77777777" w:rsidTr="00841F1C">
        <w:tblPrEx>
          <w:tblBorders>
            <w:insideH w:val="single" w:sz="4" w:space="0" w:color="auto"/>
            <w:insideV w:val="single" w:sz="4" w:space="0" w:color="auto"/>
          </w:tblBorders>
        </w:tblPrEx>
        <w:trPr>
          <w:trHeight w:val="530"/>
        </w:trPr>
        <w:tc>
          <w:tcPr>
            <w:tcW w:w="14058" w:type="dxa"/>
            <w:gridSpan w:val="2"/>
            <w:shd w:val="clear" w:color="auto" w:fill="C0C0C0"/>
            <w:tcMar>
              <w:top w:w="20" w:type="dxa"/>
              <w:left w:w="20" w:type="dxa"/>
              <w:bottom w:w="0" w:type="dxa"/>
              <w:right w:w="20" w:type="dxa"/>
            </w:tcMar>
            <w:vAlign w:val="center"/>
          </w:tcPr>
          <w:p w14:paraId="5A61C21A" w14:textId="37F9CA82" w:rsidR="004024A1" w:rsidRPr="00393A12" w:rsidRDefault="00077B50" w:rsidP="004024A1">
            <w:pPr>
              <w:spacing w:after="0" w:line="240" w:lineRule="auto"/>
              <w:jc w:val="center"/>
              <w:rPr>
                <w:rFonts w:eastAsia="Arial Unicode MS" w:cstheme="minorHAnsi"/>
                <w:b/>
                <w:bCs/>
              </w:rPr>
            </w:pPr>
            <w:r w:rsidRPr="00393A12">
              <w:rPr>
                <w:rFonts w:eastAsia="Arial Unicode MS" w:cstheme="minorHAnsi"/>
                <w:b/>
                <w:bCs/>
              </w:rPr>
              <w:lastRenderedPageBreak/>
              <w:t>Expected outcomes for learners</w:t>
            </w:r>
          </w:p>
          <w:p w14:paraId="50178139" w14:textId="7A9864CC" w:rsidR="005C3B0B" w:rsidRPr="00393A12" w:rsidRDefault="00802431" w:rsidP="004024A1">
            <w:pPr>
              <w:spacing w:after="0" w:line="240" w:lineRule="auto"/>
              <w:jc w:val="center"/>
              <w:rPr>
                <w:rFonts w:eastAsia="Arial Unicode MS" w:cstheme="minorHAnsi"/>
                <w:b/>
                <w:bCs/>
              </w:rPr>
            </w:pPr>
            <w:r w:rsidRPr="00393A12">
              <w:rPr>
                <w:rFonts w:eastAsia="+mn-ea" w:cstheme="minorHAnsi"/>
                <w:b/>
                <w:bCs/>
                <w:kern w:val="24"/>
                <w:lang w:eastAsia="en-GB"/>
              </w:rPr>
              <w:t xml:space="preserve">Who? </w:t>
            </w:r>
            <w:r w:rsidRPr="00393A12">
              <w:rPr>
                <w:rFonts w:eastAsia="+mn-ea" w:cstheme="minorHAnsi"/>
                <w:b/>
                <w:bCs/>
                <w:kern w:val="24"/>
                <w:lang w:eastAsia="en-GB"/>
              </w:rPr>
              <w:tab/>
              <w:t>By how much?</w:t>
            </w:r>
            <w:r w:rsidR="004024A1" w:rsidRPr="00393A12">
              <w:rPr>
                <w:rFonts w:eastAsia="+mn-ea" w:cstheme="minorHAnsi"/>
                <w:b/>
                <w:bCs/>
                <w:kern w:val="24"/>
                <w:lang w:eastAsia="en-GB"/>
              </w:rPr>
              <w:tab/>
            </w:r>
            <w:r w:rsidRPr="00393A12">
              <w:rPr>
                <w:rFonts w:eastAsia="+mn-ea" w:cstheme="minorHAnsi"/>
                <w:b/>
                <w:bCs/>
                <w:kern w:val="24"/>
                <w:lang w:eastAsia="en-GB"/>
              </w:rPr>
              <w:t>By when?</w:t>
            </w:r>
            <w:r w:rsidR="004024A1" w:rsidRPr="00393A12">
              <w:rPr>
                <w:rFonts w:eastAsia="+mn-ea" w:cstheme="minorHAnsi"/>
                <w:b/>
                <w:bCs/>
                <w:kern w:val="24"/>
                <w:lang w:eastAsia="en-GB"/>
              </w:rPr>
              <w:tab/>
            </w:r>
            <w:r w:rsidRPr="00393A12">
              <w:rPr>
                <w:rFonts w:eastAsia="+mn-ea" w:cstheme="minorHAnsi"/>
                <w:b/>
                <w:bCs/>
                <w:kern w:val="24"/>
                <w:lang w:eastAsia="en-GB"/>
              </w:rPr>
              <w:t>What?</w:t>
            </w:r>
          </w:p>
        </w:tc>
      </w:tr>
      <w:tr w:rsidR="000005A7" w:rsidRPr="00393A12" w14:paraId="77A05093" w14:textId="77777777" w:rsidTr="00841F1C">
        <w:tblPrEx>
          <w:tblBorders>
            <w:insideH w:val="single" w:sz="4" w:space="0" w:color="auto"/>
            <w:insideV w:val="single" w:sz="4" w:space="0" w:color="auto"/>
          </w:tblBorders>
        </w:tblPrEx>
        <w:trPr>
          <w:trHeight w:val="384"/>
        </w:trPr>
        <w:tc>
          <w:tcPr>
            <w:tcW w:w="14058" w:type="dxa"/>
            <w:gridSpan w:val="2"/>
            <w:tcMar>
              <w:top w:w="20" w:type="dxa"/>
              <w:left w:w="20" w:type="dxa"/>
              <w:bottom w:w="0" w:type="dxa"/>
              <w:right w:w="20" w:type="dxa"/>
            </w:tcMar>
          </w:tcPr>
          <w:p w14:paraId="437BE2CF" w14:textId="3AAE267F" w:rsidR="00307C25" w:rsidRPr="00393A12" w:rsidRDefault="008D0386" w:rsidP="00307C25">
            <w:pPr>
              <w:pStyle w:val="Default"/>
              <w:spacing w:line="276" w:lineRule="auto"/>
              <w:rPr>
                <w:rFonts w:asciiTheme="minorHAnsi" w:eastAsia="Trebuchet MS" w:hAnsiTheme="minorHAnsi" w:cstheme="minorHAnsi"/>
                <w:b/>
                <w:bCs/>
                <w:color w:val="0070C0"/>
                <w:sz w:val="22"/>
                <w:szCs w:val="22"/>
              </w:rPr>
            </w:pPr>
            <w:r>
              <w:rPr>
                <w:rFonts w:asciiTheme="minorHAnsi" w:hAnsiTheme="minorHAnsi" w:cstheme="minorHAnsi"/>
                <w:b/>
                <w:bCs/>
                <w:color w:val="0070C0"/>
                <w:sz w:val="22"/>
                <w:szCs w:val="22"/>
              </w:rPr>
              <w:t xml:space="preserve">1.1 </w:t>
            </w:r>
            <w:r w:rsidR="00307C25" w:rsidRPr="00393A12">
              <w:rPr>
                <w:rFonts w:asciiTheme="minorHAnsi" w:hAnsiTheme="minorHAnsi" w:cstheme="minorHAnsi"/>
                <w:b/>
                <w:bCs/>
                <w:color w:val="0070C0"/>
                <w:sz w:val="22"/>
                <w:szCs w:val="22"/>
              </w:rPr>
              <w:t>PLAY PEDAGOGY</w:t>
            </w:r>
          </w:p>
          <w:p w14:paraId="02B905B5" w14:textId="2D181DF3" w:rsidR="00307C25" w:rsidRPr="00393A12" w:rsidRDefault="00307C25" w:rsidP="00393A12">
            <w:pPr>
              <w:pStyle w:val="Default"/>
              <w:numPr>
                <w:ilvl w:val="0"/>
                <w:numId w:val="4"/>
              </w:numPr>
              <w:pBdr>
                <w:top w:val="nil"/>
                <w:left w:val="nil"/>
                <w:bottom w:val="nil"/>
                <w:right w:val="nil"/>
                <w:between w:val="nil"/>
                <w:bar w:val="nil"/>
              </w:pBdr>
              <w:autoSpaceDE/>
              <w:autoSpaceDN/>
              <w:adjustRightInd/>
              <w:rPr>
                <w:rFonts w:asciiTheme="minorHAnsi" w:eastAsia="Calibri" w:hAnsiTheme="minorHAnsi" w:cstheme="minorHAnsi"/>
                <w:color w:val="0096FF"/>
                <w:sz w:val="22"/>
                <w:szCs w:val="22"/>
                <w:u w:color="00B050"/>
              </w:rPr>
            </w:pPr>
            <w:r w:rsidRPr="00393A12">
              <w:rPr>
                <w:rFonts w:asciiTheme="minorHAnsi" w:eastAsia="Calibri" w:hAnsiTheme="minorHAnsi" w:cstheme="minorHAnsi"/>
                <w:color w:val="FF2600"/>
                <w:sz w:val="22"/>
                <w:szCs w:val="22"/>
                <w:u w:color="00B050"/>
              </w:rPr>
              <w:t xml:space="preserve">All staff will report </w:t>
            </w:r>
            <w:r w:rsidRPr="00393A12">
              <w:rPr>
                <w:rFonts w:asciiTheme="minorHAnsi" w:eastAsia="Calibri" w:hAnsiTheme="minorHAnsi" w:cstheme="minorHAnsi"/>
                <w:color w:val="008E00"/>
                <w:sz w:val="22"/>
                <w:szCs w:val="22"/>
                <w:u w:color="00B050"/>
              </w:rPr>
              <w:t>increased</w:t>
            </w:r>
            <w:r w:rsidRPr="00393A12">
              <w:rPr>
                <w:rFonts w:asciiTheme="minorHAnsi" w:eastAsia="Calibri" w:hAnsiTheme="minorHAnsi" w:cstheme="minorHAnsi"/>
                <w:color w:val="0096FF"/>
                <w:sz w:val="22"/>
                <w:szCs w:val="22"/>
                <w:u w:color="00B050"/>
              </w:rPr>
              <w:t xml:space="preserve"> </w:t>
            </w:r>
            <w:r w:rsidRPr="00393A12">
              <w:rPr>
                <w:rFonts w:asciiTheme="minorHAnsi" w:eastAsia="Calibri" w:hAnsiTheme="minorHAnsi" w:cstheme="minorHAnsi"/>
                <w:color w:val="000000" w:themeColor="text1"/>
                <w:sz w:val="22"/>
                <w:szCs w:val="22"/>
                <w:u w:color="00B050"/>
              </w:rPr>
              <w:t>knowledge and confidence when planning high quality play and enquiry pedagogy learning experiences (indoor and outdoor)</w:t>
            </w:r>
            <w:r w:rsidRPr="00393A12">
              <w:rPr>
                <w:rFonts w:asciiTheme="minorHAnsi" w:eastAsia="Calibri" w:hAnsiTheme="minorHAnsi" w:cstheme="minorHAnsi"/>
                <w:color w:val="FF9300"/>
                <w:sz w:val="22"/>
                <w:szCs w:val="22"/>
                <w:u w:color="00B050"/>
              </w:rPr>
              <w:t xml:space="preserve"> </w:t>
            </w:r>
            <w:r w:rsidRPr="00393A12">
              <w:rPr>
                <w:rFonts w:asciiTheme="minorHAnsi" w:eastAsia="Calibri" w:hAnsiTheme="minorHAnsi" w:cstheme="minorHAnsi"/>
                <w:color w:val="0096FF"/>
                <w:sz w:val="22"/>
                <w:szCs w:val="22"/>
                <w:u w:color="00B050"/>
              </w:rPr>
              <w:t>by June 2026</w:t>
            </w:r>
          </w:p>
          <w:p w14:paraId="0F1C9074" w14:textId="4EA8EF27" w:rsidR="00307C25" w:rsidRPr="00393A12" w:rsidRDefault="00307C25" w:rsidP="00393A12">
            <w:pPr>
              <w:pStyle w:val="Default"/>
              <w:numPr>
                <w:ilvl w:val="0"/>
                <w:numId w:val="4"/>
              </w:numPr>
              <w:pBdr>
                <w:top w:val="nil"/>
                <w:left w:val="nil"/>
                <w:bottom w:val="nil"/>
                <w:right w:val="nil"/>
                <w:between w:val="nil"/>
                <w:bar w:val="nil"/>
              </w:pBdr>
              <w:autoSpaceDE/>
              <w:autoSpaceDN/>
              <w:adjustRightInd/>
              <w:rPr>
                <w:rFonts w:asciiTheme="minorHAnsi" w:eastAsia="Calibri" w:hAnsiTheme="minorHAnsi" w:cstheme="minorHAnsi"/>
                <w:color w:val="0096FF"/>
                <w:sz w:val="22"/>
                <w:szCs w:val="22"/>
                <w:u w:color="00B050"/>
              </w:rPr>
            </w:pPr>
            <w:r w:rsidRPr="00393A12">
              <w:rPr>
                <w:rFonts w:asciiTheme="minorHAnsi" w:eastAsia="Calibri" w:hAnsiTheme="minorHAnsi" w:cstheme="minorHAnsi"/>
                <w:color w:val="FF2600"/>
                <w:sz w:val="22"/>
                <w:szCs w:val="22"/>
                <w:u w:color="00B050"/>
              </w:rPr>
              <w:t xml:space="preserve">Almost all children will show </w:t>
            </w:r>
            <w:r w:rsidRPr="00393A12">
              <w:rPr>
                <w:rFonts w:asciiTheme="minorHAnsi" w:eastAsia="Calibri" w:hAnsiTheme="minorHAnsi" w:cstheme="minorHAnsi"/>
                <w:color w:val="008E00"/>
                <w:sz w:val="22"/>
                <w:szCs w:val="22"/>
                <w:u w:color="00B050"/>
              </w:rPr>
              <w:t>increased</w:t>
            </w:r>
            <w:r w:rsidRPr="00393A12">
              <w:rPr>
                <w:rFonts w:asciiTheme="minorHAnsi" w:eastAsia="Calibri" w:hAnsiTheme="minorHAnsi" w:cstheme="minorHAnsi"/>
                <w:color w:val="0096FF"/>
                <w:sz w:val="22"/>
                <w:szCs w:val="22"/>
                <w:u w:color="00B050"/>
              </w:rPr>
              <w:t xml:space="preserve"> </w:t>
            </w:r>
            <w:r w:rsidRPr="00393A12">
              <w:rPr>
                <w:rFonts w:asciiTheme="minorHAnsi" w:eastAsia="Calibri" w:hAnsiTheme="minorHAnsi" w:cstheme="minorHAnsi"/>
                <w:color w:val="008E00"/>
                <w:sz w:val="22"/>
                <w:szCs w:val="22"/>
                <w:u w:color="00B050"/>
              </w:rPr>
              <w:t>engagement with</w:t>
            </w:r>
            <w:r w:rsidRPr="00393A12">
              <w:rPr>
                <w:rFonts w:asciiTheme="minorHAnsi" w:eastAsia="Calibri" w:hAnsiTheme="minorHAnsi" w:cstheme="minorHAnsi"/>
                <w:color w:val="0096FF"/>
                <w:sz w:val="22"/>
                <w:szCs w:val="22"/>
                <w:u w:color="00B050"/>
              </w:rPr>
              <w:t xml:space="preserve"> </w:t>
            </w:r>
            <w:r w:rsidRPr="00393A12">
              <w:rPr>
                <w:rFonts w:asciiTheme="minorHAnsi" w:eastAsia="Calibri" w:hAnsiTheme="minorHAnsi" w:cstheme="minorHAnsi"/>
                <w:color w:val="000000" w:themeColor="text1"/>
                <w:sz w:val="22"/>
                <w:szCs w:val="22"/>
                <w:u w:color="00B050"/>
              </w:rPr>
              <w:t xml:space="preserve">play pedagogy learning experiences (indoor and outdoor), </w:t>
            </w:r>
            <w:r w:rsidRPr="00393A12">
              <w:rPr>
                <w:rFonts w:asciiTheme="minorHAnsi" w:eastAsia="Calibri" w:hAnsiTheme="minorHAnsi" w:cstheme="minorHAnsi"/>
                <w:color w:val="0096FF"/>
                <w:sz w:val="22"/>
                <w:szCs w:val="22"/>
                <w:u w:color="00B050"/>
              </w:rPr>
              <w:t>by May 2026.</w:t>
            </w:r>
          </w:p>
          <w:p w14:paraId="55DE5F40" w14:textId="04A293D2" w:rsidR="00307C25" w:rsidRPr="00393A12" w:rsidRDefault="008D0386" w:rsidP="00307C25">
            <w:pPr>
              <w:pStyle w:val="Default"/>
              <w:pBdr>
                <w:top w:val="nil"/>
                <w:left w:val="nil"/>
                <w:bottom w:val="nil"/>
                <w:right w:val="nil"/>
                <w:between w:val="nil"/>
                <w:bar w:val="nil"/>
              </w:pBdr>
              <w:autoSpaceDE/>
              <w:autoSpaceDN/>
              <w:adjustRightInd/>
              <w:rPr>
                <w:rFonts w:asciiTheme="minorHAnsi" w:eastAsia="Calibri" w:hAnsiTheme="minorHAnsi" w:cstheme="minorHAnsi"/>
                <w:b/>
                <w:bCs/>
                <w:color w:val="0070C0"/>
                <w:sz w:val="22"/>
                <w:szCs w:val="22"/>
                <w:u w:color="00B050"/>
              </w:rPr>
            </w:pPr>
            <w:r>
              <w:rPr>
                <w:rFonts w:asciiTheme="minorHAnsi" w:eastAsia="Calibri" w:hAnsiTheme="minorHAnsi" w:cstheme="minorHAnsi"/>
                <w:b/>
                <w:bCs/>
                <w:color w:val="0070C0"/>
                <w:sz w:val="22"/>
                <w:szCs w:val="22"/>
                <w:u w:color="00B050"/>
              </w:rPr>
              <w:t xml:space="preserve">1.2 </w:t>
            </w:r>
            <w:r w:rsidR="00836142" w:rsidRPr="00393A12">
              <w:rPr>
                <w:rFonts w:asciiTheme="minorHAnsi" w:eastAsia="Calibri" w:hAnsiTheme="minorHAnsi" w:cstheme="minorHAnsi"/>
                <w:b/>
                <w:bCs/>
                <w:color w:val="0070C0"/>
                <w:sz w:val="22"/>
                <w:szCs w:val="22"/>
                <w:u w:color="00B050"/>
              </w:rPr>
              <w:t>LITERACY</w:t>
            </w:r>
          </w:p>
          <w:p w14:paraId="046B2D33" w14:textId="64CBDC20" w:rsidR="00836142" w:rsidRPr="00393A12" w:rsidRDefault="00836142" w:rsidP="00393A12">
            <w:pPr>
              <w:pStyle w:val="Default"/>
              <w:numPr>
                <w:ilvl w:val="0"/>
                <w:numId w:val="4"/>
              </w:numPr>
              <w:pBdr>
                <w:top w:val="nil"/>
                <w:left w:val="nil"/>
                <w:bottom w:val="nil"/>
                <w:right w:val="nil"/>
                <w:between w:val="nil"/>
                <w:bar w:val="nil"/>
              </w:pBdr>
              <w:autoSpaceDE/>
              <w:autoSpaceDN/>
              <w:adjustRightInd/>
              <w:rPr>
                <w:rFonts w:asciiTheme="minorHAnsi" w:eastAsia="Calibri" w:hAnsiTheme="minorHAnsi" w:cstheme="minorHAnsi"/>
                <w:color w:val="0070C0"/>
                <w:sz w:val="22"/>
                <w:szCs w:val="22"/>
                <w:u w:color="00B050"/>
              </w:rPr>
            </w:pPr>
            <w:r w:rsidRPr="00393A12">
              <w:rPr>
                <w:rFonts w:asciiTheme="minorHAnsi" w:eastAsia="Calibri" w:hAnsiTheme="minorHAnsi" w:cstheme="minorHAnsi"/>
                <w:color w:val="00B050"/>
                <w:sz w:val="22"/>
                <w:szCs w:val="22"/>
                <w:u w:color="00B050"/>
              </w:rPr>
              <w:t xml:space="preserve">Almost all </w:t>
            </w:r>
            <w:r w:rsidRPr="00393A12">
              <w:rPr>
                <w:rFonts w:asciiTheme="minorHAnsi" w:eastAsia="Calibri" w:hAnsiTheme="minorHAnsi" w:cstheme="minorHAnsi"/>
                <w:color w:val="FF0000"/>
                <w:sz w:val="22"/>
                <w:szCs w:val="22"/>
                <w:u w:color="00B050"/>
              </w:rPr>
              <w:t>pupils</w:t>
            </w:r>
            <w:r w:rsidRPr="00393A12">
              <w:rPr>
                <w:rFonts w:asciiTheme="minorHAnsi" w:eastAsia="Calibri" w:hAnsiTheme="minorHAnsi" w:cstheme="minorHAnsi"/>
                <w:b/>
                <w:bCs/>
                <w:color w:val="FF0000"/>
                <w:sz w:val="22"/>
                <w:szCs w:val="22"/>
                <w:u w:color="00B050"/>
              </w:rPr>
              <w:t xml:space="preserve"> </w:t>
            </w:r>
            <w:r w:rsidRPr="00393A12">
              <w:rPr>
                <w:rFonts w:asciiTheme="minorHAnsi" w:eastAsia="Calibri" w:hAnsiTheme="minorHAnsi" w:cstheme="minorHAnsi"/>
                <w:color w:val="000000" w:themeColor="text1"/>
                <w:sz w:val="22"/>
                <w:szCs w:val="22"/>
                <w:u w:color="00B050"/>
              </w:rPr>
              <w:t>across the school will continue to make expected progress in Reading and Talking and Listening</w:t>
            </w:r>
            <w:r w:rsidRPr="00393A12">
              <w:rPr>
                <w:rFonts w:asciiTheme="minorHAnsi" w:eastAsia="Calibri" w:hAnsiTheme="minorHAnsi" w:cstheme="minorHAnsi"/>
                <w:color w:val="0070C0"/>
                <w:sz w:val="22"/>
                <w:szCs w:val="22"/>
                <w:u w:color="00B050"/>
              </w:rPr>
              <w:t xml:space="preserve">. </w:t>
            </w:r>
          </w:p>
          <w:p w14:paraId="009D8F51" w14:textId="4301C261" w:rsidR="001C255F" w:rsidRPr="00393A12" w:rsidRDefault="00307C25" w:rsidP="00393A12">
            <w:pPr>
              <w:pStyle w:val="Default"/>
              <w:numPr>
                <w:ilvl w:val="0"/>
                <w:numId w:val="4"/>
              </w:numPr>
              <w:pBdr>
                <w:top w:val="nil"/>
                <w:left w:val="nil"/>
                <w:bottom w:val="nil"/>
                <w:right w:val="nil"/>
                <w:between w:val="nil"/>
                <w:bar w:val="nil"/>
              </w:pBdr>
              <w:autoSpaceDE/>
              <w:autoSpaceDN/>
              <w:adjustRightInd/>
              <w:rPr>
                <w:rFonts w:asciiTheme="minorHAnsi" w:eastAsia="Calibri" w:hAnsiTheme="minorHAnsi" w:cstheme="minorHAnsi"/>
                <w:b/>
                <w:bCs/>
                <w:color w:val="0096FF"/>
                <w:sz w:val="22"/>
                <w:szCs w:val="22"/>
                <w:u w:color="00B050"/>
              </w:rPr>
            </w:pPr>
            <w:r w:rsidRPr="00393A12">
              <w:rPr>
                <w:rFonts w:asciiTheme="minorHAnsi" w:hAnsiTheme="minorHAnsi" w:cstheme="minorHAnsi"/>
                <w:color w:val="FF0000"/>
                <w:sz w:val="22"/>
                <w:szCs w:val="22"/>
              </w:rPr>
              <w:t xml:space="preserve">Pupils </w:t>
            </w:r>
            <w:r w:rsidRPr="00393A12">
              <w:rPr>
                <w:rFonts w:asciiTheme="minorHAnsi" w:hAnsiTheme="minorHAnsi" w:cstheme="minorHAnsi"/>
                <w:sz w:val="22"/>
                <w:szCs w:val="22"/>
              </w:rPr>
              <w:t xml:space="preserve">across the school </w:t>
            </w:r>
            <w:r w:rsidRPr="00393A12">
              <w:rPr>
                <w:rFonts w:asciiTheme="minorHAnsi" w:hAnsiTheme="minorHAnsi" w:cstheme="minorHAnsi"/>
                <w:color w:val="000000" w:themeColor="text1"/>
                <w:sz w:val="22"/>
                <w:szCs w:val="22"/>
              </w:rPr>
              <w:t xml:space="preserve">making expected progress in Writing </w:t>
            </w:r>
            <w:r w:rsidRPr="00393A12">
              <w:rPr>
                <w:rFonts w:asciiTheme="minorHAnsi" w:hAnsiTheme="minorHAnsi" w:cstheme="minorHAnsi"/>
                <w:color w:val="00B050"/>
                <w:sz w:val="22"/>
                <w:szCs w:val="22"/>
              </w:rPr>
              <w:t xml:space="preserve">will increase by 2.3% </w:t>
            </w:r>
            <w:r w:rsidRPr="00393A12">
              <w:rPr>
                <w:rFonts w:asciiTheme="minorHAnsi" w:hAnsiTheme="minorHAnsi" w:cstheme="minorHAnsi"/>
                <w:sz w:val="22"/>
                <w:szCs w:val="22"/>
              </w:rPr>
              <w:t xml:space="preserve">by </w:t>
            </w:r>
            <w:r w:rsidRPr="00393A12">
              <w:rPr>
                <w:rFonts w:asciiTheme="minorHAnsi" w:hAnsiTheme="minorHAnsi" w:cstheme="minorHAnsi"/>
                <w:color w:val="00B0F0"/>
                <w:sz w:val="22"/>
                <w:szCs w:val="22"/>
              </w:rPr>
              <w:t>June 2026.</w:t>
            </w:r>
          </w:p>
          <w:p w14:paraId="358AE133" w14:textId="77777777" w:rsidR="008C12DE" w:rsidRPr="00393A12" w:rsidRDefault="008C12DE" w:rsidP="008C12DE">
            <w:pPr>
              <w:pStyle w:val="Default"/>
              <w:pBdr>
                <w:top w:val="nil"/>
                <w:left w:val="nil"/>
                <w:bottom w:val="nil"/>
                <w:right w:val="nil"/>
                <w:between w:val="nil"/>
                <w:bar w:val="nil"/>
              </w:pBdr>
              <w:autoSpaceDE/>
              <w:autoSpaceDN/>
              <w:adjustRightInd/>
              <w:ind w:left="720"/>
              <w:rPr>
                <w:rFonts w:asciiTheme="minorHAnsi" w:eastAsia="Calibri" w:hAnsiTheme="minorHAnsi" w:cstheme="minorHAnsi"/>
                <w:b/>
                <w:bCs/>
                <w:color w:val="0096FF"/>
                <w:sz w:val="22"/>
                <w:szCs w:val="22"/>
                <w:u w:color="00B050"/>
              </w:rPr>
            </w:pPr>
          </w:p>
          <w:p w14:paraId="15B0FE7F" w14:textId="2E3E916E" w:rsidR="00307C25" w:rsidRPr="00393A12" w:rsidRDefault="008D0386" w:rsidP="00307C25">
            <w:pPr>
              <w:pStyle w:val="Default"/>
              <w:pBdr>
                <w:top w:val="nil"/>
                <w:left w:val="nil"/>
                <w:bottom w:val="nil"/>
                <w:right w:val="nil"/>
                <w:between w:val="nil"/>
                <w:bar w:val="nil"/>
              </w:pBdr>
              <w:autoSpaceDE/>
              <w:autoSpaceDN/>
              <w:adjustRightInd/>
              <w:rPr>
                <w:rFonts w:asciiTheme="minorHAnsi" w:eastAsia="Calibri" w:hAnsiTheme="minorHAnsi" w:cstheme="minorHAnsi"/>
                <w:b/>
                <w:bCs/>
                <w:color w:val="0070C0"/>
                <w:sz w:val="22"/>
                <w:szCs w:val="22"/>
                <w:u w:color="00B050"/>
              </w:rPr>
            </w:pPr>
            <w:r>
              <w:rPr>
                <w:rFonts w:asciiTheme="minorHAnsi" w:eastAsia="Calibri" w:hAnsiTheme="minorHAnsi" w:cstheme="minorHAnsi"/>
                <w:b/>
                <w:bCs/>
                <w:color w:val="0070C0"/>
                <w:sz w:val="22"/>
                <w:szCs w:val="22"/>
                <w:u w:color="00B050"/>
              </w:rPr>
              <w:t xml:space="preserve">1.3 </w:t>
            </w:r>
            <w:r w:rsidR="00307C25" w:rsidRPr="00393A12">
              <w:rPr>
                <w:rFonts w:asciiTheme="minorHAnsi" w:eastAsia="Calibri" w:hAnsiTheme="minorHAnsi" w:cstheme="minorHAnsi"/>
                <w:b/>
                <w:bCs/>
                <w:color w:val="0070C0"/>
                <w:sz w:val="22"/>
                <w:szCs w:val="22"/>
                <w:u w:color="00B050"/>
              </w:rPr>
              <w:t>NUMERACY</w:t>
            </w:r>
          </w:p>
          <w:p w14:paraId="010423C5" w14:textId="714F9917" w:rsidR="00307C25" w:rsidRPr="00393A12" w:rsidRDefault="00307C25" w:rsidP="00393A12">
            <w:pPr>
              <w:pStyle w:val="Default"/>
              <w:numPr>
                <w:ilvl w:val="0"/>
                <w:numId w:val="4"/>
              </w:numPr>
              <w:pBdr>
                <w:top w:val="nil"/>
                <w:left w:val="nil"/>
                <w:bottom w:val="nil"/>
                <w:right w:val="nil"/>
                <w:between w:val="nil"/>
                <w:bar w:val="nil"/>
              </w:pBdr>
              <w:autoSpaceDE/>
              <w:autoSpaceDN/>
              <w:adjustRightInd/>
              <w:rPr>
                <w:rFonts w:asciiTheme="minorHAnsi" w:eastAsia="Calibri" w:hAnsiTheme="minorHAnsi" w:cstheme="minorHAnsi"/>
                <w:b/>
                <w:bCs/>
                <w:color w:val="0070C0"/>
                <w:sz w:val="22"/>
                <w:szCs w:val="22"/>
                <w:u w:color="00B050"/>
              </w:rPr>
            </w:pPr>
            <w:r w:rsidRPr="00393A12">
              <w:rPr>
                <w:rFonts w:asciiTheme="minorHAnsi" w:hAnsiTheme="minorHAnsi" w:cstheme="minorHAnsi"/>
                <w:color w:val="FF0000"/>
                <w:sz w:val="22"/>
                <w:szCs w:val="22"/>
              </w:rPr>
              <w:t xml:space="preserve">Pupils </w:t>
            </w:r>
            <w:r w:rsidRPr="00393A12">
              <w:rPr>
                <w:rFonts w:asciiTheme="minorHAnsi" w:hAnsiTheme="minorHAnsi" w:cstheme="minorHAnsi"/>
                <w:sz w:val="22"/>
                <w:szCs w:val="22"/>
              </w:rPr>
              <w:t xml:space="preserve">across the school </w:t>
            </w:r>
            <w:r w:rsidRPr="00393A12">
              <w:rPr>
                <w:rFonts w:asciiTheme="minorHAnsi" w:hAnsiTheme="minorHAnsi" w:cstheme="minorHAnsi"/>
                <w:color w:val="000000" w:themeColor="text1"/>
                <w:sz w:val="22"/>
                <w:szCs w:val="22"/>
              </w:rPr>
              <w:t xml:space="preserve">making expected progress in Numeracy and Maths </w:t>
            </w:r>
            <w:r w:rsidRPr="00393A12">
              <w:rPr>
                <w:rFonts w:asciiTheme="minorHAnsi" w:hAnsiTheme="minorHAnsi" w:cstheme="minorHAnsi"/>
                <w:color w:val="00B050"/>
                <w:sz w:val="22"/>
                <w:szCs w:val="22"/>
              </w:rPr>
              <w:t xml:space="preserve">will increase by 2% </w:t>
            </w:r>
            <w:r w:rsidRPr="00393A12">
              <w:rPr>
                <w:rFonts w:asciiTheme="minorHAnsi" w:hAnsiTheme="minorHAnsi" w:cstheme="minorHAnsi"/>
                <w:sz w:val="22"/>
                <w:szCs w:val="22"/>
              </w:rPr>
              <w:t xml:space="preserve">in </w:t>
            </w:r>
            <w:r w:rsidRPr="00393A12">
              <w:rPr>
                <w:rFonts w:asciiTheme="minorHAnsi" w:hAnsiTheme="minorHAnsi" w:cstheme="minorHAnsi"/>
                <w:color w:val="00B0F0"/>
                <w:sz w:val="22"/>
                <w:szCs w:val="22"/>
              </w:rPr>
              <w:t>June 2026</w:t>
            </w:r>
          </w:p>
          <w:p w14:paraId="1E6C4386" w14:textId="5FC7563C" w:rsidR="001C255F" w:rsidRPr="00393A12" w:rsidRDefault="001C255F" w:rsidP="00393A12">
            <w:pPr>
              <w:pStyle w:val="Default"/>
              <w:numPr>
                <w:ilvl w:val="0"/>
                <w:numId w:val="4"/>
              </w:numPr>
              <w:pBdr>
                <w:top w:val="nil"/>
                <w:left w:val="nil"/>
                <w:bottom w:val="nil"/>
                <w:right w:val="nil"/>
                <w:between w:val="nil"/>
                <w:bar w:val="nil"/>
              </w:pBdr>
              <w:autoSpaceDE/>
              <w:autoSpaceDN/>
              <w:adjustRightInd/>
              <w:rPr>
                <w:rFonts w:asciiTheme="minorHAnsi" w:eastAsia="Calibri" w:hAnsiTheme="minorHAnsi" w:cstheme="minorHAnsi"/>
                <w:b/>
                <w:bCs/>
                <w:color w:val="0070C0"/>
                <w:sz w:val="22"/>
                <w:szCs w:val="22"/>
                <w:u w:color="00B050"/>
              </w:rPr>
            </w:pPr>
            <w:r w:rsidRPr="00393A12">
              <w:rPr>
                <w:rFonts w:asciiTheme="minorHAnsi" w:hAnsiTheme="minorHAnsi" w:cstheme="minorHAnsi"/>
                <w:color w:val="00B050"/>
                <w:sz w:val="22"/>
                <w:szCs w:val="22"/>
              </w:rPr>
              <w:t xml:space="preserve">Almost all </w:t>
            </w:r>
            <w:r w:rsidRPr="00393A12">
              <w:rPr>
                <w:rFonts w:asciiTheme="minorHAnsi" w:hAnsiTheme="minorHAnsi" w:cstheme="minorHAnsi"/>
                <w:color w:val="FF0000"/>
                <w:sz w:val="22"/>
                <w:szCs w:val="22"/>
              </w:rPr>
              <w:t xml:space="preserve">pupils </w:t>
            </w:r>
            <w:r w:rsidRPr="00393A12">
              <w:rPr>
                <w:rFonts w:asciiTheme="minorHAnsi" w:hAnsiTheme="minorHAnsi" w:cstheme="minorHAnsi"/>
                <w:color w:val="000000" w:themeColor="text1"/>
                <w:sz w:val="22"/>
                <w:szCs w:val="22"/>
              </w:rPr>
              <w:t>will show increased confidence in maths and mental agility evidenced by pupil surveys and tracking data.</w:t>
            </w:r>
          </w:p>
          <w:p w14:paraId="7D44260B" w14:textId="77777777" w:rsidR="008C12DE" w:rsidRPr="00393A12" w:rsidRDefault="008C12DE" w:rsidP="008C12DE">
            <w:pPr>
              <w:pStyle w:val="Default"/>
              <w:pBdr>
                <w:top w:val="nil"/>
                <w:left w:val="nil"/>
                <w:bottom w:val="nil"/>
                <w:right w:val="nil"/>
                <w:between w:val="nil"/>
                <w:bar w:val="nil"/>
              </w:pBdr>
              <w:autoSpaceDE/>
              <w:autoSpaceDN/>
              <w:adjustRightInd/>
              <w:ind w:left="720"/>
              <w:rPr>
                <w:rFonts w:asciiTheme="minorHAnsi" w:eastAsia="Calibri" w:hAnsiTheme="minorHAnsi" w:cstheme="minorHAnsi"/>
                <w:b/>
                <w:bCs/>
                <w:color w:val="0070C0"/>
                <w:sz w:val="22"/>
                <w:szCs w:val="22"/>
                <w:u w:color="00B050"/>
              </w:rPr>
            </w:pPr>
          </w:p>
          <w:p w14:paraId="26979F17" w14:textId="4623D472" w:rsidR="008C12DE" w:rsidRPr="00393A12" w:rsidRDefault="008D0386" w:rsidP="008C12DE">
            <w:pPr>
              <w:pStyle w:val="Default"/>
              <w:pBdr>
                <w:top w:val="nil"/>
                <w:left w:val="nil"/>
                <w:bottom w:val="nil"/>
                <w:right w:val="nil"/>
                <w:between w:val="nil"/>
                <w:bar w:val="nil"/>
              </w:pBdr>
              <w:autoSpaceDE/>
              <w:autoSpaceDN/>
              <w:adjustRightInd/>
              <w:rPr>
                <w:rFonts w:asciiTheme="minorHAnsi" w:eastAsia="Calibri" w:hAnsiTheme="minorHAnsi" w:cstheme="minorHAnsi"/>
                <w:b/>
                <w:bCs/>
                <w:color w:val="0070C0"/>
                <w:sz w:val="22"/>
                <w:szCs w:val="22"/>
                <w:u w:color="00B050"/>
              </w:rPr>
            </w:pPr>
            <w:r>
              <w:rPr>
                <w:rFonts w:asciiTheme="minorHAnsi" w:eastAsia="Calibri" w:hAnsiTheme="minorHAnsi" w:cstheme="minorHAnsi"/>
                <w:b/>
                <w:bCs/>
                <w:color w:val="0070C0"/>
                <w:sz w:val="22"/>
                <w:szCs w:val="22"/>
                <w:u w:color="00B050"/>
              </w:rPr>
              <w:t xml:space="preserve">1.4 </w:t>
            </w:r>
            <w:r w:rsidR="008C12DE" w:rsidRPr="00393A12">
              <w:rPr>
                <w:rFonts w:asciiTheme="minorHAnsi" w:eastAsia="Calibri" w:hAnsiTheme="minorHAnsi" w:cstheme="minorHAnsi"/>
                <w:b/>
                <w:bCs/>
                <w:color w:val="0070C0"/>
                <w:sz w:val="22"/>
                <w:szCs w:val="22"/>
                <w:u w:color="00B050"/>
              </w:rPr>
              <w:t>CLOSING the POVERTY RELATED ATTAINMENT GAP</w:t>
            </w:r>
          </w:p>
          <w:p w14:paraId="21BEF712" w14:textId="77777777" w:rsidR="008C12DE" w:rsidRPr="00393A12" w:rsidRDefault="008C12DE" w:rsidP="00393A12">
            <w:pPr>
              <w:pStyle w:val="Default"/>
              <w:numPr>
                <w:ilvl w:val="0"/>
                <w:numId w:val="14"/>
              </w:numPr>
              <w:pBdr>
                <w:top w:val="nil"/>
                <w:left w:val="nil"/>
                <w:bottom w:val="nil"/>
                <w:right w:val="nil"/>
                <w:between w:val="nil"/>
                <w:bar w:val="nil"/>
              </w:pBdr>
              <w:autoSpaceDE/>
              <w:autoSpaceDN/>
              <w:adjustRightInd/>
              <w:rPr>
                <w:rFonts w:asciiTheme="minorHAnsi" w:eastAsia="Calibri" w:hAnsiTheme="minorHAnsi" w:cstheme="minorHAnsi"/>
                <w:color w:val="0096FF"/>
                <w:sz w:val="22"/>
                <w:szCs w:val="22"/>
                <w:u w:color="00B050"/>
              </w:rPr>
            </w:pPr>
            <w:r w:rsidRPr="00393A12">
              <w:rPr>
                <w:rFonts w:asciiTheme="minorHAnsi" w:eastAsia="Calibri" w:hAnsiTheme="minorHAnsi" w:cstheme="minorHAnsi"/>
                <w:color w:val="FF2600"/>
                <w:sz w:val="22"/>
                <w:szCs w:val="22"/>
                <w:u w:color="00B050"/>
              </w:rPr>
              <w:t xml:space="preserve">A group of P2-7 </w:t>
            </w:r>
            <w:r w:rsidRPr="00393A12">
              <w:rPr>
                <w:rFonts w:asciiTheme="minorHAnsi" w:eastAsia="Calibri" w:hAnsiTheme="minorHAnsi" w:cstheme="minorHAnsi"/>
                <w:color w:val="000000" w:themeColor="text1"/>
                <w:sz w:val="22"/>
                <w:szCs w:val="22"/>
                <w:u w:color="00B050"/>
              </w:rPr>
              <w:t xml:space="preserve">targeted learners impacted by poverty and at risk of falling behind their peers </w:t>
            </w:r>
            <w:r w:rsidRPr="00393A12">
              <w:rPr>
                <w:rFonts w:asciiTheme="minorHAnsi" w:eastAsia="Calibri" w:hAnsiTheme="minorHAnsi" w:cstheme="minorHAnsi"/>
                <w:color w:val="00B050"/>
                <w:sz w:val="22"/>
                <w:szCs w:val="22"/>
                <w:u w:color="00B050"/>
              </w:rPr>
              <w:t xml:space="preserve">will maintain </w:t>
            </w:r>
            <w:r w:rsidRPr="00393A12">
              <w:rPr>
                <w:rFonts w:asciiTheme="minorHAnsi" w:eastAsia="Calibri" w:hAnsiTheme="minorHAnsi" w:cstheme="minorHAnsi"/>
                <w:color w:val="000000" w:themeColor="text1"/>
                <w:sz w:val="22"/>
                <w:szCs w:val="22"/>
                <w:u w:color="00B050"/>
              </w:rPr>
              <w:t xml:space="preserve">their ‘on track’ levels of attainment in writing and numeracy </w:t>
            </w:r>
            <w:r w:rsidRPr="00393A12">
              <w:rPr>
                <w:rFonts w:asciiTheme="minorHAnsi" w:eastAsia="Calibri" w:hAnsiTheme="minorHAnsi" w:cstheme="minorHAnsi"/>
                <w:color w:val="0096FF"/>
                <w:sz w:val="22"/>
                <w:szCs w:val="22"/>
                <w:u w:color="00B050"/>
              </w:rPr>
              <w:t>by May 2026</w:t>
            </w:r>
          </w:p>
          <w:p w14:paraId="36192C7B" w14:textId="450D7C0F" w:rsidR="008C12DE" w:rsidRPr="00393A12" w:rsidRDefault="008C12DE" w:rsidP="00393A12">
            <w:pPr>
              <w:pStyle w:val="Default"/>
              <w:numPr>
                <w:ilvl w:val="0"/>
                <w:numId w:val="4"/>
              </w:numPr>
              <w:pBdr>
                <w:top w:val="nil"/>
                <w:left w:val="nil"/>
                <w:bottom w:val="nil"/>
                <w:right w:val="nil"/>
                <w:between w:val="nil"/>
                <w:bar w:val="nil"/>
              </w:pBdr>
              <w:autoSpaceDE/>
              <w:autoSpaceDN/>
              <w:adjustRightInd/>
              <w:rPr>
                <w:rFonts w:asciiTheme="minorHAnsi" w:eastAsia="Calibri" w:hAnsiTheme="minorHAnsi" w:cstheme="minorHAnsi"/>
                <w:color w:val="0096FF"/>
                <w:sz w:val="22"/>
                <w:szCs w:val="22"/>
                <w:u w:color="00B050"/>
              </w:rPr>
            </w:pPr>
            <w:r w:rsidRPr="00393A12">
              <w:rPr>
                <w:rFonts w:asciiTheme="minorHAnsi" w:eastAsia="Calibri" w:hAnsiTheme="minorHAnsi" w:cstheme="minorHAnsi"/>
                <w:color w:val="FF2600"/>
                <w:sz w:val="22"/>
                <w:szCs w:val="22"/>
                <w:u w:color="00B050"/>
              </w:rPr>
              <w:t xml:space="preserve">A group of P4 and P7 </w:t>
            </w:r>
            <w:r w:rsidRPr="00393A12">
              <w:rPr>
                <w:rFonts w:asciiTheme="minorHAnsi" w:eastAsia="Calibri" w:hAnsiTheme="minorHAnsi" w:cstheme="minorHAnsi"/>
                <w:color w:val="000000" w:themeColor="text1"/>
                <w:sz w:val="22"/>
                <w:szCs w:val="22"/>
                <w:u w:color="00B050"/>
              </w:rPr>
              <w:t xml:space="preserve">targeted learners impacted by poverty will </w:t>
            </w:r>
            <w:r w:rsidRPr="00393A12">
              <w:rPr>
                <w:rFonts w:asciiTheme="minorHAnsi" w:eastAsia="Calibri" w:hAnsiTheme="minorHAnsi" w:cstheme="minorHAnsi"/>
                <w:color w:val="00B050"/>
                <w:sz w:val="22"/>
                <w:szCs w:val="22"/>
                <w:u w:color="00B050"/>
              </w:rPr>
              <w:t xml:space="preserve">achieve </w:t>
            </w:r>
            <w:r w:rsidRPr="00393A12">
              <w:rPr>
                <w:rFonts w:asciiTheme="minorHAnsi" w:eastAsia="Calibri" w:hAnsiTheme="minorHAnsi" w:cstheme="minorHAnsi"/>
                <w:color w:val="000000" w:themeColor="text1"/>
                <w:sz w:val="22"/>
                <w:szCs w:val="22"/>
                <w:u w:color="00B050"/>
              </w:rPr>
              <w:t xml:space="preserve">‘on track’ status levels of attainment in writing and numeracy </w:t>
            </w:r>
            <w:r w:rsidRPr="00393A12">
              <w:rPr>
                <w:rFonts w:asciiTheme="minorHAnsi" w:eastAsia="Calibri" w:hAnsiTheme="minorHAnsi" w:cstheme="minorHAnsi"/>
                <w:color w:val="0096FF"/>
                <w:sz w:val="22"/>
                <w:szCs w:val="22"/>
                <w:u w:color="00B050"/>
              </w:rPr>
              <w:t>by May 2026</w:t>
            </w:r>
          </w:p>
          <w:p w14:paraId="7ECC3456" w14:textId="77777777" w:rsidR="008C12DE" w:rsidRPr="00393A12" w:rsidRDefault="008C12DE" w:rsidP="00393A12">
            <w:pPr>
              <w:pStyle w:val="Default"/>
              <w:numPr>
                <w:ilvl w:val="0"/>
                <w:numId w:val="4"/>
              </w:numPr>
              <w:pBdr>
                <w:top w:val="nil"/>
                <w:left w:val="nil"/>
                <w:bottom w:val="nil"/>
                <w:right w:val="nil"/>
                <w:between w:val="nil"/>
                <w:bar w:val="nil"/>
              </w:pBdr>
              <w:autoSpaceDE/>
              <w:autoSpaceDN/>
              <w:adjustRightInd/>
              <w:rPr>
                <w:rFonts w:asciiTheme="minorHAnsi" w:eastAsia="Calibri" w:hAnsiTheme="minorHAnsi" w:cstheme="minorHAnsi"/>
                <w:color w:val="0096FF"/>
                <w:sz w:val="22"/>
                <w:szCs w:val="22"/>
                <w:u w:color="00B050"/>
              </w:rPr>
            </w:pPr>
            <w:r w:rsidRPr="00393A12">
              <w:rPr>
                <w:rFonts w:asciiTheme="minorHAnsi" w:eastAsia="Calibri" w:hAnsiTheme="minorHAnsi" w:cstheme="minorHAnsi"/>
                <w:color w:val="FF2600"/>
                <w:sz w:val="22"/>
                <w:szCs w:val="22"/>
                <w:u w:color="00B050"/>
              </w:rPr>
              <w:t xml:space="preserve">A group of P5  </w:t>
            </w:r>
            <w:r w:rsidRPr="00393A12">
              <w:rPr>
                <w:rFonts w:asciiTheme="minorHAnsi" w:eastAsia="Calibri" w:hAnsiTheme="minorHAnsi" w:cstheme="minorHAnsi"/>
                <w:color w:val="000000" w:themeColor="text1"/>
                <w:sz w:val="22"/>
                <w:szCs w:val="22"/>
                <w:u w:color="00B050"/>
              </w:rPr>
              <w:t xml:space="preserve">targeted learners impacted by poverty will </w:t>
            </w:r>
            <w:r w:rsidRPr="00393A12">
              <w:rPr>
                <w:rFonts w:asciiTheme="minorHAnsi" w:eastAsia="Calibri" w:hAnsiTheme="minorHAnsi" w:cstheme="minorHAnsi"/>
                <w:color w:val="00B050"/>
                <w:sz w:val="22"/>
                <w:szCs w:val="22"/>
                <w:u w:color="00B050"/>
              </w:rPr>
              <w:t xml:space="preserve">achieve </w:t>
            </w:r>
            <w:r w:rsidRPr="00393A12">
              <w:rPr>
                <w:rFonts w:asciiTheme="minorHAnsi" w:eastAsia="Calibri" w:hAnsiTheme="minorHAnsi" w:cstheme="minorHAnsi"/>
                <w:color w:val="000000" w:themeColor="text1"/>
                <w:sz w:val="22"/>
                <w:szCs w:val="22"/>
                <w:u w:color="00B050"/>
              </w:rPr>
              <w:t xml:space="preserve">‘on track’ status levels of attainment in writing  </w:t>
            </w:r>
            <w:r w:rsidRPr="00393A12">
              <w:rPr>
                <w:rFonts w:asciiTheme="minorHAnsi" w:eastAsia="Calibri" w:hAnsiTheme="minorHAnsi" w:cstheme="minorHAnsi"/>
                <w:color w:val="0096FF"/>
                <w:sz w:val="22"/>
                <w:szCs w:val="22"/>
                <w:u w:color="00B050"/>
              </w:rPr>
              <w:t>by May 2026</w:t>
            </w:r>
          </w:p>
          <w:p w14:paraId="7B00B648" w14:textId="77777777" w:rsidR="008C12DE" w:rsidRPr="00393A12" w:rsidRDefault="008C12DE" w:rsidP="00393A12">
            <w:pPr>
              <w:pStyle w:val="Default"/>
              <w:numPr>
                <w:ilvl w:val="0"/>
                <w:numId w:val="4"/>
              </w:numPr>
              <w:pBdr>
                <w:top w:val="nil"/>
                <w:left w:val="nil"/>
                <w:bottom w:val="nil"/>
                <w:right w:val="nil"/>
                <w:between w:val="nil"/>
                <w:bar w:val="nil"/>
              </w:pBdr>
              <w:autoSpaceDE/>
              <w:autoSpaceDN/>
              <w:adjustRightInd/>
              <w:rPr>
                <w:rFonts w:asciiTheme="minorHAnsi" w:eastAsia="Calibri" w:hAnsiTheme="minorHAnsi" w:cstheme="minorHAnsi"/>
                <w:color w:val="0096FF"/>
                <w:sz w:val="22"/>
                <w:szCs w:val="22"/>
                <w:u w:color="00B050"/>
              </w:rPr>
            </w:pPr>
            <w:r w:rsidRPr="00393A12">
              <w:rPr>
                <w:rFonts w:asciiTheme="minorHAnsi" w:eastAsia="Calibri" w:hAnsiTheme="minorHAnsi" w:cstheme="minorHAnsi"/>
                <w:color w:val="FF2600"/>
                <w:sz w:val="22"/>
                <w:szCs w:val="22"/>
                <w:u w:color="00B050"/>
              </w:rPr>
              <w:t xml:space="preserve">A group of P2-7 </w:t>
            </w:r>
            <w:r w:rsidRPr="00393A12">
              <w:rPr>
                <w:rFonts w:asciiTheme="minorHAnsi" w:eastAsia="Calibri" w:hAnsiTheme="minorHAnsi" w:cstheme="minorHAnsi"/>
                <w:color w:val="000000" w:themeColor="text1"/>
                <w:sz w:val="22"/>
                <w:szCs w:val="22"/>
                <w:u w:color="00B050"/>
              </w:rPr>
              <w:t xml:space="preserve">targeted learners impacted by poverty will </w:t>
            </w:r>
            <w:r w:rsidRPr="00393A12">
              <w:rPr>
                <w:rFonts w:asciiTheme="minorHAnsi" w:eastAsia="Calibri" w:hAnsiTheme="minorHAnsi" w:cstheme="minorHAnsi"/>
                <w:color w:val="00B050"/>
                <w:sz w:val="22"/>
                <w:szCs w:val="22"/>
                <w:u w:color="00B050"/>
              </w:rPr>
              <w:t>achieve ‘</w:t>
            </w:r>
            <w:r w:rsidRPr="00393A12">
              <w:rPr>
                <w:rFonts w:asciiTheme="minorHAnsi" w:eastAsia="Calibri" w:hAnsiTheme="minorHAnsi" w:cstheme="minorHAnsi"/>
                <w:color w:val="000000" w:themeColor="text1"/>
                <w:sz w:val="22"/>
                <w:szCs w:val="22"/>
                <w:u w:color="00B050"/>
              </w:rPr>
              <w:t xml:space="preserve">beyond expectation’ levels of attainment in writing and numeracy </w:t>
            </w:r>
            <w:r w:rsidRPr="00393A12">
              <w:rPr>
                <w:rFonts w:asciiTheme="minorHAnsi" w:eastAsia="Calibri" w:hAnsiTheme="minorHAnsi" w:cstheme="minorHAnsi"/>
                <w:color w:val="0096FF"/>
                <w:sz w:val="22"/>
                <w:szCs w:val="22"/>
                <w:u w:color="00B050"/>
              </w:rPr>
              <w:t>by May 2026</w:t>
            </w:r>
          </w:p>
          <w:p w14:paraId="655DEFD9" w14:textId="08EFB444" w:rsidR="008C12DE" w:rsidRPr="00393A12" w:rsidRDefault="008C12DE" w:rsidP="00766BF4">
            <w:pPr>
              <w:pStyle w:val="Default"/>
              <w:pBdr>
                <w:top w:val="nil"/>
                <w:left w:val="nil"/>
                <w:bottom w:val="nil"/>
                <w:right w:val="nil"/>
                <w:between w:val="nil"/>
                <w:bar w:val="nil"/>
              </w:pBdr>
              <w:autoSpaceDE/>
              <w:autoSpaceDN/>
              <w:adjustRightInd/>
              <w:ind w:left="720"/>
              <w:rPr>
                <w:rFonts w:asciiTheme="minorHAnsi" w:eastAsia="Calibri" w:hAnsiTheme="minorHAnsi" w:cstheme="minorHAnsi"/>
                <w:color w:val="0096FF"/>
                <w:sz w:val="22"/>
                <w:szCs w:val="22"/>
                <w:u w:color="00B050"/>
              </w:rPr>
            </w:pPr>
          </w:p>
          <w:p w14:paraId="33718F6A" w14:textId="77777777" w:rsidR="008C12DE" w:rsidRPr="00393A12" w:rsidRDefault="008C12DE" w:rsidP="008C12DE">
            <w:pPr>
              <w:pStyle w:val="Default"/>
              <w:pBdr>
                <w:top w:val="nil"/>
                <w:left w:val="nil"/>
                <w:bottom w:val="nil"/>
                <w:right w:val="nil"/>
                <w:between w:val="nil"/>
                <w:bar w:val="nil"/>
              </w:pBdr>
              <w:autoSpaceDE/>
              <w:autoSpaceDN/>
              <w:adjustRightInd/>
              <w:rPr>
                <w:rFonts w:asciiTheme="minorHAnsi" w:eastAsia="Calibri" w:hAnsiTheme="minorHAnsi" w:cstheme="minorHAnsi"/>
                <w:b/>
                <w:bCs/>
                <w:color w:val="0070C0"/>
                <w:sz w:val="22"/>
                <w:szCs w:val="22"/>
                <w:u w:color="00B050"/>
              </w:rPr>
            </w:pPr>
          </w:p>
          <w:p w14:paraId="2BC3C9C0" w14:textId="77777777" w:rsidR="001C255F" w:rsidRPr="00393A12" w:rsidRDefault="001C255F" w:rsidP="001C255F">
            <w:pPr>
              <w:pStyle w:val="Default"/>
              <w:pBdr>
                <w:top w:val="nil"/>
                <w:left w:val="nil"/>
                <w:bottom w:val="nil"/>
                <w:right w:val="nil"/>
                <w:between w:val="nil"/>
                <w:bar w:val="nil"/>
              </w:pBdr>
              <w:autoSpaceDE/>
              <w:autoSpaceDN/>
              <w:adjustRightInd/>
              <w:rPr>
                <w:rFonts w:asciiTheme="minorHAnsi" w:eastAsia="Calibri" w:hAnsiTheme="minorHAnsi" w:cstheme="minorHAnsi"/>
                <w:color w:val="FF2600"/>
                <w:sz w:val="22"/>
                <w:szCs w:val="22"/>
                <w:u w:color="00B050"/>
              </w:rPr>
            </w:pPr>
          </w:p>
          <w:p w14:paraId="5DFE1609" w14:textId="5D149BC8" w:rsidR="00077B50" w:rsidRPr="00393A12" w:rsidRDefault="00077B50" w:rsidP="001C255F">
            <w:pPr>
              <w:pStyle w:val="Default"/>
              <w:pBdr>
                <w:top w:val="nil"/>
                <w:left w:val="nil"/>
                <w:bottom w:val="nil"/>
                <w:right w:val="nil"/>
                <w:between w:val="nil"/>
                <w:bar w:val="nil"/>
              </w:pBdr>
              <w:autoSpaceDE/>
              <w:autoSpaceDN/>
              <w:adjustRightInd/>
              <w:ind w:left="720"/>
              <w:rPr>
                <w:rFonts w:asciiTheme="minorHAnsi" w:hAnsiTheme="minorHAnsi" w:cstheme="minorHAnsi"/>
                <w:sz w:val="22"/>
                <w:szCs w:val="22"/>
              </w:rPr>
            </w:pPr>
          </w:p>
        </w:tc>
      </w:tr>
      <w:tr w:rsidR="00077B50" w:rsidRPr="00393A12" w14:paraId="6D3257DF" w14:textId="77777777" w:rsidTr="00841F1C">
        <w:tblPrEx>
          <w:tblBorders>
            <w:insideH w:val="single" w:sz="4" w:space="0" w:color="auto"/>
            <w:insideV w:val="single" w:sz="4" w:space="0" w:color="auto"/>
          </w:tblBorders>
        </w:tblPrEx>
        <w:trPr>
          <w:trHeight w:val="530"/>
        </w:trPr>
        <w:tc>
          <w:tcPr>
            <w:tcW w:w="14058" w:type="dxa"/>
            <w:gridSpan w:val="2"/>
            <w:shd w:val="clear" w:color="auto" w:fill="C0C0C0"/>
            <w:tcMar>
              <w:top w:w="20" w:type="dxa"/>
              <w:left w:w="20" w:type="dxa"/>
              <w:bottom w:w="0" w:type="dxa"/>
              <w:right w:w="20" w:type="dxa"/>
            </w:tcMar>
            <w:vAlign w:val="center"/>
          </w:tcPr>
          <w:p w14:paraId="0DAE279D" w14:textId="2333C996" w:rsidR="00077B50" w:rsidRPr="00393A12" w:rsidRDefault="00077B50" w:rsidP="00077B50">
            <w:pPr>
              <w:jc w:val="center"/>
              <w:rPr>
                <w:rFonts w:eastAsia="Arial Unicode MS" w:cstheme="minorHAnsi"/>
                <w:b/>
                <w:bCs/>
              </w:rPr>
            </w:pPr>
            <w:r w:rsidRPr="00393A12">
              <w:rPr>
                <w:rFonts w:eastAsia="Arial Unicode MS" w:cstheme="minorHAnsi"/>
                <w:b/>
                <w:bCs/>
              </w:rPr>
              <w:t>If PEF spend is</w:t>
            </w:r>
            <w:r w:rsidR="000514DD" w:rsidRPr="00393A12">
              <w:rPr>
                <w:rFonts w:eastAsia="Arial Unicode MS" w:cstheme="minorHAnsi"/>
                <w:b/>
                <w:bCs/>
              </w:rPr>
              <w:t xml:space="preserve"> supporting – how much and what?</w:t>
            </w:r>
            <w:r w:rsidRPr="00393A12">
              <w:rPr>
                <w:rFonts w:eastAsia="Arial Unicode MS" w:cstheme="minorHAnsi"/>
                <w:b/>
                <w:bCs/>
              </w:rPr>
              <w:t xml:space="preserve"> </w:t>
            </w:r>
          </w:p>
        </w:tc>
      </w:tr>
      <w:tr w:rsidR="00077B50" w:rsidRPr="00393A12" w14:paraId="2D05AFA1" w14:textId="77777777" w:rsidTr="00841F1C">
        <w:tblPrEx>
          <w:tblBorders>
            <w:insideH w:val="single" w:sz="4" w:space="0" w:color="auto"/>
            <w:insideV w:val="single" w:sz="4" w:space="0" w:color="auto"/>
          </w:tblBorders>
        </w:tblPrEx>
        <w:trPr>
          <w:trHeight w:val="384"/>
        </w:trPr>
        <w:tc>
          <w:tcPr>
            <w:tcW w:w="14058" w:type="dxa"/>
            <w:gridSpan w:val="2"/>
            <w:tcMar>
              <w:top w:w="20" w:type="dxa"/>
              <w:left w:w="20" w:type="dxa"/>
              <w:bottom w:w="0" w:type="dxa"/>
              <w:right w:w="20" w:type="dxa"/>
            </w:tcMar>
          </w:tcPr>
          <w:p w14:paraId="3F61FBCD" w14:textId="2967F77E" w:rsidR="00077B50" w:rsidRPr="00393A12" w:rsidRDefault="009E40A4" w:rsidP="004024A1">
            <w:pPr>
              <w:tabs>
                <w:tab w:val="left" w:pos="264"/>
              </w:tabs>
              <w:spacing w:after="0" w:line="240" w:lineRule="auto"/>
              <w:rPr>
                <w:rFonts w:cstheme="minorHAnsi"/>
              </w:rPr>
            </w:pPr>
            <w:r w:rsidRPr="00393A12">
              <w:rPr>
                <w:rFonts w:cstheme="minorHAnsi"/>
              </w:rPr>
              <w:t>£</w:t>
            </w:r>
            <w:proofErr w:type="gramStart"/>
            <w:r w:rsidRPr="00393A12">
              <w:rPr>
                <w:rFonts w:cstheme="minorHAnsi"/>
              </w:rPr>
              <w:t>27,</w:t>
            </w:r>
            <w:r w:rsidR="007B2EB3" w:rsidRPr="00393A12">
              <w:rPr>
                <w:rFonts w:cstheme="minorHAnsi"/>
              </w:rPr>
              <w:t>160</w:t>
            </w:r>
            <w:r w:rsidR="00307C25" w:rsidRPr="00393A12">
              <w:rPr>
                <w:rFonts w:cstheme="minorHAnsi"/>
              </w:rPr>
              <w:t xml:space="preserve">  will</w:t>
            </w:r>
            <w:proofErr w:type="gramEnd"/>
            <w:r w:rsidR="00307C25" w:rsidRPr="00393A12">
              <w:rPr>
                <w:rFonts w:cstheme="minorHAnsi"/>
              </w:rPr>
              <w:t xml:space="preserve"> pay for a 0.2 PEF teacher </w:t>
            </w:r>
            <w:r w:rsidR="0009425C" w:rsidRPr="00393A12">
              <w:rPr>
                <w:rFonts w:cstheme="minorHAnsi"/>
              </w:rPr>
              <w:t xml:space="preserve">(£12,700) </w:t>
            </w:r>
            <w:r w:rsidR="00307C25" w:rsidRPr="00393A12">
              <w:rPr>
                <w:rFonts w:cstheme="minorHAnsi"/>
              </w:rPr>
              <w:t xml:space="preserve">to support closing the poverty related attainment gap and a 15 hour Pupil Support Assistant </w:t>
            </w:r>
            <w:r w:rsidR="0009425C" w:rsidRPr="00393A12">
              <w:rPr>
                <w:rFonts w:cstheme="minorHAnsi"/>
              </w:rPr>
              <w:t xml:space="preserve">(11,449) </w:t>
            </w:r>
            <w:r w:rsidR="00307C25" w:rsidRPr="00393A12">
              <w:rPr>
                <w:rFonts w:cstheme="minorHAnsi"/>
              </w:rPr>
              <w:t xml:space="preserve"> to support interventions and Outdoor Learning development.</w:t>
            </w:r>
          </w:p>
        </w:tc>
      </w:tr>
    </w:tbl>
    <w:p w14:paraId="23225E80" w14:textId="6685930F" w:rsidR="00EC7679" w:rsidRPr="00393A12" w:rsidRDefault="00EC7679" w:rsidP="005C3B0B">
      <w:pPr>
        <w:rPr>
          <w:rFonts w:cstheme="minorHAnsi"/>
        </w:rPr>
      </w:pPr>
    </w:p>
    <w:p w14:paraId="2D679F16" w14:textId="77777777" w:rsidR="00EC7679" w:rsidRPr="00393A12" w:rsidRDefault="00EC7679">
      <w:pPr>
        <w:rPr>
          <w:rFonts w:cstheme="minorHAnsi"/>
        </w:rPr>
      </w:pPr>
      <w:r w:rsidRPr="00393A12">
        <w:rPr>
          <w:rFonts w:cstheme="minorHAnsi"/>
        </w:rPr>
        <w:br w:type="page"/>
      </w:r>
    </w:p>
    <w:tbl>
      <w:tblPr>
        <w:tblW w:w="14202" w:type="dxa"/>
        <w:tblInd w:w="137" w:type="dxa"/>
        <w:tblLayout w:type="fixed"/>
        <w:tblCellMar>
          <w:left w:w="0" w:type="dxa"/>
          <w:right w:w="0" w:type="dxa"/>
        </w:tblCellMar>
        <w:tblLook w:val="0000" w:firstRow="0" w:lastRow="0" w:firstColumn="0" w:lastColumn="0" w:noHBand="0" w:noVBand="0"/>
      </w:tblPr>
      <w:tblGrid>
        <w:gridCol w:w="4018"/>
        <w:gridCol w:w="1816"/>
        <w:gridCol w:w="687"/>
        <w:gridCol w:w="3402"/>
        <w:gridCol w:w="4279"/>
      </w:tblGrid>
      <w:tr w:rsidR="00203168" w:rsidRPr="00393A12" w14:paraId="3887CA6E" w14:textId="77777777" w:rsidTr="00841F1C">
        <w:trPr>
          <w:trHeight w:val="798"/>
          <w:tblHeader/>
        </w:trPr>
        <w:tc>
          <w:tcPr>
            <w:tcW w:w="4018" w:type="dxa"/>
            <w:tcBorders>
              <w:top w:val="single" w:sz="4" w:space="0" w:color="auto"/>
              <w:left w:val="single" w:sz="4" w:space="0" w:color="auto"/>
              <w:bottom w:val="single" w:sz="4" w:space="0" w:color="auto"/>
              <w:right w:val="single" w:sz="4" w:space="0" w:color="auto"/>
            </w:tcBorders>
            <w:shd w:val="clear" w:color="auto" w:fill="C0C0C0"/>
            <w:noWrap/>
            <w:tcMar>
              <w:top w:w="20" w:type="dxa"/>
              <w:left w:w="20" w:type="dxa"/>
              <w:bottom w:w="0" w:type="dxa"/>
              <w:right w:w="20" w:type="dxa"/>
            </w:tcMar>
          </w:tcPr>
          <w:p w14:paraId="4BCCD551" w14:textId="54DF55AF" w:rsidR="00203168" w:rsidRPr="00393A12" w:rsidRDefault="00203168" w:rsidP="003A081E">
            <w:pPr>
              <w:jc w:val="center"/>
              <w:rPr>
                <w:rFonts w:cstheme="minorHAnsi"/>
                <w:b/>
                <w:bCs/>
              </w:rPr>
            </w:pPr>
            <w:r w:rsidRPr="00393A12">
              <w:rPr>
                <w:rFonts w:cstheme="minorHAnsi"/>
                <w:b/>
                <w:bCs/>
              </w:rPr>
              <w:lastRenderedPageBreak/>
              <w:t>Tasks to achieve priority</w:t>
            </w:r>
          </w:p>
        </w:tc>
        <w:tc>
          <w:tcPr>
            <w:tcW w:w="1816" w:type="dxa"/>
            <w:tcBorders>
              <w:top w:val="single" w:sz="4" w:space="0" w:color="auto"/>
              <w:left w:val="nil"/>
              <w:bottom w:val="single" w:sz="4" w:space="0" w:color="auto"/>
              <w:right w:val="single" w:sz="4" w:space="0" w:color="auto"/>
            </w:tcBorders>
            <w:shd w:val="clear" w:color="auto" w:fill="C0C0C0"/>
          </w:tcPr>
          <w:p w14:paraId="0C20610A" w14:textId="77777777" w:rsidR="00203168" w:rsidRPr="00393A12" w:rsidRDefault="00203168" w:rsidP="00D8618E">
            <w:pPr>
              <w:jc w:val="center"/>
              <w:rPr>
                <w:rFonts w:cstheme="minorHAnsi"/>
                <w:b/>
                <w:bCs/>
              </w:rPr>
            </w:pPr>
            <w:r w:rsidRPr="00393A12">
              <w:rPr>
                <w:rFonts w:cstheme="minorHAnsi"/>
                <w:b/>
                <w:bCs/>
              </w:rPr>
              <w:t xml:space="preserve">Timescale </w:t>
            </w:r>
          </w:p>
        </w:tc>
        <w:tc>
          <w:tcPr>
            <w:tcW w:w="687" w:type="dxa"/>
            <w:tcBorders>
              <w:top w:val="single" w:sz="4" w:space="0" w:color="auto"/>
              <w:left w:val="single" w:sz="4" w:space="0" w:color="auto"/>
              <w:bottom w:val="single" w:sz="4" w:space="0" w:color="auto"/>
              <w:right w:val="single" w:sz="4" w:space="0" w:color="auto"/>
            </w:tcBorders>
            <w:shd w:val="clear" w:color="auto" w:fill="C0C0C0"/>
          </w:tcPr>
          <w:p w14:paraId="3248F452" w14:textId="19828A08" w:rsidR="00203168" w:rsidRPr="00393A12" w:rsidRDefault="00203168" w:rsidP="003A081E">
            <w:pPr>
              <w:jc w:val="center"/>
              <w:rPr>
                <w:rFonts w:cstheme="minorHAnsi"/>
                <w:b/>
                <w:bCs/>
              </w:rPr>
            </w:pPr>
            <w:r w:rsidRPr="00393A12">
              <w:rPr>
                <w:rFonts w:cstheme="minorHAnsi"/>
                <w:b/>
                <w:bCs/>
              </w:rPr>
              <w:t>RAG</w:t>
            </w:r>
          </w:p>
        </w:tc>
        <w:tc>
          <w:tcPr>
            <w:tcW w:w="3402" w:type="dxa"/>
            <w:tcBorders>
              <w:top w:val="single" w:sz="4" w:space="0" w:color="auto"/>
              <w:left w:val="single" w:sz="4" w:space="0" w:color="auto"/>
              <w:bottom w:val="single" w:sz="4" w:space="0" w:color="auto"/>
              <w:right w:val="single" w:sz="4" w:space="0" w:color="auto"/>
            </w:tcBorders>
            <w:shd w:val="clear" w:color="auto" w:fill="C0C0C0"/>
            <w:tcMar>
              <w:top w:w="20" w:type="dxa"/>
              <w:left w:w="20" w:type="dxa"/>
              <w:bottom w:w="0" w:type="dxa"/>
              <w:right w:w="20" w:type="dxa"/>
            </w:tcMar>
          </w:tcPr>
          <w:p w14:paraId="51378397" w14:textId="219A6DD8" w:rsidR="00203168" w:rsidRPr="00393A12" w:rsidRDefault="00203168" w:rsidP="003A081E">
            <w:pPr>
              <w:jc w:val="center"/>
              <w:rPr>
                <w:rFonts w:eastAsia="Arial Unicode MS" w:cstheme="minorHAnsi"/>
                <w:b/>
                <w:bCs/>
              </w:rPr>
            </w:pPr>
            <w:r w:rsidRPr="00393A12">
              <w:rPr>
                <w:rFonts w:cstheme="minorHAnsi"/>
                <w:b/>
                <w:bCs/>
              </w:rPr>
              <w:t>Those involved/responsible – including partners</w:t>
            </w:r>
          </w:p>
        </w:tc>
        <w:tc>
          <w:tcPr>
            <w:tcW w:w="4279" w:type="dxa"/>
            <w:tcBorders>
              <w:top w:val="single" w:sz="4" w:space="0" w:color="auto"/>
              <w:left w:val="nil"/>
              <w:bottom w:val="single" w:sz="4" w:space="0" w:color="auto"/>
              <w:right w:val="single" w:sz="4" w:space="0" w:color="auto"/>
            </w:tcBorders>
            <w:shd w:val="clear" w:color="auto" w:fill="C0C0C0"/>
            <w:tcMar>
              <w:top w:w="20" w:type="dxa"/>
              <w:left w:w="20" w:type="dxa"/>
              <w:bottom w:w="0" w:type="dxa"/>
              <w:right w:w="20" w:type="dxa"/>
            </w:tcMar>
          </w:tcPr>
          <w:p w14:paraId="59C01238" w14:textId="77777777" w:rsidR="00203168" w:rsidRPr="00393A12" w:rsidRDefault="00203168" w:rsidP="003A081E">
            <w:pPr>
              <w:jc w:val="center"/>
              <w:rPr>
                <w:rFonts w:eastAsia="Arial Unicode MS" w:cstheme="minorHAnsi"/>
                <w:b/>
                <w:bCs/>
              </w:rPr>
            </w:pPr>
            <w:r w:rsidRPr="00393A12">
              <w:rPr>
                <w:rFonts w:cstheme="minorHAnsi"/>
                <w:b/>
                <w:bCs/>
              </w:rPr>
              <w:t>Resources and staff development</w:t>
            </w:r>
          </w:p>
        </w:tc>
      </w:tr>
      <w:tr w:rsidR="005D6978" w:rsidRPr="00393A12" w14:paraId="536349A4" w14:textId="77777777" w:rsidTr="00203168">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4E305DF4" w14:textId="30FE3949" w:rsidR="005D6978" w:rsidRPr="00393A12" w:rsidRDefault="005D6978" w:rsidP="005D6978">
            <w:pPr>
              <w:pStyle w:val="Header"/>
              <w:spacing w:before="60"/>
              <w:rPr>
                <w:rFonts w:cstheme="minorHAnsi"/>
                <w:bCs/>
              </w:rPr>
            </w:pPr>
            <w:r w:rsidRPr="00393A12">
              <w:rPr>
                <w:rFonts w:cstheme="minorHAnsi"/>
                <w:b/>
                <w:bCs/>
              </w:rPr>
              <w:t>Tasks to achieve priority</w:t>
            </w:r>
          </w:p>
        </w:tc>
        <w:tc>
          <w:tcPr>
            <w:tcW w:w="1816" w:type="dxa"/>
            <w:tcBorders>
              <w:top w:val="single" w:sz="4" w:space="0" w:color="auto"/>
              <w:left w:val="single" w:sz="4" w:space="0" w:color="auto"/>
              <w:bottom w:val="single" w:sz="4" w:space="0" w:color="auto"/>
              <w:right w:val="single" w:sz="4" w:space="0" w:color="auto"/>
            </w:tcBorders>
          </w:tcPr>
          <w:p w14:paraId="52BD6CAD" w14:textId="23E866B6" w:rsidR="005D6978" w:rsidRPr="00393A12" w:rsidRDefault="005D6978" w:rsidP="005D6978">
            <w:pPr>
              <w:autoSpaceDE w:val="0"/>
              <w:autoSpaceDN w:val="0"/>
              <w:adjustRightInd w:val="0"/>
              <w:spacing w:after="0" w:line="240" w:lineRule="auto"/>
              <w:rPr>
                <w:rFonts w:cstheme="minorHAnsi"/>
              </w:rPr>
            </w:pPr>
            <w:r w:rsidRPr="00393A12">
              <w:rPr>
                <w:rFonts w:cstheme="minorHAnsi"/>
                <w:b/>
                <w:bCs/>
              </w:rPr>
              <w:t xml:space="preserve">Timescale </w:t>
            </w:r>
          </w:p>
        </w:tc>
        <w:tc>
          <w:tcPr>
            <w:tcW w:w="687" w:type="dxa"/>
            <w:tcBorders>
              <w:top w:val="single" w:sz="4" w:space="0" w:color="auto"/>
              <w:left w:val="single" w:sz="4" w:space="0" w:color="auto"/>
              <w:bottom w:val="single" w:sz="4" w:space="0" w:color="auto"/>
              <w:right w:val="single" w:sz="4" w:space="0" w:color="auto"/>
            </w:tcBorders>
          </w:tcPr>
          <w:p w14:paraId="1096CC2A" w14:textId="25B91425" w:rsidR="005D6978" w:rsidRPr="00393A12" w:rsidRDefault="005D6978" w:rsidP="005D6978">
            <w:pPr>
              <w:spacing w:before="4"/>
              <w:rPr>
                <w:rFonts w:eastAsia="Arial Unicode MS" w:cstheme="minorHAnsi"/>
                <w:b/>
              </w:rPr>
            </w:pPr>
            <w:r w:rsidRPr="00393A12">
              <w:rPr>
                <w:rFonts w:cstheme="minorHAnsi"/>
                <w:b/>
                <w:bCs/>
              </w:rPr>
              <w:t>RAG</w:t>
            </w: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210D9DF6" w14:textId="48469E3A" w:rsidR="005D6978" w:rsidRPr="00393A12" w:rsidRDefault="005D6978" w:rsidP="005D6978">
            <w:pPr>
              <w:spacing w:before="4"/>
              <w:rPr>
                <w:rFonts w:eastAsia="Arial Unicode MS" w:cstheme="minorHAnsi"/>
                <w:b/>
              </w:rPr>
            </w:pPr>
            <w:r w:rsidRPr="00393A12">
              <w:rPr>
                <w:rFonts w:cstheme="minorHAnsi"/>
                <w:b/>
                <w:bCs/>
              </w:rPr>
              <w:t>Those involved/responsible – including partners</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7B8C609C" w14:textId="583103E7" w:rsidR="005D6978" w:rsidRPr="00393A12" w:rsidRDefault="005D6978" w:rsidP="005D6978">
            <w:pPr>
              <w:autoSpaceDE w:val="0"/>
              <w:autoSpaceDN w:val="0"/>
              <w:adjustRightInd w:val="0"/>
              <w:spacing w:after="30"/>
              <w:rPr>
                <w:rFonts w:eastAsia="Arial Unicode MS" w:cstheme="minorHAnsi"/>
              </w:rPr>
            </w:pPr>
            <w:r w:rsidRPr="00393A12">
              <w:rPr>
                <w:rFonts w:cstheme="minorHAnsi"/>
                <w:b/>
                <w:bCs/>
              </w:rPr>
              <w:t>Resources and staff development</w:t>
            </w:r>
          </w:p>
        </w:tc>
      </w:tr>
      <w:tr w:rsidR="005D6978" w:rsidRPr="00393A12" w14:paraId="0CA0EE0D" w14:textId="77777777" w:rsidTr="00203168">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6B6F9B91" w14:textId="073BCD17" w:rsidR="005D6978" w:rsidRPr="00393A12" w:rsidRDefault="008D0386" w:rsidP="005D6978">
            <w:pPr>
              <w:pStyle w:val="Body"/>
              <w:spacing w:after="0" w:line="240" w:lineRule="auto"/>
              <w:rPr>
                <w:rFonts w:asciiTheme="minorHAnsi" w:eastAsia="Trebuchet MS" w:hAnsiTheme="minorHAnsi" w:cstheme="minorHAnsi"/>
                <w:b/>
                <w:bCs/>
                <w:color w:val="0070C0"/>
              </w:rPr>
            </w:pPr>
            <w:r>
              <w:rPr>
                <w:rFonts w:asciiTheme="minorHAnsi" w:hAnsiTheme="minorHAnsi" w:cstheme="minorHAnsi"/>
                <w:b/>
                <w:bCs/>
                <w:color w:val="0070C0"/>
              </w:rPr>
              <w:t xml:space="preserve">1.1 </w:t>
            </w:r>
            <w:r w:rsidR="005D6978" w:rsidRPr="00393A12">
              <w:rPr>
                <w:rFonts w:asciiTheme="minorHAnsi" w:hAnsiTheme="minorHAnsi" w:cstheme="minorHAnsi"/>
                <w:b/>
                <w:bCs/>
                <w:color w:val="0070C0"/>
              </w:rPr>
              <w:t>PLAY PEDAGOGY</w:t>
            </w:r>
          </w:p>
          <w:p w14:paraId="33B00409" w14:textId="27BB2EE9" w:rsidR="005D6978" w:rsidRPr="00393A12" w:rsidRDefault="005D6978" w:rsidP="00393A12">
            <w:pPr>
              <w:pStyle w:val="Body"/>
              <w:numPr>
                <w:ilvl w:val="0"/>
                <w:numId w:val="7"/>
              </w:numPr>
              <w:spacing w:after="0" w:line="240" w:lineRule="auto"/>
              <w:rPr>
                <w:rFonts w:asciiTheme="minorHAnsi" w:hAnsiTheme="minorHAnsi" w:cstheme="minorHAnsi"/>
              </w:rPr>
            </w:pPr>
            <w:r w:rsidRPr="00393A12">
              <w:rPr>
                <w:rFonts w:asciiTheme="minorHAnsi" w:hAnsiTheme="minorHAnsi" w:cstheme="minorHAnsi"/>
              </w:rPr>
              <w:t xml:space="preserve">Further develop Play and Enquiry Based Pedagogy (indoors and outdoors) into daily practice (P3-7) </w:t>
            </w:r>
          </w:p>
          <w:p w14:paraId="4E7E3FBB" w14:textId="77777777" w:rsidR="005D6978" w:rsidRPr="00393A12" w:rsidRDefault="005D6978" w:rsidP="00393A12">
            <w:pPr>
              <w:pStyle w:val="Body"/>
              <w:numPr>
                <w:ilvl w:val="0"/>
                <w:numId w:val="7"/>
              </w:numPr>
              <w:spacing w:after="0" w:line="240" w:lineRule="auto"/>
              <w:rPr>
                <w:rFonts w:asciiTheme="minorHAnsi" w:hAnsiTheme="minorHAnsi" w:cstheme="minorHAnsi"/>
              </w:rPr>
            </w:pPr>
            <w:r w:rsidRPr="00393A12">
              <w:rPr>
                <w:rFonts w:asciiTheme="minorHAnsi" w:hAnsiTheme="minorHAnsi" w:cstheme="minorHAnsi"/>
              </w:rPr>
              <w:t>Further develop ‘Room 31 as play and enquiry zone for P4- P7</w:t>
            </w:r>
          </w:p>
          <w:p w14:paraId="644AC5B0" w14:textId="4CAC341A" w:rsidR="005D6978" w:rsidRPr="00393A12" w:rsidRDefault="005D6978" w:rsidP="00393A12">
            <w:pPr>
              <w:pStyle w:val="Body"/>
              <w:numPr>
                <w:ilvl w:val="0"/>
                <w:numId w:val="7"/>
              </w:numPr>
              <w:spacing w:after="0" w:line="240" w:lineRule="auto"/>
              <w:rPr>
                <w:rFonts w:asciiTheme="minorHAnsi" w:hAnsiTheme="minorHAnsi" w:cstheme="minorHAnsi"/>
              </w:rPr>
            </w:pPr>
            <w:r w:rsidRPr="00393A12">
              <w:rPr>
                <w:rFonts w:asciiTheme="minorHAnsi" w:hAnsiTheme="minorHAnsi" w:cstheme="minorHAnsi"/>
              </w:rPr>
              <w:t>Pupil Play and Enquiry Team to be created</w:t>
            </w:r>
          </w:p>
          <w:p w14:paraId="28CF1ECC" w14:textId="77777777" w:rsidR="005D6978" w:rsidRPr="00393A12" w:rsidRDefault="005D6978" w:rsidP="00393A12">
            <w:pPr>
              <w:pStyle w:val="Body"/>
              <w:numPr>
                <w:ilvl w:val="0"/>
                <w:numId w:val="7"/>
              </w:numPr>
              <w:spacing w:after="0" w:line="240" w:lineRule="auto"/>
              <w:rPr>
                <w:rFonts w:asciiTheme="minorHAnsi" w:hAnsiTheme="minorHAnsi" w:cstheme="minorHAnsi"/>
              </w:rPr>
            </w:pPr>
            <w:r w:rsidRPr="00393A12">
              <w:rPr>
                <w:rFonts w:asciiTheme="minorHAnsi" w:hAnsiTheme="minorHAnsi" w:cstheme="minorHAnsi"/>
              </w:rPr>
              <w:t xml:space="preserve">Use self-evaluation procedures to measure impact on staff confidence, knowledge and skills </w:t>
            </w:r>
          </w:p>
          <w:p w14:paraId="3EAF6AB4" w14:textId="14067D7E" w:rsidR="005D6978" w:rsidRPr="00393A12" w:rsidRDefault="005D6978" w:rsidP="00393A12">
            <w:pPr>
              <w:pStyle w:val="Body"/>
              <w:numPr>
                <w:ilvl w:val="0"/>
                <w:numId w:val="7"/>
              </w:numPr>
              <w:spacing w:after="0" w:line="240" w:lineRule="auto"/>
              <w:rPr>
                <w:rFonts w:asciiTheme="minorHAnsi" w:hAnsiTheme="minorHAnsi" w:cstheme="minorHAnsi"/>
              </w:rPr>
            </w:pPr>
            <w:r w:rsidRPr="00393A12">
              <w:rPr>
                <w:rFonts w:asciiTheme="minorHAnsi" w:hAnsiTheme="minorHAnsi" w:cstheme="minorHAnsi"/>
              </w:rPr>
              <w:t xml:space="preserve">Evaluate the impact of play learning experiences using Quality Assurance procedures </w:t>
            </w:r>
          </w:p>
          <w:p w14:paraId="0CC507F0" w14:textId="77BB1042" w:rsidR="005D6978" w:rsidRPr="00393A12" w:rsidRDefault="005D6978" w:rsidP="00393A12">
            <w:pPr>
              <w:pStyle w:val="Body"/>
              <w:numPr>
                <w:ilvl w:val="0"/>
                <w:numId w:val="7"/>
              </w:numPr>
              <w:spacing w:after="0" w:line="240" w:lineRule="auto"/>
              <w:rPr>
                <w:rFonts w:asciiTheme="minorHAnsi" w:hAnsiTheme="minorHAnsi" w:cstheme="minorHAnsi"/>
              </w:rPr>
            </w:pPr>
            <w:r w:rsidRPr="00393A12">
              <w:rPr>
                <w:rFonts w:asciiTheme="minorHAnsi" w:hAnsiTheme="minorHAnsi" w:cstheme="minorHAnsi"/>
              </w:rPr>
              <w:t>Measure impact of play and enquiry experience on the children’s attainment using tracking procedures</w:t>
            </w:r>
          </w:p>
          <w:p w14:paraId="7DCE2F12" w14:textId="77777777" w:rsidR="005D6978" w:rsidRPr="00393A12" w:rsidRDefault="005D6978" w:rsidP="005D6978">
            <w:pPr>
              <w:pStyle w:val="Body"/>
              <w:spacing w:after="0" w:line="240" w:lineRule="auto"/>
              <w:rPr>
                <w:rFonts w:asciiTheme="minorHAnsi" w:hAnsiTheme="minorHAnsi" w:cstheme="minorHAnsi"/>
              </w:rPr>
            </w:pPr>
          </w:p>
          <w:p w14:paraId="69F0AECD" w14:textId="77777777" w:rsidR="005D6978" w:rsidRPr="00393A12" w:rsidRDefault="005D6978" w:rsidP="005D6978">
            <w:pPr>
              <w:pStyle w:val="Body"/>
              <w:spacing w:after="0" w:line="240" w:lineRule="auto"/>
              <w:rPr>
                <w:rFonts w:asciiTheme="minorHAnsi" w:hAnsiTheme="minorHAnsi" w:cstheme="minorHAnsi"/>
              </w:rPr>
            </w:pPr>
          </w:p>
          <w:p w14:paraId="230CF3EB" w14:textId="0A617B2E" w:rsidR="005D6978" w:rsidRPr="00393A12" w:rsidRDefault="005D6978" w:rsidP="005D6978">
            <w:pPr>
              <w:autoSpaceDE w:val="0"/>
              <w:autoSpaceDN w:val="0"/>
              <w:adjustRightInd w:val="0"/>
              <w:rPr>
                <w:rFonts w:cstheme="minorHAnsi"/>
                <w:bCs/>
              </w:rPr>
            </w:pPr>
          </w:p>
        </w:tc>
        <w:tc>
          <w:tcPr>
            <w:tcW w:w="1816" w:type="dxa"/>
            <w:tcBorders>
              <w:top w:val="single" w:sz="4" w:space="0" w:color="auto"/>
              <w:left w:val="single" w:sz="4" w:space="0" w:color="auto"/>
              <w:bottom w:val="single" w:sz="4" w:space="0" w:color="auto"/>
              <w:right w:val="single" w:sz="4" w:space="0" w:color="auto"/>
            </w:tcBorders>
          </w:tcPr>
          <w:p w14:paraId="42F641F5" w14:textId="431AD6C9" w:rsidR="005D6978" w:rsidRPr="00393A12" w:rsidRDefault="005D6978" w:rsidP="005D6978">
            <w:pPr>
              <w:spacing w:before="4"/>
              <w:ind w:right="74"/>
              <w:rPr>
                <w:rFonts w:eastAsia="Arial Unicode MS" w:cstheme="minorHAnsi"/>
              </w:rPr>
            </w:pPr>
            <w:r w:rsidRPr="00393A12">
              <w:rPr>
                <w:rFonts w:eastAsia="Calibri" w:cstheme="minorHAnsi"/>
                <w:color w:val="000000"/>
              </w:rPr>
              <w:t>From August 2025</w:t>
            </w:r>
          </w:p>
        </w:tc>
        <w:tc>
          <w:tcPr>
            <w:tcW w:w="687" w:type="dxa"/>
            <w:tcBorders>
              <w:top w:val="single" w:sz="4" w:space="0" w:color="auto"/>
              <w:left w:val="single" w:sz="4" w:space="0" w:color="auto"/>
              <w:bottom w:val="single" w:sz="4" w:space="0" w:color="auto"/>
              <w:right w:val="single" w:sz="4" w:space="0" w:color="auto"/>
            </w:tcBorders>
          </w:tcPr>
          <w:p w14:paraId="545A9239" w14:textId="77777777" w:rsidR="005D6978" w:rsidRPr="00393A12" w:rsidRDefault="005D6978" w:rsidP="005D6978">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6B177A0B" w14:textId="77777777" w:rsidR="005D6978" w:rsidRPr="00393A12" w:rsidRDefault="005D6978" w:rsidP="00393A12">
            <w:pPr>
              <w:numPr>
                <w:ilvl w:val="0"/>
                <w:numId w:val="8"/>
              </w:numPr>
              <w:spacing w:before="4"/>
              <w:rPr>
                <w:rFonts w:eastAsia="Calibri" w:cstheme="minorHAnsi"/>
                <w:color w:val="000000"/>
                <w:u w:color="000000"/>
              </w:rPr>
            </w:pPr>
            <w:r w:rsidRPr="00393A12">
              <w:rPr>
                <w:rFonts w:eastAsia="Calibri" w:cstheme="minorHAnsi"/>
                <w:color w:val="000000"/>
                <w:u w:color="000000"/>
              </w:rPr>
              <w:t xml:space="preserve">HT/ DHT </w:t>
            </w:r>
          </w:p>
          <w:p w14:paraId="26AD8132" w14:textId="57F5C7AB" w:rsidR="005D6978" w:rsidRPr="00393A12" w:rsidRDefault="005D6978" w:rsidP="00393A12">
            <w:pPr>
              <w:numPr>
                <w:ilvl w:val="0"/>
                <w:numId w:val="8"/>
              </w:numPr>
              <w:spacing w:before="4"/>
              <w:rPr>
                <w:rFonts w:eastAsia="Calibri" w:cstheme="minorHAnsi"/>
                <w:color w:val="000000"/>
                <w:u w:color="000000"/>
              </w:rPr>
            </w:pPr>
            <w:r w:rsidRPr="00393A12">
              <w:rPr>
                <w:rFonts w:eastAsia="Calibri" w:cstheme="minorHAnsi"/>
                <w:color w:val="000000"/>
                <w:u w:color="000000"/>
              </w:rPr>
              <w:t xml:space="preserve">Pupil Play and Enquiry Team </w:t>
            </w:r>
          </w:p>
          <w:p w14:paraId="6942226B" w14:textId="21599F1E" w:rsidR="005D6978" w:rsidRPr="00393A12" w:rsidRDefault="005D6978" w:rsidP="00393A12">
            <w:pPr>
              <w:numPr>
                <w:ilvl w:val="0"/>
                <w:numId w:val="8"/>
              </w:numPr>
              <w:spacing w:after="30"/>
              <w:rPr>
                <w:rFonts w:eastAsia="Calibri" w:cstheme="minorHAnsi"/>
                <w:color w:val="000000"/>
                <w:u w:color="000000"/>
              </w:rPr>
            </w:pPr>
            <w:r w:rsidRPr="00393A12">
              <w:rPr>
                <w:rFonts w:eastAsia="Calibri" w:cstheme="minorHAnsi"/>
                <w:color w:val="000000"/>
                <w:u w:color="000000"/>
              </w:rPr>
              <w:t>Staff Play and Enquiry/STEM Working Party (Early/1st/2nd Levels)</w:t>
            </w:r>
          </w:p>
          <w:p w14:paraId="36F8D3BF" w14:textId="292F591C" w:rsidR="005D6978" w:rsidRPr="00393A12" w:rsidRDefault="005D6978" w:rsidP="00393A12">
            <w:pPr>
              <w:pStyle w:val="ListParagraph"/>
              <w:numPr>
                <w:ilvl w:val="0"/>
                <w:numId w:val="8"/>
              </w:numPr>
              <w:spacing w:before="4"/>
              <w:rPr>
                <w:rFonts w:eastAsia="Arial Unicode MS" w:cstheme="minorHAnsi"/>
              </w:rPr>
            </w:pPr>
            <w:r w:rsidRPr="00393A12">
              <w:rPr>
                <w:rFonts w:eastAsia="Calibri" w:cstheme="minorHAnsi"/>
                <w:color w:val="000000"/>
                <w:u w:color="000000"/>
              </w:rPr>
              <w:t>Inverclyde Play Associates/Network</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187A52C7" w14:textId="77777777" w:rsidR="005D6978" w:rsidRPr="00393A12" w:rsidRDefault="005D6978" w:rsidP="00393A12">
            <w:pPr>
              <w:numPr>
                <w:ilvl w:val="0"/>
                <w:numId w:val="9"/>
              </w:numPr>
              <w:spacing w:after="30"/>
              <w:rPr>
                <w:rFonts w:eastAsia="Calibri" w:cstheme="minorHAnsi"/>
                <w:color w:val="000000"/>
                <w:u w:color="000000"/>
              </w:rPr>
            </w:pPr>
            <w:r w:rsidRPr="00393A12">
              <w:rPr>
                <w:rFonts w:eastAsia="Calibri" w:cstheme="minorHAnsi"/>
                <w:color w:val="000000"/>
                <w:u w:color="000000"/>
              </w:rPr>
              <w:t>Working Party meetings (3 per term)</w:t>
            </w:r>
          </w:p>
          <w:p w14:paraId="27C65A56" w14:textId="5C81185C" w:rsidR="005D6978" w:rsidRPr="00393A12" w:rsidRDefault="005D6978" w:rsidP="00393A12">
            <w:pPr>
              <w:numPr>
                <w:ilvl w:val="0"/>
                <w:numId w:val="9"/>
              </w:numPr>
              <w:spacing w:after="30"/>
              <w:rPr>
                <w:rFonts w:eastAsia="Calibri" w:cstheme="minorHAnsi"/>
                <w:color w:val="000000"/>
                <w:u w:color="000000"/>
              </w:rPr>
            </w:pPr>
            <w:r w:rsidRPr="00393A12">
              <w:rPr>
                <w:rFonts w:eastAsia="Calibri" w:cstheme="minorHAnsi"/>
                <w:color w:val="000000"/>
                <w:u w:color="000000"/>
              </w:rPr>
              <w:t>Pupil Play Team (responsibility for playground Equipment)</w:t>
            </w:r>
          </w:p>
          <w:p w14:paraId="7F845800" w14:textId="042AB874" w:rsidR="005D6978" w:rsidRPr="00393A12" w:rsidRDefault="005D6978" w:rsidP="00393A12">
            <w:pPr>
              <w:numPr>
                <w:ilvl w:val="0"/>
                <w:numId w:val="9"/>
              </w:numPr>
              <w:spacing w:after="30"/>
              <w:rPr>
                <w:rFonts w:eastAsia="Calibri" w:cstheme="minorHAnsi"/>
                <w:color w:val="000000"/>
                <w:u w:color="000000"/>
              </w:rPr>
            </w:pPr>
            <w:r w:rsidRPr="00393A12">
              <w:rPr>
                <w:rFonts w:eastAsia="Calibri" w:cstheme="minorHAnsi"/>
                <w:color w:val="000000"/>
                <w:u w:color="000000"/>
              </w:rPr>
              <w:t>Resources and redevelopment of Room 31 and Breakout area.</w:t>
            </w:r>
          </w:p>
          <w:p w14:paraId="1330F223" w14:textId="77777777" w:rsidR="005D6978" w:rsidRPr="00393A12" w:rsidRDefault="005D6978" w:rsidP="00393A12">
            <w:pPr>
              <w:numPr>
                <w:ilvl w:val="0"/>
                <w:numId w:val="9"/>
              </w:numPr>
              <w:spacing w:after="30"/>
              <w:rPr>
                <w:rFonts w:eastAsia="Calibri" w:cstheme="minorHAnsi"/>
                <w:color w:val="000000"/>
                <w:u w:color="000000"/>
              </w:rPr>
            </w:pPr>
            <w:r w:rsidRPr="00393A12">
              <w:rPr>
                <w:rFonts w:eastAsia="Calibri" w:cstheme="minorHAnsi"/>
                <w:color w:val="000000"/>
                <w:u w:color="000000"/>
              </w:rPr>
              <w:t>Professional Reading</w:t>
            </w:r>
          </w:p>
          <w:p w14:paraId="57C5DF09" w14:textId="77777777" w:rsidR="005D6978" w:rsidRPr="00393A12" w:rsidRDefault="005D6978" w:rsidP="005D6978">
            <w:pPr>
              <w:spacing w:after="30"/>
              <w:ind w:left="158"/>
              <w:rPr>
                <w:rFonts w:eastAsia="Calibri" w:cstheme="minorHAnsi"/>
                <w:color w:val="000000"/>
                <w:u w:color="000000"/>
              </w:rPr>
            </w:pPr>
          </w:p>
          <w:p w14:paraId="6E88AEA5" w14:textId="5D0A508F" w:rsidR="005D6978" w:rsidRPr="00393A12" w:rsidRDefault="005D6978" w:rsidP="005D6978">
            <w:pPr>
              <w:spacing w:before="4"/>
              <w:rPr>
                <w:rFonts w:cstheme="minorHAnsi"/>
              </w:rPr>
            </w:pPr>
            <w:r w:rsidRPr="00393A12">
              <w:rPr>
                <w:rFonts w:eastAsia="Calibri" w:cstheme="minorHAnsi"/>
                <w:color w:val="000000"/>
                <w:u w:color="000000"/>
              </w:rPr>
              <w:t>Professional Learning sessions (1 per term)</w:t>
            </w:r>
          </w:p>
        </w:tc>
      </w:tr>
      <w:tr w:rsidR="005D6978" w:rsidRPr="00393A12" w14:paraId="4DA8CF29" w14:textId="77777777" w:rsidTr="00203168">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60203A59" w14:textId="27AE7CC7" w:rsidR="005D6978" w:rsidRPr="00393A12" w:rsidRDefault="008D0386" w:rsidP="005D6978">
            <w:pPr>
              <w:pStyle w:val="Default"/>
              <w:pBdr>
                <w:top w:val="nil"/>
                <w:left w:val="nil"/>
                <w:bottom w:val="nil"/>
                <w:right w:val="nil"/>
                <w:between w:val="nil"/>
                <w:bar w:val="nil"/>
              </w:pBdr>
              <w:autoSpaceDE/>
              <w:autoSpaceDN/>
              <w:adjustRightInd/>
              <w:rPr>
                <w:rFonts w:asciiTheme="minorHAnsi" w:eastAsia="Calibri" w:hAnsiTheme="minorHAnsi" w:cstheme="minorHAnsi"/>
                <w:b/>
                <w:bCs/>
                <w:color w:val="0070C0"/>
                <w:sz w:val="22"/>
                <w:szCs w:val="22"/>
                <w:u w:color="00B050"/>
              </w:rPr>
            </w:pPr>
            <w:r>
              <w:rPr>
                <w:rFonts w:asciiTheme="minorHAnsi" w:eastAsia="Calibri" w:hAnsiTheme="minorHAnsi" w:cstheme="minorHAnsi"/>
                <w:b/>
                <w:bCs/>
                <w:color w:val="0070C0"/>
                <w:sz w:val="22"/>
                <w:szCs w:val="22"/>
                <w:u w:color="00B050"/>
              </w:rPr>
              <w:t xml:space="preserve">1.2 </w:t>
            </w:r>
            <w:r w:rsidR="00836142" w:rsidRPr="00393A12">
              <w:rPr>
                <w:rFonts w:asciiTheme="minorHAnsi" w:eastAsia="Calibri" w:hAnsiTheme="minorHAnsi" w:cstheme="minorHAnsi"/>
                <w:b/>
                <w:bCs/>
                <w:color w:val="0070C0"/>
                <w:sz w:val="22"/>
                <w:szCs w:val="22"/>
                <w:u w:color="00B050"/>
              </w:rPr>
              <w:t>Literacy</w:t>
            </w:r>
          </w:p>
          <w:p w14:paraId="4D51570B" w14:textId="460805E9" w:rsidR="00836142" w:rsidRPr="00393A12" w:rsidRDefault="00836142" w:rsidP="00393A12">
            <w:pPr>
              <w:pStyle w:val="Default"/>
              <w:numPr>
                <w:ilvl w:val="0"/>
                <w:numId w:val="4"/>
              </w:numPr>
              <w:pBdr>
                <w:top w:val="nil"/>
                <w:left w:val="nil"/>
                <w:bottom w:val="nil"/>
                <w:right w:val="nil"/>
                <w:between w:val="nil"/>
                <w:bar w:val="nil"/>
              </w:pBdr>
              <w:autoSpaceDE/>
              <w:autoSpaceDN/>
              <w:adjustRightInd/>
              <w:rPr>
                <w:rFonts w:asciiTheme="minorHAnsi" w:eastAsia="Calibri" w:hAnsiTheme="minorHAnsi" w:cstheme="minorHAnsi"/>
                <w:color w:val="000000" w:themeColor="text1"/>
                <w:sz w:val="22"/>
                <w:szCs w:val="22"/>
                <w:u w:color="00B050"/>
              </w:rPr>
            </w:pPr>
            <w:r w:rsidRPr="00393A12">
              <w:rPr>
                <w:rFonts w:asciiTheme="minorHAnsi" w:eastAsia="Calibri" w:hAnsiTheme="minorHAnsi" w:cstheme="minorHAnsi"/>
                <w:color w:val="000000" w:themeColor="text1"/>
                <w:sz w:val="22"/>
                <w:szCs w:val="22"/>
                <w:u w:color="00B050"/>
              </w:rPr>
              <w:t xml:space="preserve">Continue to use evidence- based instruction for reading and spelling to sustain high attainment trend. </w:t>
            </w:r>
          </w:p>
          <w:p w14:paraId="4CE64160" w14:textId="77777777" w:rsidR="007B2EB3" w:rsidRPr="00393A12" w:rsidRDefault="00836142" w:rsidP="00393A12">
            <w:pPr>
              <w:pStyle w:val="Default"/>
              <w:numPr>
                <w:ilvl w:val="0"/>
                <w:numId w:val="4"/>
              </w:numPr>
              <w:pBdr>
                <w:top w:val="nil"/>
                <w:left w:val="nil"/>
                <w:bottom w:val="nil"/>
                <w:right w:val="nil"/>
                <w:between w:val="nil"/>
                <w:bar w:val="nil"/>
              </w:pBdr>
              <w:autoSpaceDE/>
              <w:autoSpaceDN/>
              <w:adjustRightInd/>
              <w:rPr>
                <w:rFonts w:asciiTheme="minorHAnsi" w:eastAsia="Calibri" w:hAnsiTheme="minorHAnsi" w:cstheme="minorHAnsi"/>
                <w:color w:val="000000" w:themeColor="text1"/>
                <w:sz w:val="22"/>
                <w:szCs w:val="22"/>
                <w:u w:color="00B050"/>
              </w:rPr>
            </w:pPr>
            <w:r w:rsidRPr="00393A12">
              <w:rPr>
                <w:rFonts w:asciiTheme="minorHAnsi" w:eastAsia="Calibri" w:hAnsiTheme="minorHAnsi" w:cstheme="minorHAnsi"/>
                <w:color w:val="000000" w:themeColor="text1"/>
                <w:sz w:val="22"/>
                <w:szCs w:val="22"/>
                <w:u w:color="00B050"/>
              </w:rPr>
              <w:t xml:space="preserve">Continue to use resources on St </w:t>
            </w:r>
            <w:proofErr w:type="spellStart"/>
            <w:r w:rsidRPr="00393A12">
              <w:rPr>
                <w:rFonts w:asciiTheme="minorHAnsi" w:eastAsia="Calibri" w:hAnsiTheme="minorHAnsi" w:cstheme="minorHAnsi"/>
                <w:color w:val="000000" w:themeColor="text1"/>
                <w:sz w:val="22"/>
                <w:szCs w:val="22"/>
                <w:u w:color="00B050"/>
              </w:rPr>
              <w:t>Ninian’s</w:t>
            </w:r>
            <w:proofErr w:type="spellEnd"/>
            <w:r w:rsidRPr="00393A12">
              <w:rPr>
                <w:rFonts w:asciiTheme="minorHAnsi" w:eastAsia="Calibri" w:hAnsiTheme="minorHAnsi" w:cstheme="minorHAnsi"/>
                <w:color w:val="000000" w:themeColor="text1"/>
                <w:sz w:val="22"/>
                <w:szCs w:val="22"/>
                <w:u w:color="00B050"/>
              </w:rPr>
              <w:t xml:space="preserve"> Reading Framework and high -quality learning and teaching to develop Talking and Listening and Reading Comprehension skills.</w:t>
            </w:r>
          </w:p>
          <w:p w14:paraId="49E44A52" w14:textId="60FE8171" w:rsidR="00836142" w:rsidRPr="00393A12" w:rsidRDefault="007B2EB3" w:rsidP="00393A12">
            <w:pPr>
              <w:pStyle w:val="Default"/>
              <w:numPr>
                <w:ilvl w:val="0"/>
                <w:numId w:val="4"/>
              </w:numPr>
              <w:pBdr>
                <w:top w:val="nil"/>
                <w:left w:val="nil"/>
                <w:bottom w:val="nil"/>
                <w:right w:val="nil"/>
                <w:between w:val="nil"/>
                <w:bar w:val="nil"/>
              </w:pBdr>
              <w:autoSpaceDE/>
              <w:autoSpaceDN/>
              <w:adjustRightInd/>
              <w:rPr>
                <w:rFonts w:asciiTheme="minorHAnsi" w:eastAsia="Calibri" w:hAnsiTheme="minorHAnsi" w:cstheme="minorHAnsi"/>
                <w:color w:val="000000" w:themeColor="text1"/>
                <w:sz w:val="22"/>
                <w:szCs w:val="22"/>
                <w:u w:color="00B050"/>
              </w:rPr>
            </w:pPr>
            <w:r w:rsidRPr="00393A12">
              <w:rPr>
                <w:rFonts w:asciiTheme="minorHAnsi" w:eastAsia="Calibri" w:hAnsiTheme="minorHAnsi" w:cstheme="minorHAnsi"/>
                <w:color w:val="000000" w:themeColor="text1"/>
                <w:sz w:val="22"/>
                <w:szCs w:val="22"/>
                <w:u w:color="00B050"/>
              </w:rPr>
              <w:t>Embed reading culture and achieve Gold Reading Schools re-accreditation</w:t>
            </w:r>
          </w:p>
          <w:p w14:paraId="10300ACA" w14:textId="27D16B54" w:rsidR="005D6978" w:rsidRPr="00393A12" w:rsidRDefault="005D6978" w:rsidP="00393A12">
            <w:pPr>
              <w:pStyle w:val="Header"/>
              <w:numPr>
                <w:ilvl w:val="0"/>
                <w:numId w:val="10"/>
              </w:numPr>
              <w:spacing w:before="60"/>
              <w:rPr>
                <w:rFonts w:eastAsia="Arial Unicode MS" w:cstheme="minorHAnsi"/>
              </w:rPr>
            </w:pPr>
            <w:r w:rsidRPr="00393A12">
              <w:rPr>
                <w:rFonts w:cstheme="minorHAnsi"/>
              </w:rPr>
              <w:lastRenderedPageBreak/>
              <w:t xml:space="preserve">Upskilling and training of staff – teaching and support staff- </w:t>
            </w:r>
            <w:r w:rsidRPr="00393A12">
              <w:rPr>
                <w:rFonts w:eastAsia="Arial Unicode MS" w:cstheme="minorHAnsi"/>
              </w:rPr>
              <w:t xml:space="preserve">Visits to other establishments, professional reading in relation to using </w:t>
            </w:r>
            <w:r w:rsidR="00836142" w:rsidRPr="00393A12">
              <w:rPr>
                <w:rFonts w:eastAsia="Arial Unicode MS" w:cstheme="minorHAnsi"/>
              </w:rPr>
              <w:t>‘</w:t>
            </w:r>
            <w:r w:rsidRPr="00393A12">
              <w:rPr>
                <w:rFonts w:eastAsia="Arial Unicode MS" w:cstheme="minorHAnsi"/>
              </w:rPr>
              <w:t>talk</w:t>
            </w:r>
            <w:r w:rsidR="00836142" w:rsidRPr="00393A12">
              <w:rPr>
                <w:rFonts w:eastAsia="Arial Unicode MS" w:cstheme="minorHAnsi"/>
              </w:rPr>
              <w:t>’ and curriculum knowledge</w:t>
            </w:r>
            <w:r w:rsidRPr="00393A12">
              <w:rPr>
                <w:rFonts w:eastAsia="Arial Unicode MS" w:cstheme="minorHAnsi"/>
              </w:rPr>
              <w:t xml:space="preserve"> to improve writing.</w:t>
            </w:r>
          </w:p>
          <w:p w14:paraId="5DB3A598" w14:textId="77777777" w:rsidR="005D6978" w:rsidRPr="00393A12" w:rsidRDefault="005D6978" w:rsidP="00393A12">
            <w:pPr>
              <w:pStyle w:val="Header"/>
              <w:numPr>
                <w:ilvl w:val="0"/>
                <w:numId w:val="10"/>
              </w:numPr>
              <w:spacing w:before="60"/>
              <w:rPr>
                <w:rFonts w:cstheme="minorHAnsi"/>
              </w:rPr>
            </w:pPr>
            <w:r w:rsidRPr="00393A12">
              <w:rPr>
                <w:rFonts w:cstheme="minorHAnsi"/>
              </w:rPr>
              <w:t>Review pedagogical approaches/planning/ assessing and tracking of Literacy</w:t>
            </w:r>
          </w:p>
          <w:p w14:paraId="23A31F69" w14:textId="77DEA0BE" w:rsidR="005D6978" w:rsidRPr="00393A12" w:rsidRDefault="005D6978" w:rsidP="005D6978">
            <w:pPr>
              <w:pStyle w:val="Header"/>
              <w:spacing w:before="60"/>
              <w:ind w:left="435"/>
              <w:rPr>
                <w:rFonts w:cstheme="minorHAnsi"/>
              </w:rPr>
            </w:pPr>
            <w:r w:rsidRPr="00393A12">
              <w:rPr>
                <w:rFonts w:cstheme="minorHAnsi"/>
              </w:rPr>
              <w:t xml:space="preserve"> • Upskill staff to analyse data (to include SNSAs, TPJs) </w:t>
            </w:r>
          </w:p>
          <w:p w14:paraId="6D17A7CB" w14:textId="77777777" w:rsidR="005D6978" w:rsidRPr="00393A12" w:rsidRDefault="005D6978" w:rsidP="005D6978">
            <w:pPr>
              <w:pStyle w:val="Header"/>
              <w:spacing w:before="60"/>
              <w:ind w:left="435"/>
              <w:rPr>
                <w:rFonts w:cstheme="minorHAnsi"/>
              </w:rPr>
            </w:pPr>
            <w:r w:rsidRPr="00393A12">
              <w:rPr>
                <w:rFonts w:cstheme="minorHAnsi"/>
              </w:rPr>
              <w:t>• Plan Literacy parent workshops/events (all staff and levels)</w:t>
            </w:r>
          </w:p>
          <w:p w14:paraId="27151EE8" w14:textId="77777777" w:rsidR="005D6978" w:rsidRPr="00393A12" w:rsidRDefault="005D6978" w:rsidP="00393A12">
            <w:pPr>
              <w:pStyle w:val="Header"/>
              <w:numPr>
                <w:ilvl w:val="0"/>
                <w:numId w:val="11"/>
              </w:numPr>
              <w:spacing w:before="60"/>
              <w:rPr>
                <w:rFonts w:cstheme="minorHAnsi"/>
              </w:rPr>
            </w:pPr>
            <w:r w:rsidRPr="00393A12">
              <w:rPr>
                <w:rFonts w:cstheme="minorHAnsi"/>
              </w:rPr>
              <w:t>Staff engagement with Inverclyde Writing Strategy</w:t>
            </w:r>
          </w:p>
          <w:p w14:paraId="704F64F3" w14:textId="77777777" w:rsidR="005D6978" w:rsidRPr="00393A12" w:rsidRDefault="005D6978" w:rsidP="00393A12">
            <w:pPr>
              <w:pStyle w:val="ListParagraph"/>
              <w:numPr>
                <w:ilvl w:val="0"/>
                <w:numId w:val="11"/>
              </w:numPr>
              <w:spacing w:after="0" w:line="240" w:lineRule="auto"/>
              <w:rPr>
                <w:rFonts w:cstheme="minorHAnsi"/>
              </w:rPr>
            </w:pPr>
            <w:r w:rsidRPr="00393A12">
              <w:rPr>
                <w:rFonts w:cstheme="minorHAnsi"/>
              </w:rPr>
              <w:t>Further develop writing framework to support the explicit modelling of sentence building skills and editing skills throughout the school.</w:t>
            </w:r>
          </w:p>
          <w:p w14:paraId="453A0C53" w14:textId="77777777" w:rsidR="005D6978" w:rsidRPr="00393A12" w:rsidRDefault="005D6978" w:rsidP="00393A12">
            <w:pPr>
              <w:pStyle w:val="Header"/>
              <w:numPr>
                <w:ilvl w:val="0"/>
                <w:numId w:val="11"/>
              </w:numPr>
              <w:spacing w:before="60"/>
              <w:rPr>
                <w:rFonts w:cstheme="minorHAnsi"/>
              </w:rPr>
            </w:pPr>
            <w:r w:rsidRPr="00393A12">
              <w:rPr>
                <w:rFonts w:eastAsia="Calibri" w:cstheme="minorHAnsi"/>
                <w:color w:val="000000" w:themeColor="text1"/>
                <w:u w:color="00B050"/>
              </w:rPr>
              <w:t>Continue to develop use of the Single Paragraph outline to support the planning of writing from P3 – P7</w:t>
            </w:r>
          </w:p>
          <w:p w14:paraId="4EDAF8E9" w14:textId="77777777" w:rsidR="00836142" w:rsidRPr="00393A12" w:rsidRDefault="007B2EB3" w:rsidP="00393A12">
            <w:pPr>
              <w:pStyle w:val="Header"/>
              <w:numPr>
                <w:ilvl w:val="0"/>
                <w:numId w:val="11"/>
              </w:numPr>
              <w:spacing w:before="60"/>
              <w:rPr>
                <w:rFonts w:cstheme="minorHAnsi"/>
              </w:rPr>
            </w:pPr>
            <w:r w:rsidRPr="00393A12">
              <w:rPr>
                <w:rFonts w:eastAsia="Calibri" w:cstheme="minorHAnsi"/>
                <w:color w:val="000000" w:themeColor="text1"/>
                <w:u w:color="00B050"/>
              </w:rPr>
              <w:t>D</w:t>
            </w:r>
            <w:r w:rsidR="00836142" w:rsidRPr="00393A12">
              <w:rPr>
                <w:rFonts w:eastAsia="Calibri" w:cstheme="minorHAnsi"/>
                <w:color w:val="000000" w:themeColor="text1"/>
                <w:u w:color="00B050"/>
              </w:rPr>
              <w:t xml:space="preserve">evelop St </w:t>
            </w:r>
            <w:proofErr w:type="spellStart"/>
            <w:r w:rsidR="00836142" w:rsidRPr="00393A12">
              <w:rPr>
                <w:rFonts w:eastAsia="Calibri" w:cstheme="minorHAnsi"/>
                <w:color w:val="000000" w:themeColor="text1"/>
                <w:u w:color="00B050"/>
              </w:rPr>
              <w:t>Ninians</w:t>
            </w:r>
            <w:proofErr w:type="spellEnd"/>
            <w:r w:rsidR="00836142" w:rsidRPr="00393A12">
              <w:rPr>
                <w:rFonts w:eastAsia="Calibri" w:cstheme="minorHAnsi"/>
                <w:color w:val="000000" w:themeColor="text1"/>
                <w:u w:color="00B050"/>
              </w:rPr>
              <w:t xml:space="preserve">’ Literacy Policy. </w:t>
            </w:r>
          </w:p>
          <w:p w14:paraId="075CA252" w14:textId="1C494473" w:rsidR="007B2EB3" w:rsidRPr="00393A12" w:rsidRDefault="007B2EB3" w:rsidP="007B2EB3">
            <w:pPr>
              <w:pStyle w:val="Header"/>
              <w:spacing w:before="60"/>
              <w:ind w:left="593"/>
              <w:rPr>
                <w:rFonts w:cstheme="minorHAnsi"/>
              </w:rPr>
            </w:pPr>
          </w:p>
        </w:tc>
        <w:tc>
          <w:tcPr>
            <w:tcW w:w="1816" w:type="dxa"/>
            <w:tcBorders>
              <w:top w:val="single" w:sz="4" w:space="0" w:color="auto"/>
              <w:left w:val="single" w:sz="4" w:space="0" w:color="auto"/>
              <w:bottom w:val="single" w:sz="4" w:space="0" w:color="auto"/>
              <w:right w:val="single" w:sz="4" w:space="0" w:color="auto"/>
            </w:tcBorders>
          </w:tcPr>
          <w:p w14:paraId="07CBDE29" w14:textId="78A36B49" w:rsidR="005D6978" w:rsidRPr="00393A12" w:rsidRDefault="005D6978" w:rsidP="005D6978">
            <w:pPr>
              <w:spacing w:before="4"/>
              <w:rPr>
                <w:rFonts w:eastAsia="Calibri" w:cstheme="minorHAnsi"/>
                <w:color w:val="000000"/>
              </w:rPr>
            </w:pPr>
            <w:r w:rsidRPr="00393A12">
              <w:rPr>
                <w:rFonts w:eastAsia="Calibri" w:cstheme="minorHAnsi"/>
                <w:color w:val="000000"/>
              </w:rPr>
              <w:lastRenderedPageBreak/>
              <w:t>From August 2025</w:t>
            </w:r>
          </w:p>
        </w:tc>
        <w:tc>
          <w:tcPr>
            <w:tcW w:w="687" w:type="dxa"/>
            <w:tcBorders>
              <w:top w:val="single" w:sz="4" w:space="0" w:color="auto"/>
              <w:left w:val="single" w:sz="4" w:space="0" w:color="auto"/>
              <w:bottom w:val="single" w:sz="4" w:space="0" w:color="auto"/>
              <w:right w:val="single" w:sz="4" w:space="0" w:color="auto"/>
            </w:tcBorders>
          </w:tcPr>
          <w:p w14:paraId="3316917A" w14:textId="77777777" w:rsidR="005D6978" w:rsidRPr="00393A12" w:rsidRDefault="005D6978" w:rsidP="005D6978">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26E51B98" w14:textId="77777777" w:rsidR="005D6978" w:rsidRPr="00393A12" w:rsidRDefault="005D6978" w:rsidP="005D6978">
            <w:pPr>
              <w:spacing w:after="0"/>
              <w:rPr>
                <w:rFonts w:eastAsia="Arial Unicode MS" w:cstheme="minorHAnsi"/>
              </w:rPr>
            </w:pPr>
            <w:r w:rsidRPr="00393A12">
              <w:rPr>
                <w:rFonts w:eastAsia="Arial Unicode MS" w:cstheme="minorHAnsi"/>
              </w:rPr>
              <w:t>HT / DHT</w:t>
            </w:r>
          </w:p>
          <w:p w14:paraId="4E977C6E" w14:textId="439B03C2" w:rsidR="005D6978" w:rsidRPr="00393A12" w:rsidRDefault="005D6978" w:rsidP="005D6978">
            <w:pPr>
              <w:spacing w:before="4"/>
              <w:rPr>
                <w:rFonts w:eastAsia="Arial Unicode MS" w:cstheme="minorHAnsi"/>
              </w:rPr>
            </w:pPr>
            <w:r w:rsidRPr="00393A12">
              <w:rPr>
                <w:rFonts w:eastAsia="Arial Unicode MS" w:cstheme="minorHAnsi"/>
              </w:rPr>
              <w:t>Class teachers</w:t>
            </w:r>
          </w:p>
          <w:p w14:paraId="6FA6744D" w14:textId="6A671EB5" w:rsidR="007B2EB3" w:rsidRPr="00393A12" w:rsidRDefault="007B2EB3" w:rsidP="005D6978">
            <w:pPr>
              <w:spacing w:before="4"/>
              <w:rPr>
                <w:rFonts w:eastAsia="Arial Unicode MS" w:cstheme="minorHAnsi"/>
              </w:rPr>
            </w:pPr>
            <w:r w:rsidRPr="00393A12">
              <w:rPr>
                <w:rFonts w:eastAsia="Arial Unicode MS" w:cstheme="minorHAnsi"/>
              </w:rPr>
              <w:t>Literacy coordinator</w:t>
            </w:r>
          </w:p>
          <w:p w14:paraId="7B0B3EB7" w14:textId="77777777" w:rsidR="005D6978" w:rsidRPr="00393A12" w:rsidRDefault="005D6978" w:rsidP="005D6978">
            <w:pPr>
              <w:spacing w:before="4"/>
              <w:rPr>
                <w:rFonts w:eastAsia="Arial Unicode MS" w:cstheme="minorHAnsi"/>
              </w:rPr>
            </w:pPr>
            <w:r w:rsidRPr="00393A12">
              <w:rPr>
                <w:rFonts w:eastAsia="Arial Unicode MS" w:cstheme="minorHAnsi"/>
              </w:rPr>
              <w:t>PSAs</w:t>
            </w:r>
          </w:p>
          <w:p w14:paraId="03D7D336" w14:textId="5F970E93" w:rsidR="007B2EB3" w:rsidRPr="00393A12" w:rsidRDefault="007B2EB3" w:rsidP="005D6978">
            <w:pPr>
              <w:spacing w:before="4"/>
              <w:rPr>
                <w:rFonts w:eastAsia="Arial Unicode MS" w:cstheme="minorHAnsi"/>
              </w:rPr>
            </w:pPr>
            <w:r w:rsidRPr="00393A12">
              <w:rPr>
                <w:rFonts w:eastAsia="Arial Unicode MS" w:cstheme="minorHAnsi"/>
              </w:rPr>
              <w:t>Partners – Inverclyde Libraries</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5DF7F3FC" w14:textId="77777777" w:rsidR="005D6978" w:rsidRPr="00393A12" w:rsidRDefault="005D6978" w:rsidP="005D6978">
            <w:pPr>
              <w:spacing w:after="0"/>
              <w:rPr>
                <w:rFonts w:eastAsia="Arial Unicode MS" w:cstheme="minorHAnsi"/>
              </w:rPr>
            </w:pPr>
          </w:p>
          <w:p w14:paraId="0C57E66A" w14:textId="77777777" w:rsidR="005D6978" w:rsidRPr="00393A12" w:rsidRDefault="005D6978" w:rsidP="005D6978">
            <w:pPr>
              <w:spacing w:after="0"/>
              <w:rPr>
                <w:rFonts w:eastAsia="Arial Unicode MS" w:cstheme="minorHAnsi"/>
              </w:rPr>
            </w:pPr>
            <w:r w:rsidRPr="00393A12">
              <w:rPr>
                <w:rFonts w:eastAsia="Arial Unicode MS" w:cstheme="minorHAnsi"/>
              </w:rPr>
              <w:t>Visits to other establishments</w:t>
            </w:r>
          </w:p>
          <w:p w14:paraId="2D478B8C" w14:textId="77777777" w:rsidR="005D6978" w:rsidRPr="00393A12" w:rsidRDefault="005D6978" w:rsidP="005D6978">
            <w:pPr>
              <w:spacing w:after="0"/>
              <w:rPr>
                <w:rFonts w:eastAsia="Arial Unicode MS" w:cstheme="minorHAnsi"/>
              </w:rPr>
            </w:pPr>
          </w:p>
          <w:p w14:paraId="5F6E6A4C" w14:textId="77777777" w:rsidR="005D6978" w:rsidRPr="00393A12" w:rsidRDefault="005D6978" w:rsidP="005D6978">
            <w:pPr>
              <w:spacing w:before="4"/>
              <w:rPr>
                <w:rFonts w:cstheme="minorHAnsi"/>
              </w:rPr>
            </w:pPr>
            <w:r w:rsidRPr="00393A12">
              <w:rPr>
                <w:rFonts w:cstheme="minorHAnsi"/>
              </w:rPr>
              <w:t>Literacy Pathways</w:t>
            </w:r>
          </w:p>
          <w:p w14:paraId="29F0DF5F" w14:textId="77777777" w:rsidR="005D6978" w:rsidRPr="00393A12" w:rsidRDefault="005D6978" w:rsidP="005D6978">
            <w:pPr>
              <w:spacing w:before="4"/>
              <w:rPr>
                <w:rFonts w:cstheme="minorHAnsi"/>
              </w:rPr>
            </w:pPr>
            <w:r w:rsidRPr="00393A12">
              <w:rPr>
                <w:rFonts w:cstheme="minorHAnsi"/>
              </w:rPr>
              <w:t>High Quality Training for all staff</w:t>
            </w:r>
          </w:p>
          <w:p w14:paraId="18B5F95C" w14:textId="77777777" w:rsidR="005D6978" w:rsidRPr="00393A12" w:rsidRDefault="005D6978" w:rsidP="005D6978">
            <w:pPr>
              <w:spacing w:before="4"/>
              <w:rPr>
                <w:rFonts w:cstheme="minorHAnsi"/>
              </w:rPr>
            </w:pPr>
            <w:r w:rsidRPr="00393A12">
              <w:rPr>
                <w:rFonts w:cstheme="minorHAnsi"/>
              </w:rPr>
              <w:t xml:space="preserve">Professional Reading </w:t>
            </w:r>
          </w:p>
          <w:p w14:paraId="720F0CAF" w14:textId="0D6FA7D4" w:rsidR="00836142" w:rsidRPr="00393A12" w:rsidRDefault="00836142" w:rsidP="005D6978">
            <w:pPr>
              <w:spacing w:before="4"/>
              <w:rPr>
                <w:rFonts w:cstheme="minorHAnsi"/>
              </w:rPr>
            </w:pPr>
            <w:r w:rsidRPr="00393A12">
              <w:rPr>
                <w:rFonts w:cstheme="minorHAnsi"/>
              </w:rPr>
              <w:t xml:space="preserve">St </w:t>
            </w:r>
            <w:proofErr w:type="spellStart"/>
            <w:r w:rsidRPr="00393A12">
              <w:rPr>
                <w:rFonts w:cstheme="minorHAnsi"/>
              </w:rPr>
              <w:t>Ninian’s</w:t>
            </w:r>
            <w:proofErr w:type="spellEnd"/>
            <w:r w:rsidRPr="00393A12">
              <w:rPr>
                <w:rFonts w:cstheme="minorHAnsi"/>
              </w:rPr>
              <w:t xml:space="preserve"> Literacy Policy</w:t>
            </w:r>
          </w:p>
          <w:p w14:paraId="0F862658" w14:textId="68CAF121" w:rsidR="008C12DE" w:rsidRPr="00393A12" w:rsidRDefault="008C12DE" w:rsidP="005D6978">
            <w:pPr>
              <w:spacing w:before="4"/>
              <w:rPr>
                <w:rFonts w:cstheme="minorHAnsi"/>
              </w:rPr>
            </w:pPr>
            <w:r w:rsidRPr="00393A12">
              <w:rPr>
                <w:rFonts w:cstheme="minorHAnsi"/>
              </w:rPr>
              <w:lastRenderedPageBreak/>
              <w:t>Inverclyde Literacy Strategy</w:t>
            </w:r>
          </w:p>
          <w:p w14:paraId="4C9166B0" w14:textId="37862C59" w:rsidR="00766BF4" w:rsidRPr="00393A12" w:rsidRDefault="00766BF4" w:rsidP="005D6978">
            <w:pPr>
              <w:spacing w:before="4"/>
              <w:rPr>
                <w:rFonts w:cstheme="minorHAnsi"/>
              </w:rPr>
            </w:pPr>
            <w:r w:rsidRPr="00393A12">
              <w:rPr>
                <w:rFonts w:cstheme="minorHAnsi"/>
              </w:rPr>
              <w:t>PASE Blog</w:t>
            </w:r>
          </w:p>
          <w:p w14:paraId="09CE6296" w14:textId="77777777" w:rsidR="005D6978" w:rsidRPr="00393A12" w:rsidRDefault="005D6978" w:rsidP="005D6978">
            <w:pPr>
              <w:spacing w:after="0"/>
              <w:rPr>
                <w:rFonts w:eastAsia="Calibri" w:cstheme="minorHAnsi"/>
                <w:color w:val="000000"/>
                <w:u w:color="000000"/>
              </w:rPr>
            </w:pPr>
          </w:p>
        </w:tc>
      </w:tr>
      <w:tr w:rsidR="005D6978" w:rsidRPr="00393A12" w14:paraId="5E9CAA5B" w14:textId="77777777" w:rsidTr="00203168">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3B405826" w14:textId="7640C005" w:rsidR="005D6978" w:rsidRPr="00393A12" w:rsidRDefault="008D0386" w:rsidP="005D6978">
            <w:pPr>
              <w:pStyle w:val="Default"/>
              <w:pBdr>
                <w:top w:val="nil"/>
                <w:left w:val="nil"/>
                <w:bottom w:val="nil"/>
                <w:right w:val="nil"/>
                <w:between w:val="nil"/>
                <w:bar w:val="nil"/>
              </w:pBdr>
              <w:autoSpaceDE/>
              <w:autoSpaceDN/>
              <w:adjustRightInd/>
              <w:rPr>
                <w:rFonts w:asciiTheme="minorHAnsi" w:eastAsia="Calibri" w:hAnsiTheme="minorHAnsi" w:cstheme="minorHAnsi"/>
                <w:b/>
                <w:bCs/>
                <w:color w:val="0070C0"/>
                <w:sz w:val="22"/>
                <w:szCs w:val="22"/>
                <w:u w:color="00B050"/>
              </w:rPr>
            </w:pPr>
            <w:r>
              <w:rPr>
                <w:rFonts w:asciiTheme="minorHAnsi" w:eastAsia="Calibri" w:hAnsiTheme="minorHAnsi" w:cstheme="minorHAnsi"/>
                <w:b/>
                <w:bCs/>
                <w:color w:val="0070C0"/>
                <w:sz w:val="22"/>
                <w:szCs w:val="22"/>
                <w:u w:color="00B050"/>
              </w:rPr>
              <w:lastRenderedPageBreak/>
              <w:t xml:space="preserve">1.3 </w:t>
            </w:r>
            <w:r w:rsidR="005D6978" w:rsidRPr="00393A12">
              <w:rPr>
                <w:rFonts w:asciiTheme="minorHAnsi" w:eastAsia="Calibri" w:hAnsiTheme="minorHAnsi" w:cstheme="minorHAnsi"/>
                <w:b/>
                <w:bCs/>
                <w:color w:val="0070C0"/>
                <w:sz w:val="22"/>
                <w:szCs w:val="22"/>
                <w:u w:color="00B050"/>
              </w:rPr>
              <w:t>NUMERACY</w:t>
            </w:r>
          </w:p>
          <w:p w14:paraId="2E8283A5" w14:textId="77777777" w:rsidR="005D6978" w:rsidRPr="00393A12" w:rsidRDefault="005D6978" w:rsidP="00393A12">
            <w:pPr>
              <w:pStyle w:val="Default"/>
              <w:numPr>
                <w:ilvl w:val="0"/>
                <w:numId w:val="12"/>
              </w:numPr>
              <w:pBdr>
                <w:top w:val="nil"/>
                <w:left w:val="nil"/>
                <w:bottom w:val="nil"/>
                <w:right w:val="nil"/>
                <w:between w:val="nil"/>
                <w:bar w:val="nil"/>
              </w:pBdr>
              <w:autoSpaceDE/>
              <w:autoSpaceDN/>
              <w:adjustRightInd/>
              <w:rPr>
                <w:rFonts w:asciiTheme="minorHAnsi" w:eastAsia="Calibri" w:hAnsiTheme="minorHAnsi" w:cstheme="minorHAnsi"/>
                <w:b/>
                <w:bCs/>
                <w:color w:val="0096FF"/>
                <w:sz w:val="22"/>
                <w:szCs w:val="22"/>
                <w:u w:color="00B050"/>
              </w:rPr>
            </w:pPr>
            <w:r w:rsidRPr="00393A12">
              <w:rPr>
                <w:rFonts w:asciiTheme="minorHAnsi" w:hAnsiTheme="minorHAnsi" w:cstheme="minorHAnsi"/>
                <w:sz w:val="22"/>
                <w:szCs w:val="22"/>
              </w:rPr>
              <w:t>Further upskill staff in pedagogical approaches to Numeracy / Maths</w:t>
            </w:r>
          </w:p>
          <w:p w14:paraId="0AC80BEC" w14:textId="1C040F77" w:rsidR="005D6978" w:rsidRPr="00393A12" w:rsidRDefault="005D6978" w:rsidP="00393A12">
            <w:pPr>
              <w:pStyle w:val="Default"/>
              <w:numPr>
                <w:ilvl w:val="0"/>
                <w:numId w:val="12"/>
              </w:numPr>
              <w:pBdr>
                <w:top w:val="nil"/>
                <w:left w:val="nil"/>
                <w:bottom w:val="nil"/>
                <w:right w:val="nil"/>
                <w:between w:val="nil"/>
                <w:bar w:val="nil"/>
              </w:pBdr>
              <w:autoSpaceDE/>
              <w:autoSpaceDN/>
              <w:adjustRightInd/>
              <w:rPr>
                <w:rFonts w:asciiTheme="minorHAnsi" w:eastAsia="Calibri" w:hAnsiTheme="minorHAnsi" w:cstheme="minorHAnsi"/>
                <w:b/>
                <w:bCs/>
                <w:color w:val="0096FF"/>
                <w:sz w:val="22"/>
                <w:szCs w:val="22"/>
                <w:u w:color="00B050"/>
              </w:rPr>
            </w:pPr>
            <w:r w:rsidRPr="00393A12">
              <w:rPr>
                <w:rFonts w:asciiTheme="minorHAnsi" w:hAnsiTheme="minorHAnsi" w:cstheme="minorHAnsi"/>
                <w:sz w:val="22"/>
                <w:szCs w:val="22"/>
              </w:rPr>
              <w:t>Review pedagogical approaches/planning/ assessing and tracking of numeracy</w:t>
            </w:r>
          </w:p>
          <w:p w14:paraId="77AC9E68" w14:textId="022EE19C" w:rsidR="005D6978" w:rsidRPr="00393A12" w:rsidRDefault="005D6978" w:rsidP="00393A12">
            <w:pPr>
              <w:pStyle w:val="Default"/>
              <w:numPr>
                <w:ilvl w:val="0"/>
                <w:numId w:val="12"/>
              </w:numPr>
              <w:pBdr>
                <w:top w:val="nil"/>
                <w:left w:val="nil"/>
                <w:bottom w:val="nil"/>
                <w:right w:val="nil"/>
                <w:between w:val="nil"/>
                <w:bar w:val="nil"/>
              </w:pBdr>
              <w:autoSpaceDE/>
              <w:autoSpaceDN/>
              <w:adjustRightInd/>
              <w:rPr>
                <w:rFonts w:asciiTheme="minorHAnsi" w:eastAsia="Calibri" w:hAnsiTheme="minorHAnsi" w:cstheme="minorHAnsi"/>
                <w:b/>
                <w:bCs/>
                <w:color w:val="0096FF"/>
                <w:sz w:val="22"/>
                <w:szCs w:val="22"/>
                <w:u w:color="00B050"/>
              </w:rPr>
            </w:pPr>
            <w:r w:rsidRPr="00393A12">
              <w:rPr>
                <w:rFonts w:asciiTheme="minorHAnsi" w:hAnsiTheme="minorHAnsi" w:cstheme="minorHAnsi"/>
                <w:sz w:val="22"/>
                <w:szCs w:val="22"/>
              </w:rPr>
              <w:t xml:space="preserve">Upskill staff to analyse data (to include SNSAs, TPJs) </w:t>
            </w:r>
          </w:p>
          <w:p w14:paraId="1651DCCD" w14:textId="48D27480" w:rsidR="005D6978" w:rsidRPr="00393A12" w:rsidRDefault="005D6978" w:rsidP="00393A12">
            <w:pPr>
              <w:pStyle w:val="Default"/>
              <w:numPr>
                <w:ilvl w:val="0"/>
                <w:numId w:val="12"/>
              </w:numPr>
              <w:pBdr>
                <w:top w:val="nil"/>
                <w:left w:val="nil"/>
                <w:bottom w:val="nil"/>
                <w:right w:val="nil"/>
                <w:between w:val="nil"/>
                <w:bar w:val="nil"/>
              </w:pBdr>
              <w:autoSpaceDE/>
              <w:autoSpaceDN/>
              <w:adjustRightInd/>
              <w:rPr>
                <w:rFonts w:asciiTheme="minorHAnsi" w:eastAsia="Calibri" w:hAnsiTheme="minorHAnsi" w:cstheme="minorHAnsi"/>
                <w:b/>
                <w:bCs/>
                <w:color w:val="0096FF"/>
                <w:sz w:val="22"/>
                <w:szCs w:val="22"/>
                <w:u w:color="00B050"/>
              </w:rPr>
            </w:pPr>
            <w:r w:rsidRPr="00393A12">
              <w:rPr>
                <w:rFonts w:asciiTheme="minorHAnsi" w:hAnsiTheme="minorHAnsi" w:cstheme="minorHAnsi"/>
                <w:sz w:val="22"/>
                <w:szCs w:val="22"/>
              </w:rPr>
              <w:lastRenderedPageBreak/>
              <w:t>Plan numeracy parent workshops/events (all staff) with a focus on fluency in maths</w:t>
            </w:r>
          </w:p>
          <w:p w14:paraId="2AA01347" w14:textId="647CBD4D" w:rsidR="00836142" w:rsidRPr="00393A12" w:rsidRDefault="00836142" w:rsidP="00393A12">
            <w:pPr>
              <w:pStyle w:val="Default"/>
              <w:numPr>
                <w:ilvl w:val="0"/>
                <w:numId w:val="12"/>
              </w:numPr>
              <w:pBdr>
                <w:top w:val="nil"/>
                <w:left w:val="nil"/>
                <w:bottom w:val="nil"/>
                <w:right w:val="nil"/>
                <w:between w:val="nil"/>
                <w:bar w:val="nil"/>
              </w:pBdr>
              <w:autoSpaceDE/>
              <w:autoSpaceDN/>
              <w:adjustRightInd/>
              <w:rPr>
                <w:rFonts w:asciiTheme="minorHAnsi" w:eastAsia="Calibri" w:hAnsiTheme="minorHAnsi" w:cstheme="minorHAnsi"/>
                <w:b/>
                <w:bCs/>
                <w:color w:val="0096FF"/>
                <w:sz w:val="22"/>
                <w:szCs w:val="22"/>
                <w:u w:color="00B050"/>
              </w:rPr>
            </w:pPr>
            <w:r w:rsidRPr="00393A12">
              <w:rPr>
                <w:rFonts w:asciiTheme="minorHAnsi" w:hAnsiTheme="minorHAnsi" w:cstheme="minorHAnsi"/>
                <w:sz w:val="22"/>
                <w:szCs w:val="22"/>
              </w:rPr>
              <w:t xml:space="preserve">Continue to develop retrieval practice to promote high attainment trend. </w:t>
            </w:r>
          </w:p>
          <w:p w14:paraId="20773008" w14:textId="4A3EE90C" w:rsidR="008C12DE" w:rsidRPr="00393A12" w:rsidRDefault="008C12DE" w:rsidP="00393A12">
            <w:pPr>
              <w:pStyle w:val="Default"/>
              <w:numPr>
                <w:ilvl w:val="0"/>
                <w:numId w:val="12"/>
              </w:numPr>
              <w:pBdr>
                <w:top w:val="nil"/>
                <w:left w:val="nil"/>
                <w:bottom w:val="nil"/>
                <w:right w:val="nil"/>
                <w:between w:val="nil"/>
                <w:bar w:val="nil"/>
              </w:pBdr>
              <w:autoSpaceDE/>
              <w:autoSpaceDN/>
              <w:adjustRightInd/>
              <w:rPr>
                <w:rFonts w:asciiTheme="minorHAnsi" w:eastAsia="Calibri" w:hAnsiTheme="minorHAnsi" w:cstheme="minorHAnsi"/>
                <w:b/>
                <w:bCs/>
                <w:color w:val="0096FF"/>
                <w:sz w:val="22"/>
                <w:szCs w:val="22"/>
                <w:u w:color="00B050"/>
              </w:rPr>
            </w:pPr>
            <w:r w:rsidRPr="00393A12">
              <w:rPr>
                <w:rFonts w:asciiTheme="minorHAnsi" w:hAnsiTheme="minorHAnsi" w:cstheme="minorHAnsi"/>
                <w:sz w:val="22"/>
                <w:szCs w:val="22"/>
              </w:rPr>
              <w:t>Engagement with Inverclyde Numeracy Strategy</w:t>
            </w:r>
          </w:p>
          <w:p w14:paraId="3C6A0FC6" w14:textId="69226C0C" w:rsidR="005D6978" w:rsidRPr="00393A12" w:rsidRDefault="00077F52" w:rsidP="00393A12">
            <w:pPr>
              <w:pStyle w:val="Default"/>
              <w:numPr>
                <w:ilvl w:val="0"/>
                <w:numId w:val="12"/>
              </w:numPr>
              <w:pBdr>
                <w:top w:val="nil"/>
                <w:left w:val="nil"/>
                <w:bottom w:val="nil"/>
                <w:right w:val="nil"/>
                <w:between w:val="nil"/>
                <w:bar w:val="nil"/>
              </w:pBdr>
              <w:autoSpaceDE/>
              <w:autoSpaceDN/>
              <w:adjustRightInd/>
              <w:rPr>
                <w:rFonts w:asciiTheme="minorHAnsi" w:eastAsia="Calibri" w:hAnsiTheme="minorHAnsi" w:cstheme="minorHAnsi"/>
                <w:b/>
                <w:bCs/>
                <w:color w:val="0096FF"/>
                <w:sz w:val="22"/>
                <w:szCs w:val="22"/>
                <w:u w:color="00B050"/>
              </w:rPr>
            </w:pPr>
            <w:r w:rsidRPr="00393A12">
              <w:rPr>
                <w:rFonts w:asciiTheme="minorHAnsi" w:hAnsiTheme="minorHAnsi" w:cstheme="minorHAnsi"/>
                <w:sz w:val="22"/>
                <w:szCs w:val="22"/>
              </w:rPr>
              <w:t xml:space="preserve">Work closely with staff from St Columba’s Maths </w:t>
            </w:r>
            <w:proofErr w:type="spellStart"/>
            <w:r w:rsidRPr="00393A12">
              <w:rPr>
                <w:rFonts w:asciiTheme="minorHAnsi" w:hAnsiTheme="minorHAnsi" w:cstheme="minorHAnsi"/>
                <w:sz w:val="22"/>
                <w:szCs w:val="22"/>
              </w:rPr>
              <w:t>dept</w:t>
            </w:r>
            <w:proofErr w:type="spellEnd"/>
            <w:r w:rsidRPr="00393A12">
              <w:rPr>
                <w:rFonts w:asciiTheme="minorHAnsi" w:hAnsiTheme="minorHAnsi" w:cstheme="minorHAnsi"/>
                <w:sz w:val="22"/>
                <w:szCs w:val="22"/>
              </w:rPr>
              <w:t xml:space="preserve"> to support sharing of standards and the transition P7 – S1</w:t>
            </w:r>
          </w:p>
        </w:tc>
        <w:tc>
          <w:tcPr>
            <w:tcW w:w="1816" w:type="dxa"/>
            <w:tcBorders>
              <w:top w:val="single" w:sz="4" w:space="0" w:color="auto"/>
              <w:left w:val="single" w:sz="4" w:space="0" w:color="auto"/>
              <w:bottom w:val="single" w:sz="4" w:space="0" w:color="auto"/>
              <w:right w:val="single" w:sz="4" w:space="0" w:color="auto"/>
            </w:tcBorders>
          </w:tcPr>
          <w:p w14:paraId="4BEBF40C" w14:textId="2B2F8F5F" w:rsidR="005D6978" w:rsidRPr="00393A12" w:rsidRDefault="005D6978" w:rsidP="005D6978">
            <w:pPr>
              <w:spacing w:before="4"/>
              <w:ind w:right="74"/>
              <w:rPr>
                <w:rFonts w:eastAsia="Calibri" w:cstheme="minorHAnsi"/>
                <w:color w:val="000000"/>
              </w:rPr>
            </w:pPr>
            <w:r w:rsidRPr="00393A12">
              <w:rPr>
                <w:rFonts w:eastAsia="Calibri" w:cstheme="minorHAnsi"/>
                <w:color w:val="000000"/>
              </w:rPr>
              <w:lastRenderedPageBreak/>
              <w:t>From August 2025</w:t>
            </w:r>
          </w:p>
        </w:tc>
        <w:tc>
          <w:tcPr>
            <w:tcW w:w="687" w:type="dxa"/>
            <w:tcBorders>
              <w:top w:val="single" w:sz="4" w:space="0" w:color="auto"/>
              <w:left w:val="single" w:sz="4" w:space="0" w:color="auto"/>
              <w:bottom w:val="single" w:sz="4" w:space="0" w:color="auto"/>
              <w:right w:val="single" w:sz="4" w:space="0" w:color="auto"/>
            </w:tcBorders>
          </w:tcPr>
          <w:p w14:paraId="35FE5763" w14:textId="77777777" w:rsidR="005D6978" w:rsidRPr="00393A12" w:rsidRDefault="005D6978" w:rsidP="005D6978">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2699BA6D" w14:textId="77777777" w:rsidR="005D6978" w:rsidRPr="00393A12" w:rsidRDefault="005D6978" w:rsidP="005D6978">
            <w:pPr>
              <w:spacing w:after="0"/>
              <w:rPr>
                <w:rFonts w:eastAsia="Arial Unicode MS" w:cstheme="minorHAnsi"/>
              </w:rPr>
            </w:pPr>
            <w:r w:rsidRPr="00393A12">
              <w:rPr>
                <w:rFonts w:eastAsia="Arial Unicode MS" w:cstheme="minorHAnsi"/>
              </w:rPr>
              <w:t>HT / DHT</w:t>
            </w:r>
          </w:p>
          <w:p w14:paraId="7291B5D2" w14:textId="77777777" w:rsidR="005D6978" w:rsidRPr="00393A12" w:rsidRDefault="005D6978" w:rsidP="005D6978">
            <w:pPr>
              <w:spacing w:before="4"/>
              <w:rPr>
                <w:rFonts w:eastAsia="Arial Unicode MS" w:cstheme="minorHAnsi"/>
              </w:rPr>
            </w:pPr>
            <w:r w:rsidRPr="00393A12">
              <w:rPr>
                <w:rFonts w:eastAsia="Arial Unicode MS" w:cstheme="minorHAnsi"/>
              </w:rPr>
              <w:t>Class teachers</w:t>
            </w:r>
          </w:p>
          <w:p w14:paraId="5AF92B67" w14:textId="77777777" w:rsidR="005D6978" w:rsidRPr="00393A12" w:rsidRDefault="005D6978" w:rsidP="005D6978">
            <w:pPr>
              <w:spacing w:before="4"/>
              <w:rPr>
                <w:rFonts w:eastAsia="Arial Unicode MS" w:cstheme="minorHAnsi"/>
              </w:rPr>
            </w:pPr>
            <w:r w:rsidRPr="00393A12">
              <w:rPr>
                <w:rFonts w:eastAsia="Arial Unicode MS" w:cstheme="minorHAnsi"/>
              </w:rPr>
              <w:t>PSAs</w:t>
            </w:r>
          </w:p>
          <w:p w14:paraId="796B416F" w14:textId="240300D6" w:rsidR="005D6978" w:rsidRPr="00393A12" w:rsidRDefault="005D6978" w:rsidP="005D6978">
            <w:pPr>
              <w:spacing w:after="0"/>
              <w:rPr>
                <w:rFonts w:eastAsia="Arial Unicode MS" w:cstheme="minorHAnsi"/>
              </w:rPr>
            </w:pPr>
            <w:r w:rsidRPr="00393A12">
              <w:rPr>
                <w:rFonts w:eastAsia="Arial Unicode MS" w:cstheme="minorHAnsi"/>
              </w:rPr>
              <w:t>St Columba’s Maths Department</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2243D33B" w14:textId="77777777" w:rsidR="005D6978" w:rsidRPr="00393A12" w:rsidRDefault="005D6978" w:rsidP="005D6978">
            <w:pPr>
              <w:spacing w:before="4"/>
              <w:rPr>
                <w:rFonts w:cstheme="minorHAnsi"/>
              </w:rPr>
            </w:pPr>
            <w:r w:rsidRPr="00393A12">
              <w:rPr>
                <w:rFonts w:cstheme="minorHAnsi"/>
              </w:rPr>
              <w:t>High Quality Training for all staff</w:t>
            </w:r>
          </w:p>
          <w:p w14:paraId="1F0B4ED6" w14:textId="77777777" w:rsidR="005D6978" w:rsidRPr="00393A12" w:rsidRDefault="005D6978" w:rsidP="005D6978">
            <w:pPr>
              <w:spacing w:before="4"/>
              <w:rPr>
                <w:rFonts w:cstheme="minorHAnsi"/>
              </w:rPr>
            </w:pPr>
            <w:r w:rsidRPr="00393A12">
              <w:rPr>
                <w:rFonts w:cstheme="minorHAnsi"/>
              </w:rPr>
              <w:t>Professional Reading</w:t>
            </w:r>
          </w:p>
          <w:p w14:paraId="0FDC1766" w14:textId="77777777" w:rsidR="005D6978" w:rsidRPr="00393A12" w:rsidRDefault="005D6978" w:rsidP="005D6978">
            <w:pPr>
              <w:spacing w:before="4"/>
              <w:rPr>
                <w:rFonts w:cstheme="minorHAnsi"/>
              </w:rPr>
            </w:pPr>
            <w:r w:rsidRPr="00393A12">
              <w:rPr>
                <w:rFonts w:cstheme="minorHAnsi"/>
              </w:rPr>
              <w:t>Online Training Resources</w:t>
            </w:r>
          </w:p>
          <w:p w14:paraId="097A6B9D" w14:textId="77777777" w:rsidR="005D6978" w:rsidRPr="00393A12" w:rsidRDefault="005D6978" w:rsidP="005D6978">
            <w:pPr>
              <w:spacing w:after="0"/>
              <w:rPr>
                <w:rFonts w:eastAsia="Arial Unicode MS" w:cstheme="minorHAnsi"/>
              </w:rPr>
            </w:pPr>
          </w:p>
          <w:p w14:paraId="387F2B6B" w14:textId="77777777" w:rsidR="005D6978" w:rsidRPr="00393A12" w:rsidRDefault="005D6978" w:rsidP="005D6978">
            <w:pPr>
              <w:spacing w:after="0"/>
              <w:rPr>
                <w:rFonts w:eastAsia="Arial Unicode MS" w:cstheme="minorHAnsi"/>
              </w:rPr>
            </w:pPr>
            <w:r w:rsidRPr="00393A12">
              <w:rPr>
                <w:rFonts w:eastAsia="Arial Unicode MS" w:cstheme="minorHAnsi"/>
              </w:rPr>
              <w:t>Visits to other establishments</w:t>
            </w:r>
          </w:p>
          <w:p w14:paraId="01B1895B" w14:textId="77777777" w:rsidR="005D6978" w:rsidRPr="00393A12" w:rsidRDefault="005D6978" w:rsidP="005D6978">
            <w:pPr>
              <w:spacing w:after="0"/>
              <w:rPr>
                <w:rFonts w:eastAsia="Arial Unicode MS" w:cstheme="minorHAnsi"/>
              </w:rPr>
            </w:pPr>
          </w:p>
          <w:p w14:paraId="12EF279A" w14:textId="6A7F44E7" w:rsidR="005D6978" w:rsidRPr="00393A12" w:rsidRDefault="005D6978" w:rsidP="005D6978">
            <w:pPr>
              <w:spacing w:after="0"/>
              <w:rPr>
                <w:rFonts w:eastAsia="Arial Unicode MS" w:cstheme="minorHAnsi"/>
              </w:rPr>
            </w:pPr>
            <w:r w:rsidRPr="00393A12">
              <w:rPr>
                <w:rFonts w:eastAsia="Arial Unicode MS" w:cstheme="minorHAnsi"/>
              </w:rPr>
              <w:t>Collaborative work with St Columba’s Maths Dept.</w:t>
            </w:r>
          </w:p>
          <w:p w14:paraId="2F834010" w14:textId="33F30766" w:rsidR="008C12DE" w:rsidRPr="00393A12" w:rsidRDefault="008C12DE" w:rsidP="005D6978">
            <w:pPr>
              <w:spacing w:after="0"/>
              <w:rPr>
                <w:rFonts w:eastAsia="Arial Unicode MS" w:cstheme="minorHAnsi"/>
              </w:rPr>
            </w:pPr>
            <w:r w:rsidRPr="00393A12">
              <w:rPr>
                <w:rFonts w:eastAsia="Arial Unicode MS" w:cstheme="minorHAnsi"/>
              </w:rPr>
              <w:t>Inverclyde Numeracy Strategy</w:t>
            </w:r>
          </w:p>
          <w:p w14:paraId="22BA42AD" w14:textId="77777777" w:rsidR="005D6978" w:rsidRPr="00393A12" w:rsidRDefault="005D6978" w:rsidP="005D6978">
            <w:pPr>
              <w:spacing w:before="4"/>
              <w:rPr>
                <w:rFonts w:cstheme="minorHAnsi"/>
              </w:rPr>
            </w:pPr>
          </w:p>
        </w:tc>
      </w:tr>
      <w:tr w:rsidR="005D6978" w:rsidRPr="00393A12" w14:paraId="3D2DD28B" w14:textId="77777777" w:rsidTr="00203168">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4877EC38" w14:textId="70D9897F" w:rsidR="005D6978" w:rsidRPr="00393A12" w:rsidRDefault="005D6978" w:rsidP="005D6978">
            <w:pPr>
              <w:pStyle w:val="Default"/>
              <w:pBdr>
                <w:top w:val="nil"/>
                <w:left w:val="nil"/>
                <w:bottom w:val="nil"/>
                <w:right w:val="nil"/>
                <w:between w:val="nil"/>
                <w:bar w:val="nil"/>
              </w:pBdr>
              <w:autoSpaceDE/>
              <w:autoSpaceDN/>
              <w:adjustRightInd/>
              <w:rPr>
                <w:rFonts w:asciiTheme="minorHAnsi" w:hAnsiTheme="minorHAnsi" w:cstheme="minorHAnsi"/>
                <w:sz w:val="22"/>
                <w:szCs w:val="22"/>
              </w:rPr>
            </w:pPr>
            <w:r w:rsidRPr="00393A12">
              <w:rPr>
                <w:rFonts w:asciiTheme="minorHAnsi" w:hAnsiTheme="minorHAnsi" w:cstheme="minorHAnsi"/>
                <w:sz w:val="22"/>
                <w:szCs w:val="22"/>
              </w:rPr>
              <w:lastRenderedPageBreak/>
              <w:t>Targeted interventions to improve attainment with a focus on equity and excellence for all, including Literacy Interventions and Numeracy Interventions</w:t>
            </w:r>
            <w:r w:rsidR="008C12DE" w:rsidRPr="00393A12">
              <w:rPr>
                <w:rFonts w:asciiTheme="minorHAnsi" w:hAnsiTheme="minorHAnsi" w:cstheme="minorHAnsi"/>
                <w:sz w:val="22"/>
                <w:szCs w:val="22"/>
              </w:rPr>
              <w:t>.</w:t>
            </w:r>
          </w:p>
        </w:tc>
        <w:tc>
          <w:tcPr>
            <w:tcW w:w="1816" w:type="dxa"/>
            <w:tcBorders>
              <w:top w:val="single" w:sz="4" w:space="0" w:color="auto"/>
              <w:left w:val="single" w:sz="4" w:space="0" w:color="auto"/>
              <w:bottom w:val="single" w:sz="4" w:space="0" w:color="auto"/>
              <w:right w:val="single" w:sz="4" w:space="0" w:color="auto"/>
            </w:tcBorders>
          </w:tcPr>
          <w:p w14:paraId="3BAE0ECA" w14:textId="19ABCE82" w:rsidR="005D6978" w:rsidRPr="00393A12" w:rsidRDefault="005D6978" w:rsidP="005D6978">
            <w:pPr>
              <w:spacing w:before="4"/>
              <w:ind w:right="74"/>
              <w:rPr>
                <w:rFonts w:eastAsia="Calibri" w:cstheme="minorHAnsi"/>
                <w:color w:val="000000"/>
              </w:rPr>
            </w:pPr>
            <w:r w:rsidRPr="00393A12">
              <w:rPr>
                <w:rFonts w:eastAsia="Calibri" w:cstheme="minorHAnsi"/>
                <w:color w:val="000000"/>
              </w:rPr>
              <w:t>From August 2025</w:t>
            </w:r>
          </w:p>
        </w:tc>
        <w:tc>
          <w:tcPr>
            <w:tcW w:w="687" w:type="dxa"/>
            <w:tcBorders>
              <w:top w:val="single" w:sz="4" w:space="0" w:color="auto"/>
              <w:left w:val="single" w:sz="4" w:space="0" w:color="auto"/>
              <w:bottom w:val="single" w:sz="4" w:space="0" w:color="auto"/>
              <w:right w:val="single" w:sz="4" w:space="0" w:color="auto"/>
            </w:tcBorders>
          </w:tcPr>
          <w:p w14:paraId="1F7A2B2F" w14:textId="77777777" w:rsidR="005D6978" w:rsidRPr="00393A12" w:rsidRDefault="005D6978" w:rsidP="005D6978">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2FC0F61E" w14:textId="77777777" w:rsidR="005D6978" w:rsidRPr="00393A12" w:rsidRDefault="005D6978" w:rsidP="005D6978">
            <w:pPr>
              <w:spacing w:after="0"/>
              <w:rPr>
                <w:rFonts w:eastAsia="Arial Unicode MS" w:cstheme="minorHAnsi"/>
              </w:rPr>
            </w:pPr>
            <w:r w:rsidRPr="00393A12">
              <w:rPr>
                <w:rFonts w:eastAsia="Arial Unicode MS" w:cstheme="minorHAnsi"/>
              </w:rPr>
              <w:t>HT / DHT</w:t>
            </w:r>
          </w:p>
          <w:p w14:paraId="18AE9E64" w14:textId="77777777" w:rsidR="005D6978" w:rsidRPr="00393A12" w:rsidRDefault="005D6978" w:rsidP="005D6978">
            <w:pPr>
              <w:spacing w:before="4"/>
              <w:rPr>
                <w:rFonts w:eastAsia="Arial Unicode MS" w:cstheme="minorHAnsi"/>
              </w:rPr>
            </w:pPr>
            <w:r w:rsidRPr="00393A12">
              <w:rPr>
                <w:rFonts w:eastAsia="Arial Unicode MS" w:cstheme="minorHAnsi"/>
              </w:rPr>
              <w:t>Class teachers</w:t>
            </w:r>
          </w:p>
          <w:p w14:paraId="7DFF17DC" w14:textId="77777777" w:rsidR="005D6978" w:rsidRPr="00393A12" w:rsidRDefault="005D6978" w:rsidP="005D6978">
            <w:pPr>
              <w:spacing w:before="4"/>
              <w:rPr>
                <w:rFonts w:eastAsia="Arial Unicode MS" w:cstheme="minorHAnsi"/>
              </w:rPr>
            </w:pPr>
            <w:r w:rsidRPr="00393A12">
              <w:rPr>
                <w:rFonts w:eastAsia="Arial Unicode MS" w:cstheme="minorHAnsi"/>
              </w:rPr>
              <w:t>PSAs</w:t>
            </w:r>
          </w:p>
          <w:p w14:paraId="2CD76EB6" w14:textId="77777777" w:rsidR="005D6978" w:rsidRPr="00393A12" w:rsidRDefault="005D6978" w:rsidP="005D6978">
            <w:pPr>
              <w:spacing w:after="0"/>
              <w:rPr>
                <w:rFonts w:eastAsia="Arial Unicode MS" w:cstheme="minorHAnsi"/>
              </w:rPr>
            </w:pP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3E435DF4" w14:textId="77777777" w:rsidR="005D6978" w:rsidRPr="00393A12" w:rsidRDefault="005D6978" w:rsidP="005D6978">
            <w:pPr>
              <w:spacing w:before="4"/>
              <w:rPr>
                <w:rFonts w:cstheme="minorHAnsi"/>
              </w:rPr>
            </w:pPr>
            <w:r w:rsidRPr="00393A12">
              <w:rPr>
                <w:rFonts w:cstheme="minorHAnsi"/>
              </w:rPr>
              <w:t>High Quality Training for all staff</w:t>
            </w:r>
          </w:p>
          <w:p w14:paraId="5FBEFE47" w14:textId="77777777" w:rsidR="005D6978" w:rsidRPr="00393A12" w:rsidRDefault="005D6978" w:rsidP="005D6978">
            <w:pPr>
              <w:spacing w:before="4"/>
              <w:rPr>
                <w:rFonts w:cstheme="minorHAnsi"/>
              </w:rPr>
            </w:pPr>
          </w:p>
        </w:tc>
      </w:tr>
      <w:tr w:rsidR="005D6978" w:rsidRPr="00393A12" w14:paraId="63208419" w14:textId="77777777" w:rsidTr="00203168">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40F9BE38" w14:textId="1A26BFFD" w:rsidR="005D6978" w:rsidRPr="00393A12" w:rsidRDefault="005D6978" w:rsidP="005D6978">
            <w:pPr>
              <w:spacing w:after="0" w:line="240" w:lineRule="auto"/>
              <w:textAlignment w:val="baseline"/>
              <w:rPr>
                <w:rFonts w:cstheme="minorHAnsi"/>
              </w:rPr>
            </w:pPr>
            <w:r w:rsidRPr="00393A12">
              <w:rPr>
                <w:rFonts w:eastAsia="Times New Roman" w:cstheme="minorHAnsi"/>
                <w:lang w:eastAsia="en-GB"/>
              </w:rPr>
              <w:t xml:space="preserve">Embed the ‘St. </w:t>
            </w:r>
            <w:proofErr w:type="spellStart"/>
            <w:r w:rsidRPr="00393A12">
              <w:rPr>
                <w:rFonts w:eastAsia="Times New Roman" w:cstheme="minorHAnsi"/>
                <w:lang w:eastAsia="en-GB"/>
              </w:rPr>
              <w:t>Ninian’s</w:t>
            </w:r>
            <w:proofErr w:type="spellEnd"/>
            <w:r w:rsidRPr="00393A12">
              <w:rPr>
                <w:rFonts w:eastAsia="Times New Roman" w:cstheme="minorHAnsi"/>
                <w:lang w:eastAsia="en-GB"/>
              </w:rPr>
              <w:t xml:space="preserve"> Lesson’ to support consistency across learning and teaching</w:t>
            </w:r>
          </w:p>
        </w:tc>
        <w:tc>
          <w:tcPr>
            <w:tcW w:w="1816" w:type="dxa"/>
            <w:tcBorders>
              <w:top w:val="single" w:sz="4" w:space="0" w:color="auto"/>
              <w:left w:val="single" w:sz="4" w:space="0" w:color="auto"/>
              <w:bottom w:val="single" w:sz="4" w:space="0" w:color="auto"/>
              <w:right w:val="single" w:sz="4" w:space="0" w:color="auto"/>
            </w:tcBorders>
          </w:tcPr>
          <w:p w14:paraId="48033A71" w14:textId="274F4434" w:rsidR="005D6978" w:rsidRPr="00393A12" w:rsidRDefault="005D6978" w:rsidP="005D6978">
            <w:pPr>
              <w:spacing w:before="4"/>
              <w:ind w:right="74"/>
              <w:rPr>
                <w:rFonts w:eastAsia="Calibri" w:cstheme="minorHAnsi"/>
                <w:color w:val="000000"/>
              </w:rPr>
            </w:pPr>
            <w:r w:rsidRPr="00393A12">
              <w:rPr>
                <w:rFonts w:eastAsia="Calibri" w:cstheme="minorHAnsi"/>
                <w:color w:val="000000"/>
              </w:rPr>
              <w:t>From August 2025</w:t>
            </w:r>
          </w:p>
        </w:tc>
        <w:tc>
          <w:tcPr>
            <w:tcW w:w="687" w:type="dxa"/>
            <w:tcBorders>
              <w:top w:val="single" w:sz="4" w:space="0" w:color="auto"/>
              <w:left w:val="single" w:sz="4" w:space="0" w:color="auto"/>
              <w:bottom w:val="single" w:sz="4" w:space="0" w:color="auto"/>
              <w:right w:val="single" w:sz="4" w:space="0" w:color="auto"/>
            </w:tcBorders>
          </w:tcPr>
          <w:p w14:paraId="3EE5E18F" w14:textId="77777777" w:rsidR="005D6978" w:rsidRPr="00393A12" w:rsidRDefault="005D6978" w:rsidP="005D6978">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44C97655" w14:textId="77777777" w:rsidR="005D6978" w:rsidRPr="00393A12" w:rsidRDefault="005D6978" w:rsidP="005D6978">
            <w:pPr>
              <w:spacing w:after="0"/>
              <w:rPr>
                <w:rFonts w:eastAsia="Arial Unicode MS" w:cstheme="minorHAnsi"/>
              </w:rPr>
            </w:pPr>
            <w:r w:rsidRPr="00393A12">
              <w:rPr>
                <w:rFonts w:eastAsia="Arial Unicode MS" w:cstheme="minorHAnsi"/>
              </w:rPr>
              <w:t>HT / DHT</w:t>
            </w:r>
          </w:p>
          <w:p w14:paraId="7FCD7C22" w14:textId="77777777" w:rsidR="005D6978" w:rsidRPr="00393A12" w:rsidRDefault="005D6978" w:rsidP="005D6978">
            <w:pPr>
              <w:spacing w:before="4"/>
              <w:rPr>
                <w:rFonts w:eastAsia="Arial Unicode MS" w:cstheme="minorHAnsi"/>
              </w:rPr>
            </w:pPr>
            <w:r w:rsidRPr="00393A12">
              <w:rPr>
                <w:rFonts w:eastAsia="Arial Unicode MS" w:cstheme="minorHAnsi"/>
              </w:rPr>
              <w:t>Class teacher, Pupils, Parents, PSAs</w:t>
            </w:r>
          </w:p>
          <w:p w14:paraId="140B02FE" w14:textId="77777777" w:rsidR="005D6978" w:rsidRPr="00393A12" w:rsidRDefault="005D6978" w:rsidP="005D6978">
            <w:pPr>
              <w:spacing w:after="0"/>
              <w:rPr>
                <w:rFonts w:eastAsia="Arial Unicode MS" w:cstheme="minorHAnsi"/>
              </w:rPr>
            </w:pP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0D65DC29" w14:textId="77777777" w:rsidR="007B27F9" w:rsidRPr="00393A12" w:rsidRDefault="007B27F9" w:rsidP="005D6978">
            <w:pPr>
              <w:spacing w:before="4"/>
              <w:rPr>
                <w:rFonts w:cstheme="minorHAnsi"/>
              </w:rPr>
            </w:pPr>
            <w:r w:rsidRPr="00393A12">
              <w:rPr>
                <w:rFonts w:cstheme="minorHAnsi"/>
              </w:rPr>
              <w:t>Surveys</w:t>
            </w:r>
          </w:p>
          <w:p w14:paraId="19B56239" w14:textId="51784116" w:rsidR="007B27F9" w:rsidRPr="00393A12" w:rsidRDefault="007B27F9" w:rsidP="005D6978">
            <w:pPr>
              <w:spacing w:before="4"/>
              <w:rPr>
                <w:rFonts w:cstheme="minorHAnsi"/>
              </w:rPr>
            </w:pPr>
            <w:r w:rsidRPr="00393A12">
              <w:rPr>
                <w:rFonts w:cstheme="minorHAnsi"/>
              </w:rPr>
              <w:t>Pupil Focus Groups</w:t>
            </w:r>
          </w:p>
          <w:p w14:paraId="057E8E2A" w14:textId="5F09E57A" w:rsidR="00F300E1" w:rsidRPr="00393A12" w:rsidRDefault="008C12DE" w:rsidP="005D6978">
            <w:pPr>
              <w:spacing w:before="4"/>
              <w:rPr>
                <w:rFonts w:cstheme="minorHAnsi"/>
              </w:rPr>
            </w:pPr>
            <w:r w:rsidRPr="00393A12">
              <w:rPr>
                <w:rFonts w:cstheme="minorHAnsi"/>
              </w:rPr>
              <w:t>Visibility</w:t>
            </w:r>
            <w:r w:rsidR="00F300E1" w:rsidRPr="00393A12">
              <w:rPr>
                <w:rFonts w:cstheme="minorHAnsi"/>
              </w:rPr>
              <w:t xml:space="preserve"> of posters </w:t>
            </w:r>
            <w:proofErr w:type="spellStart"/>
            <w:r w:rsidR="00F300E1" w:rsidRPr="00393A12">
              <w:rPr>
                <w:rFonts w:cstheme="minorHAnsi"/>
              </w:rPr>
              <w:t>etc</w:t>
            </w:r>
            <w:proofErr w:type="spellEnd"/>
          </w:p>
        </w:tc>
      </w:tr>
      <w:tr w:rsidR="008C12DE" w:rsidRPr="00393A12" w14:paraId="2E445A99" w14:textId="77777777" w:rsidTr="008C12DE">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3D889954" w14:textId="51E0A01F" w:rsidR="008C12DE" w:rsidRPr="00393A12" w:rsidRDefault="008C12DE" w:rsidP="008D0386">
            <w:pPr>
              <w:pStyle w:val="Body"/>
              <w:numPr>
                <w:ilvl w:val="1"/>
                <w:numId w:val="50"/>
              </w:numPr>
              <w:spacing w:after="0" w:line="240" w:lineRule="auto"/>
              <w:rPr>
                <w:rFonts w:asciiTheme="minorHAnsi" w:hAnsiTheme="minorHAnsi" w:cstheme="minorHAnsi"/>
              </w:rPr>
            </w:pPr>
            <w:r w:rsidRPr="00393A12">
              <w:rPr>
                <w:rFonts w:asciiTheme="minorHAnsi" w:hAnsiTheme="minorHAnsi" w:cstheme="minorHAnsi"/>
                <w:b/>
                <w:bCs/>
                <w:color w:val="0070C0"/>
              </w:rPr>
              <w:t>Closing the Poverty Related Attainment Gap</w:t>
            </w:r>
          </w:p>
          <w:p w14:paraId="3C6F0A60" w14:textId="77777777" w:rsidR="008C12DE" w:rsidRPr="00393A12" w:rsidRDefault="008C12DE" w:rsidP="00393A12">
            <w:pPr>
              <w:pStyle w:val="Body"/>
              <w:numPr>
                <w:ilvl w:val="0"/>
                <w:numId w:val="15"/>
              </w:numPr>
              <w:spacing w:after="0" w:line="240" w:lineRule="auto"/>
              <w:rPr>
                <w:rFonts w:asciiTheme="minorHAnsi" w:hAnsiTheme="minorHAnsi" w:cstheme="minorHAnsi"/>
              </w:rPr>
            </w:pPr>
            <w:r w:rsidRPr="00393A12">
              <w:rPr>
                <w:rFonts w:asciiTheme="minorHAnsi" w:hAnsiTheme="minorHAnsi" w:cstheme="minorHAnsi"/>
              </w:rPr>
              <w:t>Review GIRFEC/Support for Learning Procedures</w:t>
            </w:r>
          </w:p>
          <w:p w14:paraId="0AEDDD12" w14:textId="77777777" w:rsidR="008C12DE" w:rsidRPr="00393A12" w:rsidRDefault="008C12DE" w:rsidP="00393A12">
            <w:pPr>
              <w:pStyle w:val="Body"/>
              <w:numPr>
                <w:ilvl w:val="0"/>
                <w:numId w:val="15"/>
              </w:numPr>
              <w:spacing w:after="0" w:line="240" w:lineRule="auto"/>
              <w:rPr>
                <w:rFonts w:asciiTheme="minorHAnsi" w:hAnsiTheme="minorHAnsi" w:cstheme="minorHAnsi"/>
              </w:rPr>
            </w:pPr>
            <w:r w:rsidRPr="00393A12">
              <w:rPr>
                <w:rFonts w:asciiTheme="minorHAnsi" w:hAnsiTheme="minorHAnsi" w:cstheme="minorHAnsi"/>
              </w:rPr>
              <w:t>Support staff to follow the procedures (responsibilities, planning, tracking, parental engagement, pupil voice)</w:t>
            </w:r>
          </w:p>
          <w:p w14:paraId="2696C726" w14:textId="77777777" w:rsidR="008C12DE" w:rsidRPr="00393A12" w:rsidRDefault="008C12DE" w:rsidP="00393A12">
            <w:pPr>
              <w:pStyle w:val="Header"/>
              <w:numPr>
                <w:ilvl w:val="0"/>
                <w:numId w:val="15"/>
              </w:numPr>
              <w:spacing w:before="60"/>
              <w:rPr>
                <w:rFonts w:cstheme="minorHAnsi"/>
                <w:bCs/>
              </w:rPr>
            </w:pPr>
            <w:r w:rsidRPr="00393A12">
              <w:rPr>
                <w:rFonts w:cstheme="minorHAnsi"/>
              </w:rPr>
              <w:t>Update staff GIRFEC folders</w:t>
            </w:r>
          </w:p>
          <w:p w14:paraId="5DDC290A" w14:textId="77777777" w:rsidR="007B27F9" w:rsidRPr="00393A12" w:rsidRDefault="007B27F9" w:rsidP="00393A12">
            <w:pPr>
              <w:pStyle w:val="Header"/>
              <w:numPr>
                <w:ilvl w:val="0"/>
                <w:numId w:val="15"/>
              </w:numPr>
              <w:spacing w:before="60"/>
              <w:rPr>
                <w:rFonts w:cstheme="minorHAnsi"/>
                <w:bCs/>
              </w:rPr>
            </w:pPr>
            <w:r w:rsidRPr="00393A12">
              <w:rPr>
                <w:rFonts w:cstheme="minorHAnsi"/>
              </w:rPr>
              <w:t xml:space="preserve">Establish St </w:t>
            </w:r>
            <w:proofErr w:type="spellStart"/>
            <w:r w:rsidRPr="00393A12">
              <w:rPr>
                <w:rFonts w:cstheme="minorHAnsi"/>
              </w:rPr>
              <w:t>Ninian’s</w:t>
            </w:r>
            <w:proofErr w:type="spellEnd"/>
            <w:r w:rsidRPr="00393A12">
              <w:rPr>
                <w:rFonts w:cstheme="minorHAnsi"/>
              </w:rPr>
              <w:t xml:space="preserve"> Attendance Policy</w:t>
            </w:r>
          </w:p>
          <w:p w14:paraId="6246A6FF" w14:textId="22FAACF9" w:rsidR="000E71B9" w:rsidRPr="00393A12" w:rsidRDefault="000E71B9" w:rsidP="00393A12">
            <w:pPr>
              <w:pStyle w:val="Header"/>
              <w:numPr>
                <w:ilvl w:val="0"/>
                <w:numId w:val="15"/>
              </w:numPr>
              <w:spacing w:before="60"/>
              <w:rPr>
                <w:rFonts w:cstheme="minorHAnsi"/>
                <w:bCs/>
              </w:rPr>
            </w:pPr>
            <w:r w:rsidRPr="00393A12">
              <w:rPr>
                <w:rFonts w:eastAsia="Calibri" w:cstheme="minorHAnsi"/>
                <w:bCs/>
                <w:u w:color="000000"/>
                <w:bdr w:val="nil"/>
                <w:lang w:val="en-US" w:eastAsia="en-GB"/>
              </w:rPr>
              <w:t>Targeted interventions to improve attainment with a focus on equity and excellence for all including literacy and numeracy interventions</w:t>
            </w:r>
          </w:p>
        </w:tc>
        <w:tc>
          <w:tcPr>
            <w:tcW w:w="1816" w:type="dxa"/>
            <w:tcBorders>
              <w:top w:val="single" w:sz="4" w:space="0" w:color="auto"/>
              <w:left w:val="single" w:sz="4" w:space="0" w:color="auto"/>
              <w:bottom w:val="single" w:sz="4" w:space="0" w:color="auto"/>
              <w:right w:val="single" w:sz="4" w:space="0" w:color="auto"/>
            </w:tcBorders>
          </w:tcPr>
          <w:p w14:paraId="4B816BF6" w14:textId="77777777" w:rsidR="008C12DE" w:rsidRPr="00393A12" w:rsidRDefault="008C12DE" w:rsidP="008C12DE">
            <w:pPr>
              <w:autoSpaceDE w:val="0"/>
              <w:autoSpaceDN w:val="0"/>
              <w:adjustRightInd w:val="0"/>
              <w:spacing w:after="0" w:line="240" w:lineRule="auto"/>
              <w:rPr>
                <w:rFonts w:cstheme="minorHAnsi"/>
              </w:rPr>
            </w:pPr>
            <w:r w:rsidRPr="00393A12">
              <w:rPr>
                <w:rFonts w:cstheme="minorHAnsi"/>
              </w:rPr>
              <w:t>August 2025 – May 2026</w:t>
            </w:r>
          </w:p>
        </w:tc>
        <w:tc>
          <w:tcPr>
            <w:tcW w:w="687" w:type="dxa"/>
            <w:tcBorders>
              <w:top w:val="single" w:sz="4" w:space="0" w:color="auto"/>
              <w:left w:val="single" w:sz="4" w:space="0" w:color="auto"/>
              <w:bottom w:val="single" w:sz="4" w:space="0" w:color="auto"/>
              <w:right w:val="single" w:sz="4" w:space="0" w:color="auto"/>
            </w:tcBorders>
          </w:tcPr>
          <w:p w14:paraId="3F17A8B7" w14:textId="77777777" w:rsidR="008C12DE" w:rsidRPr="00393A12" w:rsidRDefault="008C12DE" w:rsidP="008C12DE">
            <w:pPr>
              <w:spacing w:before="4"/>
              <w:rPr>
                <w:rFonts w:eastAsia="Arial Unicode MS" w:cstheme="minorHAnsi"/>
                <w:b/>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09B040FC" w14:textId="77777777" w:rsidR="008C12DE" w:rsidRPr="00393A12" w:rsidRDefault="008C12DE" w:rsidP="008C12DE">
            <w:pPr>
              <w:spacing w:before="4"/>
              <w:rPr>
                <w:rFonts w:eastAsia="Arial Unicode MS" w:cstheme="minorHAnsi"/>
              </w:rPr>
            </w:pPr>
            <w:r w:rsidRPr="00393A12">
              <w:rPr>
                <w:rFonts w:eastAsia="Arial Unicode MS" w:cstheme="minorHAnsi"/>
              </w:rPr>
              <w:t>Head Teacher</w:t>
            </w:r>
          </w:p>
          <w:p w14:paraId="49B9C87B" w14:textId="77777777" w:rsidR="008C12DE" w:rsidRPr="00393A12" w:rsidRDefault="008C12DE" w:rsidP="008C12DE">
            <w:pPr>
              <w:spacing w:before="4"/>
              <w:rPr>
                <w:rFonts w:eastAsia="Arial Unicode MS" w:cstheme="minorHAnsi"/>
              </w:rPr>
            </w:pPr>
            <w:r w:rsidRPr="00393A12">
              <w:rPr>
                <w:rFonts w:eastAsia="Arial Unicode MS" w:cstheme="minorHAnsi"/>
              </w:rPr>
              <w:t>Depute Head Teacher</w:t>
            </w:r>
          </w:p>
          <w:p w14:paraId="774CF4B7" w14:textId="77777777" w:rsidR="008C12DE" w:rsidRPr="00393A12" w:rsidRDefault="008C12DE" w:rsidP="008C12DE">
            <w:pPr>
              <w:spacing w:before="4"/>
              <w:rPr>
                <w:rFonts w:eastAsia="Arial Unicode MS" w:cstheme="minorHAnsi"/>
              </w:rPr>
            </w:pPr>
            <w:r w:rsidRPr="00393A12">
              <w:rPr>
                <w:rFonts w:eastAsia="Arial Unicode MS" w:cstheme="minorHAnsi"/>
              </w:rPr>
              <w:t>Class teachers</w:t>
            </w:r>
          </w:p>
          <w:p w14:paraId="128629F7" w14:textId="318AAEAC" w:rsidR="008C12DE" w:rsidRPr="00393A12" w:rsidRDefault="008C12DE" w:rsidP="008C12DE">
            <w:pPr>
              <w:spacing w:before="4"/>
              <w:rPr>
                <w:rFonts w:eastAsia="Arial Unicode MS" w:cstheme="minorHAnsi"/>
              </w:rPr>
            </w:pPr>
            <w:proofErr w:type="spellStart"/>
            <w:r w:rsidRPr="00393A12">
              <w:rPr>
                <w:rFonts w:eastAsia="Arial Unicode MS" w:cstheme="minorHAnsi"/>
              </w:rPr>
              <w:t>SfL</w:t>
            </w:r>
            <w:proofErr w:type="spellEnd"/>
            <w:r w:rsidRPr="00393A12">
              <w:rPr>
                <w:rFonts w:eastAsia="Arial Unicode MS" w:cstheme="minorHAnsi"/>
              </w:rPr>
              <w:t xml:space="preserve"> Teachers</w:t>
            </w:r>
          </w:p>
          <w:p w14:paraId="305BCEAF" w14:textId="2653DDD3" w:rsidR="000E71B9" w:rsidRPr="00393A12" w:rsidRDefault="000E71B9" w:rsidP="008C12DE">
            <w:pPr>
              <w:spacing w:before="4"/>
              <w:rPr>
                <w:rFonts w:eastAsia="Arial Unicode MS" w:cstheme="minorHAnsi"/>
              </w:rPr>
            </w:pPr>
            <w:r w:rsidRPr="00393A12">
              <w:rPr>
                <w:rFonts w:eastAsia="Arial Unicode MS" w:cstheme="minorHAnsi"/>
              </w:rPr>
              <w:t>PSAs</w:t>
            </w:r>
          </w:p>
          <w:p w14:paraId="5C6D4A6A" w14:textId="44F06BA6" w:rsidR="007B2EB3" w:rsidRPr="00393A12" w:rsidRDefault="007B2EB3" w:rsidP="008C12DE">
            <w:pPr>
              <w:spacing w:before="4"/>
              <w:rPr>
                <w:rFonts w:eastAsia="Arial Unicode MS" w:cstheme="minorHAnsi"/>
              </w:rPr>
            </w:pPr>
            <w:r w:rsidRPr="00393A12">
              <w:rPr>
                <w:rFonts w:eastAsia="Arial Unicode MS" w:cstheme="minorHAnsi"/>
              </w:rPr>
              <w:t xml:space="preserve">PEF spend to support 0.2 teacher - </w:t>
            </w:r>
            <w:proofErr w:type="spellStart"/>
            <w:r w:rsidRPr="00393A12">
              <w:rPr>
                <w:rFonts w:eastAsia="Arial Unicode MS" w:cstheme="minorHAnsi"/>
              </w:rPr>
              <w:t>SfL</w:t>
            </w:r>
            <w:proofErr w:type="spellEnd"/>
          </w:p>
          <w:p w14:paraId="2B5762A5" w14:textId="77777777" w:rsidR="007B2EB3" w:rsidRPr="00393A12" w:rsidRDefault="007B2EB3" w:rsidP="008C12DE">
            <w:pPr>
              <w:spacing w:before="4"/>
              <w:rPr>
                <w:rFonts w:eastAsia="Arial Unicode MS" w:cstheme="minorHAnsi"/>
              </w:rPr>
            </w:pPr>
            <w:r w:rsidRPr="00393A12">
              <w:rPr>
                <w:rFonts w:eastAsia="Arial Unicode MS" w:cstheme="minorHAnsi"/>
              </w:rPr>
              <w:lastRenderedPageBreak/>
              <w:t>PEF spend to support 15 hours PSA to support interventions</w:t>
            </w:r>
          </w:p>
          <w:p w14:paraId="5E550F1C" w14:textId="70C001CC" w:rsidR="007B27F9" w:rsidRPr="00393A12" w:rsidRDefault="007B27F9" w:rsidP="008C12DE">
            <w:pPr>
              <w:spacing w:before="4"/>
              <w:rPr>
                <w:rFonts w:eastAsia="Arial Unicode MS" w:cstheme="minorHAnsi"/>
                <w:b/>
              </w:rPr>
            </w:pPr>
            <w:r w:rsidRPr="00393A12">
              <w:rPr>
                <w:rFonts w:eastAsia="Arial Unicode MS" w:cstheme="minorHAnsi"/>
              </w:rPr>
              <w:t>Parents, partners, pupils, staff, clerical staff</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7A5FA582" w14:textId="77777777" w:rsidR="008C12DE" w:rsidRPr="00393A12" w:rsidRDefault="008C12DE" w:rsidP="008C12DE">
            <w:pPr>
              <w:autoSpaceDE w:val="0"/>
              <w:autoSpaceDN w:val="0"/>
              <w:adjustRightInd w:val="0"/>
              <w:spacing w:after="30"/>
              <w:rPr>
                <w:rFonts w:eastAsia="Arial Unicode MS" w:cstheme="minorHAnsi"/>
              </w:rPr>
            </w:pPr>
            <w:r w:rsidRPr="00393A12">
              <w:rPr>
                <w:rFonts w:eastAsia="Arial Unicode MS" w:cstheme="minorHAnsi"/>
              </w:rPr>
              <w:lastRenderedPageBreak/>
              <w:t>GIRFEC Notes</w:t>
            </w:r>
          </w:p>
          <w:p w14:paraId="52E4A18B" w14:textId="77777777" w:rsidR="008C12DE" w:rsidRPr="00393A12" w:rsidRDefault="008C12DE" w:rsidP="008C12DE">
            <w:pPr>
              <w:autoSpaceDE w:val="0"/>
              <w:autoSpaceDN w:val="0"/>
              <w:adjustRightInd w:val="0"/>
              <w:spacing w:after="30"/>
              <w:rPr>
                <w:rFonts w:eastAsia="Arial Unicode MS" w:cstheme="minorHAnsi"/>
              </w:rPr>
            </w:pPr>
            <w:r w:rsidRPr="00393A12">
              <w:rPr>
                <w:rFonts w:eastAsia="Arial Unicode MS" w:cstheme="minorHAnsi"/>
              </w:rPr>
              <w:t>Evidenced based interventions</w:t>
            </w:r>
          </w:p>
          <w:p w14:paraId="48243F59" w14:textId="77777777" w:rsidR="007B27F9" w:rsidRPr="00393A12" w:rsidRDefault="007B27F9" w:rsidP="008C12DE">
            <w:pPr>
              <w:autoSpaceDE w:val="0"/>
              <w:autoSpaceDN w:val="0"/>
              <w:adjustRightInd w:val="0"/>
              <w:spacing w:after="30"/>
              <w:rPr>
                <w:rFonts w:eastAsia="Arial Unicode MS" w:cstheme="minorHAnsi"/>
              </w:rPr>
            </w:pPr>
            <w:r w:rsidRPr="00393A12">
              <w:rPr>
                <w:rFonts w:eastAsia="Arial Unicode MS" w:cstheme="minorHAnsi"/>
              </w:rPr>
              <w:t>Microsoft Forms</w:t>
            </w:r>
          </w:p>
          <w:p w14:paraId="2E66868B" w14:textId="5A18F540" w:rsidR="000E71B9" w:rsidRPr="00393A12" w:rsidRDefault="000E71B9" w:rsidP="008C12DE">
            <w:pPr>
              <w:autoSpaceDE w:val="0"/>
              <w:autoSpaceDN w:val="0"/>
              <w:adjustRightInd w:val="0"/>
              <w:spacing w:after="30"/>
              <w:rPr>
                <w:rFonts w:eastAsia="Arial Unicode MS" w:cstheme="minorHAnsi"/>
              </w:rPr>
            </w:pPr>
            <w:r w:rsidRPr="00393A12">
              <w:rPr>
                <w:rFonts w:eastAsia="Arial Unicode MS" w:cstheme="minorHAnsi"/>
              </w:rPr>
              <w:t>PSA Training to support interventions</w:t>
            </w:r>
          </w:p>
        </w:tc>
      </w:tr>
    </w:tbl>
    <w:p w14:paraId="475F5240" w14:textId="7B65DFC7" w:rsidR="004024A1" w:rsidRPr="00393A12" w:rsidRDefault="004024A1" w:rsidP="005C3B0B">
      <w:pPr>
        <w:rPr>
          <w:rFonts w:cstheme="minorHAnsi"/>
        </w:rPr>
      </w:pPr>
    </w:p>
    <w:tbl>
      <w:tblPr>
        <w:tblW w:w="14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0"/>
      </w:tblGrid>
      <w:tr w:rsidR="005C3B0B" w:rsidRPr="00393A12" w14:paraId="5C424B57" w14:textId="77777777" w:rsidTr="00025863">
        <w:tc>
          <w:tcPr>
            <w:tcW w:w="14220" w:type="dxa"/>
            <w:shd w:val="clear" w:color="auto" w:fill="B3B3B3"/>
          </w:tcPr>
          <w:p w14:paraId="0723347C" w14:textId="77777777" w:rsidR="00203168" w:rsidRPr="00393A12" w:rsidRDefault="00077B50" w:rsidP="004024A1">
            <w:pPr>
              <w:spacing w:after="0"/>
              <w:jc w:val="center"/>
              <w:rPr>
                <w:rFonts w:eastAsia="Arial Unicode MS" w:cstheme="minorHAnsi"/>
                <w:b/>
                <w:bCs/>
              </w:rPr>
            </w:pPr>
            <w:r w:rsidRPr="00393A12">
              <w:rPr>
                <w:rFonts w:cstheme="minorHAnsi"/>
                <w:b/>
              </w:rPr>
              <w:t xml:space="preserve">Measure of Impact: </w:t>
            </w:r>
            <w:r w:rsidRPr="00393A12">
              <w:rPr>
                <w:rFonts w:eastAsia="Arial Unicode MS" w:cstheme="minorHAnsi"/>
                <w:b/>
                <w:bCs/>
              </w:rPr>
              <w:t xml:space="preserve">What we will see and where? </w:t>
            </w:r>
            <w:r w:rsidR="00203168" w:rsidRPr="00393A12">
              <w:rPr>
                <w:rFonts w:eastAsia="Arial Unicode MS" w:cstheme="minorHAnsi"/>
                <w:b/>
                <w:bCs/>
              </w:rPr>
              <w:t xml:space="preserve">  </w:t>
            </w:r>
          </w:p>
          <w:p w14:paraId="2EE32D01" w14:textId="10B37A85" w:rsidR="005C3B0B" w:rsidRPr="00393A12" w:rsidRDefault="00203168" w:rsidP="004024A1">
            <w:pPr>
              <w:spacing w:after="0"/>
              <w:jc w:val="center"/>
              <w:rPr>
                <w:rFonts w:cstheme="minorHAnsi"/>
                <w:b/>
              </w:rPr>
            </w:pPr>
            <w:r w:rsidRPr="00393A12">
              <w:rPr>
                <w:rFonts w:cstheme="minorHAnsi"/>
              </w:rPr>
              <w:t>How will we measure this?   What does “better” look like?   How will we recognise better when we see it?</w:t>
            </w:r>
          </w:p>
        </w:tc>
      </w:tr>
      <w:tr w:rsidR="00307C25" w:rsidRPr="00393A12" w14:paraId="03BC6075" w14:textId="77777777" w:rsidTr="00025863">
        <w:tc>
          <w:tcPr>
            <w:tcW w:w="14220" w:type="dxa"/>
            <w:shd w:val="clear" w:color="auto" w:fill="auto"/>
          </w:tcPr>
          <w:p w14:paraId="76325BC6" w14:textId="228F726A" w:rsidR="00307C25" w:rsidRPr="00393A12" w:rsidRDefault="008D0386" w:rsidP="00307C25">
            <w:pPr>
              <w:pStyle w:val="Default"/>
              <w:spacing w:line="276" w:lineRule="auto"/>
              <w:rPr>
                <w:rFonts w:asciiTheme="minorHAnsi" w:eastAsia="Trebuchet MS" w:hAnsiTheme="minorHAnsi" w:cstheme="minorHAnsi"/>
                <w:b/>
                <w:bCs/>
                <w:color w:val="0096FF"/>
                <w:sz w:val="22"/>
                <w:szCs w:val="22"/>
              </w:rPr>
            </w:pPr>
            <w:r w:rsidRPr="008D0386">
              <w:rPr>
                <w:rFonts w:asciiTheme="minorHAnsi" w:hAnsiTheme="minorHAnsi" w:cstheme="minorHAnsi"/>
                <w:b/>
                <w:color w:val="0070C0"/>
                <w:sz w:val="22"/>
                <w:szCs w:val="22"/>
              </w:rPr>
              <w:t xml:space="preserve">1.1 </w:t>
            </w:r>
            <w:r w:rsidR="00307C25" w:rsidRPr="008D0386">
              <w:rPr>
                <w:rFonts w:asciiTheme="minorHAnsi" w:hAnsiTheme="minorHAnsi" w:cstheme="minorHAnsi"/>
                <w:b/>
                <w:bCs/>
                <w:color w:val="0070C0"/>
                <w:sz w:val="22"/>
                <w:szCs w:val="22"/>
              </w:rPr>
              <w:t xml:space="preserve">Play </w:t>
            </w:r>
            <w:r w:rsidR="00307C25" w:rsidRPr="00393A12">
              <w:rPr>
                <w:rFonts w:asciiTheme="minorHAnsi" w:hAnsiTheme="minorHAnsi" w:cstheme="minorHAnsi"/>
                <w:b/>
                <w:bCs/>
                <w:color w:val="0070C0"/>
                <w:sz w:val="22"/>
                <w:szCs w:val="22"/>
              </w:rPr>
              <w:t>Pedagogy</w:t>
            </w:r>
          </w:p>
          <w:p w14:paraId="04F7B824" w14:textId="77777777" w:rsidR="00307C25" w:rsidRPr="00393A12" w:rsidRDefault="00307C25" w:rsidP="00393A12">
            <w:pPr>
              <w:pStyle w:val="Default"/>
              <w:numPr>
                <w:ilvl w:val="0"/>
                <w:numId w:val="19"/>
              </w:numPr>
              <w:pBdr>
                <w:top w:val="nil"/>
                <w:left w:val="nil"/>
                <w:bottom w:val="nil"/>
                <w:right w:val="nil"/>
                <w:between w:val="nil"/>
                <w:bar w:val="nil"/>
              </w:pBdr>
              <w:autoSpaceDE/>
              <w:autoSpaceDN/>
              <w:adjustRightInd/>
              <w:spacing w:line="276" w:lineRule="auto"/>
              <w:rPr>
                <w:rFonts w:asciiTheme="minorHAnsi" w:hAnsiTheme="minorHAnsi" w:cstheme="minorHAnsi"/>
                <w:sz w:val="22"/>
                <w:szCs w:val="22"/>
              </w:rPr>
            </w:pPr>
            <w:r w:rsidRPr="00393A12">
              <w:rPr>
                <w:rFonts w:asciiTheme="minorHAnsi" w:hAnsiTheme="minorHAnsi" w:cstheme="minorHAnsi"/>
                <w:sz w:val="22"/>
                <w:szCs w:val="22"/>
              </w:rPr>
              <w:t>Pre and post questionnaires will show a positive change and improvements in staff confidence</w:t>
            </w:r>
          </w:p>
          <w:p w14:paraId="2EDEE8D1" w14:textId="3224D5A5" w:rsidR="00307C25" w:rsidRPr="00393A12" w:rsidRDefault="00307C25" w:rsidP="00393A12">
            <w:pPr>
              <w:pStyle w:val="Default"/>
              <w:numPr>
                <w:ilvl w:val="0"/>
                <w:numId w:val="19"/>
              </w:numPr>
              <w:pBdr>
                <w:top w:val="nil"/>
                <w:left w:val="nil"/>
                <w:bottom w:val="nil"/>
                <w:right w:val="nil"/>
                <w:between w:val="nil"/>
                <w:bar w:val="nil"/>
              </w:pBdr>
              <w:autoSpaceDE/>
              <w:autoSpaceDN/>
              <w:adjustRightInd/>
              <w:spacing w:line="276" w:lineRule="auto"/>
              <w:rPr>
                <w:rFonts w:asciiTheme="minorHAnsi" w:hAnsiTheme="minorHAnsi" w:cstheme="minorHAnsi"/>
                <w:sz w:val="22"/>
                <w:szCs w:val="22"/>
              </w:rPr>
            </w:pPr>
            <w:r w:rsidRPr="00393A12">
              <w:rPr>
                <w:rFonts w:asciiTheme="minorHAnsi" w:hAnsiTheme="minorHAnsi" w:cstheme="minorHAnsi"/>
                <w:sz w:val="22"/>
                <w:szCs w:val="22"/>
              </w:rPr>
              <w:t>Termly Quality Assurance and Tracking Meetings will show positive impact of play and enquiry</w:t>
            </w:r>
            <w:r w:rsidR="001C255F" w:rsidRPr="00393A12">
              <w:rPr>
                <w:rFonts w:asciiTheme="minorHAnsi" w:hAnsiTheme="minorHAnsi" w:cstheme="minorHAnsi"/>
                <w:sz w:val="22"/>
                <w:szCs w:val="22"/>
              </w:rPr>
              <w:t xml:space="preserve"> </w:t>
            </w:r>
            <w:r w:rsidRPr="00393A12">
              <w:rPr>
                <w:rFonts w:asciiTheme="minorHAnsi" w:hAnsiTheme="minorHAnsi" w:cstheme="minorHAnsi"/>
                <w:sz w:val="22"/>
                <w:szCs w:val="22"/>
              </w:rPr>
              <w:t>based pedagogy and level of engagement</w:t>
            </w:r>
          </w:p>
          <w:p w14:paraId="0EFBE230" w14:textId="77777777" w:rsidR="00307C25" w:rsidRPr="00393A12" w:rsidRDefault="00307C25" w:rsidP="00393A12">
            <w:pPr>
              <w:pStyle w:val="Default"/>
              <w:numPr>
                <w:ilvl w:val="0"/>
                <w:numId w:val="19"/>
              </w:numPr>
              <w:pBdr>
                <w:top w:val="nil"/>
                <w:left w:val="nil"/>
                <w:bottom w:val="nil"/>
                <w:right w:val="nil"/>
                <w:between w:val="nil"/>
                <w:bar w:val="nil"/>
              </w:pBdr>
              <w:autoSpaceDE/>
              <w:autoSpaceDN/>
              <w:adjustRightInd/>
              <w:spacing w:line="276" w:lineRule="auto"/>
              <w:rPr>
                <w:rFonts w:asciiTheme="minorHAnsi" w:hAnsiTheme="minorHAnsi" w:cstheme="minorHAnsi"/>
                <w:sz w:val="22"/>
                <w:szCs w:val="22"/>
              </w:rPr>
            </w:pPr>
            <w:r w:rsidRPr="00393A12">
              <w:rPr>
                <w:rFonts w:asciiTheme="minorHAnsi" w:hAnsiTheme="minorHAnsi" w:cstheme="minorHAnsi"/>
                <w:sz w:val="22"/>
                <w:szCs w:val="22"/>
              </w:rPr>
              <w:t>Pupil Play and Enquiry Team will be established to work with staff working party and organise outdoor resources.</w:t>
            </w:r>
          </w:p>
          <w:p w14:paraId="3896550C" w14:textId="3BBAF5DF" w:rsidR="00307C25" w:rsidRPr="00393A12" w:rsidRDefault="00307C25" w:rsidP="00393A12">
            <w:pPr>
              <w:pStyle w:val="Default"/>
              <w:numPr>
                <w:ilvl w:val="0"/>
                <w:numId w:val="19"/>
              </w:numPr>
              <w:pBdr>
                <w:top w:val="nil"/>
                <w:left w:val="nil"/>
                <w:bottom w:val="nil"/>
                <w:right w:val="nil"/>
                <w:between w:val="nil"/>
                <w:bar w:val="nil"/>
              </w:pBdr>
              <w:autoSpaceDE/>
              <w:autoSpaceDN/>
              <w:adjustRightInd/>
              <w:spacing w:line="276" w:lineRule="auto"/>
              <w:rPr>
                <w:rFonts w:asciiTheme="minorHAnsi" w:hAnsiTheme="minorHAnsi" w:cstheme="minorHAnsi"/>
                <w:sz w:val="22"/>
                <w:szCs w:val="22"/>
              </w:rPr>
            </w:pPr>
            <w:r w:rsidRPr="00393A12">
              <w:rPr>
                <w:rFonts w:asciiTheme="minorHAnsi" w:hAnsiTheme="minorHAnsi" w:cstheme="minorHAnsi"/>
                <w:sz w:val="22"/>
                <w:szCs w:val="22"/>
              </w:rPr>
              <w:t>Coherent links will be made with learning in STEM and Art and Design to maximise play and enquiry learning opportunities across the school</w:t>
            </w:r>
          </w:p>
          <w:p w14:paraId="0D5E6316" w14:textId="256036BC" w:rsidR="00307C25" w:rsidRPr="00393A12" w:rsidRDefault="00307C25" w:rsidP="00393A12">
            <w:pPr>
              <w:pStyle w:val="Default"/>
              <w:numPr>
                <w:ilvl w:val="0"/>
                <w:numId w:val="19"/>
              </w:numPr>
              <w:pBdr>
                <w:top w:val="nil"/>
                <w:left w:val="nil"/>
                <w:bottom w:val="nil"/>
                <w:right w:val="nil"/>
                <w:between w:val="nil"/>
                <w:bar w:val="nil"/>
              </w:pBdr>
              <w:autoSpaceDE/>
              <w:autoSpaceDN/>
              <w:adjustRightInd/>
              <w:spacing w:line="276" w:lineRule="auto"/>
              <w:rPr>
                <w:rFonts w:asciiTheme="minorHAnsi" w:hAnsiTheme="minorHAnsi" w:cstheme="minorHAnsi"/>
                <w:sz w:val="22"/>
                <w:szCs w:val="22"/>
              </w:rPr>
            </w:pPr>
            <w:r w:rsidRPr="00393A12">
              <w:rPr>
                <w:rFonts w:asciiTheme="minorHAnsi" w:hAnsiTheme="minorHAnsi" w:cstheme="minorHAnsi"/>
                <w:sz w:val="22"/>
                <w:szCs w:val="22"/>
              </w:rPr>
              <w:t>PRD meetings will evidence positive staff feedback re engagement in staff training in play and enquiry based learning and professional reading</w:t>
            </w:r>
          </w:p>
          <w:p w14:paraId="772080C4" w14:textId="77777777" w:rsidR="00BA02FB" w:rsidRPr="00393A12" w:rsidRDefault="00BA02FB" w:rsidP="00393A12">
            <w:pPr>
              <w:pStyle w:val="Default"/>
              <w:numPr>
                <w:ilvl w:val="0"/>
                <w:numId w:val="19"/>
              </w:numPr>
              <w:pBdr>
                <w:top w:val="nil"/>
                <w:left w:val="nil"/>
                <w:bottom w:val="nil"/>
                <w:right w:val="nil"/>
                <w:between w:val="nil"/>
                <w:bar w:val="nil"/>
              </w:pBdr>
              <w:autoSpaceDE/>
              <w:autoSpaceDN/>
              <w:adjustRightInd/>
              <w:spacing w:line="276" w:lineRule="auto"/>
              <w:rPr>
                <w:rFonts w:asciiTheme="minorHAnsi" w:hAnsiTheme="minorHAnsi" w:cstheme="minorHAnsi"/>
                <w:sz w:val="22"/>
                <w:szCs w:val="22"/>
              </w:rPr>
            </w:pPr>
          </w:p>
          <w:p w14:paraId="7A496CE5" w14:textId="77777777" w:rsidR="00307C25" w:rsidRPr="00393A12" w:rsidRDefault="00307C25" w:rsidP="00307C25">
            <w:pPr>
              <w:pStyle w:val="Default"/>
              <w:pBdr>
                <w:top w:val="nil"/>
                <w:left w:val="nil"/>
                <w:bottom w:val="nil"/>
                <w:right w:val="nil"/>
                <w:between w:val="nil"/>
                <w:bar w:val="nil"/>
              </w:pBdr>
              <w:autoSpaceDE/>
              <w:autoSpaceDN/>
              <w:adjustRightInd/>
              <w:spacing w:line="276" w:lineRule="auto"/>
              <w:rPr>
                <w:rFonts w:asciiTheme="minorHAnsi" w:hAnsiTheme="minorHAnsi" w:cstheme="minorHAnsi"/>
                <w:sz w:val="22"/>
                <w:szCs w:val="22"/>
              </w:rPr>
            </w:pPr>
          </w:p>
          <w:p w14:paraId="6DE38E97" w14:textId="38823DAE" w:rsidR="00307C25" w:rsidRPr="00393A12" w:rsidRDefault="008D0386" w:rsidP="00307C25">
            <w:pPr>
              <w:pStyle w:val="Default"/>
              <w:pBdr>
                <w:top w:val="nil"/>
                <w:left w:val="nil"/>
                <w:bottom w:val="nil"/>
                <w:right w:val="nil"/>
                <w:between w:val="nil"/>
                <w:bar w:val="nil"/>
              </w:pBdr>
              <w:autoSpaceDE/>
              <w:autoSpaceDN/>
              <w:adjustRightInd/>
              <w:spacing w:line="276" w:lineRule="auto"/>
              <w:rPr>
                <w:rFonts w:asciiTheme="minorHAnsi" w:hAnsiTheme="minorHAnsi" w:cstheme="minorHAnsi"/>
                <w:b/>
                <w:bCs/>
                <w:color w:val="0070C0"/>
                <w:sz w:val="22"/>
                <w:szCs w:val="22"/>
              </w:rPr>
            </w:pPr>
            <w:r>
              <w:rPr>
                <w:rFonts w:asciiTheme="minorHAnsi" w:hAnsiTheme="minorHAnsi" w:cstheme="minorHAnsi"/>
                <w:b/>
                <w:bCs/>
                <w:color w:val="0070C0"/>
                <w:sz w:val="22"/>
                <w:szCs w:val="22"/>
              </w:rPr>
              <w:t xml:space="preserve">1.2 and 1.3 </w:t>
            </w:r>
            <w:r w:rsidR="007B2EB3" w:rsidRPr="00393A12">
              <w:rPr>
                <w:rFonts w:asciiTheme="minorHAnsi" w:hAnsiTheme="minorHAnsi" w:cstheme="minorHAnsi"/>
                <w:b/>
                <w:bCs/>
                <w:color w:val="0070C0"/>
                <w:sz w:val="22"/>
                <w:szCs w:val="22"/>
              </w:rPr>
              <w:t>LITERACY</w:t>
            </w:r>
            <w:r w:rsidR="00307C25" w:rsidRPr="00393A12">
              <w:rPr>
                <w:rFonts w:asciiTheme="minorHAnsi" w:hAnsiTheme="minorHAnsi" w:cstheme="minorHAnsi"/>
                <w:b/>
                <w:bCs/>
                <w:color w:val="0070C0"/>
                <w:sz w:val="22"/>
                <w:szCs w:val="22"/>
              </w:rPr>
              <w:t xml:space="preserve"> and NUMERACY/MATHS</w:t>
            </w:r>
          </w:p>
          <w:p w14:paraId="4DE22B5E" w14:textId="77777777" w:rsidR="00307C25" w:rsidRPr="00393A12" w:rsidRDefault="00307C25" w:rsidP="00393A12">
            <w:pPr>
              <w:pStyle w:val="ListParagraph"/>
              <w:numPr>
                <w:ilvl w:val="0"/>
                <w:numId w:val="19"/>
              </w:numPr>
              <w:pBdr>
                <w:top w:val="nil"/>
                <w:left w:val="nil"/>
                <w:bottom w:val="nil"/>
                <w:right w:val="nil"/>
                <w:between w:val="nil"/>
                <w:bar w:val="nil"/>
              </w:pBdr>
              <w:rPr>
                <w:rFonts w:cstheme="minorHAnsi"/>
                <w:b/>
                <w:bCs/>
                <w:color w:val="000000" w:themeColor="text1"/>
              </w:rPr>
            </w:pPr>
            <w:proofErr w:type="gramStart"/>
            <w:r w:rsidRPr="00393A12">
              <w:rPr>
                <w:rFonts w:cstheme="minorHAnsi"/>
                <w:color w:val="000000" w:themeColor="text1"/>
              </w:rPr>
              <w:t>pre</w:t>
            </w:r>
            <w:proofErr w:type="gramEnd"/>
            <w:r w:rsidRPr="00393A12">
              <w:rPr>
                <w:rFonts w:cstheme="minorHAnsi"/>
                <w:color w:val="000000" w:themeColor="text1"/>
              </w:rPr>
              <w:t xml:space="preserve"> and post staff questionnaires will show an increase in staff confidence in pedagogical approaches to numeracy/maths and writing. </w:t>
            </w:r>
          </w:p>
          <w:p w14:paraId="78A6A05E" w14:textId="77777777" w:rsidR="00307C25" w:rsidRPr="00393A12" w:rsidRDefault="00307C25" w:rsidP="00393A12">
            <w:pPr>
              <w:pStyle w:val="ListParagraph"/>
              <w:numPr>
                <w:ilvl w:val="0"/>
                <w:numId w:val="19"/>
              </w:numPr>
              <w:pBdr>
                <w:top w:val="nil"/>
                <w:left w:val="nil"/>
                <w:bottom w:val="nil"/>
                <w:right w:val="nil"/>
                <w:between w:val="nil"/>
                <w:bar w:val="nil"/>
              </w:pBdr>
              <w:rPr>
                <w:rFonts w:cstheme="minorHAnsi"/>
                <w:b/>
                <w:bCs/>
                <w:color w:val="000000" w:themeColor="text1"/>
              </w:rPr>
            </w:pPr>
            <w:r w:rsidRPr="00393A12">
              <w:rPr>
                <w:rFonts w:cstheme="minorHAnsi"/>
              </w:rPr>
              <w:t>PRD meetings will evidence positive staff feedback re engagement in staff training and professional reading</w:t>
            </w:r>
          </w:p>
          <w:p w14:paraId="2B633394" w14:textId="77777777" w:rsidR="00307C25" w:rsidRPr="00393A12" w:rsidRDefault="00307C25" w:rsidP="00393A12">
            <w:pPr>
              <w:pStyle w:val="ListParagraph"/>
              <w:numPr>
                <w:ilvl w:val="0"/>
                <w:numId w:val="19"/>
              </w:numPr>
              <w:pBdr>
                <w:top w:val="nil"/>
                <w:left w:val="nil"/>
                <w:bottom w:val="nil"/>
                <w:right w:val="nil"/>
                <w:between w:val="nil"/>
                <w:bar w:val="nil"/>
              </w:pBdr>
              <w:rPr>
                <w:rFonts w:cstheme="minorHAnsi"/>
                <w:b/>
                <w:bCs/>
                <w:color w:val="000000" w:themeColor="text1"/>
              </w:rPr>
            </w:pPr>
            <w:r w:rsidRPr="00393A12">
              <w:rPr>
                <w:rFonts w:cstheme="minorHAnsi"/>
              </w:rPr>
              <w:t>Termly Quality Assurance and Tracking Meetings will show positive impact of numeracy and maths and writing pedagogy on pupils’ engagement and attainment.</w:t>
            </w:r>
          </w:p>
          <w:p w14:paraId="17BE9128" w14:textId="593BDE45" w:rsidR="00307C25" w:rsidRPr="00393A12" w:rsidRDefault="00A87770" w:rsidP="00393A12">
            <w:pPr>
              <w:pStyle w:val="ListParagraph"/>
              <w:numPr>
                <w:ilvl w:val="0"/>
                <w:numId w:val="19"/>
              </w:numPr>
              <w:rPr>
                <w:rFonts w:cstheme="minorHAnsi"/>
                <w:color w:val="000000" w:themeColor="text1"/>
              </w:rPr>
            </w:pPr>
            <w:r w:rsidRPr="00393A12">
              <w:rPr>
                <w:rFonts w:cstheme="minorHAnsi"/>
                <w:color w:val="000000" w:themeColor="text1"/>
              </w:rPr>
              <w:t xml:space="preserve">Supported by Inverclyde Numeracy Strategy, </w:t>
            </w:r>
            <w:r w:rsidR="001C255F" w:rsidRPr="00393A12">
              <w:rPr>
                <w:rFonts w:cstheme="minorHAnsi"/>
                <w:color w:val="000000" w:themeColor="text1"/>
              </w:rPr>
              <w:t xml:space="preserve">St </w:t>
            </w:r>
            <w:proofErr w:type="spellStart"/>
            <w:r w:rsidR="001C255F" w:rsidRPr="00393A12">
              <w:rPr>
                <w:rFonts w:cstheme="minorHAnsi"/>
                <w:color w:val="000000" w:themeColor="text1"/>
              </w:rPr>
              <w:t>Ninian’s</w:t>
            </w:r>
            <w:proofErr w:type="spellEnd"/>
            <w:r w:rsidR="001C255F" w:rsidRPr="00393A12">
              <w:rPr>
                <w:rFonts w:cstheme="minorHAnsi"/>
                <w:color w:val="000000" w:themeColor="text1"/>
              </w:rPr>
              <w:t xml:space="preserve"> </w:t>
            </w:r>
            <w:r w:rsidRPr="00393A12">
              <w:rPr>
                <w:rFonts w:cstheme="minorHAnsi"/>
                <w:color w:val="000000" w:themeColor="text1"/>
              </w:rPr>
              <w:t xml:space="preserve">Numeracy </w:t>
            </w:r>
            <w:r w:rsidR="001C255F" w:rsidRPr="00393A12">
              <w:rPr>
                <w:rFonts w:cstheme="minorHAnsi"/>
                <w:color w:val="000000" w:themeColor="text1"/>
              </w:rPr>
              <w:t xml:space="preserve">Strategy </w:t>
            </w:r>
            <w:r w:rsidR="00307C25" w:rsidRPr="00393A12">
              <w:rPr>
                <w:rFonts w:cstheme="minorHAnsi"/>
                <w:color w:val="000000" w:themeColor="text1"/>
              </w:rPr>
              <w:t xml:space="preserve">will support a consistently challenging and rigorous approach to application of learning and teaching in Numeracy and Maths across the school. </w:t>
            </w:r>
          </w:p>
          <w:p w14:paraId="5349A049" w14:textId="2A32BEF1" w:rsidR="00836142" w:rsidRPr="00393A12" w:rsidRDefault="00A87770" w:rsidP="00393A12">
            <w:pPr>
              <w:pStyle w:val="ListParagraph"/>
              <w:numPr>
                <w:ilvl w:val="0"/>
                <w:numId w:val="19"/>
              </w:numPr>
              <w:rPr>
                <w:rFonts w:cstheme="minorHAnsi"/>
                <w:color w:val="000000" w:themeColor="text1"/>
              </w:rPr>
            </w:pPr>
            <w:r w:rsidRPr="00393A12">
              <w:rPr>
                <w:rFonts w:cstheme="minorHAnsi"/>
                <w:color w:val="000000" w:themeColor="text1"/>
              </w:rPr>
              <w:t xml:space="preserve">Supported by Inverclyde Literacy Policy, </w:t>
            </w:r>
            <w:r w:rsidR="001C255F" w:rsidRPr="00393A12">
              <w:rPr>
                <w:rFonts w:cstheme="minorHAnsi"/>
                <w:color w:val="000000" w:themeColor="text1"/>
              </w:rPr>
              <w:t xml:space="preserve">St </w:t>
            </w:r>
            <w:proofErr w:type="spellStart"/>
            <w:r w:rsidR="001C255F" w:rsidRPr="00393A12">
              <w:rPr>
                <w:rFonts w:cstheme="minorHAnsi"/>
                <w:color w:val="000000" w:themeColor="text1"/>
              </w:rPr>
              <w:t>Ninian’s</w:t>
            </w:r>
            <w:proofErr w:type="spellEnd"/>
            <w:r w:rsidR="001C255F" w:rsidRPr="00393A12">
              <w:rPr>
                <w:rFonts w:cstheme="minorHAnsi"/>
                <w:color w:val="000000" w:themeColor="text1"/>
              </w:rPr>
              <w:t xml:space="preserve"> </w:t>
            </w:r>
            <w:r w:rsidR="00836142" w:rsidRPr="00393A12">
              <w:rPr>
                <w:rFonts w:cstheme="minorHAnsi"/>
                <w:color w:val="000000" w:themeColor="text1"/>
              </w:rPr>
              <w:t>Literacy Policy will support a consistently challenging and rigorous approach to application of learning an</w:t>
            </w:r>
            <w:r w:rsidRPr="00393A12">
              <w:rPr>
                <w:rFonts w:cstheme="minorHAnsi"/>
                <w:color w:val="000000" w:themeColor="text1"/>
              </w:rPr>
              <w:t>d teaching in Literacy</w:t>
            </w:r>
            <w:r w:rsidR="00836142" w:rsidRPr="00393A12">
              <w:rPr>
                <w:rFonts w:cstheme="minorHAnsi"/>
                <w:color w:val="000000" w:themeColor="text1"/>
              </w:rPr>
              <w:t xml:space="preserve"> across the school. </w:t>
            </w:r>
          </w:p>
          <w:p w14:paraId="04D35D96" w14:textId="0A84CB33" w:rsidR="00307C25" w:rsidRPr="00393A12" w:rsidRDefault="00307C25" w:rsidP="00393A12">
            <w:pPr>
              <w:pStyle w:val="ListParagraph"/>
              <w:numPr>
                <w:ilvl w:val="0"/>
                <w:numId w:val="19"/>
              </w:numPr>
              <w:rPr>
                <w:rFonts w:cstheme="minorHAnsi"/>
                <w:color w:val="000000" w:themeColor="text1"/>
              </w:rPr>
            </w:pPr>
            <w:r w:rsidRPr="00393A12">
              <w:rPr>
                <w:rFonts w:cstheme="minorHAnsi"/>
                <w:color w:val="000000" w:themeColor="text1"/>
              </w:rPr>
              <w:t xml:space="preserve">Quality assurance and class observations will demonstrate a consistent approach to learning, teaching and assessment in Numeracy and Maths and </w:t>
            </w:r>
            <w:r w:rsidR="00836142" w:rsidRPr="00393A12">
              <w:rPr>
                <w:rFonts w:cstheme="minorHAnsi"/>
                <w:color w:val="000000" w:themeColor="text1"/>
              </w:rPr>
              <w:t>Literacy</w:t>
            </w:r>
            <w:r w:rsidRPr="00393A12">
              <w:rPr>
                <w:rFonts w:cstheme="minorHAnsi"/>
                <w:color w:val="000000" w:themeColor="text1"/>
              </w:rPr>
              <w:t>.</w:t>
            </w:r>
          </w:p>
          <w:p w14:paraId="3BBA03DB" w14:textId="77777777" w:rsidR="00307C25" w:rsidRPr="00393A12" w:rsidRDefault="00307C25" w:rsidP="00393A12">
            <w:pPr>
              <w:pStyle w:val="ListParagraph"/>
              <w:numPr>
                <w:ilvl w:val="0"/>
                <w:numId w:val="19"/>
              </w:numPr>
              <w:rPr>
                <w:rFonts w:cstheme="minorHAnsi"/>
              </w:rPr>
            </w:pPr>
            <w:r w:rsidRPr="00393A12">
              <w:rPr>
                <w:rFonts w:cstheme="minorHAnsi"/>
              </w:rPr>
              <w:t>Minutes of staff and cluster meetings will show moderation activities.</w:t>
            </w:r>
          </w:p>
          <w:p w14:paraId="6A32C385" w14:textId="3B407FF3" w:rsidR="00307C25" w:rsidRPr="00393A12" w:rsidRDefault="00307C25" w:rsidP="00393A12">
            <w:pPr>
              <w:pStyle w:val="ListParagraph"/>
              <w:numPr>
                <w:ilvl w:val="0"/>
                <w:numId w:val="19"/>
              </w:numPr>
              <w:textAlignment w:val="baseline"/>
              <w:rPr>
                <w:rFonts w:eastAsia="Times New Roman" w:cstheme="minorHAnsi"/>
                <w:bCs/>
                <w:color w:val="000000"/>
                <w:lang w:eastAsia="en-GB"/>
              </w:rPr>
            </w:pPr>
            <w:r w:rsidRPr="00393A12">
              <w:rPr>
                <w:rFonts w:eastAsia="Times New Roman" w:cstheme="minorHAnsi"/>
                <w:bCs/>
                <w:color w:val="000000"/>
                <w:lang w:eastAsia="en-GB"/>
              </w:rPr>
              <w:t xml:space="preserve">Further development of “A St </w:t>
            </w:r>
            <w:proofErr w:type="spellStart"/>
            <w:r w:rsidRPr="00393A12">
              <w:rPr>
                <w:rFonts w:eastAsia="Times New Roman" w:cstheme="minorHAnsi"/>
                <w:bCs/>
                <w:color w:val="000000"/>
                <w:lang w:eastAsia="en-GB"/>
              </w:rPr>
              <w:t>Ninian’s</w:t>
            </w:r>
            <w:proofErr w:type="spellEnd"/>
            <w:r w:rsidRPr="00393A12">
              <w:rPr>
                <w:rFonts w:eastAsia="Times New Roman" w:cstheme="minorHAnsi"/>
                <w:bCs/>
                <w:color w:val="000000"/>
                <w:lang w:eastAsia="en-GB"/>
              </w:rPr>
              <w:t xml:space="preserve"> Lesson’ will provide a f</w:t>
            </w:r>
            <w:r w:rsidR="00A87770" w:rsidRPr="00393A12">
              <w:rPr>
                <w:rFonts w:eastAsia="Times New Roman" w:cstheme="minorHAnsi"/>
                <w:bCs/>
                <w:color w:val="000000"/>
                <w:lang w:eastAsia="en-GB"/>
              </w:rPr>
              <w:t>ramework for all staff and pupils</w:t>
            </w:r>
            <w:r w:rsidRPr="00393A12">
              <w:rPr>
                <w:rFonts w:eastAsia="Times New Roman" w:cstheme="minorHAnsi"/>
                <w:bCs/>
                <w:color w:val="000000"/>
                <w:lang w:eastAsia="en-GB"/>
              </w:rPr>
              <w:t xml:space="preserve">, to ensure high quality teaching, consistency and a shared approach. </w:t>
            </w:r>
          </w:p>
          <w:p w14:paraId="7B563B85" w14:textId="6307B220" w:rsidR="00307C25" w:rsidRPr="00393A12" w:rsidRDefault="00307C25" w:rsidP="00393A12">
            <w:pPr>
              <w:pStyle w:val="ListParagraph"/>
              <w:numPr>
                <w:ilvl w:val="0"/>
                <w:numId w:val="19"/>
              </w:numPr>
              <w:rPr>
                <w:rFonts w:cstheme="minorHAnsi"/>
              </w:rPr>
            </w:pPr>
            <w:r w:rsidRPr="00393A12">
              <w:rPr>
                <w:rFonts w:cstheme="minorHAnsi"/>
              </w:rPr>
              <w:lastRenderedPageBreak/>
              <w:t xml:space="preserve">Engagement with the Moderation Tool will support self- evaluation of moderation. Tracking meetings will evidence increased confidence in Teacher Professional Judgements </w:t>
            </w:r>
          </w:p>
          <w:p w14:paraId="39496977" w14:textId="235ABDEB" w:rsidR="007B2EB3" w:rsidRPr="00393A12" w:rsidRDefault="007B2EB3" w:rsidP="00393A12">
            <w:pPr>
              <w:pStyle w:val="ListParagraph"/>
              <w:numPr>
                <w:ilvl w:val="0"/>
                <w:numId w:val="19"/>
              </w:numPr>
              <w:rPr>
                <w:rFonts w:cstheme="minorHAnsi"/>
              </w:rPr>
            </w:pPr>
            <w:r w:rsidRPr="00393A12">
              <w:rPr>
                <w:rFonts w:cstheme="minorHAnsi"/>
              </w:rPr>
              <w:t>We will achieve Gold Reading Schools re accreditation</w:t>
            </w:r>
          </w:p>
          <w:p w14:paraId="3E16C670" w14:textId="6336E46A" w:rsidR="00766BF4" w:rsidRPr="00393A12" w:rsidRDefault="00A87770" w:rsidP="00393A12">
            <w:pPr>
              <w:pStyle w:val="ListParagraph"/>
              <w:numPr>
                <w:ilvl w:val="0"/>
                <w:numId w:val="19"/>
              </w:numPr>
              <w:rPr>
                <w:rFonts w:cstheme="minorHAnsi"/>
              </w:rPr>
            </w:pPr>
            <w:r w:rsidRPr="00393A12">
              <w:rPr>
                <w:rFonts w:cstheme="minorHAnsi"/>
              </w:rPr>
              <w:t>Engagement with St Columba’s Numeracy Transition will support a shared understanding of standa</w:t>
            </w:r>
            <w:r w:rsidR="00766BF4" w:rsidRPr="00393A12">
              <w:rPr>
                <w:rFonts w:cstheme="minorHAnsi"/>
              </w:rPr>
              <w:t>rds</w:t>
            </w:r>
            <w:r w:rsidR="009E40A4" w:rsidRPr="00393A12">
              <w:rPr>
                <w:rFonts w:cstheme="minorHAnsi"/>
              </w:rPr>
              <w:t xml:space="preserve"> and raised attainment in the P7 cohort. </w:t>
            </w:r>
          </w:p>
          <w:p w14:paraId="0CA7F4DE" w14:textId="12F5ED52" w:rsidR="007B27F9" w:rsidRPr="00393A12" w:rsidRDefault="008D0386" w:rsidP="007B27F9">
            <w:pPr>
              <w:pStyle w:val="Default"/>
              <w:pBdr>
                <w:top w:val="nil"/>
                <w:left w:val="nil"/>
                <w:bottom w:val="nil"/>
                <w:right w:val="nil"/>
                <w:between w:val="nil"/>
                <w:bar w:val="nil"/>
              </w:pBdr>
              <w:autoSpaceDE/>
              <w:autoSpaceDN/>
              <w:adjustRightInd/>
              <w:rPr>
                <w:rFonts w:asciiTheme="minorHAnsi" w:eastAsia="Calibri" w:hAnsiTheme="minorHAnsi" w:cstheme="minorHAnsi"/>
                <w:b/>
                <w:bCs/>
                <w:color w:val="0070C0"/>
                <w:sz w:val="22"/>
                <w:szCs w:val="22"/>
                <w:u w:color="00B050"/>
              </w:rPr>
            </w:pPr>
            <w:r>
              <w:rPr>
                <w:rFonts w:asciiTheme="minorHAnsi" w:eastAsia="Calibri" w:hAnsiTheme="minorHAnsi" w:cstheme="minorHAnsi"/>
                <w:b/>
                <w:bCs/>
                <w:color w:val="0070C0"/>
                <w:sz w:val="22"/>
                <w:szCs w:val="22"/>
                <w:u w:color="00B050"/>
              </w:rPr>
              <w:t xml:space="preserve">1.4 </w:t>
            </w:r>
            <w:r w:rsidR="007B27F9" w:rsidRPr="00393A12">
              <w:rPr>
                <w:rFonts w:asciiTheme="minorHAnsi" w:eastAsia="Calibri" w:hAnsiTheme="minorHAnsi" w:cstheme="minorHAnsi"/>
                <w:b/>
                <w:bCs/>
                <w:color w:val="0070C0"/>
                <w:sz w:val="22"/>
                <w:szCs w:val="22"/>
                <w:u w:color="00B050"/>
              </w:rPr>
              <w:t>CLOSING the POVERTY RELATED ATTAINMENT GAP (PRAG)</w:t>
            </w:r>
          </w:p>
          <w:p w14:paraId="55E6A2A6" w14:textId="6AF1080E" w:rsidR="00F300E1" w:rsidRPr="00393A12" w:rsidRDefault="00766BF4" w:rsidP="00393A12">
            <w:pPr>
              <w:pStyle w:val="ListParagraph"/>
              <w:numPr>
                <w:ilvl w:val="0"/>
                <w:numId w:val="19"/>
              </w:numPr>
              <w:rPr>
                <w:rFonts w:cstheme="minorHAnsi"/>
              </w:rPr>
            </w:pPr>
            <w:r w:rsidRPr="00393A12">
              <w:rPr>
                <w:rFonts w:cstheme="minorHAnsi"/>
              </w:rPr>
              <w:t>Tracking and monitoring will show that identified groups have made the expected progress.</w:t>
            </w:r>
          </w:p>
          <w:p w14:paraId="0D1B6088" w14:textId="77777777" w:rsidR="00C87354" w:rsidRPr="00393A12" w:rsidRDefault="00C87354" w:rsidP="00393A12">
            <w:pPr>
              <w:numPr>
                <w:ilvl w:val="0"/>
                <w:numId w:val="19"/>
              </w:numPr>
              <w:pBdr>
                <w:top w:val="nil"/>
                <w:left w:val="nil"/>
                <w:bottom w:val="nil"/>
                <w:right w:val="nil"/>
                <w:between w:val="nil"/>
                <w:bar w:val="nil"/>
              </w:pBdr>
              <w:spacing w:after="0" w:line="240" w:lineRule="auto"/>
              <w:rPr>
                <w:rFonts w:eastAsia="Calibri" w:cstheme="minorHAnsi"/>
                <w:color w:val="000000"/>
              </w:rPr>
            </w:pPr>
            <w:r w:rsidRPr="00393A12">
              <w:rPr>
                <w:rFonts w:eastAsia="Calibri" w:cstheme="minorHAnsi"/>
                <w:color w:val="000000"/>
              </w:rPr>
              <w:t>All staff confident when using and discussing GIRFEC planning and legislative frameworks around wellbeing, equality and inclusion</w:t>
            </w:r>
          </w:p>
          <w:p w14:paraId="3BCEF1B4" w14:textId="77777777" w:rsidR="00C87354" w:rsidRPr="00393A12" w:rsidRDefault="00C87354" w:rsidP="00C87354">
            <w:pPr>
              <w:pStyle w:val="ListParagraph"/>
              <w:rPr>
                <w:rFonts w:cstheme="minorHAnsi"/>
              </w:rPr>
            </w:pPr>
          </w:p>
          <w:p w14:paraId="7AA76AE2" w14:textId="3883B2CA" w:rsidR="00F300E1" w:rsidRPr="00393A12" w:rsidRDefault="00F300E1" w:rsidP="00F300E1">
            <w:pPr>
              <w:rPr>
                <w:rFonts w:cstheme="minorHAnsi"/>
              </w:rPr>
            </w:pPr>
          </w:p>
        </w:tc>
      </w:tr>
    </w:tbl>
    <w:p w14:paraId="793F3610" w14:textId="18EB95C6" w:rsidR="00EC7679" w:rsidRPr="00393A12" w:rsidRDefault="00EC7679" w:rsidP="003A081E">
      <w:pPr>
        <w:rPr>
          <w:rFonts w:cstheme="minorHAnsi"/>
          <w:b/>
        </w:rPr>
      </w:pPr>
    </w:p>
    <w:p w14:paraId="20DD7C10" w14:textId="77777777" w:rsidR="00EC7679" w:rsidRPr="00393A12" w:rsidRDefault="00EC7679">
      <w:pPr>
        <w:rPr>
          <w:rFonts w:cstheme="minorHAnsi"/>
          <w:b/>
        </w:rPr>
      </w:pPr>
      <w:r w:rsidRPr="00393A12">
        <w:rPr>
          <w:rFonts w:cstheme="minorHAnsi"/>
          <w:b/>
        </w:rPr>
        <w:br w:type="page"/>
      </w:r>
    </w:p>
    <w:tbl>
      <w:tblPr>
        <w:tblStyle w:val="TableGrid"/>
        <w:tblW w:w="14076" w:type="dxa"/>
        <w:tblInd w:w="108" w:type="dxa"/>
        <w:tblLook w:val="04A0" w:firstRow="1" w:lastRow="0" w:firstColumn="1" w:lastColumn="0" w:noHBand="0" w:noVBand="1"/>
      </w:tblPr>
      <w:tblGrid>
        <w:gridCol w:w="7038"/>
        <w:gridCol w:w="7038"/>
      </w:tblGrid>
      <w:tr w:rsidR="00691EC1" w:rsidRPr="00393A12" w14:paraId="254F05E4" w14:textId="77777777" w:rsidTr="008C12DE">
        <w:trPr>
          <w:trHeight w:val="1083"/>
        </w:trPr>
        <w:tc>
          <w:tcPr>
            <w:tcW w:w="14076" w:type="dxa"/>
            <w:gridSpan w:val="2"/>
            <w:shd w:val="clear" w:color="auto" w:fill="BFBFBF" w:themeFill="background1" w:themeFillShade="BF"/>
          </w:tcPr>
          <w:p w14:paraId="75B93EEF" w14:textId="11005EF6" w:rsidR="00691EC1" w:rsidRPr="00393A12" w:rsidRDefault="00691EC1" w:rsidP="008C12DE">
            <w:pPr>
              <w:pStyle w:val="Default"/>
              <w:rPr>
                <w:rFonts w:asciiTheme="minorHAnsi" w:hAnsiTheme="minorHAnsi" w:cstheme="minorHAnsi"/>
                <w:b/>
                <w:sz w:val="22"/>
                <w:szCs w:val="22"/>
              </w:rPr>
            </w:pPr>
            <w:r w:rsidRPr="00393A12">
              <w:rPr>
                <w:rFonts w:asciiTheme="minorHAnsi" w:hAnsiTheme="minorHAnsi" w:cstheme="minorHAnsi"/>
                <w:b/>
                <w:sz w:val="22"/>
                <w:szCs w:val="22"/>
              </w:rPr>
              <w:lastRenderedPageBreak/>
              <w:t>Priority 2</w:t>
            </w:r>
          </w:p>
          <w:p w14:paraId="5EB04830" w14:textId="5DF20136" w:rsidR="00691EC1" w:rsidRPr="00393A12" w:rsidRDefault="00DA1D65" w:rsidP="008C12DE">
            <w:pPr>
              <w:rPr>
                <w:rFonts w:cstheme="minorHAnsi"/>
              </w:rPr>
            </w:pPr>
            <w:sdt>
              <w:sdtPr>
                <w:rPr>
                  <w:rFonts w:cstheme="minorHAnsi"/>
                </w:rPr>
                <w:alias w:val="NIF"/>
                <w:tag w:val="NIF"/>
                <w:id w:val="-1476591460"/>
                <w:placeholder>
                  <w:docPart w:val="D3454209745F4695986B8E7D1D1AF719"/>
                </w:placeholder>
                <w:dropDownList>
                  <w:listItem w:displayText="Choose an item" w:value="Choose an item"/>
                  <w:listItem w:value="Placing the human rights and needs of every child and young person at the centre of education "/>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 w:value="Improvement in skills and sustained, positive school-leaver destinations for all young people "/>
                  <w:listItem w:displayText="Improvements in attainment, particularly  in literacy and numeracy" w:value="Improvements in attainment, particularly  in literacy and numeracy"/>
                </w:dropDownList>
              </w:sdtPr>
              <w:sdtContent>
                <w:r w:rsidR="008C12DE" w:rsidRPr="00393A12">
                  <w:rPr>
                    <w:rFonts w:cstheme="minorHAnsi"/>
                  </w:rPr>
                  <w:t>Choose an item</w:t>
                </w:r>
              </w:sdtContent>
            </w:sdt>
          </w:p>
          <w:p w14:paraId="2BCE52E6" w14:textId="768DFAB1" w:rsidR="00691EC1" w:rsidRPr="00393A12" w:rsidRDefault="00DA1D65" w:rsidP="008C12DE">
            <w:pPr>
              <w:rPr>
                <w:rFonts w:cstheme="minorHAnsi"/>
                <w:b/>
              </w:rPr>
            </w:pPr>
            <w:sdt>
              <w:sdtPr>
                <w:rPr>
                  <w:rFonts w:cstheme="minorHAnsi"/>
                </w:rPr>
                <w:alias w:val="NIF"/>
                <w:tag w:val="NIF"/>
                <w:id w:val="-1464805112"/>
                <w:placeholder>
                  <w:docPart w:val="325877C3356C42D9BE860994700AF5C4"/>
                </w:placeholder>
                <w:dropDownList>
                  <w:listItem w:displayText="Choose an item" w:value="Choose an item"/>
                  <w:listItem w:value="Placing the human rights and needs of every child and young person at the centre of education "/>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 w:value="Improvement in skills and sustained, positive school-leaver destinations for all young people "/>
                  <w:listItem w:displayText="Improvements in attainment, particularly  in literacy and numeracy" w:value="Improvements in attainment, particularly  in literacy and numeracy"/>
                </w:dropDownList>
              </w:sdtPr>
              <w:sdtContent>
                <w:r w:rsidR="001C255F" w:rsidRPr="00393A12">
                  <w:rPr>
                    <w:rFonts w:cstheme="minorHAnsi"/>
                  </w:rPr>
                  <w:t>Improvement in children and young people's health and wellbeing</w:t>
                </w:r>
              </w:sdtContent>
            </w:sdt>
          </w:p>
        </w:tc>
      </w:tr>
      <w:tr w:rsidR="00691EC1" w:rsidRPr="00393A12" w14:paraId="520458C7" w14:textId="77777777" w:rsidTr="008C12DE">
        <w:trPr>
          <w:trHeight w:val="1551"/>
        </w:trPr>
        <w:tc>
          <w:tcPr>
            <w:tcW w:w="14076" w:type="dxa"/>
            <w:gridSpan w:val="2"/>
            <w:shd w:val="clear" w:color="auto" w:fill="auto"/>
          </w:tcPr>
          <w:p w14:paraId="63A1C87A" w14:textId="77777777" w:rsidR="00691EC1" w:rsidRPr="00393A12" w:rsidRDefault="00691EC1" w:rsidP="008C12DE">
            <w:pPr>
              <w:pStyle w:val="Default"/>
              <w:rPr>
                <w:rFonts w:asciiTheme="minorHAnsi" w:hAnsiTheme="minorHAnsi" w:cstheme="minorHAnsi"/>
                <w:b/>
                <w:sz w:val="22"/>
                <w:szCs w:val="22"/>
              </w:rPr>
            </w:pPr>
            <w:r w:rsidRPr="00393A12">
              <w:rPr>
                <w:rFonts w:asciiTheme="minorHAnsi" w:hAnsiTheme="minorHAnsi" w:cstheme="minorHAnsi"/>
                <w:b/>
                <w:sz w:val="22"/>
                <w:szCs w:val="22"/>
              </w:rPr>
              <w:t>National Improvement Framework Outcomes</w:t>
            </w:r>
          </w:p>
          <w:sdt>
            <w:sdtPr>
              <w:rPr>
                <w:rFonts w:asciiTheme="minorHAnsi" w:hAnsiTheme="minorHAnsi" w:cstheme="minorHAnsi"/>
                <w:b/>
                <w:sz w:val="22"/>
                <w:szCs w:val="22"/>
              </w:rPr>
              <w:id w:val="1624108270"/>
              <w:placeholder>
                <w:docPart w:val="D42D3E3E9C014608912888137BE67C8B"/>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Content>
              <w:p w14:paraId="5094E98E" w14:textId="5D707D6F" w:rsidR="00691EC1" w:rsidRPr="00393A12" w:rsidRDefault="001C255F" w:rsidP="008C12DE">
                <w:pPr>
                  <w:pStyle w:val="Default"/>
                  <w:rPr>
                    <w:rFonts w:asciiTheme="minorHAnsi" w:hAnsiTheme="minorHAnsi" w:cstheme="minorHAnsi"/>
                    <w:b/>
                    <w:sz w:val="22"/>
                    <w:szCs w:val="22"/>
                  </w:rPr>
                </w:pPr>
                <w:r w:rsidRPr="00393A12">
                  <w:rPr>
                    <w:rFonts w:asciiTheme="minorHAnsi" w:hAnsiTheme="minorHAnsi" w:cstheme="minorHAnsi"/>
                    <w:b/>
                    <w:sz w:val="22"/>
                    <w:szCs w:val="22"/>
                  </w:rPr>
                  <w:t>3. Inclusive curriculum and assessment for a sustainable future.</w:t>
                </w:r>
              </w:p>
            </w:sdtContent>
          </w:sdt>
          <w:sdt>
            <w:sdtPr>
              <w:rPr>
                <w:rFonts w:asciiTheme="minorHAnsi" w:hAnsiTheme="minorHAnsi" w:cstheme="minorHAnsi"/>
                <w:b/>
                <w:sz w:val="22"/>
                <w:szCs w:val="22"/>
              </w:rPr>
              <w:id w:val="-593084151"/>
              <w:placeholder>
                <w:docPart w:val="58F6CB38937A4A4F973A398775031E74"/>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Content>
              <w:p w14:paraId="7BD0C260" w14:textId="066F7886" w:rsidR="00691EC1" w:rsidRPr="00393A12" w:rsidRDefault="001C255F" w:rsidP="008C12DE">
                <w:pPr>
                  <w:pStyle w:val="Default"/>
                  <w:rPr>
                    <w:rFonts w:asciiTheme="minorHAnsi" w:hAnsiTheme="minorHAnsi" w:cstheme="minorHAnsi"/>
                    <w:b/>
                    <w:color w:val="auto"/>
                    <w:sz w:val="22"/>
                    <w:szCs w:val="22"/>
                  </w:rPr>
                </w:pPr>
                <w:r w:rsidRPr="00393A12">
                  <w:rPr>
                    <w:rFonts w:asciiTheme="minorHAnsi" w:hAnsiTheme="minorHAnsi" w:cstheme="minorHAnsi"/>
                    <w:b/>
                    <w:sz w:val="22"/>
                    <w:szCs w:val="22"/>
                  </w:rPr>
                  <w:t>4. High achievement and reduced attainment gap for all learners.</w:t>
                </w:r>
              </w:p>
            </w:sdtContent>
          </w:sdt>
          <w:sdt>
            <w:sdtPr>
              <w:rPr>
                <w:rFonts w:asciiTheme="minorHAnsi" w:hAnsiTheme="minorHAnsi" w:cstheme="minorHAnsi"/>
                <w:b/>
                <w:sz w:val="22"/>
                <w:szCs w:val="22"/>
              </w:rPr>
              <w:id w:val="1375115644"/>
              <w:placeholder>
                <w:docPart w:val="3EEB4C2CCD30485984A6D758D0B582D8"/>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Content>
              <w:p w14:paraId="12BDDC42" w14:textId="329DE92A" w:rsidR="00691EC1" w:rsidRPr="00393A12" w:rsidRDefault="001C255F" w:rsidP="008C12DE">
                <w:pPr>
                  <w:pStyle w:val="Default"/>
                  <w:rPr>
                    <w:rFonts w:asciiTheme="minorHAnsi" w:hAnsiTheme="minorHAnsi" w:cstheme="minorHAnsi"/>
                    <w:b/>
                    <w:color w:val="auto"/>
                    <w:sz w:val="22"/>
                    <w:szCs w:val="22"/>
                  </w:rPr>
                </w:pPr>
                <w:r w:rsidRPr="00393A12">
                  <w:rPr>
                    <w:rFonts w:asciiTheme="minorHAnsi" w:hAnsiTheme="minorHAnsi" w:cstheme="minorHAnsi"/>
                    <w:b/>
                    <w:sz w:val="22"/>
                    <w:szCs w:val="22"/>
                  </w:rPr>
                  <w:t>5. Skilled teachers and leaders delivering excellent, inclusive education.</w:t>
                </w:r>
              </w:p>
            </w:sdtContent>
          </w:sdt>
          <w:p w14:paraId="18B77B5D" w14:textId="77777777" w:rsidR="00691EC1" w:rsidRPr="00393A12" w:rsidRDefault="00DA1D65" w:rsidP="008C12DE">
            <w:pPr>
              <w:pStyle w:val="Default"/>
              <w:rPr>
                <w:rFonts w:asciiTheme="minorHAnsi" w:hAnsiTheme="minorHAnsi" w:cstheme="minorHAnsi"/>
                <w:b/>
                <w:sz w:val="22"/>
                <w:szCs w:val="22"/>
              </w:rPr>
            </w:pPr>
            <w:hyperlink r:id="rId9" w:history="1">
              <w:r w:rsidR="00691EC1" w:rsidRPr="00393A12">
                <w:rPr>
                  <w:rStyle w:val="Hyperlink"/>
                  <w:rFonts w:asciiTheme="minorHAnsi" w:hAnsiTheme="minorHAnsi" w:cstheme="minorHAnsi"/>
                  <w:b/>
                  <w:sz w:val="22"/>
                  <w:szCs w:val="22"/>
                </w:rPr>
                <w:t>Education - achieving excellence and equity: National Improvement Framework 2025</w:t>
              </w:r>
            </w:hyperlink>
          </w:p>
        </w:tc>
      </w:tr>
      <w:tr w:rsidR="00691EC1" w:rsidRPr="00393A12" w14:paraId="594A6014" w14:textId="77777777" w:rsidTr="008C12DE">
        <w:trPr>
          <w:trHeight w:val="1402"/>
        </w:trPr>
        <w:tc>
          <w:tcPr>
            <w:tcW w:w="7038" w:type="dxa"/>
          </w:tcPr>
          <w:p w14:paraId="0BCEBAC4" w14:textId="77777777" w:rsidR="00691EC1" w:rsidRPr="00393A12" w:rsidRDefault="00691EC1" w:rsidP="008C12DE">
            <w:pPr>
              <w:pStyle w:val="Default"/>
              <w:rPr>
                <w:rFonts w:asciiTheme="minorHAnsi" w:hAnsiTheme="minorHAnsi" w:cstheme="minorHAnsi"/>
                <w:b/>
                <w:bCs/>
                <w:sz w:val="22"/>
                <w:szCs w:val="22"/>
              </w:rPr>
            </w:pPr>
            <w:r w:rsidRPr="00393A12">
              <w:rPr>
                <w:rFonts w:asciiTheme="minorHAnsi" w:hAnsiTheme="minorHAnsi" w:cstheme="minorHAnsi"/>
                <w:b/>
                <w:bCs/>
                <w:sz w:val="22"/>
                <w:szCs w:val="22"/>
              </w:rPr>
              <w:t>How Good is Our School/Quality Improvement Framework ELC</w:t>
            </w:r>
          </w:p>
          <w:sdt>
            <w:sdtPr>
              <w:rPr>
                <w:rFonts w:asciiTheme="minorHAnsi" w:hAnsiTheme="minorHAnsi" w:cstheme="minorHAnsi"/>
                <w:sz w:val="22"/>
                <w:szCs w:val="22"/>
              </w:rPr>
              <w:alias w:val="HGIOS QIFELC"/>
              <w:id w:val="-2136558907"/>
              <w:placeholder>
                <w:docPart w:val="F7265682480040F7908608081706417D"/>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Content>
              <w:p w14:paraId="14DF96F8" w14:textId="70EBC51E" w:rsidR="00691EC1" w:rsidRPr="00393A12" w:rsidRDefault="001C255F" w:rsidP="008C12DE">
                <w:pPr>
                  <w:pStyle w:val="Default"/>
                  <w:rPr>
                    <w:rFonts w:asciiTheme="minorHAnsi" w:hAnsiTheme="minorHAnsi" w:cstheme="minorHAnsi"/>
                    <w:sz w:val="22"/>
                    <w:szCs w:val="22"/>
                    <w:u w:val="single"/>
                  </w:rPr>
                </w:pPr>
                <w:r w:rsidRPr="00393A12">
                  <w:rPr>
                    <w:rFonts w:asciiTheme="minorHAnsi" w:hAnsiTheme="minorHAnsi" w:cstheme="minorHAnsi"/>
                    <w:sz w:val="22"/>
                    <w:szCs w:val="22"/>
                  </w:rPr>
                  <w:t>1.3 Leadership of change</w:t>
                </w:r>
              </w:p>
            </w:sdtContent>
          </w:sdt>
          <w:sdt>
            <w:sdtPr>
              <w:rPr>
                <w:rFonts w:asciiTheme="minorHAnsi" w:hAnsiTheme="minorHAnsi" w:cstheme="minorHAnsi"/>
                <w:sz w:val="22"/>
                <w:szCs w:val="22"/>
              </w:rPr>
              <w:alias w:val="HGIOS QIFELC"/>
              <w:id w:val="-1837288109"/>
              <w:placeholder>
                <w:docPart w:val="70406B1B095D4AC4959E4453347D7E8B"/>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Content>
              <w:p w14:paraId="60AF708C" w14:textId="3979395F" w:rsidR="00691EC1" w:rsidRPr="00393A12" w:rsidRDefault="001C255F" w:rsidP="008C12DE">
                <w:pPr>
                  <w:pStyle w:val="Default"/>
                  <w:rPr>
                    <w:rFonts w:asciiTheme="minorHAnsi" w:hAnsiTheme="minorHAnsi" w:cstheme="minorHAnsi"/>
                    <w:sz w:val="22"/>
                    <w:szCs w:val="22"/>
                  </w:rPr>
                </w:pPr>
                <w:r w:rsidRPr="00393A12">
                  <w:rPr>
                    <w:rFonts w:asciiTheme="minorHAnsi" w:hAnsiTheme="minorHAnsi" w:cstheme="minorHAnsi"/>
                    <w:sz w:val="22"/>
                    <w:szCs w:val="22"/>
                  </w:rPr>
                  <w:t>1.1 Self-evaluation for self-improvement</w:t>
                </w:r>
              </w:p>
            </w:sdtContent>
          </w:sdt>
          <w:sdt>
            <w:sdtPr>
              <w:rPr>
                <w:rFonts w:asciiTheme="minorHAnsi" w:hAnsiTheme="minorHAnsi" w:cstheme="minorHAnsi"/>
                <w:sz w:val="22"/>
                <w:szCs w:val="22"/>
              </w:rPr>
              <w:alias w:val="HGIOS QIFELC"/>
              <w:id w:val="-58405209"/>
              <w:placeholder>
                <w:docPart w:val="1BD3A36EF8ED4D119813CC25314453A1"/>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Content>
              <w:p w14:paraId="7F100DE4" w14:textId="75BEF39B" w:rsidR="00691EC1" w:rsidRPr="00393A12" w:rsidRDefault="001C255F" w:rsidP="008C12DE">
                <w:pPr>
                  <w:pStyle w:val="Default"/>
                  <w:rPr>
                    <w:rFonts w:asciiTheme="minorHAnsi" w:hAnsiTheme="minorHAnsi" w:cstheme="minorHAnsi"/>
                    <w:color w:val="auto"/>
                    <w:sz w:val="22"/>
                    <w:szCs w:val="22"/>
                  </w:rPr>
                </w:pPr>
                <w:r w:rsidRPr="00393A12">
                  <w:rPr>
                    <w:rFonts w:asciiTheme="minorHAnsi" w:hAnsiTheme="minorHAnsi" w:cstheme="minorHAnsi"/>
                    <w:sz w:val="22"/>
                    <w:szCs w:val="22"/>
                  </w:rPr>
                  <w:t>3.3 Learning, teaching and assessment</w:t>
                </w:r>
              </w:p>
            </w:sdtContent>
          </w:sdt>
          <w:p w14:paraId="25F1CE3A" w14:textId="1241C471" w:rsidR="00691EC1" w:rsidRPr="00393A12" w:rsidRDefault="001C255F" w:rsidP="008C12DE">
            <w:pPr>
              <w:pStyle w:val="Default"/>
              <w:rPr>
                <w:rFonts w:asciiTheme="minorHAnsi" w:hAnsiTheme="minorHAnsi" w:cstheme="minorHAnsi"/>
                <w:color w:val="auto"/>
                <w:sz w:val="22"/>
                <w:szCs w:val="22"/>
              </w:rPr>
            </w:pPr>
            <w:r w:rsidRPr="00393A12">
              <w:rPr>
                <w:rFonts w:asciiTheme="minorHAnsi" w:hAnsiTheme="minorHAnsi" w:cstheme="minorHAnsi"/>
                <w:sz w:val="22"/>
                <w:szCs w:val="22"/>
              </w:rPr>
              <w:t>2.4 Personalised support</w:t>
            </w:r>
          </w:p>
          <w:sdt>
            <w:sdtPr>
              <w:rPr>
                <w:rFonts w:asciiTheme="minorHAnsi" w:hAnsiTheme="minorHAnsi" w:cstheme="minorHAnsi"/>
                <w:sz w:val="22"/>
                <w:szCs w:val="22"/>
              </w:rPr>
              <w:alias w:val="HGIOS QIFELC"/>
              <w:id w:val="-1006433173"/>
              <w:placeholder>
                <w:docPart w:val="94A7B7B827A84333860C430EAC52940F"/>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Content>
              <w:p w14:paraId="48815E36" w14:textId="675C2B60" w:rsidR="00691EC1" w:rsidRPr="00393A12" w:rsidRDefault="001C255F" w:rsidP="008C12DE">
                <w:pPr>
                  <w:pStyle w:val="Default"/>
                  <w:rPr>
                    <w:rFonts w:asciiTheme="minorHAnsi" w:hAnsiTheme="minorHAnsi" w:cstheme="minorHAnsi"/>
                    <w:color w:val="auto"/>
                    <w:sz w:val="22"/>
                    <w:szCs w:val="22"/>
                  </w:rPr>
                </w:pPr>
                <w:r w:rsidRPr="00393A12">
                  <w:rPr>
                    <w:rFonts w:asciiTheme="minorHAnsi" w:hAnsiTheme="minorHAnsi" w:cstheme="minorHAnsi"/>
                    <w:sz w:val="22"/>
                    <w:szCs w:val="22"/>
                  </w:rPr>
                  <w:t>3.1 Ensuring wellbeing, equality and inclusion</w:t>
                </w:r>
              </w:p>
            </w:sdtContent>
          </w:sdt>
        </w:tc>
        <w:tc>
          <w:tcPr>
            <w:tcW w:w="7038" w:type="dxa"/>
          </w:tcPr>
          <w:p w14:paraId="260820F9" w14:textId="77777777" w:rsidR="00691EC1" w:rsidRPr="00393A12" w:rsidRDefault="00691EC1" w:rsidP="008C12DE">
            <w:pPr>
              <w:rPr>
                <w:rFonts w:cstheme="minorHAnsi"/>
                <w:b/>
              </w:rPr>
            </w:pPr>
            <w:r w:rsidRPr="00393A12">
              <w:rPr>
                <w:rFonts w:cstheme="minorHAnsi"/>
                <w:b/>
              </w:rPr>
              <w:t>UNCRC</w:t>
            </w:r>
          </w:p>
          <w:sdt>
            <w:sdtPr>
              <w:rPr>
                <w:rFonts w:cstheme="minorHAnsi"/>
              </w:rPr>
              <w:alias w:val="RRS Unicef articles"/>
              <w:tag w:val="RRS Unicef articles"/>
              <w:id w:val="-1492478359"/>
              <w:placeholder>
                <w:docPart w:val="2CADCF8BD7D94EA194D23BB46F6B433C"/>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Content>
              <w:p w14:paraId="20E5C4C1" w14:textId="141BE94D" w:rsidR="00691EC1" w:rsidRPr="00393A12" w:rsidRDefault="001C255F" w:rsidP="008C12DE">
                <w:pPr>
                  <w:rPr>
                    <w:rFonts w:cstheme="minorHAnsi"/>
                  </w:rPr>
                </w:pPr>
                <w:r w:rsidRPr="00393A12">
                  <w:rPr>
                    <w:rFonts w:cstheme="minorHAnsi"/>
                  </w:rPr>
                  <w:t>Article 28: (Right to education):</w:t>
                </w:r>
              </w:p>
            </w:sdtContent>
          </w:sdt>
          <w:p w14:paraId="29B9E0DA" w14:textId="475F2DA8" w:rsidR="00691EC1" w:rsidRPr="00393A12" w:rsidRDefault="00DA1D65" w:rsidP="008C12DE">
            <w:pPr>
              <w:rPr>
                <w:rFonts w:cstheme="minorHAnsi"/>
              </w:rPr>
            </w:pPr>
            <w:sdt>
              <w:sdtPr>
                <w:rPr>
                  <w:rFonts w:cstheme="minorHAnsi"/>
                </w:rPr>
                <w:alias w:val="RRS Unicef articles"/>
                <w:tag w:val="RRS Unicef articles"/>
                <w:id w:val="-1471435442"/>
                <w:placeholder>
                  <w:docPart w:val="42702D6DB6AD4EE983090D5A9A9BE576"/>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Content>
                <w:r w:rsidR="001C255F" w:rsidRPr="00393A12">
                  <w:rPr>
                    <w:rFonts w:cstheme="minorHAnsi"/>
                  </w:rPr>
                  <w:t>Article 3 (Best interests of the child):</w:t>
                </w:r>
              </w:sdtContent>
            </w:sdt>
            <w:r w:rsidR="00691EC1" w:rsidRPr="00393A12">
              <w:rPr>
                <w:rFonts w:cstheme="minorHAnsi"/>
              </w:rPr>
              <w:t xml:space="preserve"> </w:t>
            </w:r>
          </w:p>
          <w:p w14:paraId="5AF3E2A3" w14:textId="77777777" w:rsidR="00691EC1" w:rsidRPr="00393A12" w:rsidRDefault="00691EC1" w:rsidP="008C12DE">
            <w:pPr>
              <w:rPr>
                <w:rFonts w:cstheme="minorHAnsi"/>
              </w:rPr>
            </w:pPr>
          </w:p>
        </w:tc>
      </w:tr>
    </w:tbl>
    <w:tbl>
      <w:tblPr>
        <w:tblW w:w="14058" w:type="dxa"/>
        <w:tblInd w:w="137"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14033"/>
        <w:gridCol w:w="25"/>
      </w:tblGrid>
      <w:tr w:rsidR="00691EC1" w:rsidRPr="00393A12" w14:paraId="70C0B649" w14:textId="77777777" w:rsidTr="008C12DE">
        <w:trPr>
          <w:gridAfter w:val="1"/>
          <w:wAfter w:w="25" w:type="dxa"/>
          <w:trHeight w:val="530"/>
        </w:trPr>
        <w:tc>
          <w:tcPr>
            <w:tcW w:w="14033" w:type="dxa"/>
            <w:shd w:val="clear" w:color="auto" w:fill="C0C0C0"/>
            <w:tcMar>
              <w:top w:w="20" w:type="dxa"/>
              <w:left w:w="20" w:type="dxa"/>
              <w:bottom w:w="0" w:type="dxa"/>
              <w:right w:w="20" w:type="dxa"/>
            </w:tcMar>
            <w:vAlign w:val="center"/>
          </w:tcPr>
          <w:p w14:paraId="1554C971" w14:textId="77777777" w:rsidR="00691EC1" w:rsidRPr="00393A12" w:rsidRDefault="00691EC1" w:rsidP="008C12DE">
            <w:pPr>
              <w:jc w:val="center"/>
              <w:rPr>
                <w:rFonts w:eastAsia="Arial Unicode MS" w:cstheme="minorHAnsi"/>
                <w:b/>
                <w:bCs/>
              </w:rPr>
            </w:pPr>
            <w:r w:rsidRPr="00393A12">
              <w:rPr>
                <w:rFonts w:eastAsia="Arial Unicode MS" w:cstheme="minorHAnsi"/>
                <w:b/>
                <w:bCs/>
              </w:rPr>
              <w:t>Rationale for change based self-evaluation including data and stakeholder views</w:t>
            </w:r>
          </w:p>
        </w:tc>
      </w:tr>
      <w:tr w:rsidR="00691EC1" w:rsidRPr="00393A12" w14:paraId="15AF3D69" w14:textId="77777777" w:rsidTr="008C12DE">
        <w:trPr>
          <w:gridAfter w:val="1"/>
          <w:wAfter w:w="25" w:type="dxa"/>
          <w:trHeight w:val="384"/>
        </w:trPr>
        <w:tc>
          <w:tcPr>
            <w:tcW w:w="14033" w:type="dxa"/>
            <w:tcMar>
              <w:top w:w="20" w:type="dxa"/>
              <w:left w:w="20" w:type="dxa"/>
              <w:bottom w:w="0" w:type="dxa"/>
              <w:right w:w="20" w:type="dxa"/>
            </w:tcMar>
          </w:tcPr>
          <w:p w14:paraId="3D196AD4" w14:textId="3A76AF8A" w:rsidR="000E71B9" w:rsidRPr="00393A12" w:rsidRDefault="008D0386" w:rsidP="000E71B9">
            <w:pPr>
              <w:pBdr>
                <w:top w:val="nil"/>
                <w:left w:val="nil"/>
                <w:bottom w:val="nil"/>
                <w:right w:val="nil"/>
                <w:between w:val="nil"/>
                <w:bar w:val="nil"/>
              </w:pBdr>
              <w:spacing w:line="240" w:lineRule="auto"/>
              <w:rPr>
                <w:rFonts w:cstheme="minorHAnsi"/>
                <w:b/>
                <w:bCs/>
                <w:color w:val="0070C0"/>
                <w:u w:color="000000"/>
              </w:rPr>
            </w:pPr>
            <w:r>
              <w:rPr>
                <w:rFonts w:cstheme="minorHAnsi"/>
                <w:b/>
                <w:bCs/>
                <w:color w:val="0070C0"/>
                <w:u w:color="000000"/>
              </w:rPr>
              <w:t xml:space="preserve">2.1 </w:t>
            </w:r>
            <w:r w:rsidR="000E71B9" w:rsidRPr="00393A12">
              <w:rPr>
                <w:rFonts w:cstheme="minorHAnsi"/>
                <w:b/>
                <w:bCs/>
                <w:color w:val="0070C0"/>
                <w:u w:color="000000"/>
              </w:rPr>
              <w:t>VISION STATEMENT and AIMS</w:t>
            </w:r>
          </w:p>
          <w:p w14:paraId="787173C3" w14:textId="77777777" w:rsidR="000E71B9" w:rsidRPr="00393A12" w:rsidRDefault="000E71B9" w:rsidP="000E71B9">
            <w:pPr>
              <w:pBdr>
                <w:top w:val="nil"/>
                <w:left w:val="nil"/>
                <w:bottom w:val="nil"/>
                <w:right w:val="nil"/>
                <w:between w:val="nil"/>
                <w:bar w:val="nil"/>
              </w:pBdr>
              <w:spacing w:line="240" w:lineRule="auto"/>
              <w:contextualSpacing/>
              <w:rPr>
                <w:rFonts w:cstheme="minorHAnsi"/>
                <w:color w:val="000000"/>
                <w:u w:color="000000"/>
              </w:rPr>
            </w:pPr>
            <w:r w:rsidRPr="00393A12">
              <w:rPr>
                <w:rFonts w:cstheme="minorHAnsi"/>
                <w:color w:val="000000"/>
                <w:u w:color="000000"/>
              </w:rPr>
              <w:t>As a result of self -evaluation and feedback from the Local Authority Peer Review Team we will:</w:t>
            </w:r>
          </w:p>
          <w:p w14:paraId="13240D9A" w14:textId="499F7A05" w:rsidR="000E71B9" w:rsidRPr="00393A12" w:rsidRDefault="00C87354" w:rsidP="00393A12">
            <w:pPr>
              <w:pStyle w:val="ListParagraph"/>
              <w:numPr>
                <w:ilvl w:val="0"/>
                <w:numId w:val="21"/>
              </w:numPr>
              <w:pBdr>
                <w:top w:val="nil"/>
                <w:left w:val="nil"/>
                <w:bottom w:val="nil"/>
                <w:right w:val="nil"/>
                <w:between w:val="nil"/>
                <w:bar w:val="nil"/>
              </w:pBdr>
              <w:spacing w:line="240" w:lineRule="auto"/>
              <w:rPr>
                <w:rFonts w:cstheme="minorHAnsi"/>
                <w:b/>
                <w:bCs/>
                <w:color w:val="00B0F0"/>
                <w:u w:color="000000"/>
              </w:rPr>
            </w:pPr>
            <w:r w:rsidRPr="00393A12">
              <w:rPr>
                <w:rFonts w:cstheme="minorHAnsi"/>
                <w:color w:val="000000"/>
                <w:u w:color="000000"/>
              </w:rPr>
              <w:t>R</w:t>
            </w:r>
            <w:r w:rsidR="000E71B9" w:rsidRPr="00393A12">
              <w:rPr>
                <w:rFonts w:cstheme="minorHAnsi"/>
                <w:color w:val="000000"/>
                <w:u w:color="000000"/>
              </w:rPr>
              <w:t xml:space="preserve">evisit our school vision statement and aims </w:t>
            </w:r>
            <w:r w:rsidR="000E71B9" w:rsidRPr="00393A12">
              <w:rPr>
                <w:rFonts w:cstheme="minorHAnsi"/>
              </w:rPr>
              <w:t>through a process of consultation with all stakeholders to ensure that it is still meaningful and relevant to the context of the school within its community.</w:t>
            </w:r>
          </w:p>
          <w:p w14:paraId="25541EE9" w14:textId="2732997A" w:rsidR="0084493C" w:rsidRPr="00393A12" w:rsidRDefault="0084493C" w:rsidP="0084493C">
            <w:pPr>
              <w:pStyle w:val="ListParagraph"/>
              <w:pBdr>
                <w:top w:val="nil"/>
                <w:left w:val="nil"/>
                <w:bottom w:val="nil"/>
                <w:right w:val="nil"/>
                <w:between w:val="nil"/>
                <w:bar w:val="nil"/>
              </w:pBdr>
              <w:spacing w:line="240" w:lineRule="auto"/>
              <w:ind w:left="158"/>
              <w:rPr>
                <w:rFonts w:cstheme="minorHAnsi"/>
                <w:color w:val="000000"/>
                <w:u w:color="000000"/>
              </w:rPr>
            </w:pPr>
          </w:p>
          <w:p w14:paraId="5A8E0F0D" w14:textId="421D043C" w:rsidR="0084493C" w:rsidRPr="00393A12" w:rsidRDefault="008D0386" w:rsidP="0084493C">
            <w:pPr>
              <w:pStyle w:val="Body"/>
              <w:spacing w:after="0" w:line="240" w:lineRule="auto"/>
              <w:rPr>
                <w:rFonts w:asciiTheme="minorHAnsi" w:hAnsiTheme="minorHAnsi" w:cstheme="minorHAnsi"/>
                <w:b/>
                <w:bCs/>
                <w:color w:val="0070C0"/>
              </w:rPr>
            </w:pPr>
            <w:r>
              <w:rPr>
                <w:rFonts w:asciiTheme="minorHAnsi" w:hAnsiTheme="minorHAnsi" w:cstheme="minorHAnsi"/>
                <w:b/>
                <w:bCs/>
                <w:color w:val="0070C0"/>
              </w:rPr>
              <w:t xml:space="preserve">2.2 </w:t>
            </w:r>
            <w:r w:rsidR="0084493C" w:rsidRPr="00393A12">
              <w:rPr>
                <w:rFonts w:asciiTheme="minorHAnsi" w:hAnsiTheme="minorHAnsi" w:cstheme="minorHAnsi"/>
                <w:b/>
                <w:bCs/>
                <w:color w:val="0070C0"/>
              </w:rPr>
              <w:t>GIRFEC and LEISLATIVE FRAMEWORKS</w:t>
            </w:r>
          </w:p>
          <w:p w14:paraId="0566D7CB" w14:textId="10D96EB0" w:rsidR="00110229" w:rsidRPr="00393A12" w:rsidRDefault="0009425C" w:rsidP="0084493C">
            <w:pPr>
              <w:pBdr>
                <w:top w:val="nil"/>
                <w:left w:val="nil"/>
                <w:bottom w:val="nil"/>
                <w:right w:val="nil"/>
                <w:between w:val="nil"/>
                <w:bar w:val="nil"/>
              </w:pBdr>
              <w:spacing w:line="240" w:lineRule="auto"/>
              <w:rPr>
                <w:rFonts w:cstheme="minorHAnsi"/>
                <w:color w:val="000000"/>
                <w:u w:color="000000"/>
              </w:rPr>
            </w:pPr>
            <w:r w:rsidRPr="00393A12">
              <w:rPr>
                <w:rFonts w:cstheme="minorHAnsi"/>
                <w:color w:val="000000"/>
                <w:u w:color="000000"/>
              </w:rPr>
              <w:t xml:space="preserve"> Self</w:t>
            </w:r>
            <w:r w:rsidR="00110229" w:rsidRPr="00393A12">
              <w:rPr>
                <w:rFonts w:cstheme="minorHAnsi"/>
                <w:color w:val="000000"/>
                <w:u w:color="000000"/>
              </w:rPr>
              <w:t>-</w:t>
            </w:r>
            <w:r w:rsidRPr="00393A12">
              <w:rPr>
                <w:rFonts w:cstheme="minorHAnsi"/>
                <w:color w:val="000000"/>
                <w:u w:color="000000"/>
              </w:rPr>
              <w:t xml:space="preserve"> evaluation, quality assurance and tracking data show a positive impact on the wellbeing of children who are impacted by trauma and those on </w:t>
            </w:r>
            <w:proofErr w:type="spellStart"/>
            <w:r w:rsidRPr="00393A12">
              <w:rPr>
                <w:rFonts w:cstheme="minorHAnsi"/>
                <w:color w:val="000000"/>
                <w:u w:color="000000"/>
              </w:rPr>
              <w:t>neurodiverse</w:t>
            </w:r>
            <w:proofErr w:type="spellEnd"/>
            <w:r w:rsidR="00110229" w:rsidRPr="00393A12">
              <w:rPr>
                <w:rFonts w:cstheme="minorHAnsi"/>
                <w:color w:val="000000"/>
                <w:u w:color="000000"/>
              </w:rPr>
              <w:t xml:space="preserve"> pathways</w:t>
            </w:r>
            <w:r w:rsidRPr="00393A12">
              <w:rPr>
                <w:rFonts w:cstheme="minorHAnsi"/>
                <w:color w:val="000000"/>
                <w:u w:color="000000"/>
              </w:rPr>
              <w:t xml:space="preserve"> as a result of the trauma informed and Circle Inclusive </w:t>
            </w:r>
            <w:r w:rsidR="00BF3024" w:rsidRPr="00393A12">
              <w:rPr>
                <w:rFonts w:cstheme="minorHAnsi"/>
                <w:color w:val="000000"/>
                <w:u w:color="000000"/>
              </w:rPr>
              <w:t>Classroom procedures in place.</w:t>
            </w:r>
            <w:r w:rsidRPr="00393A12">
              <w:rPr>
                <w:rFonts w:cstheme="minorHAnsi"/>
                <w:color w:val="000000"/>
                <w:u w:color="000000"/>
              </w:rPr>
              <w:t xml:space="preserve"> </w:t>
            </w:r>
            <w:r w:rsidR="00110229" w:rsidRPr="00393A12">
              <w:rPr>
                <w:rFonts w:cstheme="minorHAnsi"/>
                <w:color w:val="000000"/>
                <w:u w:color="000000"/>
              </w:rPr>
              <w:t xml:space="preserve"> </w:t>
            </w:r>
            <w:r w:rsidR="0084493C" w:rsidRPr="00393A12">
              <w:rPr>
                <w:rFonts w:cstheme="minorHAnsi"/>
                <w:color w:val="000000"/>
                <w:u w:color="000000"/>
              </w:rPr>
              <w:t xml:space="preserve">As a result of </w:t>
            </w:r>
            <w:r w:rsidR="00110229" w:rsidRPr="00393A12">
              <w:rPr>
                <w:rFonts w:cstheme="minorHAnsi"/>
                <w:color w:val="000000"/>
                <w:u w:color="000000"/>
              </w:rPr>
              <w:t>the revised Inverclyde Anti Bullying Policy, changes to legislation and our on- going self -evaluation we will:</w:t>
            </w:r>
          </w:p>
          <w:p w14:paraId="502A692B" w14:textId="2850987A" w:rsidR="0084493C" w:rsidRPr="00393A12" w:rsidRDefault="0084493C" w:rsidP="00393A12">
            <w:pPr>
              <w:pStyle w:val="ListParagraph"/>
              <w:numPr>
                <w:ilvl w:val="0"/>
                <w:numId w:val="28"/>
              </w:numPr>
              <w:pBdr>
                <w:top w:val="nil"/>
                <w:left w:val="nil"/>
                <w:bottom w:val="nil"/>
                <w:right w:val="nil"/>
                <w:between w:val="nil"/>
                <w:bar w:val="nil"/>
              </w:pBdr>
              <w:spacing w:line="240" w:lineRule="auto"/>
              <w:rPr>
                <w:rFonts w:cstheme="minorHAnsi"/>
                <w:color w:val="000000"/>
                <w:u w:color="000000"/>
              </w:rPr>
            </w:pPr>
            <w:r w:rsidRPr="00393A12">
              <w:rPr>
                <w:rFonts w:cstheme="minorHAnsi"/>
                <w:color w:val="000000"/>
                <w:u w:color="000000"/>
              </w:rPr>
              <w:t>Continue</w:t>
            </w:r>
            <w:r w:rsidR="004042E6">
              <w:rPr>
                <w:rFonts w:cstheme="minorHAnsi"/>
                <w:color w:val="000000"/>
                <w:u w:color="000000"/>
              </w:rPr>
              <w:t xml:space="preserve"> to develop staff knowledge of </w:t>
            </w:r>
            <w:r w:rsidRPr="00393A12">
              <w:rPr>
                <w:rFonts w:cstheme="minorHAnsi"/>
                <w:color w:val="000000"/>
                <w:u w:color="000000"/>
              </w:rPr>
              <w:t xml:space="preserve">new aspects of legislative frameworks </w:t>
            </w:r>
            <w:r w:rsidR="004042E6">
              <w:rPr>
                <w:rFonts w:cstheme="minorHAnsi"/>
                <w:color w:val="000000"/>
                <w:u w:color="000000"/>
              </w:rPr>
              <w:t>to support st</w:t>
            </w:r>
            <w:r w:rsidR="006B4E32">
              <w:rPr>
                <w:rFonts w:cstheme="minorHAnsi"/>
                <w:color w:val="000000"/>
                <w:u w:color="000000"/>
              </w:rPr>
              <w:t>aff knowledge and understanding of processes to support children.</w:t>
            </w:r>
          </w:p>
          <w:p w14:paraId="57084073" w14:textId="1A522266" w:rsidR="004042E6" w:rsidRPr="00393A12" w:rsidRDefault="0084493C" w:rsidP="004042E6">
            <w:pPr>
              <w:pStyle w:val="ListParagraph"/>
              <w:numPr>
                <w:ilvl w:val="0"/>
                <w:numId w:val="28"/>
              </w:numPr>
              <w:pBdr>
                <w:top w:val="nil"/>
                <w:left w:val="nil"/>
                <w:bottom w:val="nil"/>
                <w:right w:val="nil"/>
                <w:between w:val="nil"/>
                <w:bar w:val="nil"/>
              </w:pBdr>
              <w:spacing w:line="240" w:lineRule="auto"/>
              <w:rPr>
                <w:rFonts w:cstheme="minorHAnsi"/>
                <w:color w:val="000000"/>
                <w:u w:color="000000"/>
              </w:rPr>
            </w:pPr>
            <w:r w:rsidRPr="00393A12">
              <w:rPr>
                <w:rFonts w:cstheme="minorHAnsi"/>
              </w:rPr>
              <w:t>Review the Promoting Positive Relationships policy in line with the Scottish Government ac</w:t>
            </w:r>
            <w:r w:rsidR="004042E6">
              <w:rPr>
                <w:rFonts w:cstheme="minorHAnsi"/>
              </w:rPr>
              <w:t>tion plan relating to b</w:t>
            </w:r>
            <w:r w:rsidR="006B4E32">
              <w:rPr>
                <w:rFonts w:cstheme="minorHAnsi"/>
              </w:rPr>
              <w:t xml:space="preserve">ehaviour </w:t>
            </w:r>
            <w:r w:rsidR="004042E6">
              <w:rPr>
                <w:rFonts w:cstheme="minorHAnsi"/>
                <w:color w:val="000000"/>
                <w:u w:color="000000"/>
              </w:rPr>
              <w:t xml:space="preserve">to support staff knowledge and understanding and support positive relationships across the school.  </w:t>
            </w:r>
          </w:p>
          <w:p w14:paraId="34DDEB9F" w14:textId="06040D44" w:rsidR="0009425C" w:rsidRPr="00393A12" w:rsidRDefault="008D0386" w:rsidP="00393A12">
            <w:pPr>
              <w:pStyle w:val="ListParagraph"/>
              <w:numPr>
                <w:ilvl w:val="0"/>
                <w:numId w:val="28"/>
              </w:numPr>
              <w:pBdr>
                <w:top w:val="nil"/>
                <w:left w:val="nil"/>
                <w:bottom w:val="nil"/>
                <w:right w:val="nil"/>
                <w:between w:val="nil"/>
                <w:bar w:val="nil"/>
              </w:pBdr>
              <w:spacing w:line="240" w:lineRule="auto"/>
              <w:rPr>
                <w:rFonts w:cstheme="minorHAnsi"/>
                <w:color w:val="000000"/>
                <w:u w:color="000000"/>
              </w:rPr>
            </w:pPr>
            <w:r>
              <w:rPr>
                <w:rFonts w:cstheme="minorHAnsi"/>
              </w:rPr>
              <w:t xml:space="preserve"> </w:t>
            </w:r>
            <w:r w:rsidR="0084493C" w:rsidRPr="00393A12">
              <w:rPr>
                <w:rFonts w:cstheme="minorHAnsi"/>
                <w:color w:val="000000"/>
                <w:u w:color="000000"/>
              </w:rPr>
              <w:t xml:space="preserve">Continue to embed Trauma Informed Practice </w:t>
            </w:r>
            <w:r w:rsidR="00110229" w:rsidRPr="00393A12">
              <w:rPr>
                <w:rFonts w:cstheme="minorHAnsi"/>
                <w:color w:val="000000"/>
                <w:u w:color="000000"/>
              </w:rPr>
              <w:t>and the Circle Inclusive C</w:t>
            </w:r>
            <w:r w:rsidR="00BF3024" w:rsidRPr="00393A12">
              <w:rPr>
                <w:rFonts w:cstheme="minorHAnsi"/>
                <w:color w:val="000000"/>
                <w:u w:color="000000"/>
              </w:rPr>
              <w:t xml:space="preserve">lassroom strategies across the school across the school </w:t>
            </w:r>
            <w:r w:rsidR="0084493C" w:rsidRPr="00393A12">
              <w:rPr>
                <w:rFonts w:cstheme="minorHAnsi"/>
                <w:color w:val="000000"/>
                <w:u w:color="000000"/>
              </w:rPr>
              <w:t xml:space="preserve">upholding the school </w:t>
            </w:r>
            <w:r w:rsidR="0009425C" w:rsidRPr="00393A12">
              <w:rPr>
                <w:rFonts w:cstheme="minorHAnsi"/>
                <w:color w:val="000000"/>
                <w:u w:color="000000"/>
              </w:rPr>
              <w:t>keeping</w:t>
            </w:r>
            <w:r w:rsidR="0084493C" w:rsidRPr="00393A12">
              <w:rPr>
                <w:rFonts w:cstheme="minorHAnsi"/>
                <w:color w:val="000000"/>
                <w:u w:color="000000"/>
              </w:rPr>
              <w:t xml:space="preserve"> the Promise accreditatio</w:t>
            </w:r>
            <w:r w:rsidR="0009425C" w:rsidRPr="00393A12">
              <w:rPr>
                <w:rFonts w:cstheme="minorHAnsi"/>
                <w:color w:val="000000"/>
                <w:u w:color="000000"/>
              </w:rPr>
              <w:t>n.</w:t>
            </w:r>
          </w:p>
          <w:p w14:paraId="5645FC2A" w14:textId="16C8B9B1" w:rsidR="006F658E" w:rsidRPr="00393A12" w:rsidRDefault="006F658E" w:rsidP="00393A12">
            <w:pPr>
              <w:pStyle w:val="ListParagraph"/>
              <w:numPr>
                <w:ilvl w:val="0"/>
                <w:numId w:val="28"/>
              </w:numPr>
              <w:pBdr>
                <w:top w:val="nil"/>
                <w:left w:val="nil"/>
                <w:bottom w:val="nil"/>
                <w:right w:val="nil"/>
                <w:between w:val="nil"/>
                <w:bar w:val="nil"/>
              </w:pBdr>
              <w:spacing w:line="240" w:lineRule="auto"/>
              <w:rPr>
                <w:rFonts w:cstheme="minorHAnsi"/>
                <w:color w:val="000000"/>
                <w:u w:color="000000"/>
              </w:rPr>
            </w:pPr>
            <w:r w:rsidRPr="00393A12">
              <w:rPr>
                <w:rFonts w:cstheme="minorHAnsi"/>
                <w:color w:val="000000"/>
                <w:u w:color="000000"/>
              </w:rPr>
              <w:t xml:space="preserve">In collaboration with all stakeholders, revise and implement the St </w:t>
            </w:r>
            <w:proofErr w:type="spellStart"/>
            <w:r w:rsidRPr="00393A12">
              <w:rPr>
                <w:rFonts w:cstheme="minorHAnsi"/>
                <w:color w:val="000000"/>
                <w:u w:color="000000"/>
              </w:rPr>
              <w:t>Ninian’s</w:t>
            </w:r>
            <w:proofErr w:type="spellEnd"/>
            <w:r w:rsidRPr="00393A12">
              <w:rPr>
                <w:rFonts w:cstheme="minorHAnsi"/>
                <w:color w:val="000000"/>
                <w:u w:color="000000"/>
              </w:rPr>
              <w:t xml:space="preserve"> Anti Bullying Policy.</w:t>
            </w:r>
          </w:p>
          <w:p w14:paraId="23CAE97D" w14:textId="599AA9DE" w:rsidR="00BF3024" w:rsidRPr="00393A12" w:rsidRDefault="00BF3024" w:rsidP="00110229">
            <w:pPr>
              <w:pStyle w:val="ListParagraph"/>
              <w:pBdr>
                <w:top w:val="nil"/>
                <w:left w:val="nil"/>
                <w:bottom w:val="nil"/>
                <w:right w:val="nil"/>
                <w:between w:val="nil"/>
                <w:bar w:val="nil"/>
              </w:pBdr>
              <w:spacing w:line="240" w:lineRule="auto"/>
              <w:ind w:left="780"/>
              <w:rPr>
                <w:rFonts w:cstheme="minorHAnsi"/>
                <w:color w:val="000000"/>
                <w:u w:color="000000"/>
              </w:rPr>
            </w:pPr>
          </w:p>
          <w:p w14:paraId="72F000DA" w14:textId="098FB51D" w:rsidR="001C255F" w:rsidRPr="00393A12" w:rsidRDefault="008D0386" w:rsidP="001C255F">
            <w:pPr>
              <w:tabs>
                <w:tab w:val="left" w:pos="264"/>
              </w:tabs>
              <w:spacing w:after="0" w:line="240" w:lineRule="auto"/>
              <w:rPr>
                <w:rFonts w:cstheme="minorHAnsi"/>
                <w:b/>
                <w:bCs/>
                <w:color w:val="0070C0"/>
              </w:rPr>
            </w:pPr>
            <w:r w:rsidRPr="008D0386">
              <w:rPr>
                <w:rFonts w:cstheme="minorHAnsi"/>
                <w:b/>
                <w:color w:val="0070C0"/>
                <w:u w:color="000000"/>
              </w:rPr>
              <w:lastRenderedPageBreak/>
              <w:t>2.3</w:t>
            </w:r>
            <w:r w:rsidRPr="008D0386">
              <w:rPr>
                <w:rFonts w:cstheme="minorHAnsi"/>
                <w:color w:val="0070C0"/>
                <w:u w:color="000000"/>
              </w:rPr>
              <w:t xml:space="preserve"> </w:t>
            </w:r>
            <w:r w:rsidR="001C255F" w:rsidRPr="00393A12">
              <w:rPr>
                <w:rFonts w:cstheme="minorHAnsi"/>
                <w:b/>
                <w:bCs/>
                <w:color w:val="0070C0"/>
              </w:rPr>
              <w:t>GLOBAL CITIZENSHIP and CULTURAL DIVERSITY</w:t>
            </w:r>
          </w:p>
          <w:p w14:paraId="7C5D9451" w14:textId="196F8F0C" w:rsidR="001C255F" w:rsidRPr="00393A12" w:rsidRDefault="001C255F" w:rsidP="001C255F">
            <w:pPr>
              <w:tabs>
                <w:tab w:val="left" w:pos="264"/>
              </w:tabs>
              <w:spacing w:after="0" w:line="240" w:lineRule="auto"/>
              <w:rPr>
                <w:rFonts w:cstheme="minorHAnsi"/>
              </w:rPr>
            </w:pPr>
            <w:r w:rsidRPr="00393A12">
              <w:rPr>
                <w:rFonts w:cstheme="minorHAnsi"/>
              </w:rPr>
              <w:t xml:space="preserve"> Quality Assurance evidence indicates that the children’s knowledge and skills of Global Citizenship and Cultural Diversity is developing using the St </w:t>
            </w:r>
            <w:proofErr w:type="spellStart"/>
            <w:r w:rsidRPr="00393A12">
              <w:rPr>
                <w:rFonts w:cstheme="minorHAnsi"/>
              </w:rPr>
              <w:t>Ninian’s</w:t>
            </w:r>
            <w:proofErr w:type="spellEnd"/>
            <w:r w:rsidRPr="00393A12">
              <w:rPr>
                <w:rFonts w:cstheme="minorHAnsi"/>
              </w:rPr>
              <w:t xml:space="preserve"> Reading Framework and data from class progress meetings shows a growing staff awareness and understanding of diversifying the curriculum. Feedback from the parent survey and our anti- racism pupil voice group highlighted the importance of social justice and equalities in the curriculum.</w:t>
            </w:r>
          </w:p>
          <w:p w14:paraId="2D0FE1A3" w14:textId="2933CB1A" w:rsidR="001C255F" w:rsidRPr="00393A12" w:rsidRDefault="001C255F" w:rsidP="001C255F">
            <w:pPr>
              <w:tabs>
                <w:tab w:val="left" w:pos="264"/>
              </w:tabs>
              <w:spacing w:after="0" w:line="240" w:lineRule="auto"/>
              <w:rPr>
                <w:rFonts w:cstheme="minorHAnsi"/>
              </w:rPr>
            </w:pPr>
            <w:r w:rsidRPr="00393A12">
              <w:rPr>
                <w:rFonts w:cstheme="minorHAnsi"/>
              </w:rPr>
              <w:t>We will continue to develop our inclusive approach and understanding of the Global Goals by:</w:t>
            </w:r>
          </w:p>
          <w:p w14:paraId="554FE795" w14:textId="77777777" w:rsidR="001C255F" w:rsidRPr="00393A12" w:rsidRDefault="001C255F" w:rsidP="006F658E">
            <w:pPr>
              <w:tabs>
                <w:tab w:val="left" w:pos="264"/>
              </w:tabs>
              <w:spacing w:after="0" w:line="240" w:lineRule="auto"/>
              <w:rPr>
                <w:rFonts w:cstheme="minorHAnsi"/>
              </w:rPr>
            </w:pPr>
            <w:r w:rsidRPr="00393A12">
              <w:rPr>
                <w:rFonts w:cstheme="minorHAnsi"/>
              </w:rPr>
              <w:t>Building awareness and understanding of racial literacy across the school</w:t>
            </w:r>
          </w:p>
          <w:p w14:paraId="75740FE6" w14:textId="77777777" w:rsidR="001C255F" w:rsidRPr="00393A12" w:rsidRDefault="001C255F" w:rsidP="00393A12">
            <w:pPr>
              <w:pStyle w:val="ListParagraph"/>
              <w:numPr>
                <w:ilvl w:val="0"/>
                <w:numId w:val="37"/>
              </w:numPr>
              <w:tabs>
                <w:tab w:val="left" w:pos="264"/>
              </w:tabs>
              <w:spacing w:after="0" w:line="240" w:lineRule="auto"/>
              <w:rPr>
                <w:rFonts w:cstheme="minorHAnsi"/>
              </w:rPr>
            </w:pPr>
            <w:r w:rsidRPr="00393A12">
              <w:rPr>
                <w:rFonts w:cstheme="minorHAnsi"/>
              </w:rPr>
              <w:t>Maximising opportunities to diversify the curriculum</w:t>
            </w:r>
          </w:p>
          <w:p w14:paraId="0092E36B" w14:textId="77777777" w:rsidR="001C255F" w:rsidRPr="00393A12" w:rsidRDefault="001C255F" w:rsidP="00393A12">
            <w:pPr>
              <w:pStyle w:val="ListParagraph"/>
              <w:numPr>
                <w:ilvl w:val="0"/>
                <w:numId w:val="37"/>
              </w:numPr>
              <w:tabs>
                <w:tab w:val="left" w:pos="264"/>
              </w:tabs>
              <w:spacing w:after="0" w:line="240" w:lineRule="auto"/>
              <w:rPr>
                <w:rFonts w:cstheme="minorHAnsi"/>
              </w:rPr>
            </w:pPr>
            <w:r w:rsidRPr="00393A12">
              <w:rPr>
                <w:rFonts w:cstheme="minorHAnsi"/>
              </w:rPr>
              <w:t xml:space="preserve">Engaging with the </w:t>
            </w:r>
            <w:proofErr w:type="spellStart"/>
            <w:r w:rsidRPr="00393A12">
              <w:rPr>
                <w:rFonts w:cstheme="minorHAnsi"/>
              </w:rPr>
              <w:t>Laudato</w:t>
            </w:r>
            <w:proofErr w:type="spellEnd"/>
            <w:r w:rsidRPr="00393A12">
              <w:rPr>
                <w:rFonts w:cstheme="minorHAnsi"/>
              </w:rPr>
              <w:t xml:space="preserve"> Si framework to support understanding of equalities and sustainability</w:t>
            </w:r>
          </w:p>
          <w:p w14:paraId="1E2B32E6" w14:textId="77777777" w:rsidR="001C255F" w:rsidRPr="00393A12" w:rsidRDefault="001C255F" w:rsidP="00393A12">
            <w:pPr>
              <w:pStyle w:val="ListParagraph"/>
              <w:numPr>
                <w:ilvl w:val="0"/>
                <w:numId w:val="37"/>
              </w:numPr>
              <w:tabs>
                <w:tab w:val="left" w:pos="264"/>
              </w:tabs>
              <w:spacing w:after="0" w:line="240" w:lineRule="auto"/>
              <w:rPr>
                <w:rFonts w:cstheme="minorHAnsi"/>
              </w:rPr>
            </w:pPr>
            <w:r w:rsidRPr="00393A12">
              <w:rPr>
                <w:rFonts w:cstheme="minorHAnsi"/>
              </w:rPr>
              <w:t xml:space="preserve">Using the St </w:t>
            </w:r>
            <w:proofErr w:type="spellStart"/>
            <w:r w:rsidRPr="00393A12">
              <w:rPr>
                <w:rFonts w:cstheme="minorHAnsi"/>
              </w:rPr>
              <w:t>Ninian’s</w:t>
            </w:r>
            <w:proofErr w:type="spellEnd"/>
            <w:r w:rsidRPr="00393A12">
              <w:rPr>
                <w:rFonts w:cstheme="minorHAnsi"/>
              </w:rPr>
              <w:t xml:space="preserve"> Reading Framework to promote discussion and children’s understanding of the Global Citizenship and Cultural Diversity and their roles as agents of change</w:t>
            </w:r>
          </w:p>
          <w:p w14:paraId="7A4C6FC7" w14:textId="0B9BA21A" w:rsidR="001C255F" w:rsidRPr="00393A12" w:rsidRDefault="00653EDD" w:rsidP="00393A12">
            <w:pPr>
              <w:pStyle w:val="ListParagraph"/>
              <w:numPr>
                <w:ilvl w:val="0"/>
                <w:numId w:val="37"/>
              </w:numPr>
              <w:tabs>
                <w:tab w:val="left" w:pos="264"/>
              </w:tabs>
              <w:spacing w:after="0" w:line="240" w:lineRule="auto"/>
              <w:rPr>
                <w:rFonts w:cstheme="minorHAnsi"/>
              </w:rPr>
            </w:pPr>
            <w:r>
              <w:rPr>
                <w:rFonts w:cstheme="minorHAnsi"/>
              </w:rPr>
              <w:t xml:space="preserve">Engage with Education Scotland Equalities Policy Road Map to </w:t>
            </w:r>
            <w:proofErr w:type="gramStart"/>
            <w:r>
              <w:rPr>
                <w:rFonts w:cstheme="minorHAnsi"/>
              </w:rPr>
              <w:t xml:space="preserve">develop </w:t>
            </w:r>
            <w:r w:rsidR="001C255F" w:rsidRPr="00393A12">
              <w:rPr>
                <w:rFonts w:cstheme="minorHAnsi"/>
              </w:rPr>
              <w:t xml:space="preserve"> St</w:t>
            </w:r>
            <w:proofErr w:type="gramEnd"/>
            <w:r w:rsidR="001C255F" w:rsidRPr="00393A12">
              <w:rPr>
                <w:rFonts w:cstheme="minorHAnsi"/>
              </w:rPr>
              <w:t xml:space="preserve"> </w:t>
            </w:r>
            <w:proofErr w:type="spellStart"/>
            <w:r w:rsidR="001C255F" w:rsidRPr="00393A12">
              <w:rPr>
                <w:rFonts w:cstheme="minorHAnsi"/>
              </w:rPr>
              <w:t>Ninian’s</w:t>
            </w:r>
            <w:proofErr w:type="spellEnd"/>
            <w:r w:rsidR="001C255F" w:rsidRPr="00393A12">
              <w:rPr>
                <w:rFonts w:cstheme="minorHAnsi"/>
              </w:rPr>
              <w:t xml:space="preserve"> Equalities policy.</w:t>
            </w:r>
          </w:p>
          <w:p w14:paraId="616922E9" w14:textId="2FEC2FED" w:rsidR="001C255F" w:rsidRPr="00393A12" w:rsidRDefault="001C255F" w:rsidP="00393A12">
            <w:pPr>
              <w:pStyle w:val="ListParagraph"/>
              <w:numPr>
                <w:ilvl w:val="0"/>
                <w:numId w:val="37"/>
              </w:numPr>
              <w:tabs>
                <w:tab w:val="left" w:pos="264"/>
              </w:tabs>
              <w:spacing w:after="0" w:line="240" w:lineRule="auto"/>
              <w:rPr>
                <w:rFonts w:cstheme="minorHAnsi"/>
              </w:rPr>
            </w:pPr>
            <w:r w:rsidRPr="00393A12">
              <w:rPr>
                <w:rFonts w:cstheme="minorHAnsi"/>
                <w:iCs/>
              </w:rPr>
              <w:t>Continue to offer high quality CLPL to develop staff’s understanding of Global Citizenship, Cultural Diversity and Diversifying the C</w:t>
            </w:r>
            <w:r w:rsidR="00110229" w:rsidRPr="00393A12">
              <w:rPr>
                <w:rFonts w:cstheme="minorHAnsi"/>
                <w:iCs/>
              </w:rPr>
              <w:t>urriculum to support</w:t>
            </w:r>
            <w:r w:rsidR="006F658E" w:rsidRPr="00393A12">
              <w:rPr>
                <w:rFonts w:cstheme="minorHAnsi"/>
                <w:iCs/>
              </w:rPr>
              <w:t xml:space="preserve"> </w:t>
            </w:r>
            <w:r w:rsidRPr="00393A12">
              <w:rPr>
                <w:rFonts w:cstheme="minorHAnsi"/>
                <w:iCs/>
              </w:rPr>
              <w:t xml:space="preserve">high quality learning and teaching and an inclusive curriculum. </w:t>
            </w:r>
          </w:p>
          <w:p w14:paraId="12F7669A" w14:textId="43DE5641" w:rsidR="006F658E" w:rsidRPr="00393A12" w:rsidRDefault="006F658E" w:rsidP="00393A12">
            <w:pPr>
              <w:pStyle w:val="ListParagraph"/>
              <w:numPr>
                <w:ilvl w:val="0"/>
                <w:numId w:val="37"/>
              </w:numPr>
              <w:tabs>
                <w:tab w:val="left" w:pos="264"/>
              </w:tabs>
              <w:spacing w:after="0" w:line="240" w:lineRule="auto"/>
              <w:rPr>
                <w:rFonts w:cstheme="minorHAnsi"/>
              </w:rPr>
            </w:pPr>
            <w:r w:rsidRPr="00393A12">
              <w:rPr>
                <w:rFonts w:cstheme="minorHAnsi"/>
                <w:iCs/>
              </w:rPr>
              <w:t xml:space="preserve">Engage with Local Authority Equalities group to begin work creating and implementing the St </w:t>
            </w:r>
            <w:proofErr w:type="spellStart"/>
            <w:r w:rsidRPr="00393A12">
              <w:rPr>
                <w:rFonts w:cstheme="minorHAnsi"/>
                <w:iCs/>
              </w:rPr>
              <w:t>Ninian’s</w:t>
            </w:r>
            <w:proofErr w:type="spellEnd"/>
            <w:r w:rsidRPr="00393A12">
              <w:rPr>
                <w:rFonts w:cstheme="minorHAnsi"/>
                <w:iCs/>
              </w:rPr>
              <w:t xml:space="preserve"> Equalities Policy. </w:t>
            </w:r>
          </w:p>
          <w:p w14:paraId="439FE710" w14:textId="7115FEB3" w:rsidR="00393A12" w:rsidRPr="00393A12" w:rsidRDefault="00393A12" w:rsidP="00393A12">
            <w:pPr>
              <w:pStyle w:val="ListParagraph"/>
              <w:numPr>
                <w:ilvl w:val="0"/>
                <w:numId w:val="37"/>
              </w:numPr>
              <w:tabs>
                <w:tab w:val="left" w:pos="264"/>
              </w:tabs>
              <w:spacing w:after="0" w:line="240" w:lineRule="auto"/>
              <w:rPr>
                <w:rFonts w:cstheme="minorHAnsi"/>
              </w:rPr>
            </w:pPr>
            <w:r w:rsidRPr="00393A12">
              <w:rPr>
                <w:rFonts w:cstheme="minorHAnsi"/>
                <w:iCs/>
              </w:rPr>
              <w:t xml:space="preserve">Continue to </w:t>
            </w:r>
            <w:r w:rsidR="00653EDD">
              <w:rPr>
                <w:rFonts w:cstheme="minorHAnsi"/>
                <w:iCs/>
              </w:rPr>
              <w:t>e</w:t>
            </w:r>
            <w:r w:rsidRPr="00393A12">
              <w:rPr>
                <w:rFonts w:cstheme="minorHAnsi"/>
                <w:iCs/>
              </w:rPr>
              <w:t>mbed Children’s Rights and uphold Gold Rights Respecting Award</w:t>
            </w:r>
          </w:p>
          <w:p w14:paraId="33E4AE9E" w14:textId="3E30976E" w:rsidR="00D61BE5" w:rsidRPr="00393A12" w:rsidRDefault="00D61BE5" w:rsidP="007B27F9">
            <w:pPr>
              <w:tabs>
                <w:tab w:val="left" w:pos="264"/>
              </w:tabs>
              <w:spacing w:after="0" w:line="240" w:lineRule="auto"/>
              <w:rPr>
                <w:rFonts w:cstheme="minorHAnsi"/>
                <w:b/>
                <w:color w:val="0070C0"/>
              </w:rPr>
            </w:pPr>
          </w:p>
          <w:p w14:paraId="44C448BC" w14:textId="3194E81B" w:rsidR="00D61BE5" w:rsidRPr="00393A12" w:rsidRDefault="008D0386" w:rsidP="007B27F9">
            <w:pPr>
              <w:tabs>
                <w:tab w:val="left" w:pos="264"/>
              </w:tabs>
              <w:spacing w:after="0" w:line="240" w:lineRule="auto"/>
              <w:rPr>
                <w:rFonts w:cstheme="minorHAnsi"/>
                <w:b/>
                <w:color w:val="0070C0"/>
              </w:rPr>
            </w:pPr>
            <w:r>
              <w:rPr>
                <w:rFonts w:cstheme="minorHAnsi"/>
                <w:b/>
                <w:color w:val="0070C0"/>
              </w:rPr>
              <w:t xml:space="preserve">2.4 </w:t>
            </w:r>
            <w:r w:rsidR="00D61BE5" w:rsidRPr="00393A12">
              <w:rPr>
                <w:rFonts w:cstheme="minorHAnsi"/>
                <w:b/>
                <w:color w:val="0070C0"/>
              </w:rPr>
              <w:t>ATTENDANCE</w:t>
            </w:r>
          </w:p>
          <w:p w14:paraId="30067CBD" w14:textId="6797C97E" w:rsidR="00766BF4" w:rsidRPr="00393A12" w:rsidRDefault="00D61BE5" w:rsidP="00766BF4">
            <w:pPr>
              <w:pStyle w:val="Default"/>
              <w:pBdr>
                <w:top w:val="nil"/>
                <w:left w:val="nil"/>
                <w:bottom w:val="nil"/>
                <w:right w:val="nil"/>
                <w:between w:val="nil"/>
                <w:bar w:val="nil"/>
              </w:pBdr>
              <w:autoSpaceDE/>
              <w:autoSpaceDN/>
              <w:adjustRightInd/>
              <w:rPr>
                <w:rFonts w:asciiTheme="minorHAnsi" w:hAnsiTheme="minorHAnsi" w:cstheme="minorHAnsi"/>
                <w:sz w:val="22"/>
                <w:szCs w:val="22"/>
              </w:rPr>
            </w:pPr>
            <w:r w:rsidRPr="00393A12">
              <w:rPr>
                <w:rFonts w:asciiTheme="minorHAnsi" w:hAnsiTheme="minorHAnsi" w:cstheme="minorHAnsi"/>
                <w:color w:val="auto"/>
                <w:sz w:val="22"/>
                <w:szCs w:val="22"/>
              </w:rPr>
              <w:t>Data indic</w:t>
            </w:r>
            <w:r w:rsidR="00C41CAD">
              <w:rPr>
                <w:rFonts w:asciiTheme="minorHAnsi" w:hAnsiTheme="minorHAnsi" w:cstheme="minorHAnsi"/>
                <w:color w:val="auto"/>
                <w:sz w:val="22"/>
                <w:szCs w:val="22"/>
              </w:rPr>
              <w:t>ates</w:t>
            </w:r>
            <w:bookmarkStart w:id="0" w:name="_GoBack"/>
            <w:bookmarkEnd w:id="0"/>
            <w:r w:rsidR="00DA1D65">
              <w:rPr>
                <w:rFonts w:asciiTheme="minorHAnsi" w:hAnsiTheme="minorHAnsi" w:cstheme="minorHAnsi"/>
                <w:color w:val="auto"/>
                <w:sz w:val="22"/>
                <w:szCs w:val="22"/>
              </w:rPr>
              <w:t xml:space="preserve"> high levels of attendance</w:t>
            </w:r>
            <w:r w:rsidR="00C41CAD">
              <w:rPr>
                <w:rFonts w:asciiTheme="minorHAnsi" w:hAnsiTheme="minorHAnsi" w:cstheme="minorHAnsi"/>
                <w:color w:val="auto"/>
                <w:sz w:val="22"/>
                <w:szCs w:val="22"/>
              </w:rPr>
              <w:t>-</w:t>
            </w:r>
            <w:r w:rsidR="00DA1D65">
              <w:rPr>
                <w:rFonts w:asciiTheme="minorHAnsi" w:hAnsiTheme="minorHAnsi" w:cstheme="minorHAnsi"/>
                <w:color w:val="auto"/>
                <w:sz w:val="22"/>
                <w:szCs w:val="22"/>
              </w:rPr>
              <w:t xml:space="preserve"> 96%. </w:t>
            </w:r>
            <w:r w:rsidR="00C41CAD">
              <w:rPr>
                <w:rFonts w:asciiTheme="minorHAnsi" w:hAnsiTheme="minorHAnsi" w:cstheme="minorHAnsi"/>
                <w:color w:val="auto"/>
                <w:sz w:val="22"/>
                <w:szCs w:val="22"/>
              </w:rPr>
              <w:t xml:space="preserve">Currently attendance of pupils living in SIMD 1-2 falls slightly behind those living in 3-10 in primaries 2, 3 and 5.  </w:t>
            </w:r>
            <w:r w:rsidR="00C702A0" w:rsidRPr="00393A12">
              <w:rPr>
                <w:rFonts w:asciiTheme="minorHAnsi" w:hAnsiTheme="minorHAnsi" w:cstheme="minorHAnsi"/>
                <w:sz w:val="22"/>
                <w:szCs w:val="22"/>
              </w:rPr>
              <w:t>We will continue to:</w:t>
            </w:r>
          </w:p>
          <w:p w14:paraId="56C85F82" w14:textId="28B6224A" w:rsidR="00D61BE5" w:rsidRPr="00393A12" w:rsidRDefault="00D61BE5" w:rsidP="007B27F9">
            <w:pPr>
              <w:tabs>
                <w:tab w:val="left" w:pos="264"/>
              </w:tabs>
              <w:spacing w:after="0" w:line="240" w:lineRule="auto"/>
              <w:rPr>
                <w:rFonts w:cstheme="minorHAnsi"/>
              </w:rPr>
            </w:pPr>
          </w:p>
          <w:p w14:paraId="20A05DEA" w14:textId="770ED0B8" w:rsidR="001C255F" w:rsidRPr="00C41CAD" w:rsidRDefault="00766BF4" w:rsidP="00393A12">
            <w:pPr>
              <w:pStyle w:val="Default"/>
              <w:numPr>
                <w:ilvl w:val="0"/>
                <w:numId w:val="21"/>
              </w:numPr>
              <w:pBdr>
                <w:top w:val="nil"/>
                <w:left w:val="nil"/>
                <w:bottom w:val="nil"/>
                <w:right w:val="nil"/>
                <w:between w:val="nil"/>
                <w:bar w:val="nil"/>
              </w:pBdr>
              <w:autoSpaceDE/>
              <w:autoSpaceDN/>
              <w:adjustRightInd/>
              <w:rPr>
                <w:rFonts w:asciiTheme="minorHAnsi" w:eastAsia="Calibri" w:hAnsiTheme="minorHAnsi" w:cstheme="minorHAnsi"/>
                <w:b/>
                <w:bCs/>
                <w:color w:val="0070C0"/>
                <w:sz w:val="22"/>
                <w:szCs w:val="22"/>
                <w:u w:color="00B050"/>
              </w:rPr>
            </w:pPr>
            <w:r w:rsidRPr="00393A12">
              <w:rPr>
                <w:rFonts w:asciiTheme="minorHAnsi" w:hAnsiTheme="minorHAnsi" w:cstheme="minorHAnsi"/>
                <w:sz w:val="22"/>
                <w:szCs w:val="22"/>
              </w:rPr>
              <w:t>Engage with Inverclyde Attendance Strategy and e</w:t>
            </w:r>
            <w:r w:rsidR="00D61BE5" w:rsidRPr="00393A12">
              <w:rPr>
                <w:rFonts w:asciiTheme="minorHAnsi" w:hAnsiTheme="minorHAnsi" w:cstheme="minorHAnsi"/>
                <w:sz w:val="22"/>
                <w:szCs w:val="22"/>
              </w:rPr>
              <w:t xml:space="preserve">stablish St </w:t>
            </w:r>
            <w:proofErr w:type="spellStart"/>
            <w:r w:rsidR="00D61BE5" w:rsidRPr="00393A12">
              <w:rPr>
                <w:rFonts w:asciiTheme="minorHAnsi" w:hAnsiTheme="minorHAnsi" w:cstheme="minorHAnsi"/>
                <w:sz w:val="22"/>
                <w:szCs w:val="22"/>
              </w:rPr>
              <w:t>Ninian’s</w:t>
            </w:r>
            <w:proofErr w:type="spellEnd"/>
            <w:r w:rsidR="00D61BE5" w:rsidRPr="00393A12">
              <w:rPr>
                <w:rFonts w:asciiTheme="minorHAnsi" w:hAnsiTheme="minorHAnsi" w:cstheme="minorHAnsi"/>
                <w:sz w:val="22"/>
                <w:szCs w:val="22"/>
              </w:rPr>
              <w:t xml:space="preserve"> attendance policy in collaboration with all stakeholders to maintain an ongoing focus on ensuring highly effective planning to support the attendance of all pupils with particular focus on those children directly impacted by poverty</w:t>
            </w:r>
            <w:r w:rsidR="00C41CAD">
              <w:rPr>
                <w:rFonts w:asciiTheme="minorHAnsi" w:hAnsiTheme="minorHAnsi" w:cstheme="minorHAnsi"/>
                <w:sz w:val="22"/>
                <w:szCs w:val="22"/>
              </w:rPr>
              <w:t>.</w:t>
            </w:r>
          </w:p>
          <w:p w14:paraId="0E72EF0D" w14:textId="77777777" w:rsidR="00C41CAD" w:rsidRPr="00393A12" w:rsidRDefault="00C41CAD" w:rsidP="00C41CAD">
            <w:pPr>
              <w:pStyle w:val="Default"/>
              <w:numPr>
                <w:ilvl w:val="0"/>
                <w:numId w:val="21"/>
              </w:numPr>
              <w:pBdr>
                <w:top w:val="nil"/>
                <w:left w:val="nil"/>
                <w:bottom w:val="nil"/>
                <w:right w:val="nil"/>
                <w:between w:val="nil"/>
                <w:bar w:val="nil"/>
              </w:pBdr>
              <w:autoSpaceDE/>
              <w:autoSpaceDN/>
              <w:adjustRightInd/>
              <w:rPr>
                <w:rFonts w:asciiTheme="minorHAnsi" w:eastAsia="Calibri" w:hAnsiTheme="minorHAnsi" w:cstheme="minorHAnsi"/>
                <w:b/>
                <w:bCs/>
                <w:color w:val="0070C0"/>
                <w:sz w:val="22"/>
                <w:szCs w:val="22"/>
                <w:u w:color="00B050"/>
              </w:rPr>
            </w:pPr>
            <w:r w:rsidRPr="00393A12">
              <w:rPr>
                <w:rFonts w:asciiTheme="minorHAnsi" w:hAnsiTheme="minorHAnsi" w:cstheme="minorHAnsi"/>
                <w:sz w:val="22"/>
                <w:szCs w:val="22"/>
              </w:rPr>
              <w:t>Sustain high attendance levels and reduce the gap between the children directly affected by poverty</w:t>
            </w:r>
            <w:r>
              <w:rPr>
                <w:rFonts w:asciiTheme="minorHAnsi" w:hAnsiTheme="minorHAnsi" w:cstheme="minorHAnsi"/>
                <w:sz w:val="22"/>
                <w:szCs w:val="22"/>
              </w:rPr>
              <w:t xml:space="preserve"> and those not with a particular focus on children living in SIMD 1 and 2 primaries 3, 4 and 6. </w:t>
            </w:r>
          </w:p>
          <w:p w14:paraId="0E6A20F4" w14:textId="77777777" w:rsidR="00C41CAD" w:rsidRPr="005D5288" w:rsidRDefault="00C41CAD" w:rsidP="00C41CAD">
            <w:pPr>
              <w:pStyle w:val="Default"/>
              <w:pBdr>
                <w:top w:val="nil"/>
                <w:left w:val="nil"/>
                <w:bottom w:val="nil"/>
                <w:right w:val="nil"/>
                <w:between w:val="nil"/>
                <w:bar w:val="nil"/>
              </w:pBdr>
              <w:autoSpaceDE/>
              <w:autoSpaceDN/>
              <w:adjustRightInd/>
              <w:ind w:left="158"/>
              <w:rPr>
                <w:rFonts w:asciiTheme="minorHAnsi" w:eastAsia="Calibri" w:hAnsiTheme="minorHAnsi" w:cstheme="minorHAnsi"/>
                <w:b/>
                <w:bCs/>
                <w:color w:val="0070C0"/>
                <w:sz w:val="22"/>
                <w:szCs w:val="22"/>
                <w:u w:color="00B050"/>
              </w:rPr>
            </w:pPr>
          </w:p>
          <w:p w14:paraId="1848BE42" w14:textId="77777777" w:rsidR="005D5288" w:rsidRPr="005D5288" w:rsidRDefault="005D5288" w:rsidP="005D5288">
            <w:pPr>
              <w:pStyle w:val="Default"/>
              <w:pBdr>
                <w:top w:val="nil"/>
                <w:left w:val="nil"/>
                <w:bottom w:val="nil"/>
                <w:right w:val="nil"/>
                <w:between w:val="nil"/>
                <w:bar w:val="nil"/>
              </w:pBdr>
              <w:autoSpaceDE/>
              <w:autoSpaceDN/>
              <w:adjustRightInd/>
              <w:ind w:left="158"/>
              <w:rPr>
                <w:rFonts w:asciiTheme="minorHAnsi" w:eastAsia="Calibri" w:hAnsiTheme="minorHAnsi" w:cstheme="minorHAnsi"/>
                <w:b/>
                <w:bCs/>
                <w:color w:val="0070C0"/>
                <w:sz w:val="22"/>
                <w:szCs w:val="22"/>
                <w:u w:color="00B050"/>
              </w:rPr>
            </w:pPr>
          </w:p>
          <w:p w14:paraId="40BEDB71" w14:textId="19B1BF3E" w:rsidR="005D5288" w:rsidRDefault="005D5288" w:rsidP="005D5288">
            <w:pPr>
              <w:pStyle w:val="Default"/>
              <w:pBdr>
                <w:top w:val="nil"/>
                <w:left w:val="nil"/>
                <w:bottom w:val="nil"/>
                <w:right w:val="nil"/>
                <w:between w:val="nil"/>
                <w:bar w:val="nil"/>
              </w:pBdr>
              <w:autoSpaceDE/>
              <w:autoSpaceDN/>
              <w:adjustRightInd/>
              <w:rPr>
                <w:rFonts w:asciiTheme="minorHAnsi" w:hAnsiTheme="minorHAnsi" w:cstheme="minorHAnsi"/>
                <w:b/>
                <w:color w:val="0070C0"/>
                <w:sz w:val="22"/>
                <w:szCs w:val="22"/>
              </w:rPr>
            </w:pPr>
            <w:r>
              <w:rPr>
                <w:rFonts w:asciiTheme="minorHAnsi" w:hAnsiTheme="minorHAnsi" w:cstheme="minorHAnsi"/>
                <w:b/>
                <w:color w:val="0070C0"/>
                <w:sz w:val="22"/>
                <w:szCs w:val="22"/>
              </w:rPr>
              <w:t>2.5 SIGNS of SAFETY</w:t>
            </w:r>
          </w:p>
          <w:p w14:paraId="53026B57" w14:textId="2BB2085D" w:rsidR="005D5288" w:rsidRPr="0002307F" w:rsidRDefault="005D5288" w:rsidP="005D5288">
            <w:pPr>
              <w:pStyle w:val="Default"/>
              <w:pBdr>
                <w:top w:val="nil"/>
                <w:left w:val="nil"/>
                <w:bottom w:val="nil"/>
                <w:right w:val="nil"/>
                <w:between w:val="nil"/>
                <w:bar w:val="nil"/>
              </w:pBdr>
              <w:autoSpaceDE/>
              <w:autoSpaceDN/>
              <w:adjustRightInd/>
              <w:rPr>
                <w:rFonts w:asciiTheme="minorHAnsi" w:hAnsiTheme="minorHAnsi" w:cstheme="minorHAnsi"/>
                <w:color w:val="auto"/>
                <w:sz w:val="22"/>
                <w:szCs w:val="22"/>
              </w:rPr>
            </w:pPr>
            <w:r w:rsidRPr="0002307F">
              <w:rPr>
                <w:rFonts w:asciiTheme="minorHAnsi" w:hAnsiTheme="minorHAnsi" w:cstheme="minorHAnsi"/>
                <w:color w:val="auto"/>
                <w:sz w:val="22"/>
                <w:szCs w:val="22"/>
              </w:rPr>
              <w:t>Signs of safety training rolled out by HSPC will provide a clear, strengths based approach that helps staff work effectively with families to keep children safe. This approach supports early intervention by identifying concerns sooner and encourages shared responsibility by involving children and families in decisions. Training the Senior Leadership Team will:</w:t>
            </w:r>
          </w:p>
          <w:p w14:paraId="67F79D77" w14:textId="01DF2D0A" w:rsidR="005D5288" w:rsidRPr="0002307F" w:rsidRDefault="005D5288" w:rsidP="005D5288">
            <w:pPr>
              <w:pStyle w:val="Default"/>
              <w:numPr>
                <w:ilvl w:val="0"/>
                <w:numId w:val="52"/>
              </w:numPr>
              <w:pBdr>
                <w:top w:val="nil"/>
                <w:left w:val="nil"/>
                <w:bottom w:val="nil"/>
                <w:right w:val="nil"/>
                <w:between w:val="nil"/>
                <w:bar w:val="nil"/>
              </w:pBdr>
              <w:autoSpaceDE/>
              <w:autoSpaceDN/>
              <w:adjustRightInd/>
              <w:rPr>
                <w:rFonts w:asciiTheme="minorHAnsi" w:eastAsia="Calibri" w:hAnsiTheme="minorHAnsi" w:cstheme="minorHAnsi"/>
                <w:bCs/>
                <w:color w:val="auto"/>
                <w:sz w:val="22"/>
                <w:szCs w:val="22"/>
                <w:u w:color="00B050"/>
              </w:rPr>
            </w:pPr>
            <w:r w:rsidRPr="0002307F">
              <w:rPr>
                <w:rFonts w:asciiTheme="minorHAnsi" w:eastAsia="Calibri" w:hAnsiTheme="minorHAnsi" w:cstheme="minorHAnsi"/>
                <w:bCs/>
                <w:color w:val="auto"/>
                <w:sz w:val="22"/>
                <w:szCs w:val="22"/>
                <w:u w:color="00B050"/>
              </w:rPr>
              <w:t xml:space="preserve">Build confidence and consistency across the school </w:t>
            </w:r>
            <w:r w:rsidR="0002307F" w:rsidRPr="0002307F">
              <w:rPr>
                <w:rFonts w:asciiTheme="minorHAnsi" w:eastAsia="Calibri" w:hAnsiTheme="minorHAnsi" w:cstheme="minorHAnsi"/>
                <w:bCs/>
                <w:color w:val="auto"/>
                <w:sz w:val="22"/>
                <w:szCs w:val="22"/>
                <w:u w:color="00B050"/>
              </w:rPr>
              <w:t>working with families to keep children safe</w:t>
            </w:r>
          </w:p>
          <w:p w14:paraId="69CF83A4" w14:textId="18E8E321" w:rsidR="0002307F" w:rsidRPr="0002307F" w:rsidRDefault="0002307F" w:rsidP="005D5288">
            <w:pPr>
              <w:pStyle w:val="Default"/>
              <w:numPr>
                <w:ilvl w:val="0"/>
                <w:numId w:val="52"/>
              </w:numPr>
              <w:pBdr>
                <w:top w:val="nil"/>
                <w:left w:val="nil"/>
                <w:bottom w:val="nil"/>
                <w:right w:val="nil"/>
                <w:between w:val="nil"/>
                <w:bar w:val="nil"/>
              </w:pBdr>
              <w:autoSpaceDE/>
              <w:autoSpaceDN/>
              <w:adjustRightInd/>
              <w:rPr>
                <w:rFonts w:asciiTheme="minorHAnsi" w:eastAsia="Calibri" w:hAnsiTheme="minorHAnsi" w:cstheme="minorHAnsi"/>
                <w:bCs/>
                <w:color w:val="auto"/>
                <w:sz w:val="22"/>
                <w:szCs w:val="22"/>
                <w:u w:color="00B050"/>
              </w:rPr>
            </w:pPr>
            <w:r w:rsidRPr="0002307F">
              <w:rPr>
                <w:rFonts w:asciiTheme="minorHAnsi" w:eastAsia="Calibri" w:hAnsiTheme="minorHAnsi" w:cstheme="minorHAnsi"/>
                <w:bCs/>
                <w:color w:val="auto"/>
                <w:sz w:val="22"/>
                <w:szCs w:val="22"/>
                <w:u w:color="00B050"/>
              </w:rPr>
              <w:t>Improve collaboration with partner agencies ensuring all staff understand their role in safeguarding.</w:t>
            </w:r>
          </w:p>
          <w:p w14:paraId="2C1DFE3D" w14:textId="1A8F5EB1" w:rsidR="001C255F" w:rsidRPr="00393A12" w:rsidRDefault="001C255F" w:rsidP="001C255F">
            <w:pPr>
              <w:tabs>
                <w:tab w:val="left" w:pos="264"/>
              </w:tabs>
              <w:spacing w:after="0" w:line="240" w:lineRule="auto"/>
              <w:rPr>
                <w:rFonts w:cstheme="minorHAnsi"/>
                <w:iCs/>
              </w:rPr>
            </w:pPr>
          </w:p>
        </w:tc>
      </w:tr>
      <w:tr w:rsidR="00691EC1" w:rsidRPr="00393A12" w14:paraId="197DFDD6" w14:textId="77777777" w:rsidTr="008C12DE">
        <w:tblPrEx>
          <w:tblBorders>
            <w:insideH w:val="single" w:sz="4" w:space="0" w:color="auto"/>
            <w:insideV w:val="single" w:sz="4" w:space="0" w:color="auto"/>
          </w:tblBorders>
        </w:tblPrEx>
        <w:trPr>
          <w:trHeight w:val="530"/>
        </w:trPr>
        <w:tc>
          <w:tcPr>
            <w:tcW w:w="14058" w:type="dxa"/>
            <w:gridSpan w:val="2"/>
            <w:shd w:val="clear" w:color="auto" w:fill="C0C0C0"/>
            <w:tcMar>
              <w:top w:w="20" w:type="dxa"/>
              <w:left w:w="20" w:type="dxa"/>
              <w:bottom w:w="0" w:type="dxa"/>
              <w:right w:w="20" w:type="dxa"/>
            </w:tcMar>
            <w:vAlign w:val="center"/>
          </w:tcPr>
          <w:p w14:paraId="7ED3910D" w14:textId="77777777" w:rsidR="00691EC1" w:rsidRPr="00393A12" w:rsidRDefault="00691EC1" w:rsidP="008C12DE">
            <w:pPr>
              <w:spacing w:after="0" w:line="240" w:lineRule="auto"/>
              <w:jc w:val="center"/>
              <w:rPr>
                <w:rFonts w:eastAsia="Arial Unicode MS" w:cstheme="minorHAnsi"/>
                <w:b/>
                <w:bCs/>
              </w:rPr>
            </w:pPr>
            <w:r w:rsidRPr="00393A12">
              <w:rPr>
                <w:rFonts w:eastAsia="Arial Unicode MS" w:cstheme="minorHAnsi"/>
                <w:b/>
                <w:bCs/>
              </w:rPr>
              <w:lastRenderedPageBreak/>
              <w:t>Expected outcomes for learners</w:t>
            </w:r>
          </w:p>
          <w:p w14:paraId="15708A80" w14:textId="77777777" w:rsidR="00691EC1" w:rsidRPr="00393A12" w:rsidRDefault="00691EC1" w:rsidP="008C12DE">
            <w:pPr>
              <w:spacing w:after="0" w:line="240" w:lineRule="auto"/>
              <w:jc w:val="center"/>
              <w:rPr>
                <w:rFonts w:eastAsia="Arial Unicode MS" w:cstheme="minorHAnsi"/>
                <w:b/>
                <w:bCs/>
              </w:rPr>
            </w:pPr>
            <w:r w:rsidRPr="00393A12">
              <w:rPr>
                <w:rFonts w:eastAsia="+mn-ea" w:cstheme="minorHAnsi"/>
                <w:b/>
                <w:bCs/>
                <w:kern w:val="24"/>
                <w:lang w:eastAsia="en-GB"/>
              </w:rPr>
              <w:t xml:space="preserve">Who? </w:t>
            </w:r>
            <w:r w:rsidRPr="00393A12">
              <w:rPr>
                <w:rFonts w:eastAsia="+mn-ea" w:cstheme="minorHAnsi"/>
                <w:b/>
                <w:bCs/>
                <w:kern w:val="24"/>
                <w:lang w:eastAsia="en-GB"/>
              </w:rPr>
              <w:tab/>
              <w:t>By how much?</w:t>
            </w:r>
            <w:r w:rsidRPr="00393A12">
              <w:rPr>
                <w:rFonts w:eastAsia="+mn-ea" w:cstheme="minorHAnsi"/>
                <w:b/>
                <w:bCs/>
                <w:kern w:val="24"/>
                <w:lang w:eastAsia="en-GB"/>
              </w:rPr>
              <w:tab/>
              <w:t>By when?</w:t>
            </w:r>
            <w:r w:rsidRPr="00393A12">
              <w:rPr>
                <w:rFonts w:eastAsia="+mn-ea" w:cstheme="minorHAnsi"/>
                <w:b/>
                <w:bCs/>
                <w:kern w:val="24"/>
                <w:lang w:eastAsia="en-GB"/>
              </w:rPr>
              <w:tab/>
              <w:t>What?</w:t>
            </w:r>
          </w:p>
        </w:tc>
      </w:tr>
      <w:tr w:rsidR="00691EC1" w:rsidRPr="00393A12" w14:paraId="69AD5320" w14:textId="77777777" w:rsidTr="008C12DE">
        <w:tblPrEx>
          <w:tblBorders>
            <w:insideH w:val="single" w:sz="4" w:space="0" w:color="auto"/>
            <w:insideV w:val="single" w:sz="4" w:space="0" w:color="auto"/>
          </w:tblBorders>
        </w:tblPrEx>
        <w:trPr>
          <w:trHeight w:val="384"/>
        </w:trPr>
        <w:tc>
          <w:tcPr>
            <w:tcW w:w="14058" w:type="dxa"/>
            <w:gridSpan w:val="2"/>
            <w:tcMar>
              <w:top w:w="20" w:type="dxa"/>
              <w:left w:w="20" w:type="dxa"/>
              <w:bottom w:w="0" w:type="dxa"/>
              <w:right w:w="20" w:type="dxa"/>
            </w:tcMar>
          </w:tcPr>
          <w:p w14:paraId="5BE2F46E" w14:textId="7EAE6757" w:rsidR="00077F52" w:rsidRPr="00393A12" w:rsidRDefault="008D0386" w:rsidP="00C87354">
            <w:pPr>
              <w:pStyle w:val="Default"/>
              <w:pBdr>
                <w:top w:val="nil"/>
                <w:left w:val="nil"/>
                <w:bottom w:val="nil"/>
                <w:right w:val="nil"/>
                <w:between w:val="nil"/>
                <w:bar w:val="nil"/>
              </w:pBdr>
              <w:autoSpaceDE/>
              <w:autoSpaceDN/>
              <w:adjustRightInd/>
              <w:rPr>
                <w:rFonts w:asciiTheme="minorHAnsi" w:eastAsia="Calibri" w:hAnsiTheme="minorHAnsi" w:cstheme="minorHAnsi"/>
                <w:b/>
                <w:color w:val="0070C0"/>
                <w:sz w:val="22"/>
                <w:szCs w:val="22"/>
                <w:u w:color="00B050"/>
              </w:rPr>
            </w:pPr>
            <w:r>
              <w:rPr>
                <w:rFonts w:asciiTheme="minorHAnsi" w:eastAsia="Calibri" w:hAnsiTheme="minorHAnsi" w:cstheme="minorHAnsi"/>
                <w:b/>
                <w:color w:val="0070C0"/>
                <w:sz w:val="22"/>
                <w:szCs w:val="22"/>
                <w:u w:color="00B050"/>
              </w:rPr>
              <w:t xml:space="preserve">2.1 </w:t>
            </w:r>
            <w:r w:rsidR="00AE74F9" w:rsidRPr="00393A12">
              <w:rPr>
                <w:rFonts w:asciiTheme="minorHAnsi" w:eastAsia="Calibri" w:hAnsiTheme="minorHAnsi" w:cstheme="minorHAnsi"/>
                <w:b/>
                <w:color w:val="0070C0"/>
                <w:sz w:val="22"/>
                <w:szCs w:val="22"/>
                <w:u w:color="00B050"/>
              </w:rPr>
              <w:t>VISION</w:t>
            </w:r>
            <w:r w:rsidR="0084493C" w:rsidRPr="00393A12">
              <w:rPr>
                <w:rFonts w:asciiTheme="minorHAnsi" w:eastAsia="Calibri" w:hAnsiTheme="minorHAnsi" w:cstheme="minorHAnsi"/>
                <w:b/>
                <w:color w:val="0070C0"/>
                <w:sz w:val="22"/>
                <w:szCs w:val="22"/>
                <w:u w:color="00B050"/>
              </w:rPr>
              <w:t xml:space="preserve"> STATEMENT</w:t>
            </w:r>
            <w:r w:rsidR="00C87354" w:rsidRPr="00393A12">
              <w:rPr>
                <w:rFonts w:asciiTheme="minorHAnsi" w:eastAsia="Calibri" w:hAnsiTheme="minorHAnsi" w:cstheme="minorHAnsi"/>
                <w:b/>
                <w:color w:val="0070C0"/>
                <w:sz w:val="22"/>
                <w:szCs w:val="22"/>
                <w:u w:color="00B050"/>
              </w:rPr>
              <w:t xml:space="preserve"> and AIMS</w:t>
            </w:r>
          </w:p>
          <w:p w14:paraId="7FBC1C56" w14:textId="646F2E1D" w:rsidR="00C87354" w:rsidRPr="008D0386" w:rsidRDefault="00C87354" w:rsidP="00393A12">
            <w:pPr>
              <w:pStyle w:val="ListParagraph"/>
              <w:numPr>
                <w:ilvl w:val="0"/>
                <w:numId w:val="21"/>
              </w:numPr>
              <w:pBdr>
                <w:top w:val="nil"/>
                <w:left w:val="nil"/>
                <w:bottom w:val="nil"/>
                <w:right w:val="nil"/>
                <w:between w:val="nil"/>
                <w:bar w:val="nil"/>
              </w:pBdr>
              <w:spacing w:line="240" w:lineRule="auto"/>
              <w:rPr>
                <w:rFonts w:cstheme="minorHAnsi"/>
                <w:b/>
                <w:bCs/>
                <w:color w:val="00B0F0"/>
                <w:u w:color="000000"/>
              </w:rPr>
            </w:pPr>
            <w:r w:rsidRPr="00393A12">
              <w:rPr>
                <w:rFonts w:cstheme="minorHAnsi"/>
                <w:color w:val="FF0000"/>
              </w:rPr>
              <w:t xml:space="preserve">Almost all children and stakeholders </w:t>
            </w:r>
            <w:r w:rsidRPr="00393A12">
              <w:rPr>
                <w:rFonts w:cstheme="minorHAnsi"/>
              </w:rPr>
              <w:t xml:space="preserve">will have an </w:t>
            </w:r>
            <w:r w:rsidRPr="00393A12">
              <w:rPr>
                <w:rFonts w:cstheme="minorHAnsi"/>
                <w:color w:val="00B050"/>
              </w:rPr>
              <w:t xml:space="preserve">increased </w:t>
            </w:r>
            <w:r w:rsidRPr="00393A12">
              <w:rPr>
                <w:rFonts w:cstheme="minorHAnsi"/>
              </w:rPr>
              <w:t xml:space="preserve">awareness and understanding of our revised school vision and aims by </w:t>
            </w:r>
            <w:r w:rsidRPr="00393A12">
              <w:rPr>
                <w:rFonts w:cstheme="minorHAnsi"/>
                <w:color w:val="00B0F0"/>
              </w:rPr>
              <w:t>June 2026</w:t>
            </w:r>
          </w:p>
          <w:p w14:paraId="09F95469" w14:textId="77777777" w:rsidR="008D0386" w:rsidRPr="00393A12" w:rsidRDefault="008D0386" w:rsidP="008D0386">
            <w:pPr>
              <w:pStyle w:val="Body"/>
              <w:spacing w:after="0" w:line="240" w:lineRule="auto"/>
              <w:rPr>
                <w:rFonts w:asciiTheme="minorHAnsi" w:hAnsiTheme="minorHAnsi" w:cstheme="minorHAnsi"/>
                <w:b/>
                <w:bCs/>
                <w:color w:val="0070C0"/>
              </w:rPr>
            </w:pPr>
          </w:p>
          <w:p w14:paraId="5791628D" w14:textId="57F33227" w:rsidR="00095F6F" w:rsidRPr="00393A12" w:rsidRDefault="00095F6F" w:rsidP="00095F6F">
            <w:pPr>
              <w:pStyle w:val="Body"/>
              <w:spacing w:after="0" w:line="240" w:lineRule="auto"/>
              <w:rPr>
                <w:rFonts w:asciiTheme="minorHAnsi" w:eastAsia="Trebuchet MS" w:hAnsiTheme="minorHAnsi" w:cstheme="minorHAnsi"/>
                <w:b/>
                <w:bCs/>
                <w:color w:val="0070C0"/>
              </w:rPr>
            </w:pPr>
            <w:r>
              <w:rPr>
                <w:rFonts w:asciiTheme="minorHAnsi" w:hAnsiTheme="minorHAnsi" w:cstheme="minorHAnsi"/>
                <w:b/>
                <w:bCs/>
                <w:color w:val="0070C0"/>
              </w:rPr>
              <w:lastRenderedPageBreak/>
              <w:t xml:space="preserve">2.2 </w:t>
            </w:r>
            <w:r w:rsidRPr="00393A12">
              <w:rPr>
                <w:rFonts w:asciiTheme="minorHAnsi" w:hAnsiTheme="minorHAnsi" w:cstheme="minorHAnsi"/>
                <w:b/>
                <w:bCs/>
                <w:color w:val="0070C0"/>
              </w:rPr>
              <w:t>GIRFEC and LEISLATIVE FRAMEWORKS</w:t>
            </w:r>
          </w:p>
          <w:p w14:paraId="7F7EAAF0" w14:textId="77777777" w:rsidR="00095F6F" w:rsidRPr="00393A12" w:rsidRDefault="00095F6F" w:rsidP="00095F6F">
            <w:pPr>
              <w:numPr>
                <w:ilvl w:val="0"/>
                <w:numId w:val="21"/>
              </w:numPr>
              <w:pBdr>
                <w:top w:val="nil"/>
                <w:left w:val="nil"/>
                <w:bottom w:val="nil"/>
                <w:right w:val="nil"/>
                <w:between w:val="nil"/>
                <w:bar w:val="nil"/>
              </w:pBdr>
              <w:spacing w:after="0" w:line="240" w:lineRule="auto"/>
              <w:rPr>
                <w:rFonts w:eastAsia="Calibri" w:cstheme="minorHAnsi"/>
                <w:b/>
                <w:bCs/>
                <w:color w:val="00B0F0"/>
                <w:u w:color="000000"/>
                <w:bdr w:val="nil"/>
                <w:lang w:val="en-US" w:eastAsia="en-GB"/>
              </w:rPr>
            </w:pPr>
            <w:r w:rsidRPr="00393A12">
              <w:rPr>
                <w:rFonts w:eastAsia="Calibri" w:cstheme="minorHAnsi"/>
                <w:color w:val="FF2600"/>
                <w:u w:color="00B050"/>
                <w:bdr w:val="nil"/>
                <w:lang w:val="en-US" w:eastAsia="en-GB"/>
              </w:rPr>
              <w:t xml:space="preserve">Almost all targeted children, </w:t>
            </w:r>
            <w:r w:rsidRPr="00393A12">
              <w:rPr>
                <w:rFonts w:eastAsia="Calibri" w:cstheme="minorHAnsi"/>
                <w:u w:color="00B050"/>
                <w:bdr w:val="nil"/>
                <w:lang w:val="en-US" w:eastAsia="en-GB"/>
              </w:rPr>
              <w:t xml:space="preserve">will have </w:t>
            </w:r>
            <w:r w:rsidRPr="00393A12">
              <w:rPr>
                <w:rFonts w:eastAsia="Calibri" w:cstheme="minorHAnsi"/>
                <w:color w:val="008E00"/>
                <w:u w:color="00B050"/>
                <w:bdr w:val="nil"/>
                <w:lang w:val="en-US" w:eastAsia="en-GB"/>
              </w:rPr>
              <w:t xml:space="preserve">increased </w:t>
            </w:r>
            <w:r w:rsidRPr="00393A12">
              <w:rPr>
                <w:rFonts w:eastAsia="Calibri" w:cstheme="minorHAnsi"/>
                <w:color w:val="000000" w:themeColor="text1"/>
                <w:u w:color="00B050"/>
                <w:bdr w:val="nil"/>
                <w:lang w:val="en-US" w:eastAsia="en-GB"/>
              </w:rPr>
              <w:t xml:space="preserve">levels of engagement and wellbeing, as a result of the Trauma Informed strategies, </w:t>
            </w:r>
            <w:r w:rsidRPr="00393A12">
              <w:rPr>
                <w:rFonts w:eastAsia="Calibri" w:cstheme="minorHAnsi"/>
                <w:color w:val="0096FF"/>
                <w:u w:color="00B050"/>
                <w:bdr w:val="nil"/>
                <w:lang w:val="en-US" w:eastAsia="en-GB"/>
              </w:rPr>
              <w:t>by June 2026</w:t>
            </w:r>
          </w:p>
          <w:p w14:paraId="3970B2B9" w14:textId="77777777" w:rsidR="00095F6F" w:rsidRPr="00393A12" w:rsidRDefault="00095F6F" w:rsidP="00095F6F">
            <w:pPr>
              <w:numPr>
                <w:ilvl w:val="0"/>
                <w:numId w:val="23"/>
              </w:numPr>
              <w:pBdr>
                <w:top w:val="nil"/>
                <w:left w:val="nil"/>
                <w:bottom w:val="nil"/>
                <w:right w:val="nil"/>
                <w:between w:val="nil"/>
                <w:bar w:val="nil"/>
              </w:pBdr>
              <w:spacing w:after="0" w:line="240" w:lineRule="auto"/>
              <w:rPr>
                <w:rFonts w:eastAsia="Calibri" w:cstheme="minorHAnsi"/>
                <w:color w:val="0096FF"/>
                <w:u w:color="00B050"/>
              </w:rPr>
            </w:pPr>
            <w:r w:rsidRPr="00393A12">
              <w:rPr>
                <w:rFonts w:eastAsia="Calibri" w:cstheme="minorHAnsi"/>
                <w:color w:val="FF2600"/>
                <w:u w:color="00B050"/>
              </w:rPr>
              <w:t xml:space="preserve">Almost all staff </w:t>
            </w:r>
            <w:r w:rsidRPr="00393A12">
              <w:rPr>
                <w:rFonts w:eastAsia="Calibri" w:cstheme="minorHAnsi"/>
                <w:u w:color="00B050"/>
              </w:rPr>
              <w:t xml:space="preserve">will report </w:t>
            </w:r>
            <w:r w:rsidRPr="00393A12">
              <w:rPr>
                <w:rFonts w:eastAsia="Calibri" w:cstheme="minorHAnsi"/>
                <w:color w:val="008E00"/>
                <w:u w:color="00B050"/>
              </w:rPr>
              <w:t>continued development</w:t>
            </w:r>
            <w:r w:rsidRPr="00393A12">
              <w:rPr>
                <w:rFonts w:eastAsia="Calibri" w:cstheme="minorHAnsi"/>
                <w:color w:val="0096FF"/>
                <w:u w:color="00B050"/>
              </w:rPr>
              <w:t xml:space="preserve"> </w:t>
            </w:r>
            <w:r w:rsidRPr="00393A12">
              <w:rPr>
                <w:rFonts w:eastAsia="Calibri" w:cstheme="minorHAnsi"/>
                <w:color w:val="000000" w:themeColor="text1"/>
                <w:u w:color="00B050"/>
              </w:rPr>
              <w:t xml:space="preserve">of knowledge and understanding of the Positive Relationships Policy and expertise using a range of support strategies, </w:t>
            </w:r>
            <w:r w:rsidRPr="00393A12">
              <w:rPr>
                <w:rFonts w:eastAsia="Calibri" w:cstheme="minorHAnsi"/>
                <w:color w:val="0096FF"/>
                <w:u w:color="00B050"/>
              </w:rPr>
              <w:t>by June 2026</w:t>
            </w:r>
            <w:r>
              <w:rPr>
                <w:rFonts w:eastAsia="Calibri" w:cstheme="minorHAnsi"/>
                <w:color w:val="0096FF"/>
                <w:u w:color="00B050"/>
              </w:rPr>
              <w:t xml:space="preserve"> </w:t>
            </w:r>
            <w:r w:rsidRPr="004042E6">
              <w:rPr>
                <w:rFonts w:eastAsia="Calibri" w:cstheme="minorHAnsi"/>
                <w:u w:color="00B050"/>
              </w:rPr>
              <w:t>supporting positive relationships across the school.</w:t>
            </w:r>
          </w:p>
          <w:p w14:paraId="33852EA9" w14:textId="77777777" w:rsidR="00095F6F" w:rsidRPr="00393A12" w:rsidRDefault="00095F6F" w:rsidP="00095F6F">
            <w:pPr>
              <w:numPr>
                <w:ilvl w:val="0"/>
                <w:numId w:val="23"/>
              </w:numPr>
              <w:pBdr>
                <w:top w:val="nil"/>
                <w:left w:val="nil"/>
                <w:bottom w:val="nil"/>
                <w:right w:val="nil"/>
                <w:between w:val="nil"/>
                <w:bar w:val="nil"/>
              </w:pBdr>
              <w:spacing w:after="0" w:line="240" w:lineRule="auto"/>
              <w:rPr>
                <w:rFonts w:eastAsia="Calibri" w:cstheme="minorHAnsi"/>
                <w:u w:color="00B050"/>
              </w:rPr>
            </w:pPr>
            <w:r w:rsidRPr="00393A12">
              <w:rPr>
                <w:rFonts w:eastAsia="Calibri" w:cstheme="minorHAnsi"/>
                <w:color w:val="FF2600"/>
                <w:u w:color="00B050"/>
              </w:rPr>
              <w:t xml:space="preserve">All targeted children </w:t>
            </w:r>
            <w:r w:rsidRPr="00393A12">
              <w:rPr>
                <w:rFonts w:eastAsia="Calibri" w:cstheme="minorHAnsi"/>
                <w:u w:color="00B050"/>
              </w:rPr>
              <w:t xml:space="preserve">will have </w:t>
            </w:r>
            <w:r w:rsidRPr="00393A12">
              <w:rPr>
                <w:rFonts w:eastAsia="Calibri" w:cstheme="minorHAnsi"/>
                <w:color w:val="00B050"/>
                <w:u w:color="00B050"/>
              </w:rPr>
              <w:t xml:space="preserve">an increase </w:t>
            </w:r>
            <w:r w:rsidRPr="00393A12">
              <w:rPr>
                <w:rFonts w:eastAsia="Calibri" w:cstheme="minorHAnsi"/>
                <w:u w:color="00B050"/>
              </w:rPr>
              <w:t xml:space="preserve">in levels of engagement and wellbeing as a result of the trauma informed and Circle Inclusive Classroom by </w:t>
            </w:r>
            <w:r w:rsidRPr="00393A12">
              <w:rPr>
                <w:rFonts w:eastAsia="Calibri" w:cstheme="minorHAnsi"/>
                <w:color w:val="0070C0"/>
                <w:u w:color="00B050"/>
              </w:rPr>
              <w:t>June 2026</w:t>
            </w:r>
          </w:p>
          <w:p w14:paraId="175BDFDD" w14:textId="77777777" w:rsidR="00095F6F" w:rsidRPr="00393A12" w:rsidRDefault="00095F6F" w:rsidP="00095F6F">
            <w:pPr>
              <w:numPr>
                <w:ilvl w:val="0"/>
                <w:numId w:val="23"/>
              </w:numPr>
              <w:pBdr>
                <w:top w:val="nil"/>
                <w:left w:val="nil"/>
                <w:bottom w:val="nil"/>
                <w:right w:val="nil"/>
                <w:between w:val="nil"/>
                <w:bar w:val="nil"/>
              </w:pBdr>
              <w:spacing w:after="0" w:line="240" w:lineRule="auto"/>
              <w:rPr>
                <w:rFonts w:eastAsia="Calibri" w:cstheme="minorHAnsi"/>
                <w:color w:val="0070C0"/>
                <w:u w:color="00B050"/>
              </w:rPr>
            </w:pPr>
            <w:r w:rsidRPr="00393A12">
              <w:rPr>
                <w:rFonts w:eastAsia="Calibri" w:cstheme="minorHAnsi"/>
                <w:u w:color="00B050"/>
              </w:rPr>
              <w:t>Self -evaluation data will show</w:t>
            </w:r>
            <w:r w:rsidRPr="00393A12">
              <w:rPr>
                <w:rFonts w:eastAsia="Calibri" w:cstheme="minorHAnsi"/>
                <w:color w:val="FF2600"/>
                <w:u w:color="00B050"/>
              </w:rPr>
              <w:t xml:space="preserve"> </w:t>
            </w:r>
            <w:r w:rsidRPr="00393A12">
              <w:rPr>
                <w:rFonts w:eastAsia="Calibri" w:cstheme="minorHAnsi"/>
                <w:color w:val="00B050"/>
                <w:u w:color="00B050"/>
              </w:rPr>
              <w:t xml:space="preserve">an increased </w:t>
            </w:r>
            <w:r w:rsidRPr="00393A12">
              <w:rPr>
                <w:rFonts w:eastAsia="Calibri" w:cstheme="minorHAnsi"/>
                <w:u w:color="00B050"/>
              </w:rPr>
              <w:t xml:space="preserve">knowledge and understanding of the revised Inverclyde Anti Bullying Policy </w:t>
            </w:r>
            <w:r w:rsidRPr="00393A12">
              <w:rPr>
                <w:rFonts w:eastAsia="Calibri" w:cstheme="minorHAnsi"/>
                <w:color w:val="FF2600"/>
                <w:u w:color="00B050"/>
              </w:rPr>
              <w:t xml:space="preserve">by all staff </w:t>
            </w:r>
            <w:r w:rsidRPr="00393A12">
              <w:rPr>
                <w:rFonts w:eastAsia="Calibri" w:cstheme="minorHAnsi"/>
                <w:color w:val="0070C0"/>
                <w:u w:color="00B050"/>
              </w:rPr>
              <w:t>by June 2026</w:t>
            </w:r>
          </w:p>
          <w:p w14:paraId="3AA7EC4A" w14:textId="77777777" w:rsidR="00095F6F" w:rsidRPr="00393A12" w:rsidRDefault="00095F6F" w:rsidP="00095F6F">
            <w:pPr>
              <w:numPr>
                <w:ilvl w:val="0"/>
                <w:numId w:val="23"/>
              </w:numPr>
              <w:pBdr>
                <w:top w:val="nil"/>
                <w:left w:val="nil"/>
                <w:bottom w:val="nil"/>
                <w:right w:val="nil"/>
                <w:between w:val="nil"/>
                <w:bar w:val="nil"/>
              </w:pBdr>
              <w:spacing w:after="0" w:line="240" w:lineRule="auto"/>
              <w:rPr>
                <w:rFonts w:eastAsia="Calibri" w:cstheme="minorHAnsi"/>
                <w:color w:val="0070C0"/>
                <w:u w:color="00B050"/>
              </w:rPr>
            </w:pPr>
            <w:r w:rsidRPr="00393A12">
              <w:rPr>
                <w:rFonts w:eastAsia="Calibri" w:cstheme="minorHAnsi"/>
                <w:u w:color="00B050"/>
              </w:rPr>
              <w:t xml:space="preserve">Data from surveys will show an </w:t>
            </w:r>
            <w:proofErr w:type="spellStart"/>
            <w:r w:rsidRPr="00393A12">
              <w:rPr>
                <w:rFonts w:eastAsia="Calibri" w:cstheme="minorHAnsi"/>
                <w:color w:val="00B050"/>
                <w:u w:color="00B050"/>
              </w:rPr>
              <w:t>an</w:t>
            </w:r>
            <w:proofErr w:type="spellEnd"/>
            <w:r w:rsidRPr="00393A12">
              <w:rPr>
                <w:rFonts w:eastAsia="Calibri" w:cstheme="minorHAnsi"/>
                <w:color w:val="00B050"/>
                <w:u w:color="00B050"/>
              </w:rPr>
              <w:t xml:space="preserve"> increased </w:t>
            </w:r>
            <w:r w:rsidRPr="00393A12">
              <w:rPr>
                <w:rFonts w:eastAsia="Calibri" w:cstheme="minorHAnsi"/>
                <w:u w:color="00B050"/>
              </w:rPr>
              <w:t xml:space="preserve">knowledge and understanding of the revised St </w:t>
            </w:r>
            <w:proofErr w:type="spellStart"/>
            <w:r w:rsidRPr="00393A12">
              <w:rPr>
                <w:rFonts w:eastAsia="Calibri" w:cstheme="minorHAnsi"/>
                <w:u w:color="00B050"/>
              </w:rPr>
              <w:t>Ninian’s</w:t>
            </w:r>
            <w:proofErr w:type="spellEnd"/>
            <w:r w:rsidRPr="00393A12">
              <w:rPr>
                <w:rFonts w:eastAsia="Calibri" w:cstheme="minorHAnsi"/>
                <w:u w:color="00B050"/>
              </w:rPr>
              <w:t xml:space="preserve"> Anti Bullying Policy </w:t>
            </w:r>
            <w:r w:rsidRPr="00393A12">
              <w:rPr>
                <w:rFonts w:eastAsia="Calibri" w:cstheme="minorHAnsi"/>
                <w:color w:val="FF2600"/>
                <w:u w:color="00B050"/>
              </w:rPr>
              <w:t xml:space="preserve">by almost all pupils and parents </w:t>
            </w:r>
            <w:r w:rsidRPr="00393A12">
              <w:rPr>
                <w:rFonts w:eastAsia="Calibri" w:cstheme="minorHAnsi"/>
                <w:color w:val="0070C0"/>
                <w:u w:color="00B050"/>
              </w:rPr>
              <w:t>by June 2026</w:t>
            </w:r>
          </w:p>
          <w:p w14:paraId="5720A5E7" w14:textId="77777777" w:rsidR="00095F6F" w:rsidRPr="00393A12" w:rsidRDefault="00095F6F" w:rsidP="00095F6F">
            <w:pPr>
              <w:numPr>
                <w:ilvl w:val="0"/>
                <w:numId w:val="23"/>
              </w:numPr>
              <w:pBdr>
                <w:top w:val="nil"/>
                <w:left w:val="nil"/>
                <w:bottom w:val="nil"/>
                <w:right w:val="nil"/>
                <w:between w:val="nil"/>
                <w:bar w:val="nil"/>
              </w:pBdr>
              <w:spacing w:after="0" w:line="240" w:lineRule="auto"/>
              <w:rPr>
                <w:rFonts w:eastAsia="Calibri" w:cstheme="minorHAnsi"/>
                <w:color w:val="0096FF"/>
                <w:u w:color="00B050"/>
              </w:rPr>
            </w:pPr>
            <w:r w:rsidRPr="00393A12">
              <w:rPr>
                <w:rFonts w:eastAsia="Calibri" w:cstheme="minorHAnsi"/>
                <w:color w:val="FF2600"/>
                <w:u w:color="00B050"/>
              </w:rPr>
              <w:t xml:space="preserve">Almost all staff </w:t>
            </w:r>
            <w:r w:rsidRPr="00393A12">
              <w:rPr>
                <w:rFonts w:eastAsia="Calibri" w:cstheme="minorHAnsi"/>
                <w:u w:color="00B050"/>
              </w:rPr>
              <w:t xml:space="preserve">will report </w:t>
            </w:r>
            <w:r w:rsidRPr="00393A12">
              <w:rPr>
                <w:rFonts w:eastAsia="Calibri" w:cstheme="minorHAnsi"/>
                <w:color w:val="008E00"/>
                <w:u w:color="00B050"/>
              </w:rPr>
              <w:t>continued development</w:t>
            </w:r>
            <w:r w:rsidRPr="00393A12">
              <w:rPr>
                <w:rFonts w:eastAsia="Calibri" w:cstheme="minorHAnsi"/>
                <w:color w:val="0096FF"/>
                <w:u w:color="00B050"/>
              </w:rPr>
              <w:t xml:space="preserve"> </w:t>
            </w:r>
            <w:r w:rsidRPr="00393A12">
              <w:rPr>
                <w:rFonts w:eastAsia="Calibri" w:cstheme="minorHAnsi"/>
                <w:color w:val="000000" w:themeColor="text1"/>
                <w:u w:color="00B050"/>
              </w:rPr>
              <w:t>of knowledge and understanding of</w:t>
            </w:r>
            <w:r w:rsidRPr="00393A12">
              <w:rPr>
                <w:rFonts w:eastAsia="Calibri" w:cstheme="minorHAnsi"/>
                <w:u w:color="00B050"/>
              </w:rPr>
              <w:t xml:space="preserve"> the St </w:t>
            </w:r>
            <w:proofErr w:type="spellStart"/>
            <w:r w:rsidRPr="00393A12">
              <w:rPr>
                <w:rFonts w:eastAsia="Calibri" w:cstheme="minorHAnsi"/>
                <w:u w:color="00B050"/>
              </w:rPr>
              <w:t>Ninian’s</w:t>
            </w:r>
            <w:proofErr w:type="spellEnd"/>
            <w:r w:rsidRPr="00393A12">
              <w:rPr>
                <w:rFonts w:eastAsia="Calibri" w:cstheme="minorHAnsi"/>
                <w:u w:color="00B050"/>
              </w:rPr>
              <w:t xml:space="preserve"> Equalities Policy </w:t>
            </w:r>
            <w:r w:rsidRPr="00393A12">
              <w:rPr>
                <w:rFonts w:eastAsia="Calibri" w:cstheme="minorHAnsi"/>
                <w:color w:val="0070C0"/>
                <w:u w:color="00B050"/>
              </w:rPr>
              <w:t>by June 2026</w:t>
            </w:r>
          </w:p>
          <w:p w14:paraId="1848EA1A" w14:textId="77777777" w:rsidR="008D0386" w:rsidRPr="008D0386" w:rsidRDefault="008D0386" w:rsidP="008D0386">
            <w:pPr>
              <w:pBdr>
                <w:top w:val="nil"/>
                <w:left w:val="nil"/>
                <w:bottom w:val="nil"/>
                <w:right w:val="nil"/>
                <w:between w:val="nil"/>
                <w:bar w:val="nil"/>
              </w:pBdr>
              <w:spacing w:line="240" w:lineRule="auto"/>
              <w:rPr>
                <w:rFonts w:cstheme="minorHAnsi"/>
                <w:b/>
                <w:bCs/>
                <w:color w:val="00B0F0"/>
                <w:u w:color="000000"/>
              </w:rPr>
            </w:pPr>
          </w:p>
          <w:p w14:paraId="244ED7DE" w14:textId="77777777" w:rsidR="00C87354" w:rsidRPr="00393A12" w:rsidRDefault="00C87354" w:rsidP="00C87354">
            <w:pPr>
              <w:pStyle w:val="Default"/>
              <w:pBdr>
                <w:top w:val="nil"/>
                <w:left w:val="nil"/>
                <w:bottom w:val="nil"/>
                <w:right w:val="nil"/>
                <w:between w:val="nil"/>
                <w:bar w:val="nil"/>
              </w:pBdr>
              <w:autoSpaceDE/>
              <w:autoSpaceDN/>
              <w:adjustRightInd/>
              <w:rPr>
                <w:rFonts w:asciiTheme="minorHAnsi" w:eastAsia="Calibri" w:hAnsiTheme="minorHAnsi" w:cstheme="minorHAnsi"/>
                <w:b/>
                <w:color w:val="0070C0"/>
                <w:sz w:val="22"/>
                <w:szCs w:val="22"/>
                <w:u w:color="00B050"/>
              </w:rPr>
            </w:pPr>
          </w:p>
          <w:p w14:paraId="0C79EF7D" w14:textId="784C82A2" w:rsidR="001C255F" w:rsidRPr="00393A12" w:rsidRDefault="008D0386" w:rsidP="001C255F">
            <w:pPr>
              <w:tabs>
                <w:tab w:val="left" w:pos="264"/>
              </w:tabs>
              <w:spacing w:after="0" w:line="240" w:lineRule="auto"/>
              <w:rPr>
                <w:rFonts w:cstheme="minorHAnsi"/>
                <w:b/>
                <w:bCs/>
                <w:color w:val="0070C0"/>
              </w:rPr>
            </w:pPr>
            <w:r>
              <w:rPr>
                <w:rFonts w:cstheme="minorHAnsi"/>
                <w:b/>
                <w:bCs/>
                <w:color w:val="0070C0"/>
              </w:rPr>
              <w:t xml:space="preserve">2.3 </w:t>
            </w:r>
            <w:r w:rsidR="001C255F" w:rsidRPr="00393A12">
              <w:rPr>
                <w:rFonts w:cstheme="minorHAnsi"/>
                <w:b/>
                <w:bCs/>
                <w:color w:val="0070C0"/>
              </w:rPr>
              <w:t>GLOBAL CITIZENSHIP and CULTURAL DIVERSITY</w:t>
            </w:r>
          </w:p>
          <w:p w14:paraId="3CE54841" w14:textId="35601D83" w:rsidR="001C255F" w:rsidRPr="00393A12" w:rsidRDefault="001C255F" w:rsidP="00393A12">
            <w:pPr>
              <w:pStyle w:val="ListParagraph"/>
              <w:numPr>
                <w:ilvl w:val="0"/>
                <w:numId w:val="4"/>
              </w:numPr>
              <w:tabs>
                <w:tab w:val="left" w:pos="264"/>
                <w:tab w:val="left" w:pos="1170"/>
              </w:tabs>
              <w:spacing w:after="0" w:line="240" w:lineRule="auto"/>
              <w:rPr>
                <w:rFonts w:cstheme="minorHAnsi"/>
              </w:rPr>
            </w:pPr>
            <w:r w:rsidRPr="00393A12">
              <w:rPr>
                <w:rFonts w:cstheme="minorHAnsi"/>
                <w:color w:val="FF0000"/>
              </w:rPr>
              <w:t xml:space="preserve">All children </w:t>
            </w:r>
            <w:r w:rsidRPr="00393A12">
              <w:rPr>
                <w:rFonts w:cstheme="minorHAnsi"/>
              </w:rPr>
              <w:t xml:space="preserve">will have participated in a Global Citizenship and Cultural Diversity IDL project linked to the St </w:t>
            </w:r>
            <w:proofErr w:type="spellStart"/>
            <w:r w:rsidRPr="00393A12">
              <w:rPr>
                <w:rFonts w:cstheme="minorHAnsi"/>
              </w:rPr>
              <w:t>Ninian’s</w:t>
            </w:r>
            <w:proofErr w:type="spellEnd"/>
            <w:r w:rsidRPr="00393A12">
              <w:rPr>
                <w:rFonts w:cstheme="minorHAnsi"/>
              </w:rPr>
              <w:t xml:space="preserve"> Reading Framework, by May 2026 </w:t>
            </w:r>
            <w:r w:rsidRPr="00393A12">
              <w:rPr>
                <w:rFonts w:cstheme="minorHAnsi"/>
                <w:color w:val="00B050"/>
              </w:rPr>
              <w:t xml:space="preserve">increasing awareness and understanding </w:t>
            </w:r>
            <w:r w:rsidRPr="00393A12">
              <w:rPr>
                <w:rFonts w:cstheme="minorHAnsi"/>
              </w:rPr>
              <w:t>of social justice</w:t>
            </w:r>
            <w:r w:rsidR="00AE74F9" w:rsidRPr="00393A12">
              <w:rPr>
                <w:rFonts w:cstheme="minorHAnsi"/>
              </w:rPr>
              <w:t xml:space="preserve">, equalities and sustainability </w:t>
            </w:r>
            <w:r w:rsidR="00AE74F9" w:rsidRPr="00393A12">
              <w:rPr>
                <w:rFonts w:cstheme="minorHAnsi"/>
                <w:color w:val="000000" w:themeColor="text1"/>
              </w:rPr>
              <w:t>and the role that they can play in making positive change and challenging prejudice and discrimination</w:t>
            </w:r>
          </w:p>
          <w:p w14:paraId="4311C825" w14:textId="3823B50D" w:rsidR="001C255F" w:rsidRPr="00393A12" w:rsidRDefault="001C255F" w:rsidP="00393A12">
            <w:pPr>
              <w:pStyle w:val="ListParagraph"/>
              <w:numPr>
                <w:ilvl w:val="0"/>
                <w:numId w:val="4"/>
              </w:numPr>
              <w:tabs>
                <w:tab w:val="left" w:pos="264"/>
              </w:tabs>
              <w:spacing w:after="0" w:line="240" w:lineRule="auto"/>
              <w:rPr>
                <w:rFonts w:cstheme="minorHAnsi"/>
              </w:rPr>
            </w:pPr>
            <w:r w:rsidRPr="00393A12">
              <w:rPr>
                <w:rFonts w:cstheme="minorHAnsi"/>
                <w:color w:val="FF0000"/>
              </w:rPr>
              <w:t xml:space="preserve">All children, staff and parents </w:t>
            </w:r>
            <w:r w:rsidRPr="00393A12">
              <w:rPr>
                <w:rFonts w:cstheme="minorHAnsi"/>
              </w:rPr>
              <w:t xml:space="preserve">will have an </w:t>
            </w:r>
            <w:r w:rsidR="00393A12" w:rsidRPr="00393A12">
              <w:rPr>
                <w:rFonts w:cstheme="minorHAnsi"/>
                <w:color w:val="00B050"/>
              </w:rPr>
              <w:t>increased awarene</w:t>
            </w:r>
            <w:r w:rsidRPr="00393A12">
              <w:rPr>
                <w:rFonts w:cstheme="minorHAnsi"/>
                <w:color w:val="00B050"/>
              </w:rPr>
              <w:t xml:space="preserve">ss </w:t>
            </w:r>
            <w:r w:rsidRPr="00393A12">
              <w:rPr>
                <w:rFonts w:cstheme="minorHAnsi"/>
              </w:rPr>
              <w:t>of Global Citizenship and Cultural Diversity by May 2026</w:t>
            </w:r>
          </w:p>
          <w:p w14:paraId="1C3807D0" w14:textId="7EF5FCFC" w:rsidR="001C255F" w:rsidRPr="00393A12" w:rsidRDefault="001C255F" w:rsidP="00393A12">
            <w:pPr>
              <w:pStyle w:val="ListParagraph"/>
              <w:numPr>
                <w:ilvl w:val="0"/>
                <w:numId w:val="4"/>
              </w:numPr>
              <w:tabs>
                <w:tab w:val="left" w:pos="264"/>
              </w:tabs>
              <w:spacing w:after="0" w:line="240" w:lineRule="auto"/>
              <w:rPr>
                <w:rFonts w:cstheme="minorHAnsi"/>
              </w:rPr>
            </w:pPr>
            <w:r w:rsidRPr="00393A12">
              <w:rPr>
                <w:rFonts w:cstheme="minorHAnsi"/>
                <w:color w:val="FF0000"/>
              </w:rPr>
              <w:t xml:space="preserve">All staff </w:t>
            </w:r>
            <w:r w:rsidRPr="00393A12">
              <w:rPr>
                <w:rFonts w:cstheme="minorHAnsi"/>
              </w:rPr>
              <w:t>will report an</w:t>
            </w:r>
            <w:r w:rsidRPr="00393A12">
              <w:rPr>
                <w:rFonts w:cstheme="minorHAnsi"/>
                <w:color w:val="00B050"/>
              </w:rPr>
              <w:t xml:space="preserve"> increased awareness </w:t>
            </w:r>
            <w:r w:rsidRPr="00393A12">
              <w:rPr>
                <w:rFonts w:cstheme="minorHAnsi"/>
              </w:rPr>
              <w:t>and understanding of diversifying the curriculum by May 2026</w:t>
            </w:r>
          </w:p>
          <w:p w14:paraId="3DF73CB8" w14:textId="58610D6D" w:rsidR="00393A12" w:rsidRPr="00393A12" w:rsidRDefault="00393A12" w:rsidP="00393A12">
            <w:pPr>
              <w:pStyle w:val="ListParagraph"/>
              <w:numPr>
                <w:ilvl w:val="0"/>
                <w:numId w:val="4"/>
              </w:numPr>
              <w:tabs>
                <w:tab w:val="left" w:pos="264"/>
              </w:tabs>
              <w:spacing w:after="0" w:line="240" w:lineRule="auto"/>
              <w:rPr>
                <w:rFonts w:cstheme="minorHAnsi"/>
              </w:rPr>
            </w:pPr>
            <w:r w:rsidRPr="00393A12">
              <w:rPr>
                <w:rFonts w:cstheme="minorHAnsi"/>
                <w:color w:val="FF0000"/>
              </w:rPr>
              <w:t xml:space="preserve">Almost all children </w:t>
            </w:r>
            <w:r w:rsidRPr="00393A12">
              <w:rPr>
                <w:rFonts w:cstheme="minorHAnsi"/>
              </w:rPr>
              <w:t xml:space="preserve">will discuss Children’s Rights </w:t>
            </w:r>
            <w:r w:rsidRPr="00393A12">
              <w:rPr>
                <w:rFonts w:cstheme="minorHAnsi"/>
                <w:color w:val="00B050"/>
              </w:rPr>
              <w:t>confidently</w:t>
            </w:r>
            <w:r w:rsidRPr="00393A12">
              <w:rPr>
                <w:rFonts w:cstheme="minorHAnsi"/>
                <w:color w:val="FF0000"/>
              </w:rPr>
              <w:t xml:space="preserve"> </w:t>
            </w:r>
            <w:r w:rsidRPr="00393A12">
              <w:rPr>
                <w:rFonts w:cstheme="minorHAnsi"/>
                <w:color w:val="0070C0"/>
              </w:rPr>
              <w:t>by June 2026</w:t>
            </w:r>
          </w:p>
          <w:p w14:paraId="1A27030F" w14:textId="6CA66F06" w:rsidR="00C87354" w:rsidRDefault="00C87354" w:rsidP="00C87354">
            <w:pPr>
              <w:pStyle w:val="ListParagraph"/>
              <w:tabs>
                <w:tab w:val="left" w:pos="264"/>
              </w:tabs>
              <w:spacing w:after="0" w:line="240" w:lineRule="auto"/>
              <w:rPr>
                <w:rFonts w:cstheme="minorHAnsi"/>
              </w:rPr>
            </w:pPr>
          </w:p>
          <w:p w14:paraId="47FE2022" w14:textId="77777777" w:rsidR="00653EDD" w:rsidRPr="00393A12" w:rsidRDefault="00653EDD" w:rsidP="00C87354">
            <w:pPr>
              <w:pStyle w:val="ListParagraph"/>
              <w:tabs>
                <w:tab w:val="left" w:pos="264"/>
              </w:tabs>
              <w:spacing w:after="0" w:line="240" w:lineRule="auto"/>
              <w:rPr>
                <w:rFonts w:cstheme="minorHAnsi"/>
              </w:rPr>
            </w:pPr>
          </w:p>
          <w:p w14:paraId="5F36869A" w14:textId="03015038" w:rsidR="00AE74F9" w:rsidRPr="00393A12" w:rsidRDefault="008D0386" w:rsidP="00766BF4">
            <w:pPr>
              <w:tabs>
                <w:tab w:val="left" w:pos="264"/>
              </w:tabs>
              <w:spacing w:after="0" w:line="240" w:lineRule="auto"/>
              <w:rPr>
                <w:rFonts w:eastAsia="Calibri" w:cstheme="minorHAnsi"/>
                <w:b/>
                <w:color w:val="0070C0"/>
                <w:u w:color="00B050"/>
              </w:rPr>
            </w:pPr>
            <w:r>
              <w:rPr>
                <w:rFonts w:eastAsia="Calibri" w:cstheme="minorHAnsi"/>
                <w:b/>
                <w:color w:val="0070C0"/>
                <w:u w:color="00B050"/>
              </w:rPr>
              <w:t xml:space="preserve">2.4 </w:t>
            </w:r>
            <w:r w:rsidR="00AE74F9" w:rsidRPr="00393A12">
              <w:rPr>
                <w:rFonts w:eastAsia="Calibri" w:cstheme="minorHAnsi"/>
                <w:b/>
                <w:color w:val="0070C0"/>
                <w:u w:color="00B050"/>
              </w:rPr>
              <w:t>ATTENDANCE</w:t>
            </w:r>
          </w:p>
          <w:p w14:paraId="2109F63D" w14:textId="522747B2" w:rsidR="00766BF4" w:rsidRPr="00393A12" w:rsidRDefault="00766BF4" w:rsidP="00393A12">
            <w:pPr>
              <w:pStyle w:val="ListParagraph"/>
              <w:numPr>
                <w:ilvl w:val="0"/>
                <w:numId w:val="22"/>
              </w:numPr>
              <w:tabs>
                <w:tab w:val="left" w:pos="264"/>
              </w:tabs>
              <w:spacing w:after="0" w:line="240" w:lineRule="auto"/>
              <w:rPr>
                <w:rFonts w:eastAsia="Calibri" w:cstheme="minorHAnsi"/>
                <w:color w:val="00B0F0"/>
                <w:u w:color="00B050"/>
              </w:rPr>
            </w:pPr>
            <w:r w:rsidRPr="00393A12">
              <w:rPr>
                <w:rFonts w:eastAsia="Calibri" w:cstheme="minorHAnsi"/>
                <w:color w:val="FF2600"/>
                <w:u w:color="00B050"/>
              </w:rPr>
              <w:t xml:space="preserve">A group of P2-7 </w:t>
            </w:r>
            <w:r w:rsidRPr="00393A12">
              <w:rPr>
                <w:rFonts w:eastAsia="Calibri" w:cstheme="minorHAnsi"/>
                <w:color w:val="000000" w:themeColor="text1"/>
                <w:u w:color="00B050"/>
              </w:rPr>
              <w:t xml:space="preserve">targeted learners impacted by poverty will </w:t>
            </w:r>
            <w:r w:rsidRPr="00393A12">
              <w:rPr>
                <w:rFonts w:eastAsia="Calibri" w:cstheme="minorHAnsi"/>
                <w:u w:color="00B050"/>
              </w:rPr>
              <w:t>have</w:t>
            </w:r>
            <w:r w:rsidRPr="00393A12">
              <w:rPr>
                <w:rFonts w:eastAsia="Calibri" w:cstheme="minorHAnsi"/>
                <w:color w:val="00B050"/>
                <w:u w:color="00B050"/>
              </w:rPr>
              <w:t xml:space="preserve"> improved </w:t>
            </w:r>
            <w:r w:rsidRPr="00393A12">
              <w:rPr>
                <w:rFonts w:eastAsia="Calibri" w:cstheme="minorHAnsi"/>
                <w:u w:color="00B050"/>
              </w:rPr>
              <w:t xml:space="preserve">attendance levels by </w:t>
            </w:r>
            <w:r w:rsidR="0002307F">
              <w:rPr>
                <w:rFonts w:eastAsia="Calibri" w:cstheme="minorHAnsi"/>
                <w:color w:val="00B0F0"/>
                <w:u w:color="00B050"/>
              </w:rPr>
              <w:t>June</w:t>
            </w:r>
            <w:r w:rsidRPr="00393A12">
              <w:rPr>
                <w:rFonts w:eastAsia="Calibri" w:cstheme="minorHAnsi"/>
                <w:color w:val="00B0F0"/>
                <w:u w:color="00B050"/>
              </w:rPr>
              <w:t xml:space="preserve"> 2026</w:t>
            </w:r>
          </w:p>
          <w:p w14:paraId="013AD784" w14:textId="43D67360" w:rsidR="00AE74F9" w:rsidRPr="00393A12" w:rsidRDefault="00AE74F9" w:rsidP="00393A12">
            <w:pPr>
              <w:pStyle w:val="ListParagraph"/>
              <w:numPr>
                <w:ilvl w:val="0"/>
                <w:numId w:val="22"/>
              </w:numPr>
              <w:tabs>
                <w:tab w:val="left" w:pos="264"/>
              </w:tabs>
              <w:spacing w:after="0" w:line="240" w:lineRule="auto"/>
              <w:rPr>
                <w:rFonts w:eastAsia="Calibri" w:cstheme="minorHAnsi"/>
                <w:u w:color="00B050"/>
              </w:rPr>
            </w:pPr>
            <w:r w:rsidRPr="00393A12">
              <w:rPr>
                <w:rFonts w:eastAsia="Calibri" w:cstheme="minorHAnsi"/>
                <w:u w:color="00B050"/>
              </w:rPr>
              <w:t xml:space="preserve">High attendance levels will be </w:t>
            </w:r>
            <w:r w:rsidRPr="00393A12">
              <w:rPr>
                <w:rFonts w:eastAsia="Calibri" w:cstheme="minorHAnsi"/>
                <w:color w:val="00B050"/>
                <w:u w:color="00B050"/>
              </w:rPr>
              <w:t>sustained</w:t>
            </w:r>
            <w:r w:rsidRPr="00393A12">
              <w:rPr>
                <w:rFonts w:eastAsia="Calibri" w:cstheme="minorHAnsi"/>
                <w:u w:color="00B050"/>
              </w:rPr>
              <w:t xml:space="preserve"> </w:t>
            </w:r>
            <w:r w:rsidRPr="00393A12">
              <w:rPr>
                <w:rFonts w:eastAsia="Calibri" w:cstheme="minorHAnsi"/>
                <w:color w:val="FF0000"/>
                <w:u w:color="00B050"/>
              </w:rPr>
              <w:t>for all learners</w:t>
            </w:r>
            <w:r w:rsidRPr="00393A12">
              <w:rPr>
                <w:rFonts w:eastAsia="Calibri" w:cstheme="minorHAnsi"/>
                <w:u w:color="00B050"/>
              </w:rPr>
              <w:t xml:space="preserve"> by </w:t>
            </w:r>
            <w:r w:rsidR="0002307F">
              <w:rPr>
                <w:rFonts w:eastAsia="Calibri" w:cstheme="minorHAnsi"/>
                <w:color w:val="0070C0"/>
                <w:u w:color="00B050"/>
              </w:rPr>
              <w:t>June</w:t>
            </w:r>
            <w:r w:rsidRPr="00393A12">
              <w:rPr>
                <w:rFonts w:eastAsia="Calibri" w:cstheme="minorHAnsi"/>
                <w:color w:val="0070C0"/>
                <w:u w:color="00B050"/>
              </w:rPr>
              <w:t xml:space="preserve"> 2026</w:t>
            </w:r>
          </w:p>
          <w:p w14:paraId="566B42D2" w14:textId="70CF8335" w:rsidR="00AE74F9" w:rsidRPr="0002307F" w:rsidRDefault="00AE74F9" w:rsidP="00393A12">
            <w:pPr>
              <w:pStyle w:val="ListParagraph"/>
              <w:numPr>
                <w:ilvl w:val="0"/>
                <w:numId w:val="22"/>
              </w:numPr>
              <w:tabs>
                <w:tab w:val="left" w:pos="264"/>
              </w:tabs>
              <w:spacing w:after="0" w:line="240" w:lineRule="auto"/>
              <w:rPr>
                <w:rFonts w:eastAsia="Calibri" w:cstheme="minorHAnsi"/>
                <w:u w:color="00B050"/>
              </w:rPr>
            </w:pPr>
            <w:r w:rsidRPr="00393A12">
              <w:rPr>
                <w:rFonts w:eastAsia="Calibri" w:cstheme="minorHAnsi"/>
                <w:color w:val="FF0000"/>
                <w:u w:color="00B050"/>
              </w:rPr>
              <w:t xml:space="preserve">Almost all stakeholders </w:t>
            </w:r>
            <w:r w:rsidRPr="00393A12">
              <w:rPr>
                <w:rFonts w:eastAsia="Calibri" w:cstheme="minorHAnsi"/>
                <w:u w:color="00B050"/>
              </w:rPr>
              <w:t xml:space="preserve">will report </w:t>
            </w:r>
            <w:r w:rsidRPr="00393A12">
              <w:rPr>
                <w:rFonts w:eastAsia="Calibri" w:cstheme="minorHAnsi"/>
                <w:color w:val="00B050"/>
                <w:u w:color="00B050"/>
              </w:rPr>
              <w:t xml:space="preserve">an awareness </w:t>
            </w:r>
            <w:r w:rsidRPr="00393A12">
              <w:rPr>
                <w:rFonts w:eastAsia="Calibri" w:cstheme="minorHAnsi"/>
                <w:u w:color="00B050"/>
              </w:rPr>
              <w:t xml:space="preserve">and understanding of </w:t>
            </w:r>
            <w:proofErr w:type="spellStart"/>
            <w:r w:rsidRPr="00393A12">
              <w:rPr>
                <w:rFonts w:eastAsia="Calibri" w:cstheme="minorHAnsi"/>
                <w:u w:color="00B050"/>
              </w:rPr>
              <w:t>of</w:t>
            </w:r>
            <w:proofErr w:type="spellEnd"/>
            <w:r w:rsidRPr="00393A12">
              <w:rPr>
                <w:rFonts w:eastAsia="Calibri" w:cstheme="minorHAnsi"/>
                <w:u w:color="00B050"/>
              </w:rPr>
              <w:t xml:space="preserve"> St </w:t>
            </w:r>
            <w:proofErr w:type="spellStart"/>
            <w:r w:rsidRPr="00393A12">
              <w:rPr>
                <w:rFonts w:eastAsia="Calibri" w:cstheme="minorHAnsi"/>
                <w:u w:color="00B050"/>
              </w:rPr>
              <w:t>Ninian’s</w:t>
            </w:r>
            <w:proofErr w:type="spellEnd"/>
            <w:r w:rsidRPr="00393A12">
              <w:rPr>
                <w:rFonts w:eastAsia="Calibri" w:cstheme="minorHAnsi"/>
                <w:u w:color="00B050"/>
              </w:rPr>
              <w:t xml:space="preserve"> Attendance Policy by </w:t>
            </w:r>
            <w:r w:rsidR="0002307F">
              <w:rPr>
                <w:rFonts w:eastAsia="Calibri" w:cstheme="minorHAnsi"/>
                <w:color w:val="00B0F0"/>
                <w:u w:color="00B050"/>
              </w:rPr>
              <w:t>June</w:t>
            </w:r>
            <w:r w:rsidRPr="00393A12">
              <w:rPr>
                <w:rFonts w:eastAsia="Calibri" w:cstheme="minorHAnsi"/>
                <w:color w:val="00B0F0"/>
                <w:u w:color="00B050"/>
              </w:rPr>
              <w:t xml:space="preserve"> 2026</w:t>
            </w:r>
          </w:p>
          <w:p w14:paraId="3562CC7D" w14:textId="7CCF850F" w:rsidR="0002307F" w:rsidRDefault="0002307F" w:rsidP="0002307F">
            <w:pPr>
              <w:tabs>
                <w:tab w:val="left" w:pos="264"/>
              </w:tabs>
              <w:spacing w:after="0" w:line="240" w:lineRule="auto"/>
              <w:rPr>
                <w:rFonts w:eastAsia="Calibri" w:cstheme="minorHAnsi"/>
                <w:u w:color="00B050"/>
              </w:rPr>
            </w:pPr>
          </w:p>
          <w:p w14:paraId="40307873" w14:textId="07A97EAF" w:rsidR="0002307F" w:rsidRDefault="0002307F" w:rsidP="0002307F">
            <w:pPr>
              <w:tabs>
                <w:tab w:val="left" w:pos="264"/>
              </w:tabs>
              <w:spacing w:after="0" w:line="240" w:lineRule="auto"/>
              <w:rPr>
                <w:rFonts w:eastAsia="Calibri" w:cstheme="minorHAnsi"/>
                <w:b/>
                <w:color w:val="0070C0"/>
                <w:u w:color="00B050"/>
              </w:rPr>
            </w:pPr>
            <w:r w:rsidRPr="0002307F">
              <w:rPr>
                <w:rFonts w:eastAsia="Calibri" w:cstheme="minorHAnsi"/>
                <w:b/>
                <w:color w:val="0070C0"/>
                <w:u w:color="00B050"/>
              </w:rPr>
              <w:t>2.5 SIGNS of SAFEGUARDING</w:t>
            </w:r>
          </w:p>
          <w:p w14:paraId="18114DC3" w14:textId="1DCCC94E" w:rsidR="00AE74F9" w:rsidRPr="0002307F" w:rsidRDefault="0002307F" w:rsidP="00766BF4">
            <w:pPr>
              <w:pStyle w:val="ListParagraph"/>
              <w:numPr>
                <w:ilvl w:val="0"/>
                <w:numId w:val="53"/>
              </w:numPr>
              <w:tabs>
                <w:tab w:val="left" w:pos="264"/>
              </w:tabs>
              <w:spacing w:after="0" w:line="240" w:lineRule="auto"/>
              <w:rPr>
                <w:rFonts w:eastAsia="Calibri" w:cstheme="minorHAnsi"/>
                <w:u w:color="00B050"/>
              </w:rPr>
            </w:pPr>
            <w:r w:rsidRPr="0002307F">
              <w:rPr>
                <w:rFonts w:eastAsia="Calibri" w:cstheme="minorHAnsi"/>
                <w:color w:val="FF0000"/>
                <w:u w:color="00B050"/>
              </w:rPr>
              <w:t xml:space="preserve">The senior leadership team </w:t>
            </w:r>
            <w:r>
              <w:rPr>
                <w:rFonts w:eastAsia="Calibri" w:cstheme="minorHAnsi"/>
                <w:u w:color="00B050"/>
              </w:rPr>
              <w:t xml:space="preserve">will demonstrate </w:t>
            </w:r>
            <w:r w:rsidRPr="0002307F">
              <w:rPr>
                <w:rFonts w:eastAsia="Calibri" w:cstheme="minorHAnsi"/>
                <w:color w:val="00B050"/>
                <w:u w:color="00B050"/>
              </w:rPr>
              <w:t xml:space="preserve">an increased understanding </w:t>
            </w:r>
            <w:r>
              <w:rPr>
                <w:rFonts w:eastAsia="Calibri" w:cstheme="minorHAnsi"/>
                <w:u w:color="00B050"/>
              </w:rPr>
              <w:t xml:space="preserve">of identifying concerns and improving collaboration with partner agencies as part of safeguarding by </w:t>
            </w:r>
            <w:r>
              <w:rPr>
                <w:rFonts w:eastAsia="Calibri" w:cstheme="minorHAnsi"/>
                <w:color w:val="00B0F0"/>
                <w:u w:color="00B050"/>
              </w:rPr>
              <w:t>June 2026</w:t>
            </w:r>
          </w:p>
          <w:p w14:paraId="117FAA1A" w14:textId="77777777" w:rsidR="00691EC1" w:rsidRPr="00393A12" w:rsidRDefault="00691EC1" w:rsidP="008C12DE">
            <w:pPr>
              <w:tabs>
                <w:tab w:val="left" w:pos="264"/>
              </w:tabs>
              <w:spacing w:after="0" w:line="240" w:lineRule="auto"/>
              <w:rPr>
                <w:rFonts w:cstheme="minorHAnsi"/>
              </w:rPr>
            </w:pPr>
          </w:p>
        </w:tc>
      </w:tr>
      <w:tr w:rsidR="00691EC1" w:rsidRPr="00393A12" w14:paraId="708A278A" w14:textId="77777777" w:rsidTr="008C12DE">
        <w:tblPrEx>
          <w:tblBorders>
            <w:insideH w:val="single" w:sz="4" w:space="0" w:color="auto"/>
            <w:insideV w:val="single" w:sz="4" w:space="0" w:color="auto"/>
          </w:tblBorders>
        </w:tblPrEx>
        <w:trPr>
          <w:trHeight w:val="530"/>
        </w:trPr>
        <w:tc>
          <w:tcPr>
            <w:tcW w:w="14058" w:type="dxa"/>
            <w:gridSpan w:val="2"/>
            <w:shd w:val="clear" w:color="auto" w:fill="C0C0C0"/>
            <w:tcMar>
              <w:top w:w="20" w:type="dxa"/>
              <w:left w:w="20" w:type="dxa"/>
              <w:bottom w:w="0" w:type="dxa"/>
              <w:right w:w="20" w:type="dxa"/>
            </w:tcMar>
            <w:vAlign w:val="center"/>
          </w:tcPr>
          <w:p w14:paraId="395AEEDB" w14:textId="77777777" w:rsidR="00691EC1" w:rsidRPr="00393A12" w:rsidRDefault="00691EC1" w:rsidP="008C12DE">
            <w:pPr>
              <w:jc w:val="center"/>
              <w:rPr>
                <w:rFonts w:eastAsia="Arial Unicode MS" w:cstheme="minorHAnsi"/>
                <w:b/>
                <w:bCs/>
              </w:rPr>
            </w:pPr>
            <w:r w:rsidRPr="00393A12">
              <w:rPr>
                <w:rFonts w:eastAsia="Arial Unicode MS" w:cstheme="minorHAnsi"/>
                <w:b/>
                <w:bCs/>
              </w:rPr>
              <w:lastRenderedPageBreak/>
              <w:t xml:space="preserve">If PEF spend is supporting – how much and what? </w:t>
            </w:r>
          </w:p>
        </w:tc>
      </w:tr>
      <w:tr w:rsidR="00691EC1" w:rsidRPr="00393A12" w14:paraId="6898FEFE" w14:textId="77777777" w:rsidTr="008C12DE">
        <w:tblPrEx>
          <w:tblBorders>
            <w:insideH w:val="single" w:sz="4" w:space="0" w:color="auto"/>
            <w:insideV w:val="single" w:sz="4" w:space="0" w:color="auto"/>
          </w:tblBorders>
        </w:tblPrEx>
        <w:trPr>
          <w:trHeight w:val="384"/>
        </w:trPr>
        <w:tc>
          <w:tcPr>
            <w:tcW w:w="14058" w:type="dxa"/>
            <w:gridSpan w:val="2"/>
            <w:tcMar>
              <w:top w:w="20" w:type="dxa"/>
              <w:left w:w="20" w:type="dxa"/>
              <w:bottom w:w="0" w:type="dxa"/>
              <w:right w:w="20" w:type="dxa"/>
            </w:tcMar>
          </w:tcPr>
          <w:p w14:paraId="7F1BCD1E" w14:textId="6BB674FD" w:rsidR="00691EC1" w:rsidRPr="00393A12" w:rsidRDefault="001C255F" w:rsidP="008C12DE">
            <w:pPr>
              <w:tabs>
                <w:tab w:val="left" w:pos="264"/>
              </w:tabs>
              <w:spacing w:after="0" w:line="240" w:lineRule="auto"/>
              <w:rPr>
                <w:rFonts w:cstheme="minorHAnsi"/>
              </w:rPr>
            </w:pPr>
            <w:r w:rsidRPr="00393A12">
              <w:rPr>
                <w:rFonts w:cstheme="minorHAnsi"/>
              </w:rPr>
              <w:t>N/A</w:t>
            </w:r>
          </w:p>
        </w:tc>
      </w:tr>
    </w:tbl>
    <w:p w14:paraId="4FDDF1B4" w14:textId="7D3FD1F1" w:rsidR="00EC7679" w:rsidRPr="00393A12" w:rsidRDefault="00EC7679" w:rsidP="006E59FF">
      <w:pPr>
        <w:rPr>
          <w:rFonts w:cstheme="minorHAnsi"/>
        </w:rPr>
      </w:pPr>
    </w:p>
    <w:p w14:paraId="14661013" w14:textId="77777777" w:rsidR="00EC7679" w:rsidRPr="00393A12" w:rsidRDefault="00EC7679">
      <w:pPr>
        <w:rPr>
          <w:rFonts w:cstheme="minorHAnsi"/>
        </w:rPr>
      </w:pPr>
      <w:r w:rsidRPr="00393A12">
        <w:rPr>
          <w:rFonts w:cstheme="minorHAnsi"/>
        </w:rPr>
        <w:br w:type="page"/>
      </w:r>
    </w:p>
    <w:tbl>
      <w:tblPr>
        <w:tblW w:w="14202" w:type="dxa"/>
        <w:tblInd w:w="137" w:type="dxa"/>
        <w:tblLayout w:type="fixed"/>
        <w:tblCellMar>
          <w:left w:w="0" w:type="dxa"/>
          <w:right w:w="0" w:type="dxa"/>
        </w:tblCellMar>
        <w:tblLook w:val="0000" w:firstRow="0" w:lastRow="0" w:firstColumn="0" w:lastColumn="0" w:noHBand="0" w:noVBand="0"/>
      </w:tblPr>
      <w:tblGrid>
        <w:gridCol w:w="4018"/>
        <w:gridCol w:w="1816"/>
        <w:gridCol w:w="687"/>
        <w:gridCol w:w="3402"/>
        <w:gridCol w:w="4279"/>
      </w:tblGrid>
      <w:tr w:rsidR="006E59FF" w:rsidRPr="00393A12" w14:paraId="0B990D1E" w14:textId="77777777" w:rsidTr="008C12DE">
        <w:trPr>
          <w:trHeight w:val="798"/>
          <w:tblHeader/>
        </w:trPr>
        <w:tc>
          <w:tcPr>
            <w:tcW w:w="4018" w:type="dxa"/>
            <w:tcBorders>
              <w:top w:val="single" w:sz="4" w:space="0" w:color="auto"/>
              <w:left w:val="single" w:sz="4" w:space="0" w:color="auto"/>
              <w:bottom w:val="single" w:sz="4" w:space="0" w:color="auto"/>
              <w:right w:val="single" w:sz="4" w:space="0" w:color="auto"/>
            </w:tcBorders>
            <w:shd w:val="clear" w:color="auto" w:fill="C0C0C0"/>
            <w:noWrap/>
            <w:tcMar>
              <w:top w:w="20" w:type="dxa"/>
              <w:left w:w="20" w:type="dxa"/>
              <w:bottom w:w="0" w:type="dxa"/>
              <w:right w:w="20" w:type="dxa"/>
            </w:tcMar>
          </w:tcPr>
          <w:p w14:paraId="108E76DC" w14:textId="77777777" w:rsidR="006E59FF" w:rsidRPr="00393A12" w:rsidRDefault="006E59FF" w:rsidP="008C12DE">
            <w:pPr>
              <w:jc w:val="center"/>
              <w:rPr>
                <w:rFonts w:cstheme="minorHAnsi"/>
                <w:b/>
                <w:bCs/>
              </w:rPr>
            </w:pPr>
            <w:r w:rsidRPr="00393A12">
              <w:rPr>
                <w:rFonts w:cstheme="minorHAnsi"/>
                <w:b/>
                <w:bCs/>
              </w:rPr>
              <w:lastRenderedPageBreak/>
              <w:t>Tasks to achieve priority</w:t>
            </w:r>
          </w:p>
        </w:tc>
        <w:tc>
          <w:tcPr>
            <w:tcW w:w="1816" w:type="dxa"/>
            <w:tcBorders>
              <w:top w:val="single" w:sz="4" w:space="0" w:color="auto"/>
              <w:left w:val="nil"/>
              <w:bottom w:val="single" w:sz="4" w:space="0" w:color="auto"/>
              <w:right w:val="single" w:sz="4" w:space="0" w:color="auto"/>
            </w:tcBorders>
            <w:shd w:val="clear" w:color="auto" w:fill="C0C0C0"/>
          </w:tcPr>
          <w:p w14:paraId="4472A20D" w14:textId="77777777" w:rsidR="006E59FF" w:rsidRPr="00393A12" w:rsidRDefault="006E59FF" w:rsidP="008C12DE">
            <w:pPr>
              <w:jc w:val="center"/>
              <w:rPr>
                <w:rFonts w:cstheme="minorHAnsi"/>
                <w:b/>
                <w:bCs/>
              </w:rPr>
            </w:pPr>
            <w:r w:rsidRPr="00393A12">
              <w:rPr>
                <w:rFonts w:cstheme="minorHAnsi"/>
                <w:b/>
                <w:bCs/>
              </w:rPr>
              <w:t xml:space="preserve">Timescale </w:t>
            </w:r>
          </w:p>
        </w:tc>
        <w:tc>
          <w:tcPr>
            <w:tcW w:w="687" w:type="dxa"/>
            <w:tcBorders>
              <w:top w:val="single" w:sz="4" w:space="0" w:color="auto"/>
              <w:left w:val="single" w:sz="4" w:space="0" w:color="auto"/>
              <w:bottom w:val="single" w:sz="4" w:space="0" w:color="auto"/>
              <w:right w:val="single" w:sz="4" w:space="0" w:color="auto"/>
            </w:tcBorders>
            <w:shd w:val="clear" w:color="auto" w:fill="C0C0C0"/>
          </w:tcPr>
          <w:p w14:paraId="7CBF952D" w14:textId="77777777" w:rsidR="006E59FF" w:rsidRPr="00393A12" w:rsidRDefault="006E59FF" w:rsidP="008C12DE">
            <w:pPr>
              <w:jc w:val="center"/>
              <w:rPr>
                <w:rFonts w:cstheme="minorHAnsi"/>
                <w:b/>
                <w:bCs/>
              </w:rPr>
            </w:pPr>
            <w:r w:rsidRPr="00393A12">
              <w:rPr>
                <w:rFonts w:cstheme="minorHAnsi"/>
                <w:b/>
                <w:bCs/>
              </w:rPr>
              <w:t>RAG</w:t>
            </w:r>
          </w:p>
        </w:tc>
        <w:tc>
          <w:tcPr>
            <w:tcW w:w="3402" w:type="dxa"/>
            <w:tcBorders>
              <w:top w:val="single" w:sz="4" w:space="0" w:color="auto"/>
              <w:left w:val="single" w:sz="4" w:space="0" w:color="auto"/>
              <w:bottom w:val="single" w:sz="4" w:space="0" w:color="auto"/>
              <w:right w:val="single" w:sz="4" w:space="0" w:color="auto"/>
            </w:tcBorders>
            <w:shd w:val="clear" w:color="auto" w:fill="C0C0C0"/>
            <w:tcMar>
              <w:top w:w="20" w:type="dxa"/>
              <w:left w:w="20" w:type="dxa"/>
              <w:bottom w:w="0" w:type="dxa"/>
              <w:right w:w="20" w:type="dxa"/>
            </w:tcMar>
          </w:tcPr>
          <w:p w14:paraId="5CCAD1FD" w14:textId="77777777" w:rsidR="006E59FF" w:rsidRPr="00393A12" w:rsidRDefault="006E59FF" w:rsidP="008C12DE">
            <w:pPr>
              <w:jc w:val="center"/>
              <w:rPr>
                <w:rFonts w:eastAsia="Arial Unicode MS" w:cstheme="minorHAnsi"/>
                <w:b/>
                <w:bCs/>
              </w:rPr>
            </w:pPr>
            <w:r w:rsidRPr="00393A12">
              <w:rPr>
                <w:rFonts w:cstheme="minorHAnsi"/>
                <w:b/>
                <w:bCs/>
              </w:rPr>
              <w:t>Those involved/responsible – including partners</w:t>
            </w:r>
          </w:p>
        </w:tc>
        <w:tc>
          <w:tcPr>
            <w:tcW w:w="4279" w:type="dxa"/>
            <w:tcBorders>
              <w:top w:val="single" w:sz="4" w:space="0" w:color="auto"/>
              <w:left w:val="nil"/>
              <w:bottom w:val="single" w:sz="4" w:space="0" w:color="auto"/>
              <w:right w:val="single" w:sz="4" w:space="0" w:color="auto"/>
            </w:tcBorders>
            <w:shd w:val="clear" w:color="auto" w:fill="C0C0C0"/>
            <w:tcMar>
              <w:top w:w="20" w:type="dxa"/>
              <w:left w:w="20" w:type="dxa"/>
              <w:bottom w:w="0" w:type="dxa"/>
              <w:right w:w="20" w:type="dxa"/>
            </w:tcMar>
          </w:tcPr>
          <w:p w14:paraId="6BE6AD73" w14:textId="77777777" w:rsidR="006E59FF" w:rsidRPr="00393A12" w:rsidRDefault="006E59FF" w:rsidP="008C12DE">
            <w:pPr>
              <w:jc w:val="center"/>
              <w:rPr>
                <w:rFonts w:eastAsia="Arial Unicode MS" w:cstheme="minorHAnsi"/>
                <w:b/>
                <w:bCs/>
              </w:rPr>
            </w:pPr>
            <w:r w:rsidRPr="00393A12">
              <w:rPr>
                <w:rFonts w:cstheme="minorHAnsi"/>
                <w:b/>
                <w:bCs/>
              </w:rPr>
              <w:t>Resources and staff development</w:t>
            </w:r>
          </w:p>
        </w:tc>
      </w:tr>
      <w:tr w:rsidR="00C87354" w:rsidRPr="00393A12" w14:paraId="43377CC7" w14:textId="77777777" w:rsidTr="008C12DE">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7E2DA6A8" w14:textId="1160BDAB" w:rsidR="00C87354" w:rsidRPr="00393A12" w:rsidRDefault="00095F6F" w:rsidP="00C87354">
            <w:pPr>
              <w:pStyle w:val="Default"/>
              <w:pBdr>
                <w:top w:val="nil"/>
                <w:left w:val="nil"/>
                <w:bottom w:val="nil"/>
                <w:right w:val="nil"/>
                <w:between w:val="nil"/>
                <w:bar w:val="nil"/>
              </w:pBdr>
              <w:autoSpaceDE/>
              <w:autoSpaceDN/>
              <w:adjustRightInd/>
              <w:rPr>
                <w:rFonts w:asciiTheme="minorHAnsi" w:eastAsia="Calibri" w:hAnsiTheme="minorHAnsi" w:cstheme="minorHAnsi"/>
                <w:b/>
                <w:color w:val="0070C0"/>
                <w:sz w:val="22"/>
                <w:szCs w:val="22"/>
                <w:u w:color="00B050"/>
              </w:rPr>
            </w:pPr>
            <w:r>
              <w:rPr>
                <w:rFonts w:asciiTheme="minorHAnsi" w:eastAsia="Calibri" w:hAnsiTheme="minorHAnsi" w:cstheme="minorHAnsi"/>
                <w:b/>
                <w:color w:val="0070C0"/>
                <w:sz w:val="22"/>
                <w:szCs w:val="22"/>
                <w:u w:color="00B050"/>
              </w:rPr>
              <w:t xml:space="preserve">2.1 </w:t>
            </w:r>
            <w:r w:rsidR="00C87354" w:rsidRPr="00393A12">
              <w:rPr>
                <w:rFonts w:asciiTheme="minorHAnsi" w:eastAsia="Calibri" w:hAnsiTheme="minorHAnsi" w:cstheme="minorHAnsi"/>
                <w:b/>
                <w:color w:val="0070C0"/>
                <w:sz w:val="22"/>
                <w:szCs w:val="22"/>
                <w:u w:color="00B050"/>
              </w:rPr>
              <w:t>VISION</w:t>
            </w:r>
            <w:r w:rsidR="0084493C" w:rsidRPr="00393A12">
              <w:rPr>
                <w:rFonts w:asciiTheme="minorHAnsi" w:eastAsia="Calibri" w:hAnsiTheme="minorHAnsi" w:cstheme="minorHAnsi"/>
                <w:b/>
                <w:color w:val="0070C0"/>
                <w:sz w:val="22"/>
                <w:szCs w:val="22"/>
                <w:u w:color="00B050"/>
              </w:rPr>
              <w:t xml:space="preserve"> STATEMENT</w:t>
            </w:r>
            <w:r w:rsidR="00C87354" w:rsidRPr="00393A12">
              <w:rPr>
                <w:rFonts w:asciiTheme="minorHAnsi" w:eastAsia="Calibri" w:hAnsiTheme="minorHAnsi" w:cstheme="minorHAnsi"/>
                <w:b/>
                <w:color w:val="0070C0"/>
                <w:sz w:val="22"/>
                <w:szCs w:val="22"/>
                <w:u w:color="00B050"/>
              </w:rPr>
              <w:t xml:space="preserve"> and AIMS</w:t>
            </w:r>
          </w:p>
          <w:p w14:paraId="2216DEEA" w14:textId="0C0FA175" w:rsidR="00BA02FB" w:rsidRPr="00393A12" w:rsidRDefault="00BA02FB" w:rsidP="00C87354">
            <w:pPr>
              <w:pStyle w:val="Default"/>
              <w:pBdr>
                <w:top w:val="nil"/>
                <w:left w:val="nil"/>
                <w:bottom w:val="nil"/>
                <w:right w:val="nil"/>
                <w:between w:val="nil"/>
                <w:bar w:val="nil"/>
              </w:pBdr>
              <w:autoSpaceDE/>
              <w:autoSpaceDN/>
              <w:adjustRightInd/>
              <w:rPr>
                <w:rFonts w:asciiTheme="minorHAnsi" w:eastAsia="Calibri" w:hAnsiTheme="minorHAnsi" w:cstheme="minorHAnsi"/>
                <w:color w:val="auto"/>
                <w:sz w:val="22"/>
                <w:szCs w:val="22"/>
                <w:u w:color="00B050"/>
              </w:rPr>
            </w:pPr>
            <w:r w:rsidRPr="00393A12">
              <w:rPr>
                <w:rFonts w:asciiTheme="minorHAnsi" w:eastAsia="Calibri" w:hAnsiTheme="minorHAnsi" w:cstheme="minorHAnsi"/>
                <w:color w:val="auto"/>
                <w:sz w:val="22"/>
                <w:szCs w:val="22"/>
                <w:u w:color="00B050"/>
              </w:rPr>
              <w:t xml:space="preserve">Through consultation process with all stakeholders, review vision statement and aims </w:t>
            </w:r>
          </w:p>
          <w:p w14:paraId="28969BB3" w14:textId="77777777" w:rsidR="00C87354" w:rsidRPr="00393A12" w:rsidRDefault="00C87354" w:rsidP="008C12DE">
            <w:pPr>
              <w:tabs>
                <w:tab w:val="left" w:pos="264"/>
              </w:tabs>
              <w:spacing w:after="0" w:line="240" w:lineRule="auto"/>
              <w:rPr>
                <w:rFonts w:cstheme="minorHAnsi"/>
                <w:color w:val="00B0F0"/>
              </w:rPr>
            </w:pPr>
          </w:p>
        </w:tc>
        <w:tc>
          <w:tcPr>
            <w:tcW w:w="1816" w:type="dxa"/>
            <w:tcBorders>
              <w:top w:val="single" w:sz="4" w:space="0" w:color="auto"/>
              <w:left w:val="single" w:sz="4" w:space="0" w:color="auto"/>
              <w:bottom w:val="single" w:sz="4" w:space="0" w:color="auto"/>
              <w:right w:val="single" w:sz="4" w:space="0" w:color="auto"/>
            </w:tcBorders>
          </w:tcPr>
          <w:p w14:paraId="34DFE683" w14:textId="4A0384C8" w:rsidR="00C87354" w:rsidRPr="00393A12" w:rsidRDefault="00BA02FB" w:rsidP="008C12DE">
            <w:pPr>
              <w:spacing w:before="4"/>
              <w:ind w:right="74"/>
              <w:rPr>
                <w:rFonts w:eastAsia="Calibri" w:cstheme="minorHAnsi"/>
                <w:color w:val="000000"/>
              </w:rPr>
            </w:pPr>
            <w:r w:rsidRPr="00393A12">
              <w:rPr>
                <w:rFonts w:eastAsia="Calibri" w:cstheme="minorHAnsi"/>
                <w:color w:val="000000"/>
              </w:rPr>
              <w:t>By June 2026</w:t>
            </w:r>
          </w:p>
        </w:tc>
        <w:tc>
          <w:tcPr>
            <w:tcW w:w="687" w:type="dxa"/>
            <w:tcBorders>
              <w:top w:val="single" w:sz="4" w:space="0" w:color="auto"/>
              <w:left w:val="single" w:sz="4" w:space="0" w:color="auto"/>
              <w:bottom w:val="single" w:sz="4" w:space="0" w:color="auto"/>
              <w:right w:val="single" w:sz="4" w:space="0" w:color="auto"/>
            </w:tcBorders>
          </w:tcPr>
          <w:p w14:paraId="0C9B0A2E" w14:textId="77777777" w:rsidR="00C87354" w:rsidRPr="00393A12" w:rsidRDefault="00C87354" w:rsidP="008C12DE">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32E25157" w14:textId="1A117C10" w:rsidR="00C87354" w:rsidRPr="00393A12" w:rsidRDefault="00BA02FB" w:rsidP="008C12DE">
            <w:pPr>
              <w:spacing w:after="0"/>
              <w:rPr>
                <w:rFonts w:eastAsia="Arial Unicode MS" w:cstheme="minorHAnsi"/>
              </w:rPr>
            </w:pPr>
            <w:r w:rsidRPr="00393A12">
              <w:rPr>
                <w:rFonts w:eastAsia="Arial Unicode MS" w:cstheme="minorHAnsi"/>
              </w:rPr>
              <w:t>HT, DHT, Staff, pupils, parents, partners</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2F574D26" w14:textId="60C5F54B" w:rsidR="00C87354" w:rsidRPr="00393A12" w:rsidRDefault="00C87354" w:rsidP="008C12DE">
            <w:pPr>
              <w:spacing w:before="4"/>
              <w:rPr>
                <w:rFonts w:cstheme="minorHAnsi"/>
              </w:rPr>
            </w:pPr>
          </w:p>
        </w:tc>
      </w:tr>
      <w:tr w:rsidR="008C12DE" w:rsidRPr="00393A12" w14:paraId="214700B9" w14:textId="77777777" w:rsidTr="008C12DE">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6CE30220" w14:textId="3DEC2C23" w:rsidR="008C12DE" w:rsidRPr="00393A12" w:rsidRDefault="00095F6F" w:rsidP="008C12DE">
            <w:pPr>
              <w:tabs>
                <w:tab w:val="left" w:pos="264"/>
              </w:tabs>
              <w:spacing w:after="0" w:line="240" w:lineRule="auto"/>
              <w:rPr>
                <w:rFonts w:cstheme="minorHAnsi"/>
                <w:b/>
                <w:bCs/>
                <w:color w:val="0070C0"/>
              </w:rPr>
            </w:pPr>
            <w:r>
              <w:rPr>
                <w:rFonts w:cstheme="minorHAnsi"/>
                <w:b/>
                <w:bCs/>
                <w:color w:val="0070C0"/>
              </w:rPr>
              <w:t xml:space="preserve">2.2 </w:t>
            </w:r>
            <w:r w:rsidR="008C12DE" w:rsidRPr="00393A12">
              <w:rPr>
                <w:rFonts w:cstheme="minorHAnsi"/>
                <w:b/>
                <w:bCs/>
                <w:color w:val="0070C0"/>
              </w:rPr>
              <w:t>GLOBAL CITIZENSHIP and CULTURAL DIVERSITY</w:t>
            </w:r>
          </w:p>
          <w:p w14:paraId="60BB1D8C" w14:textId="072B2388" w:rsidR="0084493C" w:rsidRPr="00393A12" w:rsidRDefault="0084493C" w:rsidP="0084493C">
            <w:pPr>
              <w:rPr>
                <w:rFonts w:cstheme="minorHAnsi"/>
              </w:rPr>
            </w:pPr>
            <w:r w:rsidRPr="00393A12">
              <w:rPr>
                <w:rFonts w:cstheme="minorHAnsi"/>
              </w:rPr>
              <w:t>Use Racial Literacy Self Evaluation toolkit, staff to undertake an audit of progress made so far with racial literacy and plan for next steps.</w:t>
            </w:r>
          </w:p>
          <w:p w14:paraId="39C02539" w14:textId="77777777" w:rsidR="0084493C" w:rsidRPr="00393A12" w:rsidRDefault="0084493C" w:rsidP="0084493C">
            <w:pPr>
              <w:rPr>
                <w:rFonts w:cstheme="minorHAnsi"/>
              </w:rPr>
            </w:pPr>
            <w:r w:rsidRPr="00393A12">
              <w:rPr>
                <w:rFonts w:cstheme="minorHAnsi"/>
              </w:rPr>
              <w:t>Develop awareness of Global Citizenship, Cultural Diversity through:</w:t>
            </w:r>
          </w:p>
          <w:p w14:paraId="1B60BD32" w14:textId="77777777" w:rsidR="0084493C" w:rsidRPr="00393A12" w:rsidRDefault="0084493C" w:rsidP="00393A12">
            <w:pPr>
              <w:numPr>
                <w:ilvl w:val="0"/>
                <w:numId w:val="29"/>
              </w:numPr>
              <w:contextualSpacing/>
              <w:rPr>
                <w:rFonts w:cstheme="minorHAnsi"/>
              </w:rPr>
            </w:pPr>
            <w:r w:rsidRPr="00393A12">
              <w:rPr>
                <w:rFonts w:cstheme="minorHAnsi"/>
              </w:rPr>
              <w:t xml:space="preserve">St </w:t>
            </w:r>
            <w:proofErr w:type="spellStart"/>
            <w:r w:rsidRPr="00393A12">
              <w:rPr>
                <w:rFonts w:cstheme="minorHAnsi"/>
              </w:rPr>
              <w:t>Ninian’s</w:t>
            </w:r>
            <w:proofErr w:type="spellEnd"/>
            <w:r w:rsidRPr="00393A12">
              <w:rPr>
                <w:rFonts w:cstheme="minorHAnsi"/>
              </w:rPr>
              <w:t xml:space="preserve"> Global Citizenship Reading Framework</w:t>
            </w:r>
          </w:p>
          <w:p w14:paraId="6946F78F" w14:textId="426C408D" w:rsidR="0084493C" w:rsidRPr="00393A12" w:rsidRDefault="0084493C" w:rsidP="00393A12">
            <w:pPr>
              <w:numPr>
                <w:ilvl w:val="0"/>
                <w:numId w:val="29"/>
              </w:numPr>
              <w:contextualSpacing/>
              <w:rPr>
                <w:rFonts w:cstheme="minorHAnsi"/>
              </w:rPr>
            </w:pPr>
            <w:r w:rsidRPr="00393A12">
              <w:rPr>
                <w:rFonts w:cstheme="minorHAnsi"/>
              </w:rPr>
              <w:t>Social Studies Curriculum Framework</w:t>
            </w:r>
          </w:p>
          <w:p w14:paraId="62942554" w14:textId="77777777" w:rsidR="0084493C" w:rsidRPr="00393A12" w:rsidRDefault="0084493C" w:rsidP="00393A12">
            <w:pPr>
              <w:numPr>
                <w:ilvl w:val="0"/>
                <w:numId w:val="29"/>
              </w:numPr>
              <w:contextualSpacing/>
              <w:rPr>
                <w:rFonts w:cstheme="minorHAnsi"/>
              </w:rPr>
            </w:pPr>
            <w:proofErr w:type="spellStart"/>
            <w:r w:rsidRPr="00393A12">
              <w:rPr>
                <w:rFonts w:cstheme="minorHAnsi"/>
              </w:rPr>
              <w:t>Laudato</w:t>
            </w:r>
            <w:proofErr w:type="spellEnd"/>
            <w:r w:rsidRPr="00393A12">
              <w:rPr>
                <w:rFonts w:cstheme="minorHAnsi"/>
              </w:rPr>
              <w:t xml:space="preserve"> Si Curriculum Framework</w:t>
            </w:r>
          </w:p>
          <w:p w14:paraId="6868F56F" w14:textId="77777777" w:rsidR="0084493C" w:rsidRPr="00393A12" w:rsidRDefault="0084493C" w:rsidP="00393A12">
            <w:pPr>
              <w:numPr>
                <w:ilvl w:val="0"/>
                <w:numId w:val="29"/>
              </w:numPr>
              <w:contextualSpacing/>
              <w:rPr>
                <w:rFonts w:cstheme="minorHAnsi"/>
              </w:rPr>
            </w:pPr>
            <w:r w:rsidRPr="00393A12">
              <w:rPr>
                <w:rFonts w:cstheme="minorHAnsi"/>
              </w:rPr>
              <w:t xml:space="preserve">Global Citizenship Assemblies </w:t>
            </w:r>
          </w:p>
          <w:p w14:paraId="1D9C8F13" w14:textId="4DF5312C" w:rsidR="0084493C" w:rsidRPr="00393A12" w:rsidRDefault="0084493C" w:rsidP="00393A12">
            <w:pPr>
              <w:numPr>
                <w:ilvl w:val="0"/>
                <w:numId w:val="29"/>
              </w:numPr>
              <w:contextualSpacing/>
              <w:rPr>
                <w:rFonts w:cstheme="minorHAnsi"/>
              </w:rPr>
            </w:pPr>
            <w:r w:rsidRPr="00393A12">
              <w:rPr>
                <w:rFonts w:cstheme="minorHAnsi"/>
              </w:rPr>
              <w:t xml:space="preserve">Pupil Voice Groups leading Global Goals, </w:t>
            </w:r>
            <w:proofErr w:type="spellStart"/>
            <w:r w:rsidRPr="00393A12">
              <w:rPr>
                <w:rFonts w:cstheme="minorHAnsi"/>
              </w:rPr>
              <w:t>Missio</w:t>
            </w:r>
            <w:proofErr w:type="spellEnd"/>
            <w:r w:rsidRPr="00393A12">
              <w:rPr>
                <w:rFonts w:cstheme="minorHAnsi"/>
              </w:rPr>
              <w:t xml:space="preserve">, </w:t>
            </w:r>
            <w:proofErr w:type="spellStart"/>
            <w:r w:rsidRPr="00393A12">
              <w:rPr>
                <w:rFonts w:cstheme="minorHAnsi"/>
              </w:rPr>
              <w:t>Anti Racism</w:t>
            </w:r>
            <w:proofErr w:type="spellEnd"/>
            <w:r w:rsidRPr="00393A12">
              <w:rPr>
                <w:rFonts w:cstheme="minorHAnsi"/>
              </w:rPr>
              <w:t xml:space="preserve"> &amp; Equalities</w:t>
            </w:r>
          </w:p>
          <w:p w14:paraId="526C378E" w14:textId="77777777" w:rsidR="00BA02FB" w:rsidRPr="00393A12" w:rsidRDefault="00BA02FB" w:rsidP="00BA02FB">
            <w:pPr>
              <w:ind w:left="158"/>
              <w:contextualSpacing/>
              <w:rPr>
                <w:rFonts w:cstheme="minorHAnsi"/>
              </w:rPr>
            </w:pPr>
          </w:p>
          <w:p w14:paraId="5BD57724" w14:textId="7A3798DE" w:rsidR="008C12DE" w:rsidRPr="00393A12" w:rsidRDefault="008C12DE" w:rsidP="008C12DE">
            <w:pPr>
              <w:spacing w:after="0" w:line="240" w:lineRule="auto"/>
              <w:textAlignment w:val="baseline"/>
              <w:rPr>
                <w:rFonts w:cstheme="minorHAnsi"/>
              </w:rPr>
            </w:pPr>
            <w:r w:rsidRPr="00393A12">
              <w:rPr>
                <w:rFonts w:cstheme="minorHAnsi"/>
              </w:rPr>
              <w:t xml:space="preserve">Review the Curriculum Planning across the school to ensure there are consistently high quality learning experiences across the which include Pupil Voice and Parental Engagement </w:t>
            </w:r>
          </w:p>
          <w:p w14:paraId="41F081A5" w14:textId="77777777" w:rsidR="00BA02FB" w:rsidRPr="00393A12" w:rsidRDefault="00BA02FB" w:rsidP="008C12DE">
            <w:pPr>
              <w:spacing w:after="0" w:line="240" w:lineRule="auto"/>
              <w:textAlignment w:val="baseline"/>
              <w:rPr>
                <w:rFonts w:cstheme="minorHAnsi"/>
              </w:rPr>
            </w:pPr>
          </w:p>
          <w:p w14:paraId="778DE237" w14:textId="7B238201" w:rsidR="008C12DE" w:rsidRDefault="008C12DE" w:rsidP="008C12DE">
            <w:pPr>
              <w:spacing w:after="0" w:line="240" w:lineRule="auto"/>
              <w:textAlignment w:val="baseline"/>
              <w:rPr>
                <w:rFonts w:cstheme="minorHAnsi"/>
              </w:rPr>
            </w:pPr>
            <w:r w:rsidRPr="00393A12">
              <w:rPr>
                <w:rFonts w:cstheme="minorHAnsi"/>
              </w:rPr>
              <w:t xml:space="preserve">Diversify the curriculum to ensure inclusion for all. </w:t>
            </w:r>
          </w:p>
          <w:p w14:paraId="1C3F4F69" w14:textId="1171B0F0" w:rsidR="00653EDD" w:rsidRDefault="00653EDD" w:rsidP="008C12DE">
            <w:pPr>
              <w:spacing w:after="0" w:line="240" w:lineRule="auto"/>
              <w:textAlignment w:val="baseline"/>
              <w:rPr>
                <w:rFonts w:cstheme="minorHAnsi"/>
              </w:rPr>
            </w:pPr>
            <w:r>
              <w:rPr>
                <w:rFonts w:cstheme="minorHAnsi"/>
              </w:rPr>
              <w:t xml:space="preserve">Engage with Education Scotland Equalities Policy Roadmap to develop St </w:t>
            </w:r>
            <w:proofErr w:type="spellStart"/>
            <w:r>
              <w:rPr>
                <w:rFonts w:cstheme="minorHAnsi"/>
              </w:rPr>
              <w:t>Ninian’s</w:t>
            </w:r>
            <w:proofErr w:type="spellEnd"/>
            <w:r>
              <w:rPr>
                <w:rFonts w:cstheme="minorHAnsi"/>
              </w:rPr>
              <w:t xml:space="preserve"> </w:t>
            </w:r>
            <w:r>
              <w:rPr>
                <w:rFonts w:cstheme="minorHAnsi"/>
              </w:rPr>
              <w:lastRenderedPageBreak/>
              <w:t>Equalities policy in collaboration with all stakeholders</w:t>
            </w:r>
          </w:p>
          <w:p w14:paraId="519DB4F6" w14:textId="085E6420" w:rsidR="00653EDD" w:rsidRPr="00393A12" w:rsidRDefault="00653EDD" w:rsidP="008C12DE">
            <w:pPr>
              <w:spacing w:after="0" w:line="240" w:lineRule="auto"/>
              <w:textAlignment w:val="baseline"/>
              <w:rPr>
                <w:rFonts w:cstheme="minorHAnsi"/>
              </w:rPr>
            </w:pPr>
            <w:r>
              <w:rPr>
                <w:rFonts w:cstheme="minorHAnsi"/>
              </w:rPr>
              <w:t xml:space="preserve">Review St </w:t>
            </w:r>
            <w:proofErr w:type="spellStart"/>
            <w:r>
              <w:rPr>
                <w:rFonts w:cstheme="minorHAnsi"/>
              </w:rPr>
              <w:t>Ninian’s</w:t>
            </w:r>
            <w:proofErr w:type="spellEnd"/>
            <w:r>
              <w:rPr>
                <w:rFonts w:cstheme="minorHAnsi"/>
              </w:rPr>
              <w:t xml:space="preserve"> Anti Bullying Policy in collaboration with all stakeholders</w:t>
            </w:r>
          </w:p>
          <w:p w14:paraId="5E1391DC" w14:textId="77777777" w:rsidR="0084493C" w:rsidRPr="00393A12" w:rsidRDefault="0084493C" w:rsidP="008C12DE">
            <w:pPr>
              <w:spacing w:after="0" w:line="240" w:lineRule="auto"/>
              <w:textAlignment w:val="baseline"/>
              <w:rPr>
                <w:rFonts w:cstheme="minorHAnsi"/>
              </w:rPr>
            </w:pPr>
          </w:p>
          <w:p w14:paraId="2748811D" w14:textId="0D5456AD" w:rsidR="0095007E" w:rsidRPr="00393A12" w:rsidRDefault="0095007E" w:rsidP="008C12DE">
            <w:pPr>
              <w:spacing w:after="0" w:line="240" w:lineRule="auto"/>
              <w:textAlignment w:val="baseline"/>
              <w:rPr>
                <w:rFonts w:eastAsia="Times New Roman" w:cstheme="minorHAnsi"/>
                <w:lang w:eastAsia="en-GB"/>
              </w:rPr>
            </w:pPr>
          </w:p>
        </w:tc>
        <w:tc>
          <w:tcPr>
            <w:tcW w:w="1816" w:type="dxa"/>
            <w:tcBorders>
              <w:top w:val="single" w:sz="4" w:space="0" w:color="auto"/>
              <w:left w:val="single" w:sz="4" w:space="0" w:color="auto"/>
              <w:bottom w:val="single" w:sz="4" w:space="0" w:color="auto"/>
              <w:right w:val="single" w:sz="4" w:space="0" w:color="auto"/>
            </w:tcBorders>
          </w:tcPr>
          <w:p w14:paraId="238DF1A1" w14:textId="77777777" w:rsidR="008C12DE" w:rsidRPr="00393A12" w:rsidRDefault="008C12DE" w:rsidP="008C12DE">
            <w:pPr>
              <w:spacing w:before="4"/>
              <w:ind w:right="74"/>
              <w:rPr>
                <w:rFonts w:eastAsia="Calibri" w:cstheme="minorHAnsi"/>
                <w:color w:val="000000"/>
              </w:rPr>
            </w:pPr>
            <w:r w:rsidRPr="00393A12">
              <w:rPr>
                <w:rFonts w:eastAsia="Calibri" w:cstheme="minorHAnsi"/>
                <w:color w:val="000000"/>
              </w:rPr>
              <w:lastRenderedPageBreak/>
              <w:t>From August 2025</w:t>
            </w:r>
          </w:p>
        </w:tc>
        <w:tc>
          <w:tcPr>
            <w:tcW w:w="687" w:type="dxa"/>
            <w:tcBorders>
              <w:top w:val="single" w:sz="4" w:space="0" w:color="auto"/>
              <w:left w:val="single" w:sz="4" w:space="0" w:color="auto"/>
              <w:bottom w:val="single" w:sz="4" w:space="0" w:color="auto"/>
              <w:right w:val="single" w:sz="4" w:space="0" w:color="auto"/>
            </w:tcBorders>
          </w:tcPr>
          <w:p w14:paraId="177B7AE4" w14:textId="77777777" w:rsidR="008C12DE" w:rsidRPr="00393A12" w:rsidRDefault="008C12DE" w:rsidP="008C12DE">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772648A7" w14:textId="77777777" w:rsidR="008C12DE" w:rsidRPr="00393A12" w:rsidRDefault="008C12DE" w:rsidP="008C12DE">
            <w:pPr>
              <w:spacing w:after="0"/>
              <w:rPr>
                <w:rFonts w:eastAsia="Arial Unicode MS" w:cstheme="minorHAnsi"/>
              </w:rPr>
            </w:pPr>
            <w:r w:rsidRPr="00393A12">
              <w:rPr>
                <w:rFonts w:eastAsia="Arial Unicode MS" w:cstheme="minorHAnsi"/>
              </w:rPr>
              <w:t>HT / DHT</w:t>
            </w:r>
          </w:p>
          <w:p w14:paraId="12BE27FB" w14:textId="77777777" w:rsidR="008C12DE" w:rsidRPr="00393A12" w:rsidRDefault="008C12DE" w:rsidP="008C12DE">
            <w:pPr>
              <w:spacing w:before="4"/>
              <w:rPr>
                <w:rFonts w:eastAsia="Arial Unicode MS" w:cstheme="minorHAnsi"/>
              </w:rPr>
            </w:pPr>
            <w:r w:rsidRPr="00393A12">
              <w:rPr>
                <w:rFonts w:eastAsia="Arial Unicode MS" w:cstheme="minorHAnsi"/>
              </w:rPr>
              <w:t>Class teacher, Pupils, Parents, PSAs</w:t>
            </w:r>
          </w:p>
          <w:p w14:paraId="24107EA9" w14:textId="77777777" w:rsidR="008C12DE" w:rsidRPr="00393A12" w:rsidRDefault="008C12DE" w:rsidP="008C12DE">
            <w:pPr>
              <w:spacing w:before="4"/>
              <w:rPr>
                <w:rFonts w:eastAsia="Arial Unicode MS" w:cstheme="minorHAnsi"/>
              </w:rPr>
            </w:pPr>
          </w:p>
          <w:p w14:paraId="27D7CEE5" w14:textId="77777777" w:rsidR="008C12DE" w:rsidRPr="00393A12" w:rsidRDefault="008C12DE" w:rsidP="008C12DE">
            <w:pPr>
              <w:spacing w:after="0"/>
              <w:rPr>
                <w:rFonts w:eastAsia="Arial Unicode MS" w:cstheme="minorHAnsi"/>
              </w:rPr>
            </w:pP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1D28F532" w14:textId="77777777" w:rsidR="008C12DE" w:rsidRPr="00393A12" w:rsidRDefault="008C12DE" w:rsidP="008C12DE">
            <w:pPr>
              <w:spacing w:before="4"/>
              <w:rPr>
                <w:rFonts w:cstheme="minorHAnsi"/>
              </w:rPr>
            </w:pPr>
            <w:r w:rsidRPr="00393A12">
              <w:rPr>
                <w:rFonts w:cstheme="minorHAnsi"/>
              </w:rPr>
              <w:t>Professional Learning Events</w:t>
            </w:r>
          </w:p>
          <w:p w14:paraId="47533603" w14:textId="2833D8F2" w:rsidR="008C12DE" w:rsidRDefault="008C12DE" w:rsidP="008C12DE">
            <w:pPr>
              <w:spacing w:before="4"/>
              <w:rPr>
                <w:rFonts w:cstheme="minorHAnsi"/>
              </w:rPr>
            </w:pPr>
            <w:r w:rsidRPr="00393A12">
              <w:rPr>
                <w:rFonts w:cstheme="minorHAnsi"/>
              </w:rPr>
              <w:t>High Quality Training for all staff</w:t>
            </w:r>
          </w:p>
          <w:p w14:paraId="68169407" w14:textId="23EF3A57" w:rsidR="00653EDD" w:rsidRDefault="00653EDD" w:rsidP="008C12DE">
            <w:pPr>
              <w:spacing w:before="4"/>
              <w:rPr>
                <w:rFonts w:cstheme="minorHAnsi"/>
              </w:rPr>
            </w:pPr>
            <w:r>
              <w:rPr>
                <w:rFonts w:cstheme="minorHAnsi"/>
              </w:rPr>
              <w:t>Education Scotland Equalities Roadmap</w:t>
            </w:r>
          </w:p>
          <w:p w14:paraId="2B9DD5C0" w14:textId="0EB52BE2" w:rsidR="00653EDD" w:rsidRPr="00393A12" w:rsidRDefault="00653EDD" w:rsidP="008C12DE">
            <w:pPr>
              <w:spacing w:before="4"/>
              <w:rPr>
                <w:rFonts w:cstheme="minorHAnsi"/>
              </w:rPr>
            </w:pPr>
            <w:r>
              <w:rPr>
                <w:rFonts w:cstheme="minorHAnsi"/>
              </w:rPr>
              <w:t>Inverclyde Council Anti Bullying Policy.</w:t>
            </w:r>
          </w:p>
          <w:p w14:paraId="5E4BE96E" w14:textId="77777777" w:rsidR="008C12DE" w:rsidRPr="00393A12" w:rsidRDefault="008C12DE" w:rsidP="008C12DE">
            <w:pPr>
              <w:spacing w:before="4"/>
              <w:rPr>
                <w:rFonts w:cstheme="minorHAnsi"/>
              </w:rPr>
            </w:pPr>
          </w:p>
        </w:tc>
      </w:tr>
      <w:tr w:rsidR="0095007E" w:rsidRPr="00393A12" w14:paraId="683D109F" w14:textId="77777777" w:rsidTr="000E71B9">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4AE44B3D" w14:textId="69673957" w:rsidR="0095007E" w:rsidRPr="00393A12" w:rsidRDefault="00095F6F" w:rsidP="0095007E">
            <w:pPr>
              <w:pStyle w:val="Body"/>
              <w:spacing w:after="0" w:line="240" w:lineRule="auto"/>
              <w:rPr>
                <w:rFonts w:asciiTheme="minorHAnsi" w:eastAsia="Trebuchet MS" w:hAnsiTheme="minorHAnsi" w:cstheme="minorHAnsi"/>
                <w:b/>
                <w:bCs/>
                <w:color w:val="0070C0"/>
              </w:rPr>
            </w:pPr>
            <w:r>
              <w:rPr>
                <w:rFonts w:asciiTheme="minorHAnsi" w:hAnsiTheme="minorHAnsi" w:cstheme="minorHAnsi"/>
                <w:b/>
                <w:bCs/>
                <w:color w:val="0070C0"/>
              </w:rPr>
              <w:t xml:space="preserve">2.3 </w:t>
            </w:r>
            <w:r w:rsidR="0095007E" w:rsidRPr="00393A12">
              <w:rPr>
                <w:rFonts w:asciiTheme="minorHAnsi" w:hAnsiTheme="minorHAnsi" w:cstheme="minorHAnsi"/>
                <w:b/>
                <w:bCs/>
                <w:color w:val="0070C0"/>
              </w:rPr>
              <w:t>GIRFEC and LEISLATIVE FRAMEWORKS</w:t>
            </w:r>
          </w:p>
          <w:p w14:paraId="5435F939" w14:textId="1508378F" w:rsidR="0095007E" w:rsidRPr="00393A12" w:rsidRDefault="0095007E" w:rsidP="00393A12">
            <w:pPr>
              <w:pStyle w:val="Body"/>
              <w:numPr>
                <w:ilvl w:val="0"/>
                <w:numId w:val="24"/>
              </w:numPr>
              <w:spacing w:after="0" w:line="240" w:lineRule="auto"/>
              <w:rPr>
                <w:rFonts w:asciiTheme="minorHAnsi" w:hAnsiTheme="minorHAnsi" w:cstheme="minorHAnsi"/>
              </w:rPr>
            </w:pPr>
            <w:r w:rsidRPr="00393A12">
              <w:rPr>
                <w:rFonts w:asciiTheme="minorHAnsi" w:hAnsiTheme="minorHAnsi" w:cstheme="minorHAnsi"/>
              </w:rPr>
              <w:t xml:space="preserve">Continue to develop a Trauma Informed Practice plan </w:t>
            </w:r>
            <w:r w:rsidR="00BF3024" w:rsidRPr="00393A12">
              <w:rPr>
                <w:rFonts w:asciiTheme="minorHAnsi" w:hAnsiTheme="minorHAnsi" w:cstheme="minorHAnsi"/>
              </w:rPr>
              <w:t xml:space="preserve">and Circle Inclusive Classroom </w:t>
            </w:r>
            <w:r w:rsidRPr="00393A12">
              <w:rPr>
                <w:rFonts w:asciiTheme="minorHAnsi" w:hAnsiTheme="minorHAnsi" w:cstheme="minorHAnsi"/>
              </w:rPr>
              <w:t>for the school</w:t>
            </w:r>
          </w:p>
          <w:p w14:paraId="33042B9B" w14:textId="77777777" w:rsidR="0095007E" w:rsidRPr="00393A12" w:rsidRDefault="0095007E" w:rsidP="00393A12">
            <w:pPr>
              <w:pStyle w:val="Body"/>
              <w:numPr>
                <w:ilvl w:val="0"/>
                <w:numId w:val="24"/>
              </w:numPr>
              <w:spacing w:after="0" w:line="240" w:lineRule="auto"/>
              <w:rPr>
                <w:rFonts w:asciiTheme="minorHAnsi" w:hAnsiTheme="minorHAnsi" w:cstheme="minorHAnsi"/>
              </w:rPr>
            </w:pPr>
            <w:r w:rsidRPr="00393A12">
              <w:rPr>
                <w:rFonts w:asciiTheme="minorHAnsi" w:hAnsiTheme="minorHAnsi" w:cstheme="minorHAnsi"/>
              </w:rPr>
              <w:t>Support staff to develop existing skills and expertise in understanding and supporting children who have experienced trauma/displayed attachment</w:t>
            </w:r>
          </w:p>
          <w:p w14:paraId="4FE8E51F" w14:textId="77777777" w:rsidR="0095007E" w:rsidRPr="00393A12" w:rsidRDefault="0095007E" w:rsidP="00393A12">
            <w:pPr>
              <w:pStyle w:val="Body"/>
              <w:numPr>
                <w:ilvl w:val="0"/>
                <w:numId w:val="24"/>
              </w:numPr>
              <w:spacing w:after="0" w:line="240" w:lineRule="auto"/>
              <w:rPr>
                <w:rFonts w:asciiTheme="minorHAnsi" w:hAnsiTheme="minorHAnsi" w:cstheme="minorHAnsi"/>
              </w:rPr>
            </w:pPr>
            <w:r w:rsidRPr="00393A12">
              <w:rPr>
                <w:rFonts w:asciiTheme="minorHAnsi" w:hAnsiTheme="minorHAnsi" w:cstheme="minorHAnsi"/>
              </w:rPr>
              <w:t>Review Positive Relationships Policy</w:t>
            </w:r>
          </w:p>
          <w:p w14:paraId="34AAAD08" w14:textId="77777777" w:rsidR="0095007E" w:rsidRPr="00393A12" w:rsidRDefault="0095007E" w:rsidP="00393A12">
            <w:pPr>
              <w:pStyle w:val="Body"/>
              <w:numPr>
                <w:ilvl w:val="0"/>
                <w:numId w:val="26"/>
              </w:numPr>
              <w:spacing w:after="0" w:line="240" w:lineRule="auto"/>
              <w:rPr>
                <w:rFonts w:asciiTheme="minorHAnsi" w:hAnsiTheme="minorHAnsi" w:cstheme="minorHAnsi"/>
              </w:rPr>
            </w:pPr>
            <w:r w:rsidRPr="00393A12">
              <w:rPr>
                <w:rFonts w:asciiTheme="minorHAnsi" w:hAnsiTheme="minorHAnsi" w:cstheme="minorHAnsi"/>
              </w:rPr>
              <w:t>Raise awareness of legislative frameworks around wellbeing, equality and inclusion with all staff</w:t>
            </w:r>
          </w:p>
          <w:p w14:paraId="12BCCC6C" w14:textId="7748202B" w:rsidR="0095007E" w:rsidRPr="00393A12" w:rsidRDefault="0095007E" w:rsidP="00393A12">
            <w:pPr>
              <w:pStyle w:val="Body"/>
              <w:numPr>
                <w:ilvl w:val="0"/>
                <w:numId w:val="27"/>
              </w:numPr>
              <w:spacing w:after="0" w:line="240" w:lineRule="auto"/>
              <w:rPr>
                <w:rFonts w:asciiTheme="minorHAnsi" w:hAnsiTheme="minorHAnsi" w:cstheme="minorHAnsi"/>
              </w:rPr>
            </w:pPr>
            <w:r w:rsidRPr="00393A12">
              <w:rPr>
                <w:rFonts w:asciiTheme="minorHAnsi" w:hAnsiTheme="minorHAnsi" w:cstheme="minorHAnsi"/>
              </w:rPr>
              <w:t>Support staff with the GIRFEC planning procedures (</w:t>
            </w:r>
            <w:proofErr w:type="spellStart"/>
            <w:r w:rsidRPr="00393A12">
              <w:rPr>
                <w:rFonts w:asciiTheme="minorHAnsi" w:hAnsiTheme="minorHAnsi" w:cstheme="minorHAnsi"/>
              </w:rPr>
              <w:t>eg</w:t>
            </w:r>
            <w:proofErr w:type="spellEnd"/>
            <w:r w:rsidRPr="00393A12">
              <w:rPr>
                <w:rFonts w:asciiTheme="minorHAnsi" w:hAnsiTheme="minorHAnsi" w:cstheme="minorHAnsi"/>
              </w:rPr>
              <w:t xml:space="preserve"> Single Agency pupil assessment and planning document)</w:t>
            </w:r>
          </w:p>
          <w:p w14:paraId="25070CCE" w14:textId="0DB67233" w:rsidR="00BF3024" w:rsidRPr="00393A12" w:rsidRDefault="00BF3024" w:rsidP="00393A12">
            <w:pPr>
              <w:pStyle w:val="Body"/>
              <w:numPr>
                <w:ilvl w:val="0"/>
                <w:numId w:val="27"/>
              </w:numPr>
              <w:spacing w:after="0" w:line="240" w:lineRule="auto"/>
              <w:rPr>
                <w:rFonts w:asciiTheme="minorHAnsi" w:hAnsiTheme="minorHAnsi" w:cstheme="minorHAnsi"/>
              </w:rPr>
            </w:pPr>
            <w:r w:rsidRPr="00393A12">
              <w:rPr>
                <w:rFonts w:asciiTheme="minorHAnsi" w:hAnsiTheme="minorHAnsi" w:cstheme="minorHAnsi"/>
              </w:rPr>
              <w:t>Update the quality assurance procedures to include trauma informed practice and Circle Inclusive Classroom.</w:t>
            </w:r>
          </w:p>
          <w:p w14:paraId="2B47CE11" w14:textId="14E48478" w:rsidR="00BF3024" w:rsidRPr="00393A12" w:rsidRDefault="00BF3024" w:rsidP="00393A12">
            <w:pPr>
              <w:pStyle w:val="Body"/>
              <w:numPr>
                <w:ilvl w:val="0"/>
                <w:numId w:val="27"/>
              </w:numPr>
              <w:spacing w:after="0" w:line="240" w:lineRule="auto"/>
              <w:rPr>
                <w:rFonts w:asciiTheme="minorHAnsi" w:hAnsiTheme="minorHAnsi" w:cstheme="minorHAnsi"/>
              </w:rPr>
            </w:pPr>
            <w:r w:rsidRPr="00393A12">
              <w:rPr>
                <w:rFonts w:asciiTheme="minorHAnsi" w:hAnsiTheme="minorHAnsi" w:cstheme="minorHAnsi"/>
              </w:rPr>
              <w:t>Continue to use Caring and Compassionate Classroom resource to develop children’s understanding of trauma.</w:t>
            </w:r>
          </w:p>
          <w:p w14:paraId="1DBAB940" w14:textId="725C3611" w:rsidR="00BF3024" w:rsidRPr="00393A12" w:rsidRDefault="00BF3024" w:rsidP="00393A12">
            <w:pPr>
              <w:pStyle w:val="Body"/>
              <w:numPr>
                <w:ilvl w:val="0"/>
                <w:numId w:val="27"/>
              </w:numPr>
              <w:spacing w:after="0" w:line="240" w:lineRule="auto"/>
              <w:rPr>
                <w:rFonts w:asciiTheme="minorHAnsi" w:hAnsiTheme="minorHAnsi" w:cstheme="minorHAnsi"/>
              </w:rPr>
            </w:pPr>
            <w:r w:rsidRPr="00393A12">
              <w:rPr>
                <w:rFonts w:asciiTheme="minorHAnsi" w:hAnsiTheme="minorHAnsi" w:cstheme="minorHAnsi"/>
              </w:rPr>
              <w:t>Continue to use Emotion Works resource to support children’s understanding of relationship between feelings/triggers and body sensations.</w:t>
            </w:r>
          </w:p>
          <w:p w14:paraId="429B18D1" w14:textId="2059E5E5" w:rsidR="005C111E" w:rsidRPr="00393A12" w:rsidRDefault="005C111E" w:rsidP="00393A12">
            <w:pPr>
              <w:pStyle w:val="Body"/>
              <w:numPr>
                <w:ilvl w:val="0"/>
                <w:numId w:val="27"/>
              </w:numPr>
              <w:spacing w:after="0" w:line="240" w:lineRule="auto"/>
              <w:rPr>
                <w:rFonts w:asciiTheme="minorHAnsi" w:hAnsiTheme="minorHAnsi" w:cstheme="minorHAnsi"/>
              </w:rPr>
            </w:pPr>
            <w:r w:rsidRPr="00393A12">
              <w:rPr>
                <w:rFonts w:asciiTheme="minorHAnsi" w:hAnsiTheme="minorHAnsi" w:cstheme="minorHAnsi"/>
              </w:rPr>
              <w:t>Engage with Education Scotland</w:t>
            </w:r>
          </w:p>
          <w:p w14:paraId="33D55045" w14:textId="293C1A27" w:rsidR="005C111E" w:rsidRPr="00393A12" w:rsidRDefault="005C111E" w:rsidP="00393A12">
            <w:pPr>
              <w:pStyle w:val="Body"/>
              <w:numPr>
                <w:ilvl w:val="0"/>
                <w:numId w:val="27"/>
              </w:numPr>
              <w:spacing w:after="0" w:line="240" w:lineRule="auto"/>
              <w:rPr>
                <w:rFonts w:asciiTheme="minorHAnsi" w:hAnsiTheme="minorHAnsi" w:cstheme="minorHAnsi"/>
              </w:rPr>
            </w:pPr>
            <w:r w:rsidRPr="00393A12">
              <w:rPr>
                <w:rFonts w:asciiTheme="minorHAnsi" w:hAnsiTheme="minorHAnsi" w:cstheme="minorHAnsi"/>
              </w:rPr>
              <w:t xml:space="preserve">Engage with </w:t>
            </w:r>
            <w:proofErr w:type="spellStart"/>
            <w:r w:rsidRPr="00393A12">
              <w:rPr>
                <w:rFonts w:asciiTheme="minorHAnsi" w:hAnsiTheme="minorHAnsi" w:cstheme="minorHAnsi"/>
              </w:rPr>
              <w:t>Inverclyde</w:t>
            </w:r>
            <w:proofErr w:type="spellEnd"/>
            <w:r w:rsidRPr="00393A12">
              <w:rPr>
                <w:rFonts w:asciiTheme="minorHAnsi" w:hAnsiTheme="minorHAnsi" w:cstheme="minorHAnsi"/>
              </w:rPr>
              <w:t xml:space="preserve"> Anti Bullying Policy</w:t>
            </w:r>
          </w:p>
          <w:p w14:paraId="755EE86D" w14:textId="77777777" w:rsidR="005C111E" w:rsidRPr="00393A12" w:rsidRDefault="005C111E" w:rsidP="00393A12">
            <w:pPr>
              <w:pStyle w:val="Body"/>
              <w:numPr>
                <w:ilvl w:val="0"/>
                <w:numId w:val="27"/>
              </w:numPr>
              <w:spacing w:after="0" w:line="240" w:lineRule="auto"/>
              <w:rPr>
                <w:rFonts w:asciiTheme="minorHAnsi" w:hAnsiTheme="minorHAnsi" w:cstheme="minorHAnsi"/>
              </w:rPr>
            </w:pPr>
            <w:r w:rsidRPr="00393A12">
              <w:rPr>
                <w:rFonts w:asciiTheme="minorHAnsi" w:hAnsiTheme="minorHAnsi" w:cstheme="minorHAnsi"/>
              </w:rPr>
              <w:lastRenderedPageBreak/>
              <w:t xml:space="preserve">Engage with </w:t>
            </w:r>
            <w:proofErr w:type="spellStart"/>
            <w:r w:rsidRPr="00393A12">
              <w:rPr>
                <w:rFonts w:asciiTheme="minorHAnsi" w:hAnsiTheme="minorHAnsi" w:cstheme="minorHAnsi"/>
              </w:rPr>
              <w:t>Inverclyde</w:t>
            </w:r>
            <w:proofErr w:type="spellEnd"/>
            <w:r w:rsidRPr="00393A12">
              <w:rPr>
                <w:rFonts w:asciiTheme="minorHAnsi" w:hAnsiTheme="minorHAnsi" w:cstheme="minorHAnsi"/>
              </w:rPr>
              <w:t xml:space="preserve"> Safeguarding Audit Tool</w:t>
            </w:r>
          </w:p>
          <w:p w14:paraId="01C418D9" w14:textId="4956B56D" w:rsidR="005C111E" w:rsidRPr="00393A12" w:rsidRDefault="005C111E" w:rsidP="00393A12">
            <w:pPr>
              <w:pStyle w:val="Body"/>
              <w:numPr>
                <w:ilvl w:val="0"/>
                <w:numId w:val="27"/>
              </w:numPr>
              <w:spacing w:after="0" w:line="240" w:lineRule="auto"/>
              <w:rPr>
                <w:rFonts w:asciiTheme="minorHAnsi" w:hAnsiTheme="minorHAnsi" w:cstheme="minorHAnsi"/>
              </w:rPr>
            </w:pPr>
            <w:r w:rsidRPr="00393A12">
              <w:rPr>
                <w:rFonts w:asciiTheme="minorHAnsi" w:hAnsiTheme="minorHAnsi" w:cstheme="minorHAnsi"/>
              </w:rPr>
              <w:t>Continue to raise awareness of legislative frameworks</w:t>
            </w:r>
          </w:p>
          <w:p w14:paraId="7E09D6CF" w14:textId="25BFF363" w:rsidR="0095007E" w:rsidRPr="00393A12" w:rsidRDefault="0095007E" w:rsidP="00BA02FB">
            <w:pPr>
              <w:pStyle w:val="Body"/>
              <w:spacing w:after="0" w:line="240" w:lineRule="auto"/>
              <w:ind w:left="320"/>
              <w:rPr>
                <w:rFonts w:asciiTheme="minorHAnsi" w:hAnsiTheme="minorHAnsi" w:cstheme="minorHAnsi"/>
              </w:rPr>
            </w:pPr>
          </w:p>
        </w:tc>
        <w:tc>
          <w:tcPr>
            <w:tcW w:w="1816" w:type="dxa"/>
            <w:tcBorders>
              <w:top w:val="single" w:sz="4" w:space="0" w:color="auto"/>
              <w:left w:val="single" w:sz="4" w:space="0" w:color="auto"/>
              <w:bottom w:val="single" w:sz="4" w:space="0" w:color="auto"/>
              <w:right w:val="single" w:sz="4" w:space="0" w:color="auto"/>
            </w:tcBorders>
          </w:tcPr>
          <w:p w14:paraId="5A82CCEB" w14:textId="352FB394" w:rsidR="0095007E" w:rsidRPr="00393A12" w:rsidRDefault="0095007E" w:rsidP="0095007E">
            <w:pPr>
              <w:spacing w:before="4"/>
              <w:rPr>
                <w:rFonts w:cstheme="minorHAnsi"/>
              </w:rPr>
            </w:pPr>
            <w:r w:rsidRPr="00393A12">
              <w:rPr>
                <w:rFonts w:cstheme="minorHAnsi"/>
              </w:rPr>
              <w:lastRenderedPageBreak/>
              <w:t>August 2025 – June 2026</w:t>
            </w:r>
          </w:p>
        </w:tc>
        <w:tc>
          <w:tcPr>
            <w:tcW w:w="687" w:type="dxa"/>
            <w:tcBorders>
              <w:top w:val="single" w:sz="4" w:space="0" w:color="auto"/>
              <w:left w:val="single" w:sz="4" w:space="0" w:color="auto"/>
              <w:bottom w:val="single" w:sz="4" w:space="0" w:color="auto"/>
              <w:right w:val="single" w:sz="4" w:space="0" w:color="auto"/>
            </w:tcBorders>
          </w:tcPr>
          <w:p w14:paraId="66FC27D0" w14:textId="77777777" w:rsidR="0095007E" w:rsidRPr="00393A12" w:rsidRDefault="0095007E" w:rsidP="0095007E">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0F308564" w14:textId="11083678" w:rsidR="0095007E" w:rsidRPr="00393A12" w:rsidRDefault="0095007E" w:rsidP="0095007E">
            <w:pPr>
              <w:spacing w:before="4"/>
              <w:rPr>
                <w:rFonts w:eastAsia="Arial Unicode MS" w:cstheme="minorHAnsi"/>
                <w:bCs/>
              </w:rPr>
            </w:pPr>
            <w:r w:rsidRPr="00393A12">
              <w:rPr>
                <w:rFonts w:eastAsia="Arial Unicode MS" w:cstheme="minorHAnsi"/>
                <w:bCs/>
              </w:rPr>
              <w:t>HT, DHT, Teachers, PSAs</w:t>
            </w:r>
          </w:p>
          <w:p w14:paraId="031E4E46" w14:textId="7EBA8B53" w:rsidR="005C111E" w:rsidRPr="00393A12" w:rsidRDefault="005C111E" w:rsidP="0095007E">
            <w:pPr>
              <w:spacing w:before="4"/>
              <w:rPr>
                <w:rFonts w:eastAsia="Arial Unicode MS" w:cstheme="minorHAnsi"/>
                <w:bCs/>
              </w:rPr>
            </w:pPr>
            <w:r w:rsidRPr="00393A12">
              <w:rPr>
                <w:rFonts w:eastAsia="Arial Unicode MS" w:cstheme="minorHAnsi"/>
                <w:bCs/>
              </w:rPr>
              <w:t xml:space="preserve">St </w:t>
            </w:r>
            <w:proofErr w:type="spellStart"/>
            <w:r w:rsidRPr="00393A12">
              <w:rPr>
                <w:rFonts w:eastAsia="Arial Unicode MS" w:cstheme="minorHAnsi"/>
                <w:bCs/>
              </w:rPr>
              <w:t>Ninian’s</w:t>
            </w:r>
            <w:proofErr w:type="spellEnd"/>
            <w:r w:rsidRPr="00393A12">
              <w:rPr>
                <w:rFonts w:eastAsia="Arial Unicode MS" w:cstheme="minorHAnsi"/>
                <w:bCs/>
              </w:rPr>
              <w:t xml:space="preserve"> Equalities Coordinator </w:t>
            </w:r>
          </w:p>
          <w:p w14:paraId="537A0B11" w14:textId="77777777" w:rsidR="0095007E" w:rsidRPr="00393A12" w:rsidRDefault="0095007E" w:rsidP="0095007E">
            <w:pPr>
              <w:spacing w:before="4"/>
              <w:rPr>
                <w:rFonts w:eastAsia="Arial Unicode MS" w:cstheme="minorHAnsi"/>
                <w:bCs/>
              </w:rPr>
            </w:pPr>
            <w:r w:rsidRPr="00393A12">
              <w:rPr>
                <w:rFonts w:eastAsia="Arial Unicode MS" w:cstheme="minorHAnsi"/>
                <w:bCs/>
              </w:rPr>
              <w:t>Educational Psychologist</w:t>
            </w:r>
          </w:p>
          <w:p w14:paraId="3A77BF22" w14:textId="0C077ECB" w:rsidR="0095007E" w:rsidRPr="00393A12" w:rsidRDefault="0095007E" w:rsidP="0095007E">
            <w:pPr>
              <w:spacing w:before="4"/>
              <w:rPr>
                <w:rFonts w:eastAsia="Arial Unicode MS" w:cstheme="minorHAnsi"/>
              </w:rPr>
            </w:pPr>
            <w:r w:rsidRPr="00393A12">
              <w:rPr>
                <w:rFonts w:eastAsia="Arial Unicode MS" w:cstheme="minorHAnsi"/>
                <w:bCs/>
              </w:rPr>
              <w:t>Virtual Head</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2C7470AB" w14:textId="77777777" w:rsidR="0095007E" w:rsidRPr="00393A12" w:rsidRDefault="0095007E" w:rsidP="00393A12">
            <w:pPr>
              <w:pStyle w:val="ListParagraph"/>
              <w:numPr>
                <w:ilvl w:val="0"/>
                <w:numId w:val="16"/>
              </w:numPr>
              <w:spacing w:before="4"/>
              <w:rPr>
                <w:rFonts w:cstheme="minorHAnsi"/>
              </w:rPr>
            </w:pPr>
            <w:r w:rsidRPr="00393A12">
              <w:rPr>
                <w:rFonts w:eastAsia="Calibri" w:cstheme="minorHAnsi"/>
                <w:color w:val="000000"/>
                <w:u w:color="000000"/>
              </w:rPr>
              <w:t>Professional Learning Session (1 per term)</w:t>
            </w:r>
          </w:p>
          <w:p w14:paraId="6D08FE57" w14:textId="5A74FE4B" w:rsidR="0095007E" w:rsidRPr="00393A12" w:rsidRDefault="0095007E" w:rsidP="00393A12">
            <w:pPr>
              <w:pStyle w:val="ListParagraph"/>
              <w:numPr>
                <w:ilvl w:val="0"/>
                <w:numId w:val="16"/>
              </w:numPr>
              <w:spacing w:before="4"/>
              <w:rPr>
                <w:rFonts w:cstheme="minorHAnsi"/>
              </w:rPr>
            </w:pPr>
            <w:r w:rsidRPr="00393A12">
              <w:rPr>
                <w:rFonts w:eastAsia="Calibri" w:cstheme="minorHAnsi"/>
                <w:color w:val="000000"/>
                <w:u w:color="000000"/>
              </w:rPr>
              <w:t>Positive Relationships Policy</w:t>
            </w:r>
          </w:p>
          <w:p w14:paraId="554C7A4E" w14:textId="3F0F5049" w:rsidR="0095007E" w:rsidRPr="00393A12" w:rsidRDefault="0095007E" w:rsidP="00393A12">
            <w:pPr>
              <w:pStyle w:val="ListParagraph"/>
              <w:numPr>
                <w:ilvl w:val="0"/>
                <w:numId w:val="16"/>
              </w:numPr>
              <w:spacing w:before="4"/>
              <w:rPr>
                <w:rFonts w:cstheme="minorHAnsi"/>
              </w:rPr>
            </w:pPr>
            <w:r w:rsidRPr="00393A12">
              <w:rPr>
                <w:rFonts w:eastAsia="Calibri" w:cstheme="minorHAnsi"/>
                <w:color w:val="000000"/>
                <w:u w:color="000000"/>
              </w:rPr>
              <w:t>Trauma Informed Practice Plan</w:t>
            </w:r>
          </w:p>
          <w:p w14:paraId="4987E6F2" w14:textId="6BAD3AD5" w:rsidR="0095007E" w:rsidRPr="00393A12" w:rsidRDefault="0095007E" w:rsidP="00393A12">
            <w:pPr>
              <w:pStyle w:val="ListParagraph"/>
              <w:numPr>
                <w:ilvl w:val="0"/>
                <w:numId w:val="16"/>
              </w:numPr>
              <w:spacing w:before="4"/>
              <w:rPr>
                <w:rFonts w:cstheme="minorHAnsi"/>
              </w:rPr>
            </w:pPr>
            <w:r w:rsidRPr="00393A12">
              <w:rPr>
                <w:rFonts w:eastAsia="Calibri" w:cstheme="minorHAnsi"/>
                <w:color w:val="000000"/>
                <w:u w:color="000000"/>
              </w:rPr>
              <w:t>Inverclyde Safeguarding Audit Tool</w:t>
            </w:r>
          </w:p>
          <w:p w14:paraId="55DDFC06" w14:textId="77777777" w:rsidR="0095007E" w:rsidRPr="00393A12" w:rsidRDefault="0095007E" w:rsidP="00393A12">
            <w:pPr>
              <w:pStyle w:val="ListParagraph"/>
              <w:numPr>
                <w:ilvl w:val="0"/>
                <w:numId w:val="16"/>
              </w:numPr>
              <w:spacing w:before="4"/>
              <w:rPr>
                <w:rFonts w:cstheme="minorHAnsi"/>
              </w:rPr>
            </w:pPr>
            <w:r w:rsidRPr="00393A12">
              <w:rPr>
                <w:rFonts w:cstheme="minorHAnsi"/>
              </w:rPr>
              <w:t>In Service Day 1</w:t>
            </w:r>
          </w:p>
          <w:p w14:paraId="1EEC3F17" w14:textId="2C023DC8" w:rsidR="0095007E" w:rsidRPr="00393A12" w:rsidRDefault="0095007E" w:rsidP="0095007E">
            <w:pPr>
              <w:spacing w:before="4"/>
              <w:rPr>
                <w:rFonts w:cstheme="minorHAnsi"/>
              </w:rPr>
            </w:pPr>
          </w:p>
        </w:tc>
      </w:tr>
      <w:tr w:rsidR="00BA02FB" w:rsidRPr="00393A12" w14:paraId="5330AB69" w14:textId="77777777" w:rsidTr="009E40A4">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7A83FEC1" w14:textId="54FFA875" w:rsidR="00BA02FB" w:rsidRPr="00393A12" w:rsidRDefault="00095F6F" w:rsidP="00BA02FB">
            <w:pPr>
              <w:pStyle w:val="Header"/>
              <w:spacing w:before="60"/>
              <w:rPr>
                <w:rFonts w:cstheme="minorHAnsi"/>
                <w:b/>
                <w:bCs/>
                <w:color w:val="0070C0"/>
              </w:rPr>
            </w:pPr>
            <w:r>
              <w:rPr>
                <w:rFonts w:cstheme="minorHAnsi"/>
                <w:b/>
                <w:bCs/>
                <w:color w:val="0070C0"/>
              </w:rPr>
              <w:t xml:space="preserve">2.4 </w:t>
            </w:r>
            <w:r w:rsidR="00BA02FB" w:rsidRPr="00393A12">
              <w:rPr>
                <w:rFonts w:cstheme="minorHAnsi"/>
                <w:b/>
                <w:bCs/>
                <w:color w:val="0070C0"/>
              </w:rPr>
              <w:t>ATTENDANCE</w:t>
            </w:r>
          </w:p>
          <w:p w14:paraId="47794525" w14:textId="5CCB3383" w:rsidR="00BA02FB" w:rsidRPr="00393A12" w:rsidRDefault="00BA02FB" w:rsidP="00393A12">
            <w:pPr>
              <w:pStyle w:val="Header"/>
              <w:numPr>
                <w:ilvl w:val="0"/>
                <w:numId w:val="20"/>
              </w:numPr>
              <w:spacing w:before="60"/>
              <w:rPr>
                <w:rFonts w:cstheme="minorHAnsi"/>
                <w:bCs/>
              </w:rPr>
            </w:pPr>
            <w:r w:rsidRPr="00393A12">
              <w:rPr>
                <w:rFonts w:cstheme="minorHAnsi"/>
                <w:bCs/>
              </w:rPr>
              <w:t>Engagement with Local Authority Attendance Tracker</w:t>
            </w:r>
          </w:p>
          <w:p w14:paraId="125E844C" w14:textId="77777777" w:rsidR="00BA02FB" w:rsidRPr="00393A12" w:rsidRDefault="00BA02FB" w:rsidP="00393A12">
            <w:pPr>
              <w:pStyle w:val="Header"/>
              <w:numPr>
                <w:ilvl w:val="0"/>
                <w:numId w:val="20"/>
              </w:numPr>
              <w:spacing w:before="60"/>
              <w:rPr>
                <w:rFonts w:cstheme="minorHAnsi"/>
                <w:bCs/>
              </w:rPr>
            </w:pPr>
            <w:r w:rsidRPr="00393A12">
              <w:rPr>
                <w:rFonts w:cstheme="minorHAnsi"/>
                <w:bCs/>
              </w:rPr>
              <w:t>Scrutiny of school attendance data</w:t>
            </w:r>
          </w:p>
          <w:p w14:paraId="4F0601A5" w14:textId="77777777" w:rsidR="00BA02FB" w:rsidRPr="00393A12" w:rsidRDefault="00BA02FB" w:rsidP="00393A12">
            <w:pPr>
              <w:pStyle w:val="Header"/>
              <w:numPr>
                <w:ilvl w:val="0"/>
                <w:numId w:val="20"/>
              </w:numPr>
              <w:spacing w:before="60"/>
              <w:rPr>
                <w:rFonts w:cstheme="minorHAnsi"/>
                <w:bCs/>
              </w:rPr>
            </w:pPr>
            <w:r w:rsidRPr="00393A12">
              <w:rPr>
                <w:rFonts w:cstheme="minorHAnsi"/>
                <w:bCs/>
              </w:rPr>
              <w:t xml:space="preserve">Communication with families </w:t>
            </w:r>
          </w:p>
          <w:p w14:paraId="3479ECF6" w14:textId="77777777" w:rsidR="00BA02FB" w:rsidRPr="00393A12" w:rsidRDefault="00BA02FB" w:rsidP="00393A12">
            <w:pPr>
              <w:pStyle w:val="Header"/>
              <w:numPr>
                <w:ilvl w:val="0"/>
                <w:numId w:val="20"/>
              </w:numPr>
              <w:spacing w:before="60"/>
              <w:rPr>
                <w:rFonts w:cstheme="minorHAnsi"/>
                <w:bCs/>
              </w:rPr>
            </w:pPr>
            <w:r w:rsidRPr="00393A12">
              <w:rPr>
                <w:rFonts w:cstheme="minorHAnsi"/>
                <w:bCs/>
              </w:rPr>
              <w:t>Involvement of partners where attendance remains a challenge</w:t>
            </w:r>
          </w:p>
          <w:p w14:paraId="448460EC" w14:textId="77777777" w:rsidR="00BA02FB" w:rsidRPr="00393A12" w:rsidRDefault="00BA02FB" w:rsidP="00393A12">
            <w:pPr>
              <w:pStyle w:val="Header"/>
              <w:numPr>
                <w:ilvl w:val="0"/>
                <w:numId w:val="20"/>
              </w:numPr>
              <w:spacing w:before="60"/>
              <w:rPr>
                <w:rFonts w:cstheme="minorHAnsi"/>
                <w:bCs/>
              </w:rPr>
            </w:pPr>
            <w:r w:rsidRPr="00393A12">
              <w:rPr>
                <w:rFonts w:cstheme="minorHAnsi"/>
                <w:bCs/>
              </w:rPr>
              <w:t>Engagement with St Columba’s cluster to improve attendance of targeted families</w:t>
            </w:r>
          </w:p>
        </w:tc>
        <w:tc>
          <w:tcPr>
            <w:tcW w:w="1816" w:type="dxa"/>
            <w:tcBorders>
              <w:top w:val="single" w:sz="4" w:space="0" w:color="auto"/>
              <w:left w:val="single" w:sz="4" w:space="0" w:color="auto"/>
              <w:bottom w:val="single" w:sz="4" w:space="0" w:color="auto"/>
              <w:right w:val="single" w:sz="4" w:space="0" w:color="auto"/>
            </w:tcBorders>
          </w:tcPr>
          <w:p w14:paraId="2587297C" w14:textId="3D06BB92" w:rsidR="00BA02FB" w:rsidRPr="00393A12" w:rsidRDefault="00BA02FB" w:rsidP="009E40A4">
            <w:pPr>
              <w:spacing w:before="4"/>
              <w:rPr>
                <w:rFonts w:cstheme="minorHAnsi"/>
              </w:rPr>
            </w:pPr>
            <w:r w:rsidRPr="00393A12">
              <w:rPr>
                <w:rFonts w:cstheme="minorHAnsi"/>
              </w:rPr>
              <w:t>August 202 –5 May 2026</w:t>
            </w:r>
          </w:p>
        </w:tc>
        <w:tc>
          <w:tcPr>
            <w:tcW w:w="687" w:type="dxa"/>
            <w:tcBorders>
              <w:top w:val="single" w:sz="4" w:space="0" w:color="auto"/>
              <w:left w:val="single" w:sz="4" w:space="0" w:color="auto"/>
              <w:bottom w:val="single" w:sz="4" w:space="0" w:color="auto"/>
              <w:right w:val="single" w:sz="4" w:space="0" w:color="auto"/>
            </w:tcBorders>
          </w:tcPr>
          <w:p w14:paraId="4D4F352A" w14:textId="77777777" w:rsidR="00BA02FB" w:rsidRPr="00393A12" w:rsidRDefault="00BA02FB" w:rsidP="009E40A4">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72B77228" w14:textId="77777777" w:rsidR="00BA02FB" w:rsidRPr="00393A12" w:rsidRDefault="00BA02FB" w:rsidP="009E40A4">
            <w:pPr>
              <w:spacing w:before="4"/>
              <w:rPr>
                <w:rFonts w:eastAsia="Arial Unicode MS" w:cstheme="minorHAnsi"/>
              </w:rPr>
            </w:pPr>
            <w:r w:rsidRPr="00393A12">
              <w:rPr>
                <w:rFonts w:eastAsia="Arial Unicode MS" w:cstheme="minorHAnsi"/>
              </w:rPr>
              <w:t>Head Teacher</w:t>
            </w:r>
          </w:p>
          <w:p w14:paraId="02A369F0" w14:textId="0768ED60" w:rsidR="00BA02FB" w:rsidRPr="00393A12" w:rsidRDefault="00BA02FB" w:rsidP="009E40A4">
            <w:pPr>
              <w:spacing w:before="4"/>
              <w:rPr>
                <w:rFonts w:eastAsia="Arial Unicode MS" w:cstheme="minorHAnsi"/>
              </w:rPr>
            </w:pPr>
            <w:r w:rsidRPr="00393A12">
              <w:rPr>
                <w:rFonts w:eastAsia="Arial Unicode MS" w:cstheme="minorHAnsi"/>
              </w:rPr>
              <w:t>Depute Head Teacher</w:t>
            </w:r>
          </w:p>
          <w:p w14:paraId="5F672828" w14:textId="4BC372B4" w:rsidR="00BA02FB" w:rsidRPr="00393A12" w:rsidRDefault="00BA02FB" w:rsidP="009E40A4">
            <w:pPr>
              <w:spacing w:before="4"/>
              <w:rPr>
                <w:rFonts w:eastAsia="Arial Unicode MS" w:cstheme="minorHAnsi"/>
              </w:rPr>
            </w:pPr>
            <w:r w:rsidRPr="00393A12">
              <w:rPr>
                <w:rFonts w:eastAsia="Arial Unicode MS" w:cstheme="minorHAnsi"/>
              </w:rPr>
              <w:t>St Columba’s Guidance Staff</w:t>
            </w:r>
          </w:p>
          <w:p w14:paraId="5223C3F9" w14:textId="77777777" w:rsidR="00BA02FB" w:rsidRPr="00393A12" w:rsidRDefault="00BA02FB" w:rsidP="009E40A4">
            <w:pPr>
              <w:spacing w:before="4"/>
              <w:rPr>
                <w:rFonts w:eastAsia="Arial Unicode MS" w:cstheme="minorHAnsi"/>
              </w:rPr>
            </w:pP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036A0950" w14:textId="77777777" w:rsidR="00BA02FB" w:rsidRPr="00393A12" w:rsidRDefault="00BA02FB" w:rsidP="00393A12">
            <w:pPr>
              <w:pStyle w:val="ListParagraph"/>
              <w:numPr>
                <w:ilvl w:val="0"/>
                <w:numId w:val="16"/>
              </w:numPr>
              <w:spacing w:before="4"/>
              <w:rPr>
                <w:rFonts w:cstheme="minorHAnsi"/>
              </w:rPr>
            </w:pPr>
            <w:r w:rsidRPr="00393A12">
              <w:rPr>
                <w:rFonts w:cstheme="minorHAnsi"/>
              </w:rPr>
              <w:t>Attendance Trackers</w:t>
            </w:r>
          </w:p>
          <w:p w14:paraId="2CC1FE1F" w14:textId="77777777" w:rsidR="00BA02FB" w:rsidRPr="00393A12" w:rsidRDefault="00BA02FB" w:rsidP="00393A12">
            <w:pPr>
              <w:pStyle w:val="ListParagraph"/>
              <w:numPr>
                <w:ilvl w:val="0"/>
                <w:numId w:val="16"/>
              </w:numPr>
              <w:spacing w:before="4"/>
              <w:rPr>
                <w:rFonts w:cstheme="minorHAnsi"/>
              </w:rPr>
            </w:pPr>
            <w:r w:rsidRPr="00393A12">
              <w:rPr>
                <w:rFonts w:cstheme="minorHAnsi"/>
              </w:rPr>
              <w:t xml:space="preserve">St </w:t>
            </w:r>
            <w:proofErr w:type="spellStart"/>
            <w:r w:rsidRPr="00393A12">
              <w:rPr>
                <w:rFonts w:cstheme="minorHAnsi"/>
              </w:rPr>
              <w:t>Ninian’s</w:t>
            </w:r>
            <w:proofErr w:type="spellEnd"/>
            <w:r w:rsidRPr="00393A12">
              <w:rPr>
                <w:rFonts w:cstheme="minorHAnsi"/>
              </w:rPr>
              <w:t xml:space="preserve"> Attendance Policy</w:t>
            </w:r>
          </w:p>
          <w:p w14:paraId="4122129B" w14:textId="7650736C" w:rsidR="00BA02FB" w:rsidRPr="00393A12" w:rsidRDefault="00BA02FB" w:rsidP="00393A12">
            <w:pPr>
              <w:pStyle w:val="ListParagraph"/>
              <w:numPr>
                <w:ilvl w:val="0"/>
                <w:numId w:val="16"/>
              </w:numPr>
              <w:spacing w:before="4"/>
              <w:rPr>
                <w:rFonts w:cstheme="minorHAnsi"/>
              </w:rPr>
            </w:pPr>
            <w:r w:rsidRPr="00393A12">
              <w:rPr>
                <w:rFonts w:cstheme="minorHAnsi"/>
              </w:rPr>
              <w:t>Inverclyde Attendance Policy</w:t>
            </w:r>
          </w:p>
        </w:tc>
      </w:tr>
      <w:tr w:rsidR="0002307F" w:rsidRPr="00393A12" w14:paraId="1DC97338" w14:textId="77777777" w:rsidTr="009E40A4">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1FC8EB56" w14:textId="77777777" w:rsidR="0002307F" w:rsidRDefault="0002307F" w:rsidP="00BA02FB">
            <w:pPr>
              <w:pStyle w:val="Header"/>
              <w:spacing w:before="60"/>
              <w:rPr>
                <w:rFonts w:cstheme="minorHAnsi"/>
                <w:b/>
                <w:bCs/>
                <w:color w:val="0070C0"/>
              </w:rPr>
            </w:pPr>
            <w:r>
              <w:rPr>
                <w:rFonts w:cstheme="minorHAnsi"/>
                <w:b/>
                <w:bCs/>
                <w:color w:val="0070C0"/>
              </w:rPr>
              <w:t>2.5 SIGNS of SAFETY</w:t>
            </w:r>
          </w:p>
          <w:p w14:paraId="0C327759" w14:textId="51227ACD" w:rsidR="0002307F" w:rsidRPr="0002307F" w:rsidRDefault="0002307F" w:rsidP="0002307F">
            <w:pPr>
              <w:pStyle w:val="Header"/>
              <w:numPr>
                <w:ilvl w:val="0"/>
                <w:numId w:val="54"/>
              </w:numPr>
              <w:spacing w:before="60"/>
              <w:rPr>
                <w:rFonts w:cstheme="minorHAnsi"/>
                <w:bCs/>
                <w:color w:val="0070C0"/>
              </w:rPr>
            </w:pPr>
            <w:r w:rsidRPr="0002307F">
              <w:rPr>
                <w:rFonts w:cstheme="minorHAnsi"/>
                <w:bCs/>
              </w:rPr>
              <w:t>SLT engagement with HSPC  training</w:t>
            </w:r>
          </w:p>
        </w:tc>
        <w:tc>
          <w:tcPr>
            <w:tcW w:w="1816" w:type="dxa"/>
            <w:tcBorders>
              <w:top w:val="single" w:sz="4" w:space="0" w:color="auto"/>
              <w:left w:val="single" w:sz="4" w:space="0" w:color="auto"/>
              <w:bottom w:val="single" w:sz="4" w:space="0" w:color="auto"/>
              <w:right w:val="single" w:sz="4" w:space="0" w:color="auto"/>
            </w:tcBorders>
          </w:tcPr>
          <w:p w14:paraId="07193993" w14:textId="31FF8250" w:rsidR="0002307F" w:rsidRPr="00393A12" w:rsidRDefault="0002307F" w:rsidP="009E40A4">
            <w:pPr>
              <w:spacing w:before="4"/>
              <w:rPr>
                <w:rFonts w:cstheme="minorHAnsi"/>
              </w:rPr>
            </w:pPr>
            <w:r>
              <w:rPr>
                <w:rFonts w:cstheme="minorHAnsi"/>
              </w:rPr>
              <w:t>August 2025 – May 2026</w:t>
            </w:r>
          </w:p>
        </w:tc>
        <w:tc>
          <w:tcPr>
            <w:tcW w:w="687" w:type="dxa"/>
            <w:tcBorders>
              <w:top w:val="single" w:sz="4" w:space="0" w:color="auto"/>
              <w:left w:val="single" w:sz="4" w:space="0" w:color="auto"/>
              <w:bottom w:val="single" w:sz="4" w:space="0" w:color="auto"/>
              <w:right w:val="single" w:sz="4" w:space="0" w:color="auto"/>
            </w:tcBorders>
          </w:tcPr>
          <w:p w14:paraId="6DC25E44" w14:textId="77777777" w:rsidR="0002307F" w:rsidRPr="00393A12" w:rsidRDefault="0002307F" w:rsidP="009E40A4">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2530F9F9" w14:textId="77777777" w:rsidR="0002307F" w:rsidRPr="00393A12" w:rsidRDefault="0002307F" w:rsidP="0002307F">
            <w:pPr>
              <w:spacing w:before="4"/>
              <w:rPr>
                <w:rFonts w:eastAsia="Arial Unicode MS" w:cstheme="minorHAnsi"/>
              </w:rPr>
            </w:pPr>
            <w:r w:rsidRPr="00393A12">
              <w:rPr>
                <w:rFonts w:eastAsia="Arial Unicode MS" w:cstheme="minorHAnsi"/>
              </w:rPr>
              <w:t>Head Teacher</w:t>
            </w:r>
          </w:p>
          <w:p w14:paraId="62F298F6" w14:textId="77777777" w:rsidR="0002307F" w:rsidRPr="00393A12" w:rsidRDefault="0002307F" w:rsidP="0002307F">
            <w:pPr>
              <w:spacing w:before="4"/>
              <w:rPr>
                <w:rFonts w:eastAsia="Arial Unicode MS" w:cstheme="minorHAnsi"/>
              </w:rPr>
            </w:pPr>
            <w:r w:rsidRPr="00393A12">
              <w:rPr>
                <w:rFonts w:eastAsia="Arial Unicode MS" w:cstheme="minorHAnsi"/>
              </w:rPr>
              <w:t>Depute Head Teacher</w:t>
            </w:r>
          </w:p>
          <w:p w14:paraId="54A75ACD" w14:textId="77777777" w:rsidR="0002307F" w:rsidRPr="00393A12" w:rsidRDefault="0002307F" w:rsidP="009E40A4">
            <w:pPr>
              <w:spacing w:before="4"/>
              <w:rPr>
                <w:rFonts w:eastAsia="Arial Unicode MS" w:cstheme="minorHAnsi"/>
              </w:rPr>
            </w:pP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33534D4E" w14:textId="7B43C7FC" w:rsidR="0002307F" w:rsidRPr="00393A12" w:rsidRDefault="0002307F" w:rsidP="00393A12">
            <w:pPr>
              <w:pStyle w:val="ListParagraph"/>
              <w:numPr>
                <w:ilvl w:val="0"/>
                <w:numId w:val="16"/>
              </w:numPr>
              <w:spacing w:before="4"/>
              <w:rPr>
                <w:rFonts w:cstheme="minorHAnsi"/>
              </w:rPr>
            </w:pPr>
            <w:r>
              <w:rPr>
                <w:rFonts w:cstheme="minorHAnsi"/>
              </w:rPr>
              <w:t>Professional Learning Event</w:t>
            </w:r>
          </w:p>
        </w:tc>
      </w:tr>
    </w:tbl>
    <w:p w14:paraId="04F82001" w14:textId="4A391B4C" w:rsidR="006E59FF" w:rsidRPr="00393A12" w:rsidRDefault="006E59FF" w:rsidP="006E59FF">
      <w:pPr>
        <w:rPr>
          <w:rFonts w:cstheme="minorHAnsi"/>
        </w:rPr>
      </w:pPr>
    </w:p>
    <w:p w14:paraId="0BD91A04" w14:textId="22C7B20B" w:rsidR="0095007E" w:rsidRPr="00393A12" w:rsidRDefault="0095007E" w:rsidP="006E59FF">
      <w:pPr>
        <w:rPr>
          <w:rFonts w:cstheme="minorHAnsi"/>
        </w:rPr>
      </w:pPr>
    </w:p>
    <w:p w14:paraId="62061860" w14:textId="77777777" w:rsidR="0095007E" w:rsidRPr="00393A12" w:rsidRDefault="0095007E" w:rsidP="006E59FF">
      <w:pPr>
        <w:rPr>
          <w:rFonts w:cstheme="minorHAnsi"/>
        </w:rPr>
      </w:pPr>
    </w:p>
    <w:tbl>
      <w:tblPr>
        <w:tblW w:w="14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0"/>
      </w:tblGrid>
      <w:tr w:rsidR="006E59FF" w:rsidRPr="00393A12" w14:paraId="10787C32" w14:textId="77777777" w:rsidTr="008C12DE">
        <w:tc>
          <w:tcPr>
            <w:tcW w:w="14220" w:type="dxa"/>
            <w:shd w:val="clear" w:color="auto" w:fill="B3B3B3"/>
          </w:tcPr>
          <w:p w14:paraId="3DF06E86" w14:textId="77777777" w:rsidR="006E59FF" w:rsidRPr="00393A12" w:rsidRDefault="006E59FF" w:rsidP="00184942">
            <w:pPr>
              <w:tabs>
                <w:tab w:val="left" w:pos="525"/>
              </w:tabs>
              <w:spacing w:after="0" w:line="240" w:lineRule="auto"/>
              <w:jc w:val="center"/>
              <w:rPr>
                <w:rFonts w:eastAsia="Arial Unicode MS" w:cstheme="minorHAnsi"/>
                <w:b/>
                <w:bCs/>
              </w:rPr>
            </w:pPr>
            <w:r w:rsidRPr="00393A12">
              <w:rPr>
                <w:rFonts w:cstheme="minorHAnsi"/>
                <w:b/>
              </w:rPr>
              <w:t xml:space="preserve">Measure of Impact: </w:t>
            </w:r>
            <w:r w:rsidRPr="00393A12">
              <w:rPr>
                <w:rFonts w:eastAsia="Arial Unicode MS" w:cstheme="minorHAnsi"/>
                <w:b/>
                <w:bCs/>
              </w:rPr>
              <w:t xml:space="preserve">What we will see and where?   </w:t>
            </w:r>
          </w:p>
          <w:p w14:paraId="4BCCF24E" w14:textId="77777777" w:rsidR="006E59FF" w:rsidRPr="00393A12" w:rsidRDefault="006E59FF" w:rsidP="00184942">
            <w:pPr>
              <w:tabs>
                <w:tab w:val="left" w:pos="525"/>
              </w:tabs>
              <w:spacing w:after="0" w:line="240" w:lineRule="auto"/>
              <w:jc w:val="center"/>
              <w:rPr>
                <w:rFonts w:cstheme="minorHAnsi"/>
                <w:b/>
              </w:rPr>
            </w:pPr>
            <w:r w:rsidRPr="00393A12">
              <w:rPr>
                <w:rFonts w:cstheme="minorHAnsi"/>
              </w:rPr>
              <w:t>How will we measure this?   What does “better” look like?   How will we recognise better when we see it?</w:t>
            </w:r>
          </w:p>
        </w:tc>
      </w:tr>
      <w:tr w:rsidR="006E59FF" w:rsidRPr="00393A12" w14:paraId="582E3F81" w14:textId="77777777" w:rsidTr="008C12DE">
        <w:tc>
          <w:tcPr>
            <w:tcW w:w="14220" w:type="dxa"/>
            <w:shd w:val="clear" w:color="auto" w:fill="auto"/>
          </w:tcPr>
          <w:p w14:paraId="6BAB859D" w14:textId="7A951A27" w:rsidR="00C87354" w:rsidRPr="00393A12" w:rsidRDefault="00095F6F" w:rsidP="00184942">
            <w:pPr>
              <w:pBdr>
                <w:top w:val="nil"/>
                <w:left w:val="nil"/>
                <w:bottom w:val="nil"/>
                <w:right w:val="nil"/>
                <w:between w:val="nil"/>
                <w:bar w:val="nil"/>
              </w:pBdr>
              <w:tabs>
                <w:tab w:val="left" w:pos="525"/>
              </w:tabs>
              <w:spacing w:line="240" w:lineRule="auto"/>
              <w:rPr>
                <w:rFonts w:cstheme="minorHAnsi"/>
                <w:b/>
                <w:bCs/>
                <w:color w:val="0070C0"/>
                <w:u w:color="000000"/>
              </w:rPr>
            </w:pPr>
            <w:r>
              <w:rPr>
                <w:rFonts w:cstheme="minorHAnsi"/>
                <w:b/>
                <w:bCs/>
                <w:color w:val="0070C0"/>
                <w:u w:color="000000"/>
              </w:rPr>
              <w:t xml:space="preserve">2.1 </w:t>
            </w:r>
            <w:r w:rsidR="00C87354" w:rsidRPr="00393A12">
              <w:rPr>
                <w:rFonts w:cstheme="minorHAnsi"/>
                <w:b/>
                <w:bCs/>
                <w:color w:val="0070C0"/>
                <w:u w:color="000000"/>
              </w:rPr>
              <w:t>VISION STATEMENT and AIMS</w:t>
            </w:r>
          </w:p>
          <w:p w14:paraId="2E31B89F" w14:textId="77777777" w:rsidR="00C87354" w:rsidRPr="00393A12" w:rsidRDefault="00C87354" w:rsidP="00110229">
            <w:pPr>
              <w:tabs>
                <w:tab w:val="left" w:pos="264"/>
                <w:tab w:val="left" w:pos="525"/>
              </w:tabs>
              <w:spacing w:after="0" w:line="240" w:lineRule="auto"/>
              <w:contextualSpacing/>
              <w:rPr>
                <w:rFonts w:cstheme="minorHAnsi"/>
              </w:rPr>
            </w:pPr>
            <w:r w:rsidRPr="00393A12">
              <w:rPr>
                <w:rFonts w:cstheme="minorHAnsi"/>
                <w:color w:val="000000" w:themeColor="text1"/>
                <w:u w:color="000000"/>
              </w:rPr>
              <w:t xml:space="preserve">Through active collaboration, surveys and leaner conversations almost all stakeholders will demonstrate </w:t>
            </w:r>
            <w:r w:rsidRPr="00393A12">
              <w:rPr>
                <w:rFonts w:cstheme="minorHAnsi"/>
              </w:rPr>
              <w:t xml:space="preserve">shared understanding of the school vision statement and aims. </w:t>
            </w:r>
          </w:p>
          <w:p w14:paraId="42D7511D" w14:textId="77777777" w:rsidR="00C87354" w:rsidRPr="00393A12" w:rsidRDefault="00C87354" w:rsidP="00184942">
            <w:pPr>
              <w:pBdr>
                <w:top w:val="nil"/>
                <w:left w:val="nil"/>
                <w:bottom w:val="nil"/>
                <w:right w:val="nil"/>
                <w:between w:val="nil"/>
                <w:bar w:val="nil"/>
              </w:pBdr>
              <w:tabs>
                <w:tab w:val="left" w:pos="525"/>
              </w:tabs>
              <w:spacing w:after="0" w:line="240" w:lineRule="auto"/>
              <w:rPr>
                <w:rFonts w:eastAsia="Calibri" w:cstheme="minorHAnsi"/>
                <w:color w:val="000000"/>
              </w:rPr>
            </w:pPr>
          </w:p>
          <w:p w14:paraId="50A4AD53" w14:textId="1DAD390E" w:rsidR="0095007E" w:rsidRPr="00393A12" w:rsidRDefault="00095F6F" w:rsidP="00184942">
            <w:pPr>
              <w:pBdr>
                <w:top w:val="nil"/>
                <w:left w:val="nil"/>
                <w:bottom w:val="nil"/>
                <w:right w:val="nil"/>
                <w:between w:val="nil"/>
                <w:bar w:val="nil"/>
              </w:pBdr>
              <w:tabs>
                <w:tab w:val="left" w:pos="525"/>
              </w:tabs>
              <w:spacing w:after="0" w:line="240" w:lineRule="auto"/>
              <w:rPr>
                <w:rFonts w:eastAsia="Calibri" w:cstheme="minorHAnsi"/>
                <w:b/>
                <w:bCs/>
                <w:color w:val="0070C0"/>
                <w:u w:color="00B050"/>
              </w:rPr>
            </w:pPr>
            <w:r>
              <w:rPr>
                <w:rFonts w:eastAsia="Calibri" w:cstheme="minorHAnsi"/>
                <w:b/>
                <w:bCs/>
                <w:color w:val="0070C0"/>
                <w:u w:color="00B050"/>
              </w:rPr>
              <w:t xml:space="preserve">2,2 </w:t>
            </w:r>
            <w:r w:rsidR="0095007E" w:rsidRPr="00393A12">
              <w:rPr>
                <w:rFonts w:eastAsia="Calibri" w:cstheme="minorHAnsi"/>
                <w:b/>
                <w:bCs/>
                <w:color w:val="0070C0"/>
                <w:u w:color="00B050"/>
              </w:rPr>
              <w:t>GIRFEC and LEGISLATIVE FRAM</w:t>
            </w:r>
            <w:r w:rsidR="00184942" w:rsidRPr="00393A12">
              <w:rPr>
                <w:rFonts w:eastAsia="Calibri" w:cstheme="minorHAnsi"/>
                <w:b/>
                <w:bCs/>
                <w:color w:val="0070C0"/>
                <w:u w:color="00B050"/>
              </w:rPr>
              <w:t>E</w:t>
            </w:r>
            <w:r w:rsidR="0095007E" w:rsidRPr="00393A12">
              <w:rPr>
                <w:rFonts w:eastAsia="Calibri" w:cstheme="minorHAnsi"/>
                <w:b/>
                <w:bCs/>
                <w:color w:val="0070C0"/>
                <w:u w:color="00B050"/>
              </w:rPr>
              <w:t>WORKS</w:t>
            </w:r>
          </w:p>
          <w:p w14:paraId="744437D1" w14:textId="5E24E1BF" w:rsidR="00BF3024" w:rsidRPr="00393A12" w:rsidRDefault="00BF3024" w:rsidP="00184942">
            <w:pPr>
              <w:pBdr>
                <w:top w:val="nil"/>
                <w:left w:val="nil"/>
                <w:bottom w:val="nil"/>
                <w:right w:val="nil"/>
                <w:between w:val="nil"/>
                <w:bar w:val="nil"/>
              </w:pBdr>
              <w:tabs>
                <w:tab w:val="left" w:pos="525"/>
              </w:tabs>
              <w:spacing w:after="0" w:line="240" w:lineRule="auto"/>
              <w:rPr>
                <w:rFonts w:eastAsia="Calibri" w:cstheme="minorHAnsi"/>
              </w:rPr>
            </w:pPr>
            <w:r w:rsidRPr="00393A12">
              <w:rPr>
                <w:rFonts w:eastAsia="Calibri" w:cstheme="minorHAnsi"/>
                <w:bCs/>
                <w:u w:color="00B050"/>
              </w:rPr>
              <w:lastRenderedPageBreak/>
              <w:t>Self- Evaluation will show:</w:t>
            </w:r>
          </w:p>
          <w:p w14:paraId="4D35CFDF" w14:textId="67FD5EA5" w:rsidR="0095007E" w:rsidRPr="00393A12" w:rsidRDefault="00C87354" w:rsidP="00393A12">
            <w:pPr>
              <w:pStyle w:val="ListParagraph"/>
              <w:numPr>
                <w:ilvl w:val="0"/>
                <w:numId w:val="35"/>
              </w:numPr>
              <w:pBdr>
                <w:top w:val="nil"/>
                <w:left w:val="nil"/>
                <w:bottom w:val="nil"/>
                <w:right w:val="nil"/>
                <w:between w:val="nil"/>
                <w:bar w:val="nil"/>
              </w:pBdr>
              <w:tabs>
                <w:tab w:val="left" w:pos="525"/>
              </w:tabs>
              <w:spacing w:after="0" w:line="240" w:lineRule="auto"/>
              <w:rPr>
                <w:rFonts w:eastAsia="Calibri" w:cstheme="minorHAnsi"/>
                <w:color w:val="000000"/>
              </w:rPr>
            </w:pPr>
            <w:r w:rsidRPr="00393A12">
              <w:rPr>
                <w:rFonts w:eastAsia="Calibri" w:cstheme="minorHAnsi"/>
                <w:color w:val="000000"/>
              </w:rPr>
              <w:t xml:space="preserve">All staff able to confidently identify and support children and discuss their </w:t>
            </w:r>
            <w:r w:rsidRPr="00393A12">
              <w:rPr>
                <w:rFonts w:eastAsia="Calibri" w:cstheme="minorHAnsi"/>
                <w:color w:val="000000"/>
                <w:u w:color="00B050"/>
              </w:rPr>
              <w:t>knowledge and expertise</w:t>
            </w:r>
            <w:r w:rsidRPr="00393A12">
              <w:rPr>
                <w:rFonts w:eastAsia="Calibri" w:cstheme="minorHAnsi"/>
                <w:color w:val="000000"/>
              </w:rPr>
              <w:t xml:space="preserve"> using a range of support strategies re Trauma Informed Practice</w:t>
            </w:r>
            <w:r w:rsidR="0095007E" w:rsidRPr="00393A12">
              <w:rPr>
                <w:rFonts w:eastAsia="Calibri" w:cstheme="minorHAnsi"/>
                <w:color w:val="000000"/>
              </w:rPr>
              <w:t xml:space="preserve"> and Positive Relationships Policy</w:t>
            </w:r>
          </w:p>
          <w:p w14:paraId="7E24BF2C" w14:textId="5CB4F975" w:rsidR="00BF3024" w:rsidRPr="00393A12" w:rsidRDefault="00BF3024" w:rsidP="00393A12">
            <w:pPr>
              <w:pStyle w:val="ListParagraph"/>
              <w:numPr>
                <w:ilvl w:val="0"/>
                <w:numId w:val="35"/>
              </w:numPr>
              <w:pBdr>
                <w:top w:val="nil"/>
                <w:left w:val="nil"/>
                <w:bottom w:val="nil"/>
                <w:right w:val="nil"/>
                <w:between w:val="nil"/>
                <w:bar w:val="nil"/>
              </w:pBdr>
              <w:tabs>
                <w:tab w:val="left" w:pos="525"/>
              </w:tabs>
              <w:spacing w:after="0" w:line="240" w:lineRule="auto"/>
              <w:rPr>
                <w:rFonts w:eastAsia="Calibri" w:cstheme="minorHAnsi"/>
                <w:color w:val="000000"/>
              </w:rPr>
            </w:pPr>
            <w:r w:rsidRPr="00393A12">
              <w:rPr>
                <w:rFonts w:eastAsia="Calibri" w:cstheme="minorHAnsi"/>
                <w:color w:val="000000"/>
              </w:rPr>
              <w:t>Increased confidence of staff when using Trauma Informed Practice and the Circle Inclusive Classroom Strategies</w:t>
            </w:r>
            <w:r w:rsidR="00110229" w:rsidRPr="00393A12">
              <w:rPr>
                <w:rFonts w:eastAsia="Calibri" w:cstheme="minorHAnsi"/>
                <w:color w:val="000000"/>
              </w:rPr>
              <w:t xml:space="preserve"> across the school. </w:t>
            </w:r>
          </w:p>
          <w:p w14:paraId="638C027D" w14:textId="6AF41BE8" w:rsidR="00BF3024" w:rsidRDefault="0095007E" w:rsidP="00653EDD">
            <w:pPr>
              <w:pStyle w:val="Default"/>
              <w:numPr>
                <w:ilvl w:val="0"/>
                <w:numId w:val="35"/>
              </w:numPr>
              <w:pBdr>
                <w:top w:val="nil"/>
                <w:left w:val="nil"/>
                <w:bottom w:val="nil"/>
                <w:right w:val="nil"/>
                <w:between w:val="nil"/>
                <w:bar w:val="nil"/>
              </w:pBdr>
              <w:tabs>
                <w:tab w:val="left" w:pos="525"/>
              </w:tabs>
              <w:autoSpaceDE/>
              <w:autoSpaceDN/>
              <w:adjustRightInd/>
              <w:rPr>
                <w:rFonts w:asciiTheme="minorHAnsi" w:eastAsia="Calibri" w:hAnsiTheme="minorHAnsi" w:cstheme="minorHAnsi"/>
                <w:sz w:val="22"/>
                <w:szCs w:val="22"/>
              </w:rPr>
            </w:pPr>
            <w:r w:rsidRPr="00393A12">
              <w:rPr>
                <w:rFonts w:asciiTheme="minorHAnsi" w:eastAsia="Calibri" w:hAnsiTheme="minorHAnsi" w:cstheme="minorHAnsi"/>
                <w:sz w:val="22"/>
                <w:szCs w:val="22"/>
              </w:rPr>
              <w:t>All staff confident when using and discussing GIRFEC planning and legislative frameworks around wellbeing, equality and inclusion</w:t>
            </w:r>
            <w:r w:rsidR="004042E6">
              <w:rPr>
                <w:rFonts w:asciiTheme="minorHAnsi" w:eastAsia="Calibri" w:hAnsiTheme="minorHAnsi" w:cstheme="minorHAnsi"/>
                <w:sz w:val="22"/>
                <w:szCs w:val="22"/>
              </w:rPr>
              <w:t xml:space="preserve"> supporting positive relationships across the school. </w:t>
            </w:r>
          </w:p>
          <w:p w14:paraId="31DF8BEB" w14:textId="77777777" w:rsidR="00095F6F" w:rsidRPr="00653EDD" w:rsidRDefault="00095F6F" w:rsidP="00095F6F">
            <w:pPr>
              <w:pStyle w:val="Default"/>
              <w:pBdr>
                <w:top w:val="nil"/>
                <w:left w:val="nil"/>
                <w:bottom w:val="nil"/>
                <w:right w:val="nil"/>
                <w:between w:val="nil"/>
                <w:bar w:val="nil"/>
              </w:pBdr>
              <w:tabs>
                <w:tab w:val="left" w:pos="525"/>
              </w:tabs>
              <w:autoSpaceDE/>
              <w:autoSpaceDN/>
              <w:adjustRightInd/>
              <w:ind w:left="720"/>
              <w:rPr>
                <w:rFonts w:asciiTheme="minorHAnsi" w:eastAsia="Calibri" w:hAnsiTheme="minorHAnsi" w:cstheme="minorHAnsi"/>
                <w:sz w:val="22"/>
                <w:szCs w:val="22"/>
              </w:rPr>
            </w:pPr>
          </w:p>
          <w:p w14:paraId="2E5212D1" w14:textId="13364812" w:rsidR="001C255F" w:rsidRPr="00393A12" w:rsidRDefault="00095F6F" w:rsidP="00184942">
            <w:pPr>
              <w:pBdr>
                <w:top w:val="nil"/>
                <w:left w:val="nil"/>
                <w:bottom w:val="nil"/>
                <w:right w:val="nil"/>
                <w:between w:val="nil"/>
                <w:bar w:val="nil"/>
              </w:pBdr>
              <w:tabs>
                <w:tab w:val="left" w:pos="525"/>
              </w:tabs>
              <w:spacing w:after="0" w:line="240" w:lineRule="auto"/>
              <w:rPr>
                <w:rFonts w:eastAsia="Calibri" w:cstheme="minorHAnsi"/>
                <w:color w:val="000000"/>
              </w:rPr>
            </w:pPr>
            <w:r>
              <w:rPr>
                <w:rFonts w:cstheme="minorHAnsi"/>
                <w:b/>
                <w:bCs/>
                <w:color w:val="0070C0"/>
              </w:rPr>
              <w:t xml:space="preserve">2.3 </w:t>
            </w:r>
            <w:r w:rsidR="001C255F" w:rsidRPr="00393A12">
              <w:rPr>
                <w:rFonts w:cstheme="minorHAnsi"/>
                <w:b/>
                <w:bCs/>
                <w:color w:val="0070C0"/>
              </w:rPr>
              <w:t>GLOBAL CITIZENSHIP and CULTURAL DIVERSITY</w:t>
            </w:r>
          </w:p>
          <w:p w14:paraId="1DA8A848" w14:textId="77777777" w:rsidR="001C255F" w:rsidRPr="00393A12" w:rsidRDefault="001C255F" w:rsidP="00184942">
            <w:pPr>
              <w:tabs>
                <w:tab w:val="left" w:pos="264"/>
                <w:tab w:val="left" w:pos="525"/>
              </w:tabs>
              <w:spacing w:after="0" w:line="240" w:lineRule="auto"/>
              <w:rPr>
                <w:rFonts w:cstheme="minorHAnsi"/>
                <w:b/>
                <w:bCs/>
                <w:color w:val="0070C0"/>
              </w:rPr>
            </w:pPr>
          </w:p>
          <w:p w14:paraId="4E23F0C1" w14:textId="77777777" w:rsidR="00110229" w:rsidRPr="00393A12" w:rsidRDefault="001C255F" w:rsidP="00110229">
            <w:pPr>
              <w:tabs>
                <w:tab w:val="left" w:pos="525"/>
              </w:tabs>
              <w:rPr>
                <w:rFonts w:cstheme="minorHAnsi"/>
              </w:rPr>
            </w:pPr>
            <w:r w:rsidRPr="00393A12">
              <w:rPr>
                <w:rFonts w:cstheme="minorHAnsi"/>
              </w:rPr>
              <w:t>Quality Assurance will show</w:t>
            </w:r>
            <w:r w:rsidR="00110229" w:rsidRPr="00393A12">
              <w:rPr>
                <w:rFonts w:cstheme="minorHAnsi"/>
              </w:rPr>
              <w:t>:</w:t>
            </w:r>
          </w:p>
          <w:p w14:paraId="6A4C8927" w14:textId="4CDCCFFD" w:rsidR="001C255F" w:rsidRPr="00393A12" w:rsidRDefault="001C255F" w:rsidP="00393A12">
            <w:pPr>
              <w:pStyle w:val="ListParagraph"/>
              <w:numPr>
                <w:ilvl w:val="0"/>
                <w:numId w:val="34"/>
              </w:numPr>
              <w:tabs>
                <w:tab w:val="left" w:pos="525"/>
              </w:tabs>
              <w:rPr>
                <w:rFonts w:cstheme="minorHAnsi"/>
              </w:rPr>
            </w:pPr>
            <w:r w:rsidRPr="00393A12">
              <w:rPr>
                <w:rFonts w:cstheme="minorHAnsi"/>
              </w:rPr>
              <w:t xml:space="preserve">high levels of engagement with a Global Citizenship and Cultural Diversity IDL project and almost all children will be able to articulate the planning process of the project </w:t>
            </w:r>
          </w:p>
          <w:p w14:paraId="4E8C6F4A" w14:textId="7C7DCB24" w:rsidR="0095007E" w:rsidRPr="00393A12" w:rsidRDefault="0095007E" w:rsidP="00393A12">
            <w:pPr>
              <w:numPr>
                <w:ilvl w:val="0"/>
                <w:numId w:val="34"/>
              </w:numPr>
              <w:tabs>
                <w:tab w:val="left" w:pos="525"/>
              </w:tabs>
              <w:contextualSpacing/>
              <w:rPr>
                <w:rFonts w:cstheme="minorHAnsi"/>
              </w:rPr>
            </w:pPr>
            <w:r w:rsidRPr="00393A12">
              <w:rPr>
                <w:rFonts w:cstheme="minorHAnsi"/>
              </w:rPr>
              <w:t xml:space="preserve">Increased awareness of planning for Global Citizenship and Cultural Diversity demonstrated through planning meetings, quality assurance processes, self -evaluation processes. </w:t>
            </w:r>
          </w:p>
          <w:p w14:paraId="15368373" w14:textId="77777777" w:rsidR="001C255F" w:rsidRPr="00393A12" w:rsidRDefault="001C255F" w:rsidP="00393A12">
            <w:pPr>
              <w:pStyle w:val="ListParagraph"/>
              <w:numPr>
                <w:ilvl w:val="0"/>
                <w:numId w:val="34"/>
              </w:numPr>
              <w:tabs>
                <w:tab w:val="left" w:pos="525"/>
              </w:tabs>
              <w:rPr>
                <w:rFonts w:cstheme="minorHAnsi"/>
              </w:rPr>
            </w:pPr>
            <w:r w:rsidRPr="00393A12">
              <w:rPr>
                <w:rFonts w:cstheme="minorHAnsi"/>
              </w:rPr>
              <w:t xml:space="preserve">Quality Assurance, tracking and attainment data will show a continued positive impact on the attainment levels of almost all children and an ability to articulate and understanding of Global Citizenship and Cultural Diversity. </w:t>
            </w:r>
          </w:p>
          <w:p w14:paraId="28D041CB" w14:textId="736FEDA8" w:rsidR="0084493C" w:rsidRPr="00393A12" w:rsidRDefault="001C255F" w:rsidP="00393A12">
            <w:pPr>
              <w:pStyle w:val="ListParagraph"/>
              <w:numPr>
                <w:ilvl w:val="0"/>
                <w:numId w:val="34"/>
              </w:numPr>
              <w:tabs>
                <w:tab w:val="left" w:pos="525"/>
              </w:tabs>
              <w:rPr>
                <w:rFonts w:cstheme="minorHAnsi"/>
              </w:rPr>
            </w:pPr>
            <w:r w:rsidRPr="00393A12">
              <w:rPr>
                <w:rFonts w:cstheme="minorHAnsi"/>
              </w:rPr>
              <w:t>Staff will demonstrate confidence in diversifying the curriculum and cre</w:t>
            </w:r>
            <w:r w:rsidR="0084493C" w:rsidRPr="00393A12">
              <w:rPr>
                <w:rFonts w:cstheme="minorHAnsi"/>
              </w:rPr>
              <w:t>ating an inclusive curriculum.</w:t>
            </w:r>
          </w:p>
          <w:p w14:paraId="27FD3A79" w14:textId="2455B399" w:rsidR="00393A12" w:rsidRDefault="00393A12" w:rsidP="00393A12">
            <w:pPr>
              <w:pStyle w:val="ListParagraph"/>
              <w:numPr>
                <w:ilvl w:val="0"/>
                <w:numId w:val="34"/>
              </w:numPr>
              <w:tabs>
                <w:tab w:val="left" w:pos="525"/>
              </w:tabs>
              <w:rPr>
                <w:rFonts w:cstheme="minorHAnsi"/>
              </w:rPr>
            </w:pPr>
            <w:r w:rsidRPr="00393A12">
              <w:rPr>
                <w:rFonts w:cstheme="minorHAnsi"/>
              </w:rPr>
              <w:t xml:space="preserve">We will achieve Gold Rights </w:t>
            </w:r>
            <w:proofErr w:type="gramStart"/>
            <w:r w:rsidRPr="00393A12">
              <w:rPr>
                <w:rFonts w:cstheme="minorHAnsi"/>
              </w:rPr>
              <w:t>Respecting</w:t>
            </w:r>
            <w:proofErr w:type="gramEnd"/>
            <w:r w:rsidRPr="00393A12">
              <w:rPr>
                <w:rFonts w:cstheme="minorHAnsi"/>
              </w:rPr>
              <w:t xml:space="preserve"> re accreditation.</w:t>
            </w:r>
          </w:p>
          <w:p w14:paraId="06D7C7C2" w14:textId="62965B2C" w:rsidR="00653EDD" w:rsidRPr="00393A12" w:rsidRDefault="00653EDD" w:rsidP="00393A12">
            <w:pPr>
              <w:pStyle w:val="ListParagraph"/>
              <w:numPr>
                <w:ilvl w:val="0"/>
                <w:numId w:val="34"/>
              </w:numPr>
              <w:tabs>
                <w:tab w:val="left" w:pos="525"/>
              </w:tabs>
              <w:rPr>
                <w:rFonts w:cstheme="minorHAnsi"/>
              </w:rPr>
            </w:pPr>
            <w:r>
              <w:rPr>
                <w:rFonts w:cstheme="minorHAnsi"/>
              </w:rPr>
              <w:t xml:space="preserve">Almost all stakeholders will show an awareness of St </w:t>
            </w:r>
            <w:proofErr w:type="spellStart"/>
            <w:r>
              <w:rPr>
                <w:rFonts w:cstheme="minorHAnsi"/>
              </w:rPr>
              <w:t>Ninian’s</w:t>
            </w:r>
            <w:proofErr w:type="spellEnd"/>
            <w:r>
              <w:rPr>
                <w:rFonts w:cstheme="minorHAnsi"/>
              </w:rPr>
              <w:t xml:space="preserve"> Equalities and Anti Bullying Policy</w:t>
            </w:r>
          </w:p>
          <w:p w14:paraId="2EA713EA" w14:textId="7FE9A68B" w:rsidR="0084493C" w:rsidRPr="00393A12" w:rsidRDefault="00095F6F" w:rsidP="00184942">
            <w:pPr>
              <w:tabs>
                <w:tab w:val="left" w:pos="525"/>
              </w:tabs>
              <w:rPr>
                <w:rFonts w:cstheme="minorHAnsi"/>
                <w:b/>
                <w:color w:val="0070C0"/>
              </w:rPr>
            </w:pPr>
            <w:r>
              <w:rPr>
                <w:rFonts w:cstheme="minorHAnsi"/>
                <w:b/>
                <w:color w:val="0070C0"/>
              </w:rPr>
              <w:t xml:space="preserve">2.4 </w:t>
            </w:r>
            <w:r w:rsidR="0084493C" w:rsidRPr="00393A12">
              <w:rPr>
                <w:rFonts w:cstheme="minorHAnsi"/>
                <w:b/>
                <w:color w:val="0070C0"/>
              </w:rPr>
              <w:t>ATTENDANCE</w:t>
            </w:r>
          </w:p>
          <w:p w14:paraId="7A4F6B7C" w14:textId="3B5B5559" w:rsidR="00110229" w:rsidRPr="0002307F" w:rsidRDefault="00BA02FB" w:rsidP="0002307F">
            <w:pPr>
              <w:tabs>
                <w:tab w:val="left" w:pos="525"/>
              </w:tabs>
              <w:rPr>
                <w:rFonts w:cstheme="minorHAnsi"/>
              </w:rPr>
            </w:pPr>
            <w:r w:rsidRPr="0002307F">
              <w:rPr>
                <w:rFonts w:cstheme="minorHAnsi"/>
              </w:rPr>
              <w:t>Attendance data</w:t>
            </w:r>
            <w:r w:rsidR="00110229" w:rsidRPr="0002307F">
              <w:rPr>
                <w:rFonts w:cstheme="minorHAnsi"/>
              </w:rPr>
              <w:t xml:space="preserve"> and self- evaluation </w:t>
            </w:r>
            <w:r w:rsidRPr="0002307F">
              <w:rPr>
                <w:rFonts w:cstheme="minorHAnsi"/>
              </w:rPr>
              <w:t xml:space="preserve"> will show</w:t>
            </w:r>
            <w:r w:rsidR="00110229" w:rsidRPr="0002307F">
              <w:rPr>
                <w:rFonts w:cstheme="minorHAnsi"/>
              </w:rPr>
              <w:t>:</w:t>
            </w:r>
          </w:p>
          <w:p w14:paraId="2B0BC96A" w14:textId="77777777" w:rsidR="00110229" w:rsidRPr="00393A12" w:rsidRDefault="00110229" w:rsidP="00393A12">
            <w:pPr>
              <w:pStyle w:val="ListParagraph"/>
              <w:numPr>
                <w:ilvl w:val="0"/>
                <w:numId w:val="36"/>
              </w:numPr>
              <w:tabs>
                <w:tab w:val="left" w:pos="525"/>
              </w:tabs>
              <w:rPr>
                <w:rFonts w:cstheme="minorHAnsi"/>
              </w:rPr>
            </w:pPr>
            <w:r w:rsidRPr="00393A12">
              <w:rPr>
                <w:rFonts w:cstheme="minorHAnsi"/>
              </w:rPr>
              <w:t>S</w:t>
            </w:r>
            <w:r w:rsidR="00BA02FB" w:rsidRPr="00393A12">
              <w:rPr>
                <w:rFonts w:cstheme="minorHAnsi"/>
              </w:rPr>
              <w:t>ustained high levels of attendance across the school.</w:t>
            </w:r>
          </w:p>
          <w:p w14:paraId="5472BBAF" w14:textId="58CAE434" w:rsidR="00BA02FB" w:rsidRPr="00393A12" w:rsidRDefault="00110229" w:rsidP="00393A12">
            <w:pPr>
              <w:pStyle w:val="ListParagraph"/>
              <w:numPr>
                <w:ilvl w:val="0"/>
                <w:numId w:val="36"/>
              </w:numPr>
              <w:tabs>
                <w:tab w:val="left" w:pos="525"/>
              </w:tabs>
              <w:rPr>
                <w:rFonts w:cstheme="minorHAnsi"/>
              </w:rPr>
            </w:pPr>
            <w:r w:rsidRPr="00393A12">
              <w:rPr>
                <w:rFonts w:cstheme="minorHAnsi"/>
                <w:color w:val="000000" w:themeColor="text1"/>
              </w:rPr>
              <w:t>C</w:t>
            </w:r>
            <w:r w:rsidR="00BA02FB" w:rsidRPr="00393A12">
              <w:rPr>
                <w:rFonts w:cstheme="minorHAnsi"/>
                <w:color w:val="000000" w:themeColor="text1"/>
              </w:rPr>
              <w:t>onsistent high attendance levels and improved attendance for targeted learners.</w:t>
            </w:r>
          </w:p>
          <w:p w14:paraId="4B7CC168" w14:textId="6D8CA46E" w:rsidR="00BA02FB" w:rsidRDefault="00110229" w:rsidP="00393A12">
            <w:pPr>
              <w:pStyle w:val="ListParagraph"/>
              <w:numPr>
                <w:ilvl w:val="0"/>
                <w:numId w:val="36"/>
              </w:numPr>
              <w:tabs>
                <w:tab w:val="left" w:pos="525"/>
              </w:tabs>
              <w:rPr>
                <w:rFonts w:cstheme="minorHAnsi"/>
              </w:rPr>
            </w:pPr>
            <w:r w:rsidRPr="00393A12">
              <w:rPr>
                <w:rFonts w:cstheme="minorHAnsi"/>
              </w:rPr>
              <w:t xml:space="preserve">Almost </w:t>
            </w:r>
            <w:r w:rsidR="00BA02FB" w:rsidRPr="00393A12">
              <w:rPr>
                <w:rFonts w:cstheme="minorHAnsi"/>
              </w:rPr>
              <w:t xml:space="preserve">all stakeholders have an understanding of the aims of St </w:t>
            </w:r>
            <w:proofErr w:type="spellStart"/>
            <w:r w:rsidR="00BA02FB" w:rsidRPr="00393A12">
              <w:rPr>
                <w:rFonts w:cstheme="minorHAnsi"/>
              </w:rPr>
              <w:t>Ninian’s</w:t>
            </w:r>
            <w:proofErr w:type="spellEnd"/>
            <w:r w:rsidR="00BA02FB" w:rsidRPr="00393A12">
              <w:rPr>
                <w:rFonts w:cstheme="minorHAnsi"/>
              </w:rPr>
              <w:t xml:space="preserve"> Attendance policy</w:t>
            </w:r>
            <w:r w:rsidRPr="00393A12">
              <w:rPr>
                <w:rFonts w:cstheme="minorHAnsi"/>
              </w:rPr>
              <w:t xml:space="preserve"> to maintain an ongoing focus on highly effective planning for identified </w:t>
            </w:r>
            <w:proofErr w:type="gramStart"/>
            <w:r w:rsidRPr="00393A12">
              <w:rPr>
                <w:rFonts w:cstheme="minorHAnsi"/>
              </w:rPr>
              <w:t>pupils</w:t>
            </w:r>
            <w:proofErr w:type="gramEnd"/>
            <w:r w:rsidRPr="00393A12">
              <w:rPr>
                <w:rFonts w:cstheme="minorHAnsi"/>
              </w:rPr>
              <w:t xml:space="preserve"> attendance falling below 90%</w:t>
            </w:r>
            <w:r w:rsidR="0002307F">
              <w:rPr>
                <w:rFonts w:cstheme="minorHAnsi"/>
              </w:rPr>
              <w:t>.</w:t>
            </w:r>
          </w:p>
          <w:p w14:paraId="478CF5CA" w14:textId="2F6BC8E3" w:rsidR="0002307F" w:rsidRDefault="0002307F" w:rsidP="0002307F">
            <w:pPr>
              <w:tabs>
                <w:tab w:val="left" w:pos="525"/>
              </w:tabs>
              <w:rPr>
                <w:rFonts w:cstheme="minorHAnsi"/>
              </w:rPr>
            </w:pPr>
          </w:p>
          <w:p w14:paraId="55067213" w14:textId="77777777" w:rsidR="0002307F" w:rsidRPr="0002307F" w:rsidRDefault="0002307F" w:rsidP="0002307F">
            <w:pPr>
              <w:tabs>
                <w:tab w:val="left" w:pos="525"/>
              </w:tabs>
              <w:rPr>
                <w:rFonts w:cstheme="minorHAnsi"/>
              </w:rPr>
            </w:pPr>
          </w:p>
          <w:p w14:paraId="090486B7" w14:textId="77777777" w:rsidR="0002307F" w:rsidRDefault="0002307F" w:rsidP="0002307F">
            <w:pPr>
              <w:tabs>
                <w:tab w:val="left" w:pos="525"/>
              </w:tabs>
              <w:rPr>
                <w:rFonts w:cstheme="minorHAnsi"/>
                <w:b/>
                <w:color w:val="0070C0"/>
              </w:rPr>
            </w:pPr>
            <w:r w:rsidRPr="0002307F">
              <w:rPr>
                <w:rFonts w:cstheme="minorHAnsi"/>
                <w:b/>
                <w:color w:val="0070C0"/>
              </w:rPr>
              <w:lastRenderedPageBreak/>
              <w:t>2.5 SIGNS of SAFETY</w:t>
            </w:r>
          </w:p>
          <w:p w14:paraId="7941462E" w14:textId="5A04C630" w:rsidR="0002307F" w:rsidRPr="0097143A" w:rsidRDefault="0002307F" w:rsidP="0097143A">
            <w:pPr>
              <w:pStyle w:val="ListParagraph"/>
              <w:numPr>
                <w:ilvl w:val="0"/>
                <w:numId w:val="53"/>
              </w:numPr>
              <w:tabs>
                <w:tab w:val="left" w:pos="264"/>
              </w:tabs>
              <w:spacing w:after="0" w:line="240" w:lineRule="auto"/>
              <w:rPr>
                <w:rFonts w:eastAsia="Calibri" w:cstheme="minorHAnsi"/>
                <w:u w:color="00B050"/>
              </w:rPr>
            </w:pPr>
            <w:r w:rsidRPr="0002307F">
              <w:rPr>
                <w:rFonts w:cstheme="minorHAnsi"/>
              </w:rPr>
              <w:t>A baseline assessment</w:t>
            </w:r>
            <w:r>
              <w:rPr>
                <w:rFonts w:cstheme="minorHAnsi"/>
              </w:rPr>
              <w:t>s</w:t>
            </w:r>
            <w:r w:rsidRPr="0002307F">
              <w:rPr>
                <w:rFonts w:cstheme="minorHAnsi"/>
              </w:rPr>
              <w:t xml:space="preserve"> in September and </w:t>
            </w:r>
            <w:r>
              <w:rPr>
                <w:rFonts w:cstheme="minorHAnsi"/>
              </w:rPr>
              <w:t xml:space="preserve">May will </w:t>
            </w:r>
            <w:r w:rsidRPr="0002307F">
              <w:rPr>
                <w:rFonts w:eastAsia="Calibri" w:cstheme="minorHAnsi"/>
                <w:u w:color="00B050"/>
              </w:rPr>
              <w:t xml:space="preserve">demonstrate </w:t>
            </w:r>
            <w:r w:rsidR="0097143A">
              <w:rPr>
                <w:rFonts w:eastAsia="Calibri" w:cstheme="minorHAnsi"/>
                <w:u w:color="00B050"/>
              </w:rPr>
              <w:t xml:space="preserve">that the SLT have </w:t>
            </w:r>
            <w:r w:rsidRPr="0002307F">
              <w:rPr>
                <w:rFonts w:eastAsia="Calibri" w:cstheme="minorHAnsi"/>
                <w:u w:color="00B050"/>
              </w:rPr>
              <w:t xml:space="preserve">an increased understanding of </w:t>
            </w:r>
            <w:r>
              <w:rPr>
                <w:rFonts w:eastAsia="Calibri" w:cstheme="minorHAnsi"/>
                <w:u w:color="00B050"/>
              </w:rPr>
              <w:t>id</w:t>
            </w:r>
            <w:r w:rsidR="0097143A">
              <w:rPr>
                <w:rFonts w:eastAsia="Calibri" w:cstheme="minorHAnsi"/>
                <w:u w:color="00B050"/>
              </w:rPr>
              <w:t>entifying concerns and improved</w:t>
            </w:r>
            <w:r>
              <w:rPr>
                <w:rFonts w:eastAsia="Calibri" w:cstheme="minorHAnsi"/>
                <w:u w:color="00B050"/>
              </w:rPr>
              <w:t xml:space="preserve"> collaboration with partner agencies as part of safeguarding.</w:t>
            </w:r>
          </w:p>
        </w:tc>
      </w:tr>
    </w:tbl>
    <w:p w14:paraId="01472E2E" w14:textId="41A70CD2" w:rsidR="006E59FF" w:rsidRDefault="006E59FF" w:rsidP="006E59FF">
      <w:pPr>
        <w:rPr>
          <w:rFonts w:cstheme="minorHAnsi"/>
          <w:b/>
        </w:rPr>
      </w:pPr>
    </w:p>
    <w:p w14:paraId="40A3A48A" w14:textId="77777777" w:rsidR="00095F6F" w:rsidRPr="00393A12" w:rsidRDefault="00095F6F" w:rsidP="006E59FF">
      <w:pPr>
        <w:rPr>
          <w:rFonts w:cstheme="minorHAnsi"/>
          <w:b/>
        </w:rPr>
      </w:pPr>
    </w:p>
    <w:p w14:paraId="22C346EC" w14:textId="02A0C9B1" w:rsidR="004024A1" w:rsidRPr="00393A12" w:rsidRDefault="004024A1">
      <w:pPr>
        <w:rPr>
          <w:rFonts w:cstheme="minorHAnsi"/>
          <w:b/>
        </w:rPr>
      </w:pPr>
    </w:p>
    <w:tbl>
      <w:tblPr>
        <w:tblStyle w:val="TableGrid"/>
        <w:tblW w:w="14076" w:type="dxa"/>
        <w:tblInd w:w="108" w:type="dxa"/>
        <w:tblLook w:val="04A0" w:firstRow="1" w:lastRow="0" w:firstColumn="1" w:lastColumn="0" w:noHBand="0" w:noVBand="1"/>
      </w:tblPr>
      <w:tblGrid>
        <w:gridCol w:w="7038"/>
        <w:gridCol w:w="7038"/>
      </w:tblGrid>
      <w:tr w:rsidR="00691EC1" w:rsidRPr="00393A12" w14:paraId="5FD83F94" w14:textId="77777777" w:rsidTr="008C12DE">
        <w:trPr>
          <w:trHeight w:val="1083"/>
        </w:trPr>
        <w:tc>
          <w:tcPr>
            <w:tcW w:w="14076" w:type="dxa"/>
            <w:gridSpan w:val="2"/>
            <w:shd w:val="clear" w:color="auto" w:fill="BFBFBF" w:themeFill="background1" w:themeFillShade="BF"/>
          </w:tcPr>
          <w:p w14:paraId="35042030" w14:textId="11E0B888" w:rsidR="00691EC1" w:rsidRPr="00393A12" w:rsidRDefault="00691EC1" w:rsidP="008C12DE">
            <w:pPr>
              <w:pStyle w:val="Default"/>
              <w:rPr>
                <w:rFonts w:asciiTheme="minorHAnsi" w:hAnsiTheme="minorHAnsi" w:cstheme="minorHAnsi"/>
                <w:b/>
                <w:sz w:val="22"/>
                <w:szCs w:val="22"/>
              </w:rPr>
            </w:pPr>
            <w:r w:rsidRPr="00393A12">
              <w:rPr>
                <w:rFonts w:asciiTheme="minorHAnsi" w:hAnsiTheme="minorHAnsi" w:cstheme="minorHAnsi"/>
                <w:b/>
                <w:sz w:val="22"/>
                <w:szCs w:val="22"/>
              </w:rPr>
              <w:t>Priority 3</w:t>
            </w:r>
          </w:p>
          <w:p w14:paraId="7A53A7FA" w14:textId="631F50E4" w:rsidR="00691EC1" w:rsidRPr="00393A12" w:rsidRDefault="00DA1D65" w:rsidP="008C12DE">
            <w:pPr>
              <w:rPr>
                <w:rFonts w:cstheme="minorHAnsi"/>
              </w:rPr>
            </w:pPr>
            <w:sdt>
              <w:sdtPr>
                <w:rPr>
                  <w:rFonts w:cstheme="minorHAnsi"/>
                </w:rPr>
                <w:alias w:val="NIF"/>
                <w:tag w:val="NIF"/>
                <w:id w:val="-1399965723"/>
                <w:placeholder>
                  <w:docPart w:val="B716F88EC8934670868E8104752C3617"/>
                </w:placeholder>
                <w:dropDownList>
                  <w:listItem w:displayText="Choose an item" w:value="Choose an item"/>
                  <w:listItem w:value="Placing the human rights and needs of every child and young person at the centre of education "/>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 w:value="Improvement in skills and sustained, positive school-leaver destinations for all young people "/>
                  <w:listItem w:displayText="Improvements in attainment, particularly  in literacy and numeracy" w:value="Improvements in attainment, particularly  in literacy and numeracy"/>
                </w:dropDownList>
              </w:sdtPr>
              <w:sdtContent>
                <w:r w:rsidR="00184942" w:rsidRPr="00393A12">
                  <w:rPr>
                    <w:rFonts w:cstheme="minorHAnsi"/>
                  </w:rPr>
                  <w:t xml:space="preserve">Improvement in skills and sustained, positive school-leaver destinations for all young people </w:t>
                </w:r>
              </w:sdtContent>
            </w:sdt>
          </w:p>
          <w:p w14:paraId="76601A27" w14:textId="77777777" w:rsidR="00691EC1" w:rsidRPr="00393A12" w:rsidRDefault="00DA1D65" w:rsidP="008C12DE">
            <w:pPr>
              <w:rPr>
                <w:rFonts w:cstheme="minorHAnsi"/>
                <w:b/>
              </w:rPr>
            </w:pPr>
            <w:sdt>
              <w:sdtPr>
                <w:rPr>
                  <w:rFonts w:cstheme="minorHAnsi"/>
                </w:rPr>
                <w:alias w:val="NIF"/>
                <w:tag w:val="NIF"/>
                <w:id w:val="-1608957529"/>
                <w:placeholder>
                  <w:docPart w:val="E9B434E0F6BF42BC84C831EF9ED09B32"/>
                </w:placeholder>
                <w:dropDownList>
                  <w:listItem w:displayText="Choose an item" w:value="Choose an item"/>
                  <w:listItem w:value="Placing the human rights and needs of every child and young person at the centre of education "/>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 w:value="Improvement in skills and sustained, positive school-leaver destinations for all young people "/>
                  <w:listItem w:displayText="Improvements in attainment, particularly  in literacy and numeracy" w:value="Improvements in attainment, particularly  in literacy and numeracy"/>
                </w:dropDownList>
              </w:sdtPr>
              <w:sdtContent>
                <w:r w:rsidR="00691EC1" w:rsidRPr="00393A12">
                  <w:rPr>
                    <w:rFonts w:cstheme="minorHAnsi"/>
                  </w:rPr>
                  <w:t>Choose an item</w:t>
                </w:r>
              </w:sdtContent>
            </w:sdt>
          </w:p>
        </w:tc>
      </w:tr>
      <w:tr w:rsidR="00691EC1" w:rsidRPr="00393A12" w14:paraId="2874BF31" w14:textId="77777777" w:rsidTr="008C12DE">
        <w:trPr>
          <w:trHeight w:val="1551"/>
        </w:trPr>
        <w:tc>
          <w:tcPr>
            <w:tcW w:w="14076" w:type="dxa"/>
            <w:gridSpan w:val="2"/>
            <w:shd w:val="clear" w:color="auto" w:fill="auto"/>
          </w:tcPr>
          <w:p w14:paraId="060C02E3" w14:textId="77777777" w:rsidR="00691EC1" w:rsidRPr="00393A12" w:rsidRDefault="00691EC1" w:rsidP="008C12DE">
            <w:pPr>
              <w:pStyle w:val="Default"/>
              <w:rPr>
                <w:rFonts w:asciiTheme="minorHAnsi" w:hAnsiTheme="minorHAnsi" w:cstheme="minorHAnsi"/>
                <w:b/>
                <w:sz w:val="22"/>
                <w:szCs w:val="22"/>
              </w:rPr>
            </w:pPr>
            <w:r w:rsidRPr="00393A12">
              <w:rPr>
                <w:rFonts w:asciiTheme="minorHAnsi" w:hAnsiTheme="minorHAnsi" w:cstheme="minorHAnsi"/>
                <w:b/>
                <w:sz w:val="22"/>
                <w:szCs w:val="22"/>
              </w:rPr>
              <w:t>National Improvement Framework Outcomes</w:t>
            </w:r>
          </w:p>
          <w:sdt>
            <w:sdtPr>
              <w:rPr>
                <w:rFonts w:asciiTheme="minorHAnsi" w:hAnsiTheme="minorHAnsi" w:cstheme="minorHAnsi"/>
                <w:b/>
                <w:sz w:val="22"/>
                <w:szCs w:val="22"/>
              </w:rPr>
              <w:id w:val="-74599087"/>
              <w:placeholder>
                <w:docPart w:val="4D651492C1BA4901B6DE693D6A1FBCE6"/>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Content>
              <w:p w14:paraId="15D76415" w14:textId="19028414" w:rsidR="00691EC1" w:rsidRPr="00393A12" w:rsidRDefault="00184942" w:rsidP="008C12DE">
                <w:pPr>
                  <w:pStyle w:val="Default"/>
                  <w:rPr>
                    <w:rFonts w:asciiTheme="minorHAnsi" w:hAnsiTheme="minorHAnsi" w:cstheme="minorHAnsi"/>
                    <w:b/>
                    <w:sz w:val="22"/>
                    <w:szCs w:val="22"/>
                  </w:rPr>
                </w:pPr>
                <w:r w:rsidRPr="00393A12">
                  <w:rPr>
                    <w:rFonts w:asciiTheme="minorHAnsi" w:hAnsiTheme="minorHAnsi" w:cstheme="minorHAnsi"/>
                    <w:b/>
                    <w:sz w:val="22"/>
                    <w:szCs w:val="22"/>
                  </w:rPr>
                  <w:t>7. Digital technology enhancing learning and tackling digital inequality.</w:t>
                </w:r>
              </w:p>
            </w:sdtContent>
          </w:sdt>
          <w:sdt>
            <w:sdtPr>
              <w:rPr>
                <w:rFonts w:asciiTheme="minorHAnsi" w:hAnsiTheme="minorHAnsi" w:cstheme="minorHAnsi"/>
                <w:b/>
                <w:sz w:val="22"/>
                <w:szCs w:val="22"/>
              </w:rPr>
              <w:id w:val="1219865318"/>
              <w:placeholder>
                <w:docPart w:val="9DFE67314E4F4285869FD0213009624B"/>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Content>
              <w:p w14:paraId="03273427" w14:textId="404626B8" w:rsidR="00691EC1" w:rsidRPr="00393A12" w:rsidRDefault="00184942" w:rsidP="008C12DE">
                <w:pPr>
                  <w:pStyle w:val="Default"/>
                  <w:rPr>
                    <w:rFonts w:asciiTheme="minorHAnsi" w:hAnsiTheme="minorHAnsi" w:cstheme="minorHAnsi"/>
                    <w:b/>
                    <w:color w:val="auto"/>
                    <w:sz w:val="22"/>
                    <w:szCs w:val="22"/>
                  </w:rPr>
                </w:pPr>
                <w:r w:rsidRPr="00393A12">
                  <w:rPr>
                    <w:rFonts w:asciiTheme="minorHAnsi" w:hAnsiTheme="minorHAnsi" w:cstheme="minorHAnsi"/>
                    <w:b/>
                    <w:sz w:val="22"/>
                    <w:szCs w:val="22"/>
                  </w:rPr>
                  <w:t>2. Strong partnerships between schools, services, families, and communities.</w:t>
                </w:r>
              </w:p>
            </w:sdtContent>
          </w:sdt>
          <w:sdt>
            <w:sdtPr>
              <w:rPr>
                <w:rFonts w:asciiTheme="minorHAnsi" w:hAnsiTheme="minorHAnsi" w:cstheme="minorHAnsi"/>
                <w:b/>
                <w:sz w:val="22"/>
                <w:szCs w:val="22"/>
              </w:rPr>
              <w:id w:val="-1467652960"/>
              <w:placeholder>
                <w:docPart w:val="9E4D400BE8544F729B34988974D0AA3B"/>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Content>
              <w:p w14:paraId="12086A54" w14:textId="14537980" w:rsidR="00691EC1" w:rsidRPr="00393A12" w:rsidRDefault="00184942" w:rsidP="008C12DE">
                <w:pPr>
                  <w:pStyle w:val="Default"/>
                  <w:rPr>
                    <w:rFonts w:asciiTheme="minorHAnsi" w:hAnsiTheme="minorHAnsi" w:cstheme="minorHAnsi"/>
                    <w:b/>
                    <w:color w:val="auto"/>
                    <w:sz w:val="22"/>
                    <w:szCs w:val="22"/>
                  </w:rPr>
                </w:pPr>
                <w:r w:rsidRPr="00393A12">
                  <w:rPr>
                    <w:rFonts w:asciiTheme="minorHAnsi" w:hAnsiTheme="minorHAnsi" w:cstheme="minorHAnsi"/>
                    <w:b/>
                    <w:sz w:val="22"/>
                    <w:szCs w:val="22"/>
                  </w:rPr>
                  <w:t>3. Inclusive curriculum and assessment for a sustainable future.</w:t>
                </w:r>
              </w:p>
            </w:sdtContent>
          </w:sdt>
          <w:p w14:paraId="67E3C7CC" w14:textId="77777777" w:rsidR="00691EC1" w:rsidRPr="00393A12" w:rsidRDefault="00DA1D65" w:rsidP="008C12DE">
            <w:pPr>
              <w:pStyle w:val="Default"/>
              <w:rPr>
                <w:rFonts w:asciiTheme="minorHAnsi" w:hAnsiTheme="minorHAnsi" w:cstheme="minorHAnsi"/>
                <w:b/>
                <w:sz w:val="22"/>
                <w:szCs w:val="22"/>
              </w:rPr>
            </w:pPr>
            <w:hyperlink r:id="rId10" w:history="1">
              <w:r w:rsidR="00691EC1" w:rsidRPr="00393A12">
                <w:rPr>
                  <w:rStyle w:val="Hyperlink"/>
                  <w:rFonts w:asciiTheme="minorHAnsi" w:hAnsiTheme="minorHAnsi" w:cstheme="minorHAnsi"/>
                  <w:b/>
                  <w:sz w:val="22"/>
                  <w:szCs w:val="22"/>
                </w:rPr>
                <w:t>Education - achieving excellence and equity: National Improvement Framework 2025</w:t>
              </w:r>
            </w:hyperlink>
          </w:p>
        </w:tc>
      </w:tr>
      <w:tr w:rsidR="00691EC1" w:rsidRPr="00393A12" w14:paraId="716AAE72" w14:textId="77777777" w:rsidTr="008C12DE">
        <w:trPr>
          <w:trHeight w:val="1402"/>
        </w:trPr>
        <w:tc>
          <w:tcPr>
            <w:tcW w:w="7038" w:type="dxa"/>
          </w:tcPr>
          <w:p w14:paraId="21D78BBA" w14:textId="77777777" w:rsidR="00691EC1" w:rsidRPr="00393A12" w:rsidRDefault="00691EC1" w:rsidP="008C12DE">
            <w:pPr>
              <w:pStyle w:val="Default"/>
              <w:rPr>
                <w:rFonts w:asciiTheme="minorHAnsi" w:hAnsiTheme="minorHAnsi" w:cstheme="minorHAnsi"/>
                <w:b/>
                <w:bCs/>
                <w:sz w:val="22"/>
                <w:szCs w:val="22"/>
              </w:rPr>
            </w:pPr>
            <w:r w:rsidRPr="00393A12">
              <w:rPr>
                <w:rFonts w:asciiTheme="minorHAnsi" w:hAnsiTheme="minorHAnsi" w:cstheme="minorHAnsi"/>
                <w:b/>
                <w:bCs/>
                <w:sz w:val="22"/>
                <w:szCs w:val="22"/>
              </w:rPr>
              <w:t>How Good is Our School/Quality Improvement Framework ELC</w:t>
            </w:r>
          </w:p>
          <w:sdt>
            <w:sdtPr>
              <w:rPr>
                <w:rFonts w:asciiTheme="minorHAnsi" w:hAnsiTheme="minorHAnsi" w:cstheme="minorHAnsi"/>
                <w:sz w:val="22"/>
                <w:szCs w:val="22"/>
              </w:rPr>
              <w:alias w:val="HGIOS QIFELC"/>
              <w:id w:val="-1508282989"/>
              <w:placeholder>
                <w:docPart w:val="E4233944CCA64BE1B54D6EE4BC9EC658"/>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Content>
              <w:p w14:paraId="651818A3" w14:textId="0D512EE7" w:rsidR="00691EC1" w:rsidRPr="00393A12" w:rsidRDefault="00184942" w:rsidP="008C12DE">
                <w:pPr>
                  <w:pStyle w:val="Default"/>
                  <w:rPr>
                    <w:rFonts w:asciiTheme="minorHAnsi" w:hAnsiTheme="minorHAnsi" w:cstheme="minorHAnsi"/>
                    <w:sz w:val="22"/>
                    <w:szCs w:val="22"/>
                    <w:u w:val="single"/>
                  </w:rPr>
                </w:pPr>
                <w:r w:rsidRPr="00393A12">
                  <w:rPr>
                    <w:rFonts w:asciiTheme="minorHAnsi" w:hAnsiTheme="minorHAnsi" w:cstheme="minorHAnsi"/>
                    <w:sz w:val="22"/>
                    <w:szCs w:val="22"/>
                  </w:rPr>
                  <w:t>3.1 Ensuring wellbeing, equality and inclusion</w:t>
                </w:r>
              </w:p>
            </w:sdtContent>
          </w:sdt>
          <w:sdt>
            <w:sdtPr>
              <w:rPr>
                <w:rFonts w:asciiTheme="minorHAnsi" w:hAnsiTheme="minorHAnsi" w:cstheme="minorHAnsi"/>
                <w:sz w:val="22"/>
                <w:szCs w:val="22"/>
              </w:rPr>
              <w:alias w:val="HGIOS QIFELC"/>
              <w:id w:val="84509226"/>
              <w:placeholder>
                <w:docPart w:val="A0570D15BE364EB2B4B3EC71EBD15347"/>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Content>
              <w:p w14:paraId="68761CA6" w14:textId="36DA614E" w:rsidR="00691EC1" w:rsidRPr="00393A12" w:rsidRDefault="00184942" w:rsidP="008C12DE">
                <w:pPr>
                  <w:pStyle w:val="Default"/>
                  <w:rPr>
                    <w:rFonts w:asciiTheme="minorHAnsi" w:hAnsiTheme="minorHAnsi" w:cstheme="minorHAnsi"/>
                    <w:sz w:val="22"/>
                    <w:szCs w:val="22"/>
                  </w:rPr>
                </w:pPr>
                <w:r w:rsidRPr="00393A12">
                  <w:rPr>
                    <w:rFonts w:asciiTheme="minorHAnsi" w:hAnsiTheme="minorHAnsi" w:cstheme="minorHAnsi"/>
                    <w:sz w:val="22"/>
                    <w:szCs w:val="22"/>
                  </w:rPr>
                  <w:t>3.3 Increasing creativity and employability</w:t>
                </w:r>
              </w:p>
            </w:sdtContent>
          </w:sdt>
          <w:sdt>
            <w:sdtPr>
              <w:rPr>
                <w:rFonts w:asciiTheme="minorHAnsi" w:hAnsiTheme="minorHAnsi" w:cstheme="minorHAnsi"/>
                <w:sz w:val="22"/>
                <w:szCs w:val="22"/>
              </w:rPr>
              <w:alias w:val="HGIOS QIFELC"/>
              <w:id w:val="-412092057"/>
              <w:placeholder>
                <w:docPart w:val="6AF9FDAD420B4A9AAB9EE74DD7F24A68"/>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Content>
              <w:p w14:paraId="1635FAAD" w14:textId="3F427567" w:rsidR="00691EC1" w:rsidRPr="00393A12" w:rsidRDefault="00184942" w:rsidP="008C12DE">
                <w:pPr>
                  <w:pStyle w:val="Default"/>
                  <w:rPr>
                    <w:rFonts w:asciiTheme="minorHAnsi" w:hAnsiTheme="minorHAnsi" w:cstheme="minorHAnsi"/>
                    <w:color w:val="auto"/>
                    <w:sz w:val="22"/>
                    <w:szCs w:val="22"/>
                  </w:rPr>
                </w:pPr>
                <w:r w:rsidRPr="00393A12">
                  <w:rPr>
                    <w:rFonts w:asciiTheme="minorHAnsi" w:hAnsiTheme="minorHAnsi" w:cstheme="minorHAnsi"/>
                    <w:sz w:val="22"/>
                    <w:szCs w:val="22"/>
                  </w:rPr>
                  <w:t>2.3 Learning, teaching and assessment</w:t>
                </w:r>
              </w:p>
            </w:sdtContent>
          </w:sdt>
          <w:sdt>
            <w:sdtPr>
              <w:rPr>
                <w:rFonts w:asciiTheme="minorHAnsi" w:hAnsiTheme="minorHAnsi" w:cstheme="minorHAnsi"/>
                <w:sz w:val="22"/>
                <w:szCs w:val="22"/>
              </w:rPr>
              <w:alias w:val="HGIOS QIFELC"/>
              <w:id w:val="1456449467"/>
              <w:placeholder>
                <w:docPart w:val="D6518A3A3C4A42D7B2A6D8785141F501"/>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Content>
              <w:p w14:paraId="2FDE87AE" w14:textId="2D381DDC" w:rsidR="00691EC1" w:rsidRPr="00393A12" w:rsidRDefault="00184942" w:rsidP="008C12DE">
                <w:pPr>
                  <w:pStyle w:val="Default"/>
                  <w:rPr>
                    <w:rFonts w:asciiTheme="minorHAnsi" w:hAnsiTheme="minorHAnsi" w:cstheme="minorHAnsi"/>
                    <w:color w:val="auto"/>
                    <w:sz w:val="22"/>
                    <w:szCs w:val="22"/>
                  </w:rPr>
                </w:pPr>
                <w:r w:rsidRPr="00393A12">
                  <w:rPr>
                    <w:rFonts w:asciiTheme="minorHAnsi" w:hAnsiTheme="minorHAnsi" w:cstheme="minorHAnsi"/>
                    <w:sz w:val="22"/>
                    <w:szCs w:val="22"/>
                  </w:rPr>
                  <w:t>1.1 Self-evaluation for self-improvement</w:t>
                </w:r>
              </w:p>
            </w:sdtContent>
          </w:sdt>
          <w:sdt>
            <w:sdtPr>
              <w:rPr>
                <w:rFonts w:asciiTheme="minorHAnsi" w:hAnsiTheme="minorHAnsi" w:cstheme="minorHAnsi"/>
                <w:sz w:val="22"/>
                <w:szCs w:val="22"/>
              </w:rPr>
              <w:alias w:val="HGIOS QIFELC"/>
              <w:id w:val="627359695"/>
              <w:placeholder>
                <w:docPart w:val="54BC4B7A5C144B358915776318054863"/>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Content>
              <w:p w14:paraId="0707E6F8" w14:textId="546774E6" w:rsidR="00691EC1" w:rsidRPr="00393A12" w:rsidRDefault="00184942" w:rsidP="008C12DE">
                <w:pPr>
                  <w:pStyle w:val="Default"/>
                  <w:rPr>
                    <w:rFonts w:asciiTheme="minorHAnsi" w:hAnsiTheme="minorHAnsi" w:cstheme="minorHAnsi"/>
                    <w:color w:val="auto"/>
                    <w:sz w:val="22"/>
                    <w:szCs w:val="22"/>
                  </w:rPr>
                </w:pPr>
                <w:r w:rsidRPr="00393A12">
                  <w:rPr>
                    <w:rFonts w:asciiTheme="minorHAnsi" w:hAnsiTheme="minorHAnsi" w:cstheme="minorHAnsi"/>
                    <w:sz w:val="22"/>
                    <w:szCs w:val="22"/>
                  </w:rPr>
                  <w:t>3.1 Play and learning</w:t>
                </w:r>
              </w:p>
            </w:sdtContent>
          </w:sdt>
          <w:sdt>
            <w:sdtPr>
              <w:rPr>
                <w:rFonts w:asciiTheme="minorHAnsi" w:hAnsiTheme="minorHAnsi" w:cstheme="minorHAnsi"/>
                <w:sz w:val="22"/>
                <w:szCs w:val="22"/>
              </w:rPr>
              <w:alias w:val="HGIOS QIFELC"/>
              <w:id w:val="-586537242"/>
              <w:placeholder>
                <w:docPart w:val="0D5493F870B64A8FAE2D83CC3BFEC711"/>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Content>
              <w:p w14:paraId="553479E1" w14:textId="322DC101" w:rsidR="00691EC1" w:rsidRPr="00393A12" w:rsidRDefault="00184942" w:rsidP="008C12DE">
                <w:pPr>
                  <w:pStyle w:val="Default"/>
                  <w:rPr>
                    <w:rFonts w:asciiTheme="minorHAnsi" w:hAnsiTheme="minorHAnsi" w:cstheme="minorHAnsi"/>
                    <w:color w:val="auto"/>
                    <w:sz w:val="22"/>
                    <w:szCs w:val="22"/>
                  </w:rPr>
                </w:pPr>
                <w:r w:rsidRPr="00393A12">
                  <w:rPr>
                    <w:rFonts w:asciiTheme="minorHAnsi" w:hAnsiTheme="minorHAnsi" w:cstheme="minorHAnsi"/>
                    <w:sz w:val="22"/>
                    <w:szCs w:val="22"/>
                  </w:rPr>
                  <w:t>3.2 Raising attainment and achievement</w:t>
                </w:r>
              </w:p>
            </w:sdtContent>
          </w:sdt>
        </w:tc>
        <w:tc>
          <w:tcPr>
            <w:tcW w:w="7038" w:type="dxa"/>
          </w:tcPr>
          <w:p w14:paraId="59349902" w14:textId="77777777" w:rsidR="00691EC1" w:rsidRPr="00393A12" w:rsidRDefault="00691EC1" w:rsidP="008C12DE">
            <w:pPr>
              <w:rPr>
                <w:rFonts w:cstheme="minorHAnsi"/>
                <w:b/>
              </w:rPr>
            </w:pPr>
            <w:r w:rsidRPr="00393A12">
              <w:rPr>
                <w:rFonts w:cstheme="minorHAnsi"/>
                <w:b/>
              </w:rPr>
              <w:t>UNCRC</w:t>
            </w:r>
          </w:p>
          <w:sdt>
            <w:sdtPr>
              <w:rPr>
                <w:rFonts w:cstheme="minorHAnsi"/>
              </w:rPr>
              <w:alias w:val="RRS Unicef articles"/>
              <w:tag w:val="RRS Unicef articles"/>
              <w:id w:val="-1925708933"/>
              <w:placeholder>
                <w:docPart w:val="E2715ED7FED949BAABEC56911F2E622E"/>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Content>
              <w:p w14:paraId="51DECD9F" w14:textId="073D3C54" w:rsidR="00691EC1" w:rsidRPr="00393A12" w:rsidRDefault="00184942" w:rsidP="008C12DE">
                <w:pPr>
                  <w:rPr>
                    <w:rFonts w:cstheme="minorHAnsi"/>
                  </w:rPr>
                </w:pPr>
                <w:r w:rsidRPr="00393A12">
                  <w:rPr>
                    <w:rFonts w:cstheme="minorHAnsi"/>
                  </w:rPr>
                  <w:t>Article 3 (Best interests of the child):</w:t>
                </w:r>
              </w:p>
            </w:sdtContent>
          </w:sdt>
          <w:p w14:paraId="6B833C2E" w14:textId="5DDD2E9C" w:rsidR="00691EC1" w:rsidRPr="00393A12" w:rsidRDefault="00DA1D65" w:rsidP="008C12DE">
            <w:pPr>
              <w:rPr>
                <w:rFonts w:cstheme="minorHAnsi"/>
              </w:rPr>
            </w:pPr>
            <w:sdt>
              <w:sdtPr>
                <w:rPr>
                  <w:rFonts w:cstheme="minorHAnsi"/>
                </w:rPr>
                <w:alias w:val="RRS Unicef articles"/>
                <w:tag w:val="RRS Unicef articles"/>
                <w:id w:val="-829367169"/>
                <w:placeholder>
                  <w:docPart w:val="DEB091534F894A06B1A3BD19E4FB93F8"/>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Content>
                <w:r w:rsidR="00184942" w:rsidRPr="00393A12">
                  <w:rPr>
                    <w:rFonts w:cstheme="minorHAnsi"/>
                  </w:rPr>
                  <w:t>Article 28: (Right to education):</w:t>
                </w:r>
              </w:sdtContent>
            </w:sdt>
            <w:r w:rsidR="00691EC1" w:rsidRPr="00393A12">
              <w:rPr>
                <w:rFonts w:cstheme="minorHAnsi"/>
              </w:rPr>
              <w:t xml:space="preserve"> </w:t>
            </w:r>
          </w:p>
          <w:p w14:paraId="24A88E60" w14:textId="77777777" w:rsidR="00691EC1" w:rsidRPr="00393A12" w:rsidRDefault="00691EC1" w:rsidP="008C12DE">
            <w:pPr>
              <w:rPr>
                <w:rFonts w:cstheme="minorHAnsi"/>
              </w:rPr>
            </w:pPr>
          </w:p>
        </w:tc>
      </w:tr>
    </w:tbl>
    <w:tbl>
      <w:tblPr>
        <w:tblW w:w="14058" w:type="dxa"/>
        <w:tblInd w:w="137"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14033"/>
        <w:gridCol w:w="25"/>
      </w:tblGrid>
      <w:tr w:rsidR="00691EC1" w:rsidRPr="00393A12" w14:paraId="0CADE6A1" w14:textId="77777777" w:rsidTr="008C12DE">
        <w:trPr>
          <w:gridAfter w:val="1"/>
          <w:wAfter w:w="25" w:type="dxa"/>
          <w:trHeight w:val="530"/>
        </w:trPr>
        <w:tc>
          <w:tcPr>
            <w:tcW w:w="14033" w:type="dxa"/>
            <w:shd w:val="clear" w:color="auto" w:fill="C0C0C0"/>
            <w:tcMar>
              <w:top w:w="20" w:type="dxa"/>
              <w:left w:w="20" w:type="dxa"/>
              <w:bottom w:w="0" w:type="dxa"/>
              <w:right w:w="20" w:type="dxa"/>
            </w:tcMar>
            <w:vAlign w:val="center"/>
          </w:tcPr>
          <w:p w14:paraId="24B346BF" w14:textId="77777777" w:rsidR="00691EC1" w:rsidRPr="00393A12" w:rsidRDefault="00691EC1" w:rsidP="008C12DE">
            <w:pPr>
              <w:jc w:val="center"/>
              <w:rPr>
                <w:rFonts w:eastAsia="Arial Unicode MS" w:cstheme="minorHAnsi"/>
                <w:b/>
                <w:bCs/>
              </w:rPr>
            </w:pPr>
            <w:r w:rsidRPr="00393A12">
              <w:rPr>
                <w:rFonts w:eastAsia="Arial Unicode MS" w:cstheme="minorHAnsi"/>
                <w:b/>
                <w:bCs/>
              </w:rPr>
              <w:t>Rationale for change based self-evaluation including data and stakeholder views</w:t>
            </w:r>
          </w:p>
        </w:tc>
      </w:tr>
      <w:tr w:rsidR="00691EC1" w:rsidRPr="00393A12" w14:paraId="62279C49" w14:textId="77777777" w:rsidTr="008C12DE">
        <w:trPr>
          <w:gridAfter w:val="1"/>
          <w:wAfter w:w="25" w:type="dxa"/>
          <w:trHeight w:val="384"/>
        </w:trPr>
        <w:tc>
          <w:tcPr>
            <w:tcW w:w="14033" w:type="dxa"/>
            <w:tcMar>
              <w:top w:w="20" w:type="dxa"/>
              <w:left w:w="20" w:type="dxa"/>
              <w:bottom w:w="0" w:type="dxa"/>
              <w:right w:w="20" w:type="dxa"/>
            </w:tcMar>
          </w:tcPr>
          <w:p w14:paraId="57A99124" w14:textId="5D390F68" w:rsidR="0068471D" w:rsidRPr="00393A12" w:rsidRDefault="00095F6F" w:rsidP="0068471D">
            <w:pPr>
              <w:rPr>
                <w:rFonts w:eastAsia="Trebuchet MS" w:cstheme="minorHAnsi"/>
                <w:b/>
                <w:bCs/>
                <w:color w:val="0070C0"/>
                <w:u w:color="000000"/>
              </w:rPr>
            </w:pPr>
            <w:r>
              <w:rPr>
                <w:rFonts w:cstheme="minorHAnsi"/>
                <w:b/>
                <w:bCs/>
                <w:color w:val="0070C0"/>
                <w:u w:color="000000"/>
              </w:rPr>
              <w:t xml:space="preserve">3.1 </w:t>
            </w:r>
            <w:r w:rsidR="0068471D" w:rsidRPr="00393A12">
              <w:rPr>
                <w:rFonts w:cstheme="minorHAnsi"/>
                <w:b/>
                <w:bCs/>
                <w:color w:val="0070C0"/>
                <w:u w:color="000000"/>
              </w:rPr>
              <w:t>STEM</w:t>
            </w:r>
          </w:p>
          <w:p w14:paraId="1F31F86F" w14:textId="31F65BB0" w:rsidR="0068471D" w:rsidRPr="00393A12" w:rsidRDefault="0068471D" w:rsidP="00393A12">
            <w:pPr>
              <w:numPr>
                <w:ilvl w:val="0"/>
                <w:numId w:val="30"/>
              </w:numPr>
              <w:pBdr>
                <w:top w:val="nil"/>
                <w:left w:val="nil"/>
                <w:bottom w:val="nil"/>
                <w:right w:val="nil"/>
                <w:between w:val="nil"/>
                <w:bar w:val="nil"/>
              </w:pBdr>
              <w:spacing w:line="240" w:lineRule="auto"/>
              <w:rPr>
                <w:rFonts w:cstheme="minorHAnsi"/>
                <w:color w:val="000000"/>
                <w:u w:color="000000"/>
              </w:rPr>
            </w:pPr>
            <w:r w:rsidRPr="00393A12">
              <w:rPr>
                <w:rFonts w:cstheme="minorHAnsi"/>
                <w:color w:val="000000"/>
                <w:u w:color="000000"/>
              </w:rPr>
              <w:t>Positive feedback from children and staff following STEM events last session and feedback from parent surveys highlights the need to be more consistent in delivering the STEM curriculum and supporting a problem solving and enquiry approach across the school.  Data from parent and pupil surveys also highlighted art and design as a curriculum focus. Through play and enquiry based pedagogy we will:</w:t>
            </w:r>
          </w:p>
          <w:p w14:paraId="3A3A127B" w14:textId="2C6DBEA2" w:rsidR="0068471D" w:rsidRPr="00393A12" w:rsidRDefault="0068471D" w:rsidP="00393A12">
            <w:pPr>
              <w:pStyle w:val="ListParagraph"/>
              <w:numPr>
                <w:ilvl w:val="0"/>
                <w:numId w:val="21"/>
              </w:numPr>
              <w:pBdr>
                <w:top w:val="nil"/>
                <w:left w:val="nil"/>
                <w:bottom w:val="nil"/>
                <w:right w:val="nil"/>
                <w:between w:val="nil"/>
                <w:bar w:val="nil"/>
              </w:pBdr>
              <w:spacing w:line="240" w:lineRule="auto"/>
              <w:rPr>
                <w:rFonts w:cstheme="minorHAnsi"/>
                <w:color w:val="000000"/>
                <w:u w:color="000000"/>
              </w:rPr>
            </w:pPr>
            <w:r w:rsidRPr="00393A12">
              <w:rPr>
                <w:rFonts w:cstheme="minorHAnsi"/>
                <w:color w:val="000000"/>
                <w:u w:color="000000"/>
              </w:rPr>
              <w:t>Continue to deliver high quality learning and teaching in STEM incorporating art and design (STEAM)</w:t>
            </w:r>
          </w:p>
          <w:p w14:paraId="3143FB02" w14:textId="532849C0" w:rsidR="0068471D" w:rsidRPr="00393A12" w:rsidRDefault="0068471D" w:rsidP="00393A12">
            <w:pPr>
              <w:pStyle w:val="ListParagraph"/>
              <w:numPr>
                <w:ilvl w:val="0"/>
                <w:numId w:val="21"/>
              </w:numPr>
              <w:pBdr>
                <w:top w:val="nil"/>
                <w:left w:val="nil"/>
                <w:bottom w:val="nil"/>
                <w:right w:val="nil"/>
                <w:between w:val="nil"/>
                <w:bar w:val="nil"/>
              </w:pBdr>
              <w:spacing w:line="240" w:lineRule="auto"/>
              <w:rPr>
                <w:rFonts w:cstheme="minorHAnsi"/>
                <w:color w:val="000000"/>
                <w:u w:color="000000"/>
              </w:rPr>
            </w:pPr>
            <w:r w:rsidRPr="00393A12">
              <w:rPr>
                <w:rFonts w:cstheme="minorHAnsi"/>
                <w:color w:val="000000"/>
                <w:u w:color="000000"/>
              </w:rPr>
              <w:t>Involve parents in STEAM activities.</w:t>
            </w:r>
          </w:p>
          <w:p w14:paraId="4BA22A48" w14:textId="60C68B04" w:rsidR="0068471D" w:rsidRPr="00393A12" w:rsidRDefault="0068471D" w:rsidP="00393A12">
            <w:pPr>
              <w:pStyle w:val="ListParagraph"/>
              <w:numPr>
                <w:ilvl w:val="0"/>
                <w:numId w:val="21"/>
              </w:numPr>
              <w:pBdr>
                <w:top w:val="nil"/>
                <w:left w:val="nil"/>
                <w:bottom w:val="nil"/>
                <w:right w:val="nil"/>
                <w:between w:val="nil"/>
                <w:bar w:val="nil"/>
              </w:pBdr>
              <w:spacing w:line="240" w:lineRule="auto"/>
              <w:rPr>
                <w:rFonts w:cstheme="minorHAnsi"/>
                <w:color w:val="000000"/>
                <w:u w:color="000000"/>
              </w:rPr>
            </w:pPr>
            <w:r w:rsidRPr="00393A12">
              <w:rPr>
                <w:rFonts w:cstheme="minorHAnsi"/>
                <w:color w:val="000000"/>
                <w:u w:color="000000"/>
              </w:rPr>
              <w:t>Engage with partners to deliver high quality learning in STEAM</w:t>
            </w:r>
          </w:p>
          <w:p w14:paraId="642EABA0" w14:textId="77777777" w:rsidR="0068471D" w:rsidRPr="00393A12" w:rsidRDefault="0068471D" w:rsidP="0068471D">
            <w:pPr>
              <w:pStyle w:val="ListParagraph"/>
              <w:pBdr>
                <w:top w:val="nil"/>
                <w:left w:val="nil"/>
                <w:bottom w:val="nil"/>
                <w:right w:val="nil"/>
                <w:between w:val="nil"/>
                <w:bar w:val="nil"/>
              </w:pBdr>
              <w:spacing w:line="240" w:lineRule="auto"/>
              <w:ind w:left="158"/>
              <w:rPr>
                <w:rFonts w:cstheme="minorHAnsi"/>
                <w:color w:val="000000"/>
                <w:u w:color="000000"/>
              </w:rPr>
            </w:pPr>
          </w:p>
          <w:p w14:paraId="5B147272" w14:textId="09F018EE" w:rsidR="0068471D" w:rsidRPr="00393A12" w:rsidRDefault="00095F6F" w:rsidP="0068471D">
            <w:pPr>
              <w:pBdr>
                <w:top w:val="nil"/>
                <w:left w:val="nil"/>
                <w:bottom w:val="nil"/>
                <w:right w:val="nil"/>
                <w:between w:val="nil"/>
                <w:bar w:val="nil"/>
              </w:pBdr>
              <w:spacing w:line="240" w:lineRule="auto"/>
              <w:rPr>
                <w:rFonts w:cstheme="minorHAnsi"/>
                <w:color w:val="000000"/>
                <w:u w:color="000000"/>
              </w:rPr>
            </w:pPr>
            <w:r>
              <w:rPr>
                <w:rFonts w:cstheme="minorHAnsi"/>
                <w:b/>
                <w:bCs/>
                <w:color w:val="0070C0"/>
                <w:u w:color="000000"/>
              </w:rPr>
              <w:lastRenderedPageBreak/>
              <w:t xml:space="preserve">3.2 </w:t>
            </w:r>
            <w:r w:rsidR="0068471D" w:rsidRPr="00393A12">
              <w:rPr>
                <w:rFonts w:cstheme="minorHAnsi"/>
                <w:b/>
                <w:bCs/>
                <w:color w:val="0070C0"/>
                <w:u w:color="000000"/>
              </w:rPr>
              <w:t>DIGITAL LITERACY</w:t>
            </w:r>
            <w:r w:rsidR="0068471D" w:rsidRPr="00393A12">
              <w:rPr>
                <w:rFonts w:cstheme="minorHAnsi"/>
                <w:color w:val="000000"/>
                <w:u w:color="000000"/>
              </w:rPr>
              <w:br/>
              <w:t>Feedback from the Parent surveys and increased incidents involving social media highlighted the need to raise awareness of internet safety and social media and offer more parental support and advice around this issue.  We will:</w:t>
            </w:r>
          </w:p>
          <w:p w14:paraId="41568929" w14:textId="6F44BFBD" w:rsidR="0068471D" w:rsidRPr="00393A12" w:rsidRDefault="0068471D" w:rsidP="00393A12">
            <w:pPr>
              <w:pStyle w:val="ListParagraph"/>
              <w:numPr>
                <w:ilvl w:val="0"/>
                <w:numId w:val="31"/>
              </w:numPr>
              <w:pBdr>
                <w:top w:val="nil"/>
                <w:left w:val="nil"/>
                <w:bottom w:val="nil"/>
                <w:right w:val="nil"/>
                <w:between w:val="nil"/>
                <w:bar w:val="nil"/>
              </w:pBdr>
              <w:spacing w:line="240" w:lineRule="auto"/>
              <w:rPr>
                <w:rFonts w:cstheme="minorHAnsi"/>
                <w:color w:val="000000"/>
                <w:u w:color="000000"/>
              </w:rPr>
            </w:pPr>
            <w:r w:rsidRPr="00393A12">
              <w:rPr>
                <w:rFonts w:cstheme="minorHAnsi"/>
                <w:color w:val="000000"/>
                <w:u w:color="000000"/>
              </w:rPr>
              <w:t>Continue to build digital literacy skills with a focus on Digital Wellbeing</w:t>
            </w:r>
          </w:p>
          <w:p w14:paraId="3B7C9D36" w14:textId="6FF62CDF" w:rsidR="00C36918" w:rsidRPr="00393A12" w:rsidRDefault="00C36918" w:rsidP="00393A12">
            <w:pPr>
              <w:pStyle w:val="ListParagraph"/>
              <w:numPr>
                <w:ilvl w:val="0"/>
                <w:numId w:val="31"/>
              </w:numPr>
              <w:pBdr>
                <w:top w:val="nil"/>
                <w:left w:val="nil"/>
                <w:bottom w:val="nil"/>
                <w:right w:val="nil"/>
                <w:between w:val="nil"/>
                <w:bar w:val="nil"/>
              </w:pBdr>
              <w:spacing w:line="240" w:lineRule="auto"/>
              <w:rPr>
                <w:rFonts w:cstheme="minorHAnsi"/>
                <w:color w:val="000000"/>
                <w:u w:color="000000"/>
              </w:rPr>
            </w:pPr>
            <w:r w:rsidRPr="00393A12">
              <w:rPr>
                <w:rFonts w:cstheme="minorHAnsi"/>
                <w:color w:val="000000"/>
                <w:u w:color="000000"/>
              </w:rPr>
              <w:t>Involve parents in Digital Wellbeing learning</w:t>
            </w:r>
            <w:r w:rsidR="005C111E" w:rsidRPr="00393A12">
              <w:rPr>
                <w:rFonts w:cstheme="minorHAnsi"/>
                <w:color w:val="000000"/>
                <w:u w:color="000000"/>
              </w:rPr>
              <w:t>.</w:t>
            </w:r>
          </w:p>
          <w:p w14:paraId="128F17EA" w14:textId="16952B2D" w:rsidR="005C111E" w:rsidRPr="00393A12" w:rsidRDefault="005C111E" w:rsidP="005C111E">
            <w:pPr>
              <w:pBdr>
                <w:top w:val="nil"/>
                <w:left w:val="nil"/>
                <w:bottom w:val="nil"/>
                <w:right w:val="nil"/>
                <w:between w:val="nil"/>
                <w:bar w:val="nil"/>
              </w:pBdr>
              <w:spacing w:line="240" w:lineRule="auto"/>
              <w:rPr>
                <w:rFonts w:cstheme="minorHAnsi"/>
                <w:color w:val="000000"/>
                <w:u w:color="000000"/>
              </w:rPr>
            </w:pPr>
          </w:p>
          <w:p w14:paraId="0F8A8DAE" w14:textId="77777777" w:rsidR="00095F6F" w:rsidRDefault="00095F6F" w:rsidP="0068471D">
            <w:pPr>
              <w:pStyle w:val="Body"/>
              <w:spacing w:after="0" w:line="240" w:lineRule="auto"/>
              <w:rPr>
                <w:rFonts w:asciiTheme="minorHAnsi" w:hAnsiTheme="minorHAnsi" w:cstheme="minorHAnsi"/>
                <w:b/>
                <w:bCs/>
                <w:color w:val="0070C0"/>
              </w:rPr>
            </w:pPr>
          </w:p>
          <w:p w14:paraId="3A775B21" w14:textId="4A3933F1" w:rsidR="0068471D" w:rsidRPr="00095F6F" w:rsidRDefault="00095F6F" w:rsidP="0068471D">
            <w:pPr>
              <w:pStyle w:val="Body"/>
              <w:spacing w:after="0" w:line="240" w:lineRule="auto"/>
              <w:rPr>
                <w:rFonts w:asciiTheme="minorHAnsi" w:hAnsiTheme="minorHAnsi" w:cstheme="minorHAnsi"/>
                <w:b/>
                <w:bCs/>
                <w:color w:val="0070C0"/>
              </w:rPr>
            </w:pPr>
            <w:r>
              <w:rPr>
                <w:rFonts w:asciiTheme="minorHAnsi" w:hAnsiTheme="minorHAnsi" w:cstheme="minorHAnsi"/>
                <w:b/>
                <w:bCs/>
                <w:color w:val="0070C0"/>
              </w:rPr>
              <w:t>3.3</w:t>
            </w:r>
            <w:r w:rsidR="0068471D" w:rsidRPr="00393A12">
              <w:rPr>
                <w:rFonts w:asciiTheme="minorHAnsi" w:hAnsiTheme="minorHAnsi" w:cstheme="minorHAnsi"/>
                <w:b/>
                <w:bCs/>
                <w:color w:val="0070C0"/>
              </w:rPr>
              <w:t>OUTDOOR LEARNING</w:t>
            </w:r>
          </w:p>
          <w:p w14:paraId="46E14604" w14:textId="3328A8F5" w:rsidR="0068471D" w:rsidRPr="00393A12" w:rsidRDefault="0068471D" w:rsidP="00393A12">
            <w:pPr>
              <w:numPr>
                <w:ilvl w:val="0"/>
                <w:numId w:val="30"/>
              </w:numPr>
              <w:pBdr>
                <w:top w:val="nil"/>
                <w:left w:val="nil"/>
                <w:bottom w:val="nil"/>
                <w:right w:val="nil"/>
                <w:between w:val="nil"/>
                <w:bar w:val="nil"/>
              </w:pBdr>
              <w:spacing w:line="240" w:lineRule="auto"/>
              <w:rPr>
                <w:rFonts w:cstheme="minorHAnsi"/>
                <w:color w:val="000000"/>
                <w:u w:color="000000"/>
              </w:rPr>
            </w:pPr>
            <w:r w:rsidRPr="00393A12">
              <w:rPr>
                <w:rFonts w:cstheme="minorHAnsi"/>
                <w:color w:val="000000"/>
                <w:u w:color="000000"/>
              </w:rPr>
              <w:t xml:space="preserve">As a result of data from </w:t>
            </w:r>
            <w:r w:rsidR="00C36918" w:rsidRPr="00393A12">
              <w:rPr>
                <w:rFonts w:cstheme="minorHAnsi"/>
                <w:color w:val="000000"/>
                <w:u w:color="000000"/>
              </w:rPr>
              <w:t xml:space="preserve">class progress meetings, PRDs </w:t>
            </w:r>
            <w:r w:rsidRPr="00393A12">
              <w:rPr>
                <w:rFonts w:cstheme="minorHAnsi"/>
                <w:color w:val="000000"/>
                <w:u w:color="000000"/>
              </w:rPr>
              <w:t>and the opportunities offered by the newly developed ‘green space’ next to the school we will:</w:t>
            </w:r>
          </w:p>
          <w:p w14:paraId="0FEFC10E" w14:textId="0491B2E1" w:rsidR="0068471D" w:rsidRPr="00393A12" w:rsidRDefault="0068471D" w:rsidP="00393A12">
            <w:pPr>
              <w:pStyle w:val="ListParagraph"/>
              <w:numPr>
                <w:ilvl w:val="0"/>
                <w:numId w:val="32"/>
              </w:numPr>
              <w:pBdr>
                <w:top w:val="nil"/>
                <w:left w:val="nil"/>
                <w:bottom w:val="nil"/>
                <w:right w:val="nil"/>
                <w:between w:val="nil"/>
                <w:bar w:val="nil"/>
              </w:pBdr>
              <w:spacing w:line="240" w:lineRule="auto"/>
              <w:rPr>
                <w:rFonts w:cstheme="minorHAnsi"/>
                <w:color w:val="000000"/>
                <w:u w:color="000000"/>
              </w:rPr>
            </w:pPr>
            <w:r w:rsidRPr="00393A12">
              <w:rPr>
                <w:rFonts w:cstheme="minorHAnsi"/>
                <w:color w:val="000000"/>
                <w:u w:color="000000"/>
              </w:rPr>
              <w:t xml:space="preserve">Continue to develop quality Outdoor Learning experience </w:t>
            </w:r>
            <w:r w:rsidRPr="00393A12">
              <w:rPr>
                <w:rFonts w:eastAsia="Times New Roman" w:cstheme="minorHAnsi"/>
                <w:lang w:eastAsia="en-GB"/>
              </w:rPr>
              <w:t>for all learners both within school grounds and in the community.</w:t>
            </w:r>
          </w:p>
          <w:p w14:paraId="64882685" w14:textId="4A8C25BB" w:rsidR="0068471D" w:rsidRPr="00393A12" w:rsidRDefault="00C36918" w:rsidP="00393A12">
            <w:pPr>
              <w:pStyle w:val="ListParagraph"/>
              <w:numPr>
                <w:ilvl w:val="0"/>
                <w:numId w:val="32"/>
              </w:numPr>
              <w:pBdr>
                <w:top w:val="nil"/>
                <w:left w:val="nil"/>
                <w:bottom w:val="nil"/>
                <w:right w:val="nil"/>
                <w:between w:val="nil"/>
                <w:bar w:val="nil"/>
              </w:pBdr>
              <w:spacing w:line="240" w:lineRule="auto"/>
              <w:rPr>
                <w:rFonts w:cstheme="minorHAnsi"/>
                <w:color w:val="000000"/>
                <w:u w:color="000000"/>
              </w:rPr>
            </w:pPr>
            <w:r w:rsidRPr="00393A12">
              <w:rPr>
                <w:rFonts w:eastAsia="Times New Roman" w:cstheme="minorHAnsi"/>
                <w:lang w:eastAsia="en-GB"/>
              </w:rPr>
              <w:t>Offer professional learning for all staff on Outdoor Learning to support staff confidence in delivering high quality outdoor learning opportunities.</w:t>
            </w:r>
          </w:p>
          <w:p w14:paraId="2D7510B6" w14:textId="7E91226C" w:rsidR="00C36918" w:rsidRPr="00393A12" w:rsidRDefault="00C36918" w:rsidP="00393A12">
            <w:pPr>
              <w:pStyle w:val="ListParagraph"/>
              <w:numPr>
                <w:ilvl w:val="0"/>
                <w:numId w:val="32"/>
              </w:numPr>
              <w:pBdr>
                <w:top w:val="nil"/>
                <w:left w:val="nil"/>
                <w:bottom w:val="nil"/>
                <w:right w:val="nil"/>
                <w:between w:val="nil"/>
                <w:bar w:val="nil"/>
              </w:pBdr>
              <w:spacing w:line="240" w:lineRule="auto"/>
              <w:rPr>
                <w:rFonts w:cstheme="minorHAnsi"/>
                <w:color w:val="000000"/>
                <w:u w:color="000000"/>
              </w:rPr>
            </w:pPr>
            <w:r w:rsidRPr="00393A12">
              <w:rPr>
                <w:rFonts w:eastAsia="Times New Roman" w:cstheme="minorHAnsi"/>
                <w:lang w:eastAsia="en-GB"/>
              </w:rPr>
              <w:t>Use PEF funds to pay for 15 hour Pupil Support Assistant to support outdoor learning activities.</w:t>
            </w:r>
          </w:p>
          <w:p w14:paraId="20E27FEC" w14:textId="7E56FDF3" w:rsidR="00C36918" w:rsidRPr="00393A12" w:rsidRDefault="00C36918" w:rsidP="00393A12">
            <w:pPr>
              <w:pStyle w:val="ListParagraph"/>
              <w:numPr>
                <w:ilvl w:val="0"/>
                <w:numId w:val="32"/>
              </w:numPr>
              <w:pBdr>
                <w:top w:val="nil"/>
                <w:left w:val="nil"/>
                <w:bottom w:val="nil"/>
                <w:right w:val="nil"/>
                <w:between w:val="nil"/>
                <w:bar w:val="nil"/>
              </w:pBdr>
              <w:spacing w:line="240" w:lineRule="auto"/>
              <w:rPr>
                <w:rFonts w:cstheme="minorHAnsi"/>
                <w:color w:val="000000"/>
                <w:u w:color="000000"/>
              </w:rPr>
            </w:pPr>
            <w:r w:rsidRPr="00393A12">
              <w:rPr>
                <w:rFonts w:eastAsia="Times New Roman" w:cstheme="minorHAnsi"/>
                <w:lang w:eastAsia="en-GB"/>
              </w:rPr>
              <w:t>Engage with partners to support high quality outdoor learning activities.</w:t>
            </w:r>
          </w:p>
          <w:p w14:paraId="34C63A58" w14:textId="77777777" w:rsidR="00110229" w:rsidRPr="00393A12" w:rsidRDefault="00110229" w:rsidP="00973F64">
            <w:pPr>
              <w:pBdr>
                <w:top w:val="nil"/>
                <w:left w:val="nil"/>
                <w:bottom w:val="nil"/>
                <w:right w:val="nil"/>
                <w:between w:val="nil"/>
                <w:bar w:val="nil"/>
              </w:pBdr>
              <w:spacing w:line="240" w:lineRule="auto"/>
              <w:rPr>
                <w:rFonts w:cstheme="minorHAnsi"/>
                <w:b/>
                <w:bCs/>
                <w:color w:val="0070C0"/>
              </w:rPr>
            </w:pPr>
          </w:p>
          <w:p w14:paraId="1ABCCDC6" w14:textId="2FEB599D" w:rsidR="00973F64" w:rsidRPr="00393A12" w:rsidRDefault="00095F6F" w:rsidP="00973F64">
            <w:pPr>
              <w:pBdr>
                <w:top w:val="nil"/>
                <w:left w:val="nil"/>
                <w:bottom w:val="nil"/>
                <w:right w:val="nil"/>
                <w:between w:val="nil"/>
                <w:bar w:val="nil"/>
              </w:pBdr>
              <w:spacing w:line="240" w:lineRule="auto"/>
              <w:rPr>
                <w:rFonts w:cstheme="minorHAnsi"/>
                <w:b/>
                <w:bCs/>
                <w:color w:val="0070C0"/>
              </w:rPr>
            </w:pPr>
            <w:r>
              <w:rPr>
                <w:rFonts w:cstheme="minorHAnsi"/>
                <w:b/>
                <w:bCs/>
                <w:color w:val="0070C0"/>
              </w:rPr>
              <w:t xml:space="preserve">3.4 </w:t>
            </w:r>
            <w:r w:rsidR="00C36918" w:rsidRPr="00393A12">
              <w:rPr>
                <w:rFonts w:cstheme="minorHAnsi"/>
                <w:b/>
                <w:bCs/>
                <w:color w:val="0070C0"/>
              </w:rPr>
              <w:t>S</w:t>
            </w:r>
            <w:r w:rsidR="00973F64" w:rsidRPr="00393A12">
              <w:rPr>
                <w:rFonts w:cstheme="minorHAnsi"/>
                <w:b/>
                <w:bCs/>
                <w:color w:val="0070C0"/>
              </w:rPr>
              <w:t>KILLS DEVELOPMEN</w:t>
            </w:r>
            <w:r w:rsidR="00110229" w:rsidRPr="00393A12">
              <w:rPr>
                <w:rFonts w:cstheme="minorHAnsi"/>
                <w:b/>
                <w:bCs/>
                <w:color w:val="0070C0"/>
              </w:rPr>
              <w:t>T</w:t>
            </w:r>
          </w:p>
          <w:p w14:paraId="328E34F2" w14:textId="179269BD" w:rsidR="00973F64" w:rsidRPr="00393A12" w:rsidRDefault="00973F64" w:rsidP="00973F64">
            <w:pPr>
              <w:pBdr>
                <w:top w:val="nil"/>
                <w:left w:val="nil"/>
                <w:bottom w:val="nil"/>
                <w:right w:val="nil"/>
                <w:between w:val="nil"/>
                <w:bar w:val="nil"/>
              </w:pBdr>
              <w:spacing w:line="240" w:lineRule="auto"/>
              <w:rPr>
                <w:rFonts w:cstheme="minorHAnsi"/>
                <w:color w:val="000000"/>
                <w:u w:color="000000"/>
              </w:rPr>
            </w:pPr>
            <w:r w:rsidRPr="00393A12">
              <w:rPr>
                <w:rFonts w:cstheme="minorHAnsi"/>
                <w:bCs/>
              </w:rPr>
              <w:t xml:space="preserve">The work </w:t>
            </w:r>
            <w:r w:rsidR="00C36918" w:rsidRPr="00393A12">
              <w:rPr>
                <w:rFonts w:cstheme="minorHAnsi"/>
                <w:color w:val="000000"/>
                <w:u w:color="000000"/>
              </w:rPr>
              <w:t xml:space="preserve">of the ‘Play and Meta Skills’ </w:t>
            </w:r>
            <w:r w:rsidRPr="00393A12">
              <w:rPr>
                <w:rFonts w:cstheme="minorHAnsi"/>
                <w:color w:val="000000"/>
                <w:u w:color="000000"/>
              </w:rPr>
              <w:t>working party and staff CLPL has increased awareness and understanding from pupils, parents and staff of  meta skills and the link to children’s learning and achievements. We will:</w:t>
            </w:r>
          </w:p>
          <w:p w14:paraId="36FB4EB4" w14:textId="66EF273D" w:rsidR="00973F64" w:rsidRPr="00393A12" w:rsidRDefault="00973F64" w:rsidP="00393A12">
            <w:pPr>
              <w:pStyle w:val="ListParagraph"/>
              <w:numPr>
                <w:ilvl w:val="0"/>
                <w:numId w:val="33"/>
              </w:numPr>
              <w:pBdr>
                <w:top w:val="nil"/>
                <w:left w:val="nil"/>
                <w:bottom w:val="nil"/>
                <w:right w:val="nil"/>
                <w:between w:val="nil"/>
                <w:bar w:val="nil"/>
              </w:pBdr>
              <w:spacing w:line="240" w:lineRule="auto"/>
              <w:rPr>
                <w:rFonts w:cstheme="minorHAnsi"/>
                <w:color w:val="000000"/>
                <w:u w:color="000000"/>
              </w:rPr>
            </w:pPr>
            <w:r w:rsidRPr="00393A12">
              <w:rPr>
                <w:rFonts w:cstheme="minorHAnsi"/>
                <w:color w:val="000000"/>
                <w:u w:color="000000"/>
              </w:rPr>
              <w:t xml:space="preserve">Continue to raise awareness of the Skills Scotland </w:t>
            </w:r>
            <w:proofErr w:type="gramStart"/>
            <w:r w:rsidRPr="00393A12">
              <w:rPr>
                <w:rFonts w:cstheme="minorHAnsi"/>
                <w:color w:val="000000"/>
                <w:u w:color="000000"/>
              </w:rPr>
              <w:t>meta</w:t>
            </w:r>
            <w:proofErr w:type="gramEnd"/>
            <w:r w:rsidRPr="00393A12">
              <w:rPr>
                <w:rFonts w:cstheme="minorHAnsi"/>
                <w:color w:val="000000"/>
                <w:u w:color="000000"/>
              </w:rPr>
              <w:t xml:space="preserve"> skills framework to support the development of meta skills across the school. </w:t>
            </w:r>
          </w:p>
          <w:p w14:paraId="06756EC8" w14:textId="038668E7" w:rsidR="00184942" w:rsidRPr="00393A12" w:rsidRDefault="00973F64" w:rsidP="00393A12">
            <w:pPr>
              <w:pStyle w:val="ListParagraph"/>
              <w:numPr>
                <w:ilvl w:val="0"/>
                <w:numId w:val="33"/>
              </w:numPr>
              <w:pBdr>
                <w:top w:val="nil"/>
                <w:left w:val="nil"/>
                <w:bottom w:val="nil"/>
                <w:right w:val="nil"/>
                <w:between w:val="nil"/>
                <w:bar w:val="nil"/>
              </w:pBdr>
              <w:spacing w:line="240" w:lineRule="auto"/>
              <w:rPr>
                <w:rFonts w:cstheme="minorHAnsi"/>
                <w:color w:val="000000"/>
                <w:u w:color="000000"/>
              </w:rPr>
            </w:pPr>
            <w:r w:rsidRPr="00393A12">
              <w:rPr>
                <w:rFonts w:cstheme="minorHAnsi"/>
                <w:color w:val="000000"/>
                <w:u w:color="000000"/>
              </w:rPr>
              <w:t>Embed meta skills across learning and achievements from P1 – P7</w:t>
            </w:r>
          </w:p>
        </w:tc>
      </w:tr>
      <w:tr w:rsidR="00691EC1" w:rsidRPr="00393A12" w14:paraId="70638672" w14:textId="77777777" w:rsidTr="008C12DE">
        <w:tblPrEx>
          <w:tblBorders>
            <w:insideH w:val="single" w:sz="4" w:space="0" w:color="auto"/>
            <w:insideV w:val="single" w:sz="4" w:space="0" w:color="auto"/>
          </w:tblBorders>
        </w:tblPrEx>
        <w:trPr>
          <w:trHeight w:val="530"/>
        </w:trPr>
        <w:tc>
          <w:tcPr>
            <w:tcW w:w="14058" w:type="dxa"/>
            <w:gridSpan w:val="2"/>
            <w:shd w:val="clear" w:color="auto" w:fill="C0C0C0"/>
            <w:tcMar>
              <w:top w:w="20" w:type="dxa"/>
              <w:left w:w="20" w:type="dxa"/>
              <w:bottom w:w="0" w:type="dxa"/>
              <w:right w:w="20" w:type="dxa"/>
            </w:tcMar>
            <w:vAlign w:val="center"/>
          </w:tcPr>
          <w:p w14:paraId="24A38E1D" w14:textId="77777777" w:rsidR="00691EC1" w:rsidRPr="00393A12" w:rsidRDefault="00691EC1" w:rsidP="008C12DE">
            <w:pPr>
              <w:spacing w:after="0" w:line="240" w:lineRule="auto"/>
              <w:jc w:val="center"/>
              <w:rPr>
                <w:rFonts w:eastAsia="Arial Unicode MS" w:cstheme="minorHAnsi"/>
                <w:b/>
                <w:bCs/>
              </w:rPr>
            </w:pPr>
            <w:r w:rsidRPr="00393A12">
              <w:rPr>
                <w:rFonts w:eastAsia="Arial Unicode MS" w:cstheme="minorHAnsi"/>
                <w:b/>
                <w:bCs/>
              </w:rPr>
              <w:lastRenderedPageBreak/>
              <w:t>Expected outcomes for learners</w:t>
            </w:r>
          </w:p>
          <w:p w14:paraId="318FB019" w14:textId="77777777" w:rsidR="00691EC1" w:rsidRPr="00393A12" w:rsidRDefault="00691EC1" w:rsidP="008C12DE">
            <w:pPr>
              <w:spacing w:after="0" w:line="240" w:lineRule="auto"/>
              <w:jc w:val="center"/>
              <w:rPr>
                <w:rFonts w:eastAsia="Arial Unicode MS" w:cstheme="minorHAnsi"/>
                <w:b/>
                <w:bCs/>
              </w:rPr>
            </w:pPr>
            <w:r w:rsidRPr="00393A12">
              <w:rPr>
                <w:rFonts w:eastAsia="+mn-ea" w:cstheme="minorHAnsi"/>
                <w:b/>
                <w:bCs/>
                <w:kern w:val="24"/>
                <w:lang w:eastAsia="en-GB"/>
              </w:rPr>
              <w:t xml:space="preserve">Who? </w:t>
            </w:r>
            <w:r w:rsidRPr="00393A12">
              <w:rPr>
                <w:rFonts w:eastAsia="+mn-ea" w:cstheme="minorHAnsi"/>
                <w:b/>
                <w:bCs/>
                <w:kern w:val="24"/>
                <w:lang w:eastAsia="en-GB"/>
              </w:rPr>
              <w:tab/>
              <w:t>By how much?</w:t>
            </w:r>
            <w:r w:rsidRPr="00393A12">
              <w:rPr>
                <w:rFonts w:eastAsia="+mn-ea" w:cstheme="minorHAnsi"/>
                <w:b/>
                <w:bCs/>
                <w:kern w:val="24"/>
                <w:lang w:eastAsia="en-GB"/>
              </w:rPr>
              <w:tab/>
              <w:t>By when?</w:t>
            </w:r>
            <w:r w:rsidRPr="00393A12">
              <w:rPr>
                <w:rFonts w:eastAsia="+mn-ea" w:cstheme="minorHAnsi"/>
                <w:b/>
                <w:bCs/>
                <w:kern w:val="24"/>
                <w:lang w:eastAsia="en-GB"/>
              </w:rPr>
              <w:tab/>
              <w:t>What?</w:t>
            </w:r>
          </w:p>
        </w:tc>
      </w:tr>
      <w:tr w:rsidR="00691EC1" w:rsidRPr="00393A12" w14:paraId="1D11A3DB" w14:textId="77777777" w:rsidTr="008C12DE">
        <w:tblPrEx>
          <w:tblBorders>
            <w:insideH w:val="single" w:sz="4" w:space="0" w:color="auto"/>
            <w:insideV w:val="single" w:sz="4" w:space="0" w:color="auto"/>
          </w:tblBorders>
        </w:tblPrEx>
        <w:trPr>
          <w:trHeight w:val="384"/>
        </w:trPr>
        <w:tc>
          <w:tcPr>
            <w:tcW w:w="14058" w:type="dxa"/>
            <w:gridSpan w:val="2"/>
            <w:tcMar>
              <w:top w:w="20" w:type="dxa"/>
              <w:left w:w="20" w:type="dxa"/>
              <w:bottom w:w="0" w:type="dxa"/>
              <w:right w:w="20" w:type="dxa"/>
            </w:tcMar>
          </w:tcPr>
          <w:p w14:paraId="48F49183" w14:textId="05969FF2" w:rsidR="00691EC1" w:rsidRPr="00393A12" w:rsidRDefault="00095F6F" w:rsidP="008C12DE">
            <w:pPr>
              <w:tabs>
                <w:tab w:val="left" w:pos="264"/>
              </w:tabs>
              <w:spacing w:after="0" w:line="240" w:lineRule="auto"/>
              <w:rPr>
                <w:rFonts w:cstheme="minorHAnsi"/>
                <w:b/>
                <w:color w:val="0070C0"/>
              </w:rPr>
            </w:pPr>
            <w:r>
              <w:rPr>
                <w:rFonts w:cstheme="minorHAnsi"/>
                <w:b/>
                <w:color w:val="0070C0"/>
              </w:rPr>
              <w:t xml:space="preserve">3.1 </w:t>
            </w:r>
            <w:r w:rsidR="00C36918" w:rsidRPr="00393A12">
              <w:rPr>
                <w:rFonts w:cstheme="minorHAnsi"/>
                <w:b/>
                <w:color w:val="0070C0"/>
              </w:rPr>
              <w:t xml:space="preserve">STEAM </w:t>
            </w:r>
          </w:p>
          <w:p w14:paraId="42A47CAA" w14:textId="61CED584" w:rsidR="00C36918" w:rsidRPr="00393A12" w:rsidRDefault="00C36918" w:rsidP="00393A12">
            <w:pPr>
              <w:pStyle w:val="Default"/>
              <w:numPr>
                <w:ilvl w:val="0"/>
                <w:numId w:val="30"/>
              </w:numPr>
              <w:pBdr>
                <w:top w:val="nil"/>
                <w:left w:val="nil"/>
                <w:bottom w:val="nil"/>
                <w:right w:val="nil"/>
                <w:between w:val="nil"/>
                <w:bar w:val="nil"/>
              </w:pBdr>
              <w:autoSpaceDE/>
              <w:autoSpaceDN/>
              <w:adjustRightInd/>
              <w:rPr>
                <w:rFonts w:asciiTheme="minorHAnsi" w:eastAsia="Calibri" w:hAnsiTheme="minorHAnsi" w:cstheme="minorHAnsi"/>
                <w:color w:val="0096FF"/>
                <w:sz w:val="22"/>
                <w:szCs w:val="22"/>
                <w:u w:color="00B050"/>
              </w:rPr>
            </w:pPr>
            <w:r w:rsidRPr="00393A12">
              <w:rPr>
                <w:rFonts w:asciiTheme="minorHAnsi" w:eastAsia="Calibri" w:hAnsiTheme="minorHAnsi" w:cstheme="minorHAnsi"/>
                <w:color w:val="FF2600"/>
                <w:sz w:val="22"/>
                <w:szCs w:val="22"/>
                <w:u w:color="00B050"/>
              </w:rPr>
              <w:t xml:space="preserve">All P1-7 staff will report </w:t>
            </w:r>
            <w:r w:rsidRPr="00393A12">
              <w:rPr>
                <w:rFonts w:asciiTheme="minorHAnsi" w:eastAsia="Calibri" w:hAnsiTheme="minorHAnsi" w:cstheme="minorHAnsi"/>
                <w:color w:val="008E00"/>
                <w:sz w:val="22"/>
                <w:szCs w:val="22"/>
                <w:u w:color="00B050"/>
              </w:rPr>
              <w:t xml:space="preserve"> increased</w:t>
            </w:r>
            <w:r w:rsidRPr="00393A12">
              <w:rPr>
                <w:rFonts w:asciiTheme="minorHAnsi" w:eastAsia="Calibri" w:hAnsiTheme="minorHAnsi" w:cstheme="minorHAnsi"/>
                <w:color w:val="000000" w:themeColor="text1"/>
                <w:sz w:val="22"/>
                <w:szCs w:val="22"/>
                <w:u w:color="00B050"/>
              </w:rPr>
              <w:t xml:space="preserve"> confidence and knowledge to plan high quality  STEAM learning experiences through play and enquiry based pedagogy</w:t>
            </w:r>
            <w:r w:rsidRPr="00393A12">
              <w:rPr>
                <w:rFonts w:asciiTheme="minorHAnsi" w:eastAsia="Calibri" w:hAnsiTheme="minorHAnsi" w:cstheme="minorHAnsi"/>
                <w:color w:val="FF9300"/>
                <w:sz w:val="22"/>
                <w:szCs w:val="22"/>
                <w:u w:color="00B050"/>
              </w:rPr>
              <w:t xml:space="preserve"> </w:t>
            </w:r>
            <w:r w:rsidRPr="00393A12">
              <w:rPr>
                <w:rFonts w:asciiTheme="minorHAnsi" w:eastAsia="Calibri" w:hAnsiTheme="minorHAnsi" w:cstheme="minorHAnsi"/>
                <w:color w:val="0096FF"/>
                <w:sz w:val="22"/>
                <w:szCs w:val="22"/>
                <w:u w:color="00B050"/>
              </w:rPr>
              <w:t>by June 202</w:t>
            </w:r>
          </w:p>
          <w:p w14:paraId="3B4F5E66" w14:textId="368DE613" w:rsidR="00C36918" w:rsidRPr="00393A12" w:rsidRDefault="00C36918" w:rsidP="00393A12">
            <w:pPr>
              <w:pStyle w:val="Default"/>
              <w:numPr>
                <w:ilvl w:val="0"/>
                <w:numId w:val="30"/>
              </w:numPr>
              <w:pBdr>
                <w:top w:val="nil"/>
                <w:left w:val="nil"/>
                <w:bottom w:val="nil"/>
                <w:right w:val="nil"/>
                <w:between w:val="nil"/>
                <w:bar w:val="nil"/>
              </w:pBdr>
              <w:autoSpaceDE/>
              <w:autoSpaceDN/>
              <w:adjustRightInd/>
              <w:rPr>
                <w:rFonts w:asciiTheme="minorHAnsi" w:eastAsia="Calibri" w:hAnsiTheme="minorHAnsi" w:cstheme="minorHAnsi"/>
                <w:color w:val="0096FF"/>
                <w:sz w:val="22"/>
                <w:szCs w:val="22"/>
                <w:u w:color="00B050"/>
              </w:rPr>
            </w:pPr>
            <w:r w:rsidRPr="00393A12">
              <w:rPr>
                <w:rFonts w:asciiTheme="minorHAnsi" w:eastAsia="Calibri" w:hAnsiTheme="minorHAnsi" w:cstheme="minorHAnsi"/>
                <w:color w:val="FF2600"/>
                <w:sz w:val="22"/>
                <w:szCs w:val="22"/>
                <w:u w:color="00B050"/>
              </w:rPr>
              <w:t xml:space="preserve">Almost all P1-7 children and staff </w:t>
            </w:r>
            <w:r w:rsidRPr="00393A12">
              <w:rPr>
                <w:rFonts w:asciiTheme="minorHAnsi" w:eastAsia="Calibri" w:hAnsiTheme="minorHAnsi" w:cstheme="minorHAnsi"/>
                <w:color w:val="auto"/>
                <w:sz w:val="22"/>
                <w:szCs w:val="22"/>
                <w:u w:color="00B050"/>
              </w:rPr>
              <w:t xml:space="preserve">will report </w:t>
            </w:r>
            <w:r w:rsidRPr="00393A12">
              <w:rPr>
                <w:rFonts w:asciiTheme="minorHAnsi" w:eastAsia="Calibri" w:hAnsiTheme="minorHAnsi" w:cstheme="minorHAnsi"/>
                <w:color w:val="008E00"/>
                <w:sz w:val="22"/>
                <w:szCs w:val="22"/>
                <w:u w:color="00B050"/>
              </w:rPr>
              <w:t xml:space="preserve">an increase </w:t>
            </w:r>
            <w:r w:rsidRPr="00393A12">
              <w:rPr>
                <w:rFonts w:asciiTheme="minorHAnsi" w:eastAsia="Calibri" w:hAnsiTheme="minorHAnsi" w:cstheme="minorHAnsi"/>
                <w:color w:val="000000" w:themeColor="text1"/>
                <w:sz w:val="22"/>
                <w:szCs w:val="22"/>
                <w:u w:color="00B050"/>
              </w:rPr>
              <w:t>in confidence and engagement in STEAM learning experiences</w:t>
            </w:r>
            <w:r w:rsidRPr="00393A12">
              <w:rPr>
                <w:rFonts w:asciiTheme="minorHAnsi" w:eastAsia="Calibri" w:hAnsiTheme="minorHAnsi" w:cstheme="minorHAnsi"/>
                <w:color w:val="FF9300"/>
                <w:sz w:val="22"/>
                <w:szCs w:val="22"/>
                <w:u w:color="00B050"/>
              </w:rPr>
              <w:t xml:space="preserve">, </w:t>
            </w:r>
            <w:r w:rsidRPr="00393A12">
              <w:rPr>
                <w:rFonts w:asciiTheme="minorHAnsi" w:eastAsia="Calibri" w:hAnsiTheme="minorHAnsi" w:cstheme="minorHAnsi"/>
                <w:color w:val="0096FF"/>
                <w:sz w:val="22"/>
                <w:szCs w:val="22"/>
                <w:u w:color="00B050"/>
              </w:rPr>
              <w:t>by June 2026</w:t>
            </w:r>
          </w:p>
          <w:p w14:paraId="22074791" w14:textId="77777777" w:rsidR="00C36918" w:rsidRPr="00393A12" w:rsidRDefault="00C36918" w:rsidP="00C36918">
            <w:pPr>
              <w:pStyle w:val="Default"/>
              <w:pBdr>
                <w:top w:val="nil"/>
                <w:left w:val="nil"/>
                <w:bottom w:val="nil"/>
                <w:right w:val="nil"/>
                <w:between w:val="nil"/>
                <w:bar w:val="nil"/>
              </w:pBdr>
              <w:autoSpaceDE/>
              <w:autoSpaceDN/>
              <w:adjustRightInd/>
              <w:ind w:left="720"/>
              <w:rPr>
                <w:rFonts w:asciiTheme="minorHAnsi" w:eastAsia="Calibri" w:hAnsiTheme="minorHAnsi" w:cstheme="minorHAnsi"/>
                <w:color w:val="0096FF"/>
                <w:sz w:val="22"/>
                <w:szCs w:val="22"/>
                <w:u w:color="00B050"/>
              </w:rPr>
            </w:pPr>
          </w:p>
          <w:p w14:paraId="7981F510" w14:textId="507CDFD0" w:rsidR="00C36918" w:rsidRPr="00393A12" w:rsidRDefault="00095F6F" w:rsidP="00C36918">
            <w:pPr>
              <w:tabs>
                <w:tab w:val="left" w:pos="264"/>
              </w:tabs>
              <w:spacing w:after="0" w:line="240" w:lineRule="auto"/>
              <w:rPr>
                <w:rFonts w:cstheme="minorHAnsi"/>
                <w:b/>
                <w:color w:val="0070C0"/>
              </w:rPr>
            </w:pPr>
            <w:r>
              <w:rPr>
                <w:rFonts w:cstheme="minorHAnsi"/>
                <w:b/>
                <w:color w:val="0070C0"/>
              </w:rPr>
              <w:t xml:space="preserve">3.2 </w:t>
            </w:r>
            <w:r w:rsidR="00C36918" w:rsidRPr="00393A12">
              <w:rPr>
                <w:rFonts w:cstheme="minorHAnsi"/>
                <w:b/>
                <w:color w:val="0070C0"/>
              </w:rPr>
              <w:t>DIGITAL LITERACY</w:t>
            </w:r>
          </w:p>
          <w:p w14:paraId="23551B4C" w14:textId="7237AFEB" w:rsidR="00C36918" w:rsidRPr="00393A12" w:rsidRDefault="00C36918" w:rsidP="00393A12">
            <w:pPr>
              <w:pStyle w:val="Default"/>
              <w:numPr>
                <w:ilvl w:val="0"/>
                <w:numId w:val="30"/>
              </w:numPr>
              <w:pBdr>
                <w:top w:val="nil"/>
                <w:left w:val="nil"/>
                <w:bottom w:val="nil"/>
                <w:right w:val="nil"/>
                <w:between w:val="nil"/>
                <w:bar w:val="nil"/>
              </w:pBdr>
              <w:autoSpaceDE/>
              <w:autoSpaceDN/>
              <w:adjustRightInd/>
              <w:rPr>
                <w:rFonts w:asciiTheme="minorHAnsi" w:hAnsiTheme="minorHAnsi" w:cstheme="minorHAnsi"/>
                <w:b/>
                <w:bCs/>
                <w:color w:val="0070C0"/>
                <w:sz w:val="22"/>
                <w:szCs w:val="22"/>
                <w:u w:color="000000"/>
              </w:rPr>
            </w:pPr>
            <w:r w:rsidRPr="00393A12">
              <w:rPr>
                <w:rFonts w:asciiTheme="minorHAnsi" w:eastAsia="Calibri" w:hAnsiTheme="minorHAnsi" w:cstheme="minorHAnsi"/>
                <w:color w:val="FF2600"/>
                <w:sz w:val="22"/>
                <w:szCs w:val="22"/>
                <w:u w:color="00B050"/>
              </w:rPr>
              <w:t xml:space="preserve">Almost all P1-7 children and parents </w:t>
            </w:r>
            <w:r w:rsidRPr="00393A12">
              <w:rPr>
                <w:rFonts w:asciiTheme="minorHAnsi" w:eastAsia="Calibri" w:hAnsiTheme="minorHAnsi" w:cstheme="minorHAnsi"/>
                <w:color w:val="auto"/>
                <w:sz w:val="22"/>
                <w:szCs w:val="22"/>
                <w:u w:color="00B050"/>
              </w:rPr>
              <w:t xml:space="preserve">will report </w:t>
            </w:r>
            <w:r w:rsidRPr="00393A12">
              <w:rPr>
                <w:rFonts w:asciiTheme="minorHAnsi" w:eastAsia="Calibri" w:hAnsiTheme="minorHAnsi" w:cstheme="minorHAnsi"/>
                <w:color w:val="008E00"/>
                <w:sz w:val="22"/>
                <w:szCs w:val="22"/>
                <w:u w:color="00B050"/>
              </w:rPr>
              <w:t xml:space="preserve">an increase </w:t>
            </w:r>
            <w:r w:rsidRPr="00393A12">
              <w:rPr>
                <w:rFonts w:asciiTheme="minorHAnsi" w:eastAsia="Calibri" w:hAnsiTheme="minorHAnsi" w:cstheme="minorHAnsi"/>
                <w:color w:val="000000" w:themeColor="text1"/>
                <w:sz w:val="22"/>
                <w:szCs w:val="22"/>
                <w:u w:color="00B050"/>
              </w:rPr>
              <w:t>in knowledge of Internet Safety</w:t>
            </w:r>
            <w:r w:rsidRPr="00393A12">
              <w:rPr>
                <w:rFonts w:asciiTheme="minorHAnsi" w:eastAsia="Calibri" w:hAnsiTheme="minorHAnsi" w:cstheme="minorHAnsi"/>
                <w:color w:val="FF9300"/>
                <w:sz w:val="22"/>
                <w:szCs w:val="22"/>
                <w:u w:color="00B050"/>
              </w:rPr>
              <w:t xml:space="preserve">, </w:t>
            </w:r>
            <w:r w:rsidRPr="00393A12">
              <w:rPr>
                <w:rFonts w:asciiTheme="minorHAnsi" w:eastAsia="Calibri" w:hAnsiTheme="minorHAnsi" w:cstheme="minorHAnsi"/>
                <w:color w:val="0096FF"/>
                <w:sz w:val="22"/>
                <w:szCs w:val="22"/>
                <w:u w:color="00B050"/>
              </w:rPr>
              <w:t>by June 2026</w:t>
            </w:r>
          </w:p>
          <w:p w14:paraId="5D64C1CE" w14:textId="15142889" w:rsidR="00C36918" w:rsidRPr="00393A12" w:rsidRDefault="00C36918" w:rsidP="00393A12">
            <w:pPr>
              <w:pStyle w:val="Default"/>
              <w:numPr>
                <w:ilvl w:val="0"/>
                <w:numId w:val="30"/>
              </w:numPr>
              <w:pBdr>
                <w:top w:val="nil"/>
                <w:left w:val="nil"/>
                <w:bottom w:val="nil"/>
                <w:right w:val="nil"/>
                <w:between w:val="nil"/>
                <w:bar w:val="nil"/>
              </w:pBdr>
              <w:autoSpaceDE/>
              <w:autoSpaceDN/>
              <w:adjustRightInd/>
              <w:rPr>
                <w:rFonts w:asciiTheme="minorHAnsi" w:eastAsia="Calibri" w:hAnsiTheme="minorHAnsi" w:cstheme="minorHAnsi"/>
                <w:color w:val="0096FF"/>
                <w:sz w:val="22"/>
                <w:szCs w:val="22"/>
                <w:u w:color="00B050"/>
              </w:rPr>
            </w:pPr>
            <w:r w:rsidRPr="00393A12">
              <w:rPr>
                <w:rFonts w:asciiTheme="minorHAnsi" w:eastAsia="Calibri" w:hAnsiTheme="minorHAnsi" w:cstheme="minorHAnsi"/>
                <w:color w:val="auto"/>
                <w:sz w:val="22"/>
                <w:szCs w:val="22"/>
                <w:u w:color="00B050"/>
              </w:rPr>
              <w:t>Data from</w:t>
            </w:r>
            <w:r w:rsidRPr="00393A12">
              <w:rPr>
                <w:rFonts w:asciiTheme="minorHAnsi" w:eastAsia="Calibri" w:hAnsiTheme="minorHAnsi" w:cstheme="minorHAnsi"/>
                <w:color w:val="FF0000"/>
                <w:sz w:val="22"/>
                <w:szCs w:val="22"/>
                <w:u w:color="00B050"/>
              </w:rPr>
              <w:t xml:space="preserve"> parents </w:t>
            </w:r>
            <w:r w:rsidRPr="00393A12">
              <w:rPr>
                <w:rFonts w:asciiTheme="minorHAnsi" w:eastAsia="Calibri" w:hAnsiTheme="minorHAnsi" w:cstheme="minorHAnsi"/>
                <w:color w:val="auto"/>
                <w:sz w:val="22"/>
                <w:szCs w:val="22"/>
                <w:u w:color="00B050"/>
              </w:rPr>
              <w:t xml:space="preserve">surveys and questionnaires </w:t>
            </w:r>
            <w:r w:rsidRPr="00393A12">
              <w:rPr>
                <w:rFonts w:asciiTheme="minorHAnsi" w:eastAsia="Calibri" w:hAnsiTheme="minorHAnsi" w:cstheme="minorHAnsi"/>
                <w:color w:val="00B050"/>
                <w:sz w:val="22"/>
                <w:szCs w:val="22"/>
                <w:u w:color="00B050"/>
              </w:rPr>
              <w:t xml:space="preserve">will show an awareness </w:t>
            </w:r>
            <w:r w:rsidRPr="00393A12">
              <w:rPr>
                <w:rFonts w:asciiTheme="minorHAnsi" w:eastAsia="Calibri" w:hAnsiTheme="minorHAnsi" w:cstheme="minorHAnsi"/>
                <w:color w:val="auto"/>
                <w:sz w:val="22"/>
                <w:szCs w:val="22"/>
                <w:u w:color="00B050"/>
              </w:rPr>
              <w:t xml:space="preserve">of strategies to support Digital Wellbeing </w:t>
            </w:r>
            <w:r w:rsidR="00973F64" w:rsidRPr="00393A12">
              <w:rPr>
                <w:rFonts w:asciiTheme="minorHAnsi" w:eastAsia="Calibri" w:hAnsiTheme="minorHAnsi" w:cstheme="minorHAnsi"/>
                <w:color w:val="auto"/>
                <w:sz w:val="22"/>
                <w:szCs w:val="22"/>
                <w:u w:color="00B050"/>
              </w:rPr>
              <w:t xml:space="preserve"> </w:t>
            </w:r>
            <w:r w:rsidR="00973F64" w:rsidRPr="00393A12">
              <w:rPr>
                <w:rFonts w:asciiTheme="minorHAnsi" w:eastAsia="Calibri" w:hAnsiTheme="minorHAnsi" w:cstheme="minorHAnsi"/>
                <w:color w:val="0070C0"/>
                <w:sz w:val="22"/>
                <w:szCs w:val="22"/>
                <w:u w:color="00B050"/>
              </w:rPr>
              <w:t>by June 2026</w:t>
            </w:r>
          </w:p>
          <w:p w14:paraId="1304FE11" w14:textId="56731FD6" w:rsidR="00C36918" w:rsidRPr="00393A12" w:rsidRDefault="00C36918" w:rsidP="00393A12">
            <w:pPr>
              <w:pStyle w:val="Default"/>
              <w:numPr>
                <w:ilvl w:val="0"/>
                <w:numId w:val="30"/>
              </w:numPr>
              <w:pBdr>
                <w:top w:val="nil"/>
                <w:left w:val="nil"/>
                <w:bottom w:val="nil"/>
                <w:right w:val="nil"/>
                <w:between w:val="nil"/>
                <w:bar w:val="nil"/>
              </w:pBdr>
              <w:autoSpaceDE/>
              <w:autoSpaceDN/>
              <w:adjustRightInd/>
              <w:rPr>
                <w:rFonts w:asciiTheme="minorHAnsi" w:eastAsia="Calibri" w:hAnsiTheme="minorHAnsi" w:cstheme="minorHAnsi"/>
                <w:color w:val="0096FF"/>
                <w:sz w:val="22"/>
                <w:szCs w:val="22"/>
                <w:u w:color="00B050"/>
              </w:rPr>
            </w:pPr>
            <w:r w:rsidRPr="00393A12">
              <w:rPr>
                <w:rFonts w:asciiTheme="minorHAnsi" w:eastAsia="Calibri" w:hAnsiTheme="minorHAnsi" w:cstheme="minorHAnsi"/>
                <w:color w:val="FF2600"/>
                <w:sz w:val="22"/>
                <w:szCs w:val="22"/>
                <w:u w:color="00B050"/>
              </w:rPr>
              <w:t xml:space="preserve">The school </w:t>
            </w:r>
            <w:r w:rsidRPr="00393A12">
              <w:rPr>
                <w:rFonts w:asciiTheme="minorHAnsi" w:eastAsia="Calibri" w:hAnsiTheme="minorHAnsi" w:cstheme="minorHAnsi"/>
                <w:color w:val="00B050"/>
                <w:sz w:val="22"/>
                <w:szCs w:val="22"/>
                <w:u w:color="00B050"/>
              </w:rPr>
              <w:t xml:space="preserve">will have achieved </w:t>
            </w:r>
            <w:r w:rsidRPr="00393A12">
              <w:rPr>
                <w:rFonts w:asciiTheme="minorHAnsi" w:eastAsia="Calibri" w:hAnsiTheme="minorHAnsi" w:cstheme="minorHAnsi"/>
                <w:color w:val="000000" w:themeColor="text1"/>
                <w:sz w:val="22"/>
                <w:szCs w:val="22"/>
                <w:u w:color="00B050"/>
              </w:rPr>
              <w:t>the Digital Schools Wellbeing Award</w:t>
            </w:r>
            <w:r w:rsidRPr="00393A12">
              <w:rPr>
                <w:rFonts w:asciiTheme="minorHAnsi" w:eastAsia="Calibri" w:hAnsiTheme="minorHAnsi" w:cstheme="minorHAnsi"/>
                <w:color w:val="FF9300"/>
                <w:sz w:val="22"/>
                <w:szCs w:val="22"/>
                <w:u w:color="00B050"/>
              </w:rPr>
              <w:t xml:space="preserve">, </w:t>
            </w:r>
            <w:r w:rsidRPr="00393A12">
              <w:rPr>
                <w:rFonts w:asciiTheme="minorHAnsi" w:eastAsia="Calibri" w:hAnsiTheme="minorHAnsi" w:cstheme="minorHAnsi"/>
                <w:color w:val="0096FF"/>
                <w:sz w:val="22"/>
                <w:szCs w:val="22"/>
                <w:u w:color="00B050"/>
              </w:rPr>
              <w:t>by June 2026</w:t>
            </w:r>
          </w:p>
          <w:p w14:paraId="50DC1FF6" w14:textId="27C30CB7" w:rsidR="00095F6F" w:rsidRPr="00393A12" w:rsidRDefault="00095F6F" w:rsidP="00973F64">
            <w:pPr>
              <w:pStyle w:val="Default"/>
              <w:pBdr>
                <w:top w:val="nil"/>
                <w:left w:val="nil"/>
                <w:bottom w:val="nil"/>
                <w:right w:val="nil"/>
                <w:between w:val="nil"/>
                <w:bar w:val="nil"/>
              </w:pBdr>
              <w:autoSpaceDE/>
              <w:autoSpaceDN/>
              <w:adjustRightInd/>
              <w:rPr>
                <w:rFonts w:asciiTheme="minorHAnsi" w:eastAsia="Calibri" w:hAnsiTheme="minorHAnsi" w:cstheme="minorHAnsi"/>
                <w:color w:val="0070C0"/>
                <w:sz w:val="22"/>
                <w:szCs w:val="22"/>
                <w:u w:color="00B050"/>
              </w:rPr>
            </w:pPr>
          </w:p>
          <w:p w14:paraId="59F801FD" w14:textId="5C282B81" w:rsidR="00973F64" w:rsidRPr="00393A12" w:rsidRDefault="00973F64" w:rsidP="00973F64">
            <w:pPr>
              <w:pStyle w:val="Default"/>
              <w:pBdr>
                <w:top w:val="nil"/>
                <w:left w:val="nil"/>
                <w:bottom w:val="nil"/>
                <w:right w:val="nil"/>
                <w:between w:val="nil"/>
                <w:bar w:val="nil"/>
              </w:pBdr>
              <w:autoSpaceDE/>
              <w:autoSpaceDN/>
              <w:adjustRightInd/>
              <w:rPr>
                <w:rFonts w:asciiTheme="minorHAnsi" w:eastAsia="Calibri" w:hAnsiTheme="minorHAnsi" w:cstheme="minorHAnsi"/>
                <w:color w:val="0070C0"/>
                <w:sz w:val="22"/>
                <w:szCs w:val="22"/>
                <w:u w:color="00B050"/>
              </w:rPr>
            </w:pPr>
          </w:p>
          <w:p w14:paraId="047A6F77" w14:textId="5BA8535C" w:rsidR="00973F64" w:rsidRPr="00393A12" w:rsidRDefault="00095F6F" w:rsidP="00973F64">
            <w:pPr>
              <w:pStyle w:val="Default"/>
              <w:pBdr>
                <w:top w:val="nil"/>
                <w:left w:val="nil"/>
                <w:bottom w:val="nil"/>
                <w:right w:val="nil"/>
                <w:between w:val="nil"/>
                <w:bar w:val="nil"/>
              </w:pBdr>
              <w:autoSpaceDE/>
              <w:autoSpaceDN/>
              <w:adjustRightInd/>
              <w:rPr>
                <w:rFonts w:asciiTheme="minorHAnsi" w:eastAsia="Calibri" w:hAnsiTheme="minorHAnsi" w:cstheme="minorHAnsi"/>
                <w:b/>
                <w:color w:val="0070C0"/>
                <w:sz w:val="22"/>
                <w:szCs w:val="22"/>
                <w:u w:color="00B050"/>
              </w:rPr>
            </w:pPr>
            <w:r>
              <w:rPr>
                <w:rFonts w:asciiTheme="minorHAnsi" w:eastAsia="Calibri" w:hAnsiTheme="minorHAnsi" w:cstheme="minorHAnsi"/>
                <w:b/>
                <w:color w:val="0070C0"/>
                <w:sz w:val="22"/>
                <w:szCs w:val="22"/>
                <w:u w:color="00B050"/>
              </w:rPr>
              <w:t xml:space="preserve">3.3 </w:t>
            </w:r>
            <w:r w:rsidR="00973F64" w:rsidRPr="00393A12">
              <w:rPr>
                <w:rFonts w:asciiTheme="minorHAnsi" w:eastAsia="Calibri" w:hAnsiTheme="minorHAnsi" w:cstheme="minorHAnsi"/>
                <w:b/>
                <w:color w:val="0070C0"/>
                <w:sz w:val="22"/>
                <w:szCs w:val="22"/>
                <w:u w:color="00B050"/>
              </w:rPr>
              <w:t>OUTDOOR LEARNING</w:t>
            </w:r>
          </w:p>
          <w:p w14:paraId="53787193" w14:textId="3F4F733B" w:rsidR="0009425C" w:rsidRPr="00393A12" w:rsidRDefault="0009425C" w:rsidP="00393A12">
            <w:pPr>
              <w:pStyle w:val="Default"/>
              <w:numPr>
                <w:ilvl w:val="0"/>
                <w:numId w:val="25"/>
              </w:numPr>
              <w:pBdr>
                <w:top w:val="nil"/>
                <w:left w:val="nil"/>
                <w:bottom w:val="nil"/>
                <w:right w:val="nil"/>
                <w:between w:val="nil"/>
                <w:bar w:val="nil"/>
              </w:pBdr>
              <w:autoSpaceDE/>
              <w:autoSpaceDN/>
              <w:adjustRightInd/>
              <w:rPr>
                <w:rFonts w:asciiTheme="minorHAnsi" w:eastAsia="Calibri" w:hAnsiTheme="minorHAnsi" w:cstheme="minorHAnsi"/>
                <w:color w:val="0096FF"/>
                <w:sz w:val="22"/>
                <w:szCs w:val="22"/>
                <w:u w:color="00B050"/>
              </w:rPr>
            </w:pPr>
            <w:r w:rsidRPr="00393A12">
              <w:rPr>
                <w:rFonts w:asciiTheme="minorHAnsi" w:eastAsia="Calibri" w:hAnsiTheme="minorHAnsi" w:cstheme="minorHAnsi"/>
                <w:color w:val="FF2600"/>
                <w:sz w:val="22"/>
                <w:szCs w:val="22"/>
                <w:u w:color="00B050"/>
              </w:rPr>
              <w:t xml:space="preserve">All staff </w:t>
            </w:r>
            <w:r w:rsidRPr="00393A12">
              <w:rPr>
                <w:rFonts w:asciiTheme="minorHAnsi" w:eastAsia="Calibri" w:hAnsiTheme="minorHAnsi" w:cstheme="minorHAnsi"/>
                <w:color w:val="000000" w:themeColor="text1"/>
                <w:sz w:val="22"/>
                <w:szCs w:val="22"/>
                <w:u w:color="00B050"/>
              </w:rPr>
              <w:t xml:space="preserve">will report </w:t>
            </w:r>
            <w:r w:rsidRPr="00393A12">
              <w:rPr>
                <w:rFonts w:asciiTheme="minorHAnsi" w:eastAsia="Calibri" w:hAnsiTheme="minorHAnsi" w:cstheme="minorHAnsi"/>
                <w:color w:val="008E00"/>
                <w:sz w:val="22"/>
                <w:szCs w:val="22"/>
                <w:u w:color="00B050"/>
              </w:rPr>
              <w:t xml:space="preserve">an increase </w:t>
            </w:r>
            <w:r w:rsidRPr="00393A12">
              <w:rPr>
                <w:rFonts w:asciiTheme="minorHAnsi" w:eastAsia="Calibri" w:hAnsiTheme="minorHAnsi" w:cstheme="minorHAnsi"/>
                <w:color w:val="000000" w:themeColor="text1"/>
                <w:sz w:val="22"/>
                <w:szCs w:val="22"/>
                <w:u w:color="00B050"/>
              </w:rPr>
              <w:t xml:space="preserve">in confidence and knowledge to plan high quality Outdoor Learning experiences, </w:t>
            </w:r>
            <w:r w:rsidRPr="00393A12">
              <w:rPr>
                <w:rFonts w:asciiTheme="minorHAnsi" w:eastAsia="Calibri" w:hAnsiTheme="minorHAnsi" w:cstheme="minorHAnsi"/>
                <w:color w:val="0096FF"/>
                <w:sz w:val="22"/>
                <w:szCs w:val="22"/>
                <w:u w:color="00B050"/>
              </w:rPr>
              <w:t>by June 2026</w:t>
            </w:r>
          </w:p>
          <w:p w14:paraId="4EAA074E" w14:textId="00CB94FD" w:rsidR="0009425C" w:rsidRDefault="0009425C" w:rsidP="00393A12">
            <w:pPr>
              <w:pStyle w:val="Default"/>
              <w:numPr>
                <w:ilvl w:val="0"/>
                <w:numId w:val="25"/>
              </w:numPr>
              <w:pBdr>
                <w:top w:val="nil"/>
                <w:left w:val="nil"/>
                <w:bottom w:val="nil"/>
                <w:right w:val="nil"/>
                <w:between w:val="nil"/>
                <w:bar w:val="nil"/>
              </w:pBdr>
              <w:autoSpaceDE/>
              <w:autoSpaceDN/>
              <w:adjustRightInd/>
              <w:rPr>
                <w:rFonts w:asciiTheme="minorHAnsi" w:eastAsia="Calibri" w:hAnsiTheme="minorHAnsi" w:cstheme="minorHAnsi"/>
                <w:color w:val="0096FF"/>
                <w:sz w:val="22"/>
                <w:szCs w:val="22"/>
                <w:u w:color="00B050"/>
              </w:rPr>
            </w:pPr>
            <w:r w:rsidRPr="00393A12">
              <w:rPr>
                <w:rFonts w:asciiTheme="minorHAnsi" w:eastAsia="Calibri" w:hAnsiTheme="minorHAnsi" w:cstheme="minorHAnsi"/>
                <w:color w:val="FF2600"/>
                <w:sz w:val="22"/>
                <w:szCs w:val="22"/>
                <w:u w:color="00B050"/>
              </w:rPr>
              <w:t xml:space="preserve">Almost all staff </w:t>
            </w:r>
            <w:r w:rsidRPr="00393A12">
              <w:rPr>
                <w:rFonts w:asciiTheme="minorHAnsi" w:eastAsia="Calibri" w:hAnsiTheme="minorHAnsi" w:cstheme="minorHAnsi"/>
                <w:color w:val="000000" w:themeColor="text1"/>
                <w:sz w:val="22"/>
                <w:szCs w:val="22"/>
                <w:u w:color="00B050"/>
              </w:rPr>
              <w:t xml:space="preserve">will report </w:t>
            </w:r>
            <w:r w:rsidRPr="00393A12">
              <w:rPr>
                <w:rFonts w:asciiTheme="minorHAnsi" w:eastAsia="Calibri" w:hAnsiTheme="minorHAnsi" w:cstheme="minorHAnsi"/>
                <w:color w:val="008E00"/>
                <w:sz w:val="22"/>
                <w:szCs w:val="22"/>
                <w:u w:color="00B050"/>
              </w:rPr>
              <w:t xml:space="preserve">an increase </w:t>
            </w:r>
            <w:r w:rsidRPr="00393A12">
              <w:rPr>
                <w:rFonts w:asciiTheme="minorHAnsi" w:eastAsia="Calibri" w:hAnsiTheme="minorHAnsi" w:cstheme="minorHAnsi"/>
                <w:color w:val="000000" w:themeColor="text1"/>
                <w:sz w:val="22"/>
                <w:szCs w:val="22"/>
                <w:u w:color="00B050"/>
              </w:rPr>
              <w:t>in children’s confidence and engagement in Outdoor Learning experiences</w:t>
            </w:r>
            <w:r w:rsidRPr="00393A12">
              <w:rPr>
                <w:rFonts w:asciiTheme="minorHAnsi" w:eastAsia="Calibri" w:hAnsiTheme="minorHAnsi" w:cstheme="minorHAnsi"/>
                <w:color w:val="FF9300"/>
                <w:sz w:val="22"/>
                <w:szCs w:val="22"/>
                <w:u w:color="00B050"/>
              </w:rPr>
              <w:t xml:space="preserve">, </w:t>
            </w:r>
            <w:r w:rsidRPr="00393A12">
              <w:rPr>
                <w:rFonts w:asciiTheme="minorHAnsi" w:eastAsia="Calibri" w:hAnsiTheme="minorHAnsi" w:cstheme="minorHAnsi"/>
                <w:color w:val="0096FF"/>
                <w:sz w:val="22"/>
                <w:szCs w:val="22"/>
                <w:u w:color="00B050"/>
              </w:rPr>
              <w:t>by May 2026</w:t>
            </w:r>
          </w:p>
          <w:p w14:paraId="1D1F4C7C" w14:textId="54C5E8B8" w:rsidR="00095F6F" w:rsidRDefault="00095F6F" w:rsidP="00095F6F">
            <w:pPr>
              <w:pStyle w:val="Default"/>
              <w:pBdr>
                <w:top w:val="nil"/>
                <w:left w:val="nil"/>
                <w:bottom w:val="nil"/>
                <w:right w:val="nil"/>
                <w:between w:val="nil"/>
                <w:bar w:val="nil"/>
              </w:pBdr>
              <w:autoSpaceDE/>
              <w:autoSpaceDN/>
              <w:adjustRightInd/>
              <w:rPr>
                <w:rFonts w:asciiTheme="minorHAnsi" w:eastAsia="Calibri" w:hAnsiTheme="minorHAnsi" w:cstheme="minorHAnsi"/>
                <w:color w:val="0096FF"/>
                <w:sz w:val="22"/>
                <w:szCs w:val="22"/>
                <w:u w:color="00B050"/>
              </w:rPr>
            </w:pPr>
          </w:p>
          <w:p w14:paraId="477DBE9C" w14:textId="77777777" w:rsidR="00095F6F" w:rsidRPr="00393A12" w:rsidRDefault="00095F6F" w:rsidP="00095F6F">
            <w:pPr>
              <w:pStyle w:val="Default"/>
              <w:pBdr>
                <w:top w:val="nil"/>
                <w:left w:val="nil"/>
                <w:bottom w:val="nil"/>
                <w:right w:val="nil"/>
                <w:between w:val="nil"/>
                <w:bar w:val="nil"/>
              </w:pBdr>
              <w:autoSpaceDE/>
              <w:autoSpaceDN/>
              <w:adjustRightInd/>
              <w:rPr>
                <w:rFonts w:asciiTheme="minorHAnsi" w:eastAsia="Calibri" w:hAnsiTheme="minorHAnsi" w:cstheme="minorHAnsi"/>
                <w:color w:val="0096FF"/>
                <w:sz w:val="22"/>
                <w:szCs w:val="22"/>
                <w:u w:color="00B050"/>
              </w:rPr>
            </w:pPr>
          </w:p>
          <w:p w14:paraId="3E064E13" w14:textId="77777777" w:rsidR="00095F6F" w:rsidRPr="00393A12" w:rsidRDefault="00095F6F" w:rsidP="00095F6F">
            <w:pPr>
              <w:pStyle w:val="Default"/>
              <w:pBdr>
                <w:top w:val="nil"/>
                <w:left w:val="nil"/>
                <w:bottom w:val="nil"/>
                <w:right w:val="nil"/>
                <w:between w:val="nil"/>
                <w:bar w:val="nil"/>
              </w:pBdr>
              <w:autoSpaceDE/>
              <w:autoSpaceDN/>
              <w:adjustRightInd/>
              <w:rPr>
                <w:rFonts w:asciiTheme="minorHAnsi" w:eastAsia="Calibri" w:hAnsiTheme="minorHAnsi" w:cstheme="minorHAnsi"/>
                <w:b/>
                <w:color w:val="0070C0"/>
                <w:sz w:val="22"/>
                <w:szCs w:val="22"/>
                <w:u w:color="00B050"/>
              </w:rPr>
            </w:pPr>
            <w:r>
              <w:rPr>
                <w:rFonts w:asciiTheme="minorHAnsi" w:eastAsia="Calibri" w:hAnsiTheme="minorHAnsi" w:cstheme="minorHAnsi"/>
                <w:b/>
                <w:color w:val="0070C0"/>
                <w:sz w:val="22"/>
                <w:szCs w:val="22"/>
                <w:u w:color="00B050"/>
              </w:rPr>
              <w:t xml:space="preserve">3.4 </w:t>
            </w:r>
            <w:r w:rsidRPr="00393A12">
              <w:rPr>
                <w:rFonts w:asciiTheme="minorHAnsi" w:eastAsia="Calibri" w:hAnsiTheme="minorHAnsi" w:cstheme="minorHAnsi"/>
                <w:b/>
                <w:color w:val="0070C0"/>
                <w:sz w:val="22"/>
                <w:szCs w:val="22"/>
                <w:u w:color="00B050"/>
              </w:rPr>
              <w:t>META SKILLS</w:t>
            </w:r>
          </w:p>
          <w:p w14:paraId="12EDFBDB" w14:textId="77777777" w:rsidR="00095F6F" w:rsidRPr="00393A12" w:rsidRDefault="00095F6F" w:rsidP="00095F6F">
            <w:pPr>
              <w:pStyle w:val="Default"/>
              <w:pBdr>
                <w:top w:val="nil"/>
                <w:left w:val="nil"/>
                <w:bottom w:val="nil"/>
                <w:right w:val="nil"/>
                <w:between w:val="nil"/>
                <w:bar w:val="nil"/>
              </w:pBdr>
              <w:autoSpaceDE/>
              <w:autoSpaceDN/>
              <w:adjustRightInd/>
              <w:rPr>
                <w:rFonts w:asciiTheme="minorHAnsi" w:eastAsia="Calibri" w:hAnsiTheme="minorHAnsi" w:cstheme="minorHAnsi"/>
                <w:color w:val="0070C0"/>
                <w:sz w:val="22"/>
                <w:szCs w:val="22"/>
                <w:u w:color="00B050"/>
              </w:rPr>
            </w:pPr>
            <w:r w:rsidRPr="00393A12">
              <w:rPr>
                <w:rFonts w:asciiTheme="minorHAnsi" w:eastAsia="Calibri" w:hAnsiTheme="minorHAnsi" w:cstheme="minorHAnsi"/>
                <w:color w:val="FF0000"/>
                <w:sz w:val="22"/>
                <w:szCs w:val="22"/>
                <w:u w:color="00B050"/>
              </w:rPr>
              <w:t xml:space="preserve">All staff and children </w:t>
            </w:r>
            <w:r w:rsidRPr="00393A12">
              <w:rPr>
                <w:rFonts w:asciiTheme="minorHAnsi" w:eastAsia="Calibri" w:hAnsiTheme="minorHAnsi" w:cstheme="minorHAnsi"/>
                <w:color w:val="00B050"/>
                <w:sz w:val="22"/>
                <w:szCs w:val="22"/>
                <w:u w:color="00B050"/>
              </w:rPr>
              <w:t xml:space="preserve">will be familiar with </w:t>
            </w:r>
            <w:r w:rsidRPr="00393A12">
              <w:rPr>
                <w:rFonts w:asciiTheme="minorHAnsi" w:eastAsia="Calibri" w:hAnsiTheme="minorHAnsi" w:cstheme="minorHAnsi"/>
                <w:color w:val="auto"/>
                <w:sz w:val="22"/>
                <w:szCs w:val="22"/>
                <w:u w:color="00B050"/>
              </w:rPr>
              <w:t xml:space="preserve">the skills progression framework by </w:t>
            </w:r>
            <w:r w:rsidRPr="00393A12">
              <w:rPr>
                <w:rFonts w:asciiTheme="minorHAnsi" w:eastAsia="Calibri" w:hAnsiTheme="minorHAnsi" w:cstheme="minorHAnsi"/>
                <w:color w:val="0070C0"/>
                <w:sz w:val="22"/>
                <w:szCs w:val="22"/>
                <w:u w:color="00B050"/>
              </w:rPr>
              <w:t>June 2026</w:t>
            </w:r>
          </w:p>
          <w:p w14:paraId="019AA817" w14:textId="10FBF470" w:rsidR="0009425C" w:rsidRPr="00095F6F" w:rsidRDefault="00095F6F" w:rsidP="00973F64">
            <w:pPr>
              <w:pStyle w:val="Default"/>
              <w:pBdr>
                <w:top w:val="nil"/>
                <w:left w:val="nil"/>
                <w:bottom w:val="nil"/>
                <w:right w:val="nil"/>
                <w:between w:val="nil"/>
                <w:bar w:val="nil"/>
              </w:pBdr>
              <w:autoSpaceDE/>
              <w:autoSpaceDN/>
              <w:adjustRightInd/>
              <w:rPr>
                <w:rFonts w:asciiTheme="minorHAnsi" w:eastAsia="Calibri" w:hAnsiTheme="minorHAnsi" w:cstheme="minorHAnsi"/>
                <w:color w:val="0070C0"/>
                <w:sz w:val="22"/>
                <w:szCs w:val="22"/>
                <w:u w:color="00B050"/>
              </w:rPr>
            </w:pPr>
            <w:r w:rsidRPr="00393A12">
              <w:rPr>
                <w:rFonts w:asciiTheme="minorHAnsi" w:eastAsia="Calibri" w:hAnsiTheme="minorHAnsi" w:cstheme="minorHAnsi"/>
                <w:color w:val="FF0000"/>
                <w:sz w:val="22"/>
                <w:szCs w:val="22"/>
                <w:u w:color="00B050"/>
              </w:rPr>
              <w:t xml:space="preserve">Almost all children </w:t>
            </w:r>
            <w:r w:rsidRPr="00393A12">
              <w:rPr>
                <w:rFonts w:asciiTheme="minorHAnsi" w:eastAsia="Calibri" w:hAnsiTheme="minorHAnsi" w:cstheme="minorHAnsi"/>
                <w:color w:val="00B050"/>
                <w:sz w:val="22"/>
                <w:szCs w:val="22"/>
                <w:u w:color="00B050"/>
              </w:rPr>
              <w:t xml:space="preserve">will be able to describe </w:t>
            </w:r>
            <w:r w:rsidRPr="00393A12">
              <w:rPr>
                <w:rFonts w:asciiTheme="minorHAnsi" w:eastAsia="Calibri" w:hAnsiTheme="minorHAnsi" w:cstheme="minorHAnsi"/>
                <w:color w:val="0070C0"/>
                <w:sz w:val="22"/>
                <w:szCs w:val="22"/>
                <w:u w:color="00B050"/>
              </w:rPr>
              <w:t xml:space="preserve">their </w:t>
            </w:r>
            <w:r w:rsidRPr="00393A12">
              <w:rPr>
                <w:rFonts w:asciiTheme="minorHAnsi" w:eastAsia="Calibri" w:hAnsiTheme="minorHAnsi" w:cstheme="minorHAnsi"/>
                <w:color w:val="auto"/>
                <w:sz w:val="22"/>
                <w:szCs w:val="22"/>
                <w:u w:color="00B050"/>
              </w:rPr>
              <w:t xml:space="preserve">skills development using the skills framework </w:t>
            </w:r>
            <w:r>
              <w:rPr>
                <w:rFonts w:asciiTheme="minorHAnsi" w:eastAsia="Calibri" w:hAnsiTheme="minorHAnsi" w:cstheme="minorHAnsi"/>
                <w:color w:val="0070C0"/>
                <w:sz w:val="22"/>
                <w:szCs w:val="22"/>
                <w:u w:color="00B050"/>
              </w:rPr>
              <w:t>by June 2026</w:t>
            </w:r>
          </w:p>
          <w:p w14:paraId="3529BBAD" w14:textId="42C77936" w:rsidR="00C36918" w:rsidRPr="00393A12" w:rsidRDefault="00C36918" w:rsidP="0009425C">
            <w:pPr>
              <w:pStyle w:val="Default"/>
              <w:pBdr>
                <w:top w:val="nil"/>
                <w:left w:val="nil"/>
                <w:bottom w:val="nil"/>
                <w:right w:val="nil"/>
                <w:between w:val="nil"/>
                <w:bar w:val="nil"/>
              </w:pBdr>
              <w:autoSpaceDE/>
              <w:autoSpaceDN/>
              <w:adjustRightInd/>
              <w:rPr>
                <w:rFonts w:asciiTheme="minorHAnsi" w:hAnsiTheme="minorHAnsi" w:cstheme="minorHAnsi"/>
                <w:b/>
                <w:sz w:val="22"/>
                <w:szCs w:val="22"/>
              </w:rPr>
            </w:pPr>
          </w:p>
        </w:tc>
      </w:tr>
      <w:tr w:rsidR="00691EC1" w:rsidRPr="00393A12" w14:paraId="34B8B216" w14:textId="77777777" w:rsidTr="008C12DE">
        <w:tblPrEx>
          <w:tblBorders>
            <w:insideH w:val="single" w:sz="4" w:space="0" w:color="auto"/>
            <w:insideV w:val="single" w:sz="4" w:space="0" w:color="auto"/>
          </w:tblBorders>
        </w:tblPrEx>
        <w:trPr>
          <w:trHeight w:val="530"/>
        </w:trPr>
        <w:tc>
          <w:tcPr>
            <w:tcW w:w="14058" w:type="dxa"/>
            <w:gridSpan w:val="2"/>
            <w:shd w:val="clear" w:color="auto" w:fill="C0C0C0"/>
            <w:tcMar>
              <w:top w:w="20" w:type="dxa"/>
              <w:left w:w="20" w:type="dxa"/>
              <w:bottom w:w="0" w:type="dxa"/>
              <w:right w:w="20" w:type="dxa"/>
            </w:tcMar>
            <w:vAlign w:val="center"/>
          </w:tcPr>
          <w:p w14:paraId="48C7D164" w14:textId="77777777" w:rsidR="00691EC1" w:rsidRPr="00393A12" w:rsidRDefault="00691EC1" w:rsidP="008C12DE">
            <w:pPr>
              <w:jc w:val="center"/>
              <w:rPr>
                <w:rFonts w:eastAsia="Arial Unicode MS" w:cstheme="minorHAnsi"/>
                <w:b/>
                <w:bCs/>
              </w:rPr>
            </w:pPr>
            <w:r w:rsidRPr="00393A12">
              <w:rPr>
                <w:rFonts w:eastAsia="Arial Unicode MS" w:cstheme="minorHAnsi"/>
                <w:b/>
                <w:bCs/>
              </w:rPr>
              <w:lastRenderedPageBreak/>
              <w:t xml:space="preserve">If PEF spend is supporting – how much and what? </w:t>
            </w:r>
          </w:p>
        </w:tc>
      </w:tr>
      <w:tr w:rsidR="00691EC1" w:rsidRPr="00393A12" w14:paraId="605B3990" w14:textId="77777777" w:rsidTr="008C12DE">
        <w:tblPrEx>
          <w:tblBorders>
            <w:insideH w:val="single" w:sz="4" w:space="0" w:color="auto"/>
            <w:insideV w:val="single" w:sz="4" w:space="0" w:color="auto"/>
          </w:tblBorders>
        </w:tblPrEx>
        <w:trPr>
          <w:trHeight w:val="384"/>
        </w:trPr>
        <w:tc>
          <w:tcPr>
            <w:tcW w:w="14058" w:type="dxa"/>
            <w:gridSpan w:val="2"/>
            <w:tcMar>
              <w:top w:w="20" w:type="dxa"/>
              <w:left w:w="20" w:type="dxa"/>
              <w:bottom w:w="0" w:type="dxa"/>
              <w:right w:w="20" w:type="dxa"/>
            </w:tcMar>
          </w:tcPr>
          <w:p w14:paraId="2C94B7C8" w14:textId="61573BAE" w:rsidR="00691EC1" w:rsidRPr="00393A12" w:rsidRDefault="0009425C" w:rsidP="008C12DE">
            <w:pPr>
              <w:tabs>
                <w:tab w:val="left" w:pos="264"/>
              </w:tabs>
              <w:spacing w:after="0" w:line="240" w:lineRule="auto"/>
              <w:rPr>
                <w:rFonts w:cstheme="minorHAnsi"/>
              </w:rPr>
            </w:pPr>
            <w:r w:rsidRPr="00393A12">
              <w:rPr>
                <w:rFonts w:cstheme="minorHAnsi"/>
              </w:rPr>
              <w:t>£11,449 will pay for 15 hours Pupil Support Assistant to support outdoor learning activities.</w:t>
            </w:r>
          </w:p>
        </w:tc>
      </w:tr>
    </w:tbl>
    <w:p w14:paraId="03CB18DF" w14:textId="77777777" w:rsidR="00EC7679" w:rsidRPr="00393A12" w:rsidRDefault="00EC7679">
      <w:pPr>
        <w:rPr>
          <w:rFonts w:cstheme="minorHAnsi"/>
        </w:rPr>
      </w:pPr>
      <w:r w:rsidRPr="00393A12">
        <w:rPr>
          <w:rFonts w:cstheme="minorHAnsi"/>
        </w:rPr>
        <w:br w:type="page"/>
      </w:r>
    </w:p>
    <w:tbl>
      <w:tblPr>
        <w:tblW w:w="14202" w:type="dxa"/>
        <w:tblInd w:w="137" w:type="dxa"/>
        <w:tblLayout w:type="fixed"/>
        <w:tblCellMar>
          <w:left w:w="0" w:type="dxa"/>
          <w:right w:w="0" w:type="dxa"/>
        </w:tblCellMar>
        <w:tblLook w:val="0000" w:firstRow="0" w:lastRow="0" w:firstColumn="0" w:lastColumn="0" w:noHBand="0" w:noVBand="0"/>
      </w:tblPr>
      <w:tblGrid>
        <w:gridCol w:w="4018"/>
        <w:gridCol w:w="1816"/>
        <w:gridCol w:w="687"/>
        <w:gridCol w:w="3402"/>
        <w:gridCol w:w="4279"/>
      </w:tblGrid>
      <w:tr w:rsidR="006E59FF" w:rsidRPr="00393A12" w14:paraId="2C5D7B20" w14:textId="77777777" w:rsidTr="008C12DE">
        <w:trPr>
          <w:trHeight w:val="798"/>
          <w:tblHeader/>
        </w:trPr>
        <w:tc>
          <w:tcPr>
            <w:tcW w:w="4018" w:type="dxa"/>
            <w:tcBorders>
              <w:top w:val="single" w:sz="4" w:space="0" w:color="auto"/>
              <w:left w:val="single" w:sz="4" w:space="0" w:color="auto"/>
              <w:bottom w:val="single" w:sz="4" w:space="0" w:color="auto"/>
              <w:right w:val="single" w:sz="4" w:space="0" w:color="auto"/>
            </w:tcBorders>
            <w:shd w:val="clear" w:color="auto" w:fill="C0C0C0"/>
            <w:noWrap/>
            <w:tcMar>
              <w:top w:w="20" w:type="dxa"/>
              <w:left w:w="20" w:type="dxa"/>
              <w:bottom w:w="0" w:type="dxa"/>
              <w:right w:w="20" w:type="dxa"/>
            </w:tcMar>
          </w:tcPr>
          <w:p w14:paraId="7E147C5E" w14:textId="77777777" w:rsidR="006E59FF" w:rsidRPr="00393A12" w:rsidRDefault="006E59FF" w:rsidP="008C12DE">
            <w:pPr>
              <w:jc w:val="center"/>
              <w:rPr>
                <w:rFonts w:cstheme="minorHAnsi"/>
                <w:b/>
                <w:bCs/>
              </w:rPr>
            </w:pPr>
            <w:r w:rsidRPr="00393A12">
              <w:rPr>
                <w:rFonts w:cstheme="minorHAnsi"/>
                <w:b/>
                <w:bCs/>
              </w:rPr>
              <w:lastRenderedPageBreak/>
              <w:t>Tasks to achieve priority</w:t>
            </w:r>
          </w:p>
        </w:tc>
        <w:tc>
          <w:tcPr>
            <w:tcW w:w="1816" w:type="dxa"/>
            <w:tcBorders>
              <w:top w:val="single" w:sz="4" w:space="0" w:color="auto"/>
              <w:left w:val="nil"/>
              <w:bottom w:val="single" w:sz="4" w:space="0" w:color="auto"/>
              <w:right w:val="single" w:sz="4" w:space="0" w:color="auto"/>
            </w:tcBorders>
            <w:shd w:val="clear" w:color="auto" w:fill="C0C0C0"/>
          </w:tcPr>
          <w:p w14:paraId="72F42425" w14:textId="77777777" w:rsidR="006E59FF" w:rsidRPr="00393A12" w:rsidRDefault="006E59FF" w:rsidP="008C12DE">
            <w:pPr>
              <w:jc w:val="center"/>
              <w:rPr>
                <w:rFonts w:cstheme="minorHAnsi"/>
                <w:b/>
                <w:bCs/>
              </w:rPr>
            </w:pPr>
            <w:r w:rsidRPr="00393A12">
              <w:rPr>
                <w:rFonts w:cstheme="minorHAnsi"/>
                <w:b/>
                <w:bCs/>
              </w:rPr>
              <w:t xml:space="preserve">Timescale </w:t>
            </w:r>
          </w:p>
        </w:tc>
        <w:tc>
          <w:tcPr>
            <w:tcW w:w="687" w:type="dxa"/>
            <w:tcBorders>
              <w:top w:val="single" w:sz="4" w:space="0" w:color="auto"/>
              <w:left w:val="single" w:sz="4" w:space="0" w:color="auto"/>
              <w:bottom w:val="single" w:sz="4" w:space="0" w:color="auto"/>
              <w:right w:val="single" w:sz="4" w:space="0" w:color="auto"/>
            </w:tcBorders>
            <w:shd w:val="clear" w:color="auto" w:fill="C0C0C0"/>
          </w:tcPr>
          <w:p w14:paraId="1B1BA557" w14:textId="77777777" w:rsidR="006E59FF" w:rsidRPr="00393A12" w:rsidRDefault="006E59FF" w:rsidP="008C12DE">
            <w:pPr>
              <w:jc w:val="center"/>
              <w:rPr>
                <w:rFonts w:cstheme="minorHAnsi"/>
                <w:b/>
                <w:bCs/>
              </w:rPr>
            </w:pPr>
            <w:r w:rsidRPr="00393A12">
              <w:rPr>
                <w:rFonts w:cstheme="minorHAnsi"/>
                <w:b/>
                <w:bCs/>
              </w:rPr>
              <w:t>RAG</w:t>
            </w:r>
          </w:p>
        </w:tc>
        <w:tc>
          <w:tcPr>
            <w:tcW w:w="3402" w:type="dxa"/>
            <w:tcBorders>
              <w:top w:val="single" w:sz="4" w:space="0" w:color="auto"/>
              <w:left w:val="single" w:sz="4" w:space="0" w:color="auto"/>
              <w:bottom w:val="single" w:sz="4" w:space="0" w:color="auto"/>
              <w:right w:val="single" w:sz="4" w:space="0" w:color="auto"/>
            </w:tcBorders>
            <w:shd w:val="clear" w:color="auto" w:fill="C0C0C0"/>
            <w:tcMar>
              <w:top w:w="20" w:type="dxa"/>
              <w:left w:w="20" w:type="dxa"/>
              <w:bottom w:w="0" w:type="dxa"/>
              <w:right w:w="20" w:type="dxa"/>
            </w:tcMar>
          </w:tcPr>
          <w:p w14:paraId="0EA2C4DD" w14:textId="77777777" w:rsidR="006E59FF" w:rsidRPr="00393A12" w:rsidRDefault="006E59FF" w:rsidP="008C12DE">
            <w:pPr>
              <w:jc w:val="center"/>
              <w:rPr>
                <w:rFonts w:eastAsia="Arial Unicode MS" w:cstheme="minorHAnsi"/>
                <w:b/>
                <w:bCs/>
              </w:rPr>
            </w:pPr>
            <w:r w:rsidRPr="00393A12">
              <w:rPr>
                <w:rFonts w:cstheme="minorHAnsi"/>
                <w:b/>
                <w:bCs/>
              </w:rPr>
              <w:t>Those involved/responsible – including partners</w:t>
            </w:r>
          </w:p>
        </w:tc>
        <w:tc>
          <w:tcPr>
            <w:tcW w:w="4279" w:type="dxa"/>
            <w:tcBorders>
              <w:top w:val="single" w:sz="4" w:space="0" w:color="auto"/>
              <w:left w:val="nil"/>
              <w:bottom w:val="single" w:sz="4" w:space="0" w:color="auto"/>
              <w:right w:val="single" w:sz="4" w:space="0" w:color="auto"/>
            </w:tcBorders>
            <w:shd w:val="clear" w:color="auto" w:fill="C0C0C0"/>
            <w:tcMar>
              <w:top w:w="20" w:type="dxa"/>
              <w:left w:w="20" w:type="dxa"/>
              <w:bottom w:w="0" w:type="dxa"/>
              <w:right w:w="20" w:type="dxa"/>
            </w:tcMar>
          </w:tcPr>
          <w:p w14:paraId="156705FD" w14:textId="77777777" w:rsidR="006E59FF" w:rsidRPr="00393A12" w:rsidRDefault="006E59FF" w:rsidP="008C12DE">
            <w:pPr>
              <w:jc w:val="center"/>
              <w:rPr>
                <w:rFonts w:eastAsia="Arial Unicode MS" w:cstheme="minorHAnsi"/>
                <w:b/>
                <w:bCs/>
              </w:rPr>
            </w:pPr>
            <w:r w:rsidRPr="00393A12">
              <w:rPr>
                <w:rFonts w:cstheme="minorHAnsi"/>
                <w:b/>
                <w:bCs/>
              </w:rPr>
              <w:t>Resources and staff development</w:t>
            </w:r>
          </w:p>
        </w:tc>
      </w:tr>
      <w:tr w:rsidR="005C111E" w:rsidRPr="00393A12" w14:paraId="27F8359C" w14:textId="77777777" w:rsidTr="008C12DE">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6B33EFAA" w14:textId="3AA15838" w:rsidR="005C111E" w:rsidRPr="00393A12" w:rsidRDefault="005C111E" w:rsidP="005C111E">
            <w:pPr>
              <w:pStyle w:val="Body"/>
              <w:spacing w:after="0" w:line="240" w:lineRule="auto"/>
              <w:rPr>
                <w:rFonts w:asciiTheme="minorHAnsi" w:eastAsia="Trebuchet MS" w:hAnsiTheme="minorHAnsi" w:cstheme="minorHAnsi"/>
                <w:b/>
                <w:bCs/>
                <w:color w:val="0096FF"/>
              </w:rPr>
            </w:pPr>
            <w:r w:rsidRPr="00393A12">
              <w:rPr>
                <w:rFonts w:asciiTheme="minorHAnsi" w:hAnsiTheme="minorHAnsi" w:cstheme="minorHAnsi"/>
                <w:b/>
                <w:bCs/>
                <w:color w:val="0096FF"/>
              </w:rPr>
              <w:t xml:space="preserve"> </w:t>
            </w:r>
            <w:r w:rsidR="00095F6F">
              <w:rPr>
                <w:rFonts w:asciiTheme="minorHAnsi" w:hAnsiTheme="minorHAnsi" w:cstheme="minorHAnsi"/>
                <w:b/>
                <w:bCs/>
                <w:color w:val="0096FF"/>
              </w:rPr>
              <w:t xml:space="preserve">3.1 </w:t>
            </w:r>
            <w:r w:rsidRPr="00393A12">
              <w:rPr>
                <w:rFonts w:asciiTheme="minorHAnsi" w:hAnsiTheme="minorHAnsi" w:cstheme="minorHAnsi"/>
                <w:b/>
                <w:bCs/>
                <w:color w:val="0096FF"/>
              </w:rPr>
              <w:t xml:space="preserve">STEAM </w:t>
            </w:r>
          </w:p>
          <w:p w14:paraId="427E3B5A" w14:textId="30512C56" w:rsidR="005C111E" w:rsidRPr="00393A12" w:rsidRDefault="005C111E" w:rsidP="00393A12">
            <w:pPr>
              <w:pStyle w:val="Body"/>
              <w:numPr>
                <w:ilvl w:val="0"/>
                <w:numId w:val="38"/>
              </w:numPr>
              <w:spacing w:after="0" w:line="240" w:lineRule="auto"/>
              <w:rPr>
                <w:rFonts w:asciiTheme="minorHAnsi" w:hAnsiTheme="minorHAnsi" w:cstheme="minorHAnsi"/>
              </w:rPr>
            </w:pPr>
            <w:r w:rsidRPr="00393A12">
              <w:rPr>
                <w:rFonts w:asciiTheme="minorHAnsi" w:hAnsiTheme="minorHAnsi" w:cstheme="minorHAnsi"/>
              </w:rPr>
              <w:t>Support staff with the planning of STEAM learning experiences</w:t>
            </w:r>
          </w:p>
          <w:p w14:paraId="7FB7C96D" w14:textId="654F5A89" w:rsidR="005C111E" w:rsidRPr="00393A12" w:rsidRDefault="005C111E" w:rsidP="00393A12">
            <w:pPr>
              <w:pStyle w:val="Body"/>
              <w:numPr>
                <w:ilvl w:val="0"/>
                <w:numId w:val="38"/>
              </w:numPr>
              <w:spacing w:after="0" w:line="240" w:lineRule="auto"/>
              <w:rPr>
                <w:rFonts w:asciiTheme="minorHAnsi" w:hAnsiTheme="minorHAnsi" w:cstheme="minorHAnsi"/>
              </w:rPr>
            </w:pPr>
            <w:r w:rsidRPr="00393A12">
              <w:rPr>
                <w:rFonts w:asciiTheme="minorHAnsi" w:hAnsiTheme="minorHAnsi" w:cstheme="minorHAnsi"/>
              </w:rPr>
              <w:t>Measure pupil engagement and confidence in STEAM learning experiences (start/end of school session)</w:t>
            </w:r>
          </w:p>
          <w:p w14:paraId="3E794CE8" w14:textId="77777777" w:rsidR="005C111E" w:rsidRPr="00393A12" w:rsidRDefault="005C111E" w:rsidP="00393A12">
            <w:pPr>
              <w:pStyle w:val="Body"/>
              <w:numPr>
                <w:ilvl w:val="0"/>
                <w:numId w:val="38"/>
              </w:numPr>
              <w:spacing w:after="0" w:line="240" w:lineRule="auto"/>
              <w:rPr>
                <w:rFonts w:asciiTheme="minorHAnsi" w:hAnsiTheme="minorHAnsi" w:cstheme="minorHAnsi"/>
              </w:rPr>
            </w:pPr>
            <w:r w:rsidRPr="00393A12">
              <w:rPr>
                <w:rFonts w:asciiTheme="minorHAnsi" w:eastAsia="Times New Roman" w:hAnsiTheme="minorHAnsi" w:cstheme="minorHAnsi"/>
              </w:rPr>
              <w:t>Monitoring of Learning and Teaching will have a Science/STEM focus</w:t>
            </w:r>
          </w:p>
          <w:p w14:paraId="4E882990" w14:textId="351EAEAB" w:rsidR="005C111E" w:rsidRPr="00393A12" w:rsidRDefault="005C111E" w:rsidP="00393A12">
            <w:pPr>
              <w:pStyle w:val="Body"/>
              <w:numPr>
                <w:ilvl w:val="0"/>
                <w:numId w:val="38"/>
              </w:numPr>
              <w:spacing w:after="0" w:line="240" w:lineRule="auto"/>
              <w:rPr>
                <w:rFonts w:asciiTheme="minorHAnsi" w:hAnsiTheme="minorHAnsi" w:cstheme="minorHAnsi"/>
              </w:rPr>
            </w:pPr>
            <w:r w:rsidRPr="00393A12">
              <w:rPr>
                <w:rFonts w:asciiTheme="minorHAnsi" w:eastAsia="Times New Roman" w:hAnsiTheme="minorHAnsi" w:cstheme="minorHAnsi"/>
              </w:rPr>
              <w:t>Continue to collaborate with local STEAM partners to learn more about Science outcomes/jobs in the sector</w:t>
            </w:r>
          </w:p>
          <w:p w14:paraId="3B0615C1" w14:textId="751F9E46" w:rsidR="005C111E" w:rsidRPr="00393A12" w:rsidRDefault="005C111E" w:rsidP="00393A12">
            <w:pPr>
              <w:pStyle w:val="ListParagraph"/>
              <w:numPr>
                <w:ilvl w:val="0"/>
                <w:numId w:val="38"/>
              </w:numPr>
              <w:autoSpaceDE w:val="0"/>
              <w:autoSpaceDN w:val="0"/>
              <w:adjustRightInd w:val="0"/>
              <w:rPr>
                <w:rFonts w:cstheme="minorHAnsi"/>
                <w:bCs/>
              </w:rPr>
            </w:pPr>
            <w:r w:rsidRPr="00393A12">
              <w:rPr>
                <w:rFonts w:cstheme="minorHAnsi"/>
                <w:color w:val="333333"/>
                <w:shd w:val="clear" w:color="auto" w:fill="F8F8F8"/>
              </w:rPr>
              <w:t>Raise the profile of STEAM subjects and careers culminating in a focus week inviting parents in to the school to share knowledge and experience of jobs in this sector.</w:t>
            </w:r>
          </w:p>
        </w:tc>
        <w:tc>
          <w:tcPr>
            <w:tcW w:w="1816" w:type="dxa"/>
            <w:tcBorders>
              <w:top w:val="single" w:sz="4" w:space="0" w:color="auto"/>
              <w:left w:val="single" w:sz="4" w:space="0" w:color="auto"/>
              <w:bottom w:val="single" w:sz="4" w:space="0" w:color="auto"/>
              <w:right w:val="single" w:sz="4" w:space="0" w:color="auto"/>
            </w:tcBorders>
          </w:tcPr>
          <w:p w14:paraId="737D4EBF" w14:textId="6504746B" w:rsidR="005C111E" w:rsidRPr="00393A12" w:rsidRDefault="005C111E" w:rsidP="005C111E">
            <w:pPr>
              <w:spacing w:before="4"/>
              <w:ind w:right="74"/>
              <w:rPr>
                <w:rFonts w:eastAsia="Arial Unicode MS" w:cstheme="minorHAnsi"/>
              </w:rPr>
            </w:pPr>
            <w:r w:rsidRPr="00393A12">
              <w:rPr>
                <w:rFonts w:eastAsia="Calibri" w:cstheme="minorHAnsi"/>
                <w:color w:val="000000"/>
                <w:u w:color="000000"/>
              </w:rPr>
              <w:t>August 2025-May 2026</w:t>
            </w:r>
          </w:p>
        </w:tc>
        <w:tc>
          <w:tcPr>
            <w:tcW w:w="687" w:type="dxa"/>
            <w:tcBorders>
              <w:top w:val="single" w:sz="4" w:space="0" w:color="auto"/>
              <w:left w:val="single" w:sz="4" w:space="0" w:color="auto"/>
              <w:bottom w:val="single" w:sz="4" w:space="0" w:color="auto"/>
              <w:right w:val="single" w:sz="4" w:space="0" w:color="auto"/>
            </w:tcBorders>
          </w:tcPr>
          <w:p w14:paraId="2942FA16" w14:textId="77777777" w:rsidR="005C111E" w:rsidRPr="00393A12" w:rsidRDefault="005C111E" w:rsidP="005C111E">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4EEA5965" w14:textId="77777777" w:rsidR="005C111E" w:rsidRPr="00393A12" w:rsidRDefault="005C111E" w:rsidP="00393A12">
            <w:pPr>
              <w:numPr>
                <w:ilvl w:val="0"/>
                <w:numId w:val="39"/>
              </w:numPr>
              <w:pBdr>
                <w:top w:val="nil"/>
                <w:left w:val="nil"/>
                <w:bottom w:val="nil"/>
                <w:right w:val="nil"/>
                <w:between w:val="nil"/>
                <w:bar w:val="nil"/>
              </w:pBdr>
              <w:spacing w:before="4"/>
              <w:rPr>
                <w:rFonts w:eastAsia="Calibri" w:cstheme="minorHAnsi"/>
                <w:color w:val="000000"/>
                <w:u w:color="000000"/>
              </w:rPr>
            </w:pPr>
            <w:r w:rsidRPr="00393A12">
              <w:rPr>
                <w:rFonts w:eastAsia="Calibri" w:cstheme="minorHAnsi"/>
                <w:color w:val="000000"/>
                <w:u w:color="000000"/>
              </w:rPr>
              <w:t>HT, DHT</w:t>
            </w:r>
          </w:p>
          <w:p w14:paraId="0980EBD9" w14:textId="0B3E1D47" w:rsidR="005C111E" w:rsidRPr="00393A12" w:rsidRDefault="005C111E" w:rsidP="005C111E">
            <w:pPr>
              <w:spacing w:before="4"/>
              <w:rPr>
                <w:rFonts w:eastAsia="Arial Unicode MS" w:cstheme="minorHAnsi"/>
              </w:rPr>
            </w:pPr>
            <w:r w:rsidRPr="00393A12">
              <w:rPr>
                <w:rFonts w:eastAsia="Calibri" w:cstheme="minorHAnsi"/>
                <w:color w:val="000000"/>
                <w:u w:color="000000"/>
              </w:rPr>
              <w:t>STEAM Working Party</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7BF2C561" w14:textId="68F5D22E" w:rsidR="005C111E" w:rsidRPr="00393A12" w:rsidRDefault="005C111E" w:rsidP="00393A12">
            <w:pPr>
              <w:numPr>
                <w:ilvl w:val="0"/>
                <w:numId w:val="40"/>
              </w:numPr>
              <w:pBdr>
                <w:top w:val="nil"/>
                <w:left w:val="nil"/>
                <w:bottom w:val="nil"/>
                <w:right w:val="nil"/>
                <w:between w:val="nil"/>
                <w:bar w:val="nil"/>
              </w:pBdr>
              <w:spacing w:before="4"/>
              <w:rPr>
                <w:rFonts w:eastAsia="Calibri" w:cstheme="minorHAnsi"/>
                <w:color w:val="000000"/>
                <w:u w:color="000000"/>
              </w:rPr>
            </w:pPr>
            <w:r w:rsidRPr="00393A12">
              <w:rPr>
                <w:rFonts w:eastAsia="Calibri" w:cstheme="minorHAnsi"/>
                <w:color w:val="000000"/>
                <w:u w:color="000000"/>
              </w:rPr>
              <w:t>STEAM Working Party (3 sessions per term)</w:t>
            </w:r>
          </w:p>
          <w:p w14:paraId="2B8B0324" w14:textId="77777777" w:rsidR="005C111E" w:rsidRPr="00393A12" w:rsidRDefault="005C111E" w:rsidP="00393A12">
            <w:pPr>
              <w:numPr>
                <w:ilvl w:val="0"/>
                <w:numId w:val="40"/>
              </w:numPr>
              <w:pBdr>
                <w:top w:val="nil"/>
                <w:left w:val="nil"/>
                <w:bottom w:val="nil"/>
                <w:right w:val="nil"/>
                <w:between w:val="nil"/>
                <w:bar w:val="nil"/>
              </w:pBdr>
              <w:spacing w:before="4"/>
              <w:rPr>
                <w:rFonts w:eastAsia="Calibri" w:cstheme="minorHAnsi"/>
                <w:color w:val="000000"/>
                <w:u w:color="000000"/>
              </w:rPr>
            </w:pPr>
            <w:r w:rsidRPr="00393A12">
              <w:rPr>
                <w:rFonts w:eastAsia="Calibri" w:cstheme="minorHAnsi"/>
                <w:color w:val="000000"/>
                <w:u w:color="000000"/>
              </w:rPr>
              <w:t>Professional Learning Session (feedback/review) - 1 per term</w:t>
            </w:r>
          </w:p>
          <w:p w14:paraId="0F043AF2" w14:textId="77777777" w:rsidR="005C111E" w:rsidRPr="00393A12" w:rsidRDefault="005C111E" w:rsidP="00393A12">
            <w:pPr>
              <w:numPr>
                <w:ilvl w:val="0"/>
                <w:numId w:val="40"/>
              </w:numPr>
              <w:pBdr>
                <w:top w:val="nil"/>
                <w:left w:val="nil"/>
                <w:bottom w:val="nil"/>
                <w:right w:val="nil"/>
                <w:between w:val="nil"/>
                <w:bar w:val="nil"/>
              </w:pBdr>
              <w:spacing w:before="4"/>
              <w:rPr>
                <w:rFonts w:eastAsia="Calibri" w:cstheme="minorHAnsi"/>
                <w:color w:val="000000"/>
                <w:u w:color="000000"/>
              </w:rPr>
            </w:pPr>
            <w:r w:rsidRPr="00393A12">
              <w:rPr>
                <w:rFonts w:eastAsia="Calibri" w:cstheme="minorHAnsi"/>
                <w:color w:val="000000"/>
                <w:u w:color="000000"/>
              </w:rPr>
              <w:t>Showcase/ Parent Workshop</w:t>
            </w:r>
          </w:p>
          <w:p w14:paraId="3056189A" w14:textId="77777777" w:rsidR="005C111E" w:rsidRPr="00393A12" w:rsidRDefault="005C111E" w:rsidP="00393A12">
            <w:pPr>
              <w:numPr>
                <w:ilvl w:val="0"/>
                <w:numId w:val="40"/>
              </w:numPr>
              <w:pBdr>
                <w:top w:val="nil"/>
                <w:left w:val="nil"/>
                <w:bottom w:val="nil"/>
                <w:right w:val="nil"/>
                <w:between w:val="nil"/>
                <w:bar w:val="nil"/>
              </w:pBdr>
              <w:spacing w:before="4"/>
              <w:rPr>
                <w:rFonts w:eastAsia="Calibri" w:cstheme="minorHAnsi"/>
                <w:color w:val="000000"/>
                <w:u w:color="000000"/>
              </w:rPr>
            </w:pPr>
            <w:r w:rsidRPr="00393A12">
              <w:rPr>
                <w:rFonts w:eastAsia="Calibri" w:cstheme="minorHAnsi"/>
                <w:color w:val="000000"/>
                <w:u w:color="000000"/>
              </w:rPr>
              <w:t xml:space="preserve">Inverclyde Stem Development officer – training </w:t>
            </w:r>
          </w:p>
          <w:p w14:paraId="31E48CBE" w14:textId="77777777" w:rsidR="005C111E" w:rsidRPr="00393A12" w:rsidRDefault="005C111E" w:rsidP="005C111E">
            <w:pPr>
              <w:spacing w:before="4"/>
              <w:rPr>
                <w:rFonts w:cstheme="minorHAnsi"/>
              </w:rPr>
            </w:pPr>
          </w:p>
        </w:tc>
      </w:tr>
      <w:tr w:rsidR="005C111E" w:rsidRPr="00393A12" w14:paraId="64D273F8" w14:textId="77777777" w:rsidTr="008C12DE">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71FA98BE" w14:textId="693AAE3D" w:rsidR="005C111E" w:rsidRPr="00393A12" w:rsidRDefault="00095F6F" w:rsidP="005C111E">
            <w:pPr>
              <w:pStyle w:val="Default"/>
              <w:pBdr>
                <w:top w:val="nil"/>
                <w:left w:val="nil"/>
                <w:bottom w:val="nil"/>
                <w:right w:val="nil"/>
                <w:between w:val="nil"/>
                <w:bar w:val="nil"/>
              </w:pBdr>
              <w:autoSpaceDE/>
              <w:autoSpaceDN/>
              <w:adjustRightInd/>
              <w:rPr>
                <w:rFonts w:asciiTheme="minorHAnsi" w:hAnsiTheme="minorHAnsi" w:cstheme="minorHAnsi"/>
                <w:b/>
                <w:bCs/>
                <w:color w:val="0070C0"/>
                <w:sz w:val="22"/>
                <w:szCs w:val="22"/>
                <w:u w:color="000000"/>
              </w:rPr>
            </w:pPr>
            <w:r>
              <w:rPr>
                <w:rFonts w:asciiTheme="minorHAnsi" w:hAnsiTheme="minorHAnsi" w:cstheme="minorHAnsi"/>
                <w:b/>
                <w:bCs/>
                <w:color w:val="0070C0"/>
                <w:sz w:val="22"/>
                <w:szCs w:val="22"/>
                <w:u w:color="000000"/>
              </w:rPr>
              <w:t xml:space="preserve">3.2 </w:t>
            </w:r>
            <w:r w:rsidR="005C111E" w:rsidRPr="00393A12">
              <w:rPr>
                <w:rFonts w:asciiTheme="minorHAnsi" w:hAnsiTheme="minorHAnsi" w:cstheme="minorHAnsi"/>
                <w:b/>
                <w:bCs/>
                <w:color w:val="0070C0"/>
                <w:sz w:val="22"/>
                <w:szCs w:val="22"/>
                <w:u w:color="000000"/>
              </w:rPr>
              <w:t>DIGITAL LITERACY</w:t>
            </w:r>
          </w:p>
          <w:p w14:paraId="35C2B832" w14:textId="77777777" w:rsidR="005C111E" w:rsidRPr="00393A12" w:rsidRDefault="005C111E" w:rsidP="00393A12">
            <w:pPr>
              <w:pStyle w:val="Body"/>
              <w:numPr>
                <w:ilvl w:val="0"/>
                <w:numId w:val="30"/>
              </w:numPr>
              <w:spacing w:after="0" w:line="240" w:lineRule="auto"/>
              <w:rPr>
                <w:rFonts w:asciiTheme="minorHAnsi" w:hAnsiTheme="minorHAnsi" w:cstheme="minorHAnsi"/>
              </w:rPr>
            </w:pPr>
            <w:r w:rsidRPr="00393A12">
              <w:rPr>
                <w:rFonts w:asciiTheme="minorHAnsi" w:hAnsiTheme="minorHAnsi" w:cstheme="minorHAnsi"/>
              </w:rPr>
              <w:t>Promote pupil and parent’s knowledge of Internet Safety</w:t>
            </w:r>
          </w:p>
          <w:p w14:paraId="33987E03" w14:textId="77777777" w:rsidR="005C111E" w:rsidRPr="00393A12" w:rsidRDefault="005C111E" w:rsidP="00393A12">
            <w:pPr>
              <w:pStyle w:val="Body"/>
              <w:numPr>
                <w:ilvl w:val="0"/>
                <w:numId w:val="30"/>
              </w:numPr>
              <w:spacing w:after="0" w:line="240" w:lineRule="auto"/>
              <w:rPr>
                <w:rFonts w:asciiTheme="minorHAnsi" w:hAnsiTheme="minorHAnsi" w:cstheme="minorHAnsi"/>
              </w:rPr>
            </w:pPr>
            <w:r w:rsidRPr="00393A12">
              <w:rPr>
                <w:rFonts w:asciiTheme="minorHAnsi" w:hAnsiTheme="minorHAnsi" w:cstheme="minorHAnsi"/>
              </w:rPr>
              <w:t>Apply for the Digital Schools Wellbeing Award</w:t>
            </w:r>
          </w:p>
          <w:p w14:paraId="782D5A51" w14:textId="7FA9C1AD" w:rsidR="005C111E" w:rsidRPr="00393A12" w:rsidRDefault="005C111E" w:rsidP="00393A12">
            <w:pPr>
              <w:pStyle w:val="Body"/>
              <w:numPr>
                <w:ilvl w:val="0"/>
                <w:numId w:val="30"/>
              </w:numPr>
              <w:spacing w:after="0" w:line="240" w:lineRule="auto"/>
              <w:rPr>
                <w:rFonts w:asciiTheme="minorHAnsi" w:hAnsiTheme="minorHAnsi" w:cstheme="minorHAnsi"/>
              </w:rPr>
            </w:pPr>
            <w:r w:rsidRPr="00393A12">
              <w:rPr>
                <w:rFonts w:asciiTheme="minorHAnsi" w:eastAsia="Times New Roman" w:hAnsiTheme="minorHAnsi" w:cstheme="minorHAnsi"/>
              </w:rPr>
              <w:t>Digital skills to continue to be a focus of professional discussion during planning meetings.</w:t>
            </w:r>
          </w:p>
        </w:tc>
        <w:tc>
          <w:tcPr>
            <w:tcW w:w="1816" w:type="dxa"/>
            <w:tcBorders>
              <w:top w:val="single" w:sz="4" w:space="0" w:color="auto"/>
              <w:left w:val="single" w:sz="4" w:space="0" w:color="auto"/>
              <w:bottom w:val="single" w:sz="4" w:space="0" w:color="auto"/>
              <w:right w:val="single" w:sz="4" w:space="0" w:color="auto"/>
            </w:tcBorders>
          </w:tcPr>
          <w:p w14:paraId="7EEEBB8D" w14:textId="4DFA027C" w:rsidR="005C111E" w:rsidRPr="00393A12" w:rsidRDefault="005C111E" w:rsidP="005C111E">
            <w:pPr>
              <w:spacing w:before="4"/>
              <w:rPr>
                <w:rFonts w:eastAsia="Arial Unicode MS" w:cstheme="minorHAnsi"/>
              </w:rPr>
            </w:pPr>
            <w:r w:rsidRPr="00393A12">
              <w:rPr>
                <w:rFonts w:eastAsia="Calibri" w:cstheme="minorHAnsi"/>
                <w:color w:val="000000"/>
                <w:u w:color="000000"/>
              </w:rPr>
              <w:t>August 2025-May 2026</w:t>
            </w:r>
          </w:p>
        </w:tc>
        <w:tc>
          <w:tcPr>
            <w:tcW w:w="687" w:type="dxa"/>
            <w:tcBorders>
              <w:top w:val="single" w:sz="4" w:space="0" w:color="auto"/>
              <w:left w:val="single" w:sz="4" w:space="0" w:color="auto"/>
              <w:bottom w:val="single" w:sz="4" w:space="0" w:color="auto"/>
              <w:right w:val="single" w:sz="4" w:space="0" w:color="auto"/>
            </w:tcBorders>
          </w:tcPr>
          <w:p w14:paraId="279E003E" w14:textId="77777777" w:rsidR="005C111E" w:rsidRPr="00393A12" w:rsidRDefault="005C111E" w:rsidP="005C111E">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7643925D" w14:textId="77777777" w:rsidR="005C111E" w:rsidRPr="00393A12" w:rsidRDefault="005C111E" w:rsidP="00393A12">
            <w:pPr>
              <w:numPr>
                <w:ilvl w:val="0"/>
                <w:numId w:val="39"/>
              </w:numPr>
              <w:pBdr>
                <w:top w:val="nil"/>
                <w:left w:val="nil"/>
                <w:bottom w:val="nil"/>
                <w:right w:val="nil"/>
                <w:between w:val="nil"/>
                <w:bar w:val="nil"/>
              </w:pBdr>
              <w:spacing w:before="4"/>
              <w:rPr>
                <w:rFonts w:eastAsia="Calibri" w:cstheme="minorHAnsi"/>
                <w:color w:val="000000"/>
                <w:u w:color="000000"/>
              </w:rPr>
            </w:pPr>
            <w:r w:rsidRPr="00393A12">
              <w:rPr>
                <w:rFonts w:eastAsia="Calibri" w:cstheme="minorHAnsi"/>
                <w:color w:val="000000"/>
                <w:u w:color="000000"/>
              </w:rPr>
              <w:t>HT, DHT</w:t>
            </w:r>
          </w:p>
          <w:p w14:paraId="1952EE00" w14:textId="77777777" w:rsidR="005C111E" w:rsidRPr="00393A12" w:rsidRDefault="005C111E" w:rsidP="00393A12">
            <w:pPr>
              <w:numPr>
                <w:ilvl w:val="0"/>
                <w:numId w:val="39"/>
              </w:numPr>
              <w:pBdr>
                <w:top w:val="nil"/>
                <w:left w:val="nil"/>
                <w:bottom w:val="nil"/>
                <w:right w:val="nil"/>
                <w:between w:val="nil"/>
                <w:bar w:val="nil"/>
              </w:pBdr>
              <w:spacing w:before="4"/>
              <w:rPr>
                <w:rFonts w:eastAsia="Calibri" w:cstheme="minorHAnsi"/>
                <w:color w:val="000000"/>
                <w:u w:color="000000"/>
              </w:rPr>
            </w:pPr>
            <w:r w:rsidRPr="00393A12">
              <w:rPr>
                <w:rFonts w:eastAsia="Calibri" w:cstheme="minorHAnsi"/>
                <w:color w:val="000000"/>
                <w:u w:color="000000"/>
              </w:rPr>
              <w:t>Digital Literacy Working Party</w:t>
            </w:r>
          </w:p>
          <w:p w14:paraId="737C1347" w14:textId="1D81455A" w:rsidR="005C111E" w:rsidRPr="00393A12" w:rsidRDefault="005C111E" w:rsidP="005C111E">
            <w:pPr>
              <w:spacing w:before="4"/>
              <w:rPr>
                <w:rFonts w:eastAsia="Arial Unicode MS" w:cstheme="minorHAnsi"/>
              </w:rPr>
            </w:pPr>
            <w:r w:rsidRPr="00393A12">
              <w:rPr>
                <w:rFonts w:eastAsia="Calibri" w:cstheme="minorHAnsi"/>
                <w:color w:val="000000"/>
                <w:u w:color="000000"/>
              </w:rPr>
              <w:t>Digital Literacy Leaders</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034E4EE3" w14:textId="77777777" w:rsidR="005C111E" w:rsidRPr="00393A12" w:rsidRDefault="005C111E" w:rsidP="00393A12">
            <w:pPr>
              <w:numPr>
                <w:ilvl w:val="0"/>
                <w:numId w:val="40"/>
              </w:numPr>
              <w:pBdr>
                <w:top w:val="nil"/>
                <w:left w:val="nil"/>
                <w:bottom w:val="nil"/>
                <w:right w:val="nil"/>
                <w:between w:val="nil"/>
                <w:bar w:val="nil"/>
              </w:pBdr>
              <w:spacing w:before="4"/>
              <w:rPr>
                <w:rFonts w:eastAsia="Calibri" w:cstheme="minorHAnsi"/>
                <w:color w:val="000000"/>
                <w:u w:color="000000"/>
              </w:rPr>
            </w:pPr>
            <w:r w:rsidRPr="00393A12">
              <w:rPr>
                <w:rFonts w:eastAsia="Calibri" w:cstheme="minorHAnsi"/>
                <w:color w:val="000000"/>
                <w:u w:color="000000"/>
              </w:rPr>
              <w:t>Digital Literacy Working Party (1 session per term)</w:t>
            </w:r>
          </w:p>
          <w:p w14:paraId="79FC72F1" w14:textId="6E350EFD" w:rsidR="005C111E" w:rsidRPr="00393A12" w:rsidRDefault="005C111E" w:rsidP="005C111E">
            <w:pPr>
              <w:spacing w:before="4"/>
              <w:rPr>
                <w:rFonts w:cstheme="minorHAnsi"/>
              </w:rPr>
            </w:pPr>
            <w:r w:rsidRPr="00393A12">
              <w:rPr>
                <w:rFonts w:eastAsia="Calibri" w:cstheme="minorHAnsi"/>
                <w:color w:val="000000"/>
                <w:u w:color="000000"/>
              </w:rPr>
              <w:t>Parent Workshop</w:t>
            </w:r>
          </w:p>
        </w:tc>
      </w:tr>
      <w:tr w:rsidR="005C111E" w:rsidRPr="00393A12" w14:paraId="541612DC" w14:textId="77777777" w:rsidTr="008C12DE">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6DDE534B" w14:textId="06F79408" w:rsidR="005C111E" w:rsidRPr="00393A12" w:rsidRDefault="00095F6F" w:rsidP="005C111E">
            <w:pPr>
              <w:pStyle w:val="Body"/>
              <w:spacing w:after="0" w:line="240" w:lineRule="auto"/>
              <w:rPr>
                <w:rFonts w:asciiTheme="minorHAnsi" w:eastAsia="Trebuchet MS" w:hAnsiTheme="minorHAnsi" w:cstheme="minorHAnsi"/>
                <w:b/>
                <w:bCs/>
                <w:color w:val="0070C0"/>
              </w:rPr>
            </w:pPr>
            <w:r>
              <w:rPr>
                <w:rFonts w:asciiTheme="minorHAnsi" w:hAnsiTheme="minorHAnsi" w:cstheme="minorHAnsi"/>
                <w:b/>
                <w:bCs/>
                <w:color w:val="0070C0"/>
              </w:rPr>
              <w:t xml:space="preserve">3.3 </w:t>
            </w:r>
            <w:r w:rsidR="005C111E" w:rsidRPr="00393A12">
              <w:rPr>
                <w:rFonts w:asciiTheme="minorHAnsi" w:hAnsiTheme="minorHAnsi" w:cstheme="minorHAnsi"/>
                <w:b/>
                <w:bCs/>
                <w:color w:val="0070C0"/>
              </w:rPr>
              <w:t>OUTDOOR LEARNING</w:t>
            </w:r>
          </w:p>
          <w:p w14:paraId="052E4821" w14:textId="77777777" w:rsidR="005C111E" w:rsidRPr="00393A12" w:rsidRDefault="005C111E" w:rsidP="00393A12">
            <w:pPr>
              <w:pStyle w:val="Body"/>
              <w:numPr>
                <w:ilvl w:val="0"/>
                <w:numId w:val="41"/>
              </w:numPr>
              <w:spacing w:after="0" w:line="240" w:lineRule="auto"/>
              <w:rPr>
                <w:rFonts w:asciiTheme="minorHAnsi" w:hAnsiTheme="minorHAnsi" w:cstheme="minorHAnsi"/>
              </w:rPr>
            </w:pPr>
            <w:r w:rsidRPr="00393A12">
              <w:rPr>
                <w:rFonts w:asciiTheme="minorHAnsi" w:hAnsiTheme="minorHAnsi" w:cstheme="minorHAnsi"/>
              </w:rPr>
              <w:t>Support staff with the planning of Outdoor Learning experiences, link to other areas of the curriculum</w:t>
            </w:r>
          </w:p>
          <w:p w14:paraId="5B91D268" w14:textId="77777777" w:rsidR="005C111E" w:rsidRPr="00393A12" w:rsidRDefault="005C111E" w:rsidP="00393A12">
            <w:pPr>
              <w:pStyle w:val="Body"/>
              <w:numPr>
                <w:ilvl w:val="0"/>
                <w:numId w:val="41"/>
              </w:numPr>
              <w:spacing w:after="0" w:line="240" w:lineRule="auto"/>
              <w:rPr>
                <w:rFonts w:asciiTheme="minorHAnsi" w:hAnsiTheme="minorHAnsi" w:cstheme="minorHAnsi"/>
              </w:rPr>
            </w:pPr>
            <w:r w:rsidRPr="00393A12">
              <w:rPr>
                <w:rFonts w:asciiTheme="minorHAnsi" w:hAnsiTheme="minorHAnsi" w:cstheme="minorHAnsi"/>
              </w:rPr>
              <w:t>Measure pupil engagement and confidence in Outdoor Learning experiences (start/end of school session)</w:t>
            </w:r>
          </w:p>
          <w:p w14:paraId="0932B478" w14:textId="79E66321" w:rsidR="005C111E" w:rsidRPr="00393A12" w:rsidRDefault="005C111E" w:rsidP="00393A12">
            <w:pPr>
              <w:pStyle w:val="Default"/>
              <w:numPr>
                <w:ilvl w:val="0"/>
                <w:numId w:val="41"/>
              </w:numPr>
              <w:pBdr>
                <w:top w:val="nil"/>
                <w:left w:val="nil"/>
                <w:bottom w:val="nil"/>
                <w:right w:val="nil"/>
                <w:between w:val="nil"/>
                <w:bar w:val="nil"/>
              </w:pBdr>
              <w:autoSpaceDE/>
              <w:autoSpaceDN/>
              <w:adjustRightInd/>
              <w:rPr>
                <w:rFonts w:asciiTheme="minorHAnsi" w:hAnsiTheme="minorHAnsi" w:cstheme="minorHAnsi"/>
                <w:b/>
                <w:bCs/>
                <w:color w:val="0070C0"/>
                <w:sz w:val="22"/>
                <w:szCs w:val="22"/>
                <w:u w:color="000000"/>
              </w:rPr>
            </w:pPr>
            <w:r w:rsidRPr="00393A12">
              <w:rPr>
                <w:rFonts w:asciiTheme="minorHAnsi" w:hAnsiTheme="minorHAnsi" w:cstheme="minorHAnsi"/>
                <w:sz w:val="22"/>
                <w:szCs w:val="22"/>
              </w:rPr>
              <w:t xml:space="preserve">Revise Outdoor Learning Planners so that they reflect unique school context </w:t>
            </w:r>
            <w:r w:rsidRPr="00393A12">
              <w:rPr>
                <w:rFonts w:asciiTheme="minorHAnsi" w:hAnsiTheme="minorHAnsi" w:cstheme="minorHAnsi"/>
                <w:sz w:val="22"/>
                <w:szCs w:val="22"/>
              </w:rPr>
              <w:lastRenderedPageBreak/>
              <w:t xml:space="preserve">to include newly developed ‘green space’ next to the school. </w:t>
            </w:r>
          </w:p>
        </w:tc>
        <w:tc>
          <w:tcPr>
            <w:tcW w:w="1816" w:type="dxa"/>
            <w:tcBorders>
              <w:top w:val="single" w:sz="4" w:space="0" w:color="auto"/>
              <w:left w:val="single" w:sz="4" w:space="0" w:color="auto"/>
              <w:bottom w:val="single" w:sz="4" w:space="0" w:color="auto"/>
              <w:right w:val="single" w:sz="4" w:space="0" w:color="auto"/>
            </w:tcBorders>
          </w:tcPr>
          <w:p w14:paraId="79420F2C" w14:textId="1065AD2E" w:rsidR="005C111E" w:rsidRPr="00393A12" w:rsidRDefault="005C111E" w:rsidP="005C111E">
            <w:pPr>
              <w:spacing w:before="4"/>
              <w:rPr>
                <w:rFonts w:eastAsia="Calibri" w:cstheme="minorHAnsi"/>
                <w:color w:val="000000"/>
                <w:u w:color="000000"/>
              </w:rPr>
            </w:pPr>
            <w:r w:rsidRPr="00393A12">
              <w:rPr>
                <w:rFonts w:eastAsia="Calibri" w:cstheme="minorHAnsi"/>
                <w:color w:val="000000"/>
                <w:u w:color="000000"/>
              </w:rPr>
              <w:lastRenderedPageBreak/>
              <w:t>August 2025-May 2026</w:t>
            </w:r>
          </w:p>
        </w:tc>
        <w:tc>
          <w:tcPr>
            <w:tcW w:w="687" w:type="dxa"/>
            <w:tcBorders>
              <w:top w:val="single" w:sz="4" w:space="0" w:color="auto"/>
              <w:left w:val="single" w:sz="4" w:space="0" w:color="auto"/>
              <w:bottom w:val="single" w:sz="4" w:space="0" w:color="auto"/>
              <w:right w:val="single" w:sz="4" w:space="0" w:color="auto"/>
            </w:tcBorders>
          </w:tcPr>
          <w:p w14:paraId="764CF1EF" w14:textId="77777777" w:rsidR="005C111E" w:rsidRPr="00393A12" w:rsidRDefault="005C111E" w:rsidP="005C111E">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4F4CE44E" w14:textId="77777777" w:rsidR="005C111E" w:rsidRPr="00393A12" w:rsidRDefault="005C111E" w:rsidP="00393A12">
            <w:pPr>
              <w:numPr>
                <w:ilvl w:val="0"/>
                <w:numId w:val="42"/>
              </w:numPr>
              <w:pBdr>
                <w:top w:val="nil"/>
                <w:left w:val="nil"/>
                <w:bottom w:val="nil"/>
                <w:right w:val="nil"/>
                <w:between w:val="nil"/>
                <w:bar w:val="nil"/>
              </w:pBdr>
              <w:spacing w:before="4"/>
              <w:rPr>
                <w:rFonts w:eastAsia="Calibri" w:cstheme="minorHAnsi"/>
                <w:color w:val="000000"/>
                <w:u w:color="000000"/>
              </w:rPr>
            </w:pPr>
            <w:r w:rsidRPr="00393A12">
              <w:rPr>
                <w:rFonts w:eastAsia="Calibri" w:cstheme="minorHAnsi"/>
                <w:color w:val="000000"/>
                <w:u w:color="000000"/>
              </w:rPr>
              <w:t>HT, DHT</w:t>
            </w:r>
          </w:p>
          <w:p w14:paraId="53DF745A" w14:textId="77777777" w:rsidR="005C111E" w:rsidRPr="00393A12" w:rsidRDefault="005C111E" w:rsidP="00393A12">
            <w:pPr>
              <w:numPr>
                <w:ilvl w:val="0"/>
                <w:numId w:val="42"/>
              </w:numPr>
              <w:pBdr>
                <w:top w:val="nil"/>
                <w:left w:val="nil"/>
                <w:bottom w:val="nil"/>
                <w:right w:val="nil"/>
                <w:between w:val="nil"/>
                <w:bar w:val="nil"/>
              </w:pBdr>
              <w:spacing w:before="4"/>
              <w:rPr>
                <w:rFonts w:eastAsia="Calibri" w:cstheme="minorHAnsi"/>
                <w:color w:val="000000"/>
                <w:u w:color="000000"/>
              </w:rPr>
            </w:pPr>
            <w:r w:rsidRPr="00393A12">
              <w:rPr>
                <w:rFonts w:eastAsia="Calibri" w:cstheme="minorHAnsi"/>
                <w:color w:val="000000"/>
                <w:u w:color="000000"/>
              </w:rPr>
              <w:t xml:space="preserve">Outdoor Learning Working Party </w:t>
            </w:r>
          </w:p>
          <w:p w14:paraId="00EA4DD9" w14:textId="3E7F8FBD" w:rsidR="005C111E" w:rsidRPr="00393A12" w:rsidRDefault="005C111E" w:rsidP="00393A12">
            <w:pPr>
              <w:numPr>
                <w:ilvl w:val="0"/>
                <w:numId w:val="27"/>
              </w:numPr>
              <w:pBdr>
                <w:top w:val="nil"/>
                <w:left w:val="nil"/>
                <w:bottom w:val="nil"/>
                <w:right w:val="nil"/>
                <w:between w:val="nil"/>
                <w:bar w:val="nil"/>
              </w:pBdr>
              <w:spacing w:before="4"/>
              <w:rPr>
                <w:rFonts w:eastAsia="Calibri" w:cstheme="minorHAnsi"/>
                <w:color w:val="000000"/>
                <w:u w:color="000000"/>
              </w:rPr>
            </w:pPr>
            <w:r w:rsidRPr="00393A12">
              <w:rPr>
                <w:rFonts w:eastAsia="Calibri" w:cstheme="minorHAnsi"/>
                <w:color w:val="000000"/>
                <w:u w:color="000000"/>
              </w:rPr>
              <w:t>Young Leaders of Learning</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3EBA26D8" w14:textId="77777777" w:rsidR="005C111E" w:rsidRPr="00393A12" w:rsidRDefault="005C111E" w:rsidP="00393A12">
            <w:pPr>
              <w:numPr>
                <w:ilvl w:val="0"/>
                <w:numId w:val="43"/>
              </w:numPr>
              <w:pBdr>
                <w:top w:val="nil"/>
                <w:left w:val="nil"/>
                <w:bottom w:val="nil"/>
                <w:right w:val="nil"/>
                <w:between w:val="nil"/>
                <w:bar w:val="nil"/>
              </w:pBdr>
              <w:spacing w:before="4"/>
              <w:rPr>
                <w:rFonts w:eastAsia="Calibri" w:cstheme="minorHAnsi"/>
                <w:color w:val="000000"/>
                <w:u w:color="000000"/>
              </w:rPr>
            </w:pPr>
            <w:r w:rsidRPr="00393A12">
              <w:rPr>
                <w:rFonts w:eastAsia="Calibri" w:cstheme="minorHAnsi"/>
                <w:color w:val="000000"/>
                <w:u w:color="000000"/>
              </w:rPr>
              <w:t>Outdoor Learning Strategic Team Sessions (3 sessions per term)</w:t>
            </w:r>
          </w:p>
          <w:p w14:paraId="37B9203A" w14:textId="0670F680" w:rsidR="005C111E" w:rsidRPr="00393A12" w:rsidRDefault="005C111E" w:rsidP="00393A12">
            <w:pPr>
              <w:numPr>
                <w:ilvl w:val="0"/>
                <w:numId w:val="28"/>
              </w:numPr>
              <w:pBdr>
                <w:top w:val="nil"/>
                <w:left w:val="nil"/>
                <w:bottom w:val="nil"/>
                <w:right w:val="nil"/>
                <w:between w:val="nil"/>
                <w:bar w:val="nil"/>
              </w:pBdr>
              <w:spacing w:before="4"/>
              <w:rPr>
                <w:rFonts w:eastAsia="Calibri" w:cstheme="minorHAnsi"/>
                <w:color w:val="000000"/>
                <w:u w:color="000000"/>
              </w:rPr>
            </w:pPr>
            <w:r w:rsidRPr="00393A12">
              <w:rPr>
                <w:rFonts w:eastAsia="Calibri" w:cstheme="minorHAnsi"/>
                <w:color w:val="000000"/>
                <w:u w:color="000000"/>
              </w:rPr>
              <w:t>Staff Professional Learning sessions (feedback/update) 1 per term</w:t>
            </w:r>
          </w:p>
        </w:tc>
      </w:tr>
      <w:tr w:rsidR="005C111E" w:rsidRPr="00393A12" w14:paraId="12677355" w14:textId="77777777" w:rsidTr="008C12DE">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25C03D80" w14:textId="0AF148CA" w:rsidR="005C111E" w:rsidRPr="00393A12" w:rsidRDefault="005C111E" w:rsidP="005C111E">
            <w:pPr>
              <w:pStyle w:val="Body"/>
              <w:spacing w:after="0" w:line="240" w:lineRule="auto"/>
              <w:rPr>
                <w:rFonts w:asciiTheme="minorHAnsi" w:hAnsiTheme="minorHAnsi" w:cstheme="minorHAnsi"/>
                <w:b/>
                <w:bCs/>
                <w:color w:val="0096FF"/>
              </w:rPr>
            </w:pPr>
            <w:r w:rsidRPr="00393A12">
              <w:rPr>
                <w:rFonts w:asciiTheme="minorHAnsi" w:hAnsiTheme="minorHAnsi" w:cstheme="minorHAnsi"/>
                <w:b/>
                <w:bCs/>
                <w:color w:val="0096FF"/>
              </w:rPr>
              <w:t xml:space="preserve"> </w:t>
            </w:r>
            <w:r w:rsidR="00095F6F">
              <w:rPr>
                <w:rFonts w:asciiTheme="minorHAnsi" w:hAnsiTheme="minorHAnsi" w:cstheme="minorHAnsi"/>
                <w:b/>
                <w:bCs/>
                <w:color w:val="0096FF"/>
              </w:rPr>
              <w:t xml:space="preserve">3.4 </w:t>
            </w:r>
            <w:r w:rsidRPr="00393A12">
              <w:rPr>
                <w:rFonts w:asciiTheme="minorHAnsi" w:hAnsiTheme="minorHAnsi" w:cstheme="minorHAnsi"/>
                <w:b/>
                <w:bCs/>
                <w:color w:val="0070C0"/>
              </w:rPr>
              <w:t>SKILLS DEVELOPMENT</w:t>
            </w:r>
          </w:p>
          <w:p w14:paraId="300623D3" w14:textId="478C9ACE" w:rsidR="00B728D4" w:rsidRPr="00393A12" w:rsidRDefault="00B728D4" w:rsidP="00393A12">
            <w:pPr>
              <w:pStyle w:val="Body"/>
              <w:numPr>
                <w:ilvl w:val="0"/>
                <w:numId w:val="47"/>
              </w:numPr>
              <w:spacing w:after="0" w:line="240" w:lineRule="auto"/>
              <w:rPr>
                <w:rFonts w:asciiTheme="minorHAnsi" w:hAnsiTheme="minorHAnsi" w:cstheme="minorHAnsi"/>
                <w:bCs/>
                <w:color w:val="auto"/>
              </w:rPr>
            </w:pPr>
            <w:r w:rsidRPr="00393A12">
              <w:rPr>
                <w:rFonts w:asciiTheme="minorHAnsi" w:hAnsiTheme="minorHAnsi" w:cstheme="minorHAnsi"/>
                <w:bCs/>
                <w:color w:val="auto"/>
              </w:rPr>
              <w:t>Engage with skills development Scotland Progression Framework</w:t>
            </w:r>
          </w:p>
          <w:p w14:paraId="49111D5B" w14:textId="27B173D0" w:rsidR="005C111E" w:rsidRPr="00393A12" w:rsidRDefault="005C111E" w:rsidP="00393A12">
            <w:pPr>
              <w:pStyle w:val="Body"/>
              <w:numPr>
                <w:ilvl w:val="0"/>
                <w:numId w:val="44"/>
              </w:numPr>
              <w:spacing w:after="0" w:line="240" w:lineRule="auto"/>
              <w:rPr>
                <w:rFonts w:asciiTheme="minorHAnsi" w:hAnsiTheme="minorHAnsi" w:cstheme="minorHAnsi"/>
              </w:rPr>
            </w:pPr>
            <w:r w:rsidRPr="00393A12">
              <w:rPr>
                <w:rFonts w:asciiTheme="minorHAnsi" w:hAnsiTheme="minorHAnsi" w:cstheme="minorHAnsi"/>
              </w:rPr>
              <w:t>Develop skills framework</w:t>
            </w:r>
          </w:p>
          <w:p w14:paraId="30A01901" w14:textId="77777777" w:rsidR="005C111E" w:rsidRPr="00393A12" w:rsidRDefault="005C111E" w:rsidP="00393A12">
            <w:pPr>
              <w:pStyle w:val="Body"/>
              <w:numPr>
                <w:ilvl w:val="0"/>
                <w:numId w:val="44"/>
              </w:numPr>
              <w:spacing w:after="0" w:line="240" w:lineRule="auto"/>
              <w:rPr>
                <w:rFonts w:asciiTheme="minorHAnsi" w:hAnsiTheme="minorHAnsi" w:cstheme="minorHAnsi"/>
              </w:rPr>
            </w:pPr>
            <w:r w:rsidRPr="00393A12">
              <w:rPr>
                <w:rFonts w:asciiTheme="minorHAnsi" w:hAnsiTheme="minorHAnsi" w:cstheme="minorHAnsi"/>
              </w:rPr>
              <w:t>Link the skills to curricular areas</w:t>
            </w:r>
          </w:p>
          <w:p w14:paraId="08EC1941" w14:textId="772755BB" w:rsidR="005C111E" w:rsidRPr="00393A12" w:rsidRDefault="005C111E" w:rsidP="00393A12">
            <w:pPr>
              <w:pStyle w:val="Body"/>
              <w:numPr>
                <w:ilvl w:val="0"/>
                <w:numId w:val="44"/>
              </w:numPr>
              <w:spacing w:after="0" w:line="240" w:lineRule="auto"/>
              <w:rPr>
                <w:rFonts w:asciiTheme="minorHAnsi" w:hAnsiTheme="minorHAnsi" w:cstheme="minorHAnsi"/>
              </w:rPr>
            </w:pPr>
            <w:r w:rsidRPr="00393A12">
              <w:rPr>
                <w:rFonts w:asciiTheme="minorHAnsi" w:hAnsiTheme="minorHAnsi" w:cstheme="minorHAnsi"/>
              </w:rPr>
              <w:t>Link skills to the children’s achievements</w:t>
            </w:r>
          </w:p>
          <w:p w14:paraId="3B10E8A3" w14:textId="36F645C8" w:rsidR="005C111E" w:rsidRPr="00393A12" w:rsidRDefault="005C111E" w:rsidP="00393A12">
            <w:pPr>
              <w:pStyle w:val="Body"/>
              <w:numPr>
                <w:ilvl w:val="0"/>
                <w:numId w:val="44"/>
              </w:numPr>
              <w:spacing w:after="0" w:line="240" w:lineRule="auto"/>
              <w:rPr>
                <w:rFonts w:asciiTheme="minorHAnsi" w:hAnsiTheme="minorHAnsi" w:cstheme="minorHAnsi"/>
              </w:rPr>
            </w:pPr>
            <w:r w:rsidRPr="00393A12">
              <w:rPr>
                <w:rFonts w:asciiTheme="minorHAnsi" w:hAnsiTheme="minorHAnsi" w:cstheme="minorHAnsi"/>
              </w:rPr>
              <w:t>Engage with Gen+ in P6 a</w:t>
            </w:r>
            <w:r w:rsidR="006B4E32">
              <w:rPr>
                <w:rFonts w:asciiTheme="minorHAnsi" w:hAnsiTheme="minorHAnsi" w:cstheme="minorHAnsi"/>
              </w:rPr>
              <w:t>n</w:t>
            </w:r>
            <w:r w:rsidRPr="00393A12">
              <w:rPr>
                <w:rFonts w:asciiTheme="minorHAnsi" w:hAnsiTheme="minorHAnsi" w:cstheme="minorHAnsi"/>
              </w:rPr>
              <w:t>d P7 to support learning in meta</w:t>
            </w:r>
            <w:r w:rsidR="00B728D4" w:rsidRPr="00393A12">
              <w:rPr>
                <w:rFonts w:asciiTheme="minorHAnsi" w:hAnsiTheme="minorHAnsi" w:cstheme="minorHAnsi"/>
              </w:rPr>
              <w:t>-</w:t>
            </w:r>
            <w:r w:rsidRPr="00393A12">
              <w:rPr>
                <w:rFonts w:asciiTheme="minorHAnsi" w:hAnsiTheme="minorHAnsi" w:cstheme="minorHAnsi"/>
              </w:rPr>
              <w:t xml:space="preserve"> skills and transition to secondary.</w:t>
            </w:r>
          </w:p>
          <w:p w14:paraId="6AED755E" w14:textId="5DB4AB95" w:rsidR="005C111E" w:rsidRPr="00393A12" w:rsidRDefault="005C111E" w:rsidP="005C111E">
            <w:pPr>
              <w:spacing w:after="0" w:line="240" w:lineRule="auto"/>
              <w:rPr>
                <w:rFonts w:cstheme="minorHAnsi"/>
                <w:b/>
                <w:bCs/>
                <w:color w:val="0096FF"/>
              </w:rPr>
            </w:pPr>
            <w:r w:rsidRPr="00393A12">
              <w:rPr>
                <w:rFonts w:cstheme="minorHAnsi"/>
              </w:rPr>
              <w:t xml:space="preserve"> </w:t>
            </w:r>
          </w:p>
        </w:tc>
        <w:tc>
          <w:tcPr>
            <w:tcW w:w="1816" w:type="dxa"/>
            <w:tcBorders>
              <w:top w:val="single" w:sz="4" w:space="0" w:color="auto"/>
              <w:left w:val="single" w:sz="4" w:space="0" w:color="auto"/>
              <w:bottom w:val="single" w:sz="4" w:space="0" w:color="auto"/>
              <w:right w:val="single" w:sz="4" w:space="0" w:color="auto"/>
            </w:tcBorders>
          </w:tcPr>
          <w:p w14:paraId="32BC8C1D" w14:textId="0F4F3092" w:rsidR="005C111E" w:rsidRPr="00393A12" w:rsidRDefault="005C111E" w:rsidP="005C111E">
            <w:pPr>
              <w:spacing w:before="4"/>
              <w:rPr>
                <w:rFonts w:eastAsia="Calibri" w:cstheme="minorHAnsi"/>
                <w:color w:val="000000"/>
                <w:u w:color="000000"/>
              </w:rPr>
            </w:pPr>
            <w:r w:rsidRPr="00393A12">
              <w:rPr>
                <w:rFonts w:eastAsia="Calibri" w:cstheme="minorHAnsi"/>
                <w:color w:val="000000"/>
                <w:u w:color="000000"/>
              </w:rPr>
              <w:t>August 2024-May 2025</w:t>
            </w:r>
          </w:p>
        </w:tc>
        <w:tc>
          <w:tcPr>
            <w:tcW w:w="687" w:type="dxa"/>
            <w:tcBorders>
              <w:top w:val="single" w:sz="4" w:space="0" w:color="auto"/>
              <w:left w:val="single" w:sz="4" w:space="0" w:color="auto"/>
              <w:bottom w:val="single" w:sz="4" w:space="0" w:color="auto"/>
              <w:right w:val="single" w:sz="4" w:space="0" w:color="auto"/>
            </w:tcBorders>
          </w:tcPr>
          <w:p w14:paraId="06580862" w14:textId="77777777" w:rsidR="005C111E" w:rsidRPr="00393A12" w:rsidRDefault="005C111E" w:rsidP="005C111E">
            <w:pPr>
              <w:spacing w:before="4"/>
              <w:rPr>
                <w:rFonts w:eastAsia="Arial Unicode MS" w:cstheme="minorHAnsi"/>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6C06F813" w14:textId="77777777" w:rsidR="005C111E" w:rsidRPr="00393A12" w:rsidRDefault="005C111E" w:rsidP="00393A12">
            <w:pPr>
              <w:numPr>
                <w:ilvl w:val="0"/>
                <w:numId w:val="45"/>
              </w:numPr>
              <w:pBdr>
                <w:top w:val="nil"/>
                <w:left w:val="nil"/>
                <w:bottom w:val="nil"/>
                <w:right w:val="nil"/>
                <w:between w:val="nil"/>
                <w:bar w:val="nil"/>
              </w:pBdr>
              <w:spacing w:before="4"/>
              <w:rPr>
                <w:rFonts w:eastAsia="Calibri" w:cstheme="minorHAnsi"/>
                <w:color w:val="000000"/>
                <w:u w:color="000000"/>
              </w:rPr>
            </w:pPr>
            <w:r w:rsidRPr="00393A12">
              <w:rPr>
                <w:rFonts w:eastAsia="Calibri" w:cstheme="minorHAnsi"/>
                <w:color w:val="000000"/>
                <w:u w:color="000000"/>
              </w:rPr>
              <w:t>HT</w:t>
            </w:r>
          </w:p>
          <w:p w14:paraId="6267E317" w14:textId="77777777" w:rsidR="005C111E" w:rsidRPr="00393A12" w:rsidRDefault="005C111E" w:rsidP="00393A12">
            <w:pPr>
              <w:numPr>
                <w:ilvl w:val="0"/>
                <w:numId w:val="45"/>
              </w:numPr>
              <w:pBdr>
                <w:top w:val="nil"/>
                <w:left w:val="nil"/>
                <w:bottom w:val="nil"/>
                <w:right w:val="nil"/>
                <w:between w:val="nil"/>
                <w:bar w:val="nil"/>
              </w:pBdr>
              <w:spacing w:before="4"/>
              <w:rPr>
                <w:rFonts w:eastAsia="Calibri" w:cstheme="minorHAnsi"/>
                <w:color w:val="000000"/>
                <w:u w:color="000000"/>
              </w:rPr>
            </w:pPr>
            <w:r w:rsidRPr="00393A12">
              <w:rPr>
                <w:rFonts w:eastAsia="Calibri" w:cstheme="minorHAnsi"/>
                <w:color w:val="000000"/>
                <w:u w:color="000000"/>
              </w:rPr>
              <w:t>DHT</w:t>
            </w:r>
          </w:p>
          <w:p w14:paraId="467FE2AA" w14:textId="77777777" w:rsidR="005C111E" w:rsidRPr="00393A12" w:rsidRDefault="005C111E" w:rsidP="00393A12">
            <w:pPr>
              <w:numPr>
                <w:ilvl w:val="0"/>
                <w:numId w:val="45"/>
              </w:numPr>
              <w:pBdr>
                <w:top w:val="nil"/>
                <w:left w:val="nil"/>
                <w:bottom w:val="nil"/>
                <w:right w:val="nil"/>
                <w:between w:val="nil"/>
                <w:bar w:val="nil"/>
              </w:pBdr>
              <w:spacing w:before="4"/>
              <w:rPr>
                <w:rFonts w:eastAsia="Calibri" w:cstheme="minorHAnsi"/>
                <w:color w:val="000000"/>
                <w:u w:color="000000"/>
              </w:rPr>
            </w:pPr>
            <w:r w:rsidRPr="00393A12">
              <w:rPr>
                <w:rFonts w:eastAsia="Calibri" w:cstheme="minorHAnsi"/>
                <w:color w:val="000000"/>
                <w:u w:color="000000"/>
              </w:rPr>
              <w:t>All  school staff</w:t>
            </w:r>
          </w:p>
          <w:p w14:paraId="7A4654E4" w14:textId="77777777" w:rsidR="005C111E" w:rsidRPr="00393A12" w:rsidRDefault="005C111E" w:rsidP="00393A12">
            <w:pPr>
              <w:numPr>
                <w:ilvl w:val="0"/>
                <w:numId w:val="30"/>
              </w:numPr>
              <w:pBdr>
                <w:top w:val="nil"/>
                <w:left w:val="nil"/>
                <w:bottom w:val="nil"/>
                <w:right w:val="nil"/>
                <w:between w:val="nil"/>
                <w:bar w:val="nil"/>
              </w:pBdr>
              <w:spacing w:before="4"/>
              <w:rPr>
                <w:rFonts w:eastAsia="Calibri" w:cstheme="minorHAnsi"/>
                <w:color w:val="000000"/>
                <w:u w:color="000000"/>
              </w:rPr>
            </w:pP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33277085" w14:textId="77777777" w:rsidR="005C111E" w:rsidRPr="00393A12" w:rsidRDefault="005C111E" w:rsidP="00393A12">
            <w:pPr>
              <w:numPr>
                <w:ilvl w:val="0"/>
                <w:numId w:val="46"/>
              </w:numPr>
              <w:pBdr>
                <w:top w:val="nil"/>
                <w:left w:val="nil"/>
                <w:bottom w:val="nil"/>
                <w:right w:val="nil"/>
                <w:between w:val="nil"/>
                <w:bar w:val="nil"/>
              </w:pBdr>
              <w:spacing w:before="4"/>
              <w:rPr>
                <w:rFonts w:eastAsia="Calibri" w:cstheme="minorHAnsi"/>
                <w:color w:val="000000"/>
                <w:u w:color="000000"/>
              </w:rPr>
            </w:pPr>
            <w:r w:rsidRPr="00393A12">
              <w:rPr>
                <w:rFonts w:eastAsia="Calibri" w:cstheme="minorHAnsi"/>
                <w:color w:val="000000"/>
                <w:u w:color="000000"/>
              </w:rPr>
              <w:t xml:space="preserve">Professional Learning Sessions </w:t>
            </w:r>
          </w:p>
          <w:p w14:paraId="2A94B0BD" w14:textId="57614CAD" w:rsidR="005C111E" w:rsidRPr="00393A12" w:rsidRDefault="005C111E" w:rsidP="00393A12">
            <w:pPr>
              <w:numPr>
                <w:ilvl w:val="0"/>
                <w:numId w:val="46"/>
              </w:numPr>
              <w:pBdr>
                <w:top w:val="nil"/>
                <w:left w:val="nil"/>
                <w:bottom w:val="nil"/>
                <w:right w:val="nil"/>
                <w:between w:val="nil"/>
                <w:bar w:val="nil"/>
              </w:pBdr>
              <w:spacing w:before="4"/>
              <w:rPr>
                <w:rFonts w:eastAsia="Calibri" w:cstheme="minorHAnsi"/>
                <w:color w:val="000000"/>
                <w:u w:color="000000"/>
              </w:rPr>
            </w:pPr>
            <w:r w:rsidRPr="00393A12">
              <w:rPr>
                <w:rFonts w:eastAsia="Calibri" w:cstheme="minorHAnsi"/>
                <w:color w:val="000000"/>
                <w:u w:color="000000"/>
              </w:rPr>
              <w:t>Skills showcase, parent workshop</w:t>
            </w:r>
          </w:p>
          <w:p w14:paraId="4AC765FC" w14:textId="3952B53C" w:rsidR="00B728D4" w:rsidRPr="00393A12" w:rsidRDefault="00B728D4" w:rsidP="00393A12">
            <w:pPr>
              <w:numPr>
                <w:ilvl w:val="0"/>
                <w:numId w:val="46"/>
              </w:numPr>
              <w:pBdr>
                <w:top w:val="nil"/>
                <w:left w:val="nil"/>
                <w:bottom w:val="nil"/>
                <w:right w:val="nil"/>
                <w:between w:val="nil"/>
                <w:bar w:val="nil"/>
              </w:pBdr>
              <w:spacing w:before="4"/>
              <w:rPr>
                <w:rFonts w:eastAsia="Calibri" w:cstheme="minorHAnsi"/>
                <w:color w:val="000000"/>
                <w:u w:color="000000"/>
              </w:rPr>
            </w:pPr>
            <w:r w:rsidRPr="00393A12">
              <w:rPr>
                <w:rFonts w:eastAsia="Calibri" w:cstheme="minorHAnsi"/>
                <w:color w:val="000000"/>
                <w:u w:color="000000"/>
              </w:rPr>
              <w:t>Gen Plus Programme (P6 and P7)</w:t>
            </w:r>
          </w:p>
          <w:p w14:paraId="77339EFE" w14:textId="77777777" w:rsidR="005C111E" w:rsidRPr="00393A12" w:rsidRDefault="005C111E" w:rsidP="00393A12">
            <w:pPr>
              <w:numPr>
                <w:ilvl w:val="0"/>
                <w:numId w:val="31"/>
              </w:numPr>
              <w:pBdr>
                <w:top w:val="nil"/>
                <w:left w:val="nil"/>
                <w:bottom w:val="nil"/>
                <w:right w:val="nil"/>
                <w:between w:val="nil"/>
                <w:bar w:val="nil"/>
              </w:pBdr>
              <w:spacing w:before="4"/>
              <w:rPr>
                <w:rFonts w:eastAsia="Calibri" w:cstheme="minorHAnsi"/>
                <w:color w:val="000000"/>
                <w:u w:color="000000"/>
              </w:rPr>
            </w:pPr>
          </w:p>
        </w:tc>
      </w:tr>
    </w:tbl>
    <w:p w14:paraId="78B7EB00" w14:textId="77777777" w:rsidR="006E59FF" w:rsidRPr="00393A12" w:rsidRDefault="006E59FF" w:rsidP="006E59FF">
      <w:pPr>
        <w:rPr>
          <w:rFonts w:cstheme="minorHAnsi"/>
        </w:rPr>
      </w:pPr>
    </w:p>
    <w:tbl>
      <w:tblPr>
        <w:tblW w:w="14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0"/>
      </w:tblGrid>
      <w:tr w:rsidR="006E59FF" w:rsidRPr="00393A12" w14:paraId="42E7C0CB" w14:textId="77777777" w:rsidTr="008C12DE">
        <w:tc>
          <w:tcPr>
            <w:tcW w:w="14220" w:type="dxa"/>
            <w:shd w:val="clear" w:color="auto" w:fill="B3B3B3"/>
          </w:tcPr>
          <w:p w14:paraId="42BF4D25" w14:textId="739B27A5" w:rsidR="006E59FF" w:rsidRPr="00393A12" w:rsidRDefault="006E59FF" w:rsidP="008C12DE">
            <w:pPr>
              <w:jc w:val="center"/>
              <w:rPr>
                <w:rFonts w:eastAsia="Arial Unicode MS" w:cstheme="minorHAnsi"/>
                <w:b/>
                <w:bCs/>
              </w:rPr>
            </w:pPr>
            <w:r w:rsidRPr="00393A12">
              <w:rPr>
                <w:rFonts w:cstheme="minorHAnsi"/>
                <w:b/>
              </w:rPr>
              <w:t xml:space="preserve">Measure of Impact: </w:t>
            </w:r>
            <w:r w:rsidRPr="00393A12">
              <w:rPr>
                <w:rFonts w:eastAsia="Arial Unicode MS" w:cstheme="minorHAnsi"/>
                <w:b/>
                <w:bCs/>
              </w:rPr>
              <w:t>What we will see and where?</w:t>
            </w:r>
          </w:p>
          <w:p w14:paraId="3FFF5EE1" w14:textId="77777777" w:rsidR="006E59FF" w:rsidRPr="00393A12" w:rsidRDefault="006E59FF" w:rsidP="008C12DE">
            <w:pPr>
              <w:jc w:val="center"/>
              <w:rPr>
                <w:rFonts w:cstheme="minorHAnsi"/>
                <w:b/>
              </w:rPr>
            </w:pPr>
            <w:r w:rsidRPr="00393A12">
              <w:rPr>
                <w:rFonts w:cstheme="minorHAnsi"/>
              </w:rPr>
              <w:t>How will we measure this?   What does “better” look like?   How will we recognise better when we see it?</w:t>
            </w:r>
          </w:p>
        </w:tc>
      </w:tr>
      <w:tr w:rsidR="006E59FF" w:rsidRPr="00393A12" w14:paraId="478CD4A1" w14:textId="77777777" w:rsidTr="008C12DE">
        <w:tc>
          <w:tcPr>
            <w:tcW w:w="14220" w:type="dxa"/>
            <w:shd w:val="clear" w:color="auto" w:fill="auto"/>
          </w:tcPr>
          <w:p w14:paraId="7B74BC75" w14:textId="790E6121" w:rsidR="006E59FF" w:rsidRPr="00393A12" w:rsidRDefault="00095F6F" w:rsidP="00B728D4">
            <w:pPr>
              <w:rPr>
                <w:rFonts w:cstheme="minorHAnsi"/>
                <w:b/>
                <w:color w:val="0070C0"/>
              </w:rPr>
            </w:pPr>
            <w:r>
              <w:rPr>
                <w:rFonts w:cstheme="minorHAnsi"/>
                <w:b/>
                <w:color w:val="0070C0"/>
              </w:rPr>
              <w:t xml:space="preserve">3.1 </w:t>
            </w:r>
            <w:r w:rsidR="00B728D4" w:rsidRPr="00393A12">
              <w:rPr>
                <w:rFonts w:cstheme="minorHAnsi"/>
                <w:b/>
                <w:color w:val="0070C0"/>
              </w:rPr>
              <w:t>STEAM</w:t>
            </w:r>
          </w:p>
          <w:p w14:paraId="27EF1122" w14:textId="43238C62" w:rsidR="00B728D4" w:rsidRPr="00393A12" w:rsidRDefault="00B728D4" w:rsidP="00393A12">
            <w:pPr>
              <w:pStyle w:val="ListParagraph"/>
              <w:numPr>
                <w:ilvl w:val="0"/>
                <w:numId w:val="48"/>
              </w:numPr>
              <w:rPr>
                <w:rFonts w:cstheme="minorHAnsi"/>
              </w:rPr>
            </w:pPr>
            <w:r w:rsidRPr="00393A12">
              <w:rPr>
                <w:rFonts w:cstheme="minorHAnsi"/>
              </w:rPr>
              <w:t xml:space="preserve">Self </w:t>
            </w:r>
            <w:r w:rsidR="00341792" w:rsidRPr="00393A12">
              <w:rPr>
                <w:rFonts w:cstheme="minorHAnsi"/>
              </w:rPr>
              <w:t xml:space="preserve">-evaluation </w:t>
            </w:r>
            <w:r w:rsidRPr="00393A12">
              <w:rPr>
                <w:rFonts w:cstheme="minorHAnsi"/>
              </w:rPr>
              <w:t xml:space="preserve">and quality assurance will evidence continued high quality learning and teaching in STEAM across the school. </w:t>
            </w:r>
          </w:p>
          <w:p w14:paraId="08B443B9" w14:textId="77777777" w:rsidR="00341792" w:rsidRPr="00393A12" w:rsidRDefault="00341792" w:rsidP="00393A12">
            <w:pPr>
              <w:pStyle w:val="ListParagraph"/>
              <w:numPr>
                <w:ilvl w:val="0"/>
                <w:numId w:val="48"/>
              </w:numPr>
              <w:rPr>
                <w:rFonts w:cstheme="minorHAnsi"/>
              </w:rPr>
            </w:pPr>
            <w:r w:rsidRPr="00393A12">
              <w:rPr>
                <w:rFonts w:cstheme="minorHAnsi"/>
              </w:rPr>
              <w:t>Feedback from parents will show high levels of attendance at a range of STEAM workshops and activities (all classes)</w:t>
            </w:r>
          </w:p>
          <w:p w14:paraId="1546C338" w14:textId="79694E23" w:rsidR="00341792" w:rsidRPr="00393A12" w:rsidRDefault="00341792" w:rsidP="00393A12">
            <w:pPr>
              <w:pStyle w:val="ListParagraph"/>
              <w:numPr>
                <w:ilvl w:val="0"/>
                <w:numId w:val="48"/>
              </w:numPr>
              <w:rPr>
                <w:rFonts w:cstheme="minorHAnsi"/>
              </w:rPr>
            </w:pPr>
            <w:r w:rsidRPr="00393A12">
              <w:rPr>
                <w:rFonts w:cstheme="minorHAnsi"/>
              </w:rPr>
              <w:t xml:space="preserve"> Almost all pupils able to confidently discuss their STEAM learning experiences</w:t>
            </w:r>
          </w:p>
          <w:p w14:paraId="56BBE83A" w14:textId="6BF52DEA" w:rsidR="00341792" w:rsidRPr="00393A12" w:rsidRDefault="00095F6F" w:rsidP="00341792">
            <w:pPr>
              <w:pStyle w:val="Header"/>
              <w:pBdr>
                <w:top w:val="nil"/>
                <w:left w:val="nil"/>
                <w:bottom w:val="nil"/>
                <w:right w:val="nil"/>
                <w:between w:val="nil"/>
                <w:bar w:val="nil"/>
              </w:pBdr>
              <w:spacing w:before="60"/>
              <w:rPr>
                <w:rFonts w:cstheme="minorHAnsi"/>
                <w:b/>
                <w:bCs/>
                <w:color w:val="0070C0"/>
              </w:rPr>
            </w:pPr>
            <w:r>
              <w:rPr>
                <w:rFonts w:cstheme="minorHAnsi"/>
                <w:b/>
                <w:bCs/>
                <w:color w:val="0070C0"/>
              </w:rPr>
              <w:t xml:space="preserve">3.2 </w:t>
            </w:r>
            <w:r w:rsidR="00341792" w:rsidRPr="00393A12">
              <w:rPr>
                <w:rFonts w:cstheme="minorHAnsi"/>
                <w:b/>
                <w:bCs/>
                <w:color w:val="0070C0"/>
              </w:rPr>
              <w:t>Digital Literacy</w:t>
            </w:r>
          </w:p>
          <w:p w14:paraId="01C8CB58" w14:textId="77777777" w:rsidR="00341792" w:rsidRPr="00393A12" w:rsidRDefault="00341792" w:rsidP="00393A12">
            <w:pPr>
              <w:pStyle w:val="Header"/>
              <w:numPr>
                <w:ilvl w:val="0"/>
                <w:numId w:val="48"/>
              </w:numPr>
              <w:pBdr>
                <w:top w:val="nil"/>
                <w:left w:val="nil"/>
                <w:bottom w:val="nil"/>
                <w:right w:val="nil"/>
                <w:between w:val="nil"/>
                <w:bar w:val="nil"/>
              </w:pBdr>
              <w:spacing w:before="60"/>
              <w:rPr>
                <w:rFonts w:cstheme="minorHAnsi"/>
              </w:rPr>
            </w:pPr>
            <w:r w:rsidRPr="00393A12">
              <w:rPr>
                <w:rFonts w:cstheme="minorHAnsi"/>
              </w:rPr>
              <w:t>Almost all pupils able to confidently discuss their knowledge and skills re internet safety</w:t>
            </w:r>
          </w:p>
          <w:p w14:paraId="0F2DB362" w14:textId="094228D8" w:rsidR="00341792" w:rsidRPr="00393A12" w:rsidRDefault="00341792" w:rsidP="00393A12">
            <w:pPr>
              <w:pStyle w:val="Header"/>
              <w:numPr>
                <w:ilvl w:val="0"/>
                <w:numId w:val="48"/>
              </w:numPr>
              <w:pBdr>
                <w:top w:val="nil"/>
                <w:left w:val="nil"/>
                <w:bottom w:val="nil"/>
                <w:right w:val="nil"/>
                <w:between w:val="nil"/>
                <w:bar w:val="nil"/>
              </w:pBdr>
              <w:spacing w:before="60"/>
              <w:rPr>
                <w:rFonts w:cstheme="minorHAnsi"/>
              </w:rPr>
            </w:pPr>
            <w:r w:rsidRPr="00393A12">
              <w:rPr>
                <w:rFonts w:cstheme="minorHAnsi"/>
              </w:rPr>
              <w:t xml:space="preserve">Feedback from parents will show high levels of attendance at Digital Wellbeing events and an increased knowledge of strategies to keep their children safe online. </w:t>
            </w:r>
          </w:p>
          <w:p w14:paraId="7ACFBD10" w14:textId="53F5A446" w:rsidR="00B728D4" w:rsidRPr="00393A12" w:rsidRDefault="00341792" w:rsidP="00393A12">
            <w:pPr>
              <w:pStyle w:val="Header"/>
              <w:numPr>
                <w:ilvl w:val="0"/>
                <w:numId w:val="48"/>
              </w:numPr>
              <w:pBdr>
                <w:top w:val="nil"/>
                <w:left w:val="nil"/>
                <w:bottom w:val="nil"/>
                <w:right w:val="nil"/>
                <w:between w:val="nil"/>
                <w:bar w:val="nil"/>
              </w:pBdr>
              <w:spacing w:before="60"/>
              <w:rPr>
                <w:rFonts w:cstheme="minorHAnsi"/>
              </w:rPr>
            </w:pPr>
            <w:r w:rsidRPr="00393A12">
              <w:rPr>
                <w:rFonts w:cstheme="minorHAnsi"/>
              </w:rPr>
              <w:t>The school will be awarded the Digital Schools Wellbeing Award for the work completed on internet safety</w:t>
            </w:r>
          </w:p>
          <w:p w14:paraId="0FC4CFC8" w14:textId="08356745" w:rsidR="00341792" w:rsidRPr="00393A12" w:rsidRDefault="00095F6F" w:rsidP="00B728D4">
            <w:pPr>
              <w:rPr>
                <w:rFonts w:cstheme="minorHAnsi"/>
                <w:b/>
                <w:color w:val="0070C0"/>
              </w:rPr>
            </w:pPr>
            <w:r>
              <w:rPr>
                <w:rFonts w:cstheme="minorHAnsi"/>
                <w:b/>
                <w:color w:val="0070C0"/>
              </w:rPr>
              <w:t xml:space="preserve">3.3 </w:t>
            </w:r>
            <w:r w:rsidR="00B728D4" w:rsidRPr="00393A12">
              <w:rPr>
                <w:rFonts w:cstheme="minorHAnsi"/>
                <w:b/>
                <w:color w:val="0070C0"/>
              </w:rPr>
              <w:t>OUTDOOR LEARNING</w:t>
            </w:r>
          </w:p>
          <w:p w14:paraId="7B083D0E" w14:textId="76F93EF2" w:rsidR="00341792" w:rsidRPr="00393A12" w:rsidRDefault="00B93629" w:rsidP="00393A12">
            <w:pPr>
              <w:pStyle w:val="Header"/>
              <w:numPr>
                <w:ilvl w:val="0"/>
                <w:numId w:val="48"/>
              </w:numPr>
              <w:pBdr>
                <w:top w:val="nil"/>
                <w:left w:val="nil"/>
                <w:bottom w:val="nil"/>
                <w:right w:val="nil"/>
                <w:between w:val="nil"/>
                <w:bar w:val="nil"/>
              </w:pBdr>
              <w:spacing w:before="60"/>
              <w:rPr>
                <w:rFonts w:cstheme="minorHAnsi"/>
              </w:rPr>
            </w:pPr>
            <w:r w:rsidRPr="00393A12">
              <w:rPr>
                <w:rFonts w:cstheme="minorHAnsi"/>
              </w:rPr>
              <w:t xml:space="preserve">Self- evaluation from class will show </w:t>
            </w:r>
            <w:r w:rsidR="00341792" w:rsidRPr="00393A12">
              <w:rPr>
                <w:rFonts w:cstheme="minorHAnsi"/>
              </w:rPr>
              <w:t>Increased staff confidence in planning and delivering high quality Outdoor Learning experiences</w:t>
            </w:r>
          </w:p>
          <w:p w14:paraId="061B3435" w14:textId="59DC56B5" w:rsidR="00341792" w:rsidRPr="00393A12" w:rsidRDefault="00341792" w:rsidP="00393A12">
            <w:pPr>
              <w:pStyle w:val="Header"/>
              <w:numPr>
                <w:ilvl w:val="0"/>
                <w:numId w:val="48"/>
              </w:numPr>
              <w:pBdr>
                <w:top w:val="nil"/>
                <w:left w:val="nil"/>
                <w:bottom w:val="nil"/>
                <w:right w:val="nil"/>
                <w:between w:val="nil"/>
                <w:bar w:val="nil"/>
              </w:pBdr>
              <w:spacing w:before="60"/>
              <w:rPr>
                <w:rFonts w:cstheme="minorHAnsi"/>
              </w:rPr>
            </w:pPr>
            <w:r w:rsidRPr="00393A12">
              <w:rPr>
                <w:rFonts w:cstheme="minorHAnsi"/>
                <w:u w:color="7030A0"/>
              </w:rPr>
              <w:t xml:space="preserve">Self-evaluation and Quality Assurance of learning and teaching </w:t>
            </w:r>
            <w:r w:rsidRPr="00393A12">
              <w:rPr>
                <w:rFonts w:cstheme="minorHAnsi"/>
              </w:rPr>
              <w:t xml:space="preserve">will evidence </w:t>
            </w:r>
            <w:r w:rsidRPr="00393A12">
              <w:rPr>
                <w:rFonts w:cstheme="minorHAnsi"/>
                <w:u w:color="0070C0"/>
              </w:rPr>
              <w:t xml:space="preserve">improvement in the consistency of high- quality </w:t>
            </w:r>
            <w:r w:rsidR="00B93629" w:rsidRPr="00393A12">
              <w:rPr>
                <w:rFonts w:cstheme="minorHAnsi"/>
              </w:rPr>
              <w:t>Outdoor</w:t>
            </w:r>
            <w:r w:rsidRPr="00393A12">
              <w:rPr>
                <w:rFonts w:cstheme="minorHAnsi"/>
              </w:rPr>
              <w:t xml:space="preserve"> Learning. </w:t>
            </w:r>
          </w:p>
          <w:p w14:paraId="5CAE7AF1" w14:textId="52F0B6DC" w:rsidR="00341792" w:rsidRPr="00393A12" w:rsidRDefault="00341792" w:rsidP="00393A12">
            <w:pPr>
              <w:pStyle w:val="Header"/>
              <w:numPr>
                <w:ilvl w:val="0"/>
                <w:numId w:val="48"/>
              </w:numPr>
              <w:pBdr>
                <w:top w:val="nil"/>
                <w:left w:val="nil"/>
                <w:bottom w:val="nil"/>
                <w:right w:val="nil"/>
                <w:between w:val="nil"/>
                <w:bar w:val="nil"/>
              </w:pBdr>
              <w:spacing w:before="60"/>
              <w:rPr>
                <w:rFonts w:cstheme="minorHAnsi"/>
              </w:rPr>
            </w:pPr>
            <w:r w:rsidRPr="00393A12">
              <w:rPr>
                <w:rFonts w:cstheme="minorHAnsi"/>
              </w:rPr>
              <w:lastRenderedPageBreak/>
              <w:t xml:space="preserve">Revised Outdoor Learning planners will reflect unique context of the school and newly developed </w:t>
            </w:r>
            <w:r w:rsidR="00B93629" w:rsidRPr="00393A12">
              <w:rPr>
                <w:rFonts w:cstheme="minorHAnsi"/>
              </w:rPr>
              <w:t xml:space="preserve">‘green space’ next to the school. </w:t>
            </w:r>
          </w:p>
          <w:p w14:paraId="7B55DE84" w14:textId="10EF380E" w:rsidR="00B93629" w:rsidRPr="00393A12" w:rsidRDefault="00B93629" w:rsidP="00393A12">
            <w:pPr>
              <w:pStyle w:val="ListParagraph"/>
              <w:numPr>
                <w:ilvl w:val="0"/>
                <w:numId w:val="48"/>
              </w:numPr>
              <w:rPr>
                <w:rFonts w:cstheme="minorHAnsi"/>
              </w:rPr>
            </w:pPr>
            <w:r w:rsidRPr="00393A12">
              <w:rPr>
                <w:rFonts w:cstheme="minorHAnsi"/>
              </w:rPr>
              <w:t>Almost all pupils able to confidently discuss their outdoor learning experiences.</w:t>
            </w:r>
          </w:p>
          <w:p w14:paraId="51D01BAA" w14:textId="73AB8491" w:rsidR="00B728D4" w:rsidRPr="00393A12" w:rsidRDefault="00095F6F" w:rsidP="00B728D4">
            <w:pPr>
              <w:rPr>
                <w:rFonts w:cstheme="minorHAnsi"/>
                <w:b/>
                <w:color w:val="0070C0"/>
              </w:rPr>
            </w:pPr>
            <w:r>
              <w:rPr>
                <w:rFonts w:cstheme="minorHAnsi"/>
                <w:b/>
                <w:color w:val="0070C0"/>
              </w:rPr>
              <w:t xml:space="preserve">3.4 </w:t>
            </w:r>
            <w:r w:rsidR="00B728D4" w:rsidRPr="00393A12">
              <w:rPr>
                <w:rFonts w:cstheme="minorHAnsi"/>
                <w:b/>
                <w:color w:val="0070C0"/>
              </w:rPr>
              <w:t>META SKILLS</w:t>
            </w:r>
          </w:p>
          <w:p w14:paraId="78C2051F" w14:textId="77777777" w:rsidR="00B93629" w:rsidRPr="00393A12" w:rsidRDefault="00B93629" w:rsidP="00393A12">
            <w:pPr>
              <w:pStyle w:val="ListParagraph"/>
              <w:numPr>
                <w:ilvl w:val="0"/>
                <w:numId w:val="47"/>
              </w:numPr>
              <w:rPr>
                <w:rFonts w:cstheme="minorHAnsi"/>
              </w:rPr>
            </w:pPr>
            <w:r w:rsidRPr="00393A12">
              <w:rPr>
                <w:rFonts w:cstheme="minorHAnsi"/>
              </w:rPr>
              <w:t xml:space="preserve">Self- evaluation and quality assurance will evidence how familiar the children and staff are with </w:t>
            </w:r>
            <w:proofErr w:type="gramStart"/>
            <w:r w:rsidRPr="00393A12">
              <w:rPr>
                <w:rFonts w:cstheme="minorHAnsi"/>
              </w:rPr>
              <w:t>meta</w:t>
            </w:r>
            <w:proofErr w:type="gramEnd"/>
            <w:r w:rsidRPr="00393A12">
              <w:rPr>
                <w:rFonts w:cstheme="minorHAnsi"/>
              </w:rPr>
              <w:t xml:space="preserve"> skills and links to all curricular areas and achievements.</w:t>
            </w:r>
          </w:p>
          <w:p w14:paraId="4FDC0A88" w14:textId="74CC91C2" w:rsidR="00B93629" w:rsidRPr="00393A12" w:rsidRDefault="00B93629" w:rsidP="00393A12">
            <w:pPr>
              <w:pStyle w:val="ListParagraph"/>
              <w:numPr>
                <w:ilvl w:val="0"/>
                <w:numId w:val="47"/>
              </w:numPr>
              <w:rPr>
                <w:rFonts w:cstheme="minorHAnsi"/>
              </w:rPr>
            </w:pPr>
            <w:r w:rsidRPr="00393A12">
              <w:rPr>
                <w:rFonts w:cstheme="minorHAnsi"/>
              </w:rPr>
              <w:t xml:space="preserve">Self- evaluation and quality assurance will evidence how confident the children are in discussing </w:t>
            </w:r>
            <w:proofErr w:type="gramStart"/>
            <w:r w:rsidRPr="00393A12">
              <w:rPr>
                <w:rFonts w:cstheme="minorHAnsi"/>
              </w:rPr>
              <w:t>meta</w:t>
            </w:r>
            <w:proofErr w:type="gramEnd"/>
            <w:r w:rsidRPr="00393A12">
              <w:rPr>
                <w:rFonts w:cstheme="minorHAnsi"/>
              </w:rPr>
              <w:t xml:space="preserve"> skills and linking them to their learning and achievements. </w:t>
            </w:r>
          </w:p>
        </w:tc>
      </w:tr>
    </w:tbl>
    <w:p w14:paraId="7042E86D" w14:textId="17E53698" w:rsidR="006E59FF" w:rsidRPr="00393A12" w:rsidRDefault="006E59FF" w:rsidP="003A081E">
      <w:pPr>
        <w:rPr>
          <w:rFonts w:cstheme="minorHAnsi"/>
          <w:b/>
        </w:rPr>
      </w:pPr>
    </w:p>
    <w:sectPr w:rsidR="006E59FF" w:rsidRPr="00393A12" w:rsidSect="00691EC1">
      <w:headerReference w:type="even" r:id="rId11"/>
      <w:headerReference w:type="default" r:id="rId12"/>
      <w:headerReference w:type="first" r:id="rId13"/>
      <w:pgSz w:w="16838" w:h="11906" w:orient="landscape"/>
      <w:pgMar w:top="851" w:right="1440" w:bottom="24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CE3D2F" w14:textId="77777777" w:rsidR="00DA1D65" w:rsidRDefault="00DA1D65" w:rsidP="00C757F4">
      <w:pPr>
        <w:spacing w:after="0" w:line="240" w:lineRule="auto"/>
      </w:pPr>
      <w:r>
        <w:separator/>
      </w:r>
    </w:p>
  </w:endnote>
  <w:endnote w:type="continuationSeparator" w:id="0">
    <w:p w14:paraId="0982AA5B" w14:textId="77777777" w:rsidR="00DA1D65" w:rsidRDefault="00DA1D65" w:rsidP="00C75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Bradley Hand ITC">
    <w:panose1 w:val="03070402050302030203"/>
    <w:charset w:val="00"/>
    <w:family w:val="script"/>
    <w:pitch w:val="variable"/>
    <w:sig w:usb0="00000003" w:usb1="00000000" w:usb2="00000000" w:usb3="00000000" w:csb0="00000001"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DF0E26" w14:textId="77777777" w:rsidR="00DA1D65" w:rsidRDefault="00DA1D65" w:rsidP="00C757F4">
      <w:pPr>
        <w:spacing w:after="0" w:line="240" w:lineRule="auto"/>
      </w:pPr>
      <w:r>
        <w:separator/>
      </w:r>
    </w:p>
  </w:footnote>
  <w:footnote w:type="continuationSeparator" w:id="0">
    <w:p w14:paraId="3066E65C" w14:textId="77777777" w:rsidR="00DA1D65" w:rsidRDefault="00DA1D65" w:rsidP="00C757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83F7D" w14:textId="4B39E1BC" w:rsidR="00DA1D65" w:rsidRDefault="00DA1D65">
    <w:pPr>
      <w:pStyle w:val="Header"/>
    </w:pPr>
    <w:r>
      <w:rPr>
        <w:noProof/>
        <w:lang w:eastAsia="en-GB"/>
      </w:rPr>
      <mc:AlternateContent>
        <mc:Choice Requires="wps">
          <w:drawing>
            <wp:anchor distT="0" distB="0" distL="0" distR="0" simplePos="0" relativeHeight="251659264" behindDoc="0" locked="0" layoutInCell="1" allowOverlap="1" wp14:anchorId="0695CC35" wp14:editId="5EBA4D49">
              <wp:simplePos x="635" y="635"/>
              <wp:positionH relativeFrom="page">
                <wp:align>left</wp:align>
              </wp:positionH>
              <wp:positionV relativeFrom="page">
                <wp:align>top</wp:align>
              </wp:positionV>
              <wp:extent cx="443865" cy="443865"/>
              <wp:effectExtent l="0" t="0" r="10160" b="14605"/>
              <wp:wrapNone/>
              <wp:docPr id="1493197169" name="Text Box 2" descr="Classification : 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784BD3" w14:textId="22017EFF" w:rsidR="00DA1D65" w:rsidRPr="001F549C" w:rsidRDefault="00DA1D65" w:rsidP="001F549C">
                          <w:pPr>
                            <w:spacing w:after="0"/>
                            <w:rPr>
                              <w:rFonts w:ascii="Calibri" w:eastAsia="Calibri" w:hAnsi="Calibri" w:cs="Calibri"/>
                              <w:noProof/>
                              <w:color w:val="000000"/>
                              <w:sz w:val="24"/>
                              <w:szCs w:val="24"/>
                            </w:rPr>
                          </w:pPr>
                          <w:r w:rsidRPr="001F549C">
                            <w:rPr>
                              <w:rFonts w:ascii="Calibri" w:eastAsia="Calibri" w:hAnsi="Calibri" w:cs="Calibri"/>
                              <w:noProof/>
                              <w:color w:val="000000"/>
                              <w:sz w:val="24"/>
                              <w:szCs w:val="24"/>
                            </w:rPr>
                            <w:t>Classification :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695CC35" id="_x0000_t202" coordsize="21600,21600" o:spt="202" path="m,l,21600r21600,l21600,xe">
              <v:stroke joinstyle="miter"/>
              <v:path gradientshapeok="t" o:connecttype="rect"/>
            </v:shapetype>
            <v:shape id="Text Box 2" o:spid="_x0000_s1026" type="#_x0000_t202" alt="Classification : Official"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RN5eAIAAL8EAAAOAAAAZHJzL2Uyb0RvYy54bWysVMFu2zAMvQ/YPwi6p7ZTp22MOoWT1MOA&#10;oi3QDj0rspwYsCVBUmt3w/59T7LTbd1Owy4yRVLk4yPpy6uha8mLMLZRMqfJSUyJkFxVjdzn9Mtj&#10;ObugxDomK9YqKXL6Kiy9Wn38cNnrTMzVQbWVMARBpM16ndODczqLIssPomP2RGkhYayV6ZjD1eyj&#10;yrAe0bs2msfxWdQrU2mjuLAW2u1opKsQv64Fd3d1bYUjbU6BzYXThHPnz2h1ybK9YfrQ8AkG+wcU&#10;HWskkr6F2jLHyLNp/gjVNdwoq2p3wlUXqbpuuAg1oJokflfNw4FpEWoBOVa/0WT/X1h++3JvSFOh&#10;d+nyNFmeJ2dLSiTr0KtHMTiyVgOZU1IJy0HbpmXgGaCZQ8NJRsBuwxvWhuLhf2Odp8G/DOV/WxTX&#10;aVIW89kmLstZmp7Hs+V6m84WZbHdFBfnm/X1/LtvQxRehfdRr20WkPk+BvFBA6YbgAZIvbvXWyh9&#10;tqE2nf+CTgI7+vz61luPhEOZpqcXZwtKOEyTPCY9PtbGuk9CdcQLOTUYnVAUewGm0fXo4nNJVTZt&#10;Cz3LWvmbAoV4TShiROixumE3TLB3qnpFNUaN02g1LxvkvGHW3TOD8UMBWCl3h6NuVZ9TNUmUHJT5&#10;+je998dUwEpJj3HOqcS+UdJ+lpiW+SKNYz/+4ZYs44W/mXCDsDsK8rnbKGxKgqXVPIjez7VHsTaq&#10;e8LGFT4bTExy5MypO4obNy4XNpaLoghOmHTN3I180NyH9mR5Jh+HJ2b0RLdDn27VceBZ9o710de/&#10;tLp4duA+tMQTO7I58Y0tCZM0bbRfw1/vwevnf2f1AwAA//8DAFBLAwQUAAYACAAAACEAc5ufbNkA&#10;AAADAQAADwAAAGRycy9kb3ducmV2LnhtbEyPT0vDQBDF70K/wzKCN7tRbLExm1IEQcEi1qLXaXby&#10;B7OzIbtp0m/vqAe9zGN4w3u/ydaTa9WR+tB4NnA1T0ARF942XBnYvz1c3oIKEdli65kMnCjAOp+d&#10;ZZhaP/IrHXexUhLCIUUDdYxdqnUoanIY5r4jFq/0vcMoa19p2+Mo4a7V10my1A4bloYaO7qvqfjc&#10;Dc7A4034iENZLsL2eTsmT6PbDy/vxlycT5s7UJGm+HcM3/iCDrkwHfzANqjWgDwSf6Z4y9UK1OFX&#10;dZ7p/+z5FwAAAP//AwBQSwECLQAUAAYACAAAACEAtoM4kv4AAADhAQAAEwAAAAAAAAAAAAAAAAAA&#10;AAAAW0NvbnRlbnRfVHlwZXNdLnhtbFBLAQItABQABgAIAAAAIQA4/SH/1gAAAJQBAAALAAAAAAAA&#10;AAAAAAAAAC8BAABfcmVscy8ucmVsc1BLAQItABQABgAIAAAAIQDDlRN5eAIAAL8EAAAOAAAAAAAA&#10;AAAAAAAAAC4CAABkcnMvZTJvRG9jLnhtbFBLAQItABQABgAIAAAAIQBzm59s2QAAAAMBAAAPAAAA&#10;AAAAAAAAAAAAANIEAABkcnMvZG93bnJldi54bWxQSwUGAAAAAAQABADzAAAA2AUAAAAA&#10;" filled="f" stroked="f">
              <v:textbox style="mso-fit-shape-to-text:t" inset="20pt,15pt,0,0">
                <w:txbxContent>
                  <w:p w14:paraId="00784BD3" w14:textId="22017EFF" w:rsidR="004042E6" w:rsidRPr="001F549C" w:rsidRDefault="004042E6" w:rsidP="001F549C">
                    <w:pPr>
                      <w:spacing w:after="0"/>
                      <w:rPr>
                        <w:rFonts w:ascii="Calibri" w:eastAsia="Calibri" w:hAnsi="Calibri" w:cs="Calibri"/>
                        <w:noProof/>
                        <w:color w:val="000000"/>
                        <w:sz w:val="24"/>
                        <w:szCs w:val="24"/>
                      </w:rPr>
                    </w:pPr>
                    <w:r w:rsidRPr="001F549C">
                      <w:rPr>
                        <w:rFonts w:ascii="Calibri" w:eastAsia="Calibri" w:hAnsi="Calibri" w:cs="Calibri"/>
                        <w:noProof/>
                        <w:color w:val="000000"/>
                        <w:sz w:val="24"/>
                        <w:szCs w:val="24"/>
                      </w:rPr>
                      <w:t>Classification :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81FF5" w14:textId="58C37321" w:rsidR="00DA1D65" w:rsidRDefault="00DA1D65">
    <w:pPr>
      <w:pStyle w:val="Header"/>
    </w:pPr>
    <w:r>
      <w:rPr>
        <w:noProof/>
        <w:lang w:eastAsia="en-GB"/>
      </w:rPr>
      <mc:AlternateContent>
        <mc:Choice Requires="wps">
          <w:drawing>
            <wp:anchor distT="0" distB="0" distL="0" distR="0" simplePos="0" relativeHeight="251660288" behindDoc="0" locked="0" layoutInCell="1" allowOverlap="1" wp14:anchorId="5D248CFB" wp14:editId="422282B5">
              <wp:simplePos x="915035" y="450215"/>
              <wp:positionH relativeFrom="page">
                <wp:align>left</wp:align>
              </wp:positionH>
              <wp:positionV relativeFrom="page">
                <wp:align>top</wp:align>
              </wp:positionV>
              <wp:extent cx="443865" cy="443865"/>
              <wp:effectExtent l="0" t="0" r="10160" b="14605"/>
              <wp:wrapNone/>
              <wp:docPr id="1393983304" name="Text Box 3" descr="Classification : 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1549ED" w14:textId="01C1DB00" w:rsidR="00DA1D65" w:rsidRPr="001F549C" w:rsidRDefault="00DA1D65" w:rsidP="001F549C">
                          <w:pPr>
                            <w:spacing w:after="0"/>
                            <w:rPr>
                              <w:rFonts w:ascii="Calibri" w:eastAsia="Calibri" w:hAnsi="Calibri" w:cs="Calibri"/>
                              <w:noProof/>
                              <w:color w:val="000000"/>
                              <w:sz w:val="24"/>
                              <w:szCs w:val="24"/>
                            </w:rPr>
                          </w:pPr>
                          <w:r w:rsidRPr="001F549C">
                            <w:rPr>
                              <w:rFonts w:ascii="Calibri" w:eastAsia="Calibri" w:hAnsi="Calibri" w:cs="Calibri"/>
                              <w:noProof/>
                              <w:color w:val="000000"/>
                              <w:sz w:val="24"/>
                              <w:szCs w:val="24"/>
                            </w:rPr>
                            <w:t>Classification :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D248CFB" id="_x0000_t202" coordsize="21600,21600" o:spt="202" path="m,l,21600r21600,l21600,xe">
              <v:stroke joinstyle="miter"/>
              <v:path gradientshapeok="t" o:connecttype="rect"/>
            </v:shapetype>
            <v:shape id="Text Box 3" o:spid="_x0000_s1027" type="#_x0000_t202" alt="Classification : Official"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a4kegIAAMYEAAAOAAAAZHJzL2Uyb0RvYy54bWysVMFu2zAMvQ/YPwi6p3YSp02MOIWb1MOA&#10;oi3QDj0rspwYsCVBUmt3w/59T3Lcbd1Owy4yRVLk4yPp9WXfNuRFGFsrmdHpWUyJkFyVtTxk9Mtj&#10;MVlSYh2TJWuUFBl9FZZebj5+WHc6FTN1VE0pDEEQadNOZ/TonE6jyPKjaJk9U1pIGCtlWuZwNYeo&#10;NKxD9LaJZnF8HnXKlNooLqyFdjcY6SbEryrB3V1VWeFIk1Fgc+E04dz7M9qsWXowTB9rfoLB/gFF&#10;y2qJpG+hdswx8mzqP0K1NTfKqsqdcdVGqqpqLkINqGYav6vm4ci0CLWAHKvfaLL/Lyy/fbk3pC7R&#10;u/lqvlrO53FCiWQtevUoekeuVE/mlJTCctC2bRh4Bmjm0HCSErBb85o1oXj431jnafAvQ/nfFvl1&#10;Mi3y2WQbF8UkSS7iyepql0wWRb7b5suL7dX17LtvQxRehfdRp20akPk+BvFBA6brgQZIvbvXWyh9&#10;tr4yrf+CTgI7+vz61luPhEOZJPPl+YISDtNJHpKOj7Wx7pNQLfFCRg1GJxTFXoBpcB1dfC6pirpp&#10;oGdpI39ToBCvCUUMCD1W1+/7gecR/V6VryjKqGEoreZFjdQ3zLp7ZjCFqAOb5e5wVI3qMqpOEiVH&#10;Zb7+Te/9MRywUtJhqjMqsXaUNJ8lhma2SOLYb0G4TVfxwt9MuEHYj4J8brcKCzPF7moeRO/nmlGs&#10;jGqfsHi5zwYTkxw5M+pGceuGHcPicpHnwQkDr5m7kQ+a+9CeM0/oY//EjD6x7tCuWzXOPUvfkT/4&#10;+pdW588OLQid8fwObJ5ox7KEgTottt/GX+/B6+fvZ/MDAAD//wMAUEsDBBQABgAIAAAAIQBzm59s&#10;2QAAAAMBAAAPAAAAZHJzL2Rvd25yZXYueG1sTI9PS8NAEMXvQr/DMoI3u1FssTGbUgRBwSLWotdp&#10;dvIHs7Mhu2nSb++oB73MY3jDe7/J1pNr1ZH60Hg2cDVPQBEX3jZcGdi/PVzeggoR2WLrmQycKMA6&#10;n51lmFo/8isdd7FSEsIhRQN1jF2qdShqchjmviMWr/S9wyhrX2nb4yjhrtXXSbLUDhuWhho7uq+p&#10;+NwNzsDjTfiIQ1kuwvZ5OyZPo9sPL+/GXJxPmztQkab4dwzf+IIOuTAd/MA2qNaAPBJ/pnjL1QrU&#10;4Vd1nun/7PkXAAAA//8DAFBLAQItABQABgAIAAAAIQC2gziS/gAAAOEBAAATAAAAAAAAAAAAAAAA&#10;AAAAAABbQ29udGVudF9UeXBlc10ueG1sUEsBAi0AFAAGAAgAAAAhADj9If/WAAAAlAEAAAsAAAAA&#10;AAAAAAAAAAAALwEAAF9yZWxzLy5yZWxzUEsBAi0AFAAGAAgAAAAhAOXZriR6AgAAxgQAAA4AAAAA&#10;AAAAAAAAAAAALgIAAGRycy9lMm9Eb2MueG1sUEsBAi0AFAAGAAgAAAAhAHObn2zZAAAAAwEAAA8A&#10;AAAAAAAAAAAAAAAA1AQAAGRycy9kb3ducmV2LnhtbFBLBQYAAAAABAAEAPMAAADaBQAAAAA=&#10;" filled="f" stroked="f">
              <v:textbox style="mso-fit-shape-to-text:t" inset="20pt,15pt,0,0">
                <w:txbxContent>
                  <w:p w14:paraId="2E1549ED" w14:textId="01C1DB00" w:rsidR="004042E6" w:rsidRPr="001F549C" w:rsidRDefault="004042E6" w:rsidP="001F549C">
                    <w:pPr>
                      <w:spacing w:after="0"/>
                      <w:rPr>
                        <w:rFonts w:ascii="Calibri" w:eastAsia="Calibri" w:hAnsi="Calibri" w:cs="Calibri"/>
                        <w:noProof/>
                        <w:color w:val="000000"/>
                        <w:sz w:val="24"/>
                        <w:szCs w:val="24"/>
                      </w:rPr>
                    </w:pPr>
                    <w:r w:rsidRPr="001F549C">
                      <w:rPr>
                        <w:rFonts w:ascii="Calibri" w:eastAsia="Calibri" w:hAnsi="Calibri" w:cs="Calibri"/>
                        <w:noProof/>
                        <w:color w:val="000000"/>
                        <w:sz w:val="24"/>
                        <w:szCs w:val="24"/>
                      </w:rPr>
                      <w:t>Classification :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C2FF3" w14:textId="7BD65263" w:rsidR="00DA1D65" w:rsidRDefault="00DA1D65">
    <w:pPr>
      <w:pStyle w:val="Header"/>
    </w:pPr>
    <w:r>
      <w:rPr>
        <w:noProof/>
        <w:lang w:eastAsia="en-GB"/>
      </w:rPr>
      <mc:AlternateContent>
        <mc:Choice Requires="wps">
          <w:drawing>
            <wp:anchor distT="0" distB="0" distL="0" distR="0" simplePos="0" relativeHeight="251658240" behindDoc="0" locked="0" layoutInCell="1" allowOverlap="1" wp14:anchorId="68238EB5" wp14:editId="54CC6F75">
              <wp:simplePos x="914400" y="450850"/>
              <wp:positionH relativeFrom="page">
                <wp:align>left</wp:align>
              </wp:positionH>
              <wp:positionV relativeFrom="page">
                <wp:align>top</wp:align>
              </wp:positionV>
              <wp:extent cx="443865" cy="443865"/>
              <wp:effectExtent l="0" t="0" r="10160" b="14605"/>
              <wp:wrapNone/>
              <wp:docPr id="1072740282" name="Text Box 1" descr="Classification : 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89C8FB" w14:textId="1BEFFA3C" w:rsidR="00DA1D65" w:rsidRPr="001F549C" w:rsidRDefault="00DA1D65" w:rsidP="001F549C">
                          <w:pPr>
                            <w:spacing w:after="0"/>
                            <w:rPr>
                              <w:rFonts w:ascii="Calibri" w:eastAsia="Calibri" w:hAnsi="Calibri" w:cs="Calibri"/>
                              <w:noProof/>
                              <w:color w:val="000000"/>
                              <w:sz w:val="24"/>
                              <w:szCs w:val="24"/>
                            </w:rPr>
                          </w:pPr>
                          <w:r w:rsidRPr="001F549C">
                            <w:rPr>
                              <w:rFonts w:ascii="Calibri" w:eastAsia="Calibri" w:hAnsi="Calibri" w:cs="Calibri"/>
                              <w:noProof/>
                              <w:color w:val="000000"/>
                              <w:sz w:val="24"/>
                              <w:szCs w:val="24"/>
                            </w:rPr>
                            <w:t>Classification :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8238EB5" id="_x0000_t202" coordsize="21600,21600" o:spt="202" path="m,l,21600r21600,l21600,xe">
              <v:stroke joinstyle="miter"/>
              <v:path gradientshapeok="t" o:connecttype="rect"/>
            </v:shapetype>
            <v:shape id="Text Box 1" o:spid="_x0000_s1028" type="#_x0000_t202" alt="Classification : Official"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3DXegIAAMYEAAAOAAAAZHJzL2Uyb0RvYy54bWysVMFu2zAMvQ/YPwi6p3Y8p0mNOoWb1MOA&#10;oi2QDj0rstwYsCVBUmt3w/69T3Lcbd1Owy4yRVLk4yPp84uha8mzMLZRMqfzk5gSIbmqGvmY06/3&#10;5WxFiXVMVqxVUuT0RVh6sf744bzXmUjUQbWVMARBpM16ndODczqLIssPomP2RGkhYayV6ZjD1TxG&#10;lWE9ondtlMTxadQrU2mjuLAW2u1opOsQv64Fd7d1bYUjbU6BzYXThHPvz2h9zrJHw/Sh4UcY7B9Q&#10;dKyRSPoWasscI0+m+SNU13CjrKrdCVddpOq64SLUgGrm8btqdgemRagF5Fj9RpP9f2H5zfOdIU2F&#10;3sXLZJnGySqhRLIOvboXgyOXaiBzSiphOWjbtAw8AzRzaDjJCNhteMPaUDz8r63zNPiXofzvi+Iq&#10;nZdFMtvEZTlL02U8O7vcprNFWWw3xWq5ubxKfvg2ROFVeB/12mYBme9jEHcaMN0ANEDq3b3eQumz&#10;DbXp/Bd0EtjR55e33nokHMo0/bQ6XVDCYTrKY9LpsTbWfRaqI17IqcHohKLYMzCNrpOLzyVV2bQt&#10;9Cxr5W8KFOI1oYgRocfqhv0QeE4m9HtVvaAoo8ahtJqXDVJfM+vumMEUog5slrvFUbeqz6k6SpQc&#10;lPn2N733x3DASkmPqc6pxNpR0n6RGJpkkcax34Jwm5/FC38z4QZhPwnyqdsoLAz6DlRB9H6uncTa&#10;qO4Bi1f4bDAxyZEzp24SN27cMSwuF0URnDDwmrlrudPch/aceULvhwdm9JF1h3bdqGnuWfaO/NHX&#10;v7S6eHJoQeiM53dk80g7liUM1HGx/Tb+eg9eP38/61cAAAD//wMAUEsDBBQABgAIAAAAIQBzm59s&#10;2QAAAAMBAAAPAAAAZHJzL2Rvd25yZXYueG1sTI9PS8NAEMXvQr/DMoI3u1FssTGbUgRBwSLWotdp&#10;dvIHs7Mhu2nSb++oB73MY3jDe7/J1pNr1ZH60Hg2cDVPQBEX3jZcGdi/PVzeggoR2WLrmQycKMA6&#10;n51lmFo/8isdd7FSEsIhRQN1jF2qdShqchjmviMWr/S9wyhrX2nb4yjhrtXXSbLUDhuWhho7uq+p&#10;+NwNzsDjTfiIQ1kuwvZ5OyZPo9sPL+/GXJxPmztQkab4dwzf+IIOuTAd/MA2qNaAPBJ/pnjL1QrU&#10;4Vd1nun/7PkXAAAA//8DAFBLAQItABQABgAIAAAAIQC2gziS/gAAAOEBAAATAAAAAAAAAAAAAAAA&#10;AAAAAABbQ29udGVudF9UeXBlc10ueG1sUEsBAi0AFAAGAAgAAAAhADj9If/WAAAAlAEAAAsAAAAA&#10;AAAAAAAAAAAALwEAAF9yZWxzLy5yZWxzUEsBAi0AFAAGAAgAAAAhAJQfcNd6AgAAxgQAAA4AAAAA&#10;AAAAAAAAAAAALgIAAGRycy9lMm9Eb2MueG1sUEsBAi0AFAAGAAgAAAAhAHObn2zZAAAAAwEAAA8A&#10;AAAAAAAAAAAAAAAA1AQAAGRycy9kb3ducmV2LnhtbFBLBQYAAAAABAAEAPMAAADaBQAAAAA=&#10;" filled="f" stroked="f">
              <v:textbox style="mso-fit-shape-to-text:t" inset="20pt,15pt,0,0">
                <w:txbxContent>
                  <w:p w14:paraId="1789C8FB" w14:textId="1BEFFA3C" w:rsidR="004042E6" w:rsidRPr="001F549C" w:rsidRDefault="004042E6" w:rsidP="001F549C">
                    <w:pPr>
                      <w:spacing w:after="0"/>
                      <w:rPr>
                        <w:rFonts w:ascii="Calibri" w:eastAsia="Calibri" w:hAnsi="Calibri" w:cs="Calibri"/>
                        <w:noProof/>
                        <w:color w:val="000000"/>
                        <w:sz w:val="24"/>
                        <w:szCs w:val="24"/>
                      </w:rPr>
                    </w:pPr>
                    <w:r w:rsidRPr="001F549C">
                      <w:rPr>
                        <w:rFonts w:ascii="Calibri" w:eastAsia="Calibri" w:hAnsi="Calibri" w:cs="Calibri"/>
                        <w:noProof/>
                        <w:color w:val="000000"/>
                        <w:sz w:val="24"/>
                        <w:szCs w:val="24"/>
                      </w:rPr>
                      <w:t>Classification :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030"/>
    <w:multiLevelType w:val="hybridMultilevel"/>
    <w:tmpl w:val="6EB8E5D0"/>
    <w:lvl w:ilvl="0" w:tplc="7164AA42">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C69C1"/>
    <w:multiLevelType w:val="hybridMultilevel"/>
    <w:tmpl w:val="B8FAFCBC"/>
    <w:lvl w:ilvl="0" w:tplc="2CEA5C4E">
      <w:start w:val="1"/>
      <w:numFmt w:val="bullet"/>
      <w:lvlText w:val="•"/>
      <w:lvlJc w:val="left"/>
      <w:pPr>
        <w:ind w:left="158" w:hanging="158"/>
      </w:pPr>
      <w:rPr>
        <w:rFonts w:hAnsi="Arial Unicode MS"/>
        <w:caps w:val="0"/>
        <w:smallCaps w:val="0"/>
        <w:strike w:val="0"/>
        <w:dstrike w:val="0"/>
        <w:outline w:val="0"/>
        <w:emboss w:val="0"/>
        <w:imprint w:val="0"/>
        <w:spacing w:val="0"/>
        <w:w w:val="100"/>
        <w:kern w:val="0"/>
        <w:position w:val="0"/>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4D13B6"/>
    <w:multiLevelType w:val="hybridMultilevel"/>
    <w:tmpl w:val="5726D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0348F9"/>
    <w:multiLevelType w:val="hybridMultilevel"/>
    <w:tmpl w:val="8C1EC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DA5C42"/>
    <w:multiLevelType w:val="hybridMultilevel"/>
    <w:tmpl w:val="1D103280"/>
    <w:lvl w:ilvl="0" w:tplc="AA46D43A">
      <w:start w:val="1"/>
      <w:numFmt w:val="bullet"/>
      <w:lvlText w:val="•"/>
      <w:lvlJc w:val="left"/>
      <w:pPr>
        <w:ind w:left="158" w:hanging="158"/>
      </w:pPr>
      <w:rPr>
        <w:rFonts w:hAnsi="Arial Unicode MS"/>
        <w:caps w:val="0"/>
        <w:smallCaps w:val="0"/>
        <w:strike w:val="0"/>
        <w:dstrike w:val="0"/>
        <w:outline w:val="0"/>
        <w:emboss w:val="0"/>
        <w:imprint w:val="0"/>
        <w:spacing w:val="0"/>
        <w:w w:val="100"/>
        <w:kern w:val="0"/>
        <w:position w:val="0"/>
        <w:highlight w:val="none"/>
        <w:vertAlign w:val="baseline"/>
      </w:rPr>
    </w:lvl>
    <w:lvl w:ilvl="1" w:tplc="553429FA">
      <w:start w:val="1"/>
      <w:numFmt w:val="bullet"/>
      <w:lvlText w:val="•"/>
      <w:lvlJc w:val="left"/>
      <w:pPr>
        <w:ind w:left="758" w:hanging="158"/>
      </w:pPr>
      <w:rPr>
        <w:rFonts w:hAnsi="Arial Unicode MS"/>
        <w:caps w:val="0"/>
        <w:smallCaps w:val="0"/>
        <w:strike w:val="0"/>
        <w:dstrike w:val="0"/>
        <w:outline w:val="0"/>
        <w:emboss w:val="0"/>
        <w:imprint w:val="0"/>
        <w:spacing w:val="0"/>
        <w:w w:val="100"/>
        <w:kern w:val="0"/>
        <w:position w:val="0"/>
        <w:highlight w:val="none"/>
        <w:vertAlign w:val="baseline"/>
      </w:rPr>
    </w:lvl>
    <w:lvl w:ilvl="2" w:tplc="D7BCC7EC">
      <w:start w:val="1"/>
      <w:numFmt w:val="bullet"/>
      <w:lvlText w:val="•"/>
      <w:lvlJc w:val="left"/>
      <w:pPr>
        <w:ind w:left="1358" w:hanging="158"/>
      </w:pPr>
      <w:rPr>
        <w:rFonts w:hAnsi="Arial Unicode MS"/>
        <w:caps w:val="0"/>
        <w:smallCaps w:val="0"/>
        <w:strike w:val="0"/>
        <w:dstrike w:val="0"/>
        <w:outline w:val="0"/>
        <w:emboss w:val="0"/>
        <w:imprint w:val="0"/>
        <w:spacing w:val="0"/>
        <w:w w:val="100"/>
        <w:kern w:val="0"/>
        <w:position w:val="0"/>
        <w:highlight w:val="none"/>
        <w:vertAlign w:val="baseline"/>
      </w:rPr>
    </w:lvl>
    <w:lvl w:ilvl="3" w:tplc="43E2BD56">
      <w:start w:val="1"/>
      <w:numFmt w:val="bullet"/>
      <w:lvlText w:val="•"/>
      <w:lvlJc w:val="left"/>
      <w:pPr>
        <w:ind w:left="1958" w:hanging="158"/>
      </w:pPr>
      <w:rPr>
        <w:rFonts w:hAnsi="Arial Unicode MS"/>
        <w:caps w:val="0"/>
        <w:smallCaps w:val="0"/>
        <w:strike w:val="0"/>
        <w:dstrike w:val="0"/>
        <w:outline w:val="0"/>
        <w:emboss w:val="0"/>
        <w:imprint w:val="0"/>
        <w:spacing w:val="0"/>
        <w:w w:val="100"/>
        <w:kern w:val="0"/>
        <w:position w:val="0"/>
        <w:highlight w:val="none"/>
        <w:vertAlign w:val="baseline"/>
      </w:rPr>
    </w:lvl>
    <w:lvl w:ilvl="4" w:tplc="219CA394">
      <w:start w:val="1"/>
      <w:numFmt w:val="bullet"/>
      <w:lvlText w:val="•"/>
      <w:lvlJc w:val="left"/>
      <w:pPr>
        <w:ind w:left="2558" w:hanging="158"/>
      </w:pPr>
      <w:rPr>
        <w:rFonts w:hAnsi="Arial Unicode MS"/>
        <w:caps w:val="0"/>
        <w:smallCaps w:val="0"/>
        <w:strike w:val="0"/>
        <w:dstrike w:val="0"/>
        <w:outline w:val="0"/>
        <w:emboss w:val="0"/>
        <w:imprint w:val="0"/>
        <w:spacing w:val="0"/>
        <w:w w:val="100"/>
        <w:kern w:val="0"/>
        <w:position w:val="0"/>
        <w:highlight w:val="none"/>
        <w:vertAlign w:val="baseline"/>
      </w:rPr>
    </w:lvl>
    <w:lvl w:ilvl="5" w:tplc="D220C31C">
      <w:start w:val="1"/>
      <w:numFmt w:val="bullet"/>
      <w:lvlText w:val="•"/>
      <w:lvlJc w:val="left"/>
      <w:pPr>
        <w:ind w:left="3158" w:hanging="158"/>
      </w:pPr>
      <w:rPr>
        <w:rFonts w:hAnsi="Arial Unicode MS"/>
        <w:caps w:val="0"/>
        <w:smallCaps w:val="0"/>
        <w:strike w:val="0"/>
        <w:dstrike w:val="0"/>
        <w:outline w:val="0"/>
        <w:emboss w:val="0"/>
        <w:imprint w:val="0"/>
        <w:spacing w:val="0"/>
        <w:w w:val="100"/>
        <w:kern w:val="0"/>
        <w:position w:val="0"/>
        <w:highlight w:val="none"/>
        <w:vertAlign w:val="baseline"/>
      </w:rPr>
    </w:lvl>
    <w:lvl w:ilvl="6" w:tplc="891A11D8">
      <w:start w:val="1"/>
      <w:numFmt w:val="bullet"/>
      <w:lvlText w:val="•"/>
      <w:lvlJc w:val="left"/>
      <w:pPr>
        <w:ind w:left="3758" w:hanging="158"/>
      </w:pPr>
      <w:rPr>
        <w:rFonts w:hAnsi="Arial Unicode MS"/>
        <w:caps w:val="0"/>
        <w:smallCaps w:val="0"/>
        <w:strike w:val="0"/>
        <w:dstrike w:val="0"/>
        <w:outline w:val="0"/>
        <w:emboss w:val="0"/>
        <w:imprint w:val="0"/>
        <w:spacing w:val="0"/>
        <w:w w:val="100"/>
        <w:kern w:val="0"/>
        <w:position w:val="0"/>
        <w:highlight w:val="none"/>
        <w:vertAlign w:val="baseline"/>
      </w:rPr>
    </w:lvl>
    <w:lvl w:ilvl="7" w:tplc="EF72B238">
      <w:start w:val="1"/>
      <w:numFmt w:val="bullet"/>
      <w:lvlText w:val="•"/>
      <w:lvlJc w:val="left"/>
      <w:pPr>
        <w:ind w:left="4358" w:hanging="158"/>
      </w:pPr>
      <w:rPr>
        <w:rFonts w:hAnsi="Arial Unicode MS"/>
        <w:caps w:val="0"/>
        <w:smallCaps w:val="0"/>
        <w:strike w:val="0"/>
        <w:dstrike w:val="0"/>
        <w:outline w:val="0"/>
        <w:emboss w:val="0"/>
        <w:imprint w:val="0"/>
        <w:spacing w:val="0"/>
        <w:w w:val="100"/>
        <w:kern w:val="0"/>
        <w:position w:val="0"/>
        <w:highlight w:val="none"/>
        <w:vertAlign w:val="baseline"/>
      </w:rPr>
    </w:lvl>
    <w:lvl w:ilvl="8" w:tplc="7DA6BB8E">
      <w:start w:val="1"/>
      <w:numFmt w:val="bullet"/>
      <w:lvlText w:val="•"/>
      <w:lvlJc w:val="left"/>
      <w:pPr>
        <w:ind w:left="4958" w:hanging="1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E4805CA"/>
    <w:multiLevelType w:val="hybridMultilevel"/>
    <w:tmpl w:val="7F02D66C"/>
    <w:lvl w:ilvl="0" w:tplc="2CEA5C4E">
      <w:start w:val="1"/>
      <w:numFmt w:val="bullet"/>
      <w:lvlText w:val="•"/>
      <w:lvlJc w:val="left"/>
      <w:pPr>
        <w:ind w:left="158" w:hanging="158"/>
      </w:pPr>
      <w:rPr>
        <w:rFonts w:hAnsi="Arial Unicode MS"/>
        <w:caps w:val="0"/>
        <w:smallCaps w:val="0"/>
        <w:strike w:val="0"/>
        <w:dstrike w:val="0"/>
        <w:outline w:val="0"/>
        <w:emboss w:val="0"/>
        <w:imprint w:val="0"/>
        <w:spacing w:val="0"/>
        <w:w w:val="100"/>
        <w:kern w:val="0"/>
        <w:position w:val="0"/>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164ACA"/>
    <w:multiLevelType w:val="hybridMultilevel"/>
    <w:tmpl w:val="F8706184"/>
    <w:lvl w:ilvl="0" w:tplc="63F4DE28">
      <w:start w:val="1"/>
      <w:numFmt w:val="bullet"/>
      <w:lvlText w:val="•"/>
      <w:lvlJc w:val="left"/>
      <w:pPr>
        <w:ind w:left="158" w:hanging="158"/>
      </w:pPr>
      <w:rPr>
        <w:rFonts w:hAnsi="Arial Unicode MS"/>
        <w:caps w:val="0"/>
        <w:smallCaps w:val="0"/>
        <w:strike w:val="0"/>
        <w:dstrike w:val="0"/>
        <w:outline w:val="0"/>
        <w:emboss w:val="0"/>
        <w:imprint w:val="0"/>
        <w:spacing w:val="0"/>
        <w:w w:val="100"/>
        <w:kern w:val="0"/>
        <w:position w:val="0"/>
        <w:highlight w:val="none"/>
        <w:vertAlign w:val="baseline"/>
      </w:rPr>
    </w:lvl>
    <w:lvl w:ilvl="1" w:tplc="3E38611E">
      <w:start w:val="1"/>
      <w:numFmt w:val="bullet"/>
      <w:lvlText w:val="•"/>
      <w:lvlJc w:val="left"/>
      <w:pPr>
        <w:ind w:left="758" w:hanging="158"/>
      </w:pPr>
      <w:rPr>
        <w:rFonts w:hAnsi="Arial Unicode MS"/>
        <w:caps w:val="0"/>
        <w:smallCaps w:val="0"/>
        <w:strike w:val="0"/>
        <w:dstrike w:val="0"/>
        <w:outline w:val="0"/>
        <w:emboss w:val="0"/>
        <w:imprint w:val="0"/>
        <w:spacing w:val="0"/>
        <w:w w:val="100"/>
        <w:kern w:val="0"/>
        <w:position w:val="0"/>
        <w:highlight w:val="none"/>
        <w:vertAlign w:val="baseline"/>
      </w:rPr>
    </w:lvl>
    <w:lvl w:ilvl="2" w:tplc="238E7E3E">
      <w:start w:val="1"/>
      <w:numFmt w:val="bullet"/>
      <w:lvlText w:val="•"/>
      <w:lvlJc w:val="left"/>
      <w:pPr>
        <w:ind w:left="1358" w:hanging="158"/>
      </w:pPr>
      <w:rPr>
        <w:rFonts w:hAnsi="Arial Unicode MS"/>
        <w:caps w:val="0"/>
        <w:smallCaps w:val="0"/>
        <w:strike w:val="0"/>
        <w:dstrike w:val="0"/>
        <w:outline w:val="0"/>
        <w:emboss w:val="0"/>
        <w:imprint w:val="0"/>
        <w:spacing w:val="0"/>
        <w:w w:val="100"/>
        <w:kern w:val="0"/>
        <w:position w:val="0"/>
        <w:highlight w:val="none"/>
        <w:vertAlign w:val="baseline"/>
      </w:rPr>
    </w:lvl>
    <w:lvl w:ilvl="3" w:tplc="87704F84">
      <w:start w:val="1"/>
      <w:numFmt w:val="bullet"/>
      <w:lvlText w:val="•"/>
      <w:lvlJc w:val="left"/>
      <w:pPr>
        <w:ind w:left="1958" w:hanging="158"/>
      </w:pPr>
      <w:rPr>
        <w:rFonts w:hAnsi="Arial Unicode MS"/>
        <w:caps w:val="0"/>
        <w:smallCaps w:val="0"/>
        <w:strike w:val="0"/>
        <w:dstrike w:val="0"/>
        <w:outline w:val="0"/>
        <w:emboss w:val="0"/>
        <w:imprint w:val="0"/>
        <w:spacing w:val="0"/>
        <w:w w:val="100"/>
        <w:kern w:val="0"/>
        <w:position w:val="0"/>
        <w:highlight w:val="none"/>
        <w:vertAlign w:val="baseline"/>
      </w:rPr>
    </w:lvl>
    <w:lvl w:ilvl="4" w:tplc="EF5AF546">
      <w:start w:val="1"/>
      <w:numFmt w:val="bullet"/>
      <w:lvlText w:val="•"/>
      <w:lvlJc w:val="left"/>
      <w:pPr>
        <w:ind w:left="2558" w:hanging="158"/>
      </w:pPr>
      <w:rPr>
        <w:rFonts w:hAnsi="Arial Unicode MS"/>
        <w:caps w:val="0"/>
        <w:smallCaps w:val="0"/>
        <w:strike w:val="0"/>
        <w:dstrike w:val="0"/>
        <w:outline w:val="0"/>
        <w:emboss w:val="0"/>
        <w:imprint w:val="0"/>
        <w:spacing w:val="0"/>
        <w:w w:val="100"/>
        <w:kern w:val="0"/>
        <w:position w:val="0"/>
        <w:highlight w:val="none"/>
        <w:vertAlign w:val="baseline"/>
      </w:rPr>
    </w:lvl>
    <w:lvl w:ilvl="5" w:tplc="1F6E19FA">
      <w:start w:val="1"/>
      <w:numFmt w:val="bullet"/>
      <w:lvlText w:val="•"/>
      <w:lvlJc w:val="left"/>
      <w:pPr>
        <w:ind w:left="3158" w:hanging="158"/>
      </w:pPr>
      <w:rPr>
        <w:rFonts w:hAnsi="Arial Unicode MS"/>
        <w:caps w:val="0"/>
        <w:smallCaps w:val="0"/>
        <w:strike w:val="0"/>
        <w:dstrike w:val="0"/>
        <w:outline w:val="0"/>
        <w:emboss w:val="0"/>
        <w:imprint w:val="0"/>
        <w:spacing w:val="0"/>
        <w:w w:val="100"/>
        <w:kern w:val="0"/>
        <w:position w:val="0"/>
        <w:highlight w:val="none"/>
        <w:vertAlign w:val="baseline"/>
      </w:rPr>
    </w:lvl>
    <w:lvl w:ilvl="6" w:tplc="0DC8EDC6">
      <w:start w:val="1"/>
      <w:numFmt w:val="bullet"/>
      <w:lvlText w:val="•"/>
      <w:lvlJc w:val="left"/>
      <w:pPr>
        <w:ind w:left="3758" w:hanging="158"/>
      </w:pPr>
      <w:rPr>
        <w:rFonts w:hAnsi="Arial Unicode MS"/>
        <w:caps w:val="0"/>
        <w:smallCaps w:val="0"/>
        <w:strike w:val="0"/>
        <w:dstrike w:val="0"/>
        <w:outline w:val="0"/>
        <w:emboss w:val="0"/>
        <w:imprint w:val="0"/>
        <w:spacing w:val="0"/>
        <w:w w:val="100"/>
        <w:kern w:val="0"/>
        <w:position w:val="0"/>
        <w:highlight w:val="none"/>
        <w:vertAlign w:val="baseline"/>
      </w:rPr>
    </w:lvl>
    <w:lvl w:ilvl="7" w:tplc="562AFC72">
      <w:start w:val="1"/>
      <w:numFmt w:val="bullet"/>
      <w:lvlText w:val="•"/>
      <w:lvlJc w:val="left"/>
      <w:pPr>
        <w:ind w:left="4358" w:hanging="158"/>
      </w:pPr>
      <w:rPr>
        <w:rFonts w:hAnsi="Arial Unicode MS"/>
        <w:caps w:val="0"/>
        <w:smallCaps w:val="0"/>
        <w:strike w:val="0"/>
        <w:dstrike w:val="0"/>
        <w:outline w:val="0"/>
        <w:emboss w:val="0"/>
        <w:imprint w:val="0"/>
        <w:spacing w:val="0"/>
        <w:w w:val="100"/>
        <w:kern w:val="0"/>
        <w:position w:val="0"/>
        <w:highlight w:val="none"/>
        <w:vertAlign w:val="baseline"/>
      </w:rPr>
    </w:lvl>
    <w:lvl w:ilvl="8" w:tplc="41409E46">
      <w:start w:val="1"/>
      <w:numFmt w:val="bullet"/>
      <w:lvlText w:val="•"/>
      <w:lvlJc w:val="left"/>
      <w:pPr>
        <w:ind w:left="4958" w:hanging="1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7376107"/>
    <w:multiLevelType w:val="hybridMultilevel"/>
    <w:tmpl w:val="134CAD40"/>
    <w:lvl w:ilvl="0" w:tplc="6BE0F1F4">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4F5D0C"/>
    <w:multiLevelType w:val="hybridMultilevel"/>
    <w:tmpl w:val="7CA064FE"/>
    <w:lvl w:ilvl="0" w:tplc="2CEA5C4E">
      <w:start w:val="1"/>
      <w:numFmt w:val="bullet"/>
      <w:lvlText w:val="•"/>
      <w:lvlJc w:val="left"/>
      <w:pPr>
        <w:ind w:left="158" w:hanging="158"/>
      </w:pPr>
      <w:rPr>
        <w:rFonts w:hAnsi="Arial Unicode MS"/>
        <w:caps w:val="0"/>
        <w:smallCaps w:val="0"/>
        <w:strike w:val="0"/>
        <w:dstrike w:val="0"/>
        <w:outline w:val="0"/>
        <w:emboss w:val="0"/>
        <w:imprint w:val="0"/>
        <w:spacing w:val="0"/>
        <w:w w:val="100"/>
        <w:kern w:val="0"/>
        <w:position w:val="0"/>
        <w:highlight w:val="none"/>
        <w:vertAlign w:val="baseline"/>
      </w:rPr>
    </w:lvl>
    <w:lvl w:ilvl="1" w:tplc="B9C41D0A">
      <w:start w:val="1"/>
      <w:numFmt w:val="bullet"/>
      <w:lvlText w:val="•"/>
      <w:lvlJc w:val="left"/>
      <w:pPr>
        <w:ind w:left="758" w:hanging="158"/>
      </w:pPr>
      <w:rPr>
        <w:rFonts w:hAnsi="Arial Unicode MS"/>
        <w:caps w:val="0"/>
        <w:smallCaps w:val="0"/>
        <w:strike w:val="0"/>
        <w:dstrike w:val="0"/>
        <w:outline w:val="0"/>
        <w:emboss w:val="0"/>
        <w:imprint w:val="0"/>
        <w:spacing w:val="0"/>
        <w:w w:val="100"/>
        <w:kern w:val="0"/>
        <w:position w:val="0"/>
        <w:highlight w:val="none"/>
        <w:vertAlign w:val="baseline"/>
      </w:rPr>
    </w:lvl>
    <w:lvl w:ilvl="2" w:tplc="8A7EAC6C">
      <w:start w:val="1"/>
      <w:numFmt w:val="bullet"/>
      <w:lvlText w:val="•"/>
      <w:lvlJc w:val="left"/>
      <w:pPr>
        <w:ind w:left="1358" w:hanging="158"/>
      </w:pPr>
      <w:rPr>
        <w:rFonts w:hAnsi="Arial Unicode MS"/>
        <w:caps w:val="0"/>
        <w:smallCaps w:val="0"/>
        <w:strike w:val="0"/>
        <w:dstrike w:val="0"/>
        <w:outline w:val="0"/>
        <w:emboss w:val="0"/>
        <w:imprint w:val="0"/>
        <w:spacing w:val="0"/>
        <w:w w:val="100"/>
        <w:kern w:val="0"/>
        <w:position w:val="0"/>
        <w:highlight w:val="none"/>
        <w:vertAlign w:val="baseline"/>
      </w:rPr>
    </w:lvl>
    <w:lvl w:ilvl="3" w:tplc="329C033A">
      <w:start w:val="1"/>
      <w:numFmt w:val="bullet"/>
      <w:lvlText w:val="•"/>
      <w:lvlJc w:val="left"/>
      <w:pPr>
        <w:ind w:left="1958" w:hanging="158"/>
      </w:pPr>
      <w:rPr>
        <w:rFonts w:hAnsi="Arial Unicode MS"/>
        <w:caps w:val="0"/>
        <w:smallCaps w:val="0"/>
        <w:strike w:val="0"/>
        <w:dstrike w:val="0"/>
        <w:outline w:val="0"/>
        <w:emboss w:val="0"/>
        <w:imprint w:val="0"/>
        <w:spacing w:val="0"/>
        <w:w w:val="100"/>
        <w:kern w:val="0"/>
        <w:position w:val="0"/>
        <w:highlight w:val="none"/>
        <w:vertAlign w:val="baseline"/>
      </w:rPr>
    </w:lvl>
    <w:lvl w:ilvl="4" w:tplc="1826F350">
      <w:start w:val="1"/>
      <w:numFmt w:val="bullet"/>
      <w:lvlText w:val="•"/>
      <w:lvlJc w:val="left"/>
      <w:pPr>
        <w:ind w:left="2558" w:hanging="158"/>
      </w:pPr>
      <w:rPr>
        <w:rFonts w:hAnsi="Arial Unicode MS"/>
        <w:caps w:val="0"/>
        <w:smallCaps w:val="0"/>
        <w:strike w:val="0"/>
        <w:dstrike w:val="0"/>
        <w:outline w:val="0"/>
        <w:emboss w:val="0"/>
        <w:imprint w:val="0"/>
        <w:spacing w:val="0"/>
        <w:w w:val="100"/>
        <w:kern w:val="0"/>
        <w:position w:val="0"/>
        <w:highlight w:val="none"/>
        <w:vertAlign w:val="baseline"/>
      </w:rPr>
    </w:lvl>
    <w:lvl w:ilvl="5" w:tplc="DE0C334E">
      <w:start w:val="1"/>
      <w:numFmt w:val="bullet"/>
      <w:lvlText w:val="•"/>
      <w:lvlJc w:val="left"/>
      <w:pPr>
        <w:ind w:left="3158" w:hanging="158"/>
      </w:pPr>
      <w:rPr>
        <w:rFonts w:hAnsi="Arial Unicode MS"/>
        <w:caps w:val="0"/>
        <w:smallCaps w:val="0"/>
        <w:strike w:val="0"/>
        <w:dstrike w:val="0"/>
        <w:outline w:val="0"/>
        <w:emboss w:val="0"/>
        <w:imprint w:val="0"/>
        <w:spacing w:val="0"/>
        <w:w w:val="100"/>
        <w:kern w:val="0"/>
        <w:position w:val="0"/>
        <w:highlight w:val="none"/>
        <w:vertAlign w:val="baseline"/>
      </w:rPr>
    </w:lvl>
    <w:lvl w:ilvl="6" w:tplc="7CF42912">
      <w:start w:val="1"/>
      <w:numFmt w:val="bullet"/>
      <w:lvlText w:val="•"/>
      <w:lvlJc w:val="left"/>
      <w:pPr>
        <w:ind w:left="3758" w:hanging="158"/>
      </w:pPr>
      <w:rPr>
        <w:rFonts w:hAnsi="Arial Unicode MS"/>
        <w:caps w:val="0"/>
        <w:smallCaps w:val="0"/>
        <w:strike w:val="0"/>
        <w:dstrike w:val="0"/>
        <w:outline w:val="0"/>
        <w:emboss w:val="0"/>
        <w:imprint w:val="0"/>
        <w:spacing w:val="0"/>
        <w:w w:val="100"/>
        <w:kern w:val="0"/>
        <w:position w:val="0"/>
        <w:highlight w:val="none"/>
        <w:vertAlign w:val="baseline"/>
      </w:rPr>
    </w:lvl>
    <w:lvl w:ilvl="7" w:tplc="FB36003E">
      <w:start w:val="1"/>
      <w:numFmt w:val="bullet"/>
      <w:lvlText w:val="•"/>
      <w:lvlJc w:val="left"/>
      <w:pPr>
        <w:ind w:left="4358" w:hanging="158"/>
      </w:pPr>
      <w:rPr>
        <w:rFonts w:hAnsi="Arial Unicode MS"/>
        <w:caps w:val="0"/>
        <w:smallCaps w:val="0"/>
        <w:strike w:val="0"/>
        <w:dstrike w:val="0"/>
        <w:outline w:val="0"/>
        <w:emboss w:val="0"/>
        <w:imprint w:val="0"/>
        <w:spacing w:val="0"/>
        <w:w w:val="100"/>
        <w:kern w:val="0"/>
        <w:position w:val="0"/>
        <w:highlight w:val="none"/>
        <w:vertAlign w:val="baseline"/>
      </w:rPr>
    </w:lvl>
    <w:lvl w:ilvl="8" w:tplc="A11C2884">
      <w:start w:val="1"/>
      <w:numFmt w:val="bullet"/>
      <w:lvlText w:val="•"/>
      <w:lvlJc w:val="left"/>
      <w:pPr>
        <w:ind w:left="4958" w:hanging="1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8F5335A"/>
    <w:multiLevelType w:val="hybridMultilevel"/>
    <w:tmpl w:val="636A2F3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6D0D90"/>
    <w:multiLevelType w:val="hybridMultilevel"/>
    <w:tmpl w:val="CE449DB0"/>
    <w:lvl w:ilvl="0" w:tplc="7164AA42">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1B6466"/>
    <w:multiLevelType w:val="hybridMultilevel"/>
    <w:tmpl w:val="B0D675E8"/>
    <w:lvl w:ilvl="0" w:tplc="6BE0F1F4">
      <w:start w:val="1"/>
      <w:numFmt w:val="bullet"/>
      <w:lvlText w:val="•"/>
      <w:lvlJc w:val="left"/>
      <w:pPr>
        <w:ind w:left="158" w:hanging="158"/>
      </w:pPr>
      <w:rPr>
        <w:rFonts w:hAnsi="Arial Unicode MS"/>
        <w:caps w:val="0"/>
        <w:smallCaps w:val="0"/>
        <w:strike w:val="0"/>
        <w:dstrike w:val="0"/>
        <w:outline w:val="0"/>
        <w:emboss w:val="0"/>
        <w:imprint w:val="0"/>
        <w:spacing w:val="0"/>
        <w:w w:val="100"/>
        <w:kern w:val="0"/>
        <w:position w:val="0"/>
        <w:highlight w:val="none"/>
        <w:vertAlign w:val="baseline"/>
      </w:rPr>
    </w:lvl>
    <w:lvl w:ilvl="1" w:tplc="AFF6DBFA">
      <w:start w:val="1"/>
      <w:numFmt w:val="bullet"/>
      <w:lvlText w:val="•"/>
      <w:lvlJc w:val="left"/>
      <w:pPr>
        <w:ind w:left="758" w:hanging="158"/>
      </w:pPr>
      <w:rPr>
        <w:rFonts w:hAnsi="Arial Unicode MS"/>
        <w:caps w:val="0"/>
        <w:smallCaps w:val="0"/>
        <w:strike w:val="0"/>
        <w:dstrike w:val="0"/>
        <w:outline w:val="0"/>
        <w:emboss w:val="0"/>
        <w:imprint w:val="0"/>
        <w:spacing w:val="0"/>
        <w:w w:val="100"/>
        <w:kern w:val="0"/>
        <w:position w:val="0"/>
        <w:highlight w:val="none"/>
        <w:vertAlign w:val="baseline"/>
      </w:rPr>
    </w:lvl>
    <w:lvl w:ilvl="2" w:tplc="A63E386E">
      <w:start w:val="1"/>
      <w:numFmt w:val="bullet"/>
      <w:lvlText w:val="•"/>
      <w:lvlJc w:val="left"/>
      <w:pPr>
        <w:ind w:left="1358" w:hanging="158"/>
      </w:pPr>
      <w:rPr>
        <w:rFonts w:hAnsi="Arial Unicode MS"/>
        <w:caps w:val="0"/>
        <w:smallCaps w:val="0"/>
        <w:strike w:val="0"/>
        <w:dstrike w:val="0"/>
        <w:outline w:val="0"/>
        <w:emboss w:val="0"/>
        <w:imprint w:val="0"/>
        <w:spacing w:val="0"/>
        <w:w w:val="100"/>
        <w:kern w:val="0"/>
        <w:position w:val="0"/>
        <w:highlight w:val="none"/>
        <w:vertAlign w:val="baseline"/>
      </w:rPr>
    </w:lvl>
    <w:lvl w:ilvl="3" w:tplc="20281E60">
      <w:start w:val="1"/>
      <w:numFmt w:val="bullet"/>
      <w:lvlText w:val="•"/>
      <w:lvlJc w:val="left"/>
      <w:pPr>
        <w:ind w:left="1958" w:hanging="158"/>
      </w:pPr>
      <w:rPr>
        <w:rFonts w:hAnsi="Arial Unicode MS"/>
        <w:caps w:val="0"/>
        <w:smallCaps w:val="0"/>
        <w:strike w:val="0"/>
        <w:dstrike w:val="0"/>
        <w:outline w:val="0"/>
        <w:emboss w:val="0"/>
        <w:imprint w:val="0"/>
        <w:spacing w:val="0"/>
        <w:w w:val="100"/>
        <w:kern w:val="0"/>
        <w:position w:val="0"/>
        <w:highlight w:val="none"/>
        <w:vertAlign w:val="baseline"/>
      </w:rPr>
    </w:lvl>
    <w:lvl w:ilvl="4" w:tplc="A296CF04">
      <w:start w:val="1"/>
      <w:numFmt w:val="bullet"/>
      <w:lvlText w:val="•"/>
      <w:lvlJc w:val="left"/>
      <w:pPr>
        <w:ind w:left="2558" w:hanging="158"/>
      </w:pPr>
      <w:rPr>
        <w:rFonts w:hAnsi="Arial Unicode MS"/>
        <w:caps w:val="0"/>
        <w:smallCaps w:val="0"/>
        <w:strike w:val="0"/>
        <w:dstrike w:val="0"/>
        <w:outline w:val="0"/>
        <w:emboss w:val="0"/>
        <w:imprint w:val="0"/>
        <w:spacing w:val="0"/>
        <w:w w:val="100"/>
        <w:kern w:val="0"/>
        <w:position w:val="0"/>
        <w:highlight w:val="none"/>
        <w:vertAlign w:val="baseline"/>
      </w:rPr>
    </w:lvl>
    <w:lvl w:ilvl="5" w:tplc="6B0ABABC">
      <w:start w:val="1"/>
      <w:numFmt w:val="bullet"/>
      <w:lvlText w:val="•"/>
      <w:lvlJc w:val="left"/>
      <w:pPr>
        <w:ind w:left="3158" w:hanging="158"/>
      </w:pPr>
      <w:rPr>
        <w:rFonts w:hAnsi="Arial Unicode MS"/>
        <w:caps w:val="0"/>
        <w:smallCaps w:val="0"/>
        <w:strike w:val="0"/>
        <w:dstrike w:val="0"/>
        <w:outline w:val="0"/>
        <w:emboss w:val="0"/>
        <w:imprint w:val="0"/>
        <w:spacing w:val="0"/>
        <w:w w:val="100"/>
        <w:kern w:val="0"/>
        <w:position w:val="0"/>
        <w:highlight w:val="none"/>
        <w:vertAlign w:val="baseline"/>
      </w:rPr>
    </w:lvl>
    <w:lvl w:ilvl="6" w:tplc="61742EE0">
      <w:start w:val="1"/>
      <w:numFmt w:val="bullet"/>
      <w:lvlText w:val="•"/>
      <w:lvlJc w:val="left"/>
      <w:pPr>
        <w:ind w:left="3758" w:hanging="158"/>
      </w:pPr>
      <w:rPr>
        <w:rFonts w:hAnsi="Arial Unicode MS"/>
        <w:caps w:val="0"/>
        <w:smallCaps w:val="0"/>
        <w:strike w:val="0"/>
        <w:dstrike w:val="0"/>
        <w:outline w:val="0"/>
        <w:emboss w:val="0"/>
        <w:imprint w:val="0"/>
        <w:spacing w:val="0"/>
        <w:w w:val="100"/>
        <w:kern w:val="0"/>
        <w:position w:val="0"/>
        <w:highlight w:val="none"/>
        <w:vertAlign w:val="baseline"/>
      </w:rPr>
    </w:lvl>
    <w:lvl w:ilvl="7" w:tplc="94B67970">
      <w:start w:val="1"/>
      <w:numFmt w:val="bullet"/>
      <w:lvlText w:val="•"/>
      <w:lvlJc w:val="left"/>
      <w:pPr>
        <w:ind w:left="4358" w:hanging="158"/>
      </w:pPr>
      <w:rPr>
        <w:rFonts w:hAnsi="Arial Unicode MS"/>
        <w:caps w:val="0"/>
        <w:smallCaps w:val="0"/>
        <w:strike w:val="0"/>
        <w:dstrike w:val="0"/>
        <w:outline w:val="0"/>
        <w:emboss w:val="0"/>
        <w:imprint w:val="0"/>
        <w:spacing w:val="0"/>
        <w:w w:val="100"/>
        <w:kern w:val="0"/>
        <w:position w:val="0"/>
        <w:highlight w:val="none"/>
        <w:vertAlign w:val="baseline"/>
      </w:rPr>
    </w:lvl>
    <w:lvl w:ilvl="8" w:tplc="3446CEF4">
      <w:start w:val="1"/>
      <w:numFmt w:val="bullet"/>
      <w:lvlText w:val="•"/>
      <w:lvlJc w:val="left"/>
      <w:pPr>
        <w:ind w:left="4958" w:hanging="1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F024F79"/>
    <w:multiLevelType w:val="hybridMultilevel"/>
    <w:tmpl w:val="13D89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841F0B"/>
    <w:multiLevelType w:val="hybridMultilevel"/>
    <w:tmpl w:val="92C28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AC2EAD"/>
    <w:multiLevelType w:val="hybridMultilevel"/>
    <w:tmpl w:val="5CEE9AD0"/>
    <w:lvl w:ilvl="0" w:tplc="68447154">
      <w:start w:val="1"/>
      <w:numFmt w:val="bullet"/>
      <w:lvlText w:val="•"/>
      <w:lvlJc w:val="left"/>
      <w:pPr>
        <w:ind w:left="158" w:hanging="158"/>
      </w:pPr>
      <w:rPr>
        <w:rFonts w:hAnsi="Arial Unicode MS"/>
        <w:caps w:val="0"/>
        <w:smallCaps w:val="0"/>
        <w:strike w:val="0"/>
        <w:dstrike w:val="0"/>
        <w:outline w:val="0"/>
        <w:emboss w:val="0"/>
        <w:imprint w:val="0"/>
        <w:spacing w:val="0"/>
        <w:w w:val="100"/>
        <w:kern w:val="0"/>
        <w:position w:val="0"/>
        <w:highlight w:val="none"/>
        <w:vertAlign w:val="baseline"/>
      </w:rPr>
    </w:lvl>
    <w:lvl w:ilvl="1" w:tplc="3BF8EFD0">
      <w:start w:val="1"/>
      <w:numFmt w:val="bullet"/>
      <w:lvlText w:val="•"/>
      <w:lvlJc w:val="left"/>
      <w:pPr>
        <w:ind w:left="758" w:hanging="158"/>
      </w:pPr>
      <w:rPr>
        <w:rFonts w:hAnsi="Arial Unicode MS"/>
        <w:caps w:val="0"/>
        <w:smallCaps w:val="0"/>
        <w:strike w:val="0"/>
        <w:dstrike w:val="0"/>
        <w:outline w:val="0"/>
        <w:emboss w:val="0"/>
        <w:imprint w:val="0"/>
        <w:spacing w:val="0"/>
        <w:w w:val="100"/>
        <w:kern w:val="0"/>
        <w:position w:val="0"/>
        <w:highlight w:val="none"/>
        <w:vertAlign w:val="baseline"/>
      </w:rPr>
    </w:lvl>
    <w:lvl w:ilvl="2" w:tplc="9A3C6CAA">
      <w:start w:val="1"/>
      <w:numFmt w:val="bullet"/>
      <w:lvlText w:val="•"/>
      <w:lvlJc w:val="left"/>
      <w:pPr>
        <w:ind w:left="1358" w:hanging="158"/>
      </w:pPr>
      <w:rPr>
        <w:rFonts w:hAnsi="Arial Unicode MS"/>
        <w:caps w:val="0"/>
        <w:smallCaps w:val="0"/>
        <w:strike w:val="0"/>
        <w:dstrike w:val="0"/>
        <w:outline w:val="0"/>
        <w:emboss w:val="0"/>
        <w:imprint w:val="0"/>
        <w:spacing w:val="0"/>
        <w:w w:val="100"/>
        <w:kern w:val="0"/>
        <w:position w:val="0"/>
        <w:highlight w:val="none"/>
        <w:vertAlign w:val="baseline"/>
      </w:rPr>
    </w:lvl>
    <w:lvl w:ilvl="3" w:tplc="40B60060">
      <w:start w:val="1"/>
      <w:numFmt w:val="bullet"/>
      <w:lvlText w:val="•"/>
      <w:lvlJc w:val="left"/>
      <w:pPr>
        <w:ind w:left="1958" w:hanging="158"/>
      </w:pPr>
      <w:rPr>
        <w:rFonts w:hAnsi="Arial Unicode MS"/>
        <w:caps w:val="0"/>
        <w:smallCaps w:val="0"/>
        <w:strike w:val="0"/>
        <w:dstrike w:val="0"/>
        <w:outline w:val="0"/>
        <w:emboss w:val="0"/>
        <w:imprint w:val="0"/>
        <w:spacing w:val="0"/>
        <w:w w:val="100"/>
        <w:kern w:val="0"/>
        <w:position w:val="0"/>
        <w:highlight w:val="none"/>
        <w:vertAlign w:val="baseline"/>
      </w:rPr>
    </w:lvl>
    <w:lvl w:ilvl="4" w:tplc="DF822308">
      <w:start w:val="1"/>
      <w:numFmt w:val="bullet"/>
      <w:lvlText w:val="•"/>
      <w:lvlJc w:val="left"/>
      <w:pPr>
        <w:ind w:left="2558" w:hanging="158"/>
      </w:pPr>
      <w:rPr>
        <w:rFonts w:hAnsi="Arial Unicode MS"/>
        <w:caps w:val="0"/>
        <w:smallCaps w:val="0"/>
        <w:strike w:val="0"/>
        <w:dstrike w:val="0"/>
        <w:outline w:val="0"/>
        <w:emboss w:val="0"/>
        <w:imprint w:val="0"/>
        <w:spacing w:val="0"/>
        <w:w w:val="100"/>
        <w:kern w:val="0"/>
        <w:position w:val="0"/>
        <w:highlight w:val="none"/>
        <w:vertAlign w:val="baseline"/>
      </w:rPr>
    </w:lvl>
    <w:lvl w:ilvl="5" w:tplc="43706A66">
      <w:start w:val="1"/>
      <w:numFmt w:val="bullet"/>
      <w:lvlText w:val="•"/>
      <w:lvlJc w:val="left"/>
      <w:pPr>
        <w:ind w:left="3158" w:hanging="158"/>
      </w:pPr>
      <w:rPr>
        <w:rFonts w:hAnsi="Arial Unicode MS"/>
        <w:caps w:val="0"/>
        <w:smallCaps w:val="0"/>
        <w:strike w:val="0"/>
        <w:dstrike w:val="0"/>
        <w:outline w:val="0"/>
        <w:emboss w:val="0"/>
        <w:imprint w:val="0"/>
        <w:spacing w:val="0"/>
        <w:w w:val="100"/>
        <w:kern w:val="0"/>
        <w:position w:val="0"/>
        <w:highlight w:val="none"/>
        <w:vertAlign w:val="baseline"/>
      </w:rPr>
    </w:lvl>
    <w:lvl w:ilvl="6" w:tplc="4EAC7E30">
      <w:start w:val="1"/>
      <w:numFmt w:val="bullet"/>
      <w:lvlText w:val="•"/>
      <w:lvlJc w:val="left"/>
      <w:pPr>
        <w:ind w:left="3758" w:hanging="158"/>
      </w:pPr>
      <w:rPr>
        <w:rFonts w:hAnsi="Arial Unicode MS"/>
        <w:caps w:val="0"/>
        <w:smallCaps w:val="0"/>
        <w:strike w:val="0"/>
        <w:dstrike w:val="0"/>
        <w:outline w:val="0"/>
        <w:emboss w:val="0"/>
        <w:imprint w:val="0"/>
        <w:spacing w:val="0"/>
        <w:w w:val="100"/>
        <w:kern w:val="0"/>
        <w:position w:val="0"/>
        <w:highlight w:val="none"/>
        <w:vertAlign w:val="baseline"/>
      </w:rPr>
    </w:lvl>
    <w:lvl w:ilvl="7" w:tplc="91C251E6">
      <w:start w:val="1"/>
      <w:numFmt w:val="bullet"/>
      <w:lvlText w:val="•"/>
      <w:lvlJc w:val="left"/>
      <w:pPr>
        <w:ind w:left="4358" w:hanging="158"/>
      </w:pPr>
      <w:rPr>
        <w:rFonts w:hAnsi="Arial Unicode MS"/>
        <w:caps w:val="0"/>
        <w:smallCaps w:val="0"/>
        <w:strike w:val="0"/>
        <w:dstrike w:val="0"/>
        <w:outline w:val="0"/>
        <w:emboss w:val="0"/>
        <w:imprint w:val="0"/>
        <w:spacing w:val="0"/>
        <w:w w:val="100"/>
        <w:kern w:val="0"/>
        <w:position w:val="0"/>
        <w:highlight w:val="none"/>
        <w:vertAlign w:val="baseline"/>
      </w:rPr>
    </w:lvl>
    <w:lvl w:ilvl="8" w:tplc="781AF0D8">
      <w:start w:val="1"/>
      <w:numFmt w:val="bullet"/>
      <w:lvlText w:val="•"/>
      <w:lvlJc w:val="left"/>
      <w:pPr>
        <w:ind w:left="4958" w:hanging="1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0BD30FC"/>
    <w:multiLevelType w:val="hybridMultilevel"/>
    <w:tmpl w:val="E326D5EC"/>
    <w:lvl w:ilvl="0" w:tplc="2CEA5C4E">
      <w:start w:val="1"/>
      <w:numFmt w:val="bullet"/>
      <w:lvlText w:val="•"/>
      <w:lvlJc w:val="left"/>
      <w:pPr>
        <w:ind w:left="593" w:hanging="158"/>
      </w:pPr>
      <w:rPr>
        <w:rFonts w:hAnsi="Arial Unicode MS"/>
        <w:caps w:val="0"/>
        <w:smallCaps w:val="0"/>
        <w:strike w:val="0"/>
        <w:dstrike w:val="0"/>
        <w:outline w:val="0"/>
        <w:emboss w:val="0"/>
        <w:imprint w:val="0"/>
        <w:spacing w:val="0"/>
        <w:w w:val="100"/>
        <w:kern w:val="0"/>
        <w:position w:val="0"/>
        <w:highlight w:val="none"/>
        <w:vertAlign w:val="baseline"/>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16" w15:restartNumberingAfterBreak="0">
    <w:nsid w:val="25B70B33"/>
    <w:multiLevelType w:val="hybridMultilevel"/>
    <w:tmpl w:val="9D68467A"/>
    <w:lvl w:ilvl="0" w:tplc="0B040E0E">
      <w:start w:val="1"/>
      <w:numFmt w:val="bullet"/>
      <w:lvlText w:val="•"/>
      <w:lvlJc w:val="left"/>
      <w:pPr>
        <w:ind w:left="320" w:hanging="3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7382C704">
      <w:start w:val="1"/>
      <w:numFmt w:val="bullet"/>
      <w:lvlText w:val="•"/>
      <w:lvlJc w:val="left"/>
      <w:pPr>
        <w:ind w:left="1040" w:hanging="3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5B3EF3F2">
      <w:start w:val="1"/>
      <w:numFmt w:val="bullet"/>
      <w:lvlText w:val="•"/>
      <w:lvlJc w:val="left"/>
      <w:pPr>
        <w:ind w:left="1760" w:hanging="3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3CE69BCE">
      <w:start w:val="1"/>
      <w:numFmt w:val="bullet"/>
      <w:lvlText w:val="•"/>
      <w:lvlJc w:val="left"/>
      <w:pPr>
        <w:ind w:left="2480" w:hanging="3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AFAAA92C">
      <w:start w:val="1"/>
      <w:numFmt w:val="bullet"/>
      <w:lvlText w:val="•"/>
      <w:lvlJc w:val="left"/>
      <w:pPr>
        <w:ind w:left="3200" w:hanging="3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AEE032AC">
      <w:start w:val="1"/>
      <w:numFmt w:val="bullet"/>
      <w:lvlText w:val="•"/>
      <w:lvlJc w:val="left"/>
      <w:pPr>
        <w:ind w:left="3920" w:hanging="3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7E748B0C">
      <w:start w:val="1"/>
      <w:numFmt w:val="bullet"/>
      <w:lvlText w:val="•"/>
      <w:lvlJc w:val="left"/>
      <w:pPr>
        <w:ind w:left="4640" w:hanging="3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DE54BAC4">
      <w:start w:val="1"/>
      <w:numFmt w:val="bullet"/>
      <w:lvlText w:val="•"/>
      <w:lvlJc w:val="left"/>
      <w:pPr>
        <w:ind w:left="5360" w:hanging="3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AA5E4F4E">
      <w:start w:val="1"/>
      <w:numFmt w:val="bullet"/>
      <w:lvlText w:val="•"/>
      <w:lvlJc w:val="left"/>
      <w:pPr>
        <w:ind w:left="6080" w:hanging="3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9D63309"/>
    <w:multiLevelType w:val="hybridMultilevel"/>
    <w:tmpl w:val="51DE44FE"/>
    <w:lvl w:ilvl="0" w:tplc="4C4EB396">
      <w:start w:val="1"/>
      <w:numFmt w:val="bullet"/>
      <w:lvlText w:val="•"/>
      <w:lvlJc w:val="left"/>
      <w:pPr>
        <w:ind w:left="158" w:hanging="158"/>
      </w:pPr>
      <w:rPr>
        <w:rFonts w:hAnsi="Arial Unicode MS"/>
        <w:b/>
        <w:bCs/>
        <w:caps w:val="0"/>
        <w:smallCaps w:val="0"/>
        <w:strike w:val="0"/>
        <w:dstrike w:val="0"/>
        <w:outline w:val="0"/>
        <w:emboss w:val="0"/>
        <w:imprint w:val="0"/>
        <w:spacing w:val="0"/>
        <w:w w:val="100"/>
        <w:kern w:val="0"/>
        <w:position w:val="0"/>
        <w:highlight w:val="none"/>
        <w:vertAlign w:val="baseline"/>
      </w:rPr>
    </w:lvl>
    <w:lvl w:ilvl="1" w:tplc="F0B03692">
      <w:start w:val="1"/>
      <w:numFmt w:val="bullet"/>
      <w:lvlText w:val="•"/>
      <w:lvlJc w:val="left"/>
      <w:pPr>
        <w:ind w:left="758" w:hanging="158"/>
      </w:pPr>
      <w:rPr>
        <w:rFonts w:hAnsi="Arial Unicode MS"/>
        <w:b/>
        <w:bCs/>
        <w:caps w:val="0"/>
        <w:smallCaps w:val="0"/>
        <w:strike w:val="0"/>
        <w:dstrike w:val="0"/>
        <w:outline w:val="0"/>
        <w:emboss w:val="0"/>
        <w:imprint w:val="0"/>
        <w:spacing w:val="0"/>
        <w:w w:val="100"/>
        <w:kern w:val="0"/>
        <w:position w:val="0"/>
        <w:highlight w:val="none"/>
        <w:vertAlign w:val="baseline"/>
      </w:rPr>
    </w:lvl>
    <w:lvl w:ilvl="2" w:tplc="0270F352">
      <w:start w:val="1"/>
      <w:numFmt w:val="bullet"/>
      <w:lvlText w:val="•"/>
      <w:lvlJc w:val="left"/>
      <w:pPr>
        <w:ind w:left="1358" w:hanging="158"/>
      </w:pPr>
      <w:rPr>
        <w:rFonts w:hAnsi="Arial Unicode MS"/>
        <w:b/>
        <w:bCs/>
        <w:caps w:val="0"/>
        <w:smallCaps w:val="0"/>
        <w:strike w:val="0"/>
        <w:dstrike w:val="0"/>
        <w:outline w:val="0"/>
        <w:emboss w:val="0"/>
        <w:imprint w:val="0"/>
        <w:spacing w:val="0"/>
        <w:w w:val="100"/>
        <w:kern w:val="0"/>
        <w:position w:val="0"/>
        <w:highlight w:val="none"/>
        <w:vertAlign w:val="baseline"/>
      </w:rPr>
    </w:lvl>
    <w:lvl w:ilvl="3" w:tplc="2A80E70C">
      <w:start w:val="1"/>
      <w:numFmt w:val="bullet"/>
      <w:lvlText w:val="•"/>
      <w:lvlJc w:val="left"/>
      <w:pPr>
        <w:ind w:left="1958" w:hanging="158"/>
      </w:pPr>
      <w:rPr>
        <w:rFonts w:hAnsi="Arial Unicode MS"/>
        <w:b/>
        <w:bCs/>
        <w:caps w:val="0"/>
        <w:smallCaps w:val="0"/>
        <w:strike w:val="0"/>
        <w:dstrike w:val="0"/>
        <w:outline w:val="0"/>
        <w:emboss w:val="0"/>
        <w:imprint w:val="0"/>
        <w:spacing w:val="0"/>
        <w:w w:val="100"/>
        <w:kern w:val="0"/>
        <w:position w:val="0"/>
        <w:highlight w:val="none"/>
        <w:vertAlign w:val="baseline"/>
      </w:rPr>
    </w:lvl>
    <w:lvl w:ilvl="4" w:tplc="61EC3150">
      <w:start w:val="1"/>
      <w:numFmt w:val="bullet"/>
      <w:lvlText w:val="•"/>
      <w:lvlJc w:val="left"/>
      <w:pPr>
        <w:ind w:left="2558" w:hanging="158"/>
      </w:pPr>
      <w:rPr>
        <w:rFonts w:hAnsi="Arial Unicode MS"/>
        <w:b/>
        <w:bCs/>
        <w:caps w:val="0"/>
        <w:smallCaps w:val="0"/>
        <w:strike w:val="0"/>
        <w:dstrike w:val="0"/>
        <w:outline w:val="0"/>
        <w:emboss w:val="0"/>
        <w:imprint w:val="0"/>
        <w:spacing w:val="0"/>
        <w:w w:val="100"/>
        <w:kern w:val="0"/>
        <w:position w:val="0"/>
        <w:highlight w:val="none"/>
        <w:vertAlign w:val="baseline"/>
      </w:rPr>
    </w:lvl>
    <w:lvl w:ilvl="5" w:tplc="327C2824">
      <w:start w:val="1"/>
      <w:numFmt w:val="bullet"/>
      <w:lvlText w:val="•"/>
      <w:lvlJc w:val="left"/>
      <w:pPr>
        <w:ind w:left="3158" w:hanging="158"/>
      </w:pPr>
      <w:rPr>
        <w:rFonts w:hAnsi="Arial Unicode MS"/>
        <w:b/>
        <w:bCs/>
        <w:caps w:val="0"/>
        <w:smallCaps w:val="0"/>
        <w:strike w:val="0"/>
        <w:dstrike w:val="0"/>
        <w:outline w:val="0"/>
        <w:emboss w:val="0"/>
        <w:imprint w:val="0"/>
        <w:spacing w:val="0"/>
        <w:w w:val="100"/>
        <w:kern w:val="0"/>
        <w:position w:val="0"/>
        <w:highlight w:val="none"/>
        <w:vertAlign w:val="baseline"/>
      </w:rPr>
    </w:lvl>
    <w:lvl w:ilvl="6" w:tplc="4614CA34">
      <w:start w:val="1"/>
      <w:numFmt w:val="bullet"/>
      <w:lvlText w:val="•"/>
      <w:lvlJc w:val="left"/>
      <w:pPr>
        <w:ind w:left="3758" w:hanging="158"/>
      </w:pPr>
      <w:rPr>
        <w:rFonts w:hAnsi="Arial Unicode MS"/>
        <w:b/>
        <w:bCs/>
        <w:caps w:val="0"/>
        <w:smallCaps w:val="0"/>
        <w:strike w:val="0"/>
        <w:dstrike w:val="0"/>
        <w:outline w:val="0"/>
        <w:emboss w:val="0"/>
        <w:imprint w:val="0"/>
        <w:spacing w:val="0"/>
        <w:w w:val="100"/>
        <w:kern w:val="0"/>
        <w:position w:val="0"/>
        <w:highlight w:val="none"/>
        <w:vertAlign w:val="baseline"/>
      </w:rPr>
    </w:lvl>
    <w:lvl w:ilvl="7" w:tplc="DD34922C">
      <w:start w:val="1"/>
      <w:numFmt w:val="bullet"/>
      <w:lvlText w:val="•"/>
      <w:lvlJc w:val="left"/>
      <w:pPr>
        <w:ind w:left="4358" w:hanging="158"/>
      </w:pPr>
      <w:rPr>
        <w:rFonts w:hAnsi="Arial Unicode MS"/>
        <w:b/>
        <w:bCs/>
        <w:caps w:val="0"/>
        <w:smallCaps w:val="0"/>
        <w:strike w:val="0"/>
        <w:dstrike w:val="0"/>
        <w:outline w:val="0"/>
        <w:emboss w:val="0"/>
        <w:imprint w:val="0"/>
        <w:spacing w:val="0"/>
        <w:w w:val="100"/>
        <w:kern w:val="0"/>
        <w:position w:val="0"/>
        <w:highlight w:val="none"/>
        <w:vertAlign w:val="baseline"/>
      </w:rPr>
    </w:lvl>
    <w:lvl w:ilvl="8" w:tplc="1AC8BED4">
      <w:start w:val="1"/>
      <w:numFmt w:val="bullet"/>
      <w:lvlText w:val="•"/>
      <w:lvlJc w:val="left"/>
      <w:pPr>
        <w:ind w:left="4958" w:hanging="15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2A5E07D9"/>
    <w:multiLevelType w:val="hybridMultilevel"/>
    <w:tmpl w:val="1026E846"/>
    <w:lvl w:ilvl="0" w:tplc="79D68668">
      <w:start w:val="1"/>
      <w:numFmt w:val="bullet"/>
      <w:lvlText w:val="•"/>
      <w:lvlJc w:val="left"/>
      <w:pPr>
        <w:ind w:left="320" w:hanging="3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CA0A7E5C">
      <w:start w:val="1"/>
      <w:numFmt w:val="bullet"/>
      <w:lvlText w:val="•"/>
      <w:lvlJc w:val="left"/>
      <w:pPr>
        <w:ind w:left="1040" w:hanging="3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FC8A05E2">
      <w:start w:val="1"/>
      <w:numFmt w:val="bullet"/>
      <w:lvlText w:val="•"/>
      <w:lvlJc w:val="left"/>
      <w:pPr>
        <w:ind w:left="1760" w:hanging="3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1804D68C">
      <w:start w:val="1"/>
      <w:numFmt w:val="bullet"/>
      <w:lvlText w:val="•"/>
      <w:lvlJc w:val="left"/>
      <w:pPr>
        <w:ind w:left="2480" w:hanging="3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5F2458E6">
      <w:start w:val="1"/>
      <w:numFmt w:val="bullet"/>
      <w:lvlText w:val="•"/>
      <w:lvlJc w:val="left"/>
      <w:pPr>
        <w:ind w:left="3200" w:hanging="3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04E292EE">
      <w:start w:val="1"/>
      <w:numFmt w:val="bullet"/>
      <w:lvlText w:val="•"/>
      <w:lvlJc w:val="left"/>
      <w:pPr>
        <w:ind w:left="3920" w:hanging="3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3E26B616">
      <w:start w:val="1"/>
      <w:numFmt w:val="bullet"/>
      <w:lvlText w:val="•"/>
      <w:lvlJc w:val="left"/>
      <w:pPr>
        <w:ind w:left="4640" w:hanging="3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024C6B56">
      <w:start w:val="1"/>
      <w:numFmt w:val="bullet"/>
      <w:lvlText w:val="•"/>
      <w:lvlJc w:val="left"/>
      <w:pPr>
        <w:ind w:left="5360" w:hanging="3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3744A7CE">
      <w:start w:val="1"/>
      <w:numFmt w:val="bullet"/>
      <w:lvlText w:val="•"/>
      <w:lvlJc w:val="left"/>
      <w:pPr>
        <w:ind w:left="6080" w:hanging="3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2BB44C91"/>
    <w:multiLevelType w:val="hybridMultilevel"/>
    <w:tmpl w:val="13ACF11A"/>
    <w:lvl w:ilvl="0" w:tplc="0F660B42">
      <w:start w:val="1"/>
      <w:numFmt w:val="bullet"/>
      <w:lvlText w:val="•"/>
      <w:lvlJc w:val="left"/>
      <w:pPr>
        <w:ind w:left="158" w:hanging="158"/>
      </w:pPr>
      <w:rPr>
        <w:rFonts w:hAnsi="Arial Unicode MS"/>
        <w:caps w:val="0"/>
        <w:smallCaps w:val="0"/>
        <w:strike w:val="0"/>
        <w:dstrike w:val="0"/>
        <w:outline w:val="0"/>
        <w:emboss w:val="0"/>
        <w:imprint w:val="0"/>
        <w:spacing w:val="0"/>
        <w:w w:val="100"/>
        <w:kern w:val="0"/>
        <w:position w:val="0"/>
        <w:highlight w:val="none"/>
        <w:vertAlign w:val="baseline"/>
      </w:rPr>
    </w:lvl>
    <w:lvl w:ilvl="1" w:tplc="619AC8E6">
      <w:start w:val="1"/>
      <w:numFmt w:val="bullet"/>
      <w:lvlText w:val="•"/>
      <w:lvlJc w:val="left"/>
      <w:pPr>
        <w:ind w:left="758" w:hanging="158"/>
      </w:pPr>
      <w:rPr>
        <w:rFonts w:hAnsi="Arial Unicode MS"/>
        <w:caps w:val="0"/>
        <w:smallCaps w:val="0"/>
        <w:strike w:val="0"/>
        <w:dstrike w:val="0"/>
        <w:outline w:val="0"/>
        <w:emboss w:val="0"/>
        <w:imprint w:val="0"/>
        <w:spacing w:val="0"/>
        <w:w w:val="100"/>
        <w:kern w:val="0"/>
        <w:position w:val="0"/>
        <w:highlight w:val="none"/>
        <w:vertAlign w:val="baseline"/>
      </w:rPr>
    </w:lvl>
    <w:lvl w:ilvl="2" w:tplc="963E4AFC">
      <w:start w:val="1"/>
      <w:numFmt w:val="bullet"/>
      <w:lvlText w:val="•"/>
      <w:lvlJc w:val="left"/>
      <w:pPr>
        <w:ind w:left="1358" w:hanging="158"/>
      </w:pPr>
      <w:rPr>
        <w:rFonts w:hAnsi="Arial Unicode MS"/>
        <w:caps w:val="0"/>
        <w:smallCaps w:val="0"/>
        <w:strike w:val="0"/>
        <w:dstrike w:val="0"/>
        <w:outline w:val="0"/>
        <w:emboss w:val="0"/>
        <w:imprint w:val="0"/>
        <w:spacing w:val="0"/>
        <w:w w:val="100"/>
        <w:kern w:val="0"/>
        <w:position w:val="0"/>
        <w:highlight w:val="none"/>
        <w:vertAlign w:val="baseline"/>
      </w:rPr>
    </w:lvl>
    <w:lvl w:ilvl="3" w:tplc="25D02476">
      <w:start w:val="1"/>
      <w:numFmt w:val="bullet"/>
      <w:lvlText w:val="•"/>
      <w:lvlJc w:val="left"/>
      <w:pPr>
        <w:ind w:left="1958" w:hanging="158"/>
      </w:pPr>
      <w:rPr>
        <w:rFonts w:hAnsi="Arial Unicode MS"/>
        <w:caps w:val="0"/>
        <w:smallCaps w:val="0"/>
        <w:strike w:val="0"/>
        <w:dstrike w:val="0"/>
        <w:outline w:val="0"/>
        <w:emboss w:val="0"/>
        <w:imprint w:val="0"/>
        <w:spacing w:val="0"/>
        <w:w w:val="100"/>
        <w:kern w:val="0"/>
        <w:position w:val="0"/>
        <w:highlight w:val="none"/>
        <w:vertAlign w:val="baseline"/>
      </w:rPr>
    </w:lvl>
    <w:lvl w:ilvl="4" w:tplc="21307A90">
      <w:start w:val="1"/>
      <w:numFmt w:val="bullet"/>
      <w:lvlText w:val="•"/>
      <w:lvlJc w:val="left"/>
      <w:pPr>
        <w:ind w:left="2558" w:hanging="158"/>
      </w:pPr>
      <w:rPr>
        <w:rFonts w:hAnsi="Arial Unicode MS"/>
        <w:caps w:val="0"/>
        <w:smallCaps w:val="0"/>
        <w:strike w:val="0"/>
        <w:dstrike w:val="0"/>
        <w:outline w:val="0"/>
        <w:emboss w:val="0"/>
        <w:imprint w:val="0"/>
        <w:spacing w:val="0"/>
        <w:w w:val="100"/>
        <w:kern w:val="0"/>
        <w:position w:val="0"/>
        <w:highlight w:val="none"/>
        <w:vertAlign w:val="baseline"/>
      </w:rPr>
    </w:lvl>
    <w:lvl w:ilvl="5" w:tplc="6E62107E">
      <w:start w:val="1"/>
      <w:numFmt w:val="bullet"/>
      <w:lvlText w:val="•"/>
      <w:lvlJc w:val="left"/>
      <w:pPr>
        <w:ind w:left="3158" w:hanging="158"/>
      </w:pPr>
      <w:rPr>
        <w:rFonts w:hAnsi="Arial Unicode MS"/>
        <w:caps w:val="0"/>
        <w:smallCaps w:val="0"/>
        <w:strike w:val="0"/>
        <w:dstrike w:val="0"/>
        <w:outline w:val="0"/>
        <w:emboss w:val="0"/>
        <w:imprint w:val="0"/>
        <w:spacing w:val="0"/>
        <w:w w:val="100"/>
        <w:kern w:val="0"/>
        <w:position w:val="0"/>
        <w:highlight w:val="none"/>
        <w:vertAlign w:val="baseline"/>
      </w:rPr>
    </w:lvl>
    <w:lvl w:ilvl="6" w:tplc="07220832">
      <w:start w:val="1"/>
      <w:numFmt w:val="bullet"/>
      <w:lvlText w:val="•"/>
      <w:lvlJc w:val="left"/>
      <w:pPr>
        <w:ind w:left="3758" w:hanging="158"/>
      </w:pPr>
      <w:rPr>
        <w:rFonts w:hAnsi="Arial Unicode MS"/>
        <w:caps w:val="0"/>
        <w:smallCaps w:val="0"/>
        <w:strike w:val="0"/>
        <w:dstrike w:val="0"/>
        <w:outline w:val="0"/>
        <w:emboss w:val="0"/>
        <w:imprint w:val="0"/>
        <w:spacing w:val="0"/>
        <w:w w:val="100"/>
        <w:kern w:val="0"/>
        <w:position w:val="0"/>
        <w:highlight w:val="none"/>
        <w:vertAlign w:val="baseline"/>
      </w:rPr>
    </w:lvl>
    <w:lvl w:ilvl="7" w:tplc="D430EFDA">
      <w:start w:val="1"/>
      <w:numFmt w:val="bullet"/>
      <w:lvlText w:val="•"/>
      <w:lvlJc w:val="left"/>
      <w:pPr>
        <w:ind w:left="4358" w:hanging="158"/>
      </w:pPr>
      <w:rPr>
        <w:rFonts w:hAnsi="Arial Unicode MS"/>
        <w:caps w:val="0"/>
        <w:smallCaps w:val="0"/>
        <w:strike w:val="0"/>
        <w:dstrike w:val="0"/>
        <w:outline w:val="0"/>
        <w:emboss w:val="0"/>
        <w:imprint w:val="0"/>
        <w:spacing w:val="0"/>
        <w:w w:val="100"/>
        <w:kern w:val="0"/>
        <w:position w:val="0"/>
        <w:highlight w:val="none"/>
        <w:vertAlign w:val="baseline"/>
      </w:rPr>
    </w:lvl>
    <w:lvl w:ilvl="8" w:tplc="2E087896">
      <w:start w:val="1"/>
      <w:numFmt w:val="bullet"/>
      <w:lvlText w:val="•"/>
      <w:lvlJc w:val="left"/>
      <w:pPr>
        <w:ind w:left="4958" w:hanging="1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093443A"/>
    <w:multiLevelType w:val="hybridMultilevel"/>
    <w:tmpl w:val="6F5A5AA4"/>
    <w:lvl w:ilvl="0" w:tplc="E326C68C">
      <w:start w:val="1"/>
      <w:numFmt w:val="bullet"/>
      <w:lvlText w:val="•"/>
      <w:lvlJc w:val="left"/>
      <w:pPr>
        <w:ind w:left="126" w:hanging="1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A154834C">
      <w:start w:val="1"/>
      <w:numFmt w:val="bullet"/>
      <w:lvlText w:val="•"/>
      <w:lvlJc w:val="left"/>
      <w:pPr>
        <w:ind w:left="726" w:hanging="1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61267B30">
      <w:start w:val="1"/>
      <w:numFmt w:val="bullet"/>
      <w:lvlText w:val="•"/>
      <w:lvlJc w:val="left"/>
      <w:pPr>
        <w:ind w:left="1326" w:hanging="1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76808A78">
      <w:start w:val="1"/>
      <w:numFmt w:val="bullet"/>
      <w:lvlText w:val="•"/>
      <w:lvlJc w:val="left"/>
      <w:pPr>
        <w:ind w:left="1926" w:hanging="1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A7BEC6C4">
      <w:start w:val="1"/>
      <w:numFmt w:val="bullet"/>
      <w:lvlText w:val="•"/>
      <w:lvlJc w:val="left"/>
      <w:pPr>
        <w:ind w:left="2526" w:hanging="1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DC625B42">
      <w:start w:val="1"/>
      <w:numFmt w:val="bullet"/>
      <w:lvlText w:val="•"/>
      <w:lvlJc w:val="left"/>
      <w:pPr>
        <w:ind w:left="3126" w:hanging="1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604EE4DA">
      <w:start w:val="1"/>
      <w:numFmt w:val="bullet"/>
      <w:lvlText w:val="•"/>
      <w:lvlJc w:val="left"/>
      <w:pPr>
        <w:ind w:left="3726" w:hanging="1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1E38D320">
      <w:start w:val="1"/>
      <w:numFmt w:val="bullet"/>
      <w:lvlText w:val="•"/>
      <w:lvlJc w:val="left"/>
      <w:pPr>
        <w:ind w:left="4326" w:hanging="1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ECB21B74">
      <w:start w:val="1"/>
      <w:numFmt w:val="bullet"/>
      <w:lvlText w:val="•"/>
      <w:lvlJc w:val="left"/>
      <w:pPr>
        <w:ind w:left="4926" w:hanging="1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316B0A9A"/>
    <w:multiLevelType w:val="multilevel"/>
    <w:tmpl w:val="E696B1C8"/>
    <w:lvl w:ilvl="0">
      <w:start w:val="1"/>
      <w:numFmt w:val="decimal"/>
      <w:lvlText w:val="%1"/>
      <w:lvlJc w:val="left"/>
      <w:pPr>
        <w:ind w:left="360" w:hanging="360"/>
      </w:pPr>
      <w:rPr>
        <w:rFonts w:hint="default"/>
        <w:b/>
        <w:color w:val="0070C0"/>
      </w:rPr>
    </w:lvl>
    <w:lvl w:ilvl="1">
      <w:start w:val="4"/>
      <w:numFmt w:val="decimal"/>
      <w:lvlText w:val="%1.%2"/>
      <w:lvlJc w:val="left"/>
      <w:pPr>
        <w:ind w:left="360" w:hanging="360"/>
      </w:pPr>
      <w:rPr>
        <w:rFonts w:hint="default"/>
        <w:b/>
        <w:color w:val="0070C0"/>
      </w:rPr>
    </w:lvl>
    <w:lvl w:ilvl="2">
      <w:start w:val="1"/>
      <w:numFmt w:val="decimal"/>
      <w:lvlText w:val="%1.%2.%3"/>
      <w:lvlJc w:val="left"/>
      <w:pPr>
        <w:ind w:left="720" w:hanging="720"/>
      </w:pPr>
      <w:rPr>
        <w:rFonts w:hint="default"/>
        <w:b/>
        <w:color w:val="0070C0"/>
      </w:rPr>
    </w:lvl>
    <w:lvl w:ilvl="3">
      <w:start w:val="1"/>
      <w:numFmt w:val="decimal"/>
      <w:lvlText w:val="%1.%2.%3.%4"/>
      <w:lvlJc w:val="left"/>
      <w:pPr>
        <w:ind w:left="720" w:hanging="720"/>
      </w:pPr>
      <w:rPr>
        <w:rFonts w:hint="default"/>
        <w:b/>
        <w:color w:val="0070C0"/>
      </w:rPr>
    </w:lvl>
    <w:lvl w:ilvl="4">
      <w:start w:val="1"/>
      <w:numFmt w:val="decimal"/>
      <w:lvlText w:val="%1.%2.%3.%4.%5"/>
      <w:lvlJc w:val="left"/>
      <w:pPr>
        <w:ind w:left="1080" w:hanging="1080"/>
      </w:pPr>
      <w:rPr>
        <w:rFonts w:hint="default"/>
        <w:b/>
        <w:color w:val="0070C0"/>
      </w:rPr>
    </w:lvl>
    <w:lvl w:ilvl="5">
      <w:start w:val="1"/>
      <w:numFmt w:val="decimal"/>
      <w:lvlText w:val="%1.%2.%3.%4.%5.%6"/>
      <w:lvlJc w:val="left"/>
      <w:pPr>
        <w:ind w:left="1080" w:hanging="1080"/>
      </w:pPr>
      <w:rPr>
        <w:rFonts w:hint="default"/>
        <w:b/>
        <w:color w:val="0070C0"/>
      </w:rPr>
    </w:lvl>
    <w:lvl w:ilvl="6">
      <w:start w:val="1"/>
      <w:numFmt w:val="decimal"/>
      <w:lvlText w:val="%1.%2.%3.%4.%5.%6.%7"/>
      <w:lvlJc w:val="left"/>
      <w:pPr>
        <w:ind w:left="1440" w:hanging="1440"/>
      </w:pPr>
      <w:rPr>
        <w:rFonts w:hint="default"/>
        <w:b/>
        <w:color w:val="0070C0"/>
      </w:rPr>
    </w:lvl>
    <w:lvl w:ilvl="7">
      <w:start w:val="1"/>
      <w:numFmt w:val="decimal"/>
      <w:lvlText w:val="%1.%2.%3.%4.%5.%6.%7.%8"/>
      <w:lvlJc w:val="left"/>
      <w:pPr>
        <w:ind w:left="1440" w:hanging="1440"/>
      </w:pPr>
      <w:rPr>
        <w:rFonts w:hint="default"/>
        <w:b/>
        <w:color w:val="0070C0"/>
      </w:rPr>
    </w:lvl>
    <w:lvl w:ilvl="8">
      <w:start w:val="1"/>
      <w:numFmt w:val="decimal"/>
      <w:lvlText w:val="%1.%2.%3.%4.%5.%6.%7.%8.%9"/>
      <w:lvlJc w:val="left"/>
      <w:pPr>
        <w:ind w:left="1440" w:hanging="1440"/>
      </w:pPr>
      <w:rPr>
        <w:rFonts w:hint="default"/>
        <w:b/>
        <w:color w:val="0070C0"/>
      </w:rPr>
    </w:lvl>
  </w:abstractNum>
  <w:abstractNum w:abstractNumId="22" w15:restartNumberingAfterBreak="0">
    <w:nsid w:val="31CC139F"/>
    <w:multiLevelType w:val="hybridMultilevel"/>
    <w:tmpl w:val="EBA60606"/>
    <w:lvl w:ilvl="0" w:tplc="59DA788A">
      <w:start w:val="1"/>
      <w:numFmt w:val="bullet"/>
      <w:lvlText w:val="•"/>
      <w:lvlJc w:val="left"/>
      <w:pPr>
        <w:ind w:left="320" w:hanging="3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D95C4904">
      <w:start w:val="1"/>
      <w:numFmt w:val="bullet"/>
      <w:lvlText w:val="•"/>
      <w:lvlJc w:val="left"/>
      <w:pPr>
        <w:ind w:left="1040" w:hanging="3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7B26DE26">
      <w:start w:val="1"/>
      <w:numFmt w:val="bullet"/>
      <w:lvlText w:val="•"/>
      <w:lvlJc w:val="left"/>
      <w:pPr>
        <w:ind w:left="1760" w:hanging="3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08248DAC">
      <w:start w:val="1"/>
      <w:numFmt w:val="bullet"/>
      <w:lvlText w:val="•"/>
      <w:lvlJc w:val="left"/>
      <w:pPr>
        <w:ind w:left="2480" w:hanging="3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91FA9532">
      <w:start w:val="1"/>
      <w:numFmt w:val="bullet"/>
      <w:lvlText w:val="•"/>
      <w:lvlJc w:val="left"/>
      <w:pPr>
        <w:ind w:left="3200" w:hanging="3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4AEE02F6">
      <w:start w:val="1"/>
      <w:numFmt w:val="bullet"/>
      <w:lvlText w:val="•"/>
      <w:lvlJc w:val="left"/>
      <w:pPr>
        <w:ind w:left="3920" w:hanging="3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F97A3FA2">
      <w:start w:val="1"/>
      <w:numFmt w:val="bullet"/>
      <w:lvlText w:val="•"/>
      <w:lvlJc w:val="left"/>
      <w:pPr>
        <w:ind w:left="4640" w:hanging="3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98DCA2EA">
      <w:start w:val="1"/>
      <w:numFmt w:val="bullet"/>
      <w:lvlText w:val="•"/>
      <w:lvlJc w:val="left"/>
      <w:pPr>
        <w:ind w:left="5360" w:hanging="3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61CA0ED0">
      <w:start w:val="1"/>
      <w:numFmt w:val="bullet"/>
      <w:lvlText w:val="•"/>
      <w:lvlJc w:val="left"/>
      <w:pPr>
        <w:ind w:left="6080" w:hanging="3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344275A0"/>
    <w:multiLevelType w:val="hybridMultilevel"/>
    <w:tmpl w:val="933AAAFC"/>
    <w:lvl w:ilvl="0" w:tplc="7164AA42">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975A49"/>
    <w:multiLevelType w:val="hybridMultilevel"/>
    <w:tmpl w:val="B5E82AB8"/>
    <w:lvl w:ilvl="0" w:tplc="21B2EE7A">
      <w:start w:val="1"/>
      <w:numFmt w:val="bullet"/>
      <w:lvlText w:val="•"/>
      <w:lvlJc w:val="left"/>
      <w:pPr>
        <w:ind w:left="158" w:hanging="158"/>
      </w:pPr>
      <w:rPr>
        <w:rFonts w:hAnsi="Arial Unicode MS"/>
        <w:caps w:val="0"/>
        <w:smallCaps w:val="0"/>
        <w:strike w:val="0"/>
        <w:dstrike w:val="0"/>
        <w:outline w:val="0"/>
        <w:emboss w:val="0"/>
        <w:imprint w:val="0"/>
        <w:spacing w:val="0"/>
        <w:w w:val="100"/>
        <w:kern w:val="0"/>
        <w:position w:val="0"/>
        <w:highlight w:val="none"/>
        <w:vertAlign w:val="baseline"/>
      </w:rPr>
    </w:lvl>
    <w:lvl w:ilvl="1" w:tplc="45A079C2">
      <w:start w:val="1"/>
      <w:numFmt w:val="bullet"/>
      <w:lvlText w:val="•"/>
      <w:lvlJc w:val="left"/>
      <w:pPr>
        <w:ind w:left="758" w:hanging="158"/>
      </w:pPr>
      <w:rPr>
        <w:rFonts w:hAnsi="Arial Unicode MS"/>
        <w:caps w:val="0"/>
        <w:smallCaps w:val="0"/>
        <w:strike w:val="0"/>
        <w:dstrike w:val="0"/>
        <w:outline w:val="0"/>
        <w:emboss w:val="0"/>
        <w:imprint w:val="0"/>
        <w:spacing w:val="0"/>
        <w:w w:val="100"/>
        <w:kern w:val="0"/>
        <w:position w:val="0"/>
        <w:highlight w:val="none"/>
        <w:vertAlign w:val="baseline"/>
      </w:rPr>
    </w:lvl>
    <w:lvl w:ilvl="2" w:tplc="88188DD8">
      <w:start w:val="1"/>
      <w:numFmt w:val="bullet"/>
      <w:lvlText w:val="•"/>
      <w:lvlJc w:val="left"/>
      <w:pPr>
        <w:ind w:left="1358" w:hanging="158"/>
      </w:pPr>
      <w:rPr>
        <w:rFonts w:hAnsi="Arial Unicode MS"/>
        <w:caps w:val="0"/>
        <w:smallCaps w:val="0"/>
        <w:strike w:val="0"/>
        <w:dstrike w:val="0"/>
        <w:outline w:val="0"/>
        <w:emboss w:val="0"/>
        <w:imprint w:val="0"/>
        <w:spacing w:val="0"/>
        <w:w w:val="100"/>
        <w:kern w:val="0"/>
        <w:position w:val="0"/>
        <w:highlight w:val="none"/>
        <w:vertAlign w:val="baseline"/>
      </w:rPr>
    </w:lvl>
    <w:lvl w:ilvl="3" w:tplc="2C74D6B6">
      <w:start w:val="1"/>
      <w:numFmt w:val="bullet"/>
      <w:lvlText w:val="•"/>
      <w:lvlJc w:val="left"/>
      <w:pPr>
        <w:ind w:left="1958" w:hanging="158"/>
      </w:pPr>
      <w:rPr>
        <w:rFonts w:hAnsi="Arial Unicode MS"/>
        <w:caps w:val="0"/>
        <w:smallCaps w:val="0"/>
        <w:strike w:val="0"/>
        <w:dstrike w:val="0"/>
        <w:outline w:val="0"/>
        <w:emboss w:val="0"/>
        <w:imprint w:val="0"/>
        <w:spacing w:val="0"/>
        <w:w w:val="100"/>
        <w:kern w:val="0"/>
        <w:position w:val="0"/>
        <w:highlight w:val="none"/>
        <w:vertAlign w:val="baseline"/>
      </w:rPr>
    </w:lvl>
    <w:lvl w:ilvl="4" w:tplc="C2BACB08">
      <w:start w:val="1"/>
      <w:numFmt w:val="bullet"/>
      <w:lvlText w:val="•"/>
      <w:lvlJc w:val="left"/>
      <w:pPr>
        <w:ind w:left="2558" w:hanging="158"/>
      </w:pPr>
      <w:rPr>
        <w:rFonts w:hAnsi="Arial Unicode MS"/>
        <w:caps w:val="0"/>
        <w:smallCaps w:val="0"/>
        <w:strike w:val="0"/>
        <w:dstrike w:val="0"/>
        <w:outline w:val="0"/>
        <w:emboss w:val="0"/>
        <w:imprint w:val="0"/>
        <w:spacing w:val="0"/>
        <w:w w:val="100"/>
        <w:kern w:val="0"/>
        <w:position w:val="0"/>
        <w:highlight w:val="none"/>
        <w:vertAlign w:val="baseline"/>
      </w:rPr>
    </w:lvl>
    <w:lvl w:ilvl="5" w:tplc="A1BE8CEE">
      <w:start w:val="1"/>
      <w:numFmt w:val="bullet"/>
      <w:lvlText w:val="•"/>
      <w:lvlJc w:val="left"/>
      <w:pPr>
        <w:ind w:left="3158" w:hanging="158"/>
      </w:pPr>
      <w:rPr>
        <w:rFonts w:hAnsi="Arial Unicode MS"/>
        <w:caps w:val="0"/>
        <w:smallCaps w:val="0"/>
        <w:strike w:val="0"/>
        <w:dstrike w:val="0"/>
        <w:outline w:val="0"/>
        <w:emboss w:val="0"/>
        <w:imprint w:val="0"/>
        <w:spacing w:val="0"/>
        <w:w w:val="100"/>
        <w:kern w:val="0"/>
        <w:position w:val="0"/>
        <w:highlight w:val="none"/>
        <w:vertAlign w:val="baseline"/>
      </w:rPr>
    </w:lvl>
    <w:lvl w:ilvl="6" w:tplc="110AEE96">
      <w:start w:val="1"/>
      <w:numFmt w:val="bullet"/>
      <w:lvlText w:val="•"/>
      <w:lvlJc w:val="left"/>
      <w:pPr>
        <w:ind w:left="3758" w:hanging="158"/>
      </w:pPr>
      <w:rPr>
        <w:rFonts w:hAnsi="Arial Unicode MS"/>
        <w:caps w:val="0"/>
        <w:smallCaps w:val="0"/>
        <w:strike w:val="0"/>
        <w:dstrike w:val="0"/>
        <w:outline w:val="0"/>
        <w:emboss w:val="0"/>
        <w:imprint w:val="0"/>
        <w:spacing w:val="0"/>
        <w:w w:val="100"/>
        <w:kern w:val="0"/>
        <w:position w:val="0"/>
        <w:highlight w:val="none"/>
        <w:vertAlign w:val="baseline"/>
      </w:rPr>
    </w:lvl>
    <w:lvl w:ilvl="7" w:tplc="75E8A142">
      <w:start w:val="1"/>
      <w:numFmt w:val="bullet"/>
      <w:lvlText w:val="•"/>
      <w:lvlJc w:val="left"/>
      <w:pPr>
        <w:ind w:left="4358" w:hanging="158"/>
      </w:pPr>
      <w:rPr>
        <w:rFonts w:hAnsi="Arial Unicode MS"/>
        <w:caps w:val="0"/>
        <w:smallCaps w:val="0"/>
        <w:strike w:val="0"/>
        <w:dstrike w:val="0"/>
        <w:outline w:val="0"/>
        <w:emboss w:val="0"/>
        <w:imprint w:val="0"/>
        <w:spacing w:val="0"/>
        <w:w w:val="100"/>
        <w:kern w:val="0"/>
        <w:position w:val="0"/>
        <w:highlight w:val="none"/>
        <w:vertAlign w:val="baseline"/>
      </w:rPr>
    </w:lvl>
    <w:lvl w:ilvl="8" w:tplc="EA1266F6">
      <w:start w:val="1"/>
      <w:numFmt w:val="bullet"/>
      <w:lvlText w:val="•"/>
      <w:lvlJc w:val="left"/>
      <w:pPr>
        <w:ind w:left="4958" w:hanging="1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37EE6CAF"/>
    <w:multiLevelType w:val="hybridMultilevel"/>
    <w:tmpl w:val="9B907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9872582"/>
    <w:multiLevelType w:val="hybridMultilevel"/>
    <w:tmpl w:val="3BD85CD8"/>
    <w:lvl w:ilvl="0" w:tplc="6BE0F1F4">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5013D5"/>
    <w:multiLevelType w:val="hybridMultilevel"/>
    <w:tmpl w:val="2312B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FCD6028"/>
    <w:multiLevelType w:val="hybridMultilevel"/>
    <w:tmpl w:val="4F1422D4"/>
    <w:lvl w:ilvl="0" w:tplc="9EFA5C0E">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14045C3C">
      <w:start w:val="1"/>
      <w:numFmt w:val="bullet"/>
      <w:lvlText w:val="•"/>
      <w:lvlJc w:val="left"/>
      <w:pPr>
        <w:ind w:left="758" w:hanging="158"/>
      </w:pPr>
      <w:rPr>
        <w:rFonts w:hAnsi="Arial Unicode MS"/>
        <w:caps w:val="0"/>
        <w:smallCaps w:val="0"/>
        <w:strike w:val="0"/>
        <w:dstrike w:val="0"/>
        <w:outline w:val="0"/>
        <w:emboss w:val="0"/>
        <w:imprint w:val="0"/>
        <w:spacing w:val="0"/>
        <w:w w:val="100"/>
        <w:kern w:val="0"/>
        <w:position w:val="0"/>
        <w:highlight w:val="none"/>
        <w:vertAlign w:val="baseline"/>
      </w:rPr>
    </w:lvl>
    <w:lvl w:ilvl="2" w:tplc="E5CA0AEE">
      <w:start w:val="1"/>
      <w:numFmt w:val="bullet"/>
      <w:lvlText w:val="•"/>
      <w:lvlJc w:val="left"/>
      <w:pPr>
        <w:ind w:left="1358" w:hanging="158"/>
      </w:pPr>
      <w:rPr>
        <w:rFonts w:hAnsi="Arial Unicode MS"/>
        <w:caps w:val="0"/>
        <w:smallCaps w:val="0"/>
        <w:strike w:val="0"/>
        <w:dstrike w:val="0"/>
        <w:outline w:val="0"/>
        <w:emboss w:val="0"/>
        <w:imprint w:val="0"/>
        <w:spacing w:val="0"/>
        <w:w w:val="100"/>
        <w:kern w:val="0"/>
        <w:position w:val="0"/>
        <w:highlight w:val="none"/>
        <w:vertAlign w:val="baseline"/>
      </w:rPr>
    </w:lvl>
    <w:lvl w:ilvl="3" w:tplc="CE0E83B6">
      <w:start w:val="1"/>
      <w:numFmt w:val="bullet"/>
      <w:lvlText w:val="•"/>
      <w:lvlJc w:val="left"/>
      <w:pPr>
        <w:ind w:left="1958" w:hanging="158"/>
      </w:pPr>
      <w:rPr>
        <w:rFonts w:hAnsi="Arial Unicode MS"/>
        <w:caps w:val="0"/>
        <w:smallCaps w:val="0"/>
        <w:strike w:val="0"/>
        <w:dstrike w:val="0"/>
        <w:outline w:val="0"/>
        <w:emboss w:val="0"/>
        <w:imprint w:val="0"/>
        <w:spacing w:val="0"/>
        <w:w w:val="100"/>
        <w:kern w:val="0"/>
        <w:position w:val="0"/>
        <w:highlight w:val="none"/>
        <w:vertAlign w:val="baseline"/>
      </w:rPr>
    </w:lvl>
    <w:lvl w:ilvl="4" w:tplc="6ECAD9DA">
      <w:start w:val="1"/>
      <w:numFmt w:val="bullet"/>
      <w:lvlText w:val="•"/>
      <w:lvlJc w:val="left"/>
      <w:pPr>
        <w:ind w:left="2558" w:hanging="158"/>
      </w:pPr>
      <w:rPr>
        <w:rFonts w:hAnsi="Arial Unicode MS"/>
        <w:caps w:val="0"/>
        <w:smallCaps w:val="0"/>
        <w:strike w:val="0"/>
        <w:dstrike w:val="0"/>
        <w:outline w:val="0"/>
        <w:emboss w:val="0"/>
        <w:imprint w:val="0"/>
        <w:spacing w:val="0"/>
        <w:w w:val="100"/>
        <w:kern w:val="0"/>
        <w:position w:val="0"/>
        <w:highlight w:val="none"/>
        <w:vertAlign w:val="baseline"/>
      </w:rPr>
    </w:lvl>
    <w:lvl w:ilvl="5" w:tplc="32E02094">
      <w:start w:val="1"/>
      <w:numFmt w:val="bullet"/>
      <w:lvlText w:val="•"/>
      <w:lvlJc w:val="left"/>
      <w:pPr>
        <w:ind w:left="3158" w:hanging="158"/>
      </w:pPr>
      <w:rPr>
        <w:rFonts w:hAnsi="Arial Unicode MS"/>
        <w:caps w:val="0"/>
        <w:smallCaps w:val="0"/>
        <w:strike w:val="0"/>
        <w:dstrike w:val="0"/>
        <w:outline w:val="0"/>
        <w:emboss w:val="0"/>
        <w:imprint w:val="0"/>
        <w:spacing w:val="0"/>
        <w:w w:val="100"/>
        <w:kern w:val="0"/>
        <w:position w:val="0"/>
        <w:highlight w:val="none"/>
        <w:vertAlign w:val="baseline"/>
      </w:rPr>
    </w:lvl>
    <w:lvl w:ilvl="6" w:tplc="1D5A8990">
      <w:start w:val="1"/>
      <w:numFmt w:val="bullet"/>
      <w:lvlText w:val="•"/>
      <w:lvlJc w:val="left"/>
      <w:pPr>
        <w:ind w:left="3758" w:hanging="158"/>
      </w:pPr>
      <w:rPr>
        <w:rFonts w:hAnsi="Arial Unicode MS"/>
        <w:caps w:val="0"/>
        <w:smallCaps w:val="0"/>
        <w:strike w:val="0"/>
        <w:dstrike w:val="0"/>
        <w:outline w:val="0"/>
        <w:emboss w:val="0"/>
        <w:imprint w:val="0"/>
        <w:spacing w:val="0"/>
        <w:w w:val="100"/>
        <w:kern w:val="0"/>
        <w:position w:val="0"/>
        <w:highlight w:val="none"/>
        <w:vertAlign w:val="baseline"/>
      </w:rPr>
    </w:lvl>
    <w:lvl w:ilvl="7" w:tplc="F280C788">
      <w:start w:val="1"/>
      <w:numFmt w:val="bullet"/>
      <w:lvlText w:val="•"/>
      <w:lvlJc w:val="left"/>
      <w:pPr>
        <w:ind w:left="4358" w:hanging="158"/>
      </w:pPr>
      <w:rPr>
        <w:rFonts w:hAnsi="Arial Unicode MS"/>
        <w:caps w:val="0"/>
        <w:smallCaps w:val="0"/>
        <w:strike w:val="0"/>
        <w:dstrike w:val="0"/>
        <w:outline w:val="0"/>
        <w:emboss w:val="0"/>
        <w:imprint w:val="0"/>
        <w:spacing w:val="0"/>
        <w:w w:val="100"/>
        <w:kern w:val="0"/>
        <w:position w:val="0"/>
        <w:highlight w:val="none"/>
        <w:vertAlign w:val="baseline"/>
      </w:rPr>
    </w:lvl>
    <w:lvl w:ilvl="8" w:tplc="5330D356">
      <w:start w:val="1"/>
      <w:numFmt w:val="bullet"/>
      <w:lvlText w:val="•"/>
      <w:lvlJc w:val="left"/>
      <w:pPr>
        <w:ind w:left="4958" w:hanging="1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40205CF6"/>
    <w:multiLevelType w:val="hybridMultilevel"/>
    <w:tmpl w:val="08EA69C0"/>
    <w:lvl w:ilvl="0" w:tplc="71CAD2FC">
      <w:start w:val="1"/>
      <w:numFmt w:val="bullet"/>
      <w:lvlText w:val="•"/>
      <w:lvlJc w:val="left"/>
      <w:pPr>
        <w:ind w:left="158" w:hanging="158"/>
      </w:pPr>
      <w:rPr>
        <w:rFonts w:hAnsi="Arial Unicode MS"/>
        <w:caps w:val="0"/>
        <w:smallCaps w:val="0"/>
        <w:strike w:val="0"/>
        <w:dstrike w:val="0"/>
        <w:outline w:val="0"/>
        <w:emboss w:val="0"/>
        <w:imprint w:val="0"/>
        <w:spacing w:val="0"/>
        <w:w w:val="100"/>
        <w:kern w:val="0"/>
        <w:position w:val="0"/>
        <w:highlight w:val="none"/>
        <w:vertAlign w:val="baseline"/>
      </w:rPr>
    </w:lvl>
    <w:lvl w:ilvl="1" w:tplc="C9EC1F28">
      <w:start w:val="1"/>
      <w:numFmt w:val="bullet"/>
      <w:lvlText w:val="•"/>
      <w:lvlJc w:val="left"/>
      <w:pPr>
        <w:ind w:left="758" w:hanging="158"/>
      </w:pPr>
      <w:rPr>
        <w:rFonts w:hAnsi="Arial Unicode MS"/>
        <w:caps w:val="0"/>
        <w:smallCaps w:val="0"/>
        <w:strike w:val="0"/>
        <w:dstrike w:val="0"/>
        <w:outline w:val="0"/>
        <w:emboss w:val="0"/>
        <w:imprint w:val="0"/>
        <w:spacing w:val="0"/>
        <w:w w:val="100"/>
        <w:kern w:val="0"/>
        <w:position w:val="0"/>
        <w:highlight w:val="none"/>
        <w:vertAlign w:val="baseline"/>
      </w:rPr>
    </w:lvl>
    <w:lvl w:ilvl="2" w:tplc="B3D45FCC">
      <w:start w:val="1"/>
      <w:numFmt w:val="bullet"/>
      <w:lvlText w:val="•"/>
      <w:lvlJc w:val="left"/>
      <w:pPr>
        <w:ind w:left="1358" w:hanging="158"/>
      </w:pPr>
      <w:rPr>
        <w:rFonts w:hAnsi="Arial Unicode MS"/>
        <w:caps w:val="0"/>
        <w:smallCaps w:val="0"/>
        <w:strike w:val="0"/>
        <w:dstrike w:val="0"/>
        <w:outline w:val="0"/>
        <w:emboss w:val="0"/>
        <w:imprint w:val="0"/>
        <w:spacing w:val="0"/>
        <w:w w:val="100"/>
        <w:kern w:val="0"/>
        <w:position w:val="0"/>
        <w:highlight w:val="none"/>
        <w:vertAlign w:val="baseline"/>
      </w:rPr>
    </w:lvl>
    <w:lvl w:ilvl="3" w:tplc="B1BC2DB8">
      <w:start w:val="1"/>
      <w:numFmt w:val="bullet"/>
      <w:lvlText w:val="•"/>
      <w:lvlJc w:val="left"/>
      <w:pPr>
        <w:ind w:left="1958" w:hanging="158"/>
      </w:pPr>
      <w:rPr>
        <w:rFonts w:hAnsi="Arial Unicode MS"/>
        <w:caps w:val="0"/>
        <w:smallCaps w:val="0"/>
        <w:strike w:val="0"/>
        <w:dstrike w:val="0"/>
        <w:outline w:val="0"/>
        <w:emboss w:val="0"/>
        <w:imprint w:val="0"/>
        <w:spacing w:val="0"/>
        <w:w w:val="100"/>
        <w:kern w:val="0"/>
        <w:position w:val="0"/>
        <w:highlight w:val="none"/>
        <w:vertAlign w:val="baseline"/>
      </w:rPr>
    </w:lvl>
    <w:lvl w:ilvl="4" w:tplc="67BAC79C">
      <w:start w:val="1"/>
      <w:numFmt w:val="bullet"/>
      <w:lvlText w:val="•"/>
      <w:lvlJc w:val="left"/>
      <w:pPr>
        <w:ind w:left="2558" w:hanging="158"/>
      </w:pPr>
      <w:rPr>
        <w:rFonts w:hAnsi="Arial Unicode MS"/>
        <w:caps w:val="0"/>
        <w:smallCaps w:val="0"/>
        <w:strike w:val="0"/>
        <w:dstrike w:val="0"/>
        <w:outline w:val="0"/>
        <w:emboss w:val="0"/>
        <w:imprint w:val="0"/>
        <w:spacing w:val="0"/>
        <w:w w:val="100"/>
        <w:kern w:val="0"/>
        <w:position w:val="0"/>
        <w:highlight w:val="none"/>
        <w:vertAlign w:val="baseline"/>
      </w:rPr>
    </w:lvl>
    <w:lvl w:ilvl="5" w:tplc="58D2FE66">
      <w:start w:val="1"/>
      <w:numFmt w:val="bullet"/>
      <w:lvlText w:val="•"/>
      <w:lvlJc w:val="left"/>
      <w:pPr>
        <w:ind w:left="3158" w:hanging="158"/>
      </w:pPr>
      <w:rPr>
        <w:rFonts w:hAnsi="Arial Unicode MS"/>
        <w:caps w:val="0"/>
        <w:smallCaps w:val="0"/>
        <w:strike w:val="0"/>
        <w:dstrike w:val="0"/>
        <w:outline w:val="0"/>
        <w:emboss w:val="0"/>
        <w:imprint w:val="0"/>
        <w:spacing w:val="0"/>
        <w:w w:val="100"/>
        <w:kern w:val="0"/>
        <w:position w:val="0"/>
        <w:highlight w:val="none"/>
        <w:vertAlign w:val="baseline"/>
      </w:rPr>
    </w:lvl>
    <w:lvl w:ilvl="6" w:tplc="4E9414B6">
      <w:start w:val="1"/>
      <w:numFmt w:val="bullet"/>
      <w:lvlText w:val="•"/>
      <w:lvlJc w:val="left"/>
      <w:pPr>
        <w:ind w:left="3758" w:hanging="158"/>
      </w:pPr>
      <w:rPr>
        <w:rFonts w:hAnsi="Arial Unicode MS"/>
        <w:caps w:val="0"/>
        <w:smallCaps w:val="0"/>
        <w:strike w:val="0"/>
        <w:dstrike w:val="0"/>
        <w:outline w:val="0"/>
        <w:emboss w:val="0"/>
        <w:imprint w:val="0"/>
        <w:spacing w:val="0"/>
        <w:w w:val="100"/>
        <w:kern w:val="0"/>
        <w:position w:val="0"/>
        <w:highlight w:val="none"/>
        <w:vertAlign w:val="baseline"/>
      </w:rPr>
    </w:lvl>
    <w:lvl w:ilvl="7" w:tplc="081ECCB4">
      <w:start w:val="1"/>
      <w:numFmt w:val="bullet"/>
      <w:lvlText w:val="•"/>
      <w:lvlJc w:val="left"/>
      <w:pPr>
        <w:ind w:left="4358" w:hanging="158"/>
      </w:pPr>
      <w:rPr>
        <w:rFonts w:hAnsi="Arial Unicode MS"/>
        <w:caps w:val="0"/>
        <w:smallCaps w:val="0"/>
        <w:strike w:val="0"/>
        <w:dstrike w:val="0"/>
        <w:outline w:val="0"/>
        <w:emboss w:val="0"/>
        <w:imprint w:val="0"/>
        <w:spacing w:val="0"/>
        <w:w w:val="100"/>
        <w:kern w:val="0"/>
        <w:position w:val="0"/>
        <w:highlight w:val="none"/>
        <w:vertAlign w:val="baseline"/>
      </w:rPr>
    </w:lvl>
    <w:lvl w:ilvl="8" w:tplc="B1802F78">
      <w:start w:val="1"/>
      <w:numFmt w:val="bullet"/>
      <w:lvlText w:val="•"/>
      <w:lvlJc w:val="left"/>
      <w:pPr>
        <w:ind w:left="4958" w:hanging="1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40DF75D2"/>
    <w:multiLevelType w:val="hybridMultilevel"/>
    <w:tmpl w:val="3BD6CF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5162B05"/>
    <w:multiLevelType w:val="hybridMultilevel"/>
    <w:tmpl w:val="29B203FE"/>
    <w:lvl w:ilvl="0" w:tplc="8834CEC0">
      <w:start w:val="1"/>
      <w:numFmt w:val="bullet"/>
      <w:lvlText w:val="•"/>
      <w:lvlJc w:val="left"/>
      <w:pPr>
        <w:ind w:left="320" w:hanging="3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183CF7D0">
      <w:start w:val="1"/>
      <w:numFmt w:val="bullet"/>
      <w:lvlText w:val="•"/>
      <w:lvlJc w:val="left"/>
      <w:pPr>
        <w:ind w:left="1040" w:hanging="3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A138899A">
      <w:start w:val="1"/>
      <w:numFmt w:val="bullet"/>
      <w:lvlText w:val="•"/>
      <w:lvlJc w:val="left"/>
      <w:pPr>
        <w:ind w:left="1760" w:hanging="3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455AF57A">
      <w:start w:val="1"/>
      <w:numFmt w:val="bullet"/>
      <w:lvlText w:val="•"/>
      <w:lvlJc w:val="left"/>
      <w:pPr>
        <w:ind w:left="2480" w:hanging="3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DD883814">
      <w:start w:val="1"/>
      <w:numFmt w:val="bullet"/>
      <w:lvlText w:val="•"/>
      <w:lvlJc w:val="left"/>
      <w:pPr>
        <w:ind w:left="3200" w:hanging="3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E7C0787C">
      <w:start w:val="1"/>
      <w:numFmt w:val="bullet"/>
      <w:lvlText w:val="•"/>
      <w:lvlJc w:val="left"/>
      <w:pPr>
        <w:ind w:left="3920" w:hanging="3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A0487374">
      <w:start w:val="1"/>
      <w:numFmt w:val="bullet"/>
      <w:lvlText w:val="•"/>
      <w:lvlJc w:val="left"/>
      <w:pPr>
        <w:ind w:left="4640" w:hanging="3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9EC2E31C">
      <w:start w:val="1"/>
      <w:numFmt w:val="bullet"/>
      <w:lvlText w:val="•"/>
      <w:lvlJc w:val="left"/>
      <w:pPr>
        <w:ind w:left="5360" w:hanging="3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6C5C993A">
      <w:start w:val="1"/>
      <w:numFmt w:val="bullet"/>
      <w:lvlText w:val="•"/>
      <w:lvlJc w:val="left"/>
      <w:pPr>
        <w:ind w:left="6080" w:hanging="3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45324C44"/>
    <w:multiLevelType w:val="hybridMultilevel"/>
    <w:tmpl w:val="3E4A28E0"/>
    <w:lvl w:ilvl="0" w:tplc="5E36BBBC">
      <w:start w:val="1"/>
      <w:numFmt w:val="bullet"/>
      <w:lvlText w:val="•"/>
      <w:lvlJc w:val="left"/>
      <w:pPr>
        <w:ind w:left="158" w:hanging="158"/>
      </w:pPr>
      <w:rPr>
        <w:rFonts w:hAnsi="Arial Unicode MS"/>
        <w:caps w:val="0"/>
        <w:smallCaps w:val="0"/>
        <w:strike w:val="0"/>
        <w:dstrike w:val="0"/>
        <w:outline w:val="0"/>
        <w:emboss w:val="0"/>
        <w:imprint w:val="0"/>
        <w:spacing w:val="0"/>
        <w:w w:val="100"/>
        <w:kern w:val="0"/>
        <w:position w:val="0"/>
        <w:highlight w:val="none"/>
        <w:vertAlign w:val="baseline"/>
      </w:rPr>
    </w:lvl>
    <w:lvl w:ilvl="1" w:tplc="CF4077CA">
      <w:start w:val="1"/>
      <w:numFmt w:val="bullet"/>
      <w:lvlText w:val="•"/>
      <w:lvlJc w:val="left"/>
      <w:pPr>
        <w:ind w:left="758" w:hanging="158"/>
      </w:pPr>
      <w:rPr>
        <w:rFonts w:hAnsi="Arial Unicode MS"/>
        <w:caps w:val="0"/>
        <w:smallCaps w:val="0"/>
        <w:strike w:val="0"/>
        <w:dstrike w:val="0"/>
        <w:outline w:val="0"/>
        <w:emboss w:val="0"/>
        <w:imprint w:val="0"/>
        <w:spacing w:val="0"/>
        <w:w w:val="100"/>
        <w:kern w:val="0"/>
        <w:position w:val="0"/>
        <w:highlight w:val="none"/>
        <w:vertAlign w:val="baseline"/>
      </w:rPr>
    </w:lvl>
    <w:lvl w:ilvl="2" w:tplc="DC4278E4">
      <w:start w:val="1"/>
      <w:numFmt w:val="bullet"/>
      <w:lvlText w:val="•"/>
      <w:lvlJc w:val="left"/>
      <w:pPr>
        <w:ind w:left="1358" w:hanging="158"/>
      </w:pPr>
      <w:rPr>
        <w:rFonts w:hAnsi="Arial Unicode MS"/>
        <w:caps w:val="0"/>
        <w:smallCaps w:val="0"/>
        <w:strike w:val="0"/>
        <w:dstrike w:val="0"/>
        <w:outline w:val="0"/>
        <w:emboss w:val="0"/>
        <w:imprint w:val="0"/>
        <w:spacing w:val="0"/>
        <w:w w:val="100"/>
        <w:kern w:val="0"/>
        <w:position w:val="0"/>
        <w:highlight w:val="none"/>
        <w:vertAlign w:val="baseline"/>
      </w:rPr>
    </w:lvl>
    <w:lvl w:ilvl="3" w:tplc="5658E040">
      <w:start w:val="1"/>
      <w:numFmt w:val="bullet"/>
      <w:lvlText w:val="•"/>
      <w:lvlJc w:val="left"/>
      <w:pPr>
        <w:ind w:left="1958" w:hanging="158"/>
      </w:pPr>
      <w:rPr>
        <w:rFonts w:hAnsi="Arial Unicode MS"/>
        <w:caps w:val="0"/>
        <w:smallCaps w:val="0"/>
        <w:strike w:val="0"/>
        <w:dstrike w:val="0"/>
        <w:outline w:val="0"/>
        <w:emboss w:val="0"/>
        <w:imprint w:val="0"/>
        <w:spacing w:val="0"/>
        <w:w w:val="100"/>
        <w:kern w:val="0"/>
        <w:position w:val="0"/>
        <w:highlight w:val="none"/>
        <w:vertAlign w:val="baseline"/>
      </w:rPr>
    </w:lvl>
    <w:lvl w:ilvl="4" w:tplc="A2F400AA">
      <w:start w:val="1"/>
      <w:numFmt w:val="bullet"/>
      <w:lvlText w:val="•"/>
      <w:lvlJc w:val="left"/>
      <w:pPr>
        <w:ind w:left="2558" w:hanging="158"/>
      </w:pPr>
      <w:rPr>
        <w:rFonts w:hAnsi="Arial Unicode MS"/>
        <w:caps w:val="0"/>
        <w:smallCaps w:val="0"/>
        <w:strike w:val="0"/>
        <w:dstrike w:val="0"/>
        <w:outline w:val="0"/>
        <w:emboss w:val="0"/>
        <w:imprint w:val="0"/>
        <w:spacing w:val="0"/>
        <w:w w:val="100"/>
        <w:kern w:val="0"/>
        <w:position w:val="0"/>
        <w:highlight w:val="none"/>
        <w:vertAlign w:val="baseline"/>
      </w:rPr>
    </w:lvl>
    <w:lvl w:ilvl="5" w:tplc="ED0EEBCC">
      <w:start w:val="1"/>
      <w:numFmt w:val="bullet"/>
      <w:lvlText w:val="•"/>
      <w:lvlJc w:val="left"/>
      <w:pPr>
        <w:ind w:left="3158" w:hanging="158"/>
      </w:pPr>
      <w:rPr>
        <w:rFonts w:hAnsi="Arial Unicode MS"/>
        <w:caps w:val="0"/>
        <w:smallCaps w:val="0"/>
        <w:strike w:val="0"/>
        <w:dstrike w:val="0"/>
        <w:outline w:val="0"/>
        <w:emboss w:val="0"/>
        <w:imprint w:val="0"/>
        <w:spacing w:val="0"/>
        <w:w w:val="100"/>
        <w:kern w:val="0"/>
        <w:position w:val="0"/>
        <w:highlight w:val="none"/>
        <w:vertAlign w:val="baseline"/>
      </w:rPr>
    </w:lvl>
    <w:lvl w:ilvl="6" w:tplc="B1BE6A46">
      <w:start w:val="1"/>
      <w:numFmt w:val="bullet"/>
      <w:lvlText w:val="•"/>
      <w:lvlJc w:val="left"/>
      <w:pPr>
        <w:ind w:left="3758" w:hanging="158"/>
      </w:pPr>
      <w:rPr>
        <w:rFonts w:hAnsi="Arial Unicode MS"/>
        <w:caps w:val="0"/>
        <w:smallCaps w:val="0"/>
        <w:strike w:val="0"/>
        <w:dstrike w:val="0"/>
        <w:outline w:val="0"/>
        <w:emboss w:val="0"/>
        <w:imprint w:val="0"/>
        <w:spacing w:val="0"/>
        <w:w w:val="100"/>
        <w:kern w:val="0"/>
        <w:position w:val="0"/>
        <w:highlight w:val="none"/>
        <w:vertAlign w:val="baseline"/>
      </w:rPr>
    </w:lvl>
    <w:lvl w:ilvl="7" w:tplc="9834B298">
      <w:start w:val="1"/>
      <w:numFmt w:val="bullet"/>
      <w:lvlText w:val="•"/>
      <w:lvlJc w:val="left"/>
      <w:pPr>
        <w:ind w:left="4358" w:hanging="158"/>
      </w:pPr>
      <w:rPr>
        <w:rFonts w:hAnsi="Arial Unicode MS"/>
        <w:caps w:val="0"/>
        <w:smallCaps w:val="0"/>
        <w:strike w:val="0"/>
        <w:dstrike w:val="0"/>
        <w:outline w:val="0"/>
        <w:emboss w:val="0"/>
        <w:imprint w:val="0"/>
        <w:spacing w:val="0"/>
        <w:w w:val="100"/>
        <w:kern w:val="0"/>
        <w:position w:val="0"/>
        <w:highlight w:val="none"/>
        <w:vertAlign w:val="baseline"/>
      </w:rPr>
    </w:lvl>
    <w:lvl w:ilvl="8" w:tplc="01F68054">
      <w:start w:val="1"/>
      <w:numFmt w:val="bullet"/>
      <w:lvlText w:val="•"/>
      <w:lvlJc w:val="left"/>
      <w:pPr>
        <w:ind w:left="4958" w:hanging="1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45D36DD1"/>
    <w:multiLevelType w:val="hybridMultilevel"/>
    <w:tmpl w:val="619ABDD6"/>
    <w:lvl w:ilvl="0" w:tplc="7164AA42">
      <w:start w:val="1"/>
      <w:numFmt w:val="bullet"/>
      <w:lvlText w:val="o"/>
      <w:lvlJc w:val="left"/>
      <w:pPr>
        <w:ind w:left="781" w:hanging="360"/>
      </w:pPr>
      <w:rPr>
        <w:rFonts w:ascii="Courier New" w:hAnsi="Courier New"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34" w15:restartNumberingAfterBreak="0">
    <w:nsid w:val="465739FF"/>
    <w:multiLevelType w:val="hybridMultilevel"/>
    <w:tmpl w:val="6E60B9B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7886578"/>
    <w:multiLevelType w:val="hybridMultilevel"/>
    <w:tmpl w:val="0478D7EC"/>
    <w:lvl w:ilvl="0" w:tplc="1A8E3D9C">
      <w:start w:val="1"/>
      <w:numFmt w:val="bullet"/>
      <w:lvlText w:val="•"/>
      <w:lvlJc w:val="left"/>
      <w:pPr>
        <w:ind w:left="158" w:hanging="158"/>
      </w:pPr>
      <w:rPr>
        <w:rFonts w:hAnsi="Arial Unicode MS"/>
        <w:b/>
        <w:bCs/>
        <w:caps w:val="0"/>
        <w:smallCaps w:val="0"/>
        <w:strike w:val="0"/>
        <w:dstrike w:val="0"/>
        <w:outline w:val="0"/>
        <w:emboss w:val="0"/>
        <w:imprint w:val="0"/>
        <w:spacing w:val="0"/>
        <w:w w:val="100"/>
        <w:kern w:val="0"/>
        <w:position w:val="0"/>
        <w:highlight w:val="none"/>
        <w:vertAlign w:val="baseline"/>
      </w:rPr>
    </w:lvl>
    <w:lvl w:ilvl="1" w:tplc="FD44CE8C">
      <w:start w:val="1"/>
      <w:numFmt w:val="bullet"/>
      <w:lvlText w:val="•"/>
      <w:lvlJc w:val="left"/>
      <w:pPr>
        <w:ind w:left="758" w:hanging="158"/>
      </w:pPr>
      <w:rPr>
        <w:rFonts w:hAnsi="Arial Unicode MS"/>
        <w:b/>
        <w:bCs/>
        <w:caps w:val="0"/>
        <w:smallCaps w:val="0"/>
        <w:strike w:val="0"/>
        <w:dstrike w:val="0"/>
        <w:outline w:val="0"/>
        <w:emboss w:val="0"/>
        <w:imprint w:val="0"/>
        <w:spacing w:val="0"/>
        <w:w w:val="100"/>
        <w:kern w:val="0"/>
        <w:position w:val="0"/>
        <w:highlight w:val="none"/>
        <w:vertAlign w:val="baseline"/>
      </w:rPr>
    </w:lvl>
    <w:lvl w:ilvl="2" w:tplc="7FFA3518">
      <w:start w:val="1"/>
      <w:numFmt w:val="bullet"/>
      <w:lvlText w:val="•"/>
      <w:lvlJc w:val="left"/>
      <w:pPr>
        <w:ind w:left="1358" w:hanging="158"/>
      </w:pPr>
      <w:rPr>
        <w:rFonts w:hAnsi="Arial Unicode MS"/>
        <w:b/>
        <w:bCs/>
        <w:caps w:val="0"/>
        <w:smallCaps w:val="0"/>
        <w:strike w:val="0"/>
        <w:dstrike w:val="0"/>
        <w:outline w:val="0"/>
        <w:emboss w:val="0"/>
        <w:imprint w:val="0"/>
        <w:spacing w:val="0"/>
        <w:w w:val="100"/>
        <w:kern w:val="0"/>
        <w:position w:val="0"/>
        <w:highlight w:val="none"/>
        <w:vertAlign w:val="baseline"/>
      </w:rPr>
    </w:lvl>
    <w:lvl w:ilvl="3" w:tplc="3000D602">
      <w:start w:val="1"/>
      <w:numFmt w:val="bullet"/>
      <w:lvlText w:val="•"/>
      <w:lvlJc w:val="left"/>
      <w:pPr>
        <w:ind w:left="1958" w:hanging="158"/>
      </w:pPr>
      <w:rPr>
        <w:rFonts w:hAnsi="Arial Unicode MS"/>
        <w:b/>
        <w:bCs/>
        <w:caps w:val="0"/>
        <w:smallCaps w:val="0"/>
        <w:strike w:val="0"/>
        <w:dstrike w:val="0"/>
        <w:outline w:val="0"/>
        <w:emboss w:val="0"/>
        <w:imprint w:val="0"/>
        <w:spacing w:val="0"/>
        <w:w w:val="100"/>
        <w:kern w:val="0"/>
        <w:position w:val="0"/>
        <w:highlight w:val="none"/>
        <w:vertAlign w:val="baseline"/>
      </w:rPr>
    </w:lvl>
    <w:lvl w:ilvl="4" w:tplc="C0341304">
      <w:start w:val="1"/>
      <w:numFmt w:val="bullet"/>
      <w:lvlText w:val="•"/>
      <w:lvlJc w:val="left"/>
      <w:pPr>
        <w:ind w:left="2558" w:hanging="158"/>
      </w:pPr>
      <w:rPr>
        <w:rFonts w:hAnsi="Arial Unicode MS"/>
        <w:b/>
        <w:bCs/>
        <w:caps w:val="0"/>
        <w:smallCaps w:val="0"/>
        <w:strike w:val="0"/>
        <w:dstrike w:val="0"/>
        <w:outline w:val="0"/>
        <w:emboss w:val="0"/>
        <w:imprint w:val="0"/>
        <w:spacing w:val="0"/>
        <w:w w:val="100"/>
        <w:kern w:val="0"/>
        <w:position w:val="0"/>
        <w:highlight w:val="none"/>
        <w:vertAlign w:val="baseline"/>
      </w:rPr>
    </w:lvl>
    <w:lvl w:ilvl="5" w:tplc="D47E8C38">
      <w:start w:val="1"/>
      <w:numFmt w:val="bullet"/>
      <w:lvlText w:val="•"/>
      <w:lvlJc w:val="left"/>
      <w:pPr>
        <w:ind w:left="3158" w:hanging="158"/>
      </w:pPr>
      <w:rPr>
        <w:rFonts w:hAnsi="Arial Unicode MS"/>
        <w:b/>
        <w:bCs/>
        <w:caps w:val="0"/>
        <w:smallCaps w:val="0"/>
        <w:strike w:val="0"/>
        <w:dstrike w:val="0"/>
        <w:outline w:val="0"/>
        <w:emboss w:val="0"/>
        <w:imprint w:val="0"/>
        <w:spacing w:val="0"/>
        <w:w w:val="100"/>
        <w:kern w:val="0"/>
        <w:position w:val="0"/>
        <w:highlight w:val="none"/>
        <w:vertAlign w:val="baseline"/>
      </w:rPr>
    </w:lvl>
    <w:lvl w:ilvl="6" w:tplc="E5688746">
      <w:start w:val="1"/>
      <w:numFmt w:val="bullet"/>
      <w:lvlText w:val="•"/>
      <w:lvlJc w:val="left"/>
      <w:pPr>
        <w:ind w:left="3758" w:hanging="158"/>
      </w:pPr>
      <w:rPr>
        <w:rFonts w:hAnsi="Arial Unicode MS"/>
        <w:b/>
        <w:bCs/>
        <w:caps w:val="0"/>
        <w:smallCaps w:val="0"/>
        <w:strike w:val="0"/>
        <w:dstrike w:val="0"/>
        <w:outline w:val="0"/>
        <w:emboss w:val="0"/>
        <w:imprint w:val="0"/>
        <w:spacing w:val="0"/>
        <w:w w:val="100"/>
        <w:kern w:val="0"/>
        <w:position w:val="0"/>
        <w:highlight w:val="none"/>
        <w:vertAlign w:val="baseline"/>
      </w:rPr>
    </w:lvl>
    <w:lvl w:ilvl="7" w:tplc="234682C2">
      <w:start w:val="1"/>
      <w:numFmt w:val="bullet"/>
      <w:lvlText w:val="•"/>
      <w:lvlJc w:val="left"/>
      <w:pPr>
        <w:ind w:left="4358" w:hanging="158"/>
      </w:pPr>
      <w:rPr>
        <w:rFonts w:hAnsi="Arial Unicode MS"/>
        <w:b/>
        <w:bCs/>
        <w:caps w:val="0"/>
        <w:smallCaps w:val="0"/>
        <w:strike w:val="0"/>
        <w:dstrike w:val="0"/>
        <w:outline w:val="0"/>
        <w:emboss w:val="0"/>
        <w:imprint w:val="0"/>
        <w:spacing w:val="0"/>
        <w:w w:val="100"/>
        <w:kern w:val="0"/>
        <w:position w:val="0"/>
        <w:highlight w:val="none"/>
        <w:vertAlign w:val="baseline"/>
      </w:rPr>
    </w:lvl>
    <w:lvl w:ilvl="8" w:tplc="D79652EC">
      <w:start w:val="1"/>
      <w:numFmt w:val="bullet"/>
      <w:lvlText w:val="•"/>
      <w:lvlJc w:val="left"/>
      <w:pPr>
        <w:ind w:left="4958" w:hanging="15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48CE40F8"/>
    <w:multiLevelType w:val="multilevel"/>
    <w:tmpl w:val="9BC69418"/>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7" w15:restartNumberingAfterBreak="0">
    <w:nsid w:val="4A4469B8"/>
    <w:multiLevelType w:val="hybridMultilevel"/>
    <w:tmpl w:val="F4CCBC88"/>
    <w:lvl w:ilvl="0" w:tplc="08090003">
      <w:start w:val="1"/>
      <w:numFmt w:val="bullet"/>
      <w:lvlText w:val="o"/>
      <w:lvlJc w:val="left"/>
      <w:pPr>
        <w:ind w:left="158" w:hanging="158"/>
      </w:pPr>
      <w:rPr>
        <w:rFonts w:ascii="Courier New" w:hAnsi="Courier New" w:cs="Courier New" w:hint="default"/>
        <w:caps w:val="0"/>
        <w:smallCaps w:val="0"/>
        <w:strike w:val="0"/>
        <w:dstrike w:val="0"/>
        <w:outline w:val="0"/>
        <w:emboss w:val="0"/>
        <w:imprint w:val="0"/>
        <w:spacing w:val="0"/>
        <w:w w:val="100"/>
        <w:kern w:val="0"/>
        <w:position w:val="0"/>
        <w:highlight w:val="none"/>
        <w:vertAlign w:val="baseline"/>
      </w:rPr>
    </w:lvl>
    <w:lvl w:ilvl="1" w:tplc="75F6F05A">
      <w:start w:val="1"/>
      <w:numFmt w:val="bullet"/>
      <w:lvlText w:val="•"/>
      <w:lvlJc w:val="left"/>
      <w:pPr>
        <w:ind w:left="758" w:hanging="158"/>
      </w:pPr>
      <w:rPr>
        <w:rFonts w:hAnsi="Arial Unicode MS"/>
        <w:caps w:val="0"/>
        <w:smallCaps w:val="0"/>
        <w:strike w:val="0"/>
        <w:dstrike w:val="0"/>
        <w:outline w:val="0"/>
        <w:emboss w:val="0"/>
        <w:imprint w:val="0"/>
        <w:spacing w:val="0"/>
        <w:w w:val="100"/>
        <w:kern w:val="0"/>
        <w:position w:val="0"/>
        <w:highlight w:val="none"/>
        <w:vertAlign w:val="baseline"/>
      </w:rPr>
    </w:lvl>
    <w:lvl w:ilvl="2" w:tplc="36D4AF7C">
      <w:start w:val="1"/>
      <w:numFmt w:val="bullet"/>
      <w:lvlText w:val="•"/>
      <w:lvlJc w:val="left"/>
      <w:pPr>
        <w:ind w:left="1358" w:hanging="158"/>
      </w:pPr>
      <w:rPr>
        <w:rFonts w:hAnsi="Arial Unicode MS"/>
        <w:caps w:val="0"/>
        <w:smallCaps w:val="0"/>
        <w:strike w:val="0"/>
        <w:dstrike w:val="0"/>
        <w:outline w:val="0"/>
        <w:emboss w:val="0"/>
        <w:imprint w:val="0"/>
        <w:spacing w:val="0"/>
        <w:w w:val="100"/>
        <w:kern w:val="0"/>
        <w:position w:val="0"/>
        <w:highlight w:val="none"/>
        <w:vertAlign w:val="baseline"/>
      </w:rPr>
    </w:lvl>
    <w:lvl w:ilvl="3" w:tplc="A5762176">
      <w:start w:val="1"/>
      <w:numFmt w:val="bullet"/>
      <w:lvlText w:val="•"/>
      <w:lvlJc w:val="left"/>
      <w:pPr>
        <w:ind w:left="1958" w:hanging="158"/>
      </w:pPr>
      <w:rPr>
        <w:rFonts w:hAnsi="Arial Unicode MS"/>
        <w:caps w:val="0"/>
        <w:smallCaps w:val="0"/>
        <w:strike w:val="0"/>
        <w:dstrike w:val="0"/>
        <w:outline w:val="0"/>
        <w:emboss w:val="0"/>
        <w:imprint w:val="0"/>
        <w:spacing w:val="0"/>
        <w:w w:val="100"/>
        <w:kern w:val="0"/>
        <w:position w:val="0"/>
        <w:highlight w:val="none"/>
        <w:vertAlign w:val="baseline"/>
      </w:rPr>
    </w:lvl>
    <w:lvl w:ilvl="4" w:tplc="EDCE91F4">
      <w:start w:val="1"/>
      <w:numFmt w:val="bullet"/>
      <w:lvlText w:val="•"/>
      <w:lvlJc w:val="left"/>
      <w:pPr>
        <w:ind w:left="2558" w:hanging="158"/>
      </w:pPr>
      <w:rPr>
        <w:rFonts w:hAnsi="Arial Unicode MS"/>
        <w:caps w:val="0"/>
        <w:smallCaps w:val="0"/>
        <w:strike w:val="0"/>
        <w:dstrike w:val="0"/>
        <w:outline w:val="0"/>
        <w:emboss w:val="0"/>
        <w:imprint w:val="0"/>
        <w:spacing w:val="0"/>
        <w:w w:val="100"/>
        <w:kern w:val="0"/>
        <w:position w:val="0"/>
        <w:highlight w:val="none"/>
        <w:vertAlign w:val="baseline"/>
      </w:rPr>
    </w:lvl>
    <w:lvl w:ilvl="5" w:tplc="DBB0781A">
      <w:start w:val="1"/>
      <w:numFmt w:val="bullet"/>
      <w:lvlText w:val="•"/>
      <w:lvlJc w:val="left"/>
      <w:pPr>
        <w:ind w:left="3158" w:hanging="158"/>
      </w:pPr>
      <w:rPr>
        <w:rFonts w:hAnsi="Arial Unicode MS"/>
        <w:caps w:val="0"/>
        <w:smallCaps w:val="0"/>
        <w:strike w:val="0"/>
        <w:dstrike w:val="0"/>
        <w:outline w:val="0"/>
        <w:emboss w:val="0"/>
        <w:imprint w:val="0"/>
        <w:spacing w:val="0"/>
        <w:w w:val="100"/>
        <w:kern w:val="0"/>
        <w:position w:val="0"/>
        <w:highlight w:val="none"/>
        <w:vertAlign w:val="baseline"/>
      </w:rPr>
    </w:lvl>
    <w:lvl w:ilvl="6" w:tplc="F6CA483A">
      <w:start w:val="1"/>
      <w:numFmt w:val="bullet"/>
      <w:lvlText w:val="•"/>
      <w:lvlJc w:val="left"/>
      <w:pPr>
        <w:ind w:left="3758" w:hanging="158"/>
      </w:pPr>
      <w:rPr>
        <w:rFonts w:hAnsi="Arial Unicode MS"/>
        <w:caps w:val="0"/>
        <w:smallCaps w:val="0"/>
        <w:strike w:val="0"/>
        <w:dstrike w:val="0"/>
        <w:outline w:val="0"/>
        <w:emboss w:val="0"/>
        <w:imprint w:val="0"/>
        <w:spacing w:val="0"/>
        <w:w w:val="100"/>
        <w:kern w:val="0"/>
        <w:position w:val="0"/>
        <w:highlight w:val="none"/>
        <w:vertAlign w:val="baseline"/>
      </w:rPr>
    </w:lvl>
    <w:lvl w:ilvl="7" w:tplc="33FEEE16">
      <w:start w:val="1"/>
      <w:numFmt w:val="bullet"/>
      <w:lvlText w:val="•"/>
      <w:lvlJc w:val="left"/>
      <w:pPr>
        <w:ind w:left="4358" w:hanging="158"/>
      </w:pPr>
      <w:rPr>
        <w:rFonts w:hAnsi="Arial Unicode MS"/>
        <w:caps w:val="0"/>
        <w:smallCaps w:val="0"/>
        <w:strike w:val="0"/>
        <w:dstrike w:val="0"/>
        <w:outline w:val="0"/>
        <w:emboss w:val="0"/>
        <w:imprint w:val="0"/>
        <w:spacing w:val="0"/>
        <w:w w:val="100"/>
        <w:kern w:val="0"/>
        <w:position w:val="0"/>
        <w:highlight w:val="none"/>
        <w:vertAlign w:val="baseline"/>
      </w:rPr>
    </w:lvl>
    <w:lvl w:ilvl="8" w:tplc="7F30D3E8">
      <w:start w:val="1"/>
      <w:numFmt w:val="bullet"/>
      <w:lvlText w:val="•"/>
      <w:lvlJc w:val="left"/>
      <w:pPr>
        <w:ind w:left="4958" w:hanging="1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4A473F1E"/>
    <w:multiLevelType w:val="hybridMultilevel"/>
    <w:tmpl w:val="80607BEC"/>
    <w:lvl w:ilvl="0" w:tplc="FBFEE1C0">
      <w:start w:val="1"/>
      <w:numFmt w:val="bullet"/>
      <w:lvlText w:val="•"/>
      <w:lvlJc w:val="left"/>
      <w:pPr>
        <w:ind w:left="320" w:hanging="3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3E360238">
      <w:start w:val="1"/>
      <w:numFmt w:val="bullet"/>
      <w:lvlText w:val="•"/>
      <w:lvlJc w:val="left"/>
      <w:pPr>
        <w:ind w:left="1040" w:hanging="3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6D88776C">
      <w:start w:val="1"/>
      <w:numFmt w:val="bullet"/>
      <w:lvlText w:val="•"/>
      <w:lvlJc w:val="left"/>
      <w:pPr>
        <w:ind w:left="1760" w:hanging="3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C4826A62">
      <w:start w:val="1"/>
      <w:numFmt w:val="bullet"/>
      <w:lvlText w:val="•"/>
      <w:lvlJc w:val="left"/>
      <w:pPr>
        <w:ind w:left="2480" w:hanging="3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8EEED104">
      <w:start w:val="1"/>
      <w:numFmt w:val="bullet"/>
      <w:lvlText w:val="•"/>
      <w:lvlJc w:val="left"/>
      <w:pPr>
        <w:ind w:left="3200" w:hanging="3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248C5DDE">
      <w:start w:val="1"/>
      <w:numFmt w:val="bullet"/>
      <w:lvlText w:val="•"/>
      <w:lvlJc w:val="left"/>
      <w:pPr>
        <w:ind w:left="3920" w:hanging="3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9684AE24">
      <w:start w:val="1"/>
      <w:numFmt w:val="bullet"/>
      <w:lvlText w:val="•"/>
      <w:lvlJc w:val="left"/>
      <w:pPr>
        <w:ind w:left="4640" w:hanging="3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0DEA4E04">
      <w:start w:val="1"/>
      <w:numFmt w:val="bullet"/>
      <w:lvlText w:val="•"/>
      <w:lvlJc w:val="left"/>
      <w:pPr>
        <w:ind w:left="5360" w:hanging="3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835A8386">
      <w:start w:val="1"/>
      <w:numFmt w:val="bullet"/>
      <w:lvlText w:val="•"/>
      <w:lvlJc w:val="left"/>
      <w:pPr>
        <w:ind w:left="6080" w:hanging="3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4FA8370D"/>
    <w:multiLevelType w:val="hybridMultilevel"/>
    <w:tmpl w:val="833897E8"/>
    <w:lvl w:ilvl="0" w:tplc="FBFEE1C0">
      <w:start w:val="1"/>
      <w:numFmt w:val="bullet"/>
      <w:lvlText w:val="•"/>
      <w:lvlJc w:val="left"/>
      <w:pPr>
        <w:ind w:left="360" w:hanging="360"/>
      </w:pPr>
      <w:rPr>
        <w:rFonts w:ascii="Trebuchet MS" w:eastAsia="Trebuchet MS" w:hAnsi="Trebuchet MS" w:cs="Trebuchet MS"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12653FA"/>
    <w:multiLevelType w:val="hybridMultilevel"/>
    <w:tmpl w:val="E136742A"/>
    <w:lvl w:ilvl="0" w:tplc="0E0C2B96">
      <w:start w:val="1"/>
      <w:numFmt w:val="bullet"/>
      <w:lvlText w:val="•"/>
      <w:lvlJc w:val="left"/>
      <w:pPr>
        <w:ind w:left="320" w:hanging="3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A39E82EA">
      <w:start w:val="1"/>
      <w:numFmt w:val="bullet"/>
      <w:lvlText w:val="•"/>
      <w:lvlJc w:val="left"/>
      <w:pPr>
        <w:ind w:left="1040" w:hanging="3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DBF603A4">
      <w:start w:val="1"/>
      <w:numFmt w:val="bullet"/>
      <w:lvlText w:val="•"/>
      <w:lvlJc w:val="left"/>
      <w:pPr>
        <w:ind w:left="1760" w:hanging="3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0CFA0DA6">
      <w:start w:val="1"/>
      <w:numFmt w:val="bullet"/>
      <w:lvlText w:val="•"/>
      <w:lvlJc w:val="left"/>
      <w:pPr>
        <w:ind w:left="2480" w:hanging="3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FE6E6E68">
      <w:start w:val="1"/>
      <w:numFmt w:val="bullet"/>
      <w:lvlText w:val="•"/>
      <w:lvlJc w:val="left"/>
      <w:pPr>
        <w:ind w:left="3200" w:hanging="3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F79CCCEC">
      <w:start w:val="1"/>
      <w:numFmt w:val="bullet"/>
      <w:lvlText w:val="•"/>
      <w:lvlJc w:val="left"/>
      <w:pPr>
        <w:ind w:left="3920" w:hanging="3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F69EB6FA">
      <w:start w:val="1"/>
      <w:numFmt w:val="bullet"/>
      <w:lvlText w:val="•"/>
      <w:lvlJc w:val="left"/>
      <w:pPr>
        <w:ind w:left="4640" w:hanging="3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14009156">
      <w:start w:val="1"/>
      <w:numFmt w:val="bullet"/>
      <w:lvlText w:val="•"/>
      <w:lvlJc w:val="left"/>
      <w:pPr>
        <w:ind w:left="5360" w:hanging="3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1D08FFA2">
      <w:start w:val="1"/>
      <w:numFmt w:val="bullet"/>
      <w:lvlText w:val="•"/>
      <w:lvlJc w:val="left"/>
      <w:pPr>
        <w:ind w:left="6080" w:hanging="3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52BF41A8"/>
    <w:multiLevelType w:val="hybridMultilevel"/>
    <w:tmpl w:val="2CA88D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2" w15:restartNumberingAfterBreak="0">
    <w:nsid w:val="56635109"/>
    <w:multiLevelType w:val="hybridMultilevel"/>
    <w:tmpl w:val="0562E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B9E1065"/>
    <w:multiLevelType w:val="hybridMultilevel"/>
    <w:tmpl w:val="26DC392E"/>
    <w:lvl w:ilvl="0" w:tplc="08090003">
      <w:start w:val="1"/>
      <w:numFmt w:val="bullet"/>
      <w:lvlText w:val="o"/>
      <w:lvlJc w:val="left"/>
      <w:pPr>
        <w:ind w:left="934" w:hanging="360"/>
      </w:pPr>
      <w:rPr>
        <w:rFonts w:ascii="Courier New" w:hAnsi="Courier New" w:cs="Courier New" w:hint="default"/>
      </w:rPr>
    </w:lvl>
    <w:lvl w:ilvl="1" w:tplc="08090003" w:tentative="1">
      <w:start w:val="1"/>
      <w:numFmt w:val="bullet"/>
      <w:lvlText w:val="o"/>
      <w:lvlJc w:val="left"/>
      <w:pPr>
        <w:ind w:left="1654" w:hanging="360"/>
      </w:pPr>
      <w:rPr>
        <w:rFonts w:ascii="Courier New" w:hAnsi="Courier New" w:cs="Courier New" w:hint="default"/>
      </w:rPr>
    </w:lvl>
    <w:lvl w:ilvl="2" w:tplc="08090005" w:tentative="1">
      <w:start w:val="1"/>
      <w:numFmt w:val="bullet"/>
      <w:lvlText w:val=""/>
      <w:lvlJc w:val="left"/>
      <w:pPr>
        <w:ind w:left="2374" w:hanging="360"/>
      </w:pPr>
      <w:rPr>
        <w:rFonts w:ascii="Wingdings" w:hAnsi="Wingdings" w:hint="default"/>
      </w:rPr>
    </w:lvl>
    <w:lvl w:ilvl="3" w:tplc="08090001" w:tentative="1">
      <w:start w:val="1"/>
      <w:numFmt w:val="bullet"/>
      <w:lvlText w:val=""/>
      <w:lvlJc w:val="left"/>
      <w:pPr>
        <w:ind w:left="3094" w:hanging="360"/>
      </w:pPr>
      <w:rPr>
        <w:rFonts w:ascii="Symbol" w:hAnsi="Symbol" w:hint="default"/>
      </w:rPr>
    </w:lvl>
    <w:lvl w:ilvl="4" w:tplc="08090003" w:tentative="1">
      <w:start w:val="1"/>
      <w:numFmt w:val="bullet"/>
      <w:lvlText w:val="o"/>
      <w:lvlJc w:val="left"/>
      <w:pPr>
        <w:ind w:left="3814" w:hanging="360"/>
      </w:pPr>
      <w:rPr>
        <w:rFonts w:ascii="Courier New" w:hAnsi="Courier New" w:cs="Courier New" w:hint="default"/>
      </w:rPr>
    </w:lvl>
    <w:lvl w:ilvl="5" w:tplc="08090005" w:tentative="1">
      <w:start w:val="1"/>
      <w:numFmt w:val="bullet"/>
      <w:lvlText w:val=""/>
      <w:lvlJc w:val="left"/>
      <w:pPr>
        <w:ind w:left="4534" w:hanging="360"/>
      </w:pPr>
      <w:rPr>
        <w:rFonts w:ascii="Wingdings" w:hAnsi="Wingdings" w:hint="default"/>
      </w:rPr>
    </w:lvl>
    <w:lvl w:ilvl="6" w:tplc="08090001" w:tentative="1">
      <w:start w:val="1"/>
      <w:numFmt w:val="bullet"/>
      <w:lvlText w:val=""/>
      <w:lvlJc w:val="left"/>
      <w:pPr>
        <w:ind w:left="5254" w:hanging="360"/>
      </w:pPr>
      <w:rPr>
        <w:rFonts w:ascii="Symbol" w:hAnsi="Symbol" w:hint="default"/>
      </w:rPr>
    </w:lvl>
    <w:lvl w:ilvl="7" w:tplc="08090003" w:tentative="1">
      <w:start w:val="1"/>
      <w:numFmt w:val="bullet"/>
      <w:lvlText w:val="o"/>
      <w:lvlJc w:val="left"/>
      <w:pPr>
        <w:ind w:left="5974" w:hanging="360"/>
      </w:pPr>
      <w:rPr>
        <w:rFonts w:ascii="Courier New" w:hAnsi="Courier New" w:cs="Courier New" w:hint="default"/>
      </w:rPr>
    </w:lvl>
    <w:lvl w:ilvl="8" w:tplc="08090005" w:tentative="1">
      <w:start w:val="1"/>
      <w:numFmt w:val="bullet"/>
      <w:lvlText w:val=""/>
      <w:lvlJc w:val="left"/>
      <w:pPr>
        <w:ind w:left="6694" w:hanging="360"/>
      </w:pPr>
      <w:rPr>
        <w:rFonts w:ascii="Wingdings" w:hAnsi="Wingdings" w:hint="default"/>
      </w:rPr>
    </w:lvl>
  </w:abstractNum>
  <w:abstractNum w:abstractNumId="44" w15:restartNumberingAfterBreak="0">
    <w:nsid w:val="5C224F70"/>
    <w:multiLevelType w:val="hybridMultilevel"/>
    <w:tmpl w:val="4A98357A"/>
    <w:lvl w:ilvl="0" w:tplc="B27020B0">
      <w:start w:val="1"/>
      <w:numFmt w:val="bullet"/>
      <w:lvlText w:val="•"/>
      <w:lvlJc w:val="left"/>
      <w:pPr>
        <w:ind w:left="320" w:hanging="3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57189B3A">
      <w:start w:val="1"/>
      <w:numFmt w:val="bullet"/>
      <w:lvlText w:val="•"/>
      <w:lvlJc w:val="left"/>
      <w:pPr>
        <w:ind w:left="1040" w:hanging="3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AE3E0A6E">
      <w:start w:val="1"/>
      <w:numFmt w:val="bullet"/>
      <w:lvlText w:val="•"/>
      <w:lvlJc w:val="left"/>
      <w:pPr>
        <w:ind w:left="1760" w:hanging="3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732CF7C0">
      <w:start w:val="1"/>
      <w:numFmt w:val="bullet"/>
      <w:lvlText w:val="•"/>
      <w:lvlJc w:val="left"/>
      <w:pPr>
        <w:ind w:left="2480" w:hanging="3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3B907F0A">
      <w:start w:val="1"/>
      <w:numFmt w:val="bullet"/>
      <w:lvlText w:val="•"/>
      <w:lvlJc w:val="left"/>
      <w:pPr>
        <w:ind w:left="3200" w:hanging="3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040A2EFC">
      <w:start w:val="1"/>
      <w:numFmt w:val="bullet"/>
      <w:lvlText w:val="•"/>
      <w:lvlJc w:val="left"/>
      <w:pPr>
        <w:ind w:left="3920" w:hanging="3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D0748898">
      <w:start w:val="1"/>
      <w:numFmt w:val="bullet"/>
      <w:lvlText w:val="•"/>
      <w:lvlJc w:val="left"/>
      <w:pPr>
        <w:ind w:left="4640" w:hanging="3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AEA69088">
      <w:start w:val="1"/>
      <w:numFmt w:val="bullet"/>
      <w:lvlText w:val="•"/>
      <w:lvlJc w:val="left"/>
      <w:pPr>
        <w:ind w:left="5360" w:hanging="3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187A464E">
      <w:start w:val="1"/>
      <w:numFmt w:val="bullet"/>
      <w:lvlText w:val="•"/>
      <w:lvlJc w:val="left"/>
      <w:pPr>
        <w:ind w:left="6080" w:hanging="3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5C73715A"/>
    <w:multiLevelType w:val="hybridMultilevel"/>
    <w:tmpl w:val="A2F6603A"/>
    <w:lvl w:ilvl="0" w:tplc="6BE0F1F4">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E4372CE"/>
    <w:multiLevelType w:val="hybridMultilevel"/>
    <w:tmpl w:val="C1CEA634"/>
    <w:lvl w:ilvl="0" w:tplc="2CEA5C4E">
      <w:start w:val="1"/>
      <w:numFmt w:val="bullet"/>
      <w:lvlText w:val="•"/>
      <w:lvlJc w:val="left"/>
      <w:pPr>
        <w:ind w:left="593" w:hanging="158"/>
      </w:pPr>
      <w:rPr>
        <w:rFonts w:hAnsi="Arial Unicode MS"/>
        <w:caps w:val="0"/>
        <w:smallCaps w:val="0"/>
        <w:strike w:val="0"/>
        <w:dstrike w:val="0"/>
        <w:outline w:val="0"/>
        <w:emboss w:val="0"/>
        <w:imprint w:val="0"/>
        <w:spacing w:val="0"/>
        <w:w w:val="100"/>
        <w:kern w:val="0"/>
        <w:position w:val="0"/>
        <w:highlight w:val="none"/>
        <w:vertAlign w:val="baseline"/>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47" w15:restartNumberingAfterBreak="0">
    <w:nsid w:val="611F2A8D"/>
    <w:multiLevelType w:val="hybridMultilevel"/>
    <w:tmpl w:val="42F2A610"/>
    <w:lvl w:ilvl="0" w:tplc="08090003">
      <w:start w:val="1"/>
      <w:numFmt w:val="bullet"/>
      <w:lvlText w:val="o"/>
      <w:lvlJc w:val="left"/>
      <w:pPr>
        <w:ind w:left="780" w:hanging="360"/>
      </w:pPr>
      <w:rPr>
        <w:rFonts w:ascii="Courier New" w:hAnsi="Courier New" w:cs="Courier New"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8" w15:restartNumberingAfterBreak="0">
    <w:nsid w:val="665A4EFF"/>
    <w:multiLevelType w:val="hybridMultilevel"/>
    <w:tmpl w:val="88FEF5CE"/>
    <w:lvl w:ilvl="0" w:tplc="65C23FEE">
      <w:start w:val="1"/>
      <w:numFmt w:val="bullet"/>
      <w:lvlText w:val="•"/>
      <w:lvlJc w:val="left"/>
      <w:pPr>
        <w:ind w:left="158" w:hanging="158"/>
      </w:pPr>
      <w:rPr>
        <w:rFonts w:hAnsi="Arial Unicode MS"/>
        <w:caps w:val="0"/>
        <w:smallCaps w:val="0"/>
        <w:strike w:val="0"/>
        <w:dstrike w:val="0"/>
        <w:outline w:val="0"/>
        <w:emboss w:val="0"/>
        <w:imprint w:val="0"/>
        <w:spacing w:val="0"/>
        <w:w w:val="100"/>
        <w:kern w:val="0"/>
        <w:position w:val="0"/>
        <w:highlight w:val="none"/>
        <w:vertAlign w:val="baseline"/>
      </w:rPr>
    </w:lvl>
    <w:lvl w:ilvl="1" w:tplc="ECB46632">
      <w:start w:val="1"/>
      <w:numFmt w:val="bullet"/>
      <w:lvlText w:val="•"/>
      <w:lvlJc w:val="left"/>
      <w:pPr>
        <w:ind w:left="758" w:hanging="158"/>
      </w:pPr>
      <w:rPr>
        <w:rFonts w:hAnsi="Arial Unicode MS"/>
        <w:caps w:val="0"/>
        <w:smallCaps w:val="0"/>
        <w:strike w:val="0"/>
        <w:dstrike w:val="0"/>
        <w:outline w:val="0"/>
        <w:emboss w:val="0"/>
        <w:imprint w:val="0"/>
        <w:spacing w:val="0"/>
        <w:w w:val="100"/>
        <w:kern w:val="0"/>
        <w:position w:val="0"/>
        <w:highlight w:val="none"/>
        <w:vertAlign w:val="baseline"/>
      </w:rPr>
    </w:lvl>
    <w:lvl w:ilvl="2" w:tplc="06403CAA">
      <w:start w:val="1"/>
      <w:numFmt w:val="bullet"/>
      <w:lvlText w:val="•"/>
      <w:lvlJc w:val="left"/>
      <w:pPr>
        <w:ind w:left="1358" w:hanging="158"/>
      </w:pPr>
      <w:rPr>
        <w:rFonts w:hAnsi="Arial Unicode MS"/>
        <w:caps w:val="0"/>
        <w:smallCaps w:val="0"/>
        <w:strike w:val="0"/>
        <w:dstrike w:val="0"/>
        <w:outline w:val="0"/>
        <w:emboss w:val="0"/>
        <w:imprint w:val="0"/>
        <w:spacing w:val="0"/>
        <w:w w:val="100"/>
        <w:kern w:val="0"/>
        <w:position w:val="0"/>
        <w:highlight w:val="none"/>
        <w:vertAlign w:val="baseline"/>
      </w:rPr>
    </w:lvl>
    <w:lvl w:ilvl="3" w:tplc="91840590">
      <w:start w:val="1"/>
      <w:numFmt w:val="bullet"/>
      <w:lvlText w:val="•"/>
      <w:lvlJc w:val="left"/>
      <w:pPr>
        <w:ind w:left="1958" w:hanging="158"/>
      </w:pPr>
      <w:rPr>
        <w:rFonts w:hAnsi="Arial Unicode MS"/>
        <w:caps w:val="0"/>
        <w:smallCaps w:val="0"/>
        <w:strike w:val="0"/>
        <w:dstrike w:val="0"/>
        <w:outline w:val="0"/>
        <w:emboss w:val="0"/>
        <w:imprint w:val="0"/>
        <w:spacing w:val="0"/>
        <w:w w:val="100"/>
        <w:kern w:val="0"/>
        <w:position w:val="0"/>
        <w:highlight w:val="none"/>
        <w:vertAlign w:val="baseline"/>
      </w:rPr>
    </w:lvl>
    <w:lvl w:ilvl="4" w:tplc="D1B241C2">
      <w:start w:val="1"/>
      <w:numFmt w:val="bullet"/>
      <w:lvlText w:val="•"/>
      <w:lvlJc w:val="left"/>
      <w:pPr>
        <w:ind w:left="2558" w:hanging="158"/>
      </w:pPr>
      <w:rPr>
        <w:rFonts w:hAnsi="Arial Unicode MS"/>
        <w:caps w:val="0"/>
        <w:smallCaps w:val="0"/>
        <w:strike w:val="0"/>
        <w:dstrike w:val="0"/>
        <w:outline w:val="0"/>
        <w:emboss w:val="0"/>
        <w:imprint w:val="0"/>
        <w:spacing w:val="0"/>
        <w:w w:val="100"/>
        <w:kern w:val="0"/>
        <w:position w:val="0"/>
        <w:highlight w:val="none"/>
        <w:vertAlign w:val="baseline"/>
      </w:rPr>
    </w:lvl>
    <w:lvl w:ilvl="5" w:tplc="42401D4C">
      <w:start w:val="1"/>
      <w:numFmt w:val="bullet"/>
      <w:lvlText w:val="•"/>
      <w:lvlJc w:val="left"/>
      <w:pPr>
        <w:ind w:left="3158" w:hanging="158"/>
      </w:pPr>
      <w:rPr>
        <w:rFonts w:hAnsi="Arial Unicode MS"/>
        <w:caps w:val="0"/>
        <w:smallCaps w:val="0"/>
        <w:strike w:val="0"/>
        <w:dstrike w:val="0"/>
        <w:outline w:val="0"/>
        <w:emboss w:val="0"/>
        <w:imprint w:val="0"/>
        <w:spacing w:val="0"/>
        <w:w w:val="100"/>
        <w:kern w:val="0"/>
        <w:position w:val="0"/>
        <w:highlight w:val="none"/>
        <w:vertAlign w:val="baseline"/>
      </w:rPr>
    </w:lvl>
    <w:lvl w:ilvl="6" w:tplc="5656AFB8">
      <w:start w:val="1"/>
      <w:numFmt w:val="bullet"/>
      <w:lvlText w:val="•"/>
      <w:lvlJc w:val="left"/>
      <w:pPr>
        <w:ind w:left="3758" w:hanging="158"/>
      </w:pPr>
      <w:rPr>
        <w:rFonts w:hAnsi="Arial Unicode MS"/>
        <w:caps w:val="0"/>
        <w:smallCaps w:val="0"/>
        <w:strike w:val="0"/>
        <w:dstrike w:val="0"/>
        <w:outline w:val="0"/>
        <w:emboss w:val="0"/>
        <w:imprint w:val="0"/>
        <w:spacing w:val="0"/>
        <w:w w:val="100"/>
        <w:kern w:val="0"/>
        <w:position w:val="0"/>
        <w:highlight w:val="none"/>
        <w:vertAlign w:val="baseline"/>
      </w:rPr>
    </w:lvl>
    <w:lvl w:ilvl="7" w:tplc="954E5344">
      <w:start w:val="1"/>
      <w:numFmt w:val="bullet"/>
      <w:lvlText w:val="•"/>
      <w:lvlJc w:val="left"/>
      <w:pPr>
        <w:ind w:left="4358" w:hanging="158"/>
      </w:pPr>
      <w:rPr>
        <w:rFonts w:hAnsi="Arial Unicode MS"/>
        <w:caps w:val="0"/>
        <w:smallCaps w:val="0"/>
        <w:strike w:val="0"/>
        <w:dstrike w:val="0"/>
        <w:outline w:val="0"/>
        <w:emboss w:val="0"/>
        <w:imprint w:val="0"/>
        <w:spacing w:val="0"/>
        <w:w w:val="100"/>
        <w:kern w:val="0"/>
        <w:position w:val="0"/>
        <w:highlight w:val="none"/>
        <w:vertAlign w:val="baseline"/>
      </w:rPr>
    </w:lvl>
    <w:lvl w:ilvl="8" w:tplc="D2CC7F8C">
      <w:start w:val="1"/>
      <w:numFmt w:val="bullet"/>
      <w:lvlText w:val="•"/>
      <w:lvlJc w:val="left"/>
      <w:pPr>
        <w:ind w:left="4958" w:hanging="1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7343269C"/>
    <w:multiLevelType w:val="hybridMultilevel"/>
    <w:tmpl w:val="C5EC7A9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68054DD"/>
    <w:multiLevelType w:val="hybridMultilevel"/>
    <w:tmpl w:val="C74C5EF8"/>
    <w:lvl w:ilvl="0" w:tplc="D6C83F2C">
      <w:start w:val="1"/>
      <w:numFmt w:val="bullet"/>
      <w:lvlText w:val="•"/>
      <w:lvlJc w:val="left"/>
      <w:pPr>
        <w:ind w:left="320" w:hanging="3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E06E6A30">
      <w:start w:val="1"/>
      <w:numFmt w:val="bullet"/>
      <w:lvlText w:val="•"/>
      <w:lvlJc w:val="left"/>
      <w:pPr>
        <w:ind w:left="1040" w:hanging="3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3DD479A8">
      <w:start w:val="1"/>
      <w:numFmt w:val="bullet"/>
      <w:lvlText w:val="•"/>
      <w:lvlJc w:val="left"/>
      <w:pPr>
        <w:ind w:left="1760" w:hanging="3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C5749142">
      <w:start w:val="1"/>
      <w:numFmt w:val="bullet"/>
      <w:lvlText w:val="•"/>
      <w:lvlJc w:val="left"/>
      <w:pPr>
        <w:ind w:left="2480" w:hanging="3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FA82F0F6">
      <w:start w:val="1"/>
      <w:numFmt w:val="bullet"/>
      <w:lvlText w:val="•"/>
      <w:lvlJc w:val="left"/>
      <w:pPr>
        <w:ind w:left="3200" w:hanging="3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D6B68986">
      <w:start w:val="1"/>
      <w:numFmt w:val="bullet"/>
      <w:lvlText w:val="•"/>
      <w:lvlJc w:val="left"/>
      <w:pPr>
        <w:ind w:left="3920" w:hanging="3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827EC16E">
      <w:start w:val="1"/>
      <w:numFmt w:val="bullet"/>
      <w:lvlText w:val="•"/>
      <w:lvlJc w:val="left"/>
      <w:pPr>
        <w:ind w:left="4640" w:hanging="3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0D84F7EE">
      <w:start w:val="1"/>
      <w:numFmt w:val="bullet"/>
      <w:lvlText w:val="•"/>
      <w:lvlJc w:val="left"/>
      <w:pPr>
        <w:ind w:left="5360" w:hanging="3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25687442">
      <w:start w:val="1"/>
      <w:numFmt w:val="bullet"/>
      <w:lvlText w:val="•"/>
      <w:lvlJc w:val="left"/>
      <w:pPr>
        <w:ind w:left="6080" w:hanging="3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7698696C"/>
    <w:multiLevelType w:val="hybridMultilevel"/>
    <w:tmpl w:val="A640558A"/>
    <w:lvl w:ilvl="0" w:tplc="B27020B0">
      <w:start w:val="1"/>
      <w:numFmt w:val="bullet"/>
      <w:lvlText w:val="•"/>
      <w:lvlJc w:val="left"/>
      <w:pPr>
        <w:ind w:left="320" w:hanging="3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9020426"/>
    <w:multiLevelType w:val="hybridMultilevel"/>
    <w:tmpl w:val="C2FA973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9F85EC2"/>
    <w:multiLevelType w:val="hybridMultilevel"/>
    <w:tmpl w:val="1B60A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6"/>
  </w:num>
  <w:num w:numId="2">
    <w:abstractNumId w:val="27"/>
  </w:num>
  <w:num w:numId="3">
    <w:abstractNumId w:val="11"/>
  </w:num>
  <w:num w:numId="4">
    <w:abstractNumId w:val="2"/>
  </w:num>
  <w:num w:numId="5">
    <w:abstractNumId w:val="0"/>
  </w:num>
  <w:num w:numId="6">
    <w:abstractNumId w:val="10"/>
  </w:num>
  <w:num w:numId="7">
    <w:abstractNumId w:val="22"/>
  </w:num>
  <w:num w:numId="8">
    <w:abstractNumId w:val="8"/>
  </w:num>
  <w:num w:numId="9">
    <w:abstractNumId w:val="48"/>
  </w:num>
  <w:num w:numId="10">
    <w:abstractNumId w:val="15"/>
  </w:num>
  <w:num w:numId="11">
    <w:abstractNumId w:val="46"/>
  </w:num>
  <w:num w:numId="12">
    <w:abstractNumId w:val="1"/>
  </w:num>
  <w:num w:numId="13">
    <w:abstractNumId w:val="23"/>
  </w:num>
  <w:num w:numId="14">
    <w:abstractNumId w:val="42"/>
  </w:num>
  <w:num w:numId="15">
    <w:abstractNumId w:val="38"/>
  </w:num>
  <w:num w:numId="16">
    <w:abstractNumId w:val="30"/>
  </w:num>
  <w:num w:numId="17">
    <w:abstractNumId w:val="33"/>
  </w:num>
  <w:num w:numId="18">
    <w:abstractNumId w:val="39"/>
  </w:num>
  <w:num w:numId="19">
    <w:abstractNumId w:val="3"/>
  </w:num>
  <w:num w:numId="20">
    <w:abstractNumId w:val="13"/>
  </w:num>
  <w:num w:numId="21">
    <w:abstractNumId w:val="37"/>
  </w:num>
  <w:num w:numId="22">
    <w:abstractNumId w:val="41"/>
  </w:num>
  <w:num w:numId="23">
    <w:abstractNumId w:val="17"/>
  </w:num>
  <w:num w:numId="24">
    <w:abstractNumId w:val="31"/>
  </w:num>
  <w:num w:numId="25">
    <w:abstractNumId w:val="35"/>
  </w:num>
  <w:num w:numId="26">
    <w:abstractNumId w:val="50"/>
  </w:num>
  <w:num w:numId="27">
    <w:abstractNumId w:val="40"/>
  </w:num>
  <w:num w:numId="28">
    <w:abstractNumId w:val="47"/>
  </w:num>
  <w:num w:numId="29">
    <w:abstractNumId w:val="5"/>
  </w:num>
  <w:num w:numId="30">
    <w:abstractNumId w:val="14"/>
  </w:num>
  <w:num w:numId="31">
    <w:abstractNumId w:val="34"/>
  </w:num>
  <w:num w:numId="32">
    <w:abstractNumId w:val="43"/>
  </w:num>
  <w:num w:numId="33">
    <w:abstractNumId w:val="9"/>
  </w:num>
  <w:num w:numId="34">
    <w:abstractNumId w:val="26"/>
  </w:num>
  <w:num w:numId="35">
    <w:abstractNumId w:val="7"/>
  </w:num>
  <w:num w:numId="36">
    <w:abstractNumId w:val="45"/>
  </w:num>
  <w:num w:numId="37">
    <w:abstractNumId w:val="49"/>
  </w:num>
  <w:num w:numId="38">
    <w:abstractNumId w:val="44"/>
  </w:num>
  <w:num w:numId="39">
    <w:abstractNumId w:val="24"/>
  </w:num>
  <w:num w:numId="40">
    <w:abstractNumId w:val="6"/>
  </w:num>
  <w:num w:numId="41">
    <w:abstractNumId w:val="18"/>
  </w:num>
  <w:num w:numId="42">
    <w:abstractNumId w:val="19"/>
  </w:num>
  <w:num w:numId="43">
    <w:abstractNumId w:val="4"/>
  </w:num>
  <w:num w:numId="44">
    <w:abstractNumId w:val="16"/>
  </w:num>
  <w:num w:numId="45">
    <w:abstractNumId w:val="29"/>
  </w:num>
  <w:num w:numId="46">
    <w:abstractNumId w:val="32"/>
  </w:num>
  <w:num w:numId="47">
    <w:abstractNumId w:val="51"/>
  </w:num>
  <w:num w:numId="48">
    <w:abstractNumId w:val="28"/>
  </w:num>
  <w:num w:numId="49">
    <w:abstractNumId w:val="20"/>
  </w:num>
  <w:num w:numId="50">
    <w:abstractNumId w:val="21"/>
  </w:num>
  <w:num w:numId="51">
    <w:abstractNumId w:val="25"/>
  </w:num>
  <w:num w:numId="52">
    <w:abstractNumId w:val="52"/>
  </w:num>
  <w:num w:numId="53">
    <w:abstractNumId w:val="12"/>
  </w:num>
  <w:num w:numId="54">
    <w:abstractNumId w:val="5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7F4"/>
    <w:rsid w:val="000005A7"/>
    <w:rsid w:val="00017C16"/>
    <w:rsid w:val="0002307F"/>
    <w:rsid w:val="00025863"/>
    <w:rsid w:val="00026E42"/>
    <w:rsid w:val="000325F4"/>
    <w:rsid w:val="00034024"/>
    <w:rsid w:val="00035C08"/>
    <w:rsid w:val="000514DD"/>
    <w:rsid w:val="00053612"/>
    <w:rsid w:val="00054831"/>
    <w:rsid w:val="00055548"/>
    <w:rsid w:val="00077B50"/>
    <w:rsid w:val="00077F52"/>
    <w:rsid w:val="0009225C"/>
    <w:rsid w:val="0009425C"/>
    <w:rsid w:val="00095F6F"/>
    <w:rsid w:val="000A45CB"/>
    <w:rsid w:val="000B1E48"/>
    <w:rsid w:val="000B2AC3"/>
    <w:rsid w:val="000B574D"/>
    <w:rsid w:val="000D0EE1"/>
    <w:rsid w:val="000D4D51"/>
    <w:rsid w:val="000E71B9"/>
    <w:rsid w:val="00103AA9"/>
    <w:rsid w:val="0010644C"/>
    <w:rsid w:val="00107A66"/>
    <w:rsid w:val="00110229"/>
    <w:rsid w:val="00115E3D"/>
    <w:rsid w:val="00132657"/>
    <w:rsid w:val="00137AFF"/>
    <w:rsid w:val="0014028F"/>
    <w:rsid w:val="00142EDE"/>
    <w:rsid w:val="001437EF"/>
    <w:rsid w:val="00152059"/>
    <w:rsid w:val="001602F2"/>
    <w:rsid w:val="001649AB"/>
    <w:rsid w:val="001710F4"/>
    <w:rsid w:val="00173C63"/>
    <w:rsid w:val="00175BB2"/>
    <w:rsid w:val="0017792A"/>
    <w:rsid w:val="00184942"/>
    <w:rsid w:val="001C255F"/>
    <w:rsid w:val="001F549C"/>
    <w:rsid w:val="001F73CC"/>
    <w:rsid w:val="00203168"/>
    <w:rsid w:val="00207113"/>
    <w:rsid w:val="00213DD7"/>
    <w:rsid w:val="00221908"/>
    <w:rsid w:val="002535D5"/>
    <w:rsid w:val="00260A73"/>
    <w:rsid w:val="00261EA4"/>
    <w:rsid w:val="00263C2A"/>
    <w:rsid w:val="00280267"/>
    <w:rsid w:val="002826F2"/>
    <w:rsid w:val="00282B6D"/>
    <w:rsid w:val="0029110F"/>
    <w:rsid w:val="0029237A"/>
    <w:rsid w:val="00296047"/>
    <w:rsid w:val="00297275"/>
    <w:rsid w:val="002A63BA"/>
    <w:rsid w:val="002A7C99"/>
    <w:rsid w:val="002C2495"/>
    <w:rsid w:val="002C24A5"/>
    <w:rsid w:val="002D1114"/>
    <w:rsid w:val="002D116B"/>
    <w:rsid w:val="002E3DB3"/>
    <w:rsid w:val="00301E92"/>
    <w:rsid w:val="00307C25"/>
    <w:rsid w:val="00307EAF"/>
    <w:rsid w:val="0032490B"/>
    <w:rsid w:val="00337F9A"/>
    <w:rsid w:val="00341792"/>
    <w:rsid w:val="00356561"/>
    <w:rsid w:val="00393A12"/>
    <w:rsid w:val="003A081E"/>
    <w:rsid w:val="003A36F0"/>
    <w:rsid w:val="003C080A"/>
    <w:rsid w:val="003C5510"/>
    <w:rsid w:val="003D719A"/>
    <w:rsid w:val="003E1FB0"/>
    <w:rsid w:val="003E3C26"/>
    <w:rsid w:val="003E4A3D"/>
    <w:rsid w:val="003F51DF"/>
    <w:rsid w:val="00401CF0"/>
    <w:rsid w:val="004024A1"/>
    <w:rsid w:val="004042E6"/>
    <w:rsid w:val="0043704F"/>
    <w:rsid w:val="0045670F"/>
    <w:rsid w:val="004801EA"/>
    <w:rsid w:val="004C0572"/>
    <w:rsid w:val="004F3507"/>
    <w:rsid w:val="004F5E1D"/>
    <w:rsid w:val="00500CE5"/>
    <w:rsid w:val="00507DEB"/>
    <w:rsid w:val="00534D67"/>
    <w:rsid w:val="00537140"/>
    <w:rsid w:val="00550780"/>
    <w:rsid w:val="00561E39"/>
    <w:rsid w:val="0057078C"/>
    <w:rsid w:val="005755CA"/>
    <w:rsid w:val="005905D6"/>
    <w:rsid w:val="005A385E"/>
    <w:rsid w:val="005A56CC"/>
    <w:rsid w:val="005A7274"/>
    <w:rsid w:val="005A7FDB"/>
    <w:rsid w:val="005C111E"/>
    <w:rsid w:val="005C3709"/>
    <w:rsid w:val="005C3B0B"/>
    <w:rsid w:val="005D1A12"/>
    <w:rsid w:val="005D2614"/>
    <w:rsid w:val="005D5288"/>
    <w:rsid w:val="005D6978"/>
    <w:rsid w:val="005E431A"/>
    <w:rsid w:val="005F12C9"/>
    <w:rsid w:val="005F24C8"/>
    <w:rsid w:val="005F7216"/>
    <w:rsid w:val="005F74FB"/>
    <w:rsid w:val="006103AB"/>
    <w:rsid w:val="00627645"/>
    <w:rsid w:val="00634ABC"/>
    <w:rsid w:val="006376F1"/>
    <w:rsid w:val="00653EDD"/>
    <w:rsid w:val="0068471D"/>
    <w:rsid w:val="00687985"/>
    <w:rsid w:val="00691EC1"/>
    <w:rsid w:val="006939C6"/>
    <w:rsid w:val="006A48DF"/>
    <w:rsid w:val="006B03B5"/>
    <w:rsid w:val="006B2B09"/>
    <w:rsid w:val="006B4E32"/>
    <w:rsid w:val="006D02CB"/>
    <w:rsid w:val="006D26CD"/>
    <w:rsid w:val="006E0235"/>
    <w:rsid w:val="006E3775"/>
    <w:rsid w:val="006E3C1B"/>
    <w:rsid w:val="006E4E01"/>
    <w:rsid w:val="006E59FF"/>
    <w:rsid w:val="006E6479"/>
    <w:rsid w:val="006F3299"/>
    <w:rsid w:val="006F658E"/>
    <w:rsid w:val="00720545"/>
    <w:rsid w:val="0072100F"/>
    <w:rsid w:val="0072120F"/>
    <w:rsid w:val="00726E45"/>
    <w:rsid w:val="007408FA"/>
    <w:rsid w:val="00742A87"/>
    <w:rsid w:val="0074662F"/>
    <w:rsid w:val="0075164C"/>
    <w:rsid w:val="00766BF4"/>
    <w:rsid w:val="0076714E"/>
    <w:rsid w:val="007869CD"/>
    <w:rsid w:val="00787E5F"/>
    <w:rsid w:val="007A1864"/>
    <w:rsid w:val="007A3D1C"/>
    <w:rsid w:val="007B27F9"/>
    <w:rsid w:val="007B2EB3"/>
    <w:rsid w:val="007B7696"/>
    <w:rsid w:val="007F78EF"/>
    <w:rsid w:val="0080029F"/>
    <w:rsid w:val="00802431"/>
    <w:rsid w:val="008212BA"/>
    <w:rsid w:val="00836142"/>
    <w:rsid w:val="00841F1C"/>
    <w:rsid w:val="0084493C"/>
    <w:rsid w:val="00845C97"/>
    <w:rsid w:val="00847517"/>
    <w:rsid w:val="00854F30"/>
    <w:rsid w:val="00855FE4"/>
    <w:rsid w:val="0086516E"/>
    <w:rsid w:val="008656AA"/>
    <w:rsid w:val="008772AD"/>
    <w:rsid w:val="00877E61"/>
    <w:rsid w:val="0088491D"/>
    <w:rsid w:val="00893F8E"/>
    <w:rsid w:val="00897E72"/>
    <w:rsid w:val="008A7B3A"/>
    <w:rsid w:val="008C12DE"/>
    <w:rsid w:val="008C51A5"/>
    <w:rsid w:val="008D0386"/>
    <w:rsid w:val="008D19E0"/>
    <w:rsid w:val="008E1851"/>
    <w:rsid w:val="008E1D20"/>
    <w:rsid w:val="008E55CB"/>
    <w:rsid w:val="00926999"/>
    <w:rsid w:val="009376BF"/>
    <w:rsid w:val="009401C8"/>
    <w:rsid w:val="00944003"/>
    <w:rsid w:val="0095007E"/>
    <w:rsid w:val="00954DFB"/>
    <w:rsid w:val="0097143A"/>
    <w:rsid w:val="009714E0"/>
    <w:rsid w:val="00973F64"/>
    <w:rsid w:val="00991D3D"/>
    <w:rsid w:val="009C4A58"/>
    <w:rsid w:val="009E1F1A"/>
    <w:rsid w:val="009E40A4"/>
    <w:rsid w:val="00A10F1A"/>
    <w:rsid w:val="00A22BD9"/>
    <w:rsid w:val="00A2547E"/>
    <w:rsid w:val="00A30191"/>
    <w:rsid w:val="00A31225"/>
    <w:rsid w:val="00A35854"/>
    <w:rsid w:val="00A46BC2"/>
    <w:rsid w:val="00A54151"/>
    <w:rsid w:val="00A561C6"/>
    <w:rsid w:val="00A87770"/>
    <w:rsid w:val="00AA4C64"/>
    <w:rsid w:val="00AA5947"/>
    <w:rsid w:val="00AB2733"/>
    <w:rsid w:val="00AB7399"/>
    <w:rsid w:val="00AC484E"/>
    <w:rsid w:val="00AC60D4"/>
    <w:rsid w:val="00AE40A2"/>
    <w:rsid w:val="00AE4CF0"/>
    <w:rsid w:val="00AE74F9"/>
    <w:rsid w:val="00AF7572"/>
    <w:rsid w:val="00B36CEB"/>
    <w:rsid w:val="00B37246"/>
    <w:rsid w:val="00B4319E"/>
    <w:rsid w:val="00B47131"/>
    <w:rsid w:val="00B528F8"/>
    <w:rsid w:val="00B57991"/>
    <w:rsid w:val="00B728D4"/>
    <w:rsid w:val="00B74098"/>
    <w:rsid w:val="00B77614"/>
    <w:rsid w:val="00B82E8F"/>
    <w:rsid w:val="00B87DE7"/>
    <w:rsid w:val="00B93629"/>
    <w:rsid w:val="00BA02FB"/>
    <w:rsid w:val="00BB0CE1"/>
    <w:rsid w:val="00BB56F9"/>
    <w:rsid w:val="00BC527B"/>
    <w:rsid w:val="00BD7A28"/>
    <w:rsid w:val="00BF3024"/>
    <w:rsid w:val="00BF5226"/>
    <w:rsid w:val="00BF7094"/>
    <w:rsid w:val="00BF7685"/>
    <w:rsid w:val="00C03F44"/>
    <w:rsid w:val="00C05FFA"/>
    <w:rsid w:val="00C07E03"/>
    <w:rsid w:val="00C10686"/>
    <w:rsid w:val="00C24AAE"/>
    <w:rsid w:val="00C36918"/>
    <w:rsid w:val="00C374D7"/>
    <w:rsid w:val="00C41CAD"/>
    <w:rsid w:val="00C4691B"/>
    <w:rsid w:val="00C702A0"/>
    <w:rsid w:val="00C73A48"/>
    <w:rsid w:val="00C757F4"/>
    <w:rsid w:val="00C87354"/>
    <w:rsid w:val="00C9011E"/>
    <w:rsid w:val="00C9147B"/>
    <w:rsid w:val="00CA306C"/>
    <w:rsid w:val="00CA548E"/>
    <w:rsid w:val="00CB6138"/>
    <w:rsid w:val="00CE5F30"/>
    <w:rsid w:val="00D02026"/>
    <w:rsid w:val="00D02A17"/>
    <w:rsid w:val="00D202CA"/>
    <w:rsid w:val="00D3086A"/>
    <w:rsid w:val="00D34CE0"/>
    <w:rsid w:val="00D44ECA"/>
    <w:rsid w:val="00D549E2"/>
    <w:rsid w:val="00D61BE5"/>
    <w:rsid w:val="00D71013"/>
    <w:rsid w:val="00D74F34"/>
    <w:rsid w:val="00D80850"/>
    <w:rsid w:val="00D855AC"/>
    <w:rsid w:val="00D8618E"/>
    <w:rsid w:val="00DA1D65"/>
    <w:rsid w:val="00DA74F4"/>
    <w:rsid w:val="00DB3775"/>
    <w:rsid w:val="00DC7331"/>
    <w:rsid w:val="00DD2417"/>
    <w:rsid w:val="00DD3057"/>
    <w:rsid w:val="00DE07A0"/>
    <w:rsid w:val="00DE1469"/>
    <w:rsid w:val="00DE671D"/>
    <w:rsid w:val="00DF00CD"/>
    <w:rsid w:val="00E047D0"/>
    <w:rsid w:val="00E26C25"/>
    <w:rsid w:val="00E367D5"/>
    <w:rsid w:val="00E3786E"/>
    <w:rsid w:val="00E469A3"/>
    <w:rsid w:val="00E66ED9"/>
    <w:rsid w:val="00E845FE"/>
    <w:rsid w:val="00E970B5"/>
    <w:rsid w:val="00E976D4"/>
    <w:rsid w:val="00EB642A"/>
    <w:rsid w:val="00EC5272"/>
    <w:rsid w:val="00EC6E24"/>
    <w:rsid w:val="00EC7679"/>
    <w:rsid w:val="00EC7805"/>
    <w:rsid w:val="00ED1C28"/>
    <w:rsid w:val="00EE7228"/>
    <w:rsid w:val="00EF4B41"/>
    <w:rsid w:val="00F11CCA"/>
    <w:rsid w:val="00F220C4"/>
    <w:rsid w:val="00F300E1"/>
    <w:rsid w:val="00F30C0F"/>
    <w:rsid w:val="00F650ED"/>
    <w:rsid w:val="00FB731E"/>
    <w:rsid w:val="00FC15F5"/>
    <w:rsid w:val="00FF297B"/>
    <w:rsid w:val="00FF4A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90FA5"/>
  <w15:docId w15:val="{3959EC9B-5498-48E4-849C-C39473EDD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14DD"/>
  </w:style>
  <w:style w:type="paragraph" w:styleId="Heading4">
    <w:name w:val="heading 4"/>
    <w:basedOn w:val="Normal"/>
    <w:next w:val="Normal"/>
    <w:link w:val="Heading4Char"/>
    <w:qFormat/>
    <w:rsid w:val="005C3B0B"/>
    <w:pPr>
      <w:keepNext/>
      <w:spacing w:after="0" w:line="240" w:lineRule="auto"/>
      <w:jc w:val="center"/>
      <w:outlineLvl w:val="3"/>
    </w:pPr>
    <w:rPr>
      <w:rFonts w:ascii="Arial" w:eastAsia="Times New Roman"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57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57F4"/>
    <w:rPr>
      <w:rFonts w:ascii="Tahoma" w:hAnsi="Tahoma" w:cs="Tahoma"/>
      <w:sz w:val="16"/>
      <w:szCs w:val="16"/>
    </w:rPr>
  </w:style>
  <w:style w:type="paragraph" w:styleId="Header">
    <w:name w:val="header"/>
    <w:basedOn w:val="Normal"/>
    <w:link w:val="HeaderChar"/>
    <w:unhideWhenUsed/>
    <w:rsid w:val="00C757F4"/>
    <w:pPr>
      <w:tabs>
        <w:tab w:val="center" w:pos="4513"/>
        <w:tab w:val="right" w:pos="9026"/>
      </w:tabs>
      <w:spacing w:after="0" w:line="240" w:lineRule="auto"/>
    </w:pPr>
  </w:style>
  <w:style w:type="character" w:customStyle="1" w:styleId="HeaderChar">
    <w:name w:val="Header Char"/>
    <w:basedOn w:val="DefaultParagraphFont"/>
    <w:link w:val="Header"/>
    <w:rsid w:val="00C757F4"/>
  </w:style>
  <w:style w:type="paragraph" w:styleId="Footer">
    <w:name w:val="footer"/>
    <w:basedOn w:val="Normal"/>
    <w:link w:val="FooterChar"/>
    <w:uiPriority w:val="99"/>
    <w:unhideWhenUsed/>
    <w:rsid w:val="00C757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57F4"/>
  </w:style>
  <w:style w:type="paragraph" w:styleId="Title">
    <w:name w:val="Title"/>
    <w:basedOn w:val="Normal"/>
    <w:next w:val="Normal"/>
    <w:link w:val="TitleChar"/>
    <w:uiPriority w:val="10"/>
    <w:qFormat/>
    <w:rsid w:val="00055548"/>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55548"/>
    <w:rPr>
      <w:rFonts w:eastAsiaTheme="majorEastAsia" w:cstheme="majorBidi"/>
      <w:color w:val="17365D" w:themeColor="text2" w:themeShade="BF"/>
      <w:spacing w:val="5"/>
      <w:kern w:val="28"/>
      <w:sz w:val="52"/>
      <w:szCs w:val="52"/>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34"/>
    <w:qFormat/>
    <w:rsid w:val="00C757F4"/>
    <w:pPr>
      <w:ind w:left="720"/>
      <w:contextualSpacing/>
    </w:pPr>
  </w:style>
  <w:style w:type="table" w:styleId="TableGrid">
    <w:name w:val="Table Grid"/>
    <w:basedOn w:val="TableNormal"/>
    <w:uiPriority w:val="59"/>
    <w:rsid w:val="00263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35854"/>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Default">
    <w:name w:val="Default"/>
    <w:rsid w:val="00E3786E"/>
    <w:pPr>
      <w:autoSpaceDE w:val="0"/>
      <w:autoSpaceDN w:val="0"/>
      <w:adjustRightInd w:val="0"/>
      <w:spacing w:after="0" w:line="240" w:lineRule="auto"/>
    </w:pPr>
    <w:rPr>
      <w:rFonts w:ascii="Comic Sans MS" w:hAnsi="Comic Sans MS" w:cs="Comic Sans MS"/>
      <w:color w:val="000000"/>
      <w:sz w:val="24"/>
      <w:szCs w:val="24"/>
    </w:rPr>
  </w:style>
  <w:style w:type="paragraph" w:styleId="NoSpacing">
    <w:name w:val="No Spacing"/>
    <w:uiPriority w:val="1"/>
    <w:qFormat/>
    <w:rsid w:val="00035C08"/>
    <w:pPr>
      <w:spacing w:after="0" w:line="240" w:lineRule="auto"/>
    </w:pPr>
  </w:style>
  <w:style w:type="character" w:customStyle="1" w:styleId="Heading4Char">
    <w:name w:val="Heading 4 Char"/>
    <w:basedOn w:val="DefaultParagraphFont"/>
    <w:link w:val="Heading4"/>
    <w:rsid w:val="005C3B0B"/>
    <w:rPr>
      <w:rFonts w:ascii="Arial" w:eastAsia="Times New Roman" w:hAnsi="Arial" w:cs="Arial"/>
      <w:b/>
      <w:bCs/>
      <w:sz w:val="20"/>
      <w:szCs w:val="20"/>
    </w:rPr>
  </w:style>
  <w:style w:type="character" w:styleId="PlaceholderText">
    <w:name w:val="Placeholder Text"/>
    <w:basedOn w:val="DefaultParagraphFont"/>
    <w:uiPriority w:val="99"/>
    <w:semiHidden/>
    <w:rsid w:val="0057078C"/>
    <w:rPr>
      <w:color w:val="808080"/>
    </w:rPr>
  </w:style>
  <w:style w:type="paragraph" w:customStyle="1" w:styleId="paragraph">
    <w:name w:val="paragraph"/>
    <w:basedOn w:val="Normal"/>
    <w:rsid w:val="009269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26999"/>
  </w:style>
  <w:style w:type="character" w:customStyle="1" w:styleId="eop">
    <w:name w:val="eop"/>
    <w:basedOn w:val="DefaultParagraphFont"/>
    <w:rsid w:val="00926999"/>
  </w:style>
  <w:style w:type="character" w:styleId="CommentReference">
    <w:name w:val="annotation reference"/>
    <w:basedOn w:val="DefaultParagraphFont"/>
    <w:uiPriority w:val="99"/>
    <w:semiHidden/>
    <w:unhideWhenUsed/>
    <w:rsid w:val="008656AA"/>
    <w:rPr>
      <w:sz w:val="16"/>
      <w:szCs w:val="16"/>
    </w:rPr>
  </w:style>
  <w:style w:type="paragraph" w:styleId="CommentText">
    <w:name w:val="annotation text"/>
    <w:basedOn w:val="Normal"/>
    <w:link w:val="CommentTextChar"/>
    <w:uiPriority w:val="99"/>
    <w:unhideWhenUsed/>
    <w:rsid w:val="008656AA"/>
    <w:pPr>
      <w:spacing w:line="240" w:lineRule="auto"/>
    </w:pPr>
    <w:rPr>
      <w:sz w:val="20"/>
      <w:szCs w:val="20"/>
    </w:rPr>
  </w:style>
  <w:style w:type="character" w:customStyle="1" w:styleId="CommentTextChar">
    <w:name w:val="Comment Text Char"/>
    <w:basedOn w:val="DefaultParagraphFont"/>
    <w:link w:val="CommentText"/>
    <w:uiPriority w:val="99"/>
    <w:rsid w:val="008656AA"/>
    <w:rPr>
      <w:sz w:val="20"/>
      <w:szCs w:val="20"/>
    </w:rPr>
  </w:style>
  <w:style w:type="paragraph" w:styleId="CommentSubject">
    <w:name w:val="annotation subject"/>
    <w:basedOn w:val="CommentText"/>
    <w:next w:val="CommentText"/>
    <w:link w:val="CommentSubjectChar"/>
    <w:uiPriority w:val="99"/>
    <w:semiHidden/>
    <w:unhideWhenUsed/>
    <w:rsid w:val="008656AA"/>
    <w:rPr>
      <w:b/>
      <w:bCs/>
    </w:rPr>
  </w:style>
  <w:style w:type="character" w:customStyle="1" w:styleId="CommentSubjectChar">
    <w:name w:val="Comment Subject Char"/>
    <w:basedOn w:val="CommentTextChar"/>
    <w:link w:val="CommentSubject"/>
    <w:uiPriority w:val="99"/>
    <w:semiHidden/>
    <w:rsid w:val="008656AA"/>
    <w:rPr>
      <w:b/>
      <w:bCs/>
      <w:sz w:val="20"/>
      <w:szCs w:val="20"/>
    </w:rPr>
  </w:style>
  <w:style w:type="character" w:styleId="Hyperlink">
    <w:name w:val="Hyperlink"/>
    <w:basedOn w:val="DefaultParagraphFont"/>
    <w:uiPriority w:val="99"/>
    <w:unhideWhenUsed/>
    <w:rsid w:val="001710F4"/>
    <w:rPr>
      <w:color w:val="0563C1"/>
      <w:u w:val="single"/>
    </w:rPr>
  </w:style>
  <w:style w:type="character" w:customStyle="1" w:styleId="UnresolvedMention">
    <w:name w:val="Unresolved Mention"/>
    <w:basedOn w:val="DefaultParagraphFont"/>
    <w:uiPriority w:val="99"/>
    <w:semiHidden/>
    <w:unhideWhenUsed/>
    <w:rsid w:val="00EC7679"/>
    <w:rPr>
      <w:color w:val="605E5C"/>
      <w:shd w:val="clear" w:color="auto" w:fill="E1DFDD"/>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qFormat/>
    <w:locked/>
    <w:rsid w:val="00307C25"/>
  </w:style>
  <w:style w:type="paragraph" w:customStyle="1" w:styleId="Body">
    <w:name w:val="Body"/>
    <w:rsid w:val="005D6978"/>
    <w:pPr>
      <w:pBdr>
        <w:top w:val="nil"/>
        <w:left w:val="nil"/>
        <w:bottom w:val="nil"/>
        <w:right w:val="nil"/>
        <w:between w:val="nil"/>
        <w:bar w:val="nil"/>
      </w:pBdr>
    </w:pPr>
    <w:rPr>
      <w:rFonts w:ascii="Calibri" w:eastAsia="Calibri" w:hAnsi="Calibri" w:cs="Calibri"/>
      <w:color w:val="000000"/>
      <w:u w:color="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7429">
      <w:bodyDiv w:val="1"/>
      <w:marLeft w:val="0"/>
      <w:marRight w:val="0"/>
      <w:marTop w:val="0"/>
      <w:marBottom w:val="0"/>
      <w:divBdr>
        <w:top w:val="none" w:sz="0" w:space="0" w:color="auto"/>
        <w:left w:val="none" w:sz="0" w:space="0" w:color="auto"/>
        <w:bottom w:val="none" w:sz="0" w:space="0" w:color="auto"/>
        <w:right w:val="none" w:sz="0" w:space="0" w:color="auto"/>
      </w:divBdr>
    </w:div>
    <w:div w:id="407580250">
      <w:bodyDiv w:val="1"/>
      <w:marLeft w:val="0"/>
      <w:marRight w:val="0"/>
      <w:marTop w:val="0"/>
      <w:marBottom w:val="0"/>
      <w:divBdr>
        <w:top w:val="none" w:sz="0" w:space="0" w:color="auto"/>
        <w:left w:val="none" w:sz="0" w:space="0" w:color="auto"/>
        <w:bottom w:val="none" w:sz="0" w:space="0" w:color="auto"/>
        <w:right w:val="none" w:sz="0" w:space="0" w:color="auto"/>
      </w:divBdr>
    </w:div>
    <w:div w:id="477117071">
      <w:bodyDiv w:val="1"/>
      <w:marLeft w:val="0"/>
      <w:marRight w:val="0"/>
      <w:marTop w:val="0"/>
      <w:marBottom w:val="0"/>
      <w:divBdr>
        <w:top w:val="none" w:sz="0" w:space="0" w:color="auto"/>
        <w:left w:val="none" w:sz="0" w:space="0" w:color="auto"/>
        <w:bottom w:val="none" w:sz="0" w:space="0" w:color="auto"/>
        <w:right w:val="none" w:sz="0" w:space="0" w:color="auto"/>
      </w:divBdr>
      <w:divsChild>
        <w:div w:id="1942489192">
          <w:marLeft w:val="547"/>
          <w:marRight w:val="0"/>
          <w:marTop w:val="0"/>
          <w:marBottom w:val="0"/>
          <w:divBdr>
            <w:top w:val="none" w:sz="0" w:space="0" w:color="auto"/>
            <w:left w:val="none" w:sz="0" w:space="0" w:color="auto"/>
            <w:bottom w:val="none" w:sz="0" w:space="0" w:color="auto"/>
            <w:right w:val="none" w:sz="0" w:space="0" w:color="auto"/>
          </w:divBdr>
        </w:div>
        <w:div w:id="93286441">
          <w:marLeft w:val="547"/>
          <w:marRight w:val="0"/>
          <w:marTop w:val="0"/>
          <w:marBottom w:val="0"/>
          <w:divBdr>
            <w:top w:val="none" w:sz="0" w:space="0" w:color="auto"/>
            <w:left w:val="none" w:sz="0" w:space="0" w:color="auto"/>
            <w:bottom w:val="none" w:sz="0" w:space="0" w:color="auto"/>
            <w:right w:val="none" w:sz="0" w:space="0" w:color="auto"/>
          </w:divBdr>
        </w:div>
        <w:div w:id="691999893">
          <w:marLeft w:val="547"/>
          <w:marRight w:val="0"/>
          <w:marTop w:val="0"/>
          <w:marBottom w:val="0"/>
          <w:divBdr>
            <w:top w:val="none" w:sz="0" w:space="0" w:color="auto"/>
            <w:left w:val="none" w:sz="0" w:space="0" w:color="auto"/>
            <w:bottom w:val="none" w:sz="0" w:space="0" w:color="auto"/>
            <w:right w:val="none" w:sz="0" w:space="0" w:color="auto"/>
          </w:divBdr>
        </w:div>
      </w:divsChild>
    </w:div>
    <w:div w:id="568613554">
      <w:bodyDiv w:val="1"/>
      <w:marLeft w:val="0"/>
      <w:marRight w:val="0"/>
      <w:marTop w:val="0"/>
      <w:marBottom w:val="0"/>
      <w:divBdr>
        <w:top w:val="none" w:sz="0" w:space="0" w:color="auto"/>
        <w:left w:val="none" w:sz="0" w:space="0" w:color="auto"/>
        <w:bottom w:val="none" w:sz="0" w:space="0" w:color="auto"/>
        <w:right w:val="none" w:sz="0" w:space="0" w:color="auto"/>
      </w:divBdr>
    </w:div>
    <w:div w:id="625551280">
      <w:bodyDiv w:val="1"/>
      <w:marLeft w:val="0"/>
      <w:marRight w:val="0"/>
      <w:marTop w:val="0"/>
      <w:marBottom w:val="0"/>
      <w:divBdr>
        <w:top w:val="none" w:sz="0" w:space="0" w:color="auto"/>
        <w:left w:val="none" w:sz="0" w:space="0" w:color="auto"/>
        <w:bottom w:val="none" w:sz="0" w:space="0" w:color="auto"/>
        <w:right w:val="none" w:sz="0" w:space="0" w:color="auto"/>
      </w:divBdr>
    </w:div>
    <w:div w:id="669409541">
      <w:bodyDiv w:val="1"/>
      <w:marLeft w:val="0"/>
      <w:marRight w:val="0"/>
      <w:marTop w:val="0"/>
      <w:marBottom w:val="0"/>
      <w:divBdr>
        <w:top w:val="none" w:sz="0" w:space="0" w:color="auto"/>
        <w:left w:val="none" w:sz="0" w:space="0" w:color="auto"/>
        <w:bottom w:val="none" w:sz="0" w:space="0" w:color="auto"/>
        <w:right w:val="none" w:sz="0" w:space="0" w:color="auto"/>
      </w:divBdr>
    </w:div>
    <w:div w:id="739720248">
      <w:bodyDiv w:val="1"/>
      <w:marLeft w:val="0"/>
      <w:marRight w:val="0"/>
      <w:marTop w:val="0"/>
      <w:marBottom w:val="0"/>
      <w:divBdr>
        <w:top w:val="none" w:sz="0" w:space="0" w:color="auto"/>
        <w:left w:val="none" w:sz="0" w:space="0" w:color="auto"/>
        <w:bottom w:val="none" w:sz="0" w:space="0" w:color="auto"/>
        <w:right w:val="none" w:sz="0" w:space="0" w:color="auto"/>
      </w:divBdr>
    </w:div>
    <w:div w:id="840315524">
      <w:bodyDiv w:val="1"/>
      <w:marLeft w:val="0"/>
      <w:marRight w:val="0"/>
      <w:marTop w:val="0"/>
      <w:marBottom w:val="0"/>
      <w:divBdr>
        <w:top w:val="none" w:sz="0" w:space="0" w:color="auto"/>
        <w:left w:val="none" w:sz="0" w:space="0" w:color="auto"/>
        <w:bottom w:val="none" w:sz="0" w:space="0" w:color="auto"/>
        <w:right w:val="none" w:sz="0" w:space="0" w:color="auto"/>
      </w:divBdr>
      <w:divsChild>
        <w:div w:id="1895044015">
          <w:marLeft w:val="547"/>
          <w:marRight w:val="0"/>
          <w:marTop w:val="0"/>
          <w:marBottom w:val="0"/>
          <w:divBdr>
            <w:top w:val="none" w:sz="0" w:space="0" w:color="auto"/>
            <w:left w:val="none" w:sz="0" w:space="0" w:color="auto"/>
            <w:bottom w:val="none" w:sz="0" w:space="0" w:color="auto"/>
            <w:right w:val="none" w:sz="0" w:space="0" w:color="auto"/>
          </w:divBdr>
        </w:div>
        <w:div w:id="1455445699">
          <w:marLeft w:val="547"/>
          <w:marRight w:val="0"/>
          <w:marTop w:val="0"/>
          <w:marBottom w:val="0"/>
          <w:divBdr>
            <w:top w:val="none" w:sz="0" w:space="0" w:color="auto"/>
            <w:left w:val="none" w:sz="0" w:space="0" w:color="auto"/>
            <w:bottom w:val="none" w:sz="0" w:space="0" w:color="auto"/>
            <w:right w:val="none" w:sz="0" w:space="0" w:color="auto"/>
          </w:divBdr>
        </w:div>
        <w:div w:id="803691677">
          <w:marLeft w:val="547"/>
          <w:marRight w:val="0"/>
          <w:marTop w:val="0"/>
          <w:marBottom w:val="0"/>
          <w:divBdr>
            <w:top w:val="none" w:sz="0" w:space="0" w:color="auto"/>
            <w:left w:val="none" w:sz="0" w:space="0" w:color="auto"/>
            <w:bottom w:val="none" w:sz="0" w:space="0" w:color="auto"/>
            <w:right w:val="none" w:sz="0" w:space="0" w:color="auto"/>
          </w:divBdr>
        </w:div>
        <w:div w:id="2056389427">
          <w:marLeft w:val="547"/>
          <w:marRight w:val="0"/>
          <w:marTop w:val="0"/>
          <w:marBottom w:val="0"/>
          <w:divBdr>
            <w:top w:val="none" w:sz="0" w:space="0" w:color="auto"/>
            <w:left w:val="none" w:sz="0" w:space="0" w:color="auto"/>
            <w:bottom w:val="none" w:sz="0" w:space="0" w:color="auto"/>
            <w:right w:val="none" w:sz="0" w:space="0" w:color="auto"/>
          </w:divBdr>
        </w:div>
      </w:divsChild>
    </w:div>
    <w:div w:id="910887999">
      <w:bodyDiv w:val="1"/>
      <w:marLeft w:val="0"/>
      <w:marRight w:val="0"/>
      <w:marTop w:val="0"/>
      <w:marBottom w:val="0"/>
      <w:divBdr>
        <w:top w:val="none" w:sz="0" w:space="0" w:color="auto"/>
        <w:left w:val="none" w:sz="0" w:space="0" w:color="auto"/>
        <w:bottom w:val="none" w:sz="0" w:space="0" w:color="auto"/>
        <w:right w:val="none" w:sz="0" w:space="0" w:color="auto"/>
      </w:divBdr>
    </w:div>
    <w:div w:id="1374840163">
      <w:bodyDiv w:val="1"/>
      <w:marLeft w:val="0"/>
      <w:marRight w:val="0"/>
      <w:marTop w:val="0"/>
      <w:marBottom w:val="0"/>
      <w:divBdr>
        <w:top w:val="none" w:sz="0" w:space="0" w:color="auto"/>
        <w:left w:val="none" w:sz="0" w:space="0" w:color="auto"/>
        <w:bottom w:val="none" w:sz="0" w:space="0" w:color="auto"/>
        <w:right w:val="none" w:sz="0" w:space="0" w:color="auto"/>
      </w:divBdr>
    </w:div>
    <w:div w:id="1466193859">
      <w:bodyDiv w:val="1"/>
      <w:marLeft w:val="0"/>
      <w:marRight w:val="0"/>
      <w:marTop w:val="0"/>
      <w:marBottom w:val="0"/>
      <w:divBdr>
        <w:top w:val="none" w:sz="0" w:space="0" w:color="auto"/>
        <w:left w:val="none" w:sz="0" w:space="0" w:color="auto"/>
        <w:bottom w:val="none" w:sz="0" w:space="0" w:color="auto"/>
        <w:right w:val="none" w:sz="0" w:space="0" w:color="auto"/>
      </w:divBdr>
      <w:divsChild>
        <w:div w:id="1702585028">
          <w:marLeft w:val="547"/>
          <w:marRight w:val="0"/>
          <w:marTop w:val="0"/>
          <w:marBottom w:val="0"/>
          <w:divBdr>
            <w:top w:val="none" w:sz="0" w:space="0" w:color="auto"/>
            <w:left w:val="none" w:sz="0" w:space="0" w:color="auto"/>
            <w:bottom w:val="none" w:sz="0" w:space="0" w:color="auto"/>
            <w:right w:val="none" w:sz="0" w:space="0" w:color="auto"/>
          </w:divBdr>
        </w:div>
        <w:div w:id="467090799">
          <w:marLeft w:val="547"/>
          <w:marRight w:val="0"/>
          <w:marTop w:val="0"/>
          <w:marBottom w:val="0"/>
          <w:divBdr>
            <w:top w:val="none" w:sz="0" w:space="0" w:color="auto"/>
            <w:left w:val="none" w:sz="0" w:space="0" w:color="auto"/>
            <w:bottom w:val="none" w:sz="0" w:space="0" w:color="auto"/>
            <w:right w:val="none" w:sz="0" w:space="0" w:color="auto"/>
          </w:divBdr>
        </w:div>
        <w:div w:id="1753503679">
          <w:marLeft w:val="547"/>
          <w:marRight w:val="0"/>
          <w:marTop w:val="0"/>
          <w:marBottom w:val="0"/>
          <w:divBdr>
            <w:top w:val="none" w:sz="0" w:space="0" w:color="auto"/>
            <w:left w:val="none" w:sz="0" w:space="0" w:color="auto"/>
            <w:bottom w:val="none" w:sz="0" w:space="0" w:color="auto"/>
            <w:right w:val="none" w:sz="0" w:space="0" w:color="auto"/>
          </w:divBdr>
        </w:div>
      </w:divsChild>
    </w:div>
    <w:div w:id="1491822667">
      <w:bodyDiv w:val="1"/>
      <w:marLeft w:val="0"/>
      <w:marRight w:val="0"/>
      <w:marTop w:val="0"/>
      <w:marBottom w:val="0"/>
      <w:divBdr>
        <w:top w:val="none" w:sz="0" w:space="0" w:color="auto"/>
        <w:left w:val="none" w:sz="0" w:space="0" w:color="auto"/>
        <w:bottom w:val="none" w:sz="0" w:space="0" w:color="auto"/>
        <w:right w:val="none" w:sz="0" w:space="0" w:color="auto"/>
      </w:divBdr>
    </w:div>
    <w:div w:id="1548644555">
      <w:bodyDiv w:val="1"/>
      <w:marLeft w:val="0"/>
      <w:marRight w:val="0"/>
      <w:marTop w:val="0"/>
      <w:marBottom w:val="0"/>
      <w:divBdr>
        <w:top w:val="none" w:sz="0" w:space="0" w:color="auto"/>
        <w:left w:val="none" w:sz="0" w:space="0" w:color="auto"/>
        <w:bottom w:val="none" w:sz="0" w:space="0" w:color="auto"/>
        <w:right w:val="none" w:sz="0" w:space="0" w:color="auto"/>
      </w:divBdr>
    </w:div>
    <w:div w:id="1572158218">
      <w:bodyDiv w:val="1"/>
      <w:marLeft w:val="0"/>
      <w:marRight w:val="0"/>
      <w:marTop w:val="0"/>
      <w:marBottom w:val="0"/>
      <w:divBdr>
        <w:top w:val="none" w:sz="0" w:space="0" w:color="auto"/>
        <w:left w:val="none" w:sz="0" w:space="0" w:color="auto"/>
        <w:bottom w:val="none" w:sz="0" w:space="0" w:color="auto"/>
        <w:right w:val="none" w:sz="0" w:space="0" w:color="auto"/>
      </w:divBdr>
      <w:divsChild>
        <w:div w:id="233127543">
          <w:marLeft w:val="547"/>
          <w:marRight w:val="0"/>
          <w:marTop w:val="0"/>
          <w:marBottom w:val="0"/>
          <w:divBdr>
            <w:top w:val="none" w:sz="0" w:space="0" w:color="auto"/>
            <w:left w:val="none" w:sz="0" w:space="0" w:color="auto"/>
            <w:bottom w:val="none" w:sz="0" w:space="0" w:color="auto"/>
            <w:right w:val="none" w:sz="0" w:space="0" w:color="auto"/>
          </w:divBdr>
        </w:div>
        <w:div w:id="1748115687">
          <w:marLeft w:val="547"/>
          <w:marRight w:val="0"/>
          <w:marTop w:val="0"/>
          <w:marBottom w:val="0"/>
          <w:divBdr>
            <w:top w:val="none" w:sz="0" w:space="0" w:color="auto"/>
            <w:left w:val="none" w:sz="0" w:space="0" w:color="auto"/>
            <w:bottom w:val="none" w:sz="0" w:space="0" w:color="auto"/>
            <w:right w:val="none" w:sz="0" w:space="0" w:color="auto"/>
          </w:divBdr>
        </w:div>
        <w:div w:id="222182370">
          <w:marLeft w:val="547"/>
          <w:marRight w:val="0"/>
          <w:marTop w:val="0"/>
          <w:marBottom w:val="0"/>
          <w:divBdr>
            <w:top w:val="none" w:sz="0" w:space="0" w:color="auto"/>
            <w:left w:val="none" w:sz="0" w:space="0" w:color="auto"/>
            <w:bottom w:val="none" w:sz="0" w:space="0" w:color="auto"/>
            <w:right w:val="none" w:sz="0" w:space="0" w:color="auto"/>
          </w:divBdr>
        </w:div>
      </w:divsChild>
    </w:div>
    <w:div w:id="1739937638">
      <w:bodyDiv w:val="1"/>
      <w:marLeft w:val="0"/>
      <w:marRight w:val="0"/>
      <w:marTop w:val="0"/>
      <w:marBottom w:val="0"/>
      <w:divBdr>
        <w:top w:val="none" w:sz="0" w:space="0" w:color="auto"/>
        <w:left w:val="none" w:sz="0" w:space="0" w:color="auto"/>
        <w:bottom w:val="none" w:sz="0" w:space="0" w:color="auto"/>
        <w:right w:val="none" w:sz="0" w:space="0" w:color="auto"/>
      </w:divBdr>
      <w:divsChild>
        <w:div w:id="1418288671">
          <w:marLeft w:val="0"/>
          <w:marRight w:val="0"/>
          <w:marTop w:val="0"/>
          <w:marBottom w:val="0"/>
          <w:divBdr>
            <w:top w:val="none" w:sz="0" w:space="0" w:color="auto"/>
            <w:left w:val="none" w:sz="0" w:space="0" w:color="auto"/>
            <w:bottom w:val="none" w:sz="0" w:space="0" w:color="auto"/>
            <w:right w:val="none" w:sz="0" w:space="0" w:color="auto"/>
          </w:divBdr>
        </w:div>
        <w:div w:id="1638759122">
          <w:marLeft w:val="0"/>
          <w:marRight w:val="0"/>
          <w:marTop w:val="0"/>
          <w:marBottom w:val="0"/>
          <w:divBdr>
            <w:top w:val="none" w:sz="0" w:space="0" w:color="auto"/>
            <w:left w:val="none" w:sz="0" w:space="0" w:color="auto"/>
            <w:bottom w:val="none" w:sz="0" w:space="0" w:color="auto"/>
            <w:right w:val="none" w:sz="0" w:space="0" w:color="auto"/>
          </w:divBdr>
        </w:div>
        <w:div w:id="1744136056">
          <w:marLeft w:val="0"/>
          <w:marRight w:val="0"/>
          <w:marTop w:val="0"/>
          <w:marBottom w:val="0"/>
          <w:divBdr>
            <w:top w:val="none" w:sz="0" w:space="0" w:color="auto"/>
            <w:left w:val="none" w:sz="0" w:space="0" w:color="auto"/>
            <w:bottom w:val="none" w:sz="0" w:space="0" w:color="auto"/>
            <w:right w:val="none" w:sz="0" w:space="0" w:color="auto"/>
          </w:divBdr>
        </w:div>
        <w:div w:id="132332731">
          <w:marLeft w:val="0"/>
          <w:marRight w:val="0"/>
          <w:marTop w:val="0"/>
          <w:marBottom w:val="0"/>
          <w:divBdr>
            <w:top w:val="none" w:sz="0" w:space="0" w:color="auto"/>
            <w:left w:val="none" w:sz="0" w:space="0" w:color="auto"/>
            <w:bottom w:val="none" w:sz="0" w:space="0" w:color="auto"/>
            <w:right w:val="none" w:sz="0" w:space="0" w:color="auto"/>
          </w:divBdr>
        </w:div>
        <w:div w:id="2007203683">
          <w:marLeft w:val="0"/>
          <w:marRight w:val="0"/>
          <w:marTop w:val="0"/>
          <w:marBottom w:val="0"/>
          <w:divBdr>
            <w:top w:val="none" w:sz="0" w:space="0" w:color="auto"/>
            <w:left w:val="none" w:sz="0" w:space="0" w:color="auto"/>
            <w:bottom w:val="none" w:sz="0" w:space="0" w:color="auto"/>
            <w:right w:val="none" w:sz="0" w:space="0" w:color="auto"/>
          </w:divBdr>
        </w:div>
        <w:div w:id="653527966">
          <w:marLeft w:val="0"/>
          <w:marRight w:val="0"/>
          <w:marTop w:val="0"/>
          <w:marBottom w:val="0"/>
          <w:divBdr>
            <w:top w:val="none" w:sz="0" w:space="0" w:color="auto"/>
            <w:left w:val="none" w:sz="0" w:space="0" w:color="auto"/>
            <w:bottom w:val="none" w:sz="0" w:space="0" w:color="auto"/>
            <w:right w:val="none" w:sz="0" w:space="0" w:color="auto"/>
          </w:divBdr>
        </w:div>
        <w:div w:id="671879989">
          <w:marLeft w:val="0"/>
          <w:marRight w:val="0"/>
          <w:marTop w:val="0"/>
          <w:marBottom w:val="0"/>
          <w:divBdr>
            <w:top w:val="none" w:sz="0" w:space="0" w:color="auto"/>
            <w:left w:val="none" w:sz="0" w:space="0" w:color="auto"/>
            <w:bottom w:val="none" w:sz="0" w:space="0" w:color="auto"/>
            <w:right w:val="none" w:sz="0" w:space="0" w:color="auto"/>
          </w:divBdr>
        </w:div>
        <w:div w:id="1550722156">
          <w:marLeft w:val="0"/>
          <w:marRight w:val="0"/>
          <w:marTop w:val="0"/>
          <w:marBottom w:val="0"/>
          <w:divBdr>
            <w:top w:val="none" w:sz="0" w:space="0" w:color="auto"/>
            <w:left w:val="none" w:sz="0" w:space="0" w:color="auto"/>
            <w:bottom w:val="none" w:sz="0" w:space="0" w:color="auto"/>
            <w:right w:val="none" w:sz="0" w:space="0" w:color="auto"/>
          </w:divBdr>
        </w:div>
        <w:div w:id="1204250085">
          <w:marLeft w:val="0"/>
          <w:marRight w:val="0"/>
          <w:marTop w:val="0"/>
          <w:marBottom w:val="0"/>
          <w:divBdr>
            <w:top w:val="none" w:sz="0" w:space="0" w:color="auto"/>
            <w:left w:val="none" w:sz="0" w:space="0" w:color="auto"/>
            <w:bottom w:val="none" w:sz="0" w:space="0" w:color="auto"/>
            <w:right w:val="none" w:sz="0" w:space="0" w:color="auto"/>
          </w:divBdr>
        </w:div>
        <w:div w:id="730928833">
          <w:marLeft w:val="0"/>
          <w:marRight w:val="0"/>
          <w:marTop w:val="0"/>
          <w:marBottom w:val="0"/>
          <w:divBdr>
            <w:top w:val="none" w:sz="0" w:space="0" w:color="auto"/>
            <w:left w:val="none" w:sz="0" w:space="0" w:color="auto"/>
            <w:bottom w:val="none" w:sz="0" w:space="0" w:color="auto"/>
            <w:right w:val="none" w:sz="0" w:space="0" w:color="auto"/>
          </w:divBdr>
        </w:div>
      </w:divsChild>
    </w:div>
    <w:div w:id="1777478221">
      <w:bodyDiv w:val="1"/>
      <w:marLeft w:val="0"/>
      <w:marRight w:val="0"/>
      <w:marTop w:val="0"/>
      <w:marBottom w:val="0"/>
      <w:divBdr>
        <w:top w:val="none" w:sz="0" w:space="0" w:color="auto"/>
        <w:left w:val="none" w:sz="0" w:space="0" w:color="auto"/>
        <w:bottom w:val="none" w:sz="0" w:space="0" w:color="auto"/>
        <w:right w:val="none" w:sz="0" w:space="0" w:color="auto"/>
      </w:divBdr>
    </w:div>
    <w:div w:id="1951619267">
      <w:bodyDiv w:val="1"/>
      <w:marLeft w:val="0"/>
      <w:marRight w:val="0"/>
      <w:marTop w:val="0"/>
      <w:marBottom w:val="0"/>
      <w:divBdr>
        <w:top w:val="none" w:sz="0" w:space="0" w:color="auto"/>
        <w:left w:val="none" w:sz="0" w:space="0" w:color="auto"/>
        <w:bottom w:val="none" w:sz="0" w:space="0" w:color="auto"/>
        <w:right w:val="none" w:sz="0" w:space="0" w:color="auto"/>
      </w:divBdr>
      <w:divsChild>
        <w:div w:id="1018315278">
          <w:marLeft w:val="547"/>
          <w:marRight w:val="0"/>
          <w:marTop w:val="0"/>
          <w:marBottom w:val="0"/>
          <w:divBdr>
            <w:top w:val="none" w:sz="0" w:space="0" w:color="auto"/>
            <w:left w:val="none" w:sz="0" w:space="0" w:color="auto"/>
            <w:bottom w:val="none" w:sz="0" w:space="0" w:color="auto"/>
            <w:right w:val="none" w:sz="0" w:space="0" w:color="auto"/>
          </w:divBdr>
        </w:div>
        <w:div w:id="1738473547">
          <w:marLeft w:val="547"/>
          <w:marRight w:val="0"/>
          <w:marTop w:val="0"/>
          <w:marBottom w:val="0"/>
          <w:divBdr>
            <w:top w:val="none" w:sz="0" w:space="0" w:color="auto"/>
            <w:left w:val="none" w:sz="0" w:space="0" w:color="auto"/>
            <w:bottom w:val="none" w:sz="0" w:space="0" w:color="auto"/>
            <w:right w:val="none" w:sz="0" w:space="0" w:color="auto"/>
          </w:divBdr>
        </w:div>
        <w:div w:id="604581990">
          <w:marLeft w:val="547"/>
          <w:marRight w:val="0"/>
          <w:marTop w:val="0"/>
          <w:marBottom w:val="0"/>
          <w:divBdr>
            <w:top w:val="none" w:sz="0" w:space="0" w:color="auto"/>
            <w:left w:val="none" w:sz="0" w:space="0" w:color="auto"/>
            <w:bottom w:val="none" w:sz="0" w:space="0" w:color="auto"/>
            <w:right w:val="none" w:sz="0" w:space="0" w:color="auto"/>
          </w:divBdr>
        </w:div>
        <w:div w:id="1742630860">
          <w:marLeft w:val="547"/>
          <w:marRight w:val="0"/>
          <w:marTop w:val="0"/>
          <w:marBottom w:val="0"/>
          <w:divBdr>
            <w:top w:val="none" w:sz="0" w:space="0" w:color="auto"/>
            <w:left w:val="none" w:sz="0" w:space="0" w:color="auto"/>
            <w:bottom w:val="none" w:sz="0" w:space="0" w:color="auto"/>
            <w:right w:val="none" w:sz="0" w:space="0" w:color="auto"/>
          </w:divBdr>
        </w:div>
        <w:div w:id="80435028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cot/publications/achieving-excellence-equity-2025-national-improvement-framework/pages/1/"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gov.scot/publications/achieving-excellence-equity-2025-national-improvement-framework/pages/1/" TargetMode="External"/><Relationship Id="rId4" Type="http://schemas.openxmlformats.org/officeDocument/2006/relationships/settings" Target="settings.xml"/><Relationship Id="rId9" Type="http://schemas.openxmlformats.org/officeDocument/2006/relationships/hyperlink" Target="https://www.gov.scot/publications/achieving-excellence-equity-2025-national-improvement-framework/pages/1/"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F95255DDACF46A5B6A59F3DAB92CB1D"/>
        <w:category>
          <w:name w:val="General"/>
          <w:gallery w:val="placeholder"/>
        </w:category>
        <w:types>
          <w:type w:val="bbPlcHdr"/>
        </w:types>
        <w:behaviors>
          <w:behavior w:val="content"/>
        </w:behaviors>
        <w:guid w:val="{82972B4B-7024-4DA9-B466-B47005900013}"/>
      </w:docPartPr>
      <w:docPartBody>
        <w:p w:rsidR="001A33C7" w:rsidRDefault="006F25E1" w:rsidP="006F25E1">
          <w:pPr>
            <w:pStyle w:val="AF95255DDACF46A5B6A59F3DAB92CB1D"/>
          </w:pPr>
          <w:r w:rsidRPr="00BA16E6">
            <w:rPr>
              <w:rStyle w:val="PlaceholderText"/>
            </w:rPr>
            <w:t>Choose an item.</w:t>
          </w:r>
        </w:p>
      </w:docPartBody>
    </w:docPart>
    <w:docPart>
      <w:docPartPr>
        <w:name w:val="BD383440062F4F2990E75325F169B8F8"/>
        <w:category>
          <w:name w:val="General"/>
          <w:gallery w:val="placeholder"/>
        </w:category>
        <w:types>
          <w:type w:val="bbPlcHdr"/>
        </w:types>
        <w:behaviors>
          <w:behavior w:val="content"/>
        </w:behaviors>
        <w:guid w:val="{E7E58F48-1BCD-4956-8F98-04E61B150104}"/>
      </w:docPartPr>
      <w:docPartBody>
        <w:p w:rsidR="001A33C7" w:rsidRDefault="006F25E1" w:rsidP="006F25E1">
          <w:pPr>
            <w:pStyle w:val="BD383440062F4F2990E75325F169B8F8"/>
          </w:pPr>
          <w:r w:rsidRPr="00BA16E6">
            <w:rPr>
              <w:rStyle w:val="PlaceholderText"/>
            </w:rPr>
            <w:t>Choose an item.</w:t>
          </w:r>
        </w:p>
      </w:docPartBody>
    </w:docPart>
    <w:docPart>
      <w:docPartPr>
        <w:name w:val="D2351B78C5A840F68E106F76B3A68FE1"/>
        <w:category>
          <w:name w:val="General"/>
          <w:gallery w:val="placeholder"/>
        </w:category>
        <w:types>
          <w:type w:val="bbPlcHdr"/>
        </w:types>
        <w:behaviors>
          <w:behavior w:val="content"/>
        </w:behaviors>
        <w:guid w:val="{6251435A-FE3C-41AC-A269-B77AC30974C8}"/>
      </w:docPartPr>
      <w:docPartBody>
        <w:p w:rsidR="00E93F19" w:rsidRDefault="00F1661E" w:rsidP="00F1661E">
          <w:pPr>
            <w:pStyle w:val="D2351B78C5A840F68E106F76B3A68FE13"/>
          </w:pPr>
          <w:r w:rsidRPr="00055548">
            <w:rPr>
              <w:rStyle w:val="PlaceholderText"/>
              <w:rFonts w:asciiTheme="minorHAnsi" w:hAnsiTheme="minorHAnsi" w:cstheme="minorHAnsi"/>
            </w:rPr>
            <w:t>Choose an item.</w:t>
          </w:r>
        </w:p>
      </w:docPartBody>
    </w:docPart>
    <w:docPart>
      <w:docPartPr>
        <w:name w:val="239D2C6A55C24D339412A772860733DB"/>
        <w:category>
          <w:name w:val="General"/>
          <w:gallery w:val="placeholder"/>
        </w:category>
        <w:types>
          <w:type w:val="bbPlcHdr"/>
        </w:types>
        <w:behaviors>
          <w:behavior w:val="content"/>
        </w:behaviors>
        <w:guid w:val="{02EAF12D-930B-4A35-8BF4-099240112207}"/>
      </w:docPartPr>
      <w:docPartBody>
        <w:p w:rsidR="00E93F19" w:rsidRDefault="00F1661E" w:rsidP="00F1661E">
          <w:pPr>
            <w:pStyle w:val="239D2C6A55C24D339412A772860733DB3"/>
          </w:pPr>
          <w:r w:rsidRPr="00055548">
            <w:rPr>
              <w:rStyle w:val="PlaceholderText"/>
              <w:rFonts w:cstheme="minorHAnsi"/>
            </w:rPr>
            <w:t>Choose an item.</w:t>
          </w:r>
        </w:p>
      </w:docPartBody>
    </w:docPart>
    <w:docPart>
      <w:docPartPr>
        <w:name w:val="796DA27FBA9544078A3961CAABFA458B"/>
        <w:category>
          <w:name w:val="General"/>
          <w:gallery w:val="placeholder"/>
        </w:category>
        <w:types>
          <w:type w:val="bbPlcHdr"/>
        </w:types>
        <w:behaviors>
          <w:behavior w:val="content"/>
        </w:behaviors>
        <w:guid w:val="{25AA5E94-A697-458A-B32B-B1493C27C596}"/>
      </w:docPartPr>
      <w:docPartBody>
        <w:p w:rsidR="00E93F19" w:rsidRDefault="00F1661E" w:rsidP="00F1661E">
          <w:pPr>
            <w:pStyle w:val="796DA27FBA9544078A3961CAABFA458B3"/>
          </w:pPr>
          <w:r w:rsidRPr="00055548">
            <w:rPr>
              <w:rStyle w:val="PlaceholderText"/>
              <w:rFonts w:cstheme="minorHAnsi"/>
            </w:rPr>
            <w:t>Choose an item.</w:t>
          </w:r>
        </w:p>
      </w:docPartBody>
    </w:docPart>
    <w:docPart>
      <w:docPartPr>
        <w:name w:val="DefaultPlaceholder_-1854013438"/>
        <w:category>
          <w:name w:val="General"/>
          <w:gallery w:val="placeholder"/>
        </w:category>
        <w:types>
          <w:type w:val="bbPlcHdr"/>
        </w:types>
        <w:behaviors>
          <w:behavior w:val="content"/>
        </w:behaviors>
        <w:guid w:val="{11957048-78D1-4815-B472-CAFCED63A3CF}"/>
      </w:docPartPr>
      <w:docPartBody>
        <w:p w:rsidR="00E93F19" w:rsidRDefault="00F1661E">
          <w:r w:rsidRPr="00D4508B">
            <w:rPr>
              <w:rStyle w:val="PlaceholderText"/>
            </w:rPr>
            <w:t>Choose an item.</w:t>
          </w:r>
        </w:p>
      </w:docPartBody>
    </w:docPart>
    <w:docPart>
      <w:docPartPr>
        <w:name w:val="A3A4D9154C28421B888ACEE5B3649460"/>
        <w:category>
          <w:name w:val="General"/>
          <w:gallery w:val="placeholder"/>
        </w:category>
        <w:types>
          <w:type w:val="bbPlcHdr"/>
        </w:types>
        <w:behaviors>
          <w:behavior w:val="content"/>
        </w:behaviors>
        <w:guid w:val="{C0797C24-722E-423C-B387-B4B134A4B9F0}"/>
      </w:docPartPr>
      <w:docPartBody>
        <w:p w:rsidR="00E93F19" w:rsidRDefault="00F1661E" w:rsidP="00F1661E">
          <w:pPr>
            <w:pStyle w:val="A3A4D9154C28421B888ACEE5B3649460"/>
          </w:pPr>
          <w:r w:rsidRPr="00D4508B">
            <w:rPr>
              <w:rStyle w:val="PlaceholderText"/>
            </w:rPr>
            <w:t>Choose an item.</w:t>
          </w:r>
        </w:p>
      </w:docPartBody>
    </w:docPart>
    <w:docPart>
      <w:docPartPr>
        <w:name w:val="142FB8C13B96403F9013F89542E23C2F"/>
        <w:category>
          <w:name w:val="General"/>
          <w:gallery w:val="placeholder"/>
        </w:category>
        <w:types>
          <w:type w:val="bbPlcHdr"/>
        </w:types>
        <w:behaviors>
          <w:behavior w:val="content"/>
        </w:behaviors>
        <w:guid w:val="{535E9A33-F651-47B9-91D1-CF12018C5E80}"/>
      </w:docPartPr>
      <w:docPartBody>
        <w:p w:rsidR="00E93F19" w:rsidRDefault="00F1661E" w:rsidP="00F1661E">
          <w:pPr>
            <w:pStyle w:val="142FB8C13B96403F9013F89542E23C2F"/>
          </w:pPr>
          <w:r w:rsidRPr="00D4508B">
            <w:rPr>
              <w:rStyle w:val="PlaceholderText"/>
            </w:rPr>
            <w:t>Choose an item.</w:t>
          </w:r>
        </w:p>
      </w:docPartBody>
    </w:docPart>
    <w:docPart>
      <w:docPartPr>
        <w:name w:val="76F97A9C423F43139EE941E3108AC529"/>
        <w:category>
          <w:name w:val="General"/>
          <w:gallery w:val="placeholder"/>
        </w:category>
        <w:types>
          <w:type w:val="bbPlcHdr"/>
        </w:types>
        <w:behaviors>
          <w:behavior w:val="content"/>
        </w:behaviors>
        <w:guid w:val="{04994EB9-D15F-4515-8D9B-4542D2BF1D44}"/>
      </w:docPartPr>
      <w:docPartBody>
        <w:p w:rsidR="00E93F19" w:rsidRDefault="00F1661E" w:rsidP="00F1661E">
          <w:pPr>
            <w:pStyle w:val="76F97A9C423F43139EE941E3108AC529"/>
          </w:pPr>
          <w:r w:rsidRPr="00055548">
            <w:rPr>
              <w:rStyle w:val="PlaceholderText"/>
              <w:rFonts w:cstheme="minorHAnsi"/>
            </w:rPr>
            <w:t>Choose an item.</w:t>
          </w:r>
        </w:p>
      </w:docPartBody>
    </w:docPart>
    <w:docPart>
      <w:docPartPr>
        <w:name w:val="AE620915A1D04EFA85C205A588974794"/>
        <w:category>
          <w:name w:val="General"/>
          <w:gallery w:val="placeholder"/>
        </w:category>
        <w:types>
          <w:type w:val="bbPlcHdr"/>
        </w:types>
        <w:behaviors>
          <w:behavior w:val="content"/>
        </w:behaviors>
        <w:guid w:val="{32E0617B-EDFA-4E75-8118-749531C2337C}"/>
      </w:docPartPr>
      <w:docPartBody>
        <w:p w:rsidR="00E93F19" w:rsidRDefault="00F1661E" w:rsidP="00F1661E">
          <w:pPr>
            <w:pStyle w:val="AE620915A1D04EFA85C205A588974794"/>
          </w:pPr>
          <w:r w:rsidRPr="00055548">
            <w:rPr>
              <w:rStyle w:val="PlaceholderText"/>
              <w:rFonts w:cstheme="minorHAnsi"/>
            </w:rPr>
            <w:t>Choose an item.</w:t>
          </w:r>
        </w:p>
      </w:docPartBody>
    </w:docPart>
    <w:docPart>
      <w:docPartPr>
        <w:name w:val="0B65E57A136741349EEA78874BC32946"/>
        <w:category>
          <w:name w:val="General"/>
          <w:gallery w:val="placeholder"/>
        </w:category>
        <w:types>
          <w:type w:val="bbPlcHdr"/>
        </w:types>
        <w:behaviors>
          <w:behavior w:val="content"/>
        </w:behaviors>
        <w:guid w:val="{40370F75-653A-4619-95B2-8749908F7AD8}"/>
      </w:docPartPr>
      <w:docPartBody>
        <w:p w:rsidR="00E93F19" w:rsidRDefault="00F1661E" w:rsidP="00F1661E">
          <w:pPr>
            <w:pStyle w:val="0B65E57A136741349EEA78874BC32946"/>
          </w:pPr>
          <w:r w:rsidRPr="00055548">
            <w:rPr>
              <w:rStyle w:val="PlaceholderText"/>
              <w:rFonts w:cstheme="minorHAnsi"/>
            </w:rPr>
            <w:t>Choose an item.</w:t>
          </w:r>
        </w:p>
      </w:docPartBody>
    </w:docPart>
    <w:docPart>
      <w:docPartPr>
        <w:name w:val="FBE4ECB480A74998A6B82AFA74983F93"/>
        <w:category>
          <w:name w:val="General"/>
          <w:gallery w:val="placeholder"/>
        </w:category>
        <w:types>
          <w:type w:val="bbPlcHdr"/>
        </w:types>
        <w:behaviors>
          <w:behavior w:val="content"/>
        </w:behaviors>
        <w:guid w:val="{F60F7644-3BB8-4866-9188-4DDEE2348EC0}"/>
      </w:docPartPr>
      <w:docPartBody>
        <w:p w:rsidR="00E93F19" w:rsidRDefault="00F1661E" w:rsidP="00F1661E">
          <w:pPr>
            <w:pStyle w:val="FBE4ECB480A74998A6B82AFA74983F93"/>
          </w:pPr>
          <w:r w:rsidRPr="00055548">
            <w:rPr>
              <w:rStyle w:val="PlaceholderText"/>
              <w:rFonts w:cstheme="minorHAnsi"/>
            </w:rPr>
            <w:t>Choose an item.</w:t>
          </w:r>
        </w:p>
      </w:docPartBody>
    </w:docPart>
    <w:docPart>
      <w:docPartPr>
        <w:name w:val="9A6CE29086BB415BBF4AB715E0E92F88"/>
        <w:category>
          <w:name w:val="General"/>
          <w:gallery w:val="placeholder"/>
        </w:category>
        <w:types>
          <w:type w:val="bbPlcHdr"/>
        </w:types>
        <w:behaviors>
          <w:behavior w:val="content"/>
        </w:behaviors>
        <w:guid w:val="{75F3B838-C31A-4AA1-9768-F9C17E79FE77}"/>
      </w:docPartPr>
      <w:docPartBody>
        <w:p w:rsidR="00E93F19" w:rsidRDefault="00F1661E" w:rsidP="00F1661E">
          <w:pPr>
            <w:pStyle w:val="9A6CE29086BB415BBF4AB715E0E92F88"/>
          </w:pPr>
          <w:r w:rsidRPr="00055548">
            <w:rPr>
              <w:rStyle w:val="PlaceholderText"/>
              <w:rFonts w:cstheme="minorHAnsi"/>
            </w:rPr>
            <w:t>Choose an item.</w:t>
          </w:r>
        </w:p>
      </w:docPartBody>
    </w:docPart>
    <w:docPart>
      <w:docPartPr>
        <w:name w:val="D3454209745F4695986B8E7D1D1AF719"/>
        <w:category>
          <w:name w:val="General"/>
          <w:gallery w:val="placeholder"/>
        </w:category>
        <w:types>
          <w:type w:val="bbPlcHdr"/>
        </w:types>
        <w:behaviors>
          <w:behavior w:val="content"/>
        </w:behaviors>
        <w:guid w:val="{0EDF2DD9-7E4B-4551-ADE2-DF9E0F63C91E}"/>
      </w:docPartPr>
      <w:docPartBody>
        <w:p w:rsidR="00E93F19" w:rsidRDefault="00F1661E" w:rsidP="00F1661E">
          <w:pPr>
            <w:pStyle w:val="D3454209745F4695986B8E7D1D1AF719"/>
          </w:pPr>
          <w:r w:rsidRPr="00BA16E6">
            <w:rPr>
              <w:rStyle w:val="PlaceholderText"/>
            </w:rPr>
            <w:t>Choose an item.</w:t>
          </w:r>
        </w:p>
      </w:docPartBody>
    </w:docPart>
    <w:docPart>
      <w:docPartPr>
        <w:name w:val="325877C3356C42D9BE860994700AF5C4"/>
        <w:category>
          <w:name w:val="General"/>
          <w:gallery w:val="placeholder"/>
        </w:category>
        <w:types>
          <w:type w:val="bbPlcHdr"/>
        </w:types>
        <w:behaviors>
          <w:behavior w:val="content"/>
        </w:behaviors>
        <w:guid w:val="{D3EC0815-092B-49E6-9D70-AE057A428030}"/>
      </w:docPartPr>
      <w:docPartBody>
        <w:p w:rsidR="00E93F19" w:rsidRDefault="00F1661E" w:rsidP="00F1661E">
          <w:pPr>
            <w:pStyle w:val="325877C3356C42D9BE860994700AF5C4"/>
          </w:pPr>
          <w:r w:rsidRPr="00BA16E6">
            <w:rPr>
              <w:rStyle w:val="PlaceholderText"/>
            </w:rPr>
            <w:t>Choose an item.</w:t>
          </w:r>
        </w:p>
      </w:docPartBody>
    </w:docPart>
    <w:docPart>
      <w:docPartPr>
        <w:name w:val="D42D3E3E9C014608912888137BE67C8B"/>
        <w:category>
          <w:name w:val="General"/>
          <w:gallery w:val="placeholder"/>
        </w:category>
        <w:types>
          <w:type w:val="bbPlcHdr"/>
        </w:types>
        <w:behaviors>
          <w:behavior w:val="content"/>
        </w:behaviors>
        <w:guid w:val="{2C9CB7EE-3DEC-4E5A-AE8B-6952CC702881}"/>
      </w:docPartPr>
      <w:docPartBody>
        <w:p w:rsidR="00E93F19" w:rsidRDefault="00F1661E" w:rsidP="00F1661E">
          <w:pPr>
            <w:pStyle w:val="D42D3E3E9C014608912888137BE67C8B"/>
          </w:pPr>
          <w:r w:rsidRPr="00D4508B">
            <w:rPr>
              <w:rStyle w:val="PlaceholderText"/>
            </w:rPr>
            <w:t>Choose an item.</w:t>
          </w:r>
        </w:p>
      </w:docPartBody>
    </w:docPart>
    <w:docPart>
      <w:docPartPr>
        <w:name w:val="58F6CB38937A4A4F973A398775031E74"/>
        <w:category>
          <w:name w:val="General"/>
          <w:gallery w:val="placeholder"/>
        </w:category>
        <w:types>
          <w:type w:val="bbPlcHdr"/>
        </w:types>
        <w:behaviors>
          <w:behavior w:val="content"/>
        </w:behaviors>
        <w:guid w:val="{F257DA5B-388E-4C4F-A7B7-3A32A8E5DA03}"/>
      </w:docPartPr>
      <w:docPartBody>
        <w:p w:rsidR="00E93F19" w:rsidRDefault="00F1661E" w:rsidP="00F1661E">
          <w:pPr>
            <w:pStyle w:val="58F6CB38937A4A4F973A398775031E74"/>
          </w:pPr>
          <w:r w:rsidRPr="00D4508B">
            <w:rPr>
              <w:rStyle w:val="PlaceholderText"/>
            </w:rPr>
            <w:t>Choose an item.</w:t>
          </w:r>
        </w:p>
      </w:docPartBody>
    </w:docPart>
    <w:docPart>
      <w:docPartPr>
        <w:name w:val="3EEB4C2CCD30485984A6D758D0B582D8"/>
        <w:category>
          <w:name w:val="General"/>
          <w:gallery w:val="placeholder"/>
        </w:category>
        <w:types>
          <w:type w:val="bbPlcHdr"/>
        </w:types>
        <w:behaviors>
          <w:behavior w:val="content"/>
        </w:behaviors>
        <w:guid w:val="{9783587D-2388-4695-9F4F-3BA11862FF8A}"/>
      </w:docPartPr>
      <w:docPartBody>
        <w:p w:rsidR="00E93F19" w:rsidRDefault="00F1661E" w:rsidP="00F1661E">
          <w:pPr>
            <w:pStyle w:val="3EEB4C2CCD30485984A6D758D0B582D8"/>
          </w:pPr>
          <w:r w:rsidRPr="00D4508B">
            <w:rPr>
              <w:rStyle w:val="PlaceholderText"/>
            </w:rPr>
            <w:t>Choose an item.</w:t>
          </w:r>
        </w:p>
      </w:docPartBody>
    </w:docPart>
    <w:docPart>
      <w:docPartPr>
        <w:name w:val="F7265682480040F7908608081706417D"/>
        <w:category>
          <w:name w:val="General"/>
          <w:gallery w:val="placeholder"/>
        </w:category>
        <w:types>
          <w:type w:val="bbPlcHdr"/>
        </w:types>
        <w:behaviors>
          <w:behavior w:val="content"/>
        </w:behaviors>
        <w:guid w:val="{4C99840B-19B3-41DC-A3B2-4EE07E4425A3}"/>
      </w:docPartPr>
      <w:docPartBody>
        <w:p w:rsidR="00E93F19" w:rsidRDefault="00F1661E" w:rsidP="00F1661E">
          <w:pPr>
            <w:pStyle w:val="F7265682480040F7908608081706417D"/>
          </w:pPr>
          <w:r w:rsidRPr="00055548">
            <w:rPr>
              <w:rStyle w:val="PlaceholderText"/>
              <w:rFonts w:cstheme="minorHAnsi"/>
            </w:rPr>
            <w:t>Choose an item.</w:t>
          </w:r>
        </w:p>
      </w:docPartBody>
    </w:docPart>
    <w:docPart>
      <w:docPartPr>
        <w:name w:val="70406B1B095D4AC4959E4453347D7E8B"/>
        <w:category>
          <w:name w:val="General"/>
          <w:gallery w:val="placeholder"/>
        </w:category>
        <w:types>
          <w:type w:val="bbPlcHdr"/>
        </w:types>
        <w:behaviors>
          <w:behavior w:val="content"/>
        </w:behaviors>
        <w:guid w:val="{AF50D20D-7FC2-45FE-A8CA-5DD4158897F3}"/>
      </w:docPartPr>
      <w:docPartBody>
        <w:p w:rsidR="00E93F19" w:rsidRDefault="00F1661E" w:rsidP="00F1661E">
          <w:pPr>
            <w:pStyle w:val="70406B1B095D4AC4959E4453347D7E8B"/>
          </w:pPr>
          <w:r w:rsidRPr="00055548">
            <w:rPr>
              <w:rStyle w:val="PlaceholderText"/>
              <w:rFonts w:cstheme="minorHAnsi"/>
            </w:rPr>
            <w:t>Choose an item.</w:t>
          </w:r>
        </w:p>
      </w:docPartBody>
    </w:docPart>
    <w:docPart>
      <w:docPartPr>
        <w:name w:val="1BD3A36EF8ED4D119813CC25314453A1"/>
        <w:category>
          <w:name w:val="General"/>
          <w:gallery w:val="placeholder"/>
        </w:category>
        <w:types>
          <w:type w:val="bbPlcHdr"/>
        </w:types>
        <w:behaviors>
          <w:behavior w:val="content"/>
        </w:behaviors>
        <w:guid w:val="{1394ACF4-73F3-4DA5-B263-B790F137AC9B}"/>
      </w:docPartPr>
      <w:docPartBody>
        <w:p w:rsidR="00E93F19" w:rsidRDefault="00F1661E" w:rsidP="00F1661E">
          <w:pPr>
            <w:pStyle w:val="1BD3A36EF8ED4D119813CC25314453A1"/>
          </w:pPr>
          <w:r w:rsidRPr="00055548">
            <w:rPr>
              <w:rStyle w:val="PlaceholderText"/>
              <w:rFonts w:cstheme="minorHAnsi"/>
            </w:rPr>
            <w:t>Choose an item.</w:t>
          </w:r>
        </w:p>
      </w:docPartBody>
    </w:docPart>
    <w:docPart>
      <w:docPartPr>
        <w:name w:val="94A7B7B827A84333860C430EAC52940F"/>
        <w:category>
          <w:name w:val="General"/>
          <w:gallery w:val="placeholder"/>
        </w:category>
        <w:types>
          <w:type w:val="bbPlcHdr"/>
        </w:types>
        <w:behaviors>
          <w:behavior w:val="content"/>
        </w:behaviors>
        <w:guid w:val="{2171E19B-5EA5-4AB6-9D38-2FC977A7A307}"/>
      </w:docPartPr>
      <w:docPartBody>
        <w:p w:rsidR="00E93F19" w:rsidRDefault="00F1661E" w:rsidP="00F1661E">
          <w:pPr>
            <w:pStyle w:val="94A7B7B827A84333860C430EAC52940F"/>
          </w:pPr>
          <w:r w:rsidRPr="00055548">
            <w:rPr>
              <w:rStyle w:val="PlaceholderText"/>
              <w:rFonts w:cstheme="minorHAnsi"/>
            </w:rPr>
            <w:t>Choose an item.</w:t>
          </w:r>
        </w:p>
      </w:docPartBody>
    </w:docPart>
    <w:docPart>
      <w:docPartPr>
        <w:name w:val="2CADCF8BD7D94EA194D23BB46F6B433C"/>
        <w:category>
          <w:name w:val="General"/>
          <w:gallery w:val="placeholder"/>
        </w:category>
        <w:types>
          <w:type w:val="bbPlcHdr"/>
        </w:types>
        <w:behaviors>
          <w:behavior w:val="content"/>
        </w:behaviors>
        <w:guid w:val="{34834D45-7247-4B54-858B-ADCAD6AD8F31}"/>
      </w:docPartPr>
      <w:docPartBody>
        <w:p w:rsidR="00E93F19" w:rsidRDefault="00F1661E" w:rsidP="00F1661E">
          <w:pPr>
            <w:pStyle w:val="2CADCF8BD7D94EA194D23BB46F6B433C"/>
          </w:pPr>
          <w:r w:rsidRPr="00055548">
            <w:rPr>
              <w:rStyle w:val="PlaceholderText"/>
              <w:rFonts w:cstheme="minorHAnsi"/>
            </w:rPr>
            <w:t>Choose an item.</w:t>
          </w:r>
        </w:p>
      </w:docPartBody>
    </w:docPart>
    <w:docPart>
      <w:docPartPr>
        <w:name w:val="42702D6DB6AD4EE983090D5A9A9BE576"/>
        <w:category>
          <w:name w:val="General"/>
          <w:gallery w:val="placeholder"/>
        </w:category>
        <w:types>
          <w:type w:val="bbPlcHdr"/>
        </w:types>
        <w:behaviors>
          <w:behavior w:val="content"/>
        </w:behaviors>
        <w:guid w:val="{A31C920D-37EE-4524-90D9-83316DDDEE67}"/>
      </w:docPartPr>
      <w:docPartBody>
        <w:p w:rsidR="00E93F19" w:rsidRDefault="00F1661E" w:rsidP="00F1661E">
          <w:pPr>
            <w:pStyle w:val="42702D6DB6AD4EE983090D5A9A9BE576"/>
          </w:pPr>
          <w:r w:rsidRPr="00055548">
            <w:rPr>
              <w:rStyle w:val="PlaceholderText"/>
              <w:rFonts w:cstheme="minorHAnsi"/>
            </w:rPr>
            <w:t>Choose an item.</w:t>
          </w:r>
        </w:p>
      </w:docPartBody>
    </w:docPart>
    <w:docPart>
      <w:docPartPr>
        <w:name w:val="B716F88EC8934670868E8104752C3617"/>
        <w:category>
          <w:name w:val="General"/>
          <w:gallery w:val="placeholder"/>
        </w:category>
        <w:types>
          <w:type w:val="bbPlcHdr"/>
        </w:types>
        <w:behaviors>
          <w:behavior w:val="content"/>
        </w:behaviors>
        <w:guid w:val="{87DAE647-59B1-477A-85DC-8C49AC4921B6}"/>
      </w:docPartPr>
      <w:docPartBody>
        <w:p w:rsidR="00E93F19" w:rsidRDefault="00F1661E" w:rsidP="00F1661E">
          <w:pPr>
            <w:pStyle w:val="B716F88EC8934670868E8104752C3617"/>
          </w:pPr>
          <w:r w:rsidRPr="00BA16E6">
            <w:rPr>
              <w:rStyle w:val="PlaceholderText"/>
            </w:rPr>
            <w:t>Choose an item.</w:t>
          </w:r>
        </w:p>
      </w:docPartBody>
    </w:docPart>
    <w:docPart>
      <w:docPartPr>
        <w:name w:val="E9B434E0F6BF42BC84C831EF9ED09B32"/>
        <w:category>
          <w:name w:val="General"/>
          <w:gallery w:val="placeholder"/>
        </w:category>
        <w:types>
          <w:type w:val="bbPlcHdr"/>
        </w:types>
        <w:behaviors>
          <w:behavior w:val="content"/>
        </w:behaviors>
        <w:guid w:val="{282C7F84-B25C-4EBB-A176-F90BB6361C46}"/>
      </w:docPartPr>
      <w:docPartBody>
        <w:p w:rsidR="00E93F19" w:rsidRDefault="00F1661E" w:rsidP="00F1661E">
          <w:pPr>
            <w:pStyle w:val="E9B434E0F6BF42BC84C831EF9ED09B32"/>
          </w:pPr>
          <w:r w:rsidRPr="00BA16E6">
            <w:rPr>
              <w:rStyle w:val="PlaceholderText"/>
            </w:rPr>
            <w:t>Choose an item.</w:t>
          </w:r>
        </w:p>
      </w:docPartBody>
    </w:docPart>
    <w:docPart>
      <w:docPartPr>
        <w:name w:val="4D651492C1BA4901B6DE693D6A1FBCE6"/>
        <w:category>
          <w:name w:val="General"/>
          <w:gallery w:val="placeholder"/>
        </w:category>
        <w:types>
          <w:type w:val="bbPlcHdr"/>
        </w:types>
        <w:behaviors>
          <w:behavior w:val="content"/>
        </w:behaviors>
        <w:guid w:val="{21AB1B8B-F60F-4A9E-B42C-2680C64A3E93}"/>
      </w:docPartPr>
      <w:docPartBody>
        <w:p w:rsidR="00E93F19" w:rsidRDefault="00F1661E" w:rsidP="00F1661E">
          <w:pPr>
            <w:pStyle w:val="4D651492C1BA4901B6DE693D6A1FBCE6"/>
          </w:pPr>
          <w:r w:rsidRPr="00D4508B">
            <w:rPr>
              <w:rStyle w:val="PlaceholderText"/>
            </w:rPr>
            <w:t>Choose an item.</w:t>
          </w:r>
        </w:p>
      </w:docPartBody>
    </w:docPart>
    <w:docPart>
      <w:docPartPr>
        <w:name w:val="9DFE67314E4F4285869FD0213009624B"/>
        <w:category>
          <w:name w:val="General"/>
          <w:gallery w:val="placeholder"/>
        </w:category>
        <w:types>
          <w:type w:val="bbPlcHdr"/>
        </w:types>
        <w:behaviors>
          <w:behavior w:val="content"/>
        </w:behaviors>
        <w:guid w:val="{747E7C4D-D9AB-4BC7-94CC-2079DDA7D542}"/>
      </w:docPartPr>
      <w:docPartBody>
        <w:p w:rsidR="00E93F19" w:rsidRDefault="00F1661E" w:rsidP="00F1661E">
          <w:pPr>
            <w:pStyle w:val="9DFE67314E4F4285869FD0213009624B"/>
          </w:pPr>
          <w:r w:rsidRPr="00D4508B">
            <w:rPr>
              <w:rStyle w:val="PlaceholderText"/>
            </w:rPr>
            <w:t>Choose an item.</w:t>
          </w:r>
        </w:p>
      </w:docPartBody>
    </w:docPart>
    <w:docPart>
      <w:docPartPr>
        <w:name w:val="9E4D400BE8544F729B34988974D0AA3B"/>
        <w:category>
          <w:name w:val="General"/>
          <w:gallery w:val="placeholder"/>
        </w:category>
        <w:types>
          <w:type w:val="bbPlcHdr"/>
        </w:types>
        <w:behaviors>
          <w:behavior w:val="content"/>
        </w:behaviors>
        <w:guid w:val="{0D5020E5-3DF0-4237-B854-8DEEA1A03F54}"/>
      </w:docPartPr>
      <w:docPartBody>
        <w:p w:rsidR="00E93F19" w:rsidRDefault="00F1661E" w:rsidP="00F1661E">
          <w:pPr>
            <w:pStyle w:val="9E4D400BE8544F729B34988974D0AA3B"/>
          </w:pPr>
          <w:r w:rsidRPr="00D4508B">
            <w:rPr>
              <w:rStyle w:val="PlaceholderText"/>
            </w:rPr>
            <w:t>Choose an item.</w:t>
          </w:r>
        </w:p>
      </w:docPartBody>
    </w:docPart>
    <w:docPart>
      <w:docPartPr>
        <w:name w:val="E4233944CCA64BE1B54D6EE4BC9EC658"/>
        <w:category>
          <w:name w:val="General"/>
          <w:gallery w:val="placeholder"/>
        </w:category>
        <w:types>
          <w:type w:val="bbPlcHdr"/>
        </w:types>
        <w:behaviors>
          <w:behavior w:val="content"/>
        </w:behaviors>
        <w:guid w:val="{B60EC184-5DAC-4D21-91B2-546057B88583}"/>
      </w:docPartPr>
      <w:docPartBody>
        <w:p w:rsidR="00E93F19" w:rsidRDefault="00F1661E" w:rsidP="00F1661E">
          <w:pPr>
            <w:pStyle w:val="E4233944CCA64BE1B54D6EE4BC9EC658"/>
          </w:pPr>
          <w:r w:rsidRPr="00055548">
            <w:rPr>
              <w:rStyle w:val="PlaceholderText"/>
              <w:rFonts w:cstheme="minorHAnsi"/>
            </w:rPr>
            <w:t>Choose an item.</w:t>
          </w:r>
        </w:p>
      </w:docPartBody>
    </w:docPart>
    <w:docPart>
      <w:docPartPr>
        <w:name w:val="A0570D15BE364EB2B4B3EC71EBD15347"/>
        <w:category>
          <w:name w:val="General"/>
          <w:gallery w:val="placeholder"/>
        </w:category>
        <w:types>
          <w:type w:val="bbPlcHdr"/>
        </w:types>
        <w:behaviors>
          <w:behavior w:val="content"/>
        </w:behaviors>
        <w:guid w:val="{6C5B0EF0-81BE-4121-B657-25DC3D1AA49B}"/>
      </w:docPartPr>
      <w:docPartBody>
        <w:p w:rsidR="00E93F19" w:rsidRDefault="00F1661E" w:rsidP="00F1661E">
          <w:pPr>
            <w:pStyle w:val="A0570D15BE364EB2B4B3EC71EBD15347"/>
          </w:pPr>
          <w:r w:rsidRPr="00055548">
            <w:rPr>
              <w:rStyle w:val="PlaceholderText"/>
              <w:rFonts w:cstheme="minorHAnsi"/>
            </w:rPr>
            <w:t>Choose an item.</w:t>
          </w:r>
        </w:p>
      </w:docPartBody>
    </w:docPart>
    <w:docPart>
      <w:docPartPr>
        <w:name w:val="6AF9FDAD420B4A9AAB9EE74DD7F24A68"/>
        <w:category>
          <w:name w:val="General"/>
          <w:gallery w:val="placeholder"/>
        </w:category>
        <w:types>
          <w:type w:val="bbPlcHdr"/>
        </w:types>
        <w:behaviors>
          <w:behavior w:val="content"/>
        </w:behaviors>
        <w:guid w:val="{61D360CA-30E6-49D5-8D8E-93E5C8184CD2}"/>
      </w:docPartPr>
      <w:docPartBody>
        <w:p w:rsidR="00E93F19" w:rsidRDefault="00F1661E" w:rsidP="00F1661E">
          <w:pPr>
            <w:pStyle w:val="6AF9FDAD420B4A9AAB9EE74DD7F24A68"/>
          </w:pPr>
          <w:r w:rsidRPr="00055548">
            <w:rPr>
              <w:rStyle w:val="PlaceholderText"/>
              <w:rFonts w:cstheme="minorHAnsi"/>
            </w:rPr>
            <w:t>Choose an item.</w:t>
          </w:r>
        </w:p>
      </w:docPartBody>
    </w:docPart>
    <w:docPart>
      <w:docPartPr>
        <w:name w:val="D6518A3A3C4A42D7B2A6D8785141F501"/>
        <w:category>
          <w:name w:val="General"/>
          <w:gallery w:val="placeholder"/>
        </w:category>
        <w:types>
          <w:type w:val="bbPlcHdr"/>
        </w:types>
        <w:behaviors>
          <w:behavior w:val="content"/>
        </w:behaviors>
        <w:guid w:val="{A404C96D-913A-42C2-92E8-04CD8243F795}"/>
      </w:docPartPr>
      <w:docPartBody>
        <w:p w:rsidR="00E93F19" w:rsidRDefault="00F1661E" w:rsidP="00F1661E">
          <w:pPr>
            <w:pStyle w:val="D6518A3A3C4A42D7B2A6D8785141F501"/>
          </w:pPr>
          <w:r w:rsidRPr="00055548">
            <w:rPr>
              <w:rStyle w:val="PlaceholderText"/>
              <w:rFonts w:cstheme="minorHAnsi"/>
            </w:rPr>
            <w:t>Choose an item.</w:t>
          </w:r>
        </w:p>
      </w:docPartBody>
    </w:docPart>
    <w:docPart>
      <w:docPartPr>
        <w:name w:val="54BC4B7A5C144B358915776318054863"/>
        <w:category>
          <w:name w:val="General"/>
          <w:gallery w:val="placeholder"/>
        </w:category>
        <w:types>
          <w:type w:val="bbPlcHdr"/>
        </w:types>
        <w:behaviors>
          <w:behavior w:val="content"/>
        </w:behaviors>
        <w:guid w:val="{D73878F5-1680-404E-99DD-9919254B84CA}"/>
      </w:docPartPr>
      <w:docPartBody>
        <w:p w:rsidR="00E93F19" w:rsidRDefault="00F1661E" w:rsidP="00F1661E">
          <w:pPr>
            <w:pStyle w:val="54BC4B7A5C144B358915776318054863"/>
          </w:pPr>
          <w:r w:rsidRPr="00055548">
            <w:rPr>
              <w:rStyle w:val="PlaceholderText"/>
              <w:rFonts w:cstheme="minorHAnsi"/>
            </w:rPr>
            <w:t>Choose an item.</w:t>
          </w:r>
        </w:p>
      </w:docPartBody>
    </w:docPart>
    <w:docPart>
      <w:docPartPr>
        <w:name w:val="0D5493F870B64A8FAE2D83CC3BFEC711"/>
        <w:category>
          <w:name w:val="General"/>
          <w:gallery w:val="placeholder"/>
        </w:category>
        <w:types>
          <w:type w:val="bbPlcHdr"/>
        </w:types>
        <w:behaviors>
          <w:behavior w:val="content"/>
        </w:behaviors>
        <w:guid w:val="{572051FD-BA50-42EA-8551-56FD2D838239}"/>
      </w:docPartPr>
      <w:docPartBody>
        <w:p w:rsidR="00E93F19" w:rsidRDefault="00F1661E" w:rsidP="00F1661E">
          <w:pPr>
            <w:pStyle w:val="0D5493F870B64A8FAE2D83CC3BFEC711"/>
          </w:pPr>
          <w:r w:rsidRPr="00055548">
            <w:rPr>
              <w:rStyle w:val="PlaceholderText"/>
              <w:rFonts w:cstheme="minorHAnsi"/>
            </w:rPr>
            <w:t>Choose an item.</w:t>
          </w:r>
        </w:p>
      </w:docPartBody>
    </w:docPart>
    <w:docPart>
      <w:docPartPr>
        <w:name w:val="E2715ED7FED949BAABEC56911F2E622E"/>
        <w:category>
          <w:name w:val="General"/>
          <w:gallery w:val="placeholder"/>
        </w:category>
        <w:types>
          <w:type w:val="bbPlcHdr"/>
        </w:types>
        <w:behaviors>
          <w:behavior w:val="content"/>
        </w:behaviors>
        <w:guid w:val="{1D860131-BCDC-4E30-B049-8E8CFAADCE45}"/>
      </w:docPartPr>
      <w:docPartBody>
        <w:p w:rsidR="00E93F19" w:rsidRDefault="00F1661E" w:rsidP="00F1661E">
          <w:pPr>
            <w:pStyle w:val="E2715ED7FED949BAABEC56911F2E622E"/>
          </w:pPr>
          <w:r w:rsidRPr="00055548">
            <w:rPr>
              <w:rStyle w:val="PlaceholderText"/>
              <w:rFonts w:cstheme="minorHAnsi"/>
            </w:rPr>
            <w:t>Choose an item.</w:t>
          </w:r>
        </w:p>
      </w:docPartBody>
    </w:docPart>
    <w:docPart>
      <w:docPartPr>
        <w:name w:val="DEB091534F894A06B1A3BD19E4FB93F8"/>
        <w:category>
          <w:name w:val="General"/>
          <w:gallery w:val="placeholder"/>
        </w:category>
        <w:types>
          <w:type w:val="bbPlcHdr"/>
        </w:types>
        <w:behaviors>
          <w:behavior w:val="content"/>
        </w:behaviors>
        <w:guid w:val="{37BC55BF-660C-4DCB-8650-E01639CB9D41}"/>
      </w:docPartPr>
      <w:docPartBody>
        <w:p w:rsidR="00E93F19" w:rsidRDefault="00F1661E" w:rsidP="00F1661E">
          <w:pPr>
            <w:pStyle w:val="DEB091534F894A06B1A3BD19E4FB93F8"/>
          </w:pPr>
          <w:r w:rsidRPr="00055548">
            <w:rPr>
              <w:rStyle w:val="PlaceholderText"/>
              <w:rFonts w:cstheme="minorHAnsi"/>
            </w:rPr>
            <w:t>Choose an item.</w:t>
          </w:r>
        </w:p>
      </w:docPartBody>
    </w:docPart>
    <w:docPart>
      <w:docPartPr>
        <w:name w:val="038FD4A44F034041AB724F9682010B85"/>
        <w:category>
          <w:name w:val="General"/>
          <w:gallery w:val="placeholder"/>
        </w:category>
        <w:types>
          <w:type w:val="bbPlcHdr"/>
        </w:types>
        <w:behaviors>
          <w:behavior w:val="content"/>
        </w:behaviors>
        <w:guid w:val="{AC6A2AC4-5FDA-423A-8533-0B36125ADDDE}"/>
      </w:docPartPr>
      <w:docPartBody>
        <w:p w:rsidR="0077531F" w:rsidRDefault="0077531F" w:rsidP="0077531F">
          <w:pPr>
            <w:pStyle w:val="038FD4A44F034041AB724F9682010B85"/>
          </w:pPr>
          <w:r w:rsidRPr="00BA16E6">
            <w:rPr>
              <w:rStyle w:val="PlaceholderText"/>
            </w:rPr>
            <w:t>Choose an item.</w:t>
          </w:r>
        </w:p>
      </w:docPartBody>
    </w:docPart>
    <w:docPart>
      <w:docPartPr>
        <w:name w:val="362B0C575B31423E915D2BBCF6762A1C"/>
        <w:category>
          <w:name w:val="General"/>
          <w:gallery w:val="placeholder"/>
        </w:category>
        <w:types>
          <w:type w:val="bbPlcHdr"/>
        </w:types>
        <w:behaviors>
          <w:behavior w:val="content"/>
        </w:behaviors>
        <w:guid w:val="{1B5941CB-D673-4557-8CE5-5C84CD2FD2C4}"/>
      </w:docPartPr>
      <w:docPartBody>
        <w:p w:rsidR="0077531F" w:rsidRDefault="0077531F" w:rsidP="0077531F">
          <w:pPr>
            <w:pStyle w:val="362B0C575B31423E915D2BBCF6762A1C"/>
          </w:pPr>
          <w:r w:rsidRPr="00BA16E6">
            <w:rPr>
              <w:rStyle w:val="PlaceholderText"/>
            </w:rPr>
            <w:t>Choose an item.</w:t>
          </w:r>
        </w:p>
      </w:docPartBody>
    </w:docPart>
    <w:docPart>
      <w:docPartPr>
        <w:name w:val="EA921936F203433AA769A79EF281E6FD"/>
        <w:category>
          <w:name w:val="General"/>
          <w:gallery w:val="placeholder"/>
        </w:category>
        <w:types>
          <w:type w:val="bbPlcHdr"/>
        </w:types>
        <w:behaviors>
          <w:behavior w:val="content"/>
        </w:behaviors>
        <w:guid w:val="{C600AA38-F8F5-49E9-A6EE-C41AD6251FB7}"/>
      </w:docPartPr>
      <w:docPartBody>
        <w:p w:rsidR="0077531F" w:rsidRDefault="0077531F" w:rsidP="0077531F">
          <w:pPr>
            <w:pStyle w:val="EA921936F203433AA769A79EF281E6FD"/>
          </w:pPr>
          <w:r w:rsidRPr="00BA16E6">
            <w:rPr>
              <w:rStyle w:val="PlaceholderText"/>
            </w:rPr>
            <w:t>Choose an item.</w:t>
          </w:r>
        </w:p>
      </w:docPartBody>
    </w:docPart>
    <w:docPart>
      <w:docPartPr>
        <w:name w:val="FFEE8F4FFC4248BA85C2521E0C8E7898"/>
        <w:category>
          <w:name w:val="General"/>
          <w:gallery w:val="placeholder"/>
        </w:category>
        <w:types>
          <w:type w:val="bbPlcHdr"/>
        </w:types>
        <w:behaviors>
          <w:behavior w:val="content"/>
        </w:behaviors>
        <w:guid w:val="{C572A2A4-7729-40AE-8986-9381B4F6F020}"/>
      </w:docPartPr>
      <w:docPartBody>
        <w:p w:rsidR="0077531F" w:rsidRDefault="0077531F" w:rsidP="0077531F">
          <w:pPr>
            <w:pStyle w:val="FFEE8F4FFC4248BA85C2521E0C8E7898"/>
          </w:pPr>
          <w:r w:rsidRPr="00BA16E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Bradley Hand ITC">
    <w:panose1 w:val="03070402050302030203"/>
    <w:charset w:val="00"/>
    <w:family w:val="script"/>
    <w:pitch w:val="variable"/>
    <w:sig w:usb0="00000003" w:usb1="00000000" w:usb2="00000000" w:usb3="00000000" w:csb0="00000001"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542"/>
    <w:rsid w:val="00055542"/>
    <w:rsid w:val="00070679"/>
    <w:rsid w:val="000A12CF"/>
    <w:rsid w:val="00124FA4"/>
    <w:rsid w:val="00150959"/>
    <w:rsid w:val="00176138"/>
    <w:rsid w:val="001A33C7"/>
    <w:rsid w:val="001D631E"/>
    <w:rsid w:val="002C28FB"/>
    <w:rsid w:val="003D719A"/>
    <w:rsid w:val="004660BF"/>
    <w:rsid w:val="005B6408"/>
    <w:rsid w:val="005C2E05"/>
    <w:rsid w:val="005F6D31"/>
    <w:rsid w:val="00656EA2"/>
    <w:rsid w:val="00660D73"/>
    <w:rsid w:val="006F25E1"/>
    <w:rsid w:val="00753AA0"/>
    <w:rsid w:val="0077531F"/>
    <w:rsid w:val="00786AC2"/>
    <w:rsid w:val="007F2288"/>
    <w:rsid w:val="00846A6B"/>
    <w:rsid w:val="00883F73"/>
    <w:rsid w:val="00884275"/>
    <w:rsid w:val="008B2C45"/>
    <w:rsid w:val="00906B16"/>
    <w:rsid w:val="009436A0"/>
    <w:rsid w:val="00944003"/>
    <w:rsid w:val="009C1C42"/>
    <w:rsid w:val="00A25D41"/>
    <w:rsid w:val="00AC60F2"/>
    <w:rsid w:val="00B8306F"/>
    <w:rsid w:val="00BB76D4"/>
    <w:rsid w:val="00C1119E"/>
    <w:rsid w:val="00C86AED"/>
    <w:rsid w:val="00DF1244"/>
    <w:rsid w:val="00E653FA"/>
    <w:rsid w:val="00E7147B"/>
    <w:rsid w:val="00E93F19"/>
    <w:rsid w:val="00ED6C1F"/>
    <w:rsid w:val="00F1661E"/>
    <w:rsid w:val="00F329DD"/>
    <w:rsid w:val="00F975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31F"/>
    <w:rPr>
      <w:color w:val="808080"/>
    </w:rPr>
  </w:style>
  <w:style w:type="paragraph" w:customStyle="1" w:styleId="AF95255DDACF46A5B6A59F3DAB92CB1D">
    <w:name w:val="AF95255DDACF46A5B6A59F3DAB92CB1D"/>
    <w:rsid w:val="006F25E1"/>
    <w:pPr>
      <w:spacing w:line="278" w:lineRule="auto"/>
    </w:pPr>
    <w:rPr>
      <w:kern w:val="2"/>
      <w:sz w:val="24"/>
      <w:szCs w:val="24"/>
      <w14:ligatures w14:val="standardContextual"/>
    </w:rPr>
  </w:style>
  <w:style w:type="paragraph" w:customStyle="1" w:styleId="BD383440062F4F2990E75325F169B8F8">
    <w:name w:val="BD383440062F4F2990E75325F169B8F8"/>
    <w:rsid w:val="006F25E1"/>
    <w:pPr>
      <w:spacing w:line="278" w:lineRule="auto"/>
    </w:pPr>
    <w:rPr>
      <w:kern w:val="2"/>
      <w:sz w:val="24"/>
      <w:szCs w:val="24"/>
      <w14:ligatures w14:val="standardContextual"/>
    </w:rPr>
  </w:style>
  <w:style w:type="paragraph" w:customStyle="1" w:styleId="D2351B78C5A840F68E106F76B3A68FE13">
    <w:name w:val="D2351B78C5A840F68E106F76B3A68FE13"/>
    <w:rsid w:val="00F1661E"/>
    <w:pPr>
      <w:autoSpaceDE w:val="0"/>
      <w:autoSpaceDN w:val="0"/>
      <w:adjustRightInd w:val="0"/>
      <w:spacing w:after="0" w:line="240" w:lineRule="auto"/>
    </w:pPr>
    <w:rPr>
      <w:rFonts w:ascii="Comic Sans MS" w:eastAsiaTheme="minorHAnsi" w:hAnsi="Comic Sans MS" w:cs="Comic Sans MS"/>
      <w:color w:val="000000"/>
      <w:sz w:val="24"/>
      <w:szCs w:val="24"/>
      <w:lang w:eastAsia="en-US"/>
    </w:rPr>
  </w:style>
  <w:style w:type="paragraph" w:customStyle="1" w:styleId="239D2C6A55C24D339412A772860733DB3">
    <w:name w:val="239D2C6A55C24D339412A772860733DB3"/>
    <w:rsid w:val="00F1661E"/>
    <w:pPr>
      <w:spacing w:after="200" w:line="276" w:lineRule="auto"/>
    </w:pPr>
    <w:rPr>
      <w:rFonts w:eastAsiaTheme="minorHAnsi"/>
      <w:lang w:eastAsia="en-US"/>
    </w:rPr>
  </w:style>
  <w:style w:type="paragraph" w:customStyle="1" w:styleId="796DA27FBA9544078A3961CAABFA458B3">
    <w:name w:val="796DA27FBA9544078A3961CAABFA458B3"/>
    <w:rsid w:val="00F1661E"/>
    <w:pPr>
      <w:spacing w:after="200" w:line="276" w:lineRule="auto"/>
    </w:pPr>
    <w:rPr>
      <w:rFonts w:eastAsiaTheme="minorHAnsi"/>
      <w:lang w:eastAsia="en-US"/>
    </w:rPr>
  </w:style>
  <w:style w:type="paragraph" w:customStyle="1" w:styleId="A3A4D9154C28421B888ACEE5B3649460">
    <w:name w:val="A3A4D9154C28421B888ACEE5B3649460"/>
    <w:rsid w:val="00F1661E"/>
    <w:pPr>
      <w:spacing w:line="278" w:lineRule="auto"/>
    </w:pPr>
    <w:rPr>
      <w:kern w:val="2"/>
      <w:sz w:val="24"/>
      <w:szCs w:val="24"/>
      <w14:ligatures w14:val="standardContextual"/>
    </w:rPr>
  </w:style>
  <w:style w:type="paragraph" w:customStyle="1" w:styleId="142FB8C13B96403F9013F89542E23C2F">
    <w:name w:val="142FB8C13B96403F9013F89542E23C2F"/>
    <w:rsid w:val="00F1661E"/>
    <w:pPr>
      <w:spacing w:line="278" w:lineRule="auto"/>
    </w:pPr>
    <w:rPr>
      <w:kern w:val="2"/>
      <w:sz w:val="24"/>
      <w:szCs w:val="24"/>
      <w14:ligatures w14:val="standardContextual"/>
    </w:rPr>
  </w:style>
  <w:style w:type="paragraph" w:customStyle="1" w:styleId="76F97A9C423F43139EE941E3108AC529">
    <w:name w:val="76F97A9C423F43139EE941E3108AC529"/>
    <w:rsid w:val="00F1661E"/>
    <w:pPr>
      <w:spacing w:line="278" w:lineRule="auto"/>
    </w:pPr>
    <w:rPr>
      <w:kern w:val="2"/>
      <w:sz w:val="24"/>
      <w:szCs w:val="24"/>
      <w14:ligatures w14:val="standardContextual"/>
    </w:rPr>
  </w:style>
  <w:style w:type="paragraph" w:customStyle="1" w:styleId="AE620915A1D04EFA85C205A588974794">
    <w:name w:val="AE620915A1D04EFA85C205A588974794"/>
    <w:rsid w:val="00F1661E"/>
    <w:pPr>
      <w:spacing w:line="278" w:lineRule="auto"/>
    </w:pPr>
    <w:rPr>
      <w:kern w:val="2"/>
      <w:sz w:val="24"/>
      <w:szCs w:val="24"/>
      <w14:ligatures w14:val="standardContextual"/>
    </w:rPr>
  </w:style>
  <w:style w:type="paragraph" w:customStyle="1" w:styleId="0B65E57A136741349EEA78874BC32946">
    <w:name w:val="0B65E57A136741349EEA78874BC32946"/>
    <w:rsid w:val="00F1661E"/>
    <w:pPr>
      <w:spacing w:line="278" w:lineRule="auto"/>
    </w:pPr>
    <w:rPr>
      <w:kern w:val="2"/>
      <w:sz w:val="24"/>
      <w:szCs w:val="24"/>
      <w14:ligatures w14:val="standardContextual"/>
    </w:rPr>
  </w:style>
  <w:style w:type="paragraph" w:customStyle="1" w:styleId="FBE4ECB480A74998A6B82AFA74983F93">
    <w:name w:val="FBE4ECB480A74998A6B82AFA74983F93"/>
    <w:rsid w:val="00F1661E"/>
    <w:pPr>
      <w:spacing w:line="278" w:lineRule="auto"/>
    </w:pPr>
    <w:rPr>
      <w:kern w:val="2"/>
      <w:sz w:val="24"/>
      <w:szCs w:val="24"/>
      <w14:ligatures w14:val="standardContextual"/>
    </w:rPr>
  </w:style>
  <w:style w:type="paragraph" w:customStyle="1" w:styleId="9A6CE29086BB415BBF4AB715E0E92F88">
    <w:name w:val="9A6CE29086BB415BBF4AB715E0E92F88"/>
    <w:rsid w:val="00F1661E"/>
    <w:pPr>
      <w:spacing w:line="278" w:lineRule="auto"/>
    </w:pPr>
    <w:rPr>
      <w:kern w:val="2"/>
      <w:sz w:val="24"/>
      <w:szCs w:val="24"/>
      <w14:ligatures w14:val="standardContextual"/>
    </w:rPr>
  </w:style>
  <w:style w:type="paragraph" w:customStyle="1" w:styleId="D3454209745F4695986B8E7D1D1AF719">
    <w:name w:val="D3454209745F4695986B8E7D1D1AF719"/>
    <w:rsid w:val="00F1661E"/>
    <w:pPr>
      <w:spacing w:line="278" w:lineRule="auto"/>
    </w:pPr>
    <w:rPr>
      <w:kern w:val="2"/>
      <w:sz w:val="24"/>
      <w:szCs w:val="24"/>
      <w14:ligatures w14:val="standardContextual"/>
    </w:rPr>
  </w:style>
  <w:style w:type="paragraph" w:customStyle="1" w:styleId="325877C3356C42D9BE860994700AF5C4">
    <w:name w:val="325877C3356C42D9BE860994700AF5C4"/>
    <w:rsid w:val="00F1661E"/>
    <w:pPr>
      <w:spacing w:line="278" w:lineRule="auto"/>
    </w:pPr>
    <w:rPr>
      <w:kern w:val="2"/>
      <w:sz w:val="24"/>
      <w:szCs w:val="24"/>
      <w14:ligatures w14:val="standardContextual"/>
    </w:rPr>
  </w:style>
  <w:style w:type="paragraph" w:customStyle="1" w:styleId="D42D3E3E9C014608912888137BE67C8B">
    <w:name w:val="D42D3E3E9C014608912888137BE67C8B"/>
    <w:rsid w:val="00F1661E"/>
    <w:pPr>
      <w:spacing w:line="278" w:lineRule="auto"/>
    </w:pPr>
    <w:rPr>
      <w:kern w:val="2"/>
      <w:sz w:val="24"/>
      <w:szCs w:val="24"/>
      <w14:ligatures w14:val="standardContextual"/>
    </w:rPr>
  </w:style>
  <w:style w:type="paragraph" w:customStyle="1" w:styleId="58F6CB38937A4A4F973A398775031E74">
    <w:name w:val="58F6CB38937A4A4F973A398775031E74"/>
    <w:rsid w:val="00F1661E"/>
    <w:pPr>
      <w:spacing w:line="278" w:lineRule="auto"/>
    </w:pPr>
    <w:rPr>
      <w:kern w:val="2"/>
      <w:sz w:val="24"/>
      <w:szCs w:val="24"/>
      <w14:ligatures w14:val="standardContextual"/>
    </w:rPr>
  </w:style>
  <w:style w:type="paragraph" w:customStyle="1" w:styleId="3EEB4C2CCD30485984A6D758D0B582D8">
    <w:name w:val="3EEB4C2CCD30485984A6D758D0B582D8"/>
    <w:rsid w:val="00F1661E"/>
    <w:pPr>
      <w:spacing w:line="278" w:lineRule="auto"/>
    </w:pPr>
    <w:rPr>
      <w:kern w:val="2"/>
      <w:sz w:val="24"/>
      <w:szCs w:val="24"/>
      <w14:ligatures w14:val="standardContextual"/>
    </w:rPr>
  </w:style>
  <w:style w:type="paragraph" w:customStyle="1" w:styleId="F7265682480040F7908608081706417D">
    <w:name w:val="F7265682480040F7908608081706417D"/>
    <w:rsid w:val="00F1661E"/>
    <w:pPr>
      <w:spacing w:line="278" w:lineRule="auto"/>
    </w:pPr>
    <w:rPr>
      <w:kern w:val="2"/>
      <w:sz w:val="24"/>
      <w:szCs w:val="24"/>
      <w14:ligatures w14:val="standardContextual"/>
    </w:rPr>
  </w:style>
  <w:style w:type="paragraph" w:customStyle="1" w:styleId="70406B1B095D4AC4959E4453347D7E8B">
    <w:name w:val="70406B1B095D4AC4959E4453347D7E8B"/>
    <w:rsid w:val="00F1661E"/>
    <w:pPr>
      <w:spacing w:line="278" w:lineRule="auto"/>
    </w:pPr>
    <w:rPr>
      <w:kern w:val="2"/>
      <w:sz w:val="24"/>
      <w:szCs w:val="24"/>
      <w14:ligatures w14:val="standardContextual"/>
    </w:rPr>
  </w:style>
  <w:style w:type="paragraph" w:customStyle="1" w:styleId="1BD3A36EF8ED4D119813CC25314453A1">
    <w:name w:val="1BD3A36EF8ED4D119813CC25314453A1"/>
    <w:rsid w:val="00F1661E"/>
    <w:pPr>
      <w:spacing w:line="278" w:lineRule="auto"/>
    </w:pPr>
    <w:rPr>
      <w:kern w:val="2"/>
      <w:sz w:val="24"/>
      <w:szCs w:val="24"/>
      <w14:ligatures w14:val="standardContextual"/>
    </w:rPr>
  </w:style>
  <w:style w:type="paragraph" w:customStyle="1" w:styleId="AFC74DE5652A4FCA81BC65E603BDD7F8">
    <w:name w:val="AFC74DE5652A4FCA81BC65E603BDD7F8"/>
    <w:rsid w:val="00F1661E"/>
    <w:pPr>
      <w:spacing w:line="278" w:lineRule="auto"/>
    </w:pPr>
    <w:rPr>
      <w:kern w:val="2"/>
      <w:sz w:val="24"/>
      <w:szCs w:val="24"/>
      <w14:ligatures w14:val="standardContextual"/>
    </w:rPr>
  </w:style>
  <w:style w:type="paragraph" w:customStyle="1" w:styleId="3A786166CBED475D9A9CEA46A47E291E">
    <w:name w:val="3A786166CBED475D9A9CEA46A47E291E"/>
    <w:rsid w:val="00F1661E"/>
    <w:pPr>
      <w:spacing w:line="278" w:lineRule="auto"/>
    </w:pPr>
    <w:rPr>
      <w:kern w:val="2"/>
      <w:sz w:val="24"/>
      <w:szCs w:val="24"/>
      <w14:ligatures w14:val="standardContextual"/>
    </w:rPr>
  </w:style>
  <w:style w:type="paragraph" w:customStyle="1" w:styleId="94A7B7B827A84333860C430EAC52940F">
    <w:name w:val="94A7B7B827A84333860C430EAC52940F"/>
    <w:rsid w:val="00F1661E"/>
    <w:pPr>
      <w:spacing w:line="278" w:lineRule="auto"/>
    </w:pPr>
    <w:rPr>
      <w:kern w:val="2"/>
      <w:sz w:val="24"/>
      <w:szCs w:val="24"/>
      <w14:ligatures w14:val="standardContextual"/>
    </w:rPr>
  </w:style>
  <w:style w:type="paragraph" w:customStyle="1" w:styleId="2CADCF8BD7D94EA194D23BB46F6B433C">
    <w:name w:val="2CADCF8BD7D94EA194D23BB46F6B433C"/>
    <w:rsid w:val="00F1661E"/>
    <w:pPr>
      <w:spacing w:line="278" w:lineRule="auto"/>
    </w:pPr>
    <w:rPr>
      <w:kern w:val="2"/>
      <w:sz w:val="24"/>
      <w:szCs w:val="24"/>
      <w14:ligatures w14:val="standardContextual"/>
    </w:rPr>
  </w:style>
  <w:style w:type="paragraph" w:customStyle="1" w:styleId="42702D6DB6AD4EE983090D5A9A9BE576">
    <w:name w:val="42702D6DB6AD4EE983090D5A9A9BE576"/>
    <w:rsid w:val="00F1661E"/>
    <w:pPr>
      <w:spacing w:line="278" w:lineRule="auto"/>
    </w:pPr>
    <w:rPr>
      <w:kern w:val="2"/>
      <w:sz w:val="24"/>
      <w:szCs w:val="24"/>
      <w14:ligatures w14:val="standardContextual"/>
    </w:rPr>
  </w:style>
  <w:style w:type="paragraph" w:customStyle="1" w:styleId="B716F88EC8934670868E8104752C3617">
    <w:name w:val="B716F88EC8934670868E8104752C3617"/>
    <w:rsid w:val="00F1661E"/>
    <w:pPr>
      <w:spacing w:line="278" w:lineRule="auto"/>
    </w:pPr>
    <w:rPr>
      <w:kern w:val="2"/>
      <w:sz w:val="24"/>
      <w:szCs w:val="24"/>
      <w14:ligatures w14:val="standardContextual"/>
    </w:rPr>
  </w:style>
  <w:style w:type="paragraph" w:customStyle="1" w:styleId="E9B434E0F6BF42BC84C831EF9ED09B32">
    <w:name w:val="E9B434E0F6BF42BC84C831EF9ED09B32"/>
    <w:rsid w:val="00F1661E"/>
    <w:pPr>
      <w:spacing w:line="278" w:lineRule="auto"/>
    </w:pPr>
    <w:rPr>
      <w:kern w:val="2"/>
      <w:sz w:val="24"/>
      <w:szCs w:val="24"/>
      <w14:ligatures w14:val="standardContextual"/>
    </w:rPr>
  </w:style>
  <w:style w:type="paragraph" w:customStyle="1" w:styleId="4D651492C1BA4901B6DE693D6A1FBCE6">
    <w:name w:val="4D651492C1BA4901B6DE693D6A1FBCE6"/>
    <w:rsid w:val="00F1661E"/>
    <w:pPr>
      <w:spacing w:line="278" w:lineRule="auto"/>
    </w:pPr>
    <w:rPr>
      <w:kern w:val="2"/>
      <w:sz w:val="24"/>
      <w:szCs w:val="24"/>
      <w14:ligatures w14:val="standardContextual"/>
    </w:rPr>
  </w:style>
  <w:style w:type="paragraph" w:customStyle="1" w:styleId="9DFE67314E4F4285869FD0213009624B">
    <w:name w:val="9DFE67314E4F4285869FD0213009624B"/>
    <w:rsid w:val="00F1661E"/>
    <w:pPr>
      <w:spacing w:line="278" w:lineRule="auto"/>
    </w:pPr>
    <w:rPr>
      <w:kern w:val="2"/>
      <w:sz w:val="24"/>
      <w:szCs w:val="24"/>
      <w14:ligatures w14:val="standardContextual"/>
    </w:rPr>
  </w:style>
  <w:style w:type="paragraph" w:customStyle="1" w:styleId="9E4D400BE8544F729B34988974D0AA3B">
    <w:name w:val="9E4D400BE8544F729B34988974D0AA3B"/>
    <w:rsid w:val="00F1661E"/>
    <w:pPr>
      <w:spacing w:line="278" w:lineRule="auto"/>
    </w:pPr>
    <w:rPr>
      <w:kern w:val="2"/>
      <w:sz w:val="24"/>
      <w:szCs w:val="24"/>
      <w14:ligatures w14:val="standardContextual"/>
    </w:rPr>
  </w:style>
  <w:style w:type="paragraph" w:customStyle="1" w:styleId="E4233944CCA64BE1B54D6EE4BC9EC658">
    <w:name w:val="E4233944CCA64BE1B54D6EE4BC9EC658"/>
    <w:rsid w:val="00F1661E"/>
    <w:pPr>
      <w:spacing w:line="278" w:lineRule="auto"/>
    </w:pPr>
    <w:rPr>
      <w:kern w:val="2"/>
      <w:sz w:val="24"/>
      <w:szCs w:val="24"/>
      <w14:ligatures w14:val="standardContextual"/>
    </w:rPr>
  </w:style>
  <w:style w:type="paragraph" w:customStyle="1" w:styleId="A0570D15BE364EB2B4B3EC71EBD15347">
    <w:name w:val="A0570D15BE364EB2B4B3EC71EBD15347"/>
    <w:rsid w:val="00F1661E"/>
    <w:pPr>
      <w:spacing w:line="278" w:lineRule="auto"/>
    </w:pPr>
    <w:rPr>
      <w:kern w:val="2"/>
      <w:sz w:val="24"/>
      <w:szCs w:val="24"/>
      <w14:ligatures w14:val="standardContextual"/>
    </w:rPr>
  </w:style>
  <w:style w:type="paragraph" w:customStyle="1" w:styleId="6AF9FDAD420B4A9AAB9EE74DD7F24A68">
    <w:name w:val="6AF9FDAD420B4A9AAB9EE74DD7F24A68"/>
    <w:rsid w:val="00F1661E"/>
    <w:pPr>
      <w:spacing w:line="278" w:lineRule="auto"/>
    </w:pPr>
    <w:rPr>
      <w:kern w:val="2"/>
      <w:sz w:val="24"/>
      <w:szCs w:val="24"/>
      <w14:ligatures w14:val="standardContextual"/>
    </w:rPr>
  </w:style>
  <w:style w:type="paragraph" w:customStyle="1" w:styleId="D6518A3A3C4A42D7B2A6D8785141F501">
    <w:name w:val="D6518A3A3C4A42D7B2A6D8785141F501"/>
    <w:rsid w:val="00F1661E"/>
    <w:pPr>
      <w:spacing w:line="278" w:lineRule="auto"/>
    </w:pPr>
    <w:rPr>
      <w:kern w:val="2"/>
      <w:sz w:val="24"/>
      <w:szCs w:val="24"/>
      <w14:ligatures w14:val="standardContextual"/>
    </w:rPr>
  </w:style>
  <w:style w:type="paragraph" w:customStyle="1" w:styleId="54BC4B7A5C144B358915776318054863">
    <w:name w:val="54BC4B7A5C144B358915776318054863"/>
    <w:rsid w:val="00F1661E"/>
    <w:pPr>
      <w:spacing w:line="278" w:lineRule="auto"/>
    </w:pPr>
    <w:rPr>
      <w:kern w:val="2"/>
      <w:sz w:val="24"/>
      <w:szCs w:val="24"/>
      <w14:ligatures w14:val="standardContextual"/>
    </w:rPr>
  </w:style>
  <w:style w:type="paragraph" w:customStyle="1" w:styleId="0D5493F870B64A8FAE2D83CC3BFEC711">
    <w:name w:val="0D5493F870B64A8FAE2D83CC3BFEC711"/>
    <w:rsid w:val="00F1661E"/>
    <w:pPr>
      <w:spacing w:line="278" w:lineRule="auto"/>
    </w:pPr>
    <w:rPr>
      <w:kern w:val="2"/>
      <w:sz w:val="24"/>
      <w:szCs w:val="24"/>
      <w14:ligatures w14:val="standardContextual"/>
    </w:rPr>
  </w:style>
  <w:style w:type="paragraph" w:customStyle="1" w:styleId="E2715ED7FED949BAABEC56911F2E622E">
    <w:name w:val="E2715ED7FED949BAABEC56911F2E622E"/>
    <w:rsid w:val="00F1661E"/>
    <w:pPr>
      <w:spacing w:line="278" w:lineRule="auto"/>
    </w:pPr>
    <w:rPr>
      <w:kern w:val="2"/>
      <w:sz w:val="24"/>
      <w:szCs w:val="24"/>
      <w14:ligatures w14:val="standardContextual"/>
    </w:rPr>
  </w:style>
  <w:style w:type="paragraph" w:customStyle="1" w:styleId="DEB091534F894A06B1A3BD19E4FB93F8">
    <w:name w:val="DEB091534F894A06B1A3BD19E4FB93F8"/>
    <w:rsid w:val="00F1661E"/>
    <w:pPr>
      <w:spacing w:line="278" w:lineRule="auto"/>
    </w:pPr>
    <w:rPr>
      <w:kern w:val="2"/>
      <w:sz w:val="24"/>
      <w:szCs w:val="24"/>
      <w14:ligatures w14:val="standardContextual"/>
    </w:rPr>
  </w:style>
  <w:style w:type="paragraph" w:customStyle="1" w:styleId="1B5599F0562341249F795C86A629DF4D">
    <w:name w:val="1B5599F0562341249F795C86A629DF4D"/>
    <w:rsid w:val="00ED6C1F"/>
  </w:style>
  <w:style w:type="paragraph" w:customStyle="1" w:styleId="A1B2EDC0F8C74D14B04552D881F269E9">
    <w:name w:val="A1B2EDC0F8C74D14B04552D881F269E9"/>
    <w:rsid w:val="00ED6C1F"/>
  </w:style>
  <w:style w:type="paragraph" w:customStyle="1" w:styleId="038FD4A44F034041AB724F9682010B85">
    <w:name w:val="038FD4A44F034041AB724F9682010B85"/>
    <w:rsid w:val="0077531F"/>
  </w:style>
  <w:style w:type="paragraph" w:customStyle="1" w:styleId="362B0C575B31423E915D2BBCF6762A1C">
    <w:name w:val="362B0C575B31423E915D2BBCF6762A1C"/>
    <w:rsid w:val="0077531F"/>
  </w:style>
  <w:style w:type="paragraph" w:customStyle="1" w:styleId="EA921936F203433AA769A79EF281E6FD">
    <w:name w:val="EA921936F203433AA769A79EF281E6FD"/>
    <w:rsid w:val="0077531F"/>
  </w:style>
  <w:style w:type="paragraph" w:customStyle="1" w:styleId="C4EEB6BA9DD64D399A92338936E1D2AF">
    <w:name w:val="C4EEB6BA9DD64D399A92338936E1D2AF"/>
    <w:rsid w:val="0077531F"/>
  </w:style>
  <w:style w:type="paragraph" w:customStyle="1" w:styleId="FFEE8F4FFC4248BA85C2521E0C8E7898">
    <w:name w:val="FFEE8F4FFC4248BA85C2521E0C8E7898"/>
    <w:rsid w:val="007753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9B0D7-DA05-489F-90C8-9E9F15974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1083</TotalTime>
  <Pages>27</Pages>
  <Words>6554</Words>
  <Characters>37363</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Inverclyde Council</Company>
  <LinksUpToDate>false</LinksUpToDate>
  <CharactersWithSpaces>43830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Stephenson</dc:creator>
  <cp:lastModifiedBy>Siobhan Currie</cp:lastModifiedBy>
  <cp:revision>22</cp:revision>
  <cp:lastPrinted>2017-02-24T10:23:00Z</cp:lastPrinted>
  <dcterms:created xsi:type="dcterms:W3CDTF">2025-05-20T11:05:00Z</dcterms:created>
  <dcterms:modified xsi:type="dcterms:W3CDTF">2025-07-03T09:52:00Z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3ff0b7ba,59006171,53167f48</vt:lpwstr>
  </property>
  <property fmtid="{D5CDD505-2E9C-101B-9397-08002B2CF9AE}" pid="3" name="ClassificationContentMarkingHeaderFontProps">
    <vt:lpwstr>#000000,12,Calibri</vt:lpwstr>
  </property>
  <property fmtid="{D5CDD505-2E9C-101B-9397-08002B2CF9AE}" pid="4" name="ClassificationContentMarkingHeaderText">
    <vt:lpwstr>Classification : Official</vt:lpwstr>
  </property>
  <property fmtid="{D5CDD505-2E9C-101B-9397-08002B2CF9AE}" pid="5" name="MSIP_Label_ed63e432-7a5b-4534-ada9-2e736aca8ba4_Enabled">
    <vt:lpwstr>true</vt:lpwstr>
  </property>
  <property fmtid="{D5CDD505-2E9C-101B-9397-08002B2CF9AE}" pid="6" name="MSIP_Label_ed63e432-7a5b-4534-ada9-2e736aca8ba4_SetDate">
    <vt:lpwstr>2024-04-30T10:27:46Z</vt:lpwstr>
  </property>
  <property fmtid="{D5CDD505-2E9C-101B-9397-08002B2CF9AE}" pid="7" name="MSIP_Label_ed63e432-7a5b-4534-ada9-2e736aca8ba4_Method">
    <vt:lpwstr>Privileged</vt:lpwstr>
  </property>
  <property fmtid="{D5CDD505-2E9C-101B-9397-08002B2CF9AE}" pid="8" name="MSIP_Label_ed63e432-7a5b-4534-ada9-2e736aca8ba4_Name">
    <vt:lpwstr>Official</vt:lpwstr>
  </property>
  <property fmtid="{D5CDD505-2E9C-101B-9397-08002B2CF9AE}" pid="9" name="MSIP_Label_ed63e432-7a5b-4534-ada9-2e736aca8ba4_SiteId">
    <vt:lpwstr>5eee4d58-f197-4ad7-9e39-ebd0d2463660</vt:lpwstr>
  </property>
  <property fmtid="{D5CDD505-2E9C-101B-9397-08002B2CF9AE}" pid="10" name="MSIP_Label_ed63e432-7a5b-4534-ada9-2e736aca8ba4_ActionId">
    <vt:lpwstr>9ca30f4e-7891-4ef7-a195-14289a3bdce1</vt:lpwstr>
  </property>
  <property fmtid="{D5CDD505-2E9C-101B-9397-08002B2CF9AE}" pid="11" name="MSIP_Label_ed63e432-7a5b-4534-ada9-2e736aca8ba4_ContentBits">
    <vt:lpwstr>1</vt:lpwstr>
  </property>
</Properties>
</file>