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89322" w14:textId="035244AE" w:rsidR="0082145D" w:rsidRPr="0082145D" w:rsidRDefault="0082145D" w:rsidP="0082145D">
      <w:pPr>
        <w:spacing w:after="0"/>
        <w:rPr>
          <w:rFonts w:cstheme="minorHAnsi"/>
          <w:b/>
          <w:sz w:val="40"/>
          <w:szCs w:val="40"/>
        </w:rPr>
      </w:pPr>
      <w:r w:rsidRPr="0082145D">
        <w:rPr>
          <w:rFonts w:cstheme="minorHAnsi"/>
          <w:b/>
          <w:noProof/>
          <w:sz w:val="28"/>
          <w:szCs w:val="28"/>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D961B6">
        <w:rPr>
          <w:rFonts w:cstheme="minorHAnsi"/>
          <w:b/>
          <w:sz w:val="40"/>
          <w:szCs w:val="40"/>
        </w:rPr>
        <w:t>St Michael’s Primary School</w:t>
      </w:r>
      <w:r w:rsidRPr="0082145D">
        <w:rPr>
          <w:rFonts w:cstheme="minorHAnsi"/>
          <w:b/>
          <w:sz w:val="40"/>
          <w:szCs w:val="40"/>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866"/>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D961B6" w:rsidRPr="0082145D" w14:paraId="5E4446F9" w14:textId="77777777" w:rsidTr="002E09AE">
        <w:trPr>
          <w:trHeight w:val="886"/>
        </w:trPr>
        <w:tc>
          <w:tcPr>
            <w:tcW w:w="10627" w:type="dxa"/>
          </w:tcPr>
          <w:p w14:paraId="56000EBA" w14:textId="77777777" w:rsidR="00D961B6" w:rsidRPr="00A36F5D" w:rsidRDefault="00D961B6" w:rsidP="00D961B6">
            <w:pPr>
              <w:rPr>
                <w:rFonts w:cstheme="minorHAnsi"/>
                <w:b/>
                <w:sz w:val="28"/>
                <w:szCs w:val="28"/>
              </w:rPr>
            </w:pPr>
            <w:r w:rsidRPr="00A36F5D">
              <w:rPr>
                <w:rFonts w:cstheme="minorHAnsi"/>
                <w:b/>
                <w:sz w:val="28"/>
                <w:szCs w:val="28"/>
              </w:rPr>
              <w:t xml:space="preserve">Our Establishment </w:t>
            </w:r>
          </w:p>
          <w:p w14:paraId="49D9F76D" w14:textId="77777777" w:rsidR="009E0479" w:rsidRDefault="009E0479" w:rsidP="009E0479">
            <w:pPr>
              <w:rPr>
                <w:rFonts w:cstheme="minorHAnsi"/>
                <w:bCs/>
                <w:iCs/>
                <w:sz w:val="24"/>
                <w:szCs w:val="24"/>
              </w:rPr>
            </w:pPr>
            <w:r w:rsidRPr="009E0479">
              <w:rPr>
                <w:rFonts w:cstheme="minorHAnsi"/>
                <w:bCs/>
                <w:iCs/>
                <w:sz w:val="24"/>
                <w:szCs w:val="24"/>
              </w:rPr>
              <w:t>St Michael’s Primary School is a denominational school situated in Port Glasgow. The current roll is 141 pupils across six classes, comprising composite classes from Primary 1 to Primary 5 and single-stage Primary 6 and Primary 7 classes. The Senior Leadership Team consists of a Head Teacher and a Depute Head Teacher. There are 8.9 FTE teaching staff and 7.11 FTE Pupil Support Assistants (PSAs). The school is further supported by one senior clerical assistant, two part-time clerical assistants, one janitor, two breakfast club assistants, one catering manager, six catering assistants and three cleaning staff.</w:t>
            </w:r>
          </w:p>
          <w:p w14:paraId="7CF3C705" w14:textId="77777777" w:rsidR="009E0479" w:rsidRPr="009E0479" w:rsidRDefault="009E0479" w:rsidP="009E0479">
            <w:pPr>
              <w:rPr>
                <w:rFonts w:cstheme="minorHAnsi"/>
                <w:bCs/>
                <w:iCs/>
                <w:sz w:val="24"/>
                <w:szCs w:val="24"/>
              </w:rPr>
            </w:pPr>
          </w:p>
          <w:p w14:paraId="49F5ECAF" w14:textId="2DF82782" w:rsidR="009E0479" w:rsidRDefault="009E0479" w:rsidP="009E0479">
            <w:pPr>
              <w:rPr>
                <w:rFonts w:cstheme="minorHAnsi"/>
                <w:bCs/>
                <w:iCs/>
                <w:sz w:val="24"/>
                <w:szCs w:val="24"/>
              </w:rPr>
            </w:pPr>
            <w:r w:rsidRPr="009E0479">
              <w:rPr>
                <w:rFonts w:cstheme="minorHAnsi"/>
                <w:bCs/>
                <w:iCs/>
                <w:sz w:val="24"/>
                <w:szCs w:val="24"/>
              </w:rPr>
              <w:t>Approximately 65% of pupils live within Scottish Index of Multiple Deprivation (SIMD) deciles 1 and 2, increasing to 88% when deciles 3 and 4 are included. Thirty-three percent of pupils are entitled to Free School Meals. During session 2025/26, the school received a Pupil Equity Fund (PEF) allocation of £62,475. Forty-four percent of pupils are identified as having Additional Support Needs (ASN), 0.71% have English as an Additional Language (EAL) and 11.3% are Care Experienced.</w:t>
            </w:r>
          </w:p>
          <w:p w14:paraId="3012CDEF" w14:textId="77777777" w:rsidR="007C04ED" w:rsidRDefault="007C04ED" w:rsidP="009E0479">
            <w:pPr>
              <w:rPr>
                <w:rFonts w:cstheme="minorHAnsi"/>
                <w:bCs/>
                <w:iCs/>
                <w:sz w:val="24"/>
                <w:szCs w:val="24"/>
              </w:rPr>
            </w:pPr>
          </w:p>
          <w:p w14:paraId="43CDD4BD" w14:textId="21418E2A" w:rsidR="007C04ED" w:rsidRPr="009E0479" w:rsidRDefault="00F200A3" w:rsidP="009E0479">
            <w:pPr>
              <w:rPr>
                <w:rFonts w:cstheme="minorHAnsi"/>
                <w:bCs/>
                <w:iCs/>
                <w:sz w:val="24"/>
                <w:szCs w:val="24"/>
              </w:rPr>
            </w:pPr>
            <w:r w:rsidRPr="00F200A3">
              <w:rPr>
                <w:rFonts w:cstheme="minorHAnsi"/>
                <w:bCs/>
                <w:iCs/>
                <w:noProof/>
                <w:sz w:val="24"/>
                <w:szCs w:val="24"/>
              </w:rPr>
              <w:drawing>
                <wp:inline distT="0" distB="0" distL="0" distR="0" wp14:anchorId="6AF79661" wp14:editId="37510AA0">
                  <wp:extent cx="6756400" cy="2775585"/>
                  <wp:effectExtent l="0" t="0" r="6350" b="5715"/>
                  <wp:docPr id="339132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2395" name=""/>
                          <pic:cNvPicPr/>
                        </pic:nvPicPr>
                        <pic:blipFill>
                          <a:blip r:embed="rId9"/>
                          <a:stretch>
                            <a:fillRect/>
                          </a:stretch>
                        </pic:blipFill>
                        <pic:spPr>
                          <a:xfrm>
                            <a:off x="0" y="0"/>
                            <a:ext cx="6756400" cy="2775585"/>
                          </a:xfrm>
                          <a:prstGeom prst="rect">
                            <a:avLst/>
                          </a:prstGeom>
                        </pic:spPr>
                      </pic:pic>
                    </a:graphicData>
                  </a:graphic>
                </wp:inline>
              </w:drawing>
            </w:r>
          </w:p>
          <w:p w14:paraId="33464D68" w14:textId="77777777" w:rsidR="00D961B6" w:rsidRPr="00A36F5D" w:rsidRDefault="00D961B6" w:rsidP="00D961B6">
            <w:pPr>
              <w:rPr>
                <w:rFonts w:cstheme="minorHAnsi"/>
                <w:b/>
                <w:sz w:val="28"/>
                <w:szCs w:val="28"/>
              </w:rPr>
            </w:pPr>
          </w:p>
          <w:p w14:paraId="2B146C85" w14:textId="77777777" w:rsidR="00D961B6" w:rsidRPr="00A36F5D" w:rsidRDefault="00D961B6" w:rsidP="00D961B6">
            <w:pPr>
              <w:rPr>
                <w:rFonts w:cstheme="minorHAnsi"/>
                <w:b/>
                <w:sz w:val="28"/>
                <w:szCs w:val="28"/>
              </w:rPr>
            </w:pPr>
            <w:r w:rsidRPr="00A36F5D">
              <w:rPr>
                <w:rFonts w:cstheme="minorHAnsi"/>
                <w:b/>
                <w:sz w:val="28"/>
                <w:szCs w:val="28"/>
              </w:rPr>
              <w:t>Vision</w:t>
            </w:r>
          </w:p>
          <w:p w14:paraId="4993E6B5" w14:textId="77777777" w:rsidR="00D961B6" w:rsidRDefault="00D961B6" w:rsidP="00D961B6">
            <w:pPr>
              <w:rPr>
                <w:rFonts w:cstheme="minorHAnsi"/>
                <w:sz w:val="24"/>
                <w:szCs w:val="24"/>
              </w:rPr>
            </w:pPr>
            <w:r w:rsidRPr="00A36F5D">
              <w:rPr>
                <w:rFonts w:cstheme="minorHAnsi"/>
                <w:sz w:val="24"/>
                <w:szCs w:val="24"/>
              </w:rPr>
              <w:t>We are dedicated to inspiring young minds with nurturing hearts in a vibrant community of faith and learning. Guided by the Gospel values, we empower our children to dream, believe and achieve.</w:t>
            </w:r>
            <w:r w:rsidRPr="00A36F5D">
              <w:rPr>
                <w:rFonts w:cstheme="minorHAnsi"/>
                <w:sz w:val="24"/>
                <w:szCs w:val="24"/>
              </w:rPr>
              <w:cr/>
            </w:r>
          </w:p>
          <w:p w14:paraId="46C23BD9" w14:textId="77777777" w:rsidR="009D089E" w:rsidRPr="003036AE" w:rsidRDefault="009D089E" w:rsidP="009D089E">
            <w:pPr>
              <w:rPr>
                <w:rFonts w:cstheme="minorHAnsi"/>
                <w:b/>
                <w:bCs/>
                <w:sz w:val="28"/>
                <w:szCs w:val="28"/>
              </w:rPr>
            </w:pPr>
            <w:r w:rsidRPr="003036AE">
              <w:rPr>
                <w:rFonts w:cstheme="minorHAnsi"/>
                <w:b/>
                <w:bCs/>
                <w:sz w:val="28"/>
                <w:szCs w:val="28"/>
              </w:rPr>
              <w:t>Our Values</w:t>
            </w:r>
          </w:p>
          <w:p w14:paraId="247EBCD0" w14:textId="77777777" w:rsidR="009D089E" w:rsidRPr="003036AE" w:rsidRDefault="009D089E" w:rsidP="009D089E">
            <w:pPr>
              <w:rPr>
                <w:rFonts w:cstheme="minorHAnsi"/>
                <w:bCs/>
                <w:sz w:val="24"/>
                <w:szCs w:val="24"/>
              </w:rPr>
            </w:pPr>
            <w:r w:rsidRPr="003036AE">
              <w:rPr>
                <w:rFonts w:cstheme="minorHAnsi"/>
                <w:bCs/>
                <w:sz w:val="24"/>
                <w:szCs w:val="24"/>
              </w:rPr>
              <w:t>The school community has identif</w:t>
            </w:r>
            <w:r>
              <w:rPr>
                <w:rFonts w:cstheme="minorHAnsi"/>
                <w:bCs/>
                <w:sz w:val="24"/>
                <w:szCs w:val="24"/>
              </w:rPr>
              <w:t>ied the following values which </w:t>
            </w:r>
            <w:r w:rsidRPr="003036AE">
              <w:rPr>
                <w:rFonts w:cstheme="minorHAnsi"/>
                <w:bCs/>
                <w:sz w:val="24"/>
                <w:szCs w:val="24"/>
              </w:rPr>
              <w:t>reflect the important principles on which we base our decisions:</w:t>
            </w:r>
          </w:p>
          <w:p w14:paraId="2D1E4E42" w14:textId="77777777" w:rsidR="009D089E" w:rsidRDefault="009D089E" w:rsidP="009D089E">
            <w:pPr>
              <w:numPr>
                <w:ilvl w:val="0"/>
                <w:numId w:val="27"/>
              </w:numPr>
              <w:spacing w:after="100" w:afterAutospacing="1"/>
              <w:ind w:left="714" w:hanging="357"/>
              <w:rPr>
                <w:rFonts w:cstheme="minorHAnsi"/>
                <w:bCs/>
                <w:sz w:val="24"/>
                <w:szCs w:val="24"/>
              </w:rPr>
            </w:pPr>
            <w:r w:rsidRPr="003036AE">
              <w:rPr>
                <w:rFonts w:cstheme="minorHAnsi"/>
                <w:bCs/>
                <w:sz w:val="24"/>
                <w:szCs w:val="24"/>
              </w:rPr>
              <w:t>Respect</w:t>
            </w:r>
          </w:p>
          <w:p w14:paraId="7EACF385" w14:textId="77777777" w:rsidR="009D089E" w:rsidRPr="003036AE" w:rsidRDefault="009D089E" w:rsidP="009D089E">
            <w:pPr>
              <w:numPr>
                <w:ilvl w:val="0"/>
                <w:numId w:val="27"/>
              </w:numPr>
              <w:spacing w:after="100" w:afterAutospacing="1"/>
              <w:ind w:left="714" w:hanging="357"/>
              <w:rPr>
                <w:rFonts w:cstheme="minorHAnsi"/>
                <w:bCs/>
                <w:sz w:val="24"/>
                <w:szCs w:val="24"/>
              </w:rPr>
            </w:pPr>
            <w:r w:rsidRPr="003036AE">
              <w:rPr>
                <w:rFonts w:cstheme="minorHAnsi"/>
                <w:bCs/>
                <w:sz w:val="24"/>
                <w:szCs w:val="24"/>
              </w:rPr>
              <w:t>Honesty</w:t>
            </w:r>
          </w:p>
          <w:p w14:paraId="4C072256" w14:textId="77777777" w:rsidR="009D089E" w:rsidRPr="003036AE" w:rsidRDefault="009D089E" w:rsidP="009D089E">
            <w:pPr>
              <w:numPr>
                <w:ilvl w:val="0"/>
                <w:numId w:val="27"/>
              </w:numPr>
              <w:spacing w:after="100" w:afterAutospacing="1"/>
              <w:ind w:left="714" w:hanging="357"/>
              <w:rPr>
                <w:rFonts w:cstheme="minorHAnsi"/>
                <w:bCs/>
                <w:sz w:val="24"/>
                <w:szCs w:val="24"/>
              </w:rPr>
            </w:pPr>
            <w:r w:rsidRPr="003036AE">
              <w:rPr>
                <w:rFonts w:cstheme="minorHAnsi"/>
                <w:bCs/>
                <w:sz w:val="24"/>
                <w:szCs w:val="24"/>
              </w:rPr>
              <w:t>Ambition</w:t>
            </w:r>
          </w:p>
          <w:p w14:paraId="48BD222C" w14:textId="77777777" w:rsidR="009D089E" w:rsidRPr="003036AE" w:rsidRDefault="009D089E" w:rsidP="009D089E">
            <w:pPr>
              <w:numPr>
                <w:ilvl w:val="0"/>
                <w:numId w:val="27"/>
              </w:numPr>
              <w:spacing w:after="100" w:afterAutospacing="1"/>
              <w:ind w:left="714" w:hanging="357"/>
              <w:rPr>
                <w:rFonts w:cstheme="minorHAnsi"/>
                <w:bCs/>
                <w:sz w:val="24"/>
                <w:szCs w:val="24"/>
              </w:rPr>
            </w:pPr>
            <w:r w:rsidRPr="003036AE">
              <w:rPr>
                <w:rFonts w:cstheme="minorHAnsi"/>
                <w:bCs/>
                <w:sz w:val="24"/>
                <w:szCs w:val="24"/>
              </w:rPr>
              <w:t>Compassion</w:t>
            </w:r>
          </w:p>
          <w:p w14:paraId="1AD4BF2A" w14:textId="77777777" w:rsidR="009D089E" w:rsidRPr="003036AE" w:rsidRDefault="009D089E" w:rsidP="009D089E">
            <w:pPr>
              <w:numPr>
                <w:ilvl w:val="0"/>
                <w:numId w:val="27"/>
              </w:numPr>
              <w:spacing w:after="100" w:afterAutospacing="1"/>
              <w:ind w:left="714" w:hanging="357"/>
              <w:rPr>
                <w:rFonts w:cstheme="minorHAnsi"/>
                <w:bCs/>
                <w:sz w:val="24"/>
                <w:szCs w:val="24"/>
              </w:rPr>
            </w:pPr>
            <w:r w:rsidRPr="003036AE">
              <w:rPr>
                <w:rFonts w:cstheme="minorHAnsi"/>
                <w:bCs/>
                <w:sz w:val="24"/>
                <w:szCs w:val="24"/>
              </w:rPr>
              <w:t>Learning</w:t>
            </w:r>
          </w:p>
          <w:p w14:paraId="4A069707" w14:textId="77777777" w:rsidR="00D961B6" w:rsidRPr="00A36F5D" w:rsidRDefault="00D961B6" w:rsidP="00D961B6">
            <w:pPr>
              <w:rPr>
                <w:rFonts w:cstheme="minorHAnsi"/>
                <w:b/>
                <w:bCs/>
                <w:sz w:val="28"/>
                <w:szCs w:val="28"/>
              </w:rPr>
            </w:pPr>
            <w:r w:rsidRPr="00A36F5D">
              <w:rPr>
                <w:rFonts w:cstheme="minorHAnsi"/>
                <w:b/>
                <w:bCs/>
                <w:sz w:val="28"/>
                <w:szCs w:val="28"/>
              </w:rPr>
              <w:lastRenderedPageBreak/>
              <w:t>Our Aims</w:t>
            </w:r>
          </w:p>
          <w:p w14:paraId="79DCC93F" w14:textId="77777777" w:rsidR="00D961B6" w:rsidRPr="00A36F5D" w:rsidRDefault="00D961B6" w:rsidP="00D961B6">
            <w:pPr>
              <w:rPr>
                <w:rFonts w:cstheme="minorHAnsi"/>
                <w:b/>
                <w:bCs/>
                <w:sz w:val="24"/>
                <w:szCs w:val="28"/>
              </w:rPr>
            </w:pPr>
            <w:r w:rsidRPr="00A36F5D">
              <w:rPr>
                <w:rFonts w:cstheme="minorHAnsi"/>
                <w:b/>
                <w:bCs/>
                <w:sz w:val="24"/>
                <w:szCs w:val="28"/>
              </w:rPr>
              <w:t xml:space="preserve">Fostering High Quality Teaching and Learning.                                              </w:t>
            </w:r>
          </w:p>
          <w:p w14:paraId="262170B2" w14:textId="77777777" w:rsidR="00D961B6" w:rsidRPr="00A36F5D" w:rsidRDefault="00D961B6" w:rsidP="00D961B6">
            <w:pPr>
              <w:rPr>
                <w:rFonts w:cstheme="minorHAnsi"/>
                <w:bCs/>
                <w:sz w:val="24"/>
                <w:szCs w:val="28"/>
              </w:rPr>
            </w:pPr>
            <w:r w:rsidRPr="00A36F5D">
              <w:rPr>
                <w:rFonts w:cstheme="minorHAnsi"/>
                <w:bCs/>
                <w:sz w:val="24"/>
                <w:szCs w:val="28"/>
              </w:rPr>
              <w:t>To create an inclusive environment where every child receives high quality teaching and learning experiences tailored to their individual needs, helping them exceed what they believe their potential to be, while developing the Four Capacities of Curriculum for Excellence: successful learners, confident individuals, responsible citizens and effective contributors.</w:t>
            </w:r>
          </w:p>
          <w:p w14:paraId="6BED2B69" w14:textId="77777777" w:rsidR="00D961B6" w:rsidRPr="00A36F5D" w:rsidRDefault="00D961B6" w:rsidP="00D961B6">
            <w:pPr>
              <w:rPr>
                <w:rFonts w:cstheme="minorHAnsi"/>
                <w:bCs/>
                <w:sz w:val="24"/>
                <w:szCs w:val="28"/>
              </w:rPr>
            </w:pPr>
          </w:p>
          <w:p w14:paraId="04A757AE" w14:textId="77777777" w:rsidR="00D961B6" w:rsidRPr="00A36F5D" w:rsidRDefault="00D961B6" w:rsidP="00D961B6">
            <w:pPr>
              <w:rPr>
                <w:rFonts w:cstheme="minorHAnsi"/>
                <w:bCs/>
                <w:sz w:val="24"/>
                <w:szCs w:val="28"/>
              </w:rPr>
            </w:pPr>
            <w:r w:rsidRPr="00A36F5D">
              <w:rPr>
                <w:rFonts w:cstheme="minorHAnsi"/>
                <w:bCs/>
                <w:sz w:val="24"/>
                <w:szCs w:val="28"/>
              </w:rPr>
              <w:t>Our inclusive environment develops the knowledge, skills and attributes the children need for learning, life and work, while nurturing their unique, God-given talents.</w:t>
            </w:r>
          </w:p>
          <w:p w14:paraId="22DB5D7E" w14:textId="77777777" w:rsidR="00D961B6" w:rsidRPr="00A36F5D" w:rsidRDefault="00D961B6" w:rsidP="00D961B6">
            <w:pPr>
              <w:rPr>
                <w:rFonts w:cstheme="minorHAnsi"/>
                <w:bCs/>
                <w:sz w:val="24"/>
                <w:szCs w:val="28"/>
              </w:rPr>
            </w:pPr>
          </w:p>
          <w:p w14:paraId="549E75DA" w14:textId="77777777" w:rsidR="00D961B6" w:rsidRPr="00A36F5D" w:rsidRDefault="00D961B6" w:rsidP="00D961B6">
            <w:pPr>
              <w:rPr>
                <w:rFonts w:cstheme="minorHAnsi"/>
                <w:bCs/>
                <w:sz w:val="24"/>
                <w:szCs w:val="28"/>
              </w:rPr>
            </w:pPr>
            <w:r w:rsidRPr="00A36F5D">
              <w:rPr>
                <w:rFonts w:cstheme="minorHAnsi"/>
                <w:b/>
                <w:bCs/>
                <w:sz w:val="24"/>
                <w:szCs w:val="28"/>
              </w:rPr>
              <w:t xml:space="preserve">Upholding Children’s Rights                                                                                     </w:t>
            </w:r>
          </w:p>
          <w:p w14:paraId="5E1C062F" w14:textId="77777777" w:rsidR="00D961B6" w:rsidRPr="00A36F5D" w:rsidRDefault="00D961B6" w:rsidP="00D961B6">
            <w:pPr>
              <w:rPr>
                <w:rFonts w:cstheme="minorHAnsi"/>
                <w:bCs/>
                <w:sz w:val="24"/>
                <w:szCs w:val="28"/>
              </w:rPr>
            </w:pPr>
            <w:r w:rsidRPr="00A36F5D">
              <w:rPr>
                <w:rFonts w:cstheme="minorHAnsi"/>
                <w:bCs/>
                <w:sz w:val="24"/>
                <w:szCs w:val="28"/>
              </w:rPr>
              <w:t>To uphold and champion the rights of every child as outlined in the United Nations Convention on the Rights of the Child (UNCRC), fostering an environment where every child’s voice is heard, valued and respected.</w:t>
            </w:r>
          </w:p>
          <w:p w14:paraId="742618AE" w14:textId="77777777" w:rsidR="00D961B6" w:rsidRPr="00A36F5D" w:rsidRDefault="00D961B6" w:rsidP="00D961B6">
            <w:pPr>
              <w:rPr>
                <w:rFonts w:cstheme="minorHAnsi"/>
                <w:bCs/>
                <w:sz w:val="24"/>
                <w:szCs w:val="28"/>
              </w:rPr>
            </w:pPr>
          </w:p>
          <w:p w14:paraId="748DC2B8" w14:textId="77777777" w:rsidR="00D961B6" w:rsidRPr="00A36F5D" w:rsidRDefault="00D961B6" w:rsidP="00D961B6">
            <w:pPr>
              <w:rPr>
                <w:rFonts w:cstheme="minorHAnsi"/>
                <w:bCs/>
                <w:sz w:val="24"/>
                <w:szCs w:val="28"/>
              </w:rPr>
            </w:pPr>
            <w:r w:rsidRPr="00A36F5D">
              <w:rPr>
                <w:rFonts w:cstheme="minorHAnsi"/>
                <w:b/>
                <w:bCs/>
                <w:sz w:val="24"/>
                <w:szCs w:val="28"/>
              </w:rPr>
              <w:t xml:space="preserve">Implementing GIRFEC Principles                                                                         </w:t>
            </w:r>
          </w:p>
          <w:p w14:paraId="7D740241" w14:textId="77777777" w:rsidR="00D961B6" w:rsidRPr="00A36F5D" w:rsidRDefault="00D961B6" w:rsidP="00D961B6">
            <w:pPr>
              <w:rPr>
                <w:rFonts w:cstheme="minorHAnsi"/>
                <w:bCs/>
                <w:sz w:val="24"/>
                <w:szCs w:val="28"/>
              </w:rPr>
            </w:pPr>
            <w:r w:rsidRPr="00A36F5D">
              <w:rPr>
                <w:rFonts w:cstheme="minorHAnsi"/>
                <w:bCs/>
                <w:sz w:val="24"/>
                <w:szCs w:val="28"/>
              </w:rPr>
              <w:t>To embed the principles of Getting it Right for Every Child (GIRFEC) into our practices, ensuring the well-being and protection of every child while providing appropriate support and interventions to help them thrive academically, socially and emotionally, thus fostering resilience and positive well-being.</w:t>
            </w:r>
          </w:p>
          <w:p w14:paraId="668769BA" w14:textId="77777777" w:rsidR="00D961B6" w:rsidRPr="00A36F5D" w:rsidRDefault="00D961B6" w:rsidP="00D961B6">
            <w:pPr>
              <w:rPr>
                <w:rFonts w:cstheme="minorHAnsi"/>
                <w:bCs/>
                <w:sz w:val="24"/>
                <w:szCs w:val="28"/>
              </w:rPr>
            </w:pPr>
          </w:p>
          <w:p w14:paraId="73EFF6FC" w14:textId="77777777" w:rsidR="00D961B6" w:rsidRPr="00A36F5D" w:rsidRDefault="00D961B6" w:rsidP="00D961B6">
            <w:pPr>
              <w:rPr>
                <w:rFonts w:cstheme="minorHAnsi"/>
                <w:b/>
                <w:bCs/>
                <w:sz w:val="24"/>
                <w:szCs w:val="28"/>
              </w:rPr>
            </w:pPr>
            <w:r w:rsidRPr="00A36F5D">
              <w:rPr>
                <w:rFonts w:cstheme="minorHAnsi"/>
                <w:b/>
                <w:bCs/>
                <w:sz w:val="24"/>
                <w:szCs w:val="28"/>
              </w:rPr>
              <w:t xml:space="preserve">Nurturing Spiritual Development                                                                        </w:t>
            </w:r>
          </w:p>
          <w:p w14:paraId="57E30965" w14:textId="77777777" w:rsidR="00D961B6" w:rsidRPr="00A36F5D" w:rsidRDefault="00D961B6" w:rsidP="00D961B6">
            <w:pPr>
              <w:rPr>
                <w:rFonts w:cstheme="minorHAnsi"/>
                <w:bCs/>
                <w:sz w:val="24"/>
                <w:szCs w:val="28"/>
              </w:rPr>
            </w:pPr>
            <w:r w:rsidRPr="00A36F5D">
              <w:rPr>
                <w:rFonts w:cstheme="minorHAnsi"/>
                <w:bCs/>
                <w:sz w:val="24"/>
                <w:szCs w:val="28"/>
              </w:rPr>
              <w:t>To cultivate a nurturing environment where children can develop their knowledge and understanding of Catholic faith, nurture respect for other Christian traditions and world faiths, experience opportunities for spiritual growth, acquire the skills of reflection, discernment and moral decision-making and commit to beliefs, values and actions in a positive response to God’s invitation to faith.</w:t>
            </w:r>
          </w:p>
          <w:p w14:paraId="3BEC5E9A" w14:textId="77777777" w:rsidR="00D961B6" w:rsidRPr="00A36F5D" w:rsidRDefault="00D961B6" w:rsidP="00D961B6">
            <w:pPr>
              <w:rPr>
                <w:rFonts w:cstheme="minorHAnsi"/>
                <w:bCs/>
                <w:sz w:val="24"/>
                <w:szCs w:val="28"/>
              </w:rPr>
            </w:pPr>
          </w:p>
          <w:p w14:paraId="75F61DE6" w14:textId="77777777" w:rsidR="00D961B6" w:rsidRPr="00A36F5D" w:rsidRDefault="00D961B6" w:rsidP="00D961B6">
            <w:pPr>
              <w:rPr>
                <w:rFonts w:cstheme="minorHAnsi"/>
                <w:bCs/>
                <w:sz w:val="24"/>
                <w:szCs w:val="28"/>
              </w:rPr>
            </w:pPr>
            <w:r w:rsidRPr="00A36F5D">
              <w:rPr>
                <w:rFonts w:cstheme="minorHAnsi"/>
                <w:b/>
                <w:bCs/>
                <w:sz w:val="24"/>
                <w:szCs w:val="28"/>
              </w:rPr>
              <w:t xml:space="preserve">Fostering Partnerships                                                                                               </w:t>
            </w:r>
            <w:r w:rsidRPr="00A36F5D">
              <w:rPr>
                <w:rFonts w:cstheme="minorHAnsi"/>
                <w:bCs/>
                <w:sz w:val="24"/>
                <w:szCs w:val="28"/>
              </w:rPr>
              <w:t xml:space="preserve"> </w:t>
            </w:r>
          </w:p>
          <w:p w14:paraId="7DE5E63B" w14:textId="77777777" w:rsidR="00D961B6" w:rsidRPr="00A36F5D" w:rsidRDefault="00D961B6" w:rsidP="00D961B6">
            <w:pPr>
              <w:rPr>
                <w:rFonts w:cstheme="minorHAnsi"/>
                <w:bCs/>
                <w:sz w:val="24"/>
                <w:szCs w:val="28"/>
              </w:rPr>
            </w:pPr>
            <w:r w:rsidRPr="00A36F5D">
              <w:rPr>
                <w:rFonts w:cstheme="minorHAnsi"/>
                <w:bCs/>
                <w:sz w:val="24"/>
                <w:szCs w:val="28"/>
              </w:rPr>
              <w:t>To work in partnership with parents, our parish and the wider community to support the holistic development of every child, recognising the importance of collaboration in providing a supportive and enriching educational experience.</w:t>
            </w:r>
          </w:p>
          <w:p w14:paraId="5BF8438C" w14:textId="77777777" w:rsidR="00D961B6" w:rsidRPr="0082145D" w:rsidRDefault="00D961B6" w:rsidP="00D961B6">
            <w:pPr>
              <w:autoSpaceDE w:val="0"/>
              <w:autoSpaceDN w:val="0"/>
              <w:adjustRightInd w:val="0"/>
              <w:rPr>
                <w:rFonts w:cstheme="minorHAnsi"/>
                <w:color w:val="000000"/>
                <w:sz w:val="24"/>
                <w:szCs w:val="24"/>
              </w:rPr>
            </w:pPr>
          </w:p>
        </w:tc>
      </w:tr>
    </w:tbl>
    <w:p w14:paraId="7C63949F" w14:textId="77777777" w:rsidR="007433F1" w:rsidRPr="0082145D" w:rsidRDefault="007433F1"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7777777" w:rsidR="00C601BE" w:rsidRPr="0082145D"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 xml:space="preserve">Establishment </w:t>
            </w:r>
            <w:r w:rsidR="00C601BE" w:rsidRPr="0082145D">
              <w:rPr>
                <w:rFonts w:asciiTheme="minorHAnsi" w:hAnsiTheme="minorHAnsi" w:cstheme="minorHAnsi"/>
                <w:b/>
                <w:bCs/>
                <w:sz w:val="28"/>
                <w:szCs w:val="28"/>
              </w:rPr>
              <w:t>priority 1</w:t>
            </w:r>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6DED5825" w:rsidR="00C601BE" w:rsidRPr="001632EA" w:rsidRDefault="00D2510C" w:rsidP="004A3534">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sdt>
            <w:sdtPr>
              <w:rPr>
                <w:rFonts w:asciiTheme="minorHAnsi" w:hAnsiTheme="minorHAnsi" w:cstheme="minorHAnsi"/>
              </w:rPr>
              <w:alias w:val="NIF"/>
              <w:tag w:val="NIF"/>
              <w:id w:val="351923820"/>
              <w:placeholder>
                <w:docPart w:val="65AA1E093E4D44D4BCF6B5AD73FE62B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B6E5B6A" w14:textId="01A77A0B" w:rsidR="00C601BE" w:rsidRPr="001632EA" w:rsidRDefault="009E160A" w:rsidP="004A3534">
                <w:pPr>
                  <w:pStyle w:val="Default"/>
                  <w:rPr>
                    <w:rFonts w:asciiTheme="minorHAnsi" w:hAnsiTheme="minorHAnsi" w:cstheme="minorHAnsi"/>
                    <w:color w:val="auto"/>
                    <w:sz w:val="22"/>
                    <w:szCs w:val="22"/>
                  </w:rPr>
                </w:pPr>
                <w:r>
                  <w:rPr>
                    <w:rFonts w:asciiTheme="minorHAnsi" w:hAnsiTheme="minorHAnsi" w:cstheme="minorHAnsi"/>
                  </w:rPr>
                  <w:t>Closing the attainment gap between the most and least disadvantaged children and young people</w:t>
                </w:r>
              </w:p>
            </w:sdtContent>
          </w:sdt>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683BD57E" w:rsidR="00C601BE" w:rsidRPr="001632EA" w:rsidRDefault="002A32F7" w:rsidP="004A3534">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2CDBCE2D" w:rsidR="00C601BE" w:rsidRPr="001632EA" w:rsidRDefault="00336F96" w:rsidP="004A3534">
                <w:pPr>
                  <w:pStyle w:val="Default"/>
                  <w:rPr>
                    <w:rFonts w:asciiTheme="minorHAnsi" w:hAnsiTheme="minorHAnsi" w:cstheme="minorHAnsi"/>
                    <w:u w:val="single"/>
                  </w:rPr>
                </w:pPr>
                <w:r>
                  <w:rPr>
                    <w:rFonts w:asciiTheme="minorHAnsi" w:hAnsiTheme="minorHAnsi" w:cstheme="minorHAnsi"/>
                  </w:rPr>
                  <w:t>Performance information</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25069338" w:rsidR="00F370AB" w:rsidRPr="001632EA" w:rsidRDefault="00C0380A" w:rsidP="00F370AB">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E59BB83" w14:textId="526EC6D5" w:rsidR="00F370AB" w:rsidRPr="001632EA" w:rsidRDefault="001516EC" w:rsidP="00F370AB">
                <w:pPr>
                  <w:pStyle w:val="Default"/>
                  <w:rPr>
                    <w:rFonts w:asciiTheme="minorHAnsi" w:hAnsiTheme="minorHAnsi" w:cstheme="minorHAnsi"/>
                    <w:color w:val="auto"/>
                    <w:sz w:val="22"/>
                    <w:szCs w:val="22"/>
                  </w:rPr>
                </w:pPr>
                <w:r>
                  <w:rPr>
                    <w:rFonts w:asciiTheme="minorHAnsi" w:hAnsiTheme="minorHAnsi" w:cstheme="minorHAnsi"/>
                  </w:rPr>
                  <w:t>3.2 Raising attainment and achievement</w:t>
                </w:r>
              </w:p>
            </w:sdtContent>
          </w:sdt>
          <w:p w14:paraId="537B81A8" w14:textId="77777777" w:rsidR="00723B1C" w:rsidRDefault="00F370AB" w:rsidP="00F370AB">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2D3F2664" w14:textId="77777777" w:rsidR="00241D19" w:rsidRPr="001632EA" w:rsidRDefault="00241D19" w:rsidP="00F370AB">
            <w:pPr>
              <w:pStyle w:val="Default"/>
              <w:rPr>
                <w:rFonts w:asciiTheme="minorHAnsi" w:hAnsiTheme="minorHAnsi" w:cstheme="minorHAnsi"/>
                <w:sz w:val="20"/>
                <w:szCs w:val="20"/>
                <w:u w:val="single"/>
              </w:rPr>
            </w:pPr>
          </w:p>
          <w:p w14:paraId="4429E79E" w14:textId="77777777" w:rsidR="00C601BE" w:rsidRPr="001632EA" w:rsidRDefault="00C601BE" w:rsidP="00723B1C">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39E4C17A" w:rsidR="00C601BE" w:rsidRPr="001632EA" w:rsidRDefault="008C793C" w:rsidP="004A3534">
                <w:pPr>
                  <w:rPr>
                    <w:rFonts w:cstheme="minorHAnsi"/>
                    <w:sz w:val="24"/>
                    <w:szCs w:val="24"/>
                  </w:rPr>
                </w:pPr>
                <w:r>
                  <w:rPr>
                    <w:rFonts w:cstheme="minorHAnsi"/>
                    <w:sz w:val="24"/>
                    <w:szCs w:val="24"/>
                  </w:rPr>
                  <w:t>Article 28: (Right to education):</w:t>
                </w:r>
              </w:p>
            </w:sdtContent>
          </w:sdt>
          <w:p w14:paraId="3015C880" w14:textId="7D027E24" w:rsidR="00C601BE" w:rsidRPr="001632EA" w:rsidRDefault="00CD2765"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336F96">
                  <w:rPr>
                    <w:rFonts w:cstheme="minorHAnsi"/>
                    <w:i/>
                    <w:sz w:val="24"/>
                    <w:szCs w:val="24"/>
                  </w:rPr>
                  <w:t>Article 3 (Best interests of the child):</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7DF800BE" w14:textId="1D5F6853" w:rsidR="00C601BE" w:rsidRPr="004D335B" w:rsidRDefault="00C601BE" w:rsidP="004A3534">
            <w:pPr>
              <w:pStyle w:val="ListParagraph"/>
              <w:ind w:left="0"/>
              <w:rPr>
                <w:rFonts w:cstheme="minorHAnsi"/>
                <w:b/>
                <w:bCs/>
                <w:sz w:val="24"/>
                <w:szCs w:val="24"/>
              </w:rPr>
            </w:pPr>
            <w:r w:rsidRPr="004D335B">
              <w:rPr>
                <w:rFonts w:cstheme="minorHAnsi"/>
                <w:b/>
                <w:bCs/>
                <w:sz w:val="24"/>
                <w:szCs w:val="24"/>
              </w:rPr>
              <w:t xml:space="preserve">Outcome: </w:t>
            </w:r>
          </w:p>
          <w:p w14:paraId="630701EA" w14:textId="77777777" w:rsidR="003E1BFF" w:rsidRPr="004D335B" w:rsidRDefault="003E1BFF" w:rsidP="003C4B72">
            <w:pPr>
              <w:pStyle w:val="ListParagraph"/>
              <w:numPr>
                <w:ilvl w:val="1"/>
                <w:numId w:val="4"/>
              </w:numPr>
              <w:tabs>
                <w:tab w:val="left" w:pos="264"/>
              </w:tabs>
              <w:rPr>
                <w:rFonts w:cstheme="minorHAnsi"/>
                <w:sz w:val="24"/>
                <w:szCs w:val="24"/>
              </w:rPr>
            </w:pPr>
            <w:r w:rsidRPr="004D335B">
              <w:rPr>
                <w:rFonts w:cstheme="minorHAnsi"/>
                <w:sz w:val="24"/>
                <w:szCs w:val="24"/>
              </w:rPr>
              <w:t>By June 2026, Writing attainment in Primary 4 and 7 will exceed 75%</w:t>
            </w:r>
          </w:p>
          <w:p w14:paraId="1EE16991" w14:textId="77777777" w:rsidR="003E1BFF" w:rsidRPr="004D335B" w:rsidRDefault="003E1BFF" w:rsidP="003C4B72">
            <w:pPr>
              <w:pStyle w:val="ListParagraph"/>
              <w:numPr>
                <w:ilvl w:val="1"/>
                <w:numId w:val="4"/>
              </w:numPr>
              <w:tabs>
                <w:tab w:val="left" w:pos="264"/>
              </w:tabs>
              <w:rPr>
                <w:rFonts w:cstheme="minorHAnsi"/>
                <w:sz w:val="24"/>
                <w:szCs w:val="24"/>
              </w:rPr>
            </w:pPr>
            <w:r w:rsidRPr="004D335B">
              <w:rPr>
                <w:rFonts w:cstheme="minorHAnsi"/>
                <w:sz w:val="24"/>
                <w:szCs w:val="24"/>
              </w:rPr>
              <w:t>By June 2026, Numeracy attainment in Primary 4 will exceed 75%</w:t>
            </w:r>
          </w:p>
          <w:p w14:paraId="489BB2C5" w14:textId="77777777" w:rsidR="003E1BFF" w:rsidRPr="004D335B" w:rsidRDefault="003E1BFF" w:rsidP="003C4B72">
            <w:pPr>
              <w:pStyle w:val="ListParagraph"/>
              <w:numPr>
                <w:ilvl w:val="1"/>
                <w:numId w:val="4"/>
              </w:numPr>
              <w:tabs>
                <w:tab w:val="left" w:pos="264"/>
              </w:tabs>
              <w:rPr>
                <w:rFonts w:cstheme="minorHAnsi"/>
                <w:sz w:val="24"/>
                <w:szCs w:val="24"/>
              </w:rPr>
            </w:pPr>
            <w:r w:rsidRPr="004D335B">
              <w:rPr>
                <w:rFonts w:cstheme="minorHAnsi"/>
                <w:sz w:val="24"/>
                <w:szCs w:val="24"/>
              </w:rPr>
              <w:t xml:space="preserve">By June 2026, attainment in Listening and Talking across the school will exceed 84% </w:t>
            </w:r>
          </w:p>
          <w:p w14:paraId="18261A44" w14:textId="77777777" w:rsidR="003E1BFF" w:rsidRPr="004D335B" w:rsidRDefault="003E1BFF" w:rsidP="003C4B72">
            <w:pPr>
              <w:pStyle w:val="ListParagraph"/>
              <w:numPr>
                <w:ilvl w:val="1"/>
                <w:numId w:val="4"/>
              </w:numPr>
              <w:tabs>
                <w:tab w:val="left" w:pos="264"/>
              </w:tabs>
              <w:rPr>
                <w:rFonts w:cstheme="minorHAnsi"/>
                <w:sz w:val="24"/>
                <w:szCs w:val="24"/>
              </w:rPr>
            </w:pPr>
            <w:r w:rsidRPr="004D335B">
              <w:rPr>
                <w:rFonts w:cstheme="minorHAnsi"/>
                <w:sz w:val="24"/>
                <w:szCs w:val="24"/>
              </w:rPr>
              <w:t>By June 2026, the attendance of ten target families will increase by 10% (Linked to Outcomes 2.6 &amp; 3.2)</w:t>
            </w:r>
          </w:p>
          <w:p w14:paraId="08CA6F5C" w14:textId="77777777" w:rsidR="003E1BFF" w:rsidRPr="004D335B" w:rsidRDefault="003E1BFF" w:rsidP="003C4B72">
            <w:pPr>
              <w:pStyle w:val="ListParagraph"/>
              <w:numPr>
                <w:ilvl w:val="1"/>
                <w:numId w:val="4"/>
              </w:numPr>
              <w:tabs>
                <w:tab w:val="left" w:pos="264"/>
              </w:tabs>
              <w:rPr>
                <w:rFonts w:cstheme="minorHAnsi"/>
                <w:sz w:val="24"/>
                <w:szCs w:val="24"/>
              </w:rPr>
            </w:pPr>
            <w:r w:rsidRPr="004D335B">
              <w:rPr>
                <w:rFonts w:cstheme="minorHAnsi"/>
                <w:sz w:val="24"/>
                <w:szCs w:val="24"/>
              </w:rPr>
              <w:t>By June 2026, all pupils will have access to digital technologies to support attainment in Numeracy on a weekly basis.</w:t>
            </w:r>
          </w:p>
          <w:p w14:paraId="4C1C8E52" w14:textId="77777777" w:rsidR="007507E5" w:rsidRPr="004D335B" w:rsidRDefault="003E1BFF" w:rsidP="003C4B72">
            <w:pPr>
              <w:pStyle w:val="ListParagraph"/>
              <w:numPr>
                <w:ilvl w:val="1"/>
                <w:numId w:val="4"/>
              </w:numPr>
              <w:tabs>
                <w:tab w:val="left" w:pos="264"/>
              </w:tabs>
              <w:rPr>
                <w:rFonts w:cstheme="minorHAnsi"/>
                <w:sz w:val="24"/>
                <w:szCs w:val="24"/>
              </w:rPr>
            </w:pPr>
            <w:r w:rsidRPr="004D335B">
              <w:rPr>
                <w:rFonts w:cstheme="minorHAnsi"/>
                <w:sz w:val="24"/>
                <w:szCs w:val="24"/>
              </w:rPr>
              <w:lastRenderedPageBreak/>
              <w:t>By June 2026, all pupils will have access to digital technologies to support attainment in Literacy on a weekly basis.</w:t>
            </w:r>
          </w:p>
          <w:p w14:paraId="2E4175DB" w14:textId="620A9C57" w:rsidR="00C601BE" w:rsidRPr="004D335B" w:rsidRDefault="003E1BFF" w:rsidP="003C4B72">
            <w:pPr>
              <w:pStyle w:val="ListParagraph"/>
              <w:numPr>
                <w:ilvl w:val="1"/>
                <w:numId w:val="4"/>
              </w:numPr>
              <w:tabs>
                <w:tab w:val="left" w:pos="264"/>
              </w:tabs>
              <w:rPr>
                <w:rFonts w:cstheme="minorHAnsi"/>
                <w:sz w:val="24"/>
                <w:szCs w:val="24"/>
              </w:rPr>
            </w:pPr>
            <w:r w:rsidRPr="004D335B">
              <w:rPr>
                <w:rFonts w:eastAsia="Times New Roman" w:cstheme="minorHAnsi"/>
                <w:sz w:val="24"/>
                <w:szCs w:val="24"/>
                <w:lang w:eastAsia="en-GB"/>
              </w:rPr>
              <w:t>By June 2026, all pupils will receive high-quality, constructive feedback that helps them understand next steps in learning.</w:t>
            </w:r>
          </w:p>
          <w:p w14:paraId="78162305" w14:textId="77777777" w:rsidR="007507E5" w:rsidRPr="004D335B" w:rsidRDefault="007507E5" w:rsidP="007507E5">
            <w:pPr>
              <w:pStyle w:val="ListParagraph"/>
              <w:tabs>
                <w:tab w:val="left" w:pos="264"/>
              </w:tabs>
              <w:ind w:left="360"/>
              <w:rPr>
                <w:rFonts w:cstheme="minorHAnsi"/>
                <w:sz w:val="24"/>
                <w:szCs w:val="24"/>
              </w:rPr>
            </w:pPr>
          </w:p>
          <w:p w14:paraId="20531DB7" w14:textId="77777777" w:rsidR="00551A7B" w:rsidRPr="004D335B" w:rsidRDefault="00551A7B" w:rsidP="00551A7B">
            <w:pPr>
              <w:pStyle w:val="ListParagraph"/>
              <w:ind w:left="0"/>
              <w:rPr>
                <w:rFonts w:cstheme="minorHAnsi"/>
                <w:b/>
                <w:bCs/>
                <w:sz w:val="24"/>
                <w:szCs w:val="24"/>
              </w:rPr>
            </w:pPr>
            <w:r w:rsidRPr="004D335B">
              <w:rPr>
                <w:rFonts w:cstheme="minorHAnsi"/>
                <w:b/>
                <w:bCs/>
                <w:sz w:val="24"/>
                <w:szCs w:val="24"/>
              </w:rPr>
              <w:t>PEF used to support closing the gap:  [This may differ from your planned spend.</w:t>
            </w:r>
            <w:r w:rsidR="00461399" w:rsidRPr="004D335B">
              <w:rPr>
                <w:rFonts w:cstheme="minorHAnsi"/>
                <w:b/>
                <w:bCs/>
                <w:sz w:val="24"/>
                <w:szCs w:val="24"/>
              </w:rPr>
              <w:t xml:space="preserve"> Delete if no PEF spend</w:t>
            </w:r>
            <w:r w:rsidRPr="004D335B">
              <w:rPr>
                <w:rFonts w:cstheme="minorHAnsi"/>
                <w:b/>
                <w:bCs/>
                <w:sz w:val="24"/>
                <w:szCs w:val="24"/>
              </w:rPr>
              <w:t xml:space="preserve">] </w:t>
            </w:r>
          </w:p>
          <w:p w14:paraId="461C08FB" w14:textId="396DBBAC" w:rsidR="00396F72" w:rsidRPr="00EA68CD" w:rsidRDefault="00396F72" w:rsidP="003C4B72">
            <w:pPr>
              <w:pStyle w:val="ListParagraph"/>
              <w:numPr>
                <w:ilvl w:val="0"/>
                <w:numId w:val="11"/>
              </w:numPr>
              <w:tabs>
                <w:tab w:val="left" w:pos="264"/>
              </w:tabs>
              <w:rPr>
                <w:rFonts w:cstheme="minorHAnsi"/>
                <w:sz w:val="24"/>
                <w:szCs w:val="24"/>
              </w:rPr>
            </w:pPr>
            <w:r w:rsidRPr="004D335B">
              <w:rPr>
                <w:rFonts w:cstheme="minorHAnsi"/>
                <w:sz w:val="24"/>
                <w:szCs w:val="24"/>
              </w:rPr>
              <w:t>£</w:t>
            </w:r>
            <w:r w:rsidR="00C13F16">
              <w:rPr>
                <w:rFonts w:cstheme="minorHAnsi"/>
                <w:sz w:val="24"/>
                <w:szCs w:val="24"/>
              </w:rPr>
              <w:t>45</w:t>
            </w:r>
            <w:r w:rsidR="005A43C4">
              <w:rPr>
                <w:rFonts w:cstheme="minorHAnsi"/>
                <w:sz w:val="24"/>
                <w:szCs w:val="24"/>
              </w:rPr>
              <w:t>,105.54</w:t>
            </w:r>
            <w:r w:rsidRPr="004D335B">
              <w:rPr>
                <w:rFonts w:cstheme="minorHAnsi"/>
                <w:sz w:val="24"/>
                <w:szCs w:val="24"/>
              </w:rPr>
              <w:t xml:space="preserve"> – 0.6FTE PEF teacher to support raising attainment and pedagogical improvement</w:t>
            </w:r>
            <w:r w:rsidR="00EA68CD">
              <w:rPr>
                <w:rFonts w:cstheme="minorHAnsi"/>
                <w:sz w:val="24"/>
                <w:szCs w:val="24"/>
              </w:rPr>
              <w:t xml:space="preserve"> plus increased days following MR approval </w:t>
            </w:r>
          </w:p>
          <w:p w14:paraId="3C915C1A" w14:textId="77777777" w:rsidR="00396F72" w:rsidRPr="004D335B" w:rsidRDefault="00396F72" w:rsidP="003C4B72">
            <w:pPr>
              <w:pStyle w:val="ListParagraph"/>
              <w:numPr>
                <w:ilvl w:val="0"/>
                <w:numId w:val="5"/>
              </w:numPr>
              <w:tabs>
                <w:tab w:val="left" w:pos="264"/>
              </w:tabs>
              <w:rPr>
                <w:rFonts w:cstheme="minorHAnsi"/>
                <w:sz w:val="24"/>
                <w:szCs w:val="24"/>
              </w:rPr>
            </w:pPr>
            <w:r w:rsidRPr="004D335B">
              <w:rPr>
                <w:rFonts w:cstheme="minorHAnsi"/>
                <w:sz w:val="24"/>
                <w:szCs w:val="24"/>
              </w:rPr>
              <w:t>£3562.36 – Additional PSA hours to support attainment in Literacy &amp; Numeracy</w:t>
            </w:r>
          </w:p>
          <w:p w14:paraId="2F871FE6" w14:textId="77777777" w:rsidR="00396F72" w:rsidRPr="004D335B" w:rsidRDefault="00396F72" w:rsidP="003C4B72">
            <w:pPr>
              <w:pStyle w:val="ListParagraph"/>
              <w:numPr>
                <w:ilvl w:val="0"/>
                <w:numId w:val="5"/>
              </w:numPr>
              <w:tabs>
                <w:tab w:val="left" w:pos="264"/>
              </w:tabs>
              <w:rPr>
                <w:rFonts w:cstheme="minorHAnsi"/>
                <w:sz w:val="24"/>
                <w:szCs w:val="24"/>
              </w:rPr>
            </w:pPr>
            <w:r w:rsidRPr="004D335B">
              <w:rPr>
                <w:rFonts w:cstheme="minorHAnsi"/>
                <w:sz w:val="24"/>
                <w:szCs w:val="24"/>
              </w:rPr>
              <w:t>£898 – IDL subscription</w:t>
            </w:r>
          </w:p>
          <w:p w14:paraId="6F950278" w14:textId="77777777" w:rsidR="00396F72" w:rsidRPr="004D335B" w:rsidRDefault="00396F72" w:rsidP="003C4B72">
            <w:pPr>
              <w:pStyle w:val="ListParagraph"/>
              <w:numPr>
                <w:ilvl w:val="0"/>
                <w:numId w:val="5"/>
              </w:numPr>
              <w:tabs>
                <w:tab w:val="left" w:pos="264"/>
              </w:tabs>
              <w:rPr>
                <w:rFonts w:cstheme="minorHAnsi"/>
                <w:sz w:val="24"/>
                <w:szCs w:val="24"/>
              </w:rPr>
            </w:pPr>
            <w:r w:rsidRPr="004D335B">
              <w:rPr>
                <w:rFonts w:cstheme="minorHAnsi"/>
                <w:sz w:val="24"/>
                <w:szCs w:val="24"/>
              </w:rPr>
              <w:t>£1477.30 – PiRA Reading Assessments</w:t>
            </w:r>
          </w:p>
          <w:p w14:paraId="2FA7B013" w14:textId="1348EC11" w:rsidR="00551A7B" w:rsidRPr="004D335B" w:rsidRDefault="00396F72" w:rsidP="003C4B72">
            <w:pPr>
              <w:pStyle w:val="ListParagraph"/>
              <w:numPr>
                <w:ilvl w:val="0"/>
                <w:numId w:val="5"/>
              </w:numPr>
              <w:tabs>
                <w:tab w:val="left" w:pos="264"/>
              </w:tabs>
              <w:rPr>
                <w:rFonts w:cstheme="minorHAnsi"/>
                <w:sz w:val="24"/>
                <w:szCs w:val="24"/>
              </w:rPr>
            </w:pPr>
            <w:r w:rsidRPr="004D335B">
              <w:rPr>
                <w:rFonts w:cstheme="minorHAnsi"/>
                <w:sz w:val="24"/>
                <w:szCs w:val="24"/>
              </w:rPr>
              <w:t>£828.85 – SumDog Numeracy, Spelling &amp; Grammar subscription</w:t>
            </w:r>
          </w:p>
          <w:p w14:paraId="4F1AA464" w14:textId="77777777" w:rsidR="00551A7B" w:rsidRPr="004D335B" w:rsidRDefault="00551A7B" w:rsidP="00551A7B">
            <w:pPr>
              <w:rPr>
                <w:rFonts w:cstheme="minorHAnsi"/>
                <w:b/>
                <w:sz w:val="24"/>
                <w:szCs w:val="24"/>
              </w:rPr>
            </w:pPr>
          </w:p>
          <w:p w14:paraId="4C2161DA" w14:textId="77777777" w:rsidR="00551A7B" w:rsidRPr="004D335B" w:rsidRDefault="00551A7B" w:rsidP="00551A7B">
            <w:pPr>
              <w:rPr>
                <w:rFonts w:cstheme="minorHAnsi"/>
                <w:b/>
                <w:i/>
                <w:sz w:val="24"/>
                <w:szCs w:val="24"/>
              </w:rPr>
            </w:pPr>
            <w:r w:rsidRPr="004D335B">
              <w:rPr>
                <w:rFonts w:cstheme="minorHAnsi"/>
                <w:b/>
                <w:sz w:val="24"/>
                <w:szCs w:val="24"/>
              </w:rPr>
              <w:t>Progress and impact of outcomes for learners:</w:t>
            </w:r>
            <w:r w:rsidRPr="004D335B">
              <w:rPr>
                <w:rFonts w:cstheme="minorHAnsi"/>
                <w:b/>
                <w:i/>
                <w:sz w:val="24"/>
                <w:szCs w:val="24"/>
              </w:rPr>
              <w:t xml:space="preserve"> </w:t>
            </w:r>
          </w:p>
          <w:p w14:paraId="2B182D61" w14:textId="5B03B34F" w:rsidR="008D2B7F" w:rsidRPr="004D335B" w:rsidRDefault="008D2B7F" w:rsidP="008D2B7F">
            <w:pPr>
              <w:autoSpaceDE w:val="0"/>
              <w:autoSpaceDN w:val="0"/>
              <w:adjustRightInd w:val="0"/>
              <w:rPr>
                <w:rFonts w:eastAsia="Arial Unicode MS" w:cstheme="minorHAnsi"/>
                <w:sz w:val="24"/>
                <w:szCs w:val="24"/>
              </w:rPr>
            </w:pPr>
            <w:r w:rsidRPr="004D335B">
              <w:rPr>
                <w:rFonts w:eastAsia="Arial Unicode MS" w:cstheme="minorHAnsi"/>
                <w:sz w:val="24"/>
                <w:szCs w:val="24"/>
              </w:rPr>
              <w:t>All staff attended professional learning sessions focused on evaluating their knowledge and confidence in key aspects of the Inverclyde Literacy Framework. This was followed by three targeted sessions on reading, writing and listening and talking delivered by a former Literacy SPL and member of the Inverclyde Literacy Network. These sessions have strengthened staff understanding of the key messages and pedagogical approaches within the framework. Teachers are beginning to engage with the framework more consistently when planning learning and assessing progress across literacy.</w:t>
            </w:r>
          </w:p>
          <w:p w14:paraId="3F40F870" w14:textId="77777777" w:rsidR="008D2B7F" w:rsidRPr="004D335B" w:rsidRDefault="008D2B7F" w:rsidP="008D2B7F">
            <w:pPr>
              <w:autoSpaceDE w:val="0"/>
              <w:autoSpaceDN w:val="0"/>
              <w:adjustRightInd w:val="0"/>
              <w:rPr>
                <w:rFonts w:eastAsia="Arial Unicode MS" w:cstheme="minorHAnsi"/>
                <w:sz w:val="24"/>
                <w:szCs w:val="24"/>
              </w:rPr>
            </w:pPr>
          </w:p>
          <w:p w14:paraId="5991B45C" w14:textId="77777777" w:rsidR="008D2B7F" w:rsidRPr="004D335B" w:rsidRDefault="008D2B7F" w:rsidP="008D2B7F">
            <w:pPr>
              <w:autoSpaceDE w:val="0"/>
              <w:autoSpaceDN w:val="0"/>
              <w:adjustRightInd w:val="0"/>
              <w:rPr>
                <w:rFonts w:eastAsia="Arial Unicode MS" w:cstheme="minorHAnsi"/>
                <w:sz w:val="24"/>
                <w:szCs w:val="24"/>
              </w:rPr>
            </w:pPr>
            <w:r w:rsidRPr="004D335B">
              <w:rPr>
                <w:rFonts w:eastAsia="Arial Unicode MS" w:cstheme="minorHAnsi"/>
                <w:sz w:val="24"/>
                <w:szCs w:val="24"/>
              </w:rPr>
              <w:t>All staff participated in professional learning on the SumDog platform during the August in-service day. This has been successfully introduced across the school to support learning and teaching in numeracy and spelling, both within class and as the core homework platform. Engagement from pupils and families has been positive, with all classes now using SumDog regularly to reinforce key skills and provide additional practice. 89% of pupils also have accessed SumDog at home.</w:t>
            </w:r>
          </w:p>
          <w:p w14:paraId="062246AA" w14:textId="77777777" w:rsidR="008D2B7F" w:rsidRPr="004D335B" w:rsidRDefault="008D2B7F" w:rsidP="008D2B7F">
            <w:pPr>
              <w:autoSpaceDE w:val="0"/>
              <w:autoSpaceDN w:val="0"/>
              <w:adjustRightInd w:val="0"/>
              <w:rPr>
                <w:rFonts w:eastAsia="Arial Unicode MS" w:cstheme="minorHAnsi"/>
                <w:sz w:val="24"/>
                <w:szCs w:val="24"/>
              </w:rPr>
            </w:pPr>
          </w:p>
          <w:p w14:paraId="45C10A42" w14:textId="77777777" w:rsidR="008D2B7F" w:rsidRPr="004D335B" w:rsidRDefault="008D2B7F" w:rsidP="008D2B7F">
            <w:pPr>
              <w:autoSpaceDE w:val="0"/>
              <w:autoSpaceDN w:val="0"/>
              <w:adjustRightInd w:val="0"/>
              <w:rPr>
                <w:rFonts w:eastAsia="Arial Unicode MS" w:cstheme="minorHAnsi"/>
                <w:sz w:val="24"/>
                <w:szCs w:val="24"/>
              </w:rPr>
            </w:pPr>
            <w:r w:rsidRPr="004D335B">
              <w:rPr>
                <w:rFonts w:eastAsia="Arial Unicode MS" w:cstheme="minorHAnsi"/>
                <w:sz w:val="24"/>
                <w:szCs w:val="24"/>
              </w:rPr>
              <w:t>Staff also received professional learning on the recently purchased IDL resource. As a result, use of the programme has expanded across Primary 3 to Primary 7 as an intervention to support children who require additional support with literacy. The numeracy element of the programme has now also been introduced, widening its impact and providing additional targeted support for identified learners.</w:t>
            </w:r>
          </w:p>
          <w:p w14:paraId="346A64A4" w14:textId="77777777" w:rsidR="008E6F00" w:rsidRPr="004D335B" w:rsidRDefault="008E6F00" w:rsidP="008D2B7F">
            <w:pPr>
              <w:autoSpaceDE w:val="0"/>
              <w:autoSpaceDN w:val="0"/>
              <w:adjustRightInd w:val="0"/>
              <w:rPr>
                <w:rFonts w:eastAsia="Arial Unicode MS" w:cstheme="minorHAnsi"/>
                <w:sz w:val="24"/>
                <w:szCs w:val="24"/>
              </w:rPr>
            </w:pPr>
          </w:p>
          <w:p w14:paraId="47544878" w14:textId="77777777" w:rsidR="008E6F00" w:rsidRPr="004D335B" w:rsidRDefault="008E6F00" w:rsidP="008E6F00">
            <w:pPr>
              <w:rPr>
                <w:rFonts w:cstheme="minorHAnsi"/>
                <w:sz w:val="24"/>
                <w:szCs w:val="24"/>
              </w:rPr>
            </w:pPr>
            <w:r w:rsidRPr="004D335B">
              <w:rPr>
                <w:rFonts w:cstheme="minorHAnsi"/>
                <w:sz w:val="24"/>
                <w:szCs w:val="24"/>
              </w:rPr>
              <w:t>At the start of the session, staff identified a lack of consistency in approaches to assessing listening and talking. This had resulted in variable teacher confidence when making professional judgements and contributed to anomalies within attainment data.</w:t>
            </w:r>
          </w:p>
          <w:p w14:paraId="24273CF1" w14:textId="77777777" w:rsidR="00075F01" w:rsidRPr="004D335B" w:rsidRDefault="00075F01" w:rsidP="008E6F00">
            <w:pPr>
              <w:rPr>
                <w:rFonts w:cstheme="minorHAnsi"/>
                <w:sz w:val="24"/>
                <w:szCs w:val="24"/>
              </w:rPr>
            </w:pPr>
          </w:p>
          <w:p w14:paraId="076D0CA6" w14:textId="087FF8C5" w:rsidR="008E6F00" w:rsidRPr="004D335B" w:rsidRDefault="008E6F00" w:rsidP="008E6F00">
            <w:pPr>
              <w:rPr>
                <w:rFonts w:cstheme="minorHAnsi"/>
                <w:sz w:val="24"/>
                <w:szCs w:val="24"/>
              </w:rPr>
            </w:pPr>
            <w:r w:rsidRPr="004D335B">
              <w:rPr>
                <w:rFonts w:cstheme="minorHAnsi"/>
                <w:sz w:val="24"/>
                <w:szCs w:val="24"/>
              </w:rPr>
              <w:t>Following professional learning on listening and talking within the Inverclyde Literacy Framework, staff began piloting the Inverclyde Listening and Talking Assessment tool. Teachers are using this alongside national Benchmarks and the Inverclyde Progression Pathways to support more consistent assessment practice and increasingly accurate professional judgements.</w:t>
            </w:r>
            <w:r w:rsidR="001706BB" w:rsidRPr="004D335B">
              <w:rPr>
                <w:rFonts w:cstheme="minorHAnsi"/>
                <w:sz w:val="24"/>
                <w:szCs w:val="24"/>
              </w:rPr>
              <w:t xml:space="preserve"> With all staff now reporting this has led to </w:t>
            </w:r>
            <w:r w:rsidR="00D87C15" w:rsidRPr="004D335B">
              <w:rPr>
                <w:rFonts w:cstheme="minorHAnsi"/>
                <w:sz w:val="24"/>
                <w:szCs w:val="24"/>
              </w:rPr>
              <w:t>increasingly consistent professional judgements</w:t>
            </w:r>
            <w:r w:rsidR="0072702C" w:rsidRPr="004D335B">
              <w:rPr>
                <w:rFonts w:cstheme="minorHAnsi"/>
                <w:sz w:val="24"/>
                <w:szCs w:val="24"/>
              </w:rPr>
              <w:t>.</w:t>
            </w:r>
          </w:p>
          <w:p w14:paraId="29798BE2" w14:textId="77777777" w:rsidR="001D22E3" w:rsidRPr="004D335B" w:rsidRDefault="001D22E3" w:rsidP="008E6F00">
            <w:pPr>
              <w:rPr>
                <w:rFonts w:cstheme="minorHAnsi"/>
                <w:sz w:val="24"/>
                <w:szCs w:val="24"/>
              </w:rPr>
            </w:pPr>
          </w:p>
          <w:p w14:paraId="59D29C70" w14:textId="7CB1973D" w:rsidR="0072702C" w:rsidRPr="004D335B" w:rsidRDefault="0072702C" w:rsidP="0072702C">
            <w:pPr>
              <w:rPr>
                <w:rFonts w:cstheme="minorHAnsi"/>
                <w:sz w:val="24"/>
                <w:szCs w:val="24"/>
              </w:rPr>
            </w:pPr>
            <w:r w:rsidRPr="004D335B">
              <w:rPr>
                <w:rFonts w:cstheme="minorHAnsi"/>
                <w:sz w:val="24"/>
                <w:szCs w:val="24"/>
              </w:rPr>
              <w:t xml:space="preserve">Across the year, this work has strengthened staff understanding of expectations within listening and talking. </w:t>
            </w:r>
            <w:r w:rsidR="00FB0EA5" w:rsidRPr="004D335B">
              <w:rPr>
                <w:rFonts w:cstheme="minorHAnsi"/>
                <w:sz w:val="24"/>
                <w:szCs w:val="24"/>
              </w:rPr>
              <w:t>Most</w:t>
            </w:r>
            <w:r w:rsidR="009D3FD1" w:rsidRPr="004D335B">
              <w:rPr>
                <w:rFonts w:cstheme="minorHAnsi"/>
                <w:sz w:val="24"/>
                <w:szCs w:val="24"/>
              </w:rPr>
              <w:t xml:space="preserve"> teachers now demonstrate increased confidence when making professional judgements and approaches to assessment are becoming more consistent across stages. </w:t>
            </w:r>
            <w:r w:rsidRPr="004D335B">
              <w:rPr>
                <w:rFonts w:cstheme="minorHAnsi"/>
                <w:sz w:val="24"/>
                <w:szCs w:val="24"/>
              </w:rPr>
              <w:t>SLT will continue to monitor the use of the assessment tool to ensure consistency is embedded and that attainment data becomes increasingly reliable.</w:t>
            </w:r>
          </w:p>
          <w:p w14:paraId="6FF3AAB5" w14:textId="77777777" w:rsidR="001513AB" w:rsidRPr="004D335B" w:rsidRDefault="001513AB" w:rsidP="0072702C">
            <w:pPr>
              <w:rPr>
                <w:rFonts w:cstheme="minorHAnsi"/>
                <w:sz w:val="24"/>
                <w:szCs w:val="24"/>
              </w:rPr>
            </w:pPr>
          </w:p>
          <w:p w14:paraId="356256D0" w14:textId="77777777" w:rsidR="005B4742" w:rsidRPr="004D335B" w:rsidRDefault="003F001C" w:rsidP="003F001C">
            <w:pPr>
              <w:rPr>
                <w:rFonts w:cstheme="minorHAnsi"/>
                <w:sz w:val="24"/>
                <w:szCs w:val="24"/>
              </w:rPr>
            </w:pPr>
            <w:r w:rsidRPr="004D335B">
              <w:rPr>
                <w:rFonts w:cstheme="minorHAnsi"/>
                <w:sz w:val="24"/>
                <w:szCs w:val="24"/>
              </w:rPr>
              <w:t xml:space="preserve">Class teachers, senior leaders and the Pupil Equity Funding (PEF) funded Raising Attainment Teacher analysed attainment and tracking data to identify children requiring targeted support in writing and </w:t>
            </w:r>
            <w:r w:rsidRPr="004D335B">
              <w:rPr>
                <w:rFonts w:cstheme="minorHAnsi"/>
                <w:sz w:val="24"/>
                <w:szCs w:val="24"/>
              </w:rPr>
              <w:lastRenderedPageBreak/>
              <w:t xml:space="preserve">numeracy. Targeted intervention groups were established during Terms 1 and 2 to support learners identified as being at risk of falling behind expected progress. </w:t>
            </w:r>
          </w:p>
          <w:p w14:paraId="2F1BA8A5" w14:textId="77777777" w:rsidR="005B4742" w:rsidRPr="004D335B" w:rsidRDefault="005B4742" w:rsidP="003F001C">
            <w:pPr>
              <w:rPr>
                <w:rFonts w:cstheme="minorHAnsi"/>
                <w:sz w:val="24"/>
                <w:szCs w:val="24"/>
              </w:rPr>
            </w:pPr>
          </w:p>
          <w:p w14:paraId="49E0EAA8" w14:textId="0496DD5F" w:rsidR="005B4742" w:rsidRPr="004D335B" w:rsidRDefault="005B4742" w:rsidP="003F001C">
            <w:pPr>
              <w:rPr>
                <w:rFonts w:cstheme="minorHAnsi"/>
                <w:sz w:val="24"/>
                <w:szCs w:val="24"/>
              </w:rPr>
            </w:pPr>
            <w:r w:rsidRPr="004D335B">
              <w:rPr>
                <w:rFonts w:cstheme="minorHAnsi"/>
                <w:sz w:val="24"/>
                <w:szCs w:val="24"/>
              </w:rPr>
              <w:t>Following November attainment predictions, TIG groups were reviewed and adjusted to respond to projected dips in attainment. This has allowed staff to provide additional targeted support for identified learners and monitor progress more closely through ongoing tracking discussions.</w:t>
            </w:r>
          </w:p>
          <w:p w14:paraId="436F8B56" w14:textId="77777777" w:rsidR="005B4742" w:rsidRPr="004D335B" w:rsidRDefault="005B4742" w:rsidP="003F001C">
            <w:pPr>
              <w:rPr>
                <w:rFonts w:cstheme="minorHAnsi"/>
                <w:sz w:val="24"/>
                <w:szCs w:val="24"/>
              </w:rPr>
            </w:pPr>
          </w:p>
          <w:p w14:paraId="2908CEF9" w14:textId="1BA0E4F2" w:rsidR="008728B3" w:rsidRPr="004D335B" w:rsidRDefault="003F001C" w:rsidP="003F001C">
            <w:pPr>
              <w:rPr>
                <w:rFonts w:cstheme="minorHAnsi"/>
                <w:sz w:val="24"/>
                <w:szCs w:val="24"/>
              </w:rPr>
            </w:pPr>
            <w:r w:rsidRPr="004D335B">
              <w:rPr>
                <w:rFonts w:cstheme="minorHAnsi"/>
                <w:sz w:val="24"/>
                <w:szCs w:val="24"/>
              </w:rPr>
              <w:t xml:space="preserve">Although this work was impacted by the successful appointment of our Raising </w:t>
            </w:r>
            <w:r w:rsidR="008728B3" w:rsidRPr="004D335B">
              <w:rPr>
                <w:rFonts w:cstheme="minorHAnsi"/>
                <w:sz w:val="24"/>
                <w:szCs w:val="24"/>
              </w:rPr>
              <w:t>Attainment</w:t>
            </w:r>
            <w:r w:rsidRPr="004D335B">
              <w:rPr>
                <w:rFonts w:cstheme="minorHAnsi"/>
                <w:sz w:val="24"/>
                <w:szCs w:val="24"/>
              </w:rPr>
              <w:t xml:space="preserve"> Teacher to a new school at the end of term 3</w:t>
            </w:r>
            <w:r w:rsidR="008728B3" w:rsidRPr="004D335B">
              <w:rPr>
                <w:rFonts w:cstheme="minorHAnsi"/>
                <w:sz w:val="24"/>
                <w:szCs w:val="24"/>
              </w:rPr>
              <w:t xml:space="preserve"> t</w:t>
            </w:r>
            <w:r w:rsidR="00C3502B" w:rsidRPr="004D335B">
              <w:rPr>
                <w:rFonts w:cstheme="minorHAnsi"/>
                <w:sz w:val="24"/>
                <w:szCs w:val="24"/>
              </w:rPr>
              <w:t>he</w:t>
            </w:r>
            <w:r w:rsidR="008728B3" w:rsidRPr="004D335B">
              <w:rPr>
                <w:rFonts w:cstheme="minorHAnsi"/>
                <w:sz w:val="24"/>
                <w:szCs w:val="24"/>
              </w:rPr>
              <w:t xml:space="preserve"> following was achieved:</w:t>
            </w:r>
          </w:p>
          <w:p w14:paraId="55FDD2C4" w14:textId="77777777" w:rsidR="008728B3" w:rsidRPr="004D335B" w:rsidRDefault="008728B3" w:rsidP="003F001C">
            <w:pPr>
              <w:rPr>
                <w:rFonts w:cstheme="minorHAnsi"/>
                <w:sz w:val="24"/>
                <w:szCs w:val="24"/>
              </w:rPr>
            </w:pPr>
          </w:p>
          <w:p w14:paraId="67915943" w14:textId="50D1E688" w:rsidR="003F001C" w:rsidRPr="004D335B" w:rsidRDefault="009F1263" w:rsidP="003F001C">
            <w:pPr>
              <w:rPr>
                <w:rFonts w:cstheme="minorHAnsi"/>
                <w:sz w:val="24"/>
                <w:szCs w:val="24"/>
              </w:rPr>
            </w:pPr>
            <w:r w:rsidRPr="004D335B">
              <w:rPr>
                <w:rFonts w:cstheme="minorHAnsi"/>
                <w:sz w:val="24"/>
                <w:szCs w:val="24"/>
              </w:rPr>
              <w:t>1</w:t>
            </w:r>
            <w:r w:rsidR="00213885" w:rsidRPr="004D335B">
              <w:rPr>
                <w:rFonts w:cstheme="minorHAnsi"/>
                <w:sz w:val="24"/>
                <w:szCs w:val="24"/>
              </w:rPr>
              <w:t>4</w:t>
            </w:r>
            <w:r w:rsidRPr="004D335B">
              <w:rPr>
                <w:rFonts w:cstheme="minorHAnsi"/>
                <w:sz w:val="24"/>
                <w:szCs w:val="24"/>
              </w:rPr>
              <w:t xml:space="preserve"> children </w:t>
            </w:r>
            <w:r w:rsidR="00C4452A" w:rsidRPr="004D335B">
              <w:rPr>
                <w:rFonts w:cstheme="minorHAnsi"/>
                <w:sz w:val="24"/>
                <w:szCs w:val="24"/>
              </w:rPr>
              <w:t xml:space="preserve">from Primary 1 to 6 </w:t>
            </w:r>
            <w:r w:rsidRPr="004D335B">
              <w:rPr>
                <w:rFonts w:cstheme="minorHAnsi"/>
                <w:sz w:val="24"/>
                <w:szCs w:val="24"/>
              </w:rPr>
              <w:t>were identified for support in writing</w:t>
            </w:r>
            <w:r w:rsidR="007840A3" w:rsidRPr="004D335B">
              <w:rPr>
                <w:rFonts w:cstheme="minorHAnsi"/>
                <w:sz w:val="24"/>
                <w:szCs w:val="24"/>
              </w:rPr>
              <w:t xml:space="preserve">, </w:t>
            </w:r>
            <w:r w:rsidR="002326D1" w:rsidRPr="004D335B">
              <w:rPr>
                <w:rFonts w:cstheme="minorHAnsi"/>
                <w:sz w:val="24"/>
                <w:szCs w:val="24"/>
              </w:rPr>
              <w:t>most</w:t>
            </w:r>
            <w:r w:rsidR="007840A3" w:rsidRPr="004D335B">
              <w:rPr>
                <w:rFonts w:cstheme="minorHAnsi"/>
                <w:sz w:val="24"/>
                <w:szCs w:val="24"/>
              </w:rPr>
              <w:t xml:space="preserve"> pupils</w:t>
            </w:r>
            <w:r w:rsidR="00017AC6" w:rsidRPr="004D335B">
              <w:rPr>
                <w:rFonts w:cstheme="minorHAnsi"/>
                <w:sz w:val="24"/>
                <w:szCs w:val="24"/>
              </w:rPr>
              <w:t xml:space="preserve"> </w:t>
            </w:r>
            <w:r w:rsidR="002326D1" w:rsidRPr="004D335B">
              <w:rPr>
                <w:rFonts w:cstheme="minorHAnsi"/>
                <w:sz w:val="24"/>
                <w:szCs w:val="24"/>
              </w:rPr>
              <w:t xml:space="preserve">identified </w:t>
            </w:r>
            <w:r w:rsidR="009726D8" w:rsidRPr="004D335B">
              <w:rPr>
                <w:rFonts w:cstheme="minorHAnsi"/>
                <w:sz w:val="24"/>
                <w:szCs w:val="24"/>
              </w:rPr>
              <w:t xml:space="preserve">(79%) </w:t>
            </w:r>
            <w:r w:rsidR="00C4452A" w:rsidRPr="004D335B">
              <w:rPr>
                <w:rFonts w:cstheme="minorHAnsi"/>
                <w:sz w:val="24"/>
                <w:szCs w:val="24"/>
              </w:rPr>
              <w:t>achieved expected levels for June 26.</w:t>
            </w:r>
            <w:r w:rsidR="00327E5B" w:rsidRPr="004D335B">
              <w:rPr>
                <w:rFonts w:cstheme="minorHAnsi"/>
                <w:sz w:val="24"/>
                <w:szCs w:val="24"/>
              </w:rPr>
              <w:t xml:space="preserve"> Of the </w:t>
            </w:r>
            <w:r w:rsidR="00075F01" w:rsidRPr="004D335B">
              <w:rPr>
                <w:rFonts w:cstheme="minorHAnsi"/>
                <w:sz w:val="24"/>
                <w:szCs w:val="24"/>
              </w:rPr>
              <w:t xml:space="preserve">three </w:t>
            </w:r>
            <w:r w:rsidR="00213885" w:rsidRPr="004D335B">
              <w:rPr>
                <w:rFonts w:cstheme="minorHAnsi"/>
                <w:sz w:val="24"/>
                <w:szCs w:val="24"/>
              </w:rPr>
              <w:t xml:space="preserve">pupils who did not, one was </w:t>
            </w:r>
            <w:r w:rsidR="009726D8" w:rsidRPr="004D335B">
              <w:rPr>
                <w:rFonts w:cstheme="minorHAnsi"/>
                <w:sz w:val="24"/>
                <w:szCs w:val="24"/>
              </w:rPr>
              <w:t>because of</w:t>
            </w:r>
            <w:r w:rsidR="00213885" w:rsidRPr="004D335B">
              <w:rPr>
                <w:rFonts w:cstheme="minorHAnsi"/>
                <w:sz w:val="24"/>
                <w:szCs w:val="24"/>
              </w:rPr>
              <w:t xml:space="preserve"> further gaps caused by</w:t>
            </w:r>
            <w:r w:rsidR="00DE768B" w:rsidRPr="004D335B">
              <w:rPr>
                <w:rFonts w:cstheme="minorHAnsi"/>
                <w:sz w:val="24"/>
                <w:szCs w:val="24"/>
              </w:rPr>
              <w:t xml:space="preserve"> low attendance.</w:t>
            </w:r>
          </w:p>
          <w:p w14:paraId="7F32EA35" w14:textId="77777777" w:rsidR="00A90337" w:rsidRPr="004D335B" w:rsidRDefault="00A90337" w:rsidP="003F001C">
            <w:pPr>
              <w:rPr>
                <w:rFonts w:cstheme="minorHAnsi"/>
                <w:sz w:val="24"/>
                <w:szCs w:val="24"/>
              </w:rPr>
            </w:pPr>
          </w:p>
          <w:p w14:paraId="187DE9CA" w14:textId="36DDC826" w:rsidR="00A90337" w:rsidRPr="004D335B" w:rsidRDefault="00A90337" w:rsidP="003F001C">
            <w:pPr>
              <w:rPr>
                <w:rFonts w:cstheme="minorHAnsi"/>
                <w:sz w:val="24"/>
                <w:szCs w:val="24"/>
              </w:rPr>
            </w:pPr>
            <w:r w:rsidRPr="004D335B">
              <w:rPr>
                <w:rFonts w:cstheme="minorHAnsi"/>
                <w:sz w:val="24"/>
                <w:szCs w:val="24"/>
              </w:rPr>
              <w:t>4 pupils were identified for targeted support in numeracy with the majority achieving expected levels</w:t>
            </w:r>
            <w:r w:rsidR="005A7123" w:rsidRPr="004D335B">
              <w:rPr>
                <w:rFonts w:cstheme="minorHAnsi"/>
                <w:sz w:val="24"/>
                <w:szCs w:val="24"/>
              </w:rPr>
              <w:t xml:space="preserve"> by June 26.</w:t>
            </w:r>
          </w:p>
          <w:p w14:paraId="03ECFFB9" w14:textId="77777777" w:rsidR="00DE768B" w:rsidRPr="004D335B" w:rsidRDefault="00DE768B" w:rsidP="003F001C">
            <w:pPr>
              <w:rPr>
                <w:rFonts w:cstheme="minorHAnsi"/>
                <w:sz w:val="24"/>
                <w:szCs w:val="24"/>
              </w:rPr>
            </w:pPr>
          </w:p>
          <w:p w14:paraId="4497BC61" w14:textId="1989D14B" w:rsidR="00DE768B" w:rsidRPr="004D335B" w:rsidRDefault="00DE768B" w:rsidP="003F001C">
            <w:pPr>
              <w:rPr>
                <w:rFonts w:cstheme="minorHAnsi"/>
                <w:sz w:val="24"/>
                <w:szCs w:val="24"/>
              </w:rPr>
            </w:pPr>
            <w:r w:rsidRPr="004D335B">
              <w:rPr>
                <w:rFonts w:cstheme="minorHAnsi"/>
                <w:sz w:val="24"/>
                <w:szCs w:val="24"/>
              </w:rPr>
              <w:t>A group of four Primary 7 pupils</w:t>
            </w:r>
            <w:r w:rsidR="009F0A04" w:rsidRPr="004D335B">
              <w:rPr>
                <w:rFonts w:cstheme="minorHAnsi"/>
                <w:sz w:val="24"/>
                <w:szCs w:val="24"/>
              </w:rPr>
              <w:t xml:space="preserve"> working behind expectation</w:t>
            </w:r>
            <w:r w:rsidRPr="004D335B">
              <w:rPr>
                <w:rFonts w:cstheme="minorHAnsi"/>
                <w:sz w:val="24"/>
                <w:szCs w:val="24"/>
              </w:rPr>
              <w:t xml:space="preserve"> were identified </w:t>
            </w:r>
            <w:r w:rsidR="009F0A04" w:rsidRPr="004D335B">
              <w:rPr>
                <w:rFonts w:cstheme="minorHAnsi"/>
                <w:sz w:val="24"/>
                <w:szCs w:val="24"/>
              </w:rPr>
              <w:t xml:space="preserve">for further support in writing and although at the point of engaging it was not expected </w:t>
            </w:r>
            <w:r w:rsidR="004C1715" w:rsidRPr="004D335B">
              <w:rPr>
                <w:rFonts w:cstheme="minorHAnsi"/>
                <w:sz w:val="24"/>
                <w:szCs w:val="24"/>
              </w:rPr>
              <w:t>for them to achieve expected levels, the targe</w:t>
            </w:r>
            <w:r w:rsidR="002326D1" w:rsidRPr="004D335B">
              <w:rPr>
                <w:rFonts w:cstheme="minorHAnsi"/>
                <w:sz w:val="24"/>
                <w:szCs w:val="24"/>
              </w:rPr>
              <w:t>t</w:t>
            </w:r>
            <w:r w:rsidR="004C1715" w:rsidRPr="004D335B">
              <w:rPr>
                <w:rFonts w:cstheme="minorHAnsi"/>
                <w:sz w:val="24"/>
                <w:szCs w:val="24"/>
              </w:rPr>
              <w:t xml:space="preserve">s focussed on tools for writing to allow them to better access and demonstrate their learning following transition to Saint Stephen’s High School. </w:t>
            </w:r>
            <w:r w:rsidR="00A81E30" w:rsidRPr="004D335B">
              <w:rPr>
                <w:rFonts w:cstheme="minorHAnsi"/>
                <w:sz w:val="24"/>
                <w:szCs w:val="24"/>
              </w:rPr>
              <w:t xml:space="preserve">All </w:t>
            </w:r>
            <w:r w:rsidR="0081350E" w:rsidRPr="004D335B">
              <w:rPr>
                <w:rFonts w:cstheme="minorHAnsi"/>
                <w:sz w:val="24"/>
                <w:szCs w:val="24"/>
              </w:rPr>
              <w:t>achieved a year’s progress this session.</w:t>
            </w:r>
          </w:p>
          <w:p w14:paraId="4E1A48D7" w14:textId="77777777" w:rsidR="003F001C" w:rsidRPr="004D335B" w:rsidRDefault="003F001C" w:rsidP="003F001C">
            <w:pPr>
              <w:rPr>
                <w:rFonts w:cstheme="minorHAnsi"/>
                <w:sz w:val="24"/>
                <w:szCs w:val="24"/>
              </w:rPr>
            </w:pPr>
          </w:p>
          <w:p w14:paraId="1B70DB24" w14:textId="08AF2712" w:rsidR="003F001C" w:rsidRPr="004D335B" w:rsidRDefault="003F001C" w:rsidP="003F001C">
            <w:pPr>
              <w:rPr>
                <w:rFonts w:cstheme="minorHAnsi"/>
                <w:sz w:val="24"/>
                <w:szCs w:val="24"/>
              </w:rPr>
            </w:pPr>
            <w:r w:rsidRPr="004D335B">
              <w:rPr>
                <w:rFonts w:cstheme="minorHAnsi"/>
                <w:sz w:val="24"/>
                <w:szCs w:val="24"/>
              </w:rPr>
              <w:t xml:space="preserve">From August 2025, homework was revised following consultation with parents. All homework, </w:t>
            </w:r>
            <w:r w:rsidR="00502538" w:rsidRPr="004D335B">
              <w:rPr>
                <w:rFonts w:cstheme="minorHAnsi"/>
                <w:sz w:val="24"/>
                <w:szCs w:val="24"/>
              </w:rPr>
              <w:t>except for</w:t>
            </w:r>
            <w:r w:rsidRPr="004D335B">
              <w:rPr>
                <w:rFonts w:cstheme="minorHAnsi"/>
                <w:sz w:val="24"/>
                <w:szCs w:val="24"/>
              </w:rPr>
              <w:t xml:space="preserve"> reading, moved to the online platform SumDog. Most pupils have engaged with the platform from home. Staff continue to monitor engagement and use the platform to reinforce numeracy and spelling skills.</w:t>
            </w:r>
          </w:p>
          <w:p w14:paraId="14694495" w14:textId="77777777" w:rsidR="007034B8" w:rsidRPr="004D335B" w:rsidRDefault="007034B8" w:rsidP="003F001C">
            <w:pPr>
              <w:rPr>
                <w:rFonts w:cstheme="minorHAnsi"/>
                <w:sz w:val="24"/>
                <w:szCs w:val="24"/>
              </w:rPr>
            </w:pPr>
          </w:p>
          <w:p w14:paraId="0AE81FD1" w14:textId="48A7E865" w:rsidR="007034B8" w:rsidRPr="004D335B" w:rsidRDefault="007034B8" w:rsidP="007034B8">
            <w:pPr>
              <w:tabs>
                <w:tab w:val="left" w:pos="264"/>
              </w:tabs>
              <w:rPr>
                <w:rFonts w:cstheme="minorHAnsi"/>
                <w:sz w:val="24"/>
                <w:szCs w:val="24"/>
              </w:rPr>
            </w:pPr>
            <w:r w:rsidRPr="004D335B">
              <w:rPr>
                <w:rFonts w:cstheme="minorHAnsi"/>
                <w:sz w:val="24"/>
                <w:szCs w:val="24"/>
              </w:rPr>
              <w:t>Robust attendance tracking procedures were introduced during session 2025/26. SLT monitored attendance daily and analysed attendance data monthly to identify patterns, trends and emerging concerns at the earliest opportunity. In collaboration with the Strategic Attendance Lead and cluster colleagues, a new attendance policy was developed and implemented, providing clear guidance and consistent procedures for all stakeholders.</w:t>
            </w:r>
            <w:r w:rsidR="00631BCC">
              <w:rPr>
                <w:rFonts w:cstheme="minorHAnsi"/>
                <w:sz w:val="24"/>
                <w:szCs w:val="24"/>
              </w:rPr>
              <w:t xml:space="preserve"> </w:t>
            </w:r>
            <w:r w:rsidR="00A46F67">
              <w:rPr>
                <w:rFonts w:cstheme="minorHAnsi"/>
                <w:sz w:val="24"/>
                <w:szCs w:val="24"/>
              </w:rPr>
              <w:t xml:space="preserve">Most pupils targeted through the </w:t>
            </w:r>
            <w:r w:rsidR="004609A3">
              <w:rPr>
                <w:rFonts w:cstheme="minorHAnsi"/>
                <w:sz w:val="24"/>
                <w:szCs w:val="24"/>
              </w:rPr>
              <w:t>new attendance procedures outlined in the attendance policy improved</w:t>
            </w:r>
            <w:r w:rsidR="00B0680B">
              <w:rPr>
                <w:rFonts w:cstheme="minorHAnsi"/>
                <w:sz w:val="24"/>
                <w:szCs w:val="24"/>
              </w:rPr>
              <w:t xml:space="preserve"> their attendance across the session.</w:t>
            </w:r>
          </w:p>
          <w:p w14:paraId="06194901" w14:textId="77777777" w:rsidR="007034B8" w:rsidRPr="004D335B" w:rsidRDefault="007034B8" w:rsidP="007034B8">
            <w:pPr>
              <w:tabs>
                <w:tab w:val="left" w:pos="264"/>
              </w:tabs>
              <w:rPr>
                <w:rFonts w:cstheme="minorHAnsi"/>
                <w:sz w:val="24"/>
                <w:szCs w:val="24"/>
              </w:rPr>
            </w:pPr>
          </w:p>
          <w:p w14:paraId="25460986" w14:textId="22FF3AC6" w:rsidR="007034B8" w:rsidRPr="004D335B" w:rsidRDefault="007034B8" w:rsidP="007034B8">
            <w:pPr>
              <w:tabs>
                <w:tab w:val="left" w:pos="264"/>
              </w:tabs>
              <w:rPr>
                <w:rFonts w:cstheme="minorHAnsi"/>
                <w:sz w:val="24"/>
                <w:szCs w:val="24"/>
              </w:rPr>
            </w:pPr>
            <w:r w:rsidRPr="004D335B">
              <w:rPr>
                <w:rFonts w:cstheme="minorHAnsi"/>
                <w:sz w:val="24"/>
                <w:szCs w:val="24"/>
              </w:rPr>
              <w:t>These developments have strengthened the school's ability to identify and respond to attendance concerns promptly and consistently. Attendance interventions are now more targeted, with attendance discussions and plans informed by regular analysis of attendance data.</w:t>
            </w:r>
          </w:p>
          <w:p w14:paraId="4D2F54AE" w14:textId="77777777" w:rsidR="00780CCF" w:rsidRPr="004D335B" w:rsidRDefault="00780CCF" w:rsidP="003F001C">
            <w:pPr>
              <w:rPr>
                <w:rFonts w:cstheme="minorHAnsi"/>
                <w:sz w:val="24"/>
                <w:szCs w:val="24"/>
              </w:rPr>
            </w:pPr>
          </w:p>
          <w:p w14:paraId="22701DCC" w14:textId="78A215E7" w:rsidR="00780CCF" w:rsidRPr="004D335B" w:rsidRDefault="00780CCF" w:rsidP="00780CCF">
            <w:pPr>
              <w:rPr>
                <w:rFonts w:cstheme="minorHAnsi"/>
                <w:sz w:val="24"/>
                <w:szCs w:val="24"/>
              </w:rPr>
            </w:pPr>
            <w:r w:rsidRPr="004D335B">
              <w:rPr>
                <w:rFonts w:cstheme="minorHAnsi"/>
                <w:sz w:val="24"/>
                <w:szCs w:val="24"/>
              </w:rPr>
              <w:t>Pace and challenge in learning has been a consistent focus of discussion with class teachers during teacher professional judgement (TPJ) meetings across the session. Staff confidence in using the Inverclyde Literacy Framework, Numeracy Strategy and associated pedagogical approaches, alongside the Inverclyde Progression Pathways, has increased. This is supporting more targeted planning for appropriate challenge across learning.</w:t>
            </w:r>
            <w:r w:rsidR="001F69AC">
              <w:rPr>
                <w:rFonts w:cstheme="minorHAnsi"/>
                <w:sz w:val="24"/>
                <w:szCs w:val="24"/>
              </w:rPr>
              <w:t xml:space="preserve"> </w:t>
            </w:r>
            <w:r w:rsidRPr="004D335B">
              <w:rPr>
                <w:rFonts w:cstheme="minorHAnsi"/>
                <w:sz w:val="24"/>
                <w:szCs w:val="24"/>
              </w:rPr>
              <w:t>As of June 2026, 19</w:t>
            </w:r>
            <w:r w:rsidR="00A073A7">
              <w:rPr>
                <w:rFonts w:cstheme="minorHAnsi"/>
                <w:sz w:val="24"/>
                <w:szCs w:val="24"/>
              </w:rPr>
              <w:t>.8</w:t>
            </w:r>
            <w:r w:rsidRPr="004D335B">
              <w:rPr>
                <w:rFonts w:cstheme="minorHAnsi"/>
                <w:sz w:val="24"/>
                <w:szCs w:val="24"/>
              </w:rPr>
              <w:t>% of pupils are now identified as working beyond expectations in one or more curricular area.</w:t>
            </w:r>
          </w:p>
          <w:p w14:paraId="4233E60A" w14:textId="77777777" w:rsidR="00780CCF" w:rsidRPr="004D335B" w:rsidRDefault="00780CCF" w:rsidP="00780CCF">
            <w:pPr>
              <w:rPr>
                <w:rFonts w:cstheme="minorHAnsi"/>
                <w:sz w:val="24"/>
                <w:szCs w:val="24"/>
              </w:rPr>
            </w:pPr>
          </w:p>
          <w:p w14:paraId="547C8056" w14:textId="06CD2B19" w:rsidR="008E6F00" w:rsidRPr="004D335B" w:rsidRDefault="00780CCF" w:rsidP="00780CCF">
            <w:pPr>
              <w:rPr>
                <w:rFonts w:cstheme="minorHAnsi"/>
                <w:sz w:val="24"/>
                <w:szCs w:val="24"/>
              </w:rPr>
            </w:pPr>
            <w:r w:rsidRPr="004D335B">
              <w:rPr>
                <w:rFonts w:cstheme="minorHAnsi"/>
                <w:sz w:val="24"/>
                <w:szCs w:val="24"/>
              </w:rPr>
              <w:t xml:space="preserve">Learning visits focusing on pace and challenge were undertaken during the session. These visits highlighted that, in a number of lessons, extended periods of teacher talk limited opportunities for pupils to engage actively in learning tasks. This has been identified as an area for further development and shared with staff as part of ongoing professional dialogue. Targeted use of </w:t>
            </w:r>
            <w:r w:rsidR="0042485C" w:rsidRPr="004D335B">
              <w:rPr>
                <w:rFonts w:cstheme="minorHAnsi"/>
                <w:sz w:val="24"/>
                <w:szCs w:val="24"/>
              </w:rPr>
              <w:t xml:space="preserve">PEF funded </w:t>
            </w:r>
            <w:r w:rsidRPr="004D335B">
              <w:rPr>
                <w:rFonts w:cstheme="minorHAnsi"/>
                <w:sz w:val="24"/>
                <w:szCs w:val="24"/>
              </w:rPr>
              <w:t>digital technologies has increased pupil engagement and minimised downtime at the beginning of and during learning experiences.</w:t>
            </w:r>
          </w:p>
          <w:p w14:paraId="0F372FD1" w14:textId="77777777" w:rsidR="00385D79" w:rsidRPr="004D335B" w:rsidRDefault="00385D79" w:rsidP="00780CCF">
            <w:pPr>
              <w:rPr>
                <w:rFonts w:cstheme="minorHAnsi"/>
                <w:sz w:val="24"/>
                <w:szCs w:val="24"/>
              </w:rPr>
            </w:pPr>
          </w:p>
          <w:p w14:paraId="2495C309" w14:textId="77777777" w:rsidR="00385D79" w:rsidRPr="004D335B" w:rsidRDefault="00385D79" w:rsidP="003C4B72">
            <w:pPr>
              <w:pStyle w:val="ListParagraph"/>
              <w:numPr>
                <w:ilvl w:val="1"/>
                <w:numId w:val="6"/>
              </w:numPr>
              <w:tabs>
                <w:tab w:val="left" w:pos="264"/>
              </w:tabs>
              <w:rPr>
                <w:rFonts w:cstheme="minorHAnsi"/>
                <w:sz w:val="24"/>
                <w:szCs w:val="24"/>
              </w:rPr>
            </w:pPr>
            <w:r w:rsidRPr="004D335B">
              <w:rPr>
                <w:rFonts w:cstheme="minorHAnsi"/>
                <w:sz w:val="24"/>
                <w:szCs w:val="24"/>
              </w:rPr>
              <w:lastRenderedPageBreak/>
              <w:t>By June 2026, Writing attainment in Primary 4 and 7 will exceed 75%</w:t>
            </w:r>
          </w:p>
          <w:p w14:paraId="2BE69A05" w14:textId="5E70887F" w:rsidR="00620549" w:rsidRPr="00E22A18" w:rsidRDefault="00CA0610" w:rsidP="00E22A18">
            <w:pPr>
              <w:tabs>
                <w:tab w:val="left" w:pos="360"/>
              </w:tabs>
              <w:rPr>
                <w:rFonts w:cstheme="minorHAnsi"/>
                <w:sz w:val="24"/>
                <w:szCs w:val="24"/>
              </w:rPr>
            </w:pPr>
            <w:r w:rsidRPr="00E22A18">
              <w:rPr>
                <w:rFonts w:cstheme="minorHAnsi"/>
                <w:sz w:val="24"/>
                <w:szCs w:val="24"/>
              </w:rPr>
              <w:t xml:space="preserve">As at June 2026, writing attainment in Primary 7 was 70%. While the attainment target was not achieved, </w:t>
            </w:r>
            <w:r w:rsidR="00820E0C">
              <w:rPr>
                <w:rFonts w:cstheme="minorHAnsi"/>
                <w:sz w:val="24"/>
                <w:szCs w:val="24"/>
              </w:rPr>
              <w:t>this represents a</w:t>
            </w:r>
            <w:r w:rsidR="00BB4957">
              <w:rPr>
                <w:rFonts w:cstheme="minorHAnsi"/>
                <w:sz w:val="24"/>
                <w:szCs w:val="24"/>
              </w:rPr>
              <w:t xml:space="preserve"> 10</w:t>
            </w:r>
            <w:r w:rsidR="00941003">
              <w:rPr>
                <w:rFonts w:cstheme="minorHAnsi"/>
                <w:sz w:val="24"/>
                <w:szCs w:val="24"/>
              </w:rPr>
              <w:t>% increase over the two years since P</w:t>
            </w:r>
            <w:r w:rsidR="006E585D">
              <w:rPr>
                <w:rFonts w:cstheme="minorHAnsi"/>
                <w:sz w:val="24"/>
                <w:szCs w:val="24"/>
              </w:rPr>
              <w:t xml:space="preserve">rimary </w:t>
            </w:r>
            <w:r w:rsidR="00941003">
              <w:rPr>
                <w:rFonts w:cstheme="minorHAnsi"/>
                <w:sz w:val="24"/>
                <w:szCs w:val="24"/>
              </w:rPr>
              <w:t xml:space="preserve">5. </w:t>
            </w:r>
          </w:p>
          <w:p w14:paraId="54A14D58" w14:textId="41D90D1B" w:rsidR="00385D79" w:rsidRPr="00E22A18" w:rsidRDefault="00620549" w:rsidP="00E22A18">
            <w:pPr>
              <w:tabs>
                <w:tab w:val="left" w:pos="264"/>
              </w:tabs>
              <w:rPr>
                <w:rFonts w:cstheme="minorHAnsi"/>
                <w:sz w:val="24"/>
                <w:szCs w:val="24"/>
              </w:rPr>
            </w:pPr>
            <w:r w:rsidRPr="00E22A18">
              <w:rPr>
                <w:rFonts w:cstheme="minorHAnsi"/>
                <w:sz w:val="24"/>
                <w:szCs w:val="24"/>
              </w:rPr>
              <w:t>As at June 26</w:t>
            </w:r>
            <w:r w:rsidR="00CA0610" w:rsidRPr="00E22A18">
              <w:rPr>
                <w:rFonts w:cstheme="minorHAnsi"/>
                <w:sz w:val="24"/>
                <w:szCs w:val="24"/>
              </w:rPr>
              <w:t>,</w:t>
            </w:r>
            <w:r w:rsidRPr="00E22A18">
              <w:rPr>
                <w:rFonts w:cstheme="minorHAnsi"/>
                <w:sz w:val="24"/>
                <w:szCs w:val="24"/>
              </w:rPr>
              <w:t xml:space="preserve"> Writing attainment in Primary 4</w:t>
            </w:r>
            <w:r w:rsidR="00293FF8" w:rsidRPr="00E22A18">
              <w:rPr>
                <w:rFonts w:cstheme="minorHAnsi"/>
                <w:sz w:val="24"/>
                <w:szCs w:val="24"/>
              </w:rPr>
              <w:t xml:space="preserve"> was</w:t>
            </w:r>
            <w:r w:rsidR="00873C1C" w:rsidRPr="00E22A18">
              <w:rPr>
                <w:rFonts w:cstheme="minorHAnsi"/>
                <w:sz w:val="24"/>
                <w:szCs w:val="24"/>
              </w:rPr>
              <w:t xml:space="preserve"> 82</w:t>
            </w:r>
            <w:r w:rsidR="00613351" w:rsidRPr="00E22A18">
              <w:rPr>
                <w:rFonts w:cstheme="minorHAnsi"/>
                <w:sz w:val="24"/>
                <w:szCs w:val="24"/>
              </w:rPr>
              <w:t>% surpassing our target</w:t>
            </w:r>
            <w:r w:rsidR="0042485C" w:rsidRPr="00E22A18">
              <w:rPr>
                <w:rFonts w:cstheme="minorHAnsi"/>
                <w:sz w:val="24"/>
                <w:szCs w:val="24"/>
              </w:rPr>
              <w:t>.</w:t>
            </w:r>
          </w:p>
          <w:p w14:paraId="0401B21D" w14:textId="77777777" w:rsidR="00C00012" w:rsidRPr="004D335B" w:rsidRDefault="00C00012" w:rsidP="000C0105">
            <w:pPr>
              <w:pStyle w:val="ListParagraph"/>
              <w:tabs>
                <w:tab w:val="left" w:pos="264"/>
              </w:tabs>
              <w:ind w:left="360"/>
              <w:rPr>
                <w:rFonts w:cstheme="minorHAnsi"/>
                <w:sz w:val="24"/>
                <w:szCs w:val="24"/>
              </w:rPr>
            </w:pPr>
          </w:p>
          <w:p w14:paraId="2067EE76" w14:textId="77777777" w:rsidR="00385D79" w:rsidRPr="004D335B" w:rsidRDefault="00385D79" w:rsidP="003C4B72">
            <w:pPr>
              <w:pStyle w:val="ListParagraph"/>
              <w:numPr>
                <w:ilvl w:val="1"/>
                <w:numId w:val="6"/>
              </w:numPr>
              <w:tabs>
                <w:tab w:val="left" w:pos="264"/>
              </w:tabs>
              <w:rPr>
                <w:rFonts w:cstheme="minorHAnsi"/>
                <w:sz w:val="24"/>
                <w:szCs w:val="24"/>
              </w:rPr>
            </w:pPr>
            <w:r w:rsidRPr="004D335B">
              <w:rPr>
                <w:rFonts w:cstheme="minorHAnsi"/>
                <w:sz w:val="24"/>
                <w:szCs w:val="24"/>
              </w:rPr>
              <w:t>By June 2026, Numeracy attainment in Primary 4 will exceed 75%</w:t>
            </w:r>
          </w:p>
          <w:p w14:paraId="5A7E1EEC" w14:textId="12F57B31" w:rsidR="00986C2A" w:rsidRPr="00E22A18" w:rsidRDefault="000B25DE" w:rsidP="00E22A18">
            <w:pPr>
              <w:tabs>
                <w:tab w:val="left" w:pos="264"/>
              </w:tabs>
              <w:rPr>
                <w:rFonts w:cstheme="minorHAnsi"/>
                <w:sz w:val="24"/>
                <w:szCs w:val="24"/>
              </w:rPr>
            </w:pPr>
            <w:r w:rsidRPr="00E22A18">
              <w:rPr>
                <w:rFonts w:cstheme="minorHAnsi"/>
                <w:sz w:val="24"/>
                <w:szCs w:val="24"/>
              </w:rPr>
              <w:t>As at June 2026, numeracy attainment in Primary 4 was 75%, maintaining attainment at the target level.</w:t>
            </w:r>
          </w:p>
          <w:p w14:paraId="2997BBDA" w14:textId="77777777" w:rsidR="00C00012" w:rsidRPr="004D335B" w:rsidRDefault="00C00012" w:rsidP="00C00012">
            <w:pPr>
              <w:pStyle w:val="ListParagraph"/>
              <w:tabs>
                <w:tab w:val="left" w:pos="264"/>
              </w:tabs>
              <w:ind w:left="360"/>
              <w:rPr>
                <w:rFonts w:cstheme="minorHAnsi"/>
                <w:sz w:val="24"/>
                <w:szCs w:val="24"/>
              </w:rPr>
            </w:pPr>
          </w:p>
          <w:p w14:paraId="4E33F590" w14:textId="77777777" w:rsidR="00385D79" w:rsidRPr="004D335B" w:rsidRDefault="00385D79" w:rsidP="003C4B72">
            <w:pPr>
              <w:pStyle w:val="ListParagraph"/>
              <w:numPr>
                <w:ilvl w:val="1"/>
                <w:numId w:val="6"/>
              </w:numPr>
              <w:tabs>
                <w:tab w:val="left" w:pos="264"/>
              </w:tabs>
              <w:rPr>
                <w:rFonts w:cstheme="minorHAnsi"/>
                <w:sz w:val="24"/>
                <w:szCs w:val="24"/>
              </w:rPr>
            </w:pPr>
            <w:r w:rsidRPr="004D335B">
              <w:rPr>
                <w:rFonts w:cstheme="minorHAnsi"/>
                <w:sz w:val="24"/>
                <w:szCs w:val="24"/>
              </w:rPr>
              <w:t xml:space="preserve">By June 2026, attainment in Listening and Talking across the school will exceed 84% </w:t>
            </w:r>
          </w:p>
          <w:p w14:paraId="2616AB45" w14:textId="586FF35D" w:rsidR="00261A24" w:rsidRPr="00E22A18" w:rsidRDefault="00E52063" w:rsidP="00E22A18">
            <w:pPr>
              <w:tabs>
                <w:tab w:val="left" w:pos="264"/>
              </w:tabs>
              <w:rPr>
                <w:rFonts w:cstheme="minorHAnsi"/>
                <w:sz w:val="24"/>
                <w:szCs w:val="24"/>
              </w:rPr>
            </w:pPr>
            <w:r w:rsidRPr="00E22A18">
              <w:rPr>
                <w:rFonts w:cstheme="minorHAnsi"/>
                <w:sz w:val="24"/>
                <w:szCs w:val="24"/>
              </w:rPr>
              <w:t>As at June 2026</w:t>
            </w:r>
            <w:r w:rsidR="00CA0610" w:rsidRPr="00E22A18">
              <w:rPr>
                <w:rFonts w:cstheme="minorHAnsi"/>
                <w:sz w:val="24"/>
                <w:szCs w:val="24"/>
              </w:rPr>
              <w:t xml:space="preserve">, </w:t>
            </w:r>
            <w:r w:rsidRPr="00E22A18">
              <w:rPr>
                <w:rFonts w:cstheme="minorHAnsi"/>
                <w:sz w:val="24"/>
                <w:szCs w:val="24"/>
              </w:rPr>
              <w:t xml:space="preserve">Listening and talking attainment across the school is </w:t>
            </w:r>
            <w:r w:rsidR="00BC52FB" w:rsidRPr="00E22A18">
              <w:rPr>
                <w:rFonts w:cstheme="minorHAnsi"/>
                <w:sz w:val="24"/>
                <w:szCs w:val="24"/>
              </w:rPr>
              <w:t>76% with</w:t>
            </w:r>
            <w:r w:rsidR="00C043F4" w:rsidRPr="00E22A18">
              <w:rPr>
                <w:rFonts w:cstheme="minorHAnsi"/>
                <w:sz w:val="24"/>
                <w:szCs w:val="24"/>
              </w:rPr>
              <w:t xml:space="preserve"> all</w:t>
            </w:r>
            <w:r w:rsidR="00BC52FB" w:rsidRPr="00E22A18">
              <w:rPr>
                <w:rFonts w:cstheme="minorHAnsi"/>
                <w:sz w:val="24"/>
                <w:szCs w:val="24"/>
              </w:rPr>
              <w:t xml:space="preserve"> </w:t>
            </w:r>
            <w:r w:rsidR="00C00012" w:rsidRPr="00E22A18">
              <w:rPr>
                <w:rFonts w:cstheme="minorHAnsi"/>
                <w:sz w:val="24"/>
                <w:szCs w:val="24"/>
              </w:rPr>
              <w:t>staff showing increased</w:t>
            </w:r>
            <w:r w:rsidR="00BC52FB" w:rsidRPr="00E22A18">
              <w:rPr>
                <w:rFonts w:cstheme="minorHAnsi"/>
                <w:sz w:val="24"/>
                <w:szCs w:val="24"/>
              </w:rPr>
              <w:t xml:space="preserve"> confidence </w:t>
            </w:r>
            <w:r w:rsidR="0042485C" w:rsidRPr="00E22A18">
              <w:rPr>
                <w:rFonts w:cstheme="minorHAnsi"/>
                <w:sz w:val="24"/>
                <w:szCs w:val="24"/>
              </w:rPr>
              <w:t>in the</w:t>
            </w:r>
            <w:r w:rsidR="00C00012" w:rsidRPr="00E22A18">
              <w:rPr>
                <w:rFonts w:cstheme="minorHAnsi"/>
                <w:sz w:val="24"/>
                <w:szCs w:val="24"/>
              </w:rPr>
              <w:t xml:space="preserve"> consistency</w:t>
            </w:r>
            <w:r w:rsidR="00C043F4" w:rsidRPr="00E22A18">
              <w:rPr>
                <w:rFonts w:cstheme="minorHAnsi"/>
                <w:sz w:val="24"/>
                <w:szCs w:val="24"/>
              </w:rPr>
              <w:t xml:space="preserve"> and accuracy of </w:t>
            </w:r>
            <w:r w:rsidR="00BC52FB" w:rsidRPr="00E22A18">
              <w:rPr>
                <w:rFonts w:cstheme="minorHAnsi"/>
                <w:sz w:val="24"/>
                <w:szCs w:val="24"/>
              </w:rPr>
              <w:t>judgements</w:t>
            </w:r>
            <w:r w:rsidR="00C00012" w:rsidRPr="00E22A18">
              <w:rPr>
                <w:rFonts w:cstheme="minorHAnsi"/>
                <w:sz w:val="24"/>
                <w:szCs w:val="24"/>
              </w:rPr>
              <w:t>.</w:t>
            </w:r>
          </w:p>
          <w:p w14:paraId="26975C59" w14:textId="77777777" w:rsidR="00C00012" w:rsidRPr="004D335B" w:rsidRDefault="00C00012" w:rsidP="00E52063">
            <w:pPr>
              <w:tabs>
                <w:tab w:val="left" w:pos="264"/>
              </w:tabs>
              <w:rPr>
                <w:rFonts w:cstheme="minorHAnsi"/>
                <w:sz w:val="24"/>
                <w:szCs w:val="24"/>
              </w:rPr>
            </w:pPr>
          </w:p>
          <w:p w14:paraId="4B0D492B" w14:textId="62B30404" w:rsidR="00F720F3" w:rsidRPr="004D335B" w:rsidRDefault="00385D79" w:rsidP="003C4B72">
            <w:pPr>
              <w:pStyle w:val="ListParagraph"/>
              <w:numPr>
                <w:ilvl w:val="1"/>
                <w:numId w:val="6"/>
              </w:numPr>
              <w:tabs>
                <w:tab w:val="left" w:pos="264"/>
              </w:tabs>
              <w:rPr>
                <w:rFonts w:cstheme="minorHAnsi"/>
                <w:sz w:val="24"/>
                <w:szCs w:val="24"/>
              </w:rPr>
            </w:pPr>
            <w:r w:rsidRPr="004D335B">
              <w:rPr>
                <w:rFonts w:cstheme="minorHAnsi"/>
                <w:sz w:val="24"/>
                <w:szCs w:val="24"/>
              </w:rPr>
              <w:t>By June 2026, the attendance of ten target families will increase by 10% (Linked to Outcomes 2.6 &amp; 3.2)</w:t>
            </w:r>
          </w:p>
          <w:p w14:paraId="1961C859" w14:textId="2F54A077" w:rsidR="00DE0E1A" w:rsidRPr="00DE0E1A" w:rsidRDefault="00DE0E1A" w:rsidP="00DE0E1A">
            <w:pPr>
              <w:tabs>
                <w:tab w:val="left" w:pos="264"/>
              </w:tabs>
              <w:rPr>
                <w:rFonts w:cstheme="minorHAnsi"/>
                <w:sz w:val="24"/>
                <w:szCs w:val="24"/>
              </w:rPr>
            </w:pPr>
            <w:r w:rsidRPr="00DE0E1A">
              <w:rPr>
                <w:rFonts w:cstheme="minorHAnsi"/>
                <w:sz w:val="24"/>
                <w:szCs w:val="24"/>
              </w:rPr>
              <w:t>While the original target referenced ten families, attendance interventions were not restricted to a fixed group and were instead directed towards pupils and families identified through ongoing attendance analysis. Over the course of the session, 22 families received targeted attendance support.</w:t>
            </w:r>
          </w:p>
          <w:p w14:paraId="06A9B840" w14:textId="77777777" w:rsidR="00DE0E1A" w:rsidRDefault="00DE0E1A" w:rsidP="00DE0E1A">
            <w:pPr>
              <w:tabs>
                <w:tab w:val="left" w:pos="264"/>
              </w:tabs>
              <w:rPr>
                <w:rFonts w:cstheme="minorHAnsi"/>
                <w:sz w:val="24"/>
                <w:szCs w:val="24"/>
              </w:rPr>
            </w:pPr>
          </w:p>
          <w:p w14:paraId="574FCFC7" w14:textId="5C9CCE78" w:rsidR="00DE0E1A" w:rsidRDefault="00DE0E1A" w:rsidP="00DE0E1A">
            <w:pPr>
              <w:tabs>
                <w:tab w:val="left" w:pos="264"/>
              </w:tabs>
              <w:rPr>
                <w:rFonts w:cstheme="minorHAnsi"/>
                <w:sz w:val="24"/>
                <w:szCs w:val="24"/>
              </w:rPr>
            </w:pPr>
            <w:r w:rsidRPr="00DE0E1A">
              <w:rPr>
                <w:rFonts w:cstheme="minorHAnsi"/>
                <w:sz w:val="24"/>
                <w:szCs w:val="24"/>
              </w:rPr>
              <w:t>Improved tracking procedures enabled attendance concerns to be identified and addressed more quickly, allowing support and challenge to be provided at an earlier stage. As a result, a greater number of pupils and families benefited from targeted interventions, with most pupils identified for support demonstrating improved attendance across the session.</w:t>
            </w:r>
          </w:p>
          <w:p w14:paraId="1076D555" w14:textId="77777777" w:rsidR="00DE0E1A" w:rsidRPr="00DE0E1A" w:rsidRDefault="00DE0E1A" w:rsidP="00DE0E1A">
            <w:pPr>
              <w:tabs>
                <w:tab w:val="left" w:pos="264"/>
              </w:tabs>
              <w:rPr>
                <w:rFonts w:cstheme="minorHAnsi"/>
                <w:sz w:val="24"/>
                <w:szCs w:val="24"/>
              </w:rPr>
            </w:pPr>
          </w:p>
          <w:p w14:paraId="2BE2F024" w14:textId="33E33C92" w:rsidR="00DE0E1A" w:rsidRPr="00DE0E1A" w:rsidRDefault="00DE0E1A" w:rsidP="00DE0E1A">
            <w:pPr>
              <w:tabs>
                <w:tab w:val="left" w:pos="264"/>
              </w:tabs>
              <w:rPr>
                <w:rFonts w:cstheme="minorHAnsi"/>
                <w:sz w:val="24"/>
                <w:szCs w:val="24"/>
              </w:rPr>
            </w:pPr>
            <w:r w:rsidRPr="00DE0E1A">
              <w:rPr>
                <w:rFonts w:cstheme="minorHAnsi"/>
                <w:sz w:val="24"/>
                <w:szCs w:val="24"/>
              </w:rPr>
              <w:t>Overall attendance increased from 93.10% in June 2025 to 93.</w:t>
            </w:r>
            <w:r w:rsidR="00337754">
              <w:rPr>
                <w:rFonts w:cstheme="minorHAnsi"/>
                <w:sz w:val="24"/>
                <w:szCs w:val="24"/>
              </w:rPr>
              <w:t>3</w:t>
            </w:r>
            <w:r w:rsidRPr="00DE0E1A">
              <w:rPr>
                <w:rFonts w:cstheme="minorHAnsi"/>
                <w:sz w:val="24"/>
                <w:szCs w:val="24"/>
              </w:rPr>
              <w:t>% in June 2026. Targeted interventions also resulted in significant improvements for a number of individual pupils and families, including:</w:t>
            </w:r>
          </w:p>
          <w:p w14:paraId="4D532731" w14:textId="2965E210" w:rsidR="003C1B19" w:rsidRPr="004E32CE" w:rsidRDefault="003C1B19" w:rsidP="003C1B19">
            <w:pPr>
              <w:pStyle w:val="ListParagraph"/>
              <w:numPr>
                <w:ilvl w:val="0"/>
                <w:numId w:val="8"/>
              </w:numPr>
              <w:tabs>
                <w:tab w:val="left" w:pos="264"/>
              </w:tabs>
              <w:rPr>
                <w:rFonts w:cstheme="minorHAnsi"/>
                <w:sz w:val="24"/>
                <w:szCs w:val="24"/>
              </w:rPr>
            </w:pPr>
            <w:r w:rsidRPr="004E32CE">
              <w:rPr>
                <w:rFonts w:cstheme="minorHAnsi"/>
                <w:sz w:val="24"/>
                <w:szCs w:val="24"/>
              </w:rPr>
              <w:t>Pupil A – Following intervention in March, no further absences were recorded and attendance trended upwards month-on-month thereafter.</w:t>
            </w:r>
          </w:p>
          <w:p w14:paraId="0A136689" w14:textId="70F0294D" w:rsidR="003C1B19" w:rsidRPr="004E32CE" w:rsidRDefault="003C1B19" w:rsidP="00D51E85">
            <w:pPr>
              <w:pStyle w:val="ListParagraph"/>
              <w:numPr>
                <w:ilvl w:val="0"/>
                <w:numId w:val="8"/>
              </w:numPr>
              <w:tabs>
                <w:tab w:val="left" w:pos="264"/>
              </w:tabs>
              <w:rPr>
                <w:rFonts w:cstheme="minorHAnsi"/>
                <w:sz w:val="24"/>
                <w:szCs w:val="24"/>
              </w:rPr>
            </w:pPr>
            <w:r w:rsidRPr="004E32CE">
              <w:rPr>
                <w:rFonts w:cstheme="minorHAnsi"/>
                <w:sz w:val="24"/>
                <w:szCs w:val="24"/>
              </w:rPr>
              <w:t>Pupil B – Attendance increased from 28% during Term 3 prior to a collaborative planning meeting to 68% following intervention, with attendance continuing to trend upwards month-on-month.</w:t>
            </w:r>
          </w:p>
          <w:p w14:paraId="2551402E" w14:textId="30D16A47" w:rsidR="003C1B19" w:rsidRPr="003C1B19" w:rsidRDefault="003C1B19" w:rsidP="00D51E85">
            <w:pPr>
              <w:pStyle w:val="ListParagraph"/>
              <w:numPr>
                <w:ilvl w:val="0"/>
                <w:numId w:val="8"/>
              </w:numPr>
              <w:tabs>
                <w:tab w:val="left" w:pos="264"/>
              </w:tabs>
              <w:rPr>
                <w:rFonts w:cstheme="minorHAnsi"/>
                <w:sz w:val="24"/>
                <w:szCs w:val="24"/>
              </w:rPr>
            </w:pPr>
            <w:r w:rsidRPr="004E32CE">
              <w:rPr>
                <w:rFonts w:cstheme="minorHAnsi"/>
                <w:sz w:val="24"/>
                <w:szCs w:val="24"/>
              </w:rPr>
              <w:t>Pupil C – Following collaborative work between school staff, the family and HSCP colleagues, attendance improved</w:t>
            </w:r>
            <w:r w:rsidRPr="003C1B19">
              <w:rPr>
                <w:rFonts w:cstheme="minorHAnsi"/>
                <w:sz w:val="24"/>
                <w:szCs w:val="24"/>
              </w:rPr>
              <w:t xml:space="preserve"> from a low of 59.9% in February to 72.0% in June, with attendance increasing month-on-month and only three days of absence recorded during Term 4.</w:t>
            </w:r>
          </w:p>
          <w:p w14:paraId="4E5E1858" w14:textId="77777777" w:rsidR="00D37D6D" w:rsidRPr="004D335B" w:rsidRDefault="00D37D6D" w:rsidP="00D37D6D">
            <w:pPr>
              <w:tabs>
                <w:tab w:val="left" w:pos="264"/>
              </w:tabs>
              <w:rPr>
                <w:rFonts w:cstheme="minorHAnsi"/>
                <w:sz w:val="24"/>
                <w:szCs w:val="24"/>
              </w:rPr>
            </w:pPr>
          </w:p>
          <w:p w14:paraId="3F4BF602" w14:textId="6353CCA6" w:rsidR="00C00012" w:rsidRPr="004D335B" w:rsidRDefault="00385D79" w:rsidP="003C4B72">
            <w:pPr>
              <w:pStyle w:val="ListParagraph"/>
              <w:numPr>
                <w:ilvl w:val="1"/>
                <w:numId w:val="6"/>
              </w:numPr>
              <w:tabs>
                <w:tab w:val="left" w:pos="264"/>
              </w:tabs>
              <w:rPr>
                <w:rFonts w:cstheme="minorHAnsi"/>
                <w:sz w:val="24"/>
                <w:szCs w:val="24"/>
              </w:rPr>
            </w:pPr>
            <w:r w:rsidRPr="004D335B">
              <w:rPr>
                <w:rFonts w:cstheme="minorHAnsi"/>
                <w:sz w:val="24"/>
                <w:szCs w:val="24"/>
              </w:rPr>
              <w:t>By June 2026, all pupils will have access to digital technologies to support attainment in Numeracy on a weekly basis.</w:t>
            </w:r>
          </w:p>
          <w:p w14:paraId="54FF6466" w14:textId="77777777" w:rsidR="00385D79" w:rsidRPr="004D335B" w:rsidRDefault="00385D79" w:rsidP="003C4B72">
            <w:pPr>
              <w:pStyle w:val="ListParagraph"/>
              <w:numPr>
                <w:ilvl w:val="1"/>
                <w:numId w:val="6"/>
              </w:numPr>
              <w:tabs>
                <w:tab w:val="left" w:pos="264"/>
              </w:tabs>
              <w:rPr>
                <w:rFonts w:cstheme="minorHAnsi"/>
                <w:sz w:val="24"/>
                <w:szCs w:val="24"/>
              </w:rPr>
            </w:pPr>
            <w:r w:rsidRPr="004D335B">
              <w:rPr>
                <w:rFonts w:cstheme="minorHAnsi"/>
                <w:sz w:val="24"/>
                <w:szCs w:val="24"/>
              </w:rPr>
              <w:t>By June 2026, all pupils will have access to digital technologies to support attainment in Literacy on a weekly basis.</w:t>
            </w:r>
          </w:p>
          <w:p w14:paraId="1585C474" w14:textId="77777777" w:rsidR="00D37D6D" w:rsidRPr="004022E5" w:rsidRDefault="00B16788" w:rsidP="004022E5">
            <w:pPr>
              <w:rPr>
                <w:rFonts w:cstheme="minorHAnsi"/>
                <w:sz w:val="24"/>
                <w:szCs w:val="24"/>
              </w:rPr>
            </w:pPr>
            <w:r w:rsidRPr="004022E5">
              <w:rPr>
                <w:rFonts w:cstheme="minorHAnsi"/>
                <w:sz w:val="24"/>
                <w:szCs w:val="24"/>
              </w:rPr>
              <w:t xml:space="preserve">All staff report using digital technologies to support </w:t>
            </w:r>
            <w:r w:rsidR="009A1B0A" w:rsidRPr="004022E5">
              <w:rPr>
                <w:rFonts w:cstheme="minorHAnsi"/>
                <w:sz w:val="24"/>
                <w:szCs w:val="24"/>
              </w:rPr>
              <w:t>literacy</w:t>
            </w:r>
            <w:r w:rsidR="00A6134B" w:rsidRPr="004022E5">
              <w:rPr>
                <w:rFonts w:cstheme="minorHAnsi"/>
                <w:sz w:val="24"/>
                <w:szCs w:val="24"/>
              </w:rPr>
              <w:t xml:space="preserve"> and numeracy</w:t>
            </w:r>
            <w:r w:rsidR="009A1B0A" w:rsidRPr="004022E5">
              <w:rPr>
                <w:rFonts w:cstheme="minorHAnsi"/>
                <w:sz w:val="24"/>
                <w:szCs w:val="24"/>
              </w:rPr>
              <w:t xml:space="preserve"> on a daily basis. </w:t>
            </w:r>
          </w:p>
          <w:p w14:paraId="1E1219CF" w14:textId="1EBB6105" w:rsidR="00C00012" w:rsidRPr="004022E5" w:rsidRDefault="009A1B0A" w:rsidP="004022E5">
            <w:pPr>
              <w:rPr>
                <w:rFonts w:cstheme="minorHAnsi"/>
                <w:sz w:val="24"/>
                <w:szCs w:val="24"/>
              </w:rPr>
            </w:pPr>
            <w:r w:rsidRPr="004022E5">
              <w:rPr>
                <w:rFonts w:cstheme="minorHAnsi"/>
                <w:sz w:val="24"/>
                <w:szCs w:val="24"/>
              </w:rPr>
              <w:t xml:space="preserve">This </w:t>
            </w:r>
            <w:r w:rsidR="001733D6" w:rsidRPr="004022E5">
              <w:rPr>
                <w:rFonts w:cstheme="minorHAnsi"/>
                <w:sz w:val="24"/>
                <w:szCs w:val="24"/>
              </w:rPr>
              <w:t>has been further evidenced though learning walks, records of engagement with IDL and SumDog and through feedback gathered from pupils.</w:t>
            </w:r>
          </w:p>
          <w:p w14:paraId="390F613C" w14:textId="77777777" w:rsidR="00C00012" w:rsidRPr="004D335B" w:rsidRDefault="00C00012" w:rsidP="00C00012">
            <w:pPr>
              <w:tabs>
                <w:tab w:val="left" w:pos="264"/>
              </w:tabs>
              <w:rPr>
                <w:rFonts w:cstheme="minorHAnsi"/>
                <w:sz w:val="24"/>
                <w:szCs w:val="24"/>
              </w:rPr>
            </w:pPr>
          </w:p>
          <w:p w14:paraId="64BB7073" w14:textId="77777777" w:rsidR="00385D79" w:rsidRPr="004D335B" w:rsidRDefault="00385D79" w:rsidP="003C4B72">
            <w:pPr>
              <w:pStyle w:val="ListParagraph"/>
              <w:numPr>
                <w:ilvl w:val="1"/>
                <w:numId w:val="6"/>
              </w:numPr>
              <w:tabs>
                <w:tab w:val="left" w:pos="264"/>
              </w:tabs>
              <w:rPr>
                <w:rFonts w:cstheme="minorHAnsi"/>
                <w:sz w:val="24"/>
                <w:szCs w:val="24"/>
              </w:rPr>
            </w:pPr>
            <w:r w:rsidRPr="004D335B">
              <w:rPr>
                <w:rFonts w:eastAsia="Times New Roman" w:cstheme="minorHAnsi"/>
                <w:sz w:val="24"/>
                <w:szCs w:val="24"/>
                <w:lang w:eastAsia="en-GB"/>
              </w:rPr>
              <w:t>By June 2026, all pupils will receive high-quality, constructive feedback that helps them understand next steps in learning.</w:t>
            </w:r>
          </w:p>
          <w:p w14:paraId="37B3B3A6" w14:textId="3680BEDD" w:rsidR="00551A7B" w:rsidRPr="00AF6365" w:rsidRDefault="00C90929" w:rsidP="00AF6365">
            <w:pPr>
              <w:tabs>
                <w:tab w:val="left" w:pos="264"/>
              </w:tabs>
              <w:rPr>
                <w:rFonts w:cstheme="minorHAnsi"/>
                <w:sz w:val="24"/>
                <w:szCs w:val="24"/>
              </w:rPr>
            </w:pPr>
            <w:r w:rsidRPr="00AF6365">
              <w:rPr>
                <w:rFonts w:cstheme="minorHAnsi"/>
                <w:sz w:val="24"/>
                <w:szCs w:val="24"/>
              </w:rPr>
              <w:t>Staff collaborated to review and improve approaches to delivering high-quality feedback for pupils</w:t>
            </w:r>
            <w:r w:rsidR="00B278B7" w:rsidRPr="00AF6365">
              <w:rPr>
                <w:rFonts w:cstheme="minorHAnsi"/>
                <w:sz w:val="24"/>
                <w:szCs w:val="24"/>
              </w:rPr>
              <w:t xml:space="preserve"> and as a result these are now in place, documented within our Steps to Success</w:t>
            </w:r>
            <w:r w:rsidR="00F65049" w:rsidRPr="00AF6365">
              <w:rPr>
                <w:rFonts w:cstheme="minorHAnsi"/>
                <w:sz w:val="24"/>
                <w:szCs w:val="24"/>
              </w:rPr>
              <w:t xml:space="preserve"> </w:t>
            </w:r>
            <w:r w:rsidR="003E2166" w:rsidRPr="00AF6365">
              <w:rPr>
                <w:rFonts w:cstheme="minorHAnsi"/>
                <w:sz w:val="24"/>
                <w:szCs w:val="24"/>
              </w:rPr>
              <w:t xml:space="preserve">document </w:t>
            </w:r>
            <w:r w:rsidR="00F65049" w:rsidRPr="00AF6365">
              <w:rPr>
                <w:rFonts w:cstheme="minorHAnsi"/>
                <w:sz w:val="24"/>
                <w:szCs w:val="24"/>
              </w:rPr>
              <w:t xml:space="preserve">and </w:t>
            </w:r>
            <w:r w:rsidR="003E2166" w:rsidRPr="00AF6365">
              <w:rPr>
                <w:rFonts w:cstheme="minorHAnsi"/>
                <w:sz w:val="24"/>
                <w:szCs w:val="24"/>
              </w:rPr>
              <w:t>renewed correction codes.</w:t>
            </w:r>
          </w:p>
          <w:p w14:paraId="03FFBDC7" w14:textId="77777777" w:rsidR="00C601BE" w:rsidRPr="004D335B" w:rsidRDefault="00C601BE" w:rsidP="004A3534">
            <w:pPr>
              <w:pStyle w:val="Default"/>
              <w:ind w:left="720"/>
              <w:rPr>
                <w:rFonts w:asciiTheme="minorHAnsi" w:hAnsiTheme="minorHAnsi" w:cstheme="minorHAnsi"/>
                <w:color w:val="auto"/>
              </w:rPr>
            </w:pPr>
          </w:p>
        </w:tc>
      </w:tr>
      <w:tr w:rsidR="00C601BE" w:rsidRPr="0082145D" w14:paraId="68440AE6" w14:textId="77777777" w:rsidTr="0082145D">
        <w:trPr>
          <w:trHeight w:val="943"/>
        </w:trPr>
        <w:tc>
          <w:tcPr>
            <w:tcW w:w="10485" w:type="dxa"/>
            <w:gridSpan w:val="2"/>
          </w:tcPr>
          <w:p w14:paraId="3C75E6D8" w14:textId="3B099198" w:rsidR="00C601BE" w:rsidRPr="004D335B" w:rsidRDefault="00551A7B" w:rsidP="004A3534">
            <w:pPr>
              <w:rPr>
                <w:rFonts w:cstheme="minorHAnsi"/>
                <w:b/>
                <w:bCs/>
                <w:sz w:val="24"/>
                <w:szCs w:val="24"/>
              </w:rPr>
            </w:pPr>
            <w:r w:rsidRPr="004D335B">
              <w:rPr>
                <w:rFonts w:cstheme="minorHAnsi"/>
                <w:b/>
                <w:bCs/>
                <w:sz w:val="24"/>
                <w:szCs w:val="24"/>
              </w:rPr>
              <w:lastRenderedPageBreak/>
              <w:t>Next s</w:t>
            </w:r>
            <w:r w:rsidR="00C601BE" w:rsidRPr="004D335B">
              <w:rPr>
                <w:rFonts w:cstheme="minorHAnsi"/>
                <w:b/>
                <w:bCs/>
                <w:sz w:val="24"/>
                <w:szCs w:val="24"/>
              </w:rPr>
              <w:t>teps</w:t>
            </w:r>
          </w:p>
          <w:p w14:paraId="0142FE0C" w14:textId="6592641D" w:rsidR="00E56009" w:rsidRPr="00E56009" w:rsidRDefault="00E56009" w:rsidP="003C4B72">
            <w:pPr>
              <w:pStyle w:val="ListParagraph"/>
              <w:numPr>
                <w:ilvl w:val="0"/>
                <w:numId w:val="10"/>
              </w:numPr>
              <w:rPr>
                <w:rFonts w:cstheme="minorHAnsi"/>
                <w:sz w:val="24"/>
                <w:szCs w:val="24"/>
              </w:rPr>
            </w:pPr>
            <w:r w:rsidRPr="00E56009">
              <w:rPr>
                <w:rFonts w:cstheme="minorHAnsi"/>
                <w:sz w:val="24"/>
                <w:szCs w:val="24"/>
              </w:rPr>
              <w:t>Formalise the use of the Inverclyde Listening and Talking Assessment Tool within the school's annual quality assurance and assessment calendar to support increasingly consistent assessment practice and professional judgement.</w:t>
            </w:r>
          </w:p>
          <w:p w14:paraId="0218D559" w14:textId="6E6278D8" w:rsidR="00E56009" w:rsidRPr="00E56009" w:rsidRDefault="00E56009" w:rsidP="003C4B72">
            <w:pPr>
              <w:pStyle w:val="ListParagraph"/>
              <w:numPr>
                <w:ilvl w:val="0"/>
                <w:numId w:val="10"/>
              </w:numPr>
              <w:rPr>
                <w:rFonts w:cstheme="minorHAnsi"/>
                <w:sz w:val="24"/>
                <w:szCs w:val="24"/>
              </w:rPr>
            </w:pPr>
            <w:r w:rsidRPr="00E56009">
              <w:rPr>
                <w:rFonts w:cstheme="minorHAnsi"/>
                <w:sz w:val="24"/>
                <w:szCs w:val="24"/>
              </w:rPr>
              <w:lastRenderedPageBreak/>
              <w:t>Provide professional learning in Word Aware approaches and develop consistent whole-school approaches to vocabulary development, spelling and phonics progression, and numeracy assessment.</w:t>
            </w:r>
          </w:p>
          <w:p w14:paraId="0DBD79A6" w14:textId="1C195AAF" w:rsidR="00E56009" w:rsidRPr="00E56009" w:rsidRDefault="00E56009" w:rsidP="003C4B72">
            <w:pPr>
              <w:pStyle w:val="ListParagraph"/>
              <w:numPr>
                <w:ilvl w:val="0"/>
                <w:numId w:val="10"/>
              </w:numPr>
              <w:rPr>
                <w:rFonts w:cstheme="minorHAnsi"/>
                <w:sz w:val="24"/>
                <w:szCs w:val="24"/>
              </w:rPr>
            </w:pPr>
            <w:r w:rsidRPr="00E56009">
              <w:rPr>
                <w:rFonts w:cstheme="minorHAnsi"/>
                <w:sz w:val="24"/>
                <w:szCs w:val="24"/>
              </w:rPr>
              <w:t>Further develop Teacher Professional Judgement (TPJ) processes through the consistent application of the Fact, Story, Action model, with clearly defined actions and SMART targets to support earlier identification of need, more effective tracking of progress and improved accountability for interventions.</w:t>
            </w:r>
          </w:p>
          <w:p w14:paraId="38F08AC4" w14:textId="310775DD" w:rsidR="00E56009" w:rsidRPr="00E56009" w:rsidRDefault="00E56009" w:rsidP="003C4B72">
            <w:pPr>
              <w:pStyle w:val="ListParagraph"/>
              <w:numPr>
                <w:ilvl w:val="0"/>
                <w:numId w:val="10"/>
              </w:numPr>
              <w:rPr>
                <w:rFonts w:cstheme="minorHAnsi"/>
                <w:sz w:val="24"/>
                <w:szCs w:val="24"/>
              </w:rPr>
            </w:pPr>
            <w:r w:rsidRPr="00E56009">
              <w:rPr>
                <w:rFonts w:cstheme="minorHAnsi"/>
                <w:sz w:val="24"/>
                <w:szCs w:val="24"/>
              </w:rPr>
              <w:t>Develop a more consistent whole-school model of Support for Learning and targeted intervention, ensuring interventions are informed by data and include clear entry and exit measures to evaluate impact and support children who are not making expected progress.</w:t>
            </w:r>
          </w:p>
          <w:p w14:paraId="0E4E2DE9" w14:textId="4D883D61" w:rsidR="004D335B" w:rsidRPr="004D335B" w:rsidRDefault="004D335B" w:rsidP="004A3534">
            <w:pPr>
              <w:rPr>
                <w:rFonts w:cstheme="minorHAnsi"/>
                <w:sz w:val="24"/>
                <w:szCs w:val="24"/>
              </w:rPr>
            </w:pPr>
          </w:p>
        </w:tc>
      </w:tr>
    </w:tbl>
    <w:p w14:paraId="15630FCB" w14:textId="77777777" w:rsidR="00C601BE" w:rsidRPr="0082145D" w:rsidRDefault="00C601B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2</w:t>
            </w:r>
          </w:p>
          <w:p w14:paraId="1461AA5A" w14:textId="77777777" w:rsidR="0082145D" w:rsidRPr="0082145D" w:rsidRDefault="0082145D" w:rsidP="00461399">
            <w:pPr>
              <w:pStyle w:val="Default"/>
              <w:rPr>
                <w:rFonts w:asciiTheme="minorHAnsi" w:hAnsiTheme="minorHAnsi" w:cstheme="minorHAnsi"/>
              </w:rPr>
            </w:pPr>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1908CD5D" w:rsidR="0082145D" w:rsidRPr="0082145D" w:rsidRDefault="001C799E" w:rsidP="0082145D">
                <w:pPr>
                  <w:pStyle w:val="Default"/>
                  <w:rPr>
                    <w:rFonts w:asciiTheme="minorHAnsi" w:hAnsiTheme="minorHAnsi" w:cstheme="minorHAnsi"/>
                  </w:rPr>
                </w:pPr>
                <w:r>
                  <w:rPr>
                    <w:rFonts w:asciiTheme="minorHAnsi" w:hAnsiTheme="minorHAnsi" w:cstheme="minorHAnsi"/>
                  </w:rPr>
                  <w:t>Improvement in skills and sustained, positive school-leaver destinations for all young people</w:t>
                </w:r>
              </w:p>
            </w:sdtContent>
          </w:sdt>
          <w:sdt>
            <w:sdtPr>
              <w:rPr>
                <w:rFonts w:asciiTheme="minorHAnsi" w:hAnsiTheme="minorHAnsi" w:cstheme="minorHAnsi"/>
              </w:rPr>
              <w:alias w:val="NIF"/>
              <w:tag w:val="NIF"/>
              <w:id w:val="1907795965"/>
              <w:placeholder>
                <w:docPart w:val="7D3F27833B2249FD921953745C93687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C202778" w14:textId="6CE7CD6C" w:rsidR="0082145D" w:rsidRPr="0082145D" w:rsidRDefault="004321A5" w:rsidP="0082145D">
                <w:pPr>
                  <w:pStyle w:val="Default"/>
                  <w:rPr>
                    <w:rFonts w:asciiTheme="minorHAnsi" w:hAnsiTheme="minorHAnsi" w:cstheme="minorHAnsi"/>
                    <w:color w:val="auto"/>
                    <w:sz w:val="22"/>
                    <w:szCs w:val="22"/>
                  </w:rPr>
                </w:pPr>
                <w:r>
                  <w:rPr>
                    <w:rFonts w:asciiTheme="minorHAnsi" w:hAnsiTheme="minorHAnsi" w:cstheme="minorHAnsi"/>
                  </w:rPr>
                  <w:t>Improvements in attainment, particularly  in literacy and numeracy</w:t>
                </w:r>
              </w:p>
            </w:sdtContent>
          </w:sdt>
          <w:p w14:paraId="58971CFB"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0380C90C" w:rsidR="0082145D" w:rsidRPr="0082145D" w:rsidRDefault="00C10E67" w:rsidP="0082145D">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53E462DC" w:rsidR="0082145D" w:rsidRPr="0082145D" w:rsidRDefault="003A1473" w:rsidP="0082145D">
                <w:pPr>
                  <w:pStyle w:val="Default"/>
                  <w:rPr>
                    <w:rFonts w:asciiTheme="minorHAnsi" w:hAnsiTheme="minorHAnsi" w:cstheme="minorHAnsi"/>
                    <w:u w:val="single"/>
                  </w:rPr>
                </w:pPr>
                <w:r>
                  <w:rPr>
                    <w:rFonts w:asciiTheme="minorHAnsi" w:hAnsiTheme="minorHAnsi" w:cstheme="minorHAnsi"/>
                  </w:rPr>
                  <w:t>School leadership</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3CB6A2D3" w:rsidR="0082145D" w:rsidRPr="0082145D" w:rsidRDefault="00B41661" w:rsidP="0082145D">
                <w:pPr>
                  <w:pStyle w:val="Default"/>
                  <w:rPr>
                    <w:rFonts w:asciiTheme="minorHAnsi" w:hAnsiTheme="minorHAnsi" w:cstheme="minorHAnsi"/>
                    <w:u w:val="single"/>
                  </w:rPr>
                </w:pPr>
                <w:r>
                  <w:rPr>
                    <w:rFonts w:asciiTheme="minorHAnsi" w:hAnsiTheme="minorHAnsi" w:cstheme="minorHAnsi"/>
                  </w:rPr>
                  <w:t>1.3 Leadership of change</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270F2D79" w:rsidR="0082145D" w:rsidRPr="0082145D" w:rsidRDefault="002F5E93" w:rsidP="0082145D">
                <w:pPr>
                  <w:pStyle w:val="Default"/>
                  <w:rPr>
                    <w:rFonts w:asciiTheme="minorHAnsi" w:hAnsiTheme="minorHAnsi" w:cstheme="minorHAnsi"/>
                    <w:color w:val="auto"/>
                    <w:sz w:val="22"/>
                    <w:szCs w:val="22"/>
                  </w:rPr>
                </w:pPr>
                <w:r>
                  <w:rPr>
                    <w:rFonts w:asciiTheme="minorHAnsi" w:hAnsiTheme="minorHAnsi" w:cstheme="minorHAnsi"/>
                  </w:rPr>
                  <w:t>2.2 Curriculum</w:t>
                </w:r>
              </w:p>
            </w:sdtContent>
          </w:sdt>
          <w:p w14:paraId="5A02AB30" w14:textId="26BE0E9A" w:rsidR="00241D19"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57C2E324" w14:textId="77777777" w:rsidR="0082145D" w:rsidRPr="0082145D" w:rsidRDefault="0082145D" w:rsidP="0082145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683324749"/>
              <w:placeholder>
                <w:docPart w:val="BFA88A537A1E4453A4675DC5E383DBA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A90CE0B" w14:textId="7C7BDFB5" w:rsidR="0082145D" w:rsidRPr="0082145D" w:rsidRDefault="00680E56" w:rsidP="0082145D">
                <w:pPr>
                  <w:rPr>
                    <w:rFonts w:cstheme="minorHAnsi"/>
                    <w:sz w:val="24"/>
                    <w:szCs w:val="24"/>
                  </w:rPr>
                </w:pPr>
                <w:r>
                  <w:rPr>
                    <w:rFonts w:cstheme="minorHAnsi"/>
                    <w:sz w:val="24"/>
                    <w:szCs w:val="24"/>
                  </w:rPr>
                  <w:t>Article 29 (Goals of education):</w:t>
                </w:r>
              </w:p>
            </w:sdtContent>
          </w:sdt>
          <w:p w14:paraId="503D6066" w14:textId="46878F58" w:rsidR="0082145D" w:rsidRPr="0082145D" w:rsidRDefault="00CD2765"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553BC">
                  <w:rPr>
                    <w:rFonts w:cstheme="minorHAnsi"/>
                    <w:i/>
                    <w:sz w:val="24"/>
                    <w:szCs w:val="24"/>
                  </w:rPr>
                  <w:t>Article 31 (Leisure, play and culture):</w:t>
                </w:r>
              </w:sdtContent>
            </w:sdt>
            <w:r w:rsidR="0082145D" w:rsidRPr="0082145D">
              <w:rPr>
                <w:rFonts w:cstheme="minorHAnsi"/>
                <w:sz w:val="24"/>
                <w:szCs w:val="24"/>
              </w:rPr>
              <w:t xml:space="preserve"> </w:t>
            </w:r>
          </w:p>
          <w:p w14:paraId="3291AD32" w14:textId="77777777" w:rsidR="0082145D" w:rsidRPr="0082145D" w:rsidRDefault="0082145D" w:rsidP="0082145D">
            <w:pPr>
              <w:rPr>
                <w:rFonts w:cstheme="minorHAnsi"/>
                <w:i/>
                <w:sz w:val="24"/>
                <w:szCs w:val="24"/>
              </w:rPr>
            </w:pPr>
          </w:p>
        </w:tc>
      </w:tr>
      <w:tr w:rsidR="00461399" w:rsidRPr="0082145D" w14:paraId="5D3C46DC" w14:textId="77777777" w:rsidTr="001545DC">
        <w:tc>
          <w:tcPr>
            <w:tcW w:w="10485" w:type="dxa"/>
            <w:gridSpan w:val="2"/>
          </w:tcPr>
          <w:p w14:paraId="4986D173" w14:textId="6EF0BF27"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Outcome: </w:t>
            </w:r>
          </w:p>
          <w:p w14:paraId="2D5C26CD" w14:textId="77777777" w:rsidR="00F36856" w:rsidRDefault="00F36856" w:rsidP="003C4B72">
            <w:pPr>
              <w:pStyle w:val="ListParagraph"/>
              <w:numPr>
                <w:ilvl w:val="0"/>
                <w:numId w:val="11"/>
              </w:numPr>
              <w:tabs>
                <w:tab w:val="left" w:pos="264"/>
              </w:tabs>
              <w:rPr>
                <w:rFonts w:cstheme="minorHAnsi"/>
                <w:sz w:val="24"/>
                <w:szCs w:val="18"/>
              </w:rPr>
            </w:pPr>
            <w:r>
              <w:rPr>
                <w:rFonts w:cstheme="minorHAnsi"/>
                <w:sz w:val="24"/>
                <w:szCs w:val="18"/>
              </w:rPr>
              <w:t xml:space="preserve">By May 2026 almost all pupils will experience an increase </w:t>
            </w:r>
            <w:r w:rsidRPr="00FA79BB">
              <w:rPr>
                <w:rFonts w:cstheme="minorHAnsi"/>
                <w:sz w:val="24"/>
                <w:szCs w:val="18"/>
              </w:rPr>
              <w:t>in the use of digital technologies to support learning and teaching.</w:t>
            </w:r>
          </w:p>
          <w:p w14:paraId="43496123" w14:textId="77777777" w:rsidR="00F36856" w:rsidRDefault="00F36856" w:rsidP="003C4B72">
            <w:pPr>
              <w:pStyle w:val="ListParagraph"/>
              <w:numPr>
                <w:ilvl w:val="0"/>
                <w:numId w:val="11"/>
              </w:numPr>
              <w:tabs>
                <w:tab w:val="left" w:pos="264"/>
              </w:tabs>
              <w:rPr>
                <w:rFonts w:cstheme="minorHAnsi"/>
                <w:sz w:val="24"/>
                <w:szCs w:val="18"/>
              </w:rPr>
            </w:pPr>
            <w:r>
              <w:rPr>
                <w:rFonts w:cstheme="minorHAnsi"/>
                <w:sz w:val="24"/>
                <w:szCs w:val="18"/>
              </w:rPr>
              <w:t>By May 2026 outdoor learning will be established across all stages</w:t>
            </w:r>
            <w:r w:rsidRPr="00BC7D70">
              <w:rPr>
                <w:rFonts w:cstheme="minorHAnsi"/>
                <w:sz w:val="24"/>
                <w:szCs w:val="18"/>
              </w:rPr>
              <w:t>, enhancing engagement, wellbeing, and interdisciplinary learning.</w:t>
            </w:r>
            <w:r>
              <w:rPr>
                <w:rFonts w:cstheme="minorHAnsi"/>
                <w:sz w:val="24"/>
                <w:szCs w:val="18"/>
              </w:rPr>
              <w:t xml:space="preserve"> </w:t>
            </w:r>
          </w:p>
          <w:p w14:paraId="71204D4F" w14:textId="77777777" w:rsidR="00F36856" w:rsidRDefault="00F36856" w:rsidP="003C4B72">
            <w:pPr>
              <w:pStyle w:val="ListParagraph"/>
              <w:numPr>
                <w:ilvl w:val="0"/>
                <w:numId w:val="11"/>
              </w:numPr>
              <w:tabs>
                <w:tab w:val="left" w:pos="264"/>
              </w:tabs>
              <w:rPr>
                <w:rFonts w:cstheme="minorHAnsi"/>
                <w:sz w:val="24"/>
                <w:szCs w:val="18"/>
              </w:rPr>
            </w:pPr>
            <w:r>
              <w:rPr>
                <w:rFonts w:cstheme="minorHAnsi"/>
                <w:sz w:val="24"/>
                <w:szCs w:val="18"/>
              </w:rPr>
              <w:t>Identified disengaged learners will receive targeted access to technologies and Outdoor Learning experiences to re-establish routine learning.</w:t>
            </w:r>
          </w:p>
          <w:p w14:paraId="56FE614E" w14:textId="77777777" w:rsidR="00440CE4" w:rsidRPr="00440CE4" w:rsidRDefault="00F36856" w:rsidP="003C4B72">
            <w:pPr>
              <w:pStyle w:val="ListParagraph"/>
              <w:numPr>
                <w:ilvl w:val="0"/>
                <w:numId w:val="11"/>
              </w:numPr>
              <w:tabs>
                <w:tab w:val="left" w:pos="264"/>
              </w:tabs>
              <w:rPr>
                <w:rFonts w:cstheme="minorHAnsi"/>
                <w:sz w:val="24"/>
                <w:szCs w:val="18"/>
              </w:rPr>
            </w:pPr>
            <w:r>
              <w:rPr>
                <w:rFonts w:cstheme="minorHAnsi"/>
                <w:sz w:val="24"/>
                <w:szCs w:val="18"/>
              </w:rPr>
              <w:t xml:space="preserve">By June 2026, </w:t>
            </w:r>
            <w:r>
              <w:rPr>
                <w:rFonts w:eastAsia="Times New Roman" w:cstheme="minorHAnsi"/>
                <w:sz w:val="24"/>
                <w:szCs w:val="24"/>
                <w:lang w:eastAsia="en-GB"/>
              </w:rPr>
              <w:t>all pupils will</w:t>
            </w:r>
            <w:r w:rsidRPr="000D6D85">
              <w:rPr>
                <w:rFonts w:eastAsia="Times New Roman" w:cstheme="minorHAnsi"/>
                <w:sz w:val="24"/>
                <w:szCs w:val="24"/>
                <w:lang w:eastAsia="en-GB"/>
              </w:rPr>
              <w:t xml:space="preserve"> c</w:t>
            </w:r>
            <w:r>
              <w:rPr>
                <w:rFonts w:eastAsia="Times New Roman" w:cstheme="minorHAnsi"/>
                <w:sz w:val="24"/>
                <w:szCs w:val="24"/>
                <w:lang w:eastAsia="en-GB"/>
              </w:rPr>
              <w:t>ontribute to structured, purposeful pupil voice groups which are</w:t>
            </w:r>
            <w:r w:rsidRPr="000D6D85">
              <w:rPr>
                <w:rFonts w:eastAsia="Times New Roman" w:cstheme="minorHAnsi"/>
                <w:sz w:val="24"/>
                <w:szCs w:val="24"/>
                <w:lang w:eastAsia="en-GB"/>
              </w:rPr>
              <w:t xml:space="preserve"> linked to whole-school evaluation and improvement planning.</w:t>
            </w:r>
          </w:p>
          <w:p w14:paraId="541E0E28" w14:textId="5CD0F2C5" w:rsidR="00461399" w:rsidRPr="00440CE4" w:rsidRDefault="00F36856" w:rsidP="003C4B72">
            <w:pPr>
              <w:pStyle w:val="ListParagraph"/>
              <w:numPr>
                <w:ilvl w:val="0"/>
                <w:numId w:val="11"/>
              </w:numPr>
              <w:tabs>
                <w:tab w:val="left" w:pos="264"/>
              </w:tabs>
              <w:rPr>
                <w:rFonts w:cstheme="minorHAnsi"/>
                <w:sz w:val="24"/>
                <w:szCs w:val="18"/>
              </w:rPr>
            </w:pPr>
            <w:r w:rsidRPr="00440CE4">
              <w:rPr>
                <w:rFonts w:cstheme="minorHAnsi"/>
                <w:sz w:val="24"/>
                <w:szCs w:val="18"/>
              </w:rPr>
              <w:t>By June 2026 our attendance rate will increase above 93.1% (Linked to Outcomes 1.4 &amp; 3.2)</w:t>
            </w:r>
          </w:p>
          <w:p w14:paraId="2011E528" w14:textId="77777777" w:rsidR="00461399" w:rsidRPr="0082145D" w:rsidRDefault="00461399" w:rsidP="001545DC">
            <w:pPr>
              <w:pStyle w:val="ListParagraph"/>
              <w:ind w:left="0"/>
              <w:rPr>
                <w:rFonts w:cstheme="minorHAnsi"/>
                <w:b/>
                <w:bCs/>
                <w:sz w:val="24"/>
                <w:szCs w:val="24"/>
              </w:rPr>
            </w:pPr>
          </w:p>
          <w:p w14:paraId="6990F417" w14:textId="70AB0F75"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PEF used to support closing the gap:  </w:t>
            </w:r>
          </w:p>
          <w:p w14:paraId="6A7980A9" w14:textId="27EFD3DC" w:rsidR="00AB441B" w:rsidRPr="001A5855" w:rsidRDefault="00AB441B" w:rsidP="003C4B72">
            <w:pPr>
              <w:pStyle w:val="ListParagraph"/>
              <w:numPr>
                <w:ilvl w:val="0"/>
                <w:numId w:val="11"/>
              </w:numPr>
              <w:spacing w:after="200" w:line="276" w:lineRule="auto"/>
              <w:rPr>
                <w:rFonts w:cstheme="minorHAnsi"/>
                <w:sz w:val="24"/>
                <w:szCs w:val="24"/>
              </w:rPr>
            </w:pPr>
            <w:r w:rsidRPr="001A5855">
              <w:rPr>
                <w:rFonts w:cstheme="minorHAnsi"/>
                <w:sz w:val="24"/>
                <w:szCs w:val="24"/>
              </w:rPr>
              <w:t>£</w:t>
            </w:r>
            <w:r w:rsidR="002E79A6">
              <w:rPr>
                <w:rFonts w:cstheme="minorHAnsi"/>
                <w:sz w:val="24"/>
                <w:szCs w:val="24"/>
              </w:rPr>
              <w:t>1</w:t>
            </w:r>
            <w:r w:rsidR="00D002BF">
              <w:rPr>
                <w:rFonts w:cstheme="minorHAnsi"/>
                <w:sz w:val="24"/>
                <w:szCs w:val="24"/>
              </w:rPr>
              <w:t>90</w:t>
            </w:r>
            <w:r w:rsidR="002E79A6">
              <w:rPr>
                <w:rFonts w:cstheme="minorHAnsi"/>
                <w:sz w:val="24"/>
                <w:szCs w:val="24"/>
              </w:rPr>
              <w:t>1.20</w:t>
            </w:r>
            <w:r w:rsidRPr="001A5855">
              <w:rPr>
                <w:rFonts w:cstheme="minorHAnsi"/>
                <w:sz w:val="24"/>
                <w:szCs w:val="24"/>
              </w:rPr>
              <w:t xml:space="preserve"> – Experiences and partnerships to further develop expeditionary learning to support attendance and attainment targets.</w:t>
            </w:r>
          </w:p>
          <w:p w14:paraId="2BE3AE9B" w14:textId="107420EC" w:rsidR="00AB441B" w:rsidRPr="001A5855" w:rsidRDefault="00AB441B" w:rsidP="003C4B72">
            <w:pPr>
              <w:pStyle w:val="ListParagraph"/>
              <w:numPr>
                <w:ilvl w:val="0"/>
                <w:numId w:val="11"/>
              </w:numPr>
              <w:tabs>
                <w:tab w:val="left" w:pos="264"/>
              </w:tabs>
              <w:rPr>
                <w:rFonts w:cstheme="minorHAnsi"/>
                <w:sz w:val="24"/>
                <w:szCs w:val="24"/>
              </w:rPr>
            </w:pPr>
            <w:r w:rsidRPr="001A5855">
              <w:rPr>
                <w:rFonts w:cstheme="minorHAnsi"/>
                <w:sz w:val="24"/>
                <w:szCs w:val="24"/>
              </w:rPr>
              <w:t>£</w:t>
            </w:r>
            <w:r w:rsidR="0027714B" w:rsidRPr="001A5855">
              <w:rPr>
                <w:rFonts w:cstheme="minorHAnsi"/>
                <w:sz w:val="24"/>
                <w:szCs w:val="24"/>
              </w:rPr>
              <w:t>5957.80</w:t>
            </w:r>
            <w:r w:rsidRPr="001A5855">
              <w:rPr>
                <w:rFonts w:cstheme="minorHAnsi"/>
                <w:sz w:val="24"/>
                <w:szCs w:val="24"/>
              </w:rPr>
              <w:t xml:space="preserve"> – </w:t>
            </w:r>
            <w:r w:rsidR="0027714B" w:rsidRPr="001A5855">
              <w:rPr>
                <w:rFonts w:cstheme="minorHAnsi"/>
                <w:sz w:val="24"/>
                <w:szCs w:val="24"/>
              </w:rPr>
              <w:t>26</w:t>
            </w:r>
            <w:r w:rsidRPr="001A5855">
              <w:rPr>
                <w:rFonts w:cstheme="minorHAnsi"/>
                <w:sz w:val="24"/>
                <w:szCs w:val="24"/>
              </w:rPr>
              <w:t xml:space="preserve"> </w:t>
            </w:r>
            <w:r w:rsidR="0027714B" w:rsidRPr="001A5855">
              <w:rPr>
                <w:rFonts w:cstheme="minorHAnsi"/>
                <w:sz w:val="24"/>
                <w:szCs w:val="24"/>
              </w:rPr>
              <w:t>Android Tablets</w:t>
            </w:r>
            <w:r w:rsidRPr="001A5855">
              <w:rPr>
                <w:rFonts w:cstheme="minorHAnsi"/>
                <w:sz w:val="24"/>
                <w:szCs w:val="24"/>
              </w:rPr>
              <w:t>, cases &amp; charging trolley to allow increased access to digital technologies to support raising attainment.</w:t>
            </w:r>
          </w:p>
          <w:p w14:paraId="0B7AE26B" w14:textId="60F5A49A" w:rsidR="00C315FF" w:rsidRPr="00D0754D" w:rsidRDefault="00A05428" w:rsidP="003C4B72">
            <w:pPr>
              <w:pStyle w:val="ListParagraph"/>
              <w:numPr>
                <w:ilvl w:val="0"/>
                <w:numId w:val="11"/>
              </w:numPr>
              <w:tabs>
                <w:tab w:val="left" w:pos="264"/>
              </w:tabs>
              <w:rPr>
                <w:rFonts w:cstheme="minorHAnsi"/>
                <w:sz w:val="24"/>
                <w:szCs w:val="24"/>
              </w:rPr>
            </w:pPr>
            <w:r>
              <w:rPr>
                <w:rFonts w:cstheme="minorHAnsi"/>
                <w:sz w:val="24"/>
                <w:szCs w:val="24"/>
              </w:rPr>
              <w:t>£2031.</w:t>
            </w:r>
            <w:r w:rsidR="00C4274A">
              <w:rPr>
                <w:rFonts w:cstheme="minorHAnsi"/>
                <w:sz w:val="24"/>
                <w:szCs w:val="24"/>
              </w:rPr>
              <w:t>14</w:t>
            </w:r>
            <w:r w:rsidR="00AB441B" w:rsidRPr="001A5855">
              <w:rPr>
                <w:rFonts w:cstheme="minorHAnsi"/>
                <w:sz w:val="24"/>
                <w:szCs w:val="24"/>
              </w:rPr>
              <w:t xml:space="preserve"> – Resources &amp; staff training to support improvements in outdoor learning to support attendance and attainment targets.</w:t>
            </w:r>
          </w:p>
          <w:p w14:paraId="75D51B07" w14:textId="77B8984A" w:rsidR="00C315FF" w:rsidRDefault="00C315FF" w:rsidP="003C4B72">
            <w:pPr>
              <w:pStyle w:val="ListParagraph"/>
              <w:numPr>
                <w:ilvl w:val="0"/>
                <w:numId w:val="11"/>
              </w:numPr>
              <w:tabs>
                <w:tab w:val="left" w:pos="264"/>
              </w:tabs>
              <w:rPr>
                <w:rFonts w:cstheme="minorHAnsi"/>
                <w:sz w:val="24"/>
                <w:szCs w:val="24"/>
              </w:rPr>
            </w:pPr>
            <w:r w:rsidRPr="001A5855">
              <w:rPr>
                <w:rFonts w:cstheme="minorHAnsi"/>
                <w:sz w:val="24"/>
                <w:szCs w:val="24"/>
              </w:rPr>
              <w:t>£828.85 – SumDog Numeracy, Spelling &amp; Grammar subscription</w:t>
            </w:r>
            <w:r w:rsidR="00FC555D">
              <w:rPr>
                <w:rFonts w:cstheme="minorHAnsi"/>
                <w:sz w:val="24"/>
                <w:szCs w:val="24"/>
              </w:rPr>
              <w:t xml:space="preserve"> (linked to priority 1)</w:t>
            </w:r>
          </w:p>
          <w:p w14:paraId="6EDDC773" w14:textId="72B1A540" w:rsidR="00215FD2" w:rsidRDefault="00215FD2" w:rsidP="003C4B72">
            <w:pPr>
              <w:pStyle w:val="ListParagraph"/>
              <w:numPr>
                <w:ilvl w:val="0"/>
                <w:numId w:val="11"/>
              </w:numPr>
              <w:tabs>
                <w:tab w:val="left" w:pos="264"/>
              </w:tabs>
              <w:rPr>
                <w:rFonts w:cstheme="minorHAnsi"/>
                <w:sz w:val="24"/>
                <w:szCs w:val="24"/>
              </w:rPr>
            </w:pPr>
            <w:r w:rsidRPr="004D335B">
              <w:rPr>
                <w:rFonts w:cstheme="minorHAnsi"/>
                <w:sz w:val="24"/>
                <w:szCs w:val="24"/>
              </w:rPr>
              <w:t>£898 – IDL subscription</w:t>
            </w:r>
            <w:r w:rsidR="00FC555D">
              <w:rPr>
                <w:rFonts w:cstheme="minorHAnsi"/>
                <w:sz w:val="24"/>
                <w:szCs w:val="24"/>
              </w:rPr>
              <w:t xml:space="preserve"> (linked to priority 1)</w:t>
            </w:r>
          </w:p>
          <w:p w14:paraId="2823636B" w14:textId="4F85778A" w:rsidR="003526A6" w:rsidRPr="003526A6" w:rsidRDefault="003526A6" w:rsidP="003C4B72">
            <w:pPr>
              <w:pStyle w:val="ListParagraph"/>
              <w:numPr>
                <w:ilvl w:val="0"/>
                <w:numId w:val="11"/>
              </w:numPr>
              <w:tabs>
                <w:tab w:val="left" w:pos="264"/>
              </w:tabs>
              <w:rPr>
                <w:rFonts w:cstheme="minorHAnsi"/>
                <w:sz w:val="24"/>
                <w:szCs w:val="24"/>
              </w:rPr>
            </w:pPr>
            <w:r w:rsidRPr="004D335B">
              <w:rPr>
                <w:rFonts w:cstheme="minorHAnsi"/>
                <w:sz w:val="24"/>
                <w:szCs w:val="24"/>
              </w:rPr>
              <w:t>£</w:t>
            </w:r>
            <w:r>
              <w:rPr>
                <w:rFonts w:cstheme="minorHAnsi"/>
                <w:sz w:val="24"/>
                <w:szCs w:val="24"/>
              </w:rPr>
              <w:t>45,105.54</w:t>
            </w:r>
            <w:r w:rsidRPr="004D335B">
              <w:rPr>
                <w:rFonts w:cstheme="minorHAnsi"/>
                <w:sz w:val="24"/>
                <w:szCs w:val="24"/>
              </w:rPr>
              <w:t xml:space="preserve"> – 0.6FTE PEF teacher to support raising attainment and pedagogical improvement</w:t>
            </w:r>
            <w:r w:rsidR="00EA68CD">
              <w:rPr>
                <w:rFonts w:cstheme="minorHAnsi"/>
                <w:sz w:val="24"/>
                <w:szCs w:val="24"/>
              </w:rPr>
              <w:t xml:space="preserve"> plus increased days following MR approval </w:t>
            </w:r>
            <w:r w:rsidR="00FC555D">
              <w:rPr>
                <w:rFonts w:cstheme="minorHAnsi"/>
                <w:sz w:val="24"/>
                <w:szCs w:val="24"/>
              </w:rPr>
              <w:t>(linked to priority 1)</w:t>
            </w:r>
          </w:p>
          <w:p w14:paraId="4F639284" w14:textId="77777777" w:rsidR="00461399" w:rsidRPr="0082145D" w:rsidRDefault="00461399" w:rsidP="001545DC">
            <w:pPr>
              <w:rPr>
                <w:rFonts w:cstheme="minorHAnsi"/>
                <w:b/>
                <w:sz w:val="24"/>
                <w:szCs w:val="24"/>
              </w:rPr>
            </w:pPr>
          </w:p>
          <w:p w14:paraId="39F8A8F2" w14:textId="77777777" w:rsidR="00461399" w:rsidRPr="0082145D" w:rsidRDefault="00461399" w:rsidP="001545DC">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4F13E4F1" w14:textId="218092A3" w:rsidR="00A8457B" w:rsidRPr="00A8457B" w:rsidRDefault="00A8457B" w:rsidP="00A8457B">
            <w:pPr>
              <w:pStyle w:val="Default"/>
              <w:ind w:left="32"/>
              <w:rPr>
                <w:rFonts w:asciiTheme="minorHAnsi" w:hAnsiTheme="minorHAnsi" w:cstheme="minorHAnsi"/>
              </w:rPr>
            </w:pPr>
            <w:r w:rsidRPr="00A8457B">
              <w:rPr>
                <w:rFonts w:asciiTheme="minorHAnsi" w:hAnsiTheme="minorHAnsi" w:cstheme="minorHAnsi"/>
              </w:rPr>
              <w:t xml:space="preserve">A Digital Technologies Working Group was established to support the implementation of digital technologies across the school. Staff collaborated to identify and </w:t>
            </w:r>
            <w:r w:rsidR="00206935">
              <w:rPr>
                <w:rFonts w:asciiTheme="minorHAnsi" w:hAnsiTheme="minorHAnsi" w:cstheme="minorHAnsi"/>
              </w:rPr>
              <w:t xml:space="preserve">introduce a </w:t>
            </w:r>
            <w:r w:rsidRPr="00A8457B">
              <w:rPr>
                <w:rFonts w:asciiTheme="minorHAnsi" w:hAnsiTheme="minorHAnsi" w:cstheme="minorHAnsi"/>
              </w:rPr>
              <w:t xml:space="preserve">progressive Digital Technologies Pathway from Early to Second Level, supporting a more consistent approach to the development of digital skills as children move through the school. Digital Leaders were established to </w:t>
            </w:r>
            <w:r w:rsidRPr="00A8457B">
              <w:rPr>
                <w:rFonts w:asciiTheme="minorHAnsi" w:hAnsiTheme="minorHAnsi" w:cstheme="minorHAnsi"/>
              </w:rPr>
              <w:lastRenderedPageBreak/>
              <w:t>support the management and organisation of digital devices and promote the effective use of technology across the school.</w:t>
            </w:r>
          </w:p>
          <w:p w14:paraId="4942C9D1" w14:textId="77777777" w:rsidR="00A8457B" w:rsidRPr="00A8457B" w:rsidRDefault="00A8457B" w:rsidP="00A8457B">
            <w:pPr>
              <w:pStyle w:val="Default"/>
              <w:ind w:left="32"/>
              <w:rPr>
                <w:rFonts w:asciiTheme="minorHAnsi" w:hAnsiTheme="minorHAnsi" w:cstheme="minorHAnsi"/>
              </w:rPr>
            </w:pPr>
          </w:p>
          <w:p w14:paraId="22452FB8" w14:textId="5A638342" w:rsidR="00A8457B" w:rsidRPr="00A8457B" w:rsidRDefault="00A8457B" w:rsidP="00A8457B">
            <w:pPr>
              <w:pStyle w:val="Default"/>
              <w:ind w:left="32"/>
              <w:rPr>
                <w:rFonts w:asciiTheme="minorHAnsi" w:hAnsiTheme="minorHAnsi" w:cstheme="minorHAnsi"/>
              </w:rPr>
            </w:pPr>
            <w:r w:rsidRPr="00A8457B">
              <w:rPr>
                <w:rFonts w:asciiTheme="minorHAnsi" w:hAnsiTheme="minorHAnsi" w:cstheme="minorHAnsi"/>
              </w:rPr>
              <w:t>Pupil Equity Funding was used to purchase 2</w:t>
            </w:r>
            <w:r w:rsidR="00D31119">
              <w:rPr>
                <w:rFonts w:asciiTheme="minorHAnsi" w:hAnsiTheme="minorHAnsi" w:cstheme="minorHAnsi"/>
              </w:rPr>
              <w:t>6</w:t>
            </w:r>
            <w:r w:rsidRPr="00A8457B">
              <w:rPr>
                <w:rFonts w:asciiTheme="minorHAnsi" w:hAnsiTheme="minorHAnsi" w:cstheme="minorHAnsi"/>
              </w:rPr>
              <w:t xml:space="preserve"> Android tablets, alongside subscriptions to SumDog and IDL. This significantly increased pupil access to digital technologies and supported both universal and targeted approaches to raising attainment. All staff participated in professional learning focused on the effective use of digital technologies to support learning and teaching. As a result, staff confidence has increased, with 85% reporting greater confidence in using digital technologies to support learning and teaching than at the beginning of the session. Staff report that digital technologies are now used daily across all classes and increasingly across all curricular areas.</w:t>
            </w:r>
          </w:p>
          <w:p w14:paraId="534462AF" w14:textId="77777777" w:rsidR="00A8457B" w:rsidRPr="00A8457B" w:rsidRDefault="00A8457B" w:rsidP="00A8457B">
            <w:pPr>
              <w:pStyle w:val="Default"/>
              <w:ind w:left="32"/>
              <w:rPr>
                <w:rFonts w:asciiTheme="minorHAnsi" w:hAnsiTheme="minorHAnsi" w:cstheme="minorHAnsi"/>
              </w:rPr>
            </w:pPr>
          </w:p>
          <w:p w14:paraId="018AC04D" w14:textId="77777777" w:rsidR="00A8457B" w:rsidRPr="00A8457B" w:rsidRDefault="00A8457B" w:rsidP="00A8457B">
            <w:pPr>
              <w:pStyle w:val="Default"/>
              <w:ind w:left="32"/>
              <w:rPr>
                <w:rFonts w:asciiTheme="minorHAnsi" w:hAnsiTheme="minorHAnsi" w:cstheme="minorHAnsi"/>
              </w:rPr>
            </w:pPr>
            <w:r w:rsidRPr="00A8457B">
              <w:rPr>
                <w:rFonts w:asciiTheme="minorHAnsi" w:hAnsiTheme="minorHAnsi" w:cstheme="minorHAnsi"/>
              </w:rPr>
              <w:t>Digital technologies have supported increased engagement, motivation and independence for learners. Staff identified particular benefits for children who find traditional written tasks challenging, with digital tools providing alternative ways to access and demonstrate learning. Across the school, 86% of staff reported that digital technologies have had a significant or very significant impact on attainment in literacy and numeracy, with the remaining 14% reporting a moderate impact. All pupils from Primary 4/3 to Primary 7 regularly access SumDog, with the majority of pupils in Primary 2/1 and Primary 3/2 also engaging with the platform. Almost all pupils accessing IDL demonstrated improvements in reading age, spelling age or both across the session.</w:t>
            </w:r>
          </w:p>
          <w:p w14:paraId="42FFEC97" w14:textId="77777777" w:rsidR="00A8457B" w:rsidRPr="00A8457B" w:rsidRDefault="00A8457B" w:rsidP="00A8457B">
            <w:pPr>
              <w:pStyle w:val="Default"/>
              <w:ind w:left="32"/>
              <w:rPr>
                <w:rFonts w:asciiTheme="minorHAnsi" w:hAnsiTheme="minorHAnsi" w:cstheme="minorHAnsi"/>
              </w:rPr>
            </w:pPr>
          </w:p>
          <w:p w14:paraId="5ADA6D3B" w14:textId="418420AC" w:rsidR="00A8457B" w:rsidRDefault="00070431" w:rsidP="00A8457B">
            <w:pPr>
              <w:pStyle w:val="Default"/>
              <w:ind w:left="32"/>
              <w:rPr>
                <w:rFonts w:asciiTheme="minorHAnsi" w:hAnsiTheme="minorHAnsi" w:cstheme="minorHAnsi"/>
              </w:rPr>
            </w:pPr>
            <w:r w:rsidRPr="00070431">
              <w:rPr>
                <w:rFonts w:asciiTheme="minorHAnsi" w:hAnsiTheme="minorHAnsi" w:cstheme="minorHAnsi"/>
              </w:rPr>
              <w:t xml:space="preserve">An Outdoor Learning Working Group was established to support the development of outdoor learning across the school. All teaching and support staff participated in professional learning delivered by Learning Through Landscapes. </w:t>
            </w:r>
            <w:r w:rsidR="00EF7042" w:rsidRPr="00EF7042">
              <w:rPr>
                <w:rFonts w:asciiTheme="minorHAnsi" w:hAnsiTheme="minorHAnsi" w:cstheme="minorHAnsi"/>
              </w:rPr>
              <w:t>The working group developed an Outdoor Learning Planner to support progression, consistency and curriculum coverage from session 2026/27</w:t>
            </w:r>
            <w:r w:rsidRPr="00070431">
              <w:rPr>
                <w:rFonts w:asciiTheme="minorHAnsi" w:hAnsiTheme="minorHAnsi" w:cstheme="minorHAnsi"/>
              </w:rPr>
              <w:t xml:space="preserve"> and designed a family learning session to support parental engagement with outdoor learning. Pupil Equity Funding was used to fund professional learning and purchase resources and equipment, increasing opportunities for outdoor learning across the school.</w:t>
            </w:r>
          </w:p>
          <w:p w14:paraId="1BB3A4AE" w14:textId="77777777" w:rsidR="00070431" w:rsidRPr="00A8457B" w:rsidRDefault="00070431" w:rsidP="00A8457B">
            <w:pPr>
              <w:pStyle w:val="Default"/>
              <w:ind w:left="32"/>
              <w:rPr>
                <w:rFonts w:asciiTheme="minorHAnsi" w:hAnsiTheme="minorHAnsi" w:cstheme="minorHAnsi"/>
              </w:rPr>
            </w:pPr>
          </w:p>
          <w:p w14:paraId="7DFF055F" w14:textId="41B2D180" w:rsidR="005C7F70" w:rsidRDefault="00915A83" w:rsidP="00A8457B">
            <w:pPr>
              <w:pStyle w:val="Default"/>
              <w:ind w:left="32"/>
              <w:rPr>
                <w:rFonts w:asciiTheme="minorHAnsi" w:hAnsiTheme="minorHAnsi" w:cstheme="minorHAnsi"/>
              </w:rPr>
            </w:pPr>
            <w:r w:rsidRPr="00915A83">
              <w:rPr>
                <w:rFonts w:asciiTheme="minorHAnsi" w:hAnsiTheme="minorHAnsi" w:cstheme="minorHAnsi"/>
              </w:rPr>
              <w:t xml:space="preserve">As a result, all classes now engage in weekly outdoor learning experiences. </w:t>
            </w:r>
            <w:r w:rsidR="001041A9" w:rsidRPr="001041A9">
              <w:rPr>
                <w:rFonts w:asciiTheme="minorHAnsi" w:hAnsiTheme="minorHAnsi" w:cstheme="minorHAnsi"/>
              </w:rPr>
              <w:t>Staff evaluations and pupil feedback indicate that outdoor learning has had a positive impact on pupil engagement, participation and enjoyment in learning.</w:t>
            </w:r>
            <w:r w:rsidR="001041A9">
              <w:rPr>
                <w:rFonts w:asciiTheme="minorHAnsi" w:hAnsiTheme="minorHAnsi" w:cstheme="minorHAnsi"/>
              </w:rPr>
              <w:t xml:space="preserve"> </w:t>
            </w:r>
            <w:r w:rsidRPr="00915A83">
              <w:rPr>
                <w:rFonts w:asciiTheme="minorHAnsi" w:hAnsiTheme="minorHAnsi" w:cstheme="minorHAnsi"/>
              </w:rPr>
              <w:t>Staff reported increased confidence in planning and delivering outdoor learning experiences and identified positive impacts on learner motivation, collaboration and the development of meta-skills. Outdoor learning is now evident across a range of curricular areas including literacy, numeracy, health and wellbeing, sciences and social studies.</w:t>
            </w:r>
          </w:p>
          <w:p w14:paraId="7B3B57C5" w14:textId="77777777" w:rsidR="00915A83" w:rsidRDefault="00915A83" w:rsidP="00A8457B">
            <w:pPr>
              <w:pStyle w:val="Default"/>
              <w:ind w:left="32"/>
              <w:rPr>
                <w:rFonts w:asciiTheme="minorHAnsi" w:hAnsiTheme="minorHAnsi" w:cstheme="minorHAnsi"/>
              </w:rPr>
            </w:pPr>
          </w:p>
          <w:p w14:paraId="272B02DE" w14:textId="54502C7E" w:rsidR="00E15686" w:rsidRDefault="00EF1124" w:rsidP="00A8457B">
            <w:pPr>
              <w:pStyle w:val="Default"/>
              <w:ind w:left="32"/>
              <w:rPr>
                <w:rFonts w:asciiTheme="minorHAnsi" w:hAnsiTheme="minorHAnsi" w:cstheme="minorHAnsi"/>
              </w:rPr>
            </w:pPr>
            <w:r w:rsidRPr="00EF1124">
              <w:rPr>
                <w:rFonts w:asciiTheme="minorHAnsi" w:hAnsiTheme="minorHAnsi" w:cstheme="minorHAnsi"/>
              </w:rPr>
              <w:t>Targeted access to digital technologies, intervention programmes and outdoor learning experiences was provided for a small number of identified disengaged learners. Participation data, assessment information and pupil feedback indicate that these interventions had a positive impact on engagement, confidence and participation in learning. Learners demonstrated sustained engagement with digital learning platforms, progress in literacy and numeracy and improved participation in mainstream learning experiences.</w:t>
            </w:r>
          </w:p>
          <w:p w14:paraId="2AB2C2BC" w14:textId="77777777" w:rsidR="00EF1124" w:rsidRDefault="00EF1124" w:rsidP="00A8457B">
            <w:pPr>
              <w:pStyle w:val="Default"/>
              <w:ind w:left="32"/>
              <w:rPr>
                <w:rFonts w:asciiTheme="minorHAnsi" w:hAnsiTheme="minorHAnsi" w:cstheme="minorHAnsi"/>
              </w:rPr>
            </w:pPr>
          </w:p>
          <w:p w14:paraId="6B48F506" w14:textId="46FB063C" w:rsidR="005C7F70" w:rsidRPr="00A8457B" w:rsidRDefault="005C7F70" w:rsidP="00A8457B">
            <w:pPr>
              <w:pStyle w:val="Default"/>
              <w:ind w:left="32"/>
              <w:rPr>
                <w:rFonts w:asciiTheme="minorHAnsi" w:hAnsiTheme="minorHAnsi" w:cstheme="minorHAnsi"/>
              </w:rPr>
            </w:pPr>
            <w:r w:rsidRPr="005C7F70">
              <w:rPr>
                <w:rFonts w:asciiTheme="minorHAnsi" w:hAnsiTheme="minorHAnsi" w:cstheme="minorHAnsi"/>
              </w:rPr>
              <w:t>Feedback from pupils participating in the targeted outdoor learning group was overwhelmingly positive. Pupils reported that outdoor learning helped them feel happier in school, more included, more confident and more motivated to participate in learning. Pupils also identified benefits to their wellbeing, mood and ability to engage positively with others.</w:t>
            </w:r>
          </w:p>
          <w:p w14:paraId="16E65DB5" w14:textId="77777777" w:rsidR="00A8457B" w:rsidRPr="00A8457B" w:rsidRDefault="00A8457B" w:rsidP="00A8457B">
            <w:pPr>
              <w:pStyle w:val="Default"/>
              <w:ind w:left="32"/>
              <w:rPr>
                <w:rFonts w:asciiTheme="minorHAnsi" w:hAnsiTheme="minorHAnsi" w:cstheme="minorHAnsi"/>
              </w:rPr>
            </w:pPr>
          </w:p>
          <w:p w14:paraId="1EA59770" w14:textId="77777777" w:rsidR="00A8457B" w:rsidRPr="00A8457B" w:rsidRDefault="00A8457B" w:rsidP="00A8457B">
            <w:pPr>
              <w:pStyle w:val="Default"/>
              <w:ind w:left="32"/>
              <w:rPr>
                <w:rFonts w:asciiTheme="minorHAnsi" w:hAnsiTheme="minorHAnsi" w:cstheme="minorHAnsi"/>
              </w:rPr>
            </w:pPr>
            <w:r w:rsidRPr="00A8457B">
              <w:rPr>
                <w:rFonts w:asciiTheme="minorHAnsi" w:hAnsiTheme="minorHAnsi" w:cstheme="minorHAnsi"/>
              </w:rPr>
              <w:t xml:space="preserve">Staff reviewed the school's previous model of pupil voice and provided feedback which informed the development of a revised rationale and approach. During Terms 3 and 4, a new model of pupil voice groups aligned to How Good Is OUR School? themes was introduced and piloted. As a result, all pupils now contribute to pupil voice groups and have opportunities to influence aspects of school </w:t>
            </w:r>
            <w:r w:rsidRPr="00A8457B">
              <w:rPr>
                <w:rFonts w:asciiTheme="minorHAnsi" w:hAnsiTheme="minorHAnsi" w:cstheme="minorHAnsi"/>
              </w:rPr>
              <w:lastRenderedPageBreak/>
              <w:t>improvement. Children are increasingly able to identify changes they have influenced and demonstrate a growing understanding of their role in shaping improvements within the school community.</w:t>
            </w:r>
          </w:p>
          <w:p w14:paraId="51AF5D62" w14:textId="77777777" w:rsidR="00A8457B" w:rsidRPr="00A8457B" w:rsidRDefault="00A8457B" w:rsidP="00A8457B">
            <w:pPr>
              <w:pStyle w:val="Default"/>
              <w:ind w:left="32"/>
              <w:rPr>
                <w:rFonts w:asciiTheme="minorHAnsi" w:hAnsiTheme="minorHAnsi" w:cstheme="minorHAnsi"/>
              </w:rPr>
            </w:pPr>
          </w:p>
          <w:p w14:paraId="44059DFF" w14:textId="77777777" w:rsidR="00461399" w:rsidRDefault="00A8457B" w:rsidP="00A8457B">
            <w:pPr>
              <w:pStyle w:val="Default"/>
              <w:rPr>
                <w:rFonts w:asciiTheme="minorHAnsi" w:hAnsiTheme="minorHAnsi" w:cstheme="minorHAnsi"/>
              </w:rPr>
            </w:pPr>
            <w:r w:rsidRPr="00A8457B">
              <w:rPr>
                <w:rFonts w:asciiTheme="minorHAnsi" w:hAnsiTheme="minorHAnsi" w:cstheme="minorHAnsi"/>
              </w:rPr>
              <w:t>All classes participated in three Expeditionary Learning projects across the session. Pupil Equity Funding was used to support visits, resources and experiences linked to these projects, providing meaningful contexts for learning and helping to bring learning to life for children. These projects provided opportunities for learners to undertake research, collaborate with others, develop creativity and present their learning in a variety of ways. Feedback from parents was overwhelmingly positive, with families reporting that children regularly discussed their learning at home, shared what they were researching and creating, and demonstrated enthusiasm for participating in their projects. Parents also highlighted the positive impact of children having opportunities to explore areas of personal interest and showcase their learning with others.</w:t>
            </w:r>
          </w:p>
          <w:p w14:paraId="41D029D2" w14:textId="77777777" w:rsidR="003B3A40" w:rsidRDefault="003B3A40" w:rsidP="00A8457B">
            <w:pPr>
              <w:pStyle w:val="Default"/>
              <w:rPr>
                <w:rFonts w:asciiTheme="minorHAnsi" w:hAnsiTheme="minorHAnsi" w:cstheme="minorHAnsi"/>
              </w:rPr>
            </w:pPr>
          </w:p>
          <w:p w14:paraId="3A25EE30" w14:textId="77777777" w:rsidR="003B3A40" w:rsidRDefault="003B3A40" w:rsidP="003C4B72">
            <w:pPr>
              <w:pStyle w:val="ListParagraph"/>
              <w:numPr>
                <w:ilvl w:val="1"/>
                <w:numId w:val="13"/>
              </w:numPr>
              <w:tabs>
                <w:tab w:val="left" w:pos="264"/>
              </w:tabs>
              <w:rPr>
                <w:rFonts w:cstheme="minorHAnsi"/>
                <w:sz w:val="24"/>
                <w:szCs w:val="18"/>
              </w:rPr>
            </w:pPr>
            <w:r w:rsidRPr="003B3A40">
              <w:rPr>
                <w:rFonts w:cstheme="minorHAnsi"/>
                <w:sz w:val="24"/>
                <w:szCs w:val="18"/>
              </w:rPr>
              <w:t>By May 2026 almost all pupils will experience an increase in the use of digital technologies to support learning and teaching.</w:t>
            </w:r>
          </w:p>
          <w:p w14:paraId="757E9FEF" w14:textId="2746FF0A" w:rsidR="009F74CE" w:rsidRDefault="00EF1124" w:rsidP="009F74CE">
            <w:pPr>
              <w:tabs>
                <w:tab w:val="left" w:pos="264"/>
              </w:tabs>
              <w:rPr>
                <w:rFonts w:cstheme="minorHAnsi"/>
                <w:sz w:val="24"/>
                <w:szCs w:val="18"/>
              </w:rPr>
            </w:pPr>
            <w:r>
              <w:rPr>
                <w:rFonts w:cstheme="minorHAnsi"/>
                <w:sz w:val="24"/>
                <w:szCs w:val="18"/>
              </w:rPr>
              <w:t>As at</w:t>
            </w:r>
            <w:r w:rsidR="009F74CE" w:rsidRPr="009F74CE">
              <w:rPr>
                <w:rFonts w:cstheme="minorHAnsi"/>
                <w:sz w:val="24"/>
                <w:szCs w:val="18"/>
              </w:rPr>
              <w:t xml:space="preserve"> </w:t>
            </w:r>
            <w:r w:rsidR="005C30B6">
              <w:rPr>
                <w:rFonts w:cstheme="minorHAnsi"/>
                <w:sz w:val="24"/>
                <w:szCs w:val="18"/>
              </w:rPr>
              <w:t xml:space="preserve">June </w:t>
            </w:r>
            <w:r w:rsidR="009F74CE" w:rsidRPr="009F74CE">
              <w:rPr>
                <w:rFonts w:cstheme="minorHAnsi"/>
                <w:sz w:val="24"/>
                <w:szCs w:val="18"/>
              </w:rPr>
              <w:t>2026</w:t>
            </w:r>
            <w:r>
              <w:rPr>
                <w:rFonts w:cstheme="minorHAnsi"/>
                <w:sz w:val="24"/>
                <w:szCs w:val="18"/>
              </w:rPr>
              <w:t>,</w:t>
            </w:r>
            <w:r w:rsidR="009F74CE" w:rsidRPr="009F74CE">
              <w:rPr>
                <w:rFonts w:cstheme="minorHAnsi"/>
                <w:sz w:val="24"/>
                <w:szCs w:val="18"/>
              </w:rPr>
              <w:t xml:space="preserve"> almost all pupils experienced increased access to and use of digital technologies to support learning and teaching. Digital technologies are now used daily across all classes and increasingly across all curricular areas.</w:t>
            </w:r>
          </w:p>
          <w:p w14:paraId="7A3E0B2D" w14:textId="77777777" w:rsidR="009F74CE" w:rsidRPr="009F74CE" w:rsidRDefault="009F74CE" w:rsidP="009F74CE">
            <w:pPr>
              <w:tabs>
                <w:tab w:val="left" w:pos="264"/>
              </w:tabs>
              <w:rPr>
                <w:rFonts w:cstheme="minorHAnsi"/>
                <w:sz w:val="24"/>
                <w:szCs w:val="18"/>
              </w:rPr>
            </w:pPr>
          </w:p>
          <w:p w14:paraId="20CF5DEE" w14:textId="77777777" w:rsidR="003B3A40" w:rsidRDefault="003B3A40" w:rsidP="003C4B72">
            <w:pPr>
              <w:pStyle w:val="ListParagraph"/>
              <w:numPr>
                <w:ilvl w:val="1"/>
                <w:numId w:val="13"/>
              </w:numPr>
              <w:tabs>
                <w:tab w:val="left" w:pos="264"/>
              </w:tabs>
              <w:rPr>
                <w:rFonts w:cstheme="minorHAnsi"/>
                <w:sz w:val="24"/>
                <w:szCs w:val="18"/>
              </w:rPr>
            </w:pPr>
            <w:r w:rsidRPr="003B3A40">
              <w:rPr>
                <w:rFonts w:cstheme="minorHAnsi"/>
                <w:sz w:val="24"/>
                <w:szCs w:val="18"/>
              </w:rPr>
              <w:t xml:space="preserve">By May 2026 outdoor learning will be established across all stages, enhancing engagement, wellbeing, and interdisciplinary learning. </w:t>
            </w:r>
          </w:p>
          <w:p w14:paraId="5AAE5AB1" w14:textId="08ACE536" w:rsidR="009F74CE" w:rsidRDefault="00EF1124" w:rsidP="009F74CE">
            <w:pPr>
              <w:tabs>
                <w:tab w:val="left" w:pos="264"/>
              </w:tabs>
              <w:rPr>
                <w:rFonts w:cstheme="minorHAnsi"/>
                <w:sz w:val="24"/>
                <w:szCs w:val="18"/>
              </w:rPr>
            </w:pPr>
            <w:r>
              <w:rPr>
                <w:rFonts w:cstheme="minorHAnsi"/>
                <w:sz w:val="24"/>
                <w:szCs w:val="18"/>
              </w:rPr>
              <w:t>As at</w:t>
            </w:r>
            <w:r w:rsidR="005C30B6">
              <w:rPr>
                <w:rFonts w:cstheme="minorHAnsi"/>
                <w:sz w:val="24"/>
                <w:szCs w:val="18"/>
              </w:rPr>
              <w:t xml:space="preserve"> June</w:t>
            </w:r>
            <w:r w:rsidR="009F74CE" w:rsidRPr="009F74CE">
              <w:rPr>
                <w:rFonts w:cstheme="minorHAnsi"/>
                <w:sz w:val="24"/>
                <w:szCs w:val="18"/>
              </w:rPr>
              <w:t xml:space="preserve"> 2026</w:t>
            </w:r>
            <w:r w:rsidR="005C30B6">
              <w:rPr>
                <w:rFonts w:cstheme="minorHAnsi"/>
                <w:sz w:val="24"/>
                <w:szCs w:val="18"/>
              </w:rPr>
              <w:t>,</w:t>
            </w:r>
            <w:r w:rsidR="009F74CE" w:rsidRPr="009F74CE">
              <w:rPr>
                <w:rFonts w:cstheme="minorHAnsi"/>
                <w:sz w:val="24"/>
                <w:szCs w:val="18"/>
              </w:rPr>
              <w:t xml:space="preserve"> outdoor learning was established across all stages, with all classes participating in regular outdoor learning experiences. This has contributed to increased pupil engagement, participation and enjoyment in learning.</w:t>
            </w:r>
          </w:p>
          <w:p w14:paraId="08E58E78" w14:textId="77777777" w:rsidR="009F74CE" w:rsidRPr="009F74CE" w:rsidRDefault="009F74CE" w:rsidP="009F74CE">
            <w:pPr>
              <w:tabs>
                <w:tab w:val="left" w:pos="264"/>
              </w:tabs>
              <w:rPr>
                <w:rFonts w:cstheme="minorHAnsi"/>
                <w:sz w:val="24"/>
                <w:szCs w:val="18"/>
              </w:rPr>
            </w:pPr>
          </w:p>
          <w:p w14:paraId="7FAEA56F" w14:textId="77777777" w:rsidR="003B3A40" w:rsidRDefault="003B3A40" w:rsidP="003C4B72">
            <w:pPr>
              <w:pStyle w:val="ListParagraph"/>
              <w:numPr>
                <w:ilvl w:val="1"/>
                <w:numId w:val="13"/>
              </w:numPr>
              <w:tabs>
                <w:tab w:val="left" w:pos="264"/>
              </w:tabs>
              <w:rPr>
                <w:rFonts w:cstheme="minorHAnsi"/>
                <w:sz w:val="24"/>
                <w:szCs w:val="18"/>
              </w:rPr>
            </w:pPr>
            <w:r w:rsidRPr="003B3A40">
              <w:rPr>
                <w:rFonts w:cstheme="minorHAnsi"/>
                <w:sz w:val="24"/>
                <w:szCs w:val="18"/>
              </w:rPr>
              <w:t>Identified disengaged learners will receive targeted access to technologies and Outdoor Learning experiences to re-establish routine learning.</w:t>
            </w:r>
          </w:p>
          <w:p w14:paraId="66E22F95" w14:textId="07A38027" w:rsidR="00043529" w:rsidRDefault="00C172DE" w:rsidP="009F74CE">
            <w:pPr>
              <w:tabs>
                <w:tab w:val="left" w:pos="264"/>
              </w:tabs>
              <w:rPr>
                <w:rFonts w:cstheme="minorHAnsi"/>
                <w:sz w:val="24"/>
                <w:szCs w:val="18"/>
              </w:rPr>
            </w:pPr>
            <w:r w:rsidRPr="00C172DE">
              <w:rPr>
                <w:rFonts w:cstheme="minorHAnsi"/>
                <w:sz w:val="24"/>
                <w:szCs w:val="18"/>
              </w:rPr>
              <w:t>Identified disengaged learners received targeted access to digital technologies, intervention programmes and outdoor learning experiences. Participation data, assessment information and pupil feedback demonstrate improvements in engagement, confidence and participation for pupils involved.</w:t>
            </w:r>
          </w:p>
          <w:p w14:paraId="5100A8F6" w14:textId="77777777" w:rsidR="00C172DE" w:rsidRPr="009F74CE" w:rsidRDefault="00C172DE" w:rsidP="009F74CE">
            <w:pPr>
              <w:tabs>
                <w:tab w:val="left" w:pos="264"/>
              </w:tabs>
              <w:rPr>
                <w:rFonts w:cstheme="minorHAnsi"/>
                <w:sz w:val="24"/>
                <w:szCs w:val="18"/>
              </w:rPr>
            </w:pPr>
          </w:p>
          <w:p w14:paraId="4FD847CC" w14:textId="77777777" w:rsidR="003B3A40" w:rsidRPr="00C172DE" w:rsidRDefault="003B3A40" w:rsidP="003C4B72">
            <w:pPr>
              <w:pStyle w:val="ListParagraph"/>
              <w:numPr>
                <w:ilvl w:val="1"/>
                <w:numId w:val="13"/>
              </w:numPr>
              <w:tabs>
                <w:tab w:val="left" w:pos="264"/>
              </w:tabs>
              <w:rPr>
                <w:rFonts w:cstheme="minorHAnsi"/>
                <w:sz w:val="24"/>
                <w:szCs w:val="18"/>
              </w:rPr>
            </w:pPr>
            <w:r w:rsidRPr="003B3A40">
              <w:rPr>
                <w:rFonts w:cstheme="minorHAnsi"/>
                <w:sz w:val="24"/>
                <w:szCs w:val="18"/>
              </w:rPr>
              <w:t xml:space="preserve">By June 2026, </w:t>
            </w:r>
            <w:r w:rsidRPr="003B3A40">
              <w:rPr>
                <w:rFonts w:eastAsia="Times New Roman" w:cstheme="minorHAnsi"/>
                <w:sz w:val="24"/>
                <w:szCs w:val="24"/>
                <w:lang w:eastAsia="en-GB"/>
              </w:rPr>
              <w:t>all pupils will contribute to structured, purposeful pupil voice groups which are linked to whole-school evaluation and improvement planning.</w:t>
            </w:r>
          </w:p>
          <w:p w14:paraId="49CED1F4" w14:textId="69B2DD99" w:rsidR="00C172DE" w:rsidRDefault="00BA52C4" w:rsidP="00C172DE">
            <w:pPr>
              <w:tabs>
                <w:tab w:val="left" w:pos="264"/>
              </w:tabs>
              <w:rPr>
                <w:rFonts w:cstheme="minorHAnsi"/>
                <w:sz w:val="24"/>
                <w:szCs w:val="18"/>
              </w:rPr>
            </w:pPr>
            <w:r w:rsidRPr="00BA52C4">
              <w:rPr>
                <w:rFonts w:cstheme="minorHAnsi"/>
                <w:sz w:val="24"/>
                <w:szCs w:val="18"/>
              </w:rPr>
              <w:t>By June 2026</w:t>
            </w:r>
            <w:r w:rsidR="005C30B6">
              <w:rPr>
                <w:rFonts w:cstheme="minorHAnsi"/>
                <w:sz w:val="24"/>
                <w:szCs w:val="18"/>
              </w:rPr>
              <w:t>,</w:t>
            </w:r>
            <w:r w:rsidRPr="00BA52C4">
              <w:rPr>
                <w:rFonts w:cstheme="minorHAnsi"/>
                <w:sz w:val="24"/>
                <w:szCs w:val="18"/>
              </w:rPr>
              <w:t xml:space="preserve"> all pupils contributed to structured pupil voice groups linked to How Good Is OUR School? themes and school improvement priorities. Children are increasingly able to identify and articulate the improvements they have influenced within the school.</w:t>
            </w:r>
          </w:p>
          <w:p w14:paraId="33577A1B" w14:textId="77777777" w:rsidR="00C172DE" w:rsidRPr="00C172DE" w:rsidRDefault="00C172DE" w:rsidP="00C172DE">
            <w:pPr>
              <w:tabs>
                <w:tab w:val="left" w:pos="264"/>
              </w:tabs>
              <w:rPr>
                <w:rFonts w:cstheme="minorHAnsi"/>
                <w:sz w:val="24"/>
                <w:szCs w:val="18"/>
              </w:rPr>
            </w:pPr>
          </w:p>
          <w:p w14:paraId="23BE8B49" w14:textId="5C8E0810" w:rsidR="003B3A40" w:rsidRDefault="003B3A40" w:rsidP="003C4B72">
            <w:pPr>
              <w:pStyle w:val="ListParagraph"/>
              <w:numPr>
                <w:ilvl w:val="1"/>
                <w:numId w:val="13"/>
              </w:numPr>
              <w:tabs>
                <w:tab w:val="left" w:pos="264"/>
              </w:tabs>
              <w:rPr>
                <w:rFonts w:cstheme="minorHAnsi"/>
                <w:sz w:val="24"/>
                <w:szCs w:val="18"/>
              </w:rPr>
            </w:pPr>
            <w:r w:rsidRPr="003B3A40">
              <w:rPr>
                <w:rFonts w:cstheme="minorHAnsi"/>
                <w:sz w:val="24"/>
                <w:szCs w:val="18"/>
              </w:rPr>
              <w:t>By June 2026 our attendance rate will increase above 93.1% (Linked to Outcomes 1.4 &amp; 3.2)</w:t>
            </w:r>
          </w:p>
          <w:p w14:paraId="709CDC82" w14:textId="6432EB50" w:rsidR="00BA52C4" w:rsidRPr="00BA52C4" w:rsidRDefault="00BA52C4" w:rsidP="00BA52C4">
            <w:pPr>
              <w:tabs>
                <w:tab w:val="left" w:pos="264"/>
              </w:tabs>
              <w:rPr>
                <w:rFonts w:cstheme="minorHAnsi"/>
                <w:sz w:val="24"/>
                <w:szCs w:val="18"/>
              </w:rPr>
            </w:pPr>
            <w:r w:rsidRPr="00BA52C4">
              <w:rPr>
                <w:rFonts w:cstheme="minorHAnsi"/>
                <w:sz w:val="24"/>
                <w:szCs w:val="18"/>
              </w:rPr>
              <w:t>By June 2026</w:t>
            </w:r>
            <w:r w:rsidR="005E1FC8">
              <w:rPr>
                <w:rFonts w:cstheme="minorHAnsi"/>
                <w:sz w:val="24"/>
                <w:szCs w:val="18"/>
              </w:rPr>
              <w:t xml:space="preserve">, </w:t>
            </w:r>
            <w:r w:rsidRPr="00BA52C4">
              <w:rPr>
                <w:rFonts w:cstheme="minorHAnsi"/>
                <w:sz w:val="24"/>
                <w:szCs w:val="18"/>
              </w:rPr>
              <w:t>attendance had increased to 93.</w:t>
            </w:r>
            <w:r w:rsidR="00337754">
              <w:rPr>
                <w:rFonts w:cstheme="minorHAnsi"/>
                <w:sz w:val="24"/>
                <w:szCs w:val="18"/>
              </w:rPr>
              <w:t>3</w:t>
            </w:r>
            <w:r w:rsidRPr="00BA52C4">
              <w:rPr>
                <w:rFonts w:cstheme="minorHAnsi"/>
                <w:sz w:val="24"/>
                <w:szCs w:val="18"/>
              </w:rPr>
              <w:t>%, exceeding the previous year's figure</w:t>
            </w:r>
            <w:r w:rsidR="005E1FC8">
              <w:rPr>
                <w:rFonts w:cstheme="minorHAnsi"/>
                <w:sz w:val="24"/>
                <w:szCs w:val="18"/>
              </w:rPr>
              <w:t xml:space="preserve">. </w:t>
            </w:r>
            <w:r w:rsidRPr="00BA52C4">
              <w:rPr>
                <w:rFonts w:cstheme="minorHAnsi"/>
                <w:sz w:val="24"/>
                <w:szCs w:val="18"/>
              </w:rPr>
              <w:t>Improved tracking procedures and earlier intervention supported a more proactive and consistent approach to attendance across the school.</w:t>
            </w:r>
          </w:p>
          <w:p w14:paraId="35E9966B" w14:textId="4F9E4D32" w:rsidR="003B3A40" w:rsidRPr="0082145D" w:rsidRDefault="003B3A40" w:rsidP="00A8457B">
            <w:pPr>
              <w:pStyle w:val="Default"/>
              <w:rPr>
                <w:rFonts w:asciiTheme="minorHAnsi" w:hAnsiTheme="minorHAnsi" w:cstheme="minorHAnsi"/>
                <w:color w:val="auto"/>
              </w:rPr>
            </w:pPr>
          </w:p>
        </w:tc>
      </w:tr>
      <w:tr w:rsidR="00461399" w:rsidRPr="0082145D" w14:paraId="3CE364BB" w14:textId="77777777" w:rsidTr="0082145D">
        <w:trPr>
          <w:trHeight w:val="769"/>
        </w:trPr>
        <w:tc>
          <w:tcPr>
            <w:tcW w:w="10485" w:type="dxa"/>
            <w:gridSpan w:val="2"/>
          </w:tcPr>
          <w:p w14:paraId="6C774467" w14:textId="321FFECD" w:rsidR="00461399" w:rsidRDefault="00461399" w:rsidP="001545DC">
            <w:pPr>
              <w:rPr>
                <w:rFonts w:cstheme="minorHAnsi"/>
                <w:b/>
                <w:bCs/>
                <w:sz w:val="24"/>
                <w:szCs w:val="24"/>
              </w:rPr>
            </w:pPr>
            <w:r w:rsidRPr="0082145D">
              <w:rPr>
                <w:rFonts w:cstheme="minorHAnsi"/>
                <w:b/>
                <w:bCs/>
                <w:sz w:val="24"/>
                <w:szCs w:val="24"/>
              </w:rPr>
              <w:lastRenderedPageBreak/>
              <w:t>Next steps</w:t>
            </w:r>
          </w:p>
          <w:p w14:paraId="2F39FD32" w14:textId="3CB49343" w:rsidR="008C6F72" w:rsidRPr="008C6F72" w:rsidRDefault="008C6F72" w:rsidP="003C4B72">
            <w:pPr>
              <w:pStyle w:val="ListParagraph"/>
              <w:numPr>
                <w:ilvl w:val="0"/>
                <w:numId w:val="12"/>
              </w:numPr>
              <w:rPr>
                <w:rFonts w:cstheme="minorHAnsi"/>
                <w:sz w:val="24"/>
                <w:szCs w:val="24"/>
              </w:rPr>
            </w:pPr>
            <w:r w:rsidRPr="008C6F72">
              <w:rPr>
                <w:rFonts w:cstheme="minorHAnsi"/>
                <w:sz w:val="24"/>
                <w:szCs w:val="24"/>
              </w:rPr>
              <w:t xml:space="preserve">Full curriculum review leading to the development and implementation of a revised curriculum rationale during session 2026/27. </w:t>
            </w:r>
          </w:p>
          <w:p w14:paraId="5EB32E0B" w14:textId="35A9C063" w:rsidR="008C6F72" w:rsidRPr="008C6F72" w:rsidRDefault="008C6F72" w:rsidP="003C4B72">
            <w:pPr>
              <w:pStyle w:val="ListParagraph"/>
              <w:numPr>
                <w:ilvl w:val="0"/>
                <w:numId w:val="12"/>
              </w:numPr>
              <w:rPr>
                <w:rFonts w:cstheme="minorHAnsi"/>
                <w:sz w:val="24"/>
                <w:szCs w:val="24"/>
              </w:rPr>
            </w:pPr>
            <w:r w:rsidRPr="008C6F72">
              <w:rPr>
                <w:rFonts w:cstheme="minorHAnsi"/>
                <w:sz w:val="24"/>
                <w:szCs w:val="24"/>
              </w:rPr>
              <w:t xml:space="preserve">Staff engagement with Curriculum Improvement Cycle materials to prepare for future national curriculum developments. </w:t>
            </w:r>
          </w:p>
          <w:p w14:paraId="1AFA55C2" w14:textId="0074FB32" w:rsidR="008C6F72" w:rsidRPr="008C6F72" w:rsidRDefault="008C6F72" w:rsidP="003C4B72">
            <w:pPr>
              <w:pStyle w:val="ListParagraph"/>
              <w:numPr>
                <w:ilvl w:val="0"/>
                <w:numId w:val="12"/>
              </w:numPr>
              <w:rPr>
                <w:rFonts w:cstheme="minorHAnsi"/>
                <w:sz w:val="24"/>
                <w:szCs w:val="24"/>
              </w:rPr>
            </w:pPr>
            <w:r w:rsidRPr="008C6F72">
              <w:rPr>
                <w:rFonts w:cstheme="minorHAnsi"/>
                <w:sz w:val="24"/>
                <w:szCs w:val="24"/>
              </w:rPr>
              <w:t xml:space="preserve">Map the curriculum offer against the Skills Development Scotland Meta-skills Framework to ensure progressive and consistent development of skills across all stages. </w:t>
            </w:r>
          </w:p>
          <w:p w14:paraId="10B8AD53" w14:textId="1EC850C3" w:rsidR="008C6F72" w:rsidRPr="008C6F72" w:rsidRDefault="008C6F72" w:rsidP="003C4B72">
            <w:pPr>
              <w:pStyle w:val="ListParagraph"/>
              <w:numPr>
                <w:ilvl w:val="0"/>
                <w:numId w:val="12"/>
              </w:numPr>
              <w:rPr>
                <w:rFonts w:cstheme="minorHAnsi"/>
                <w:sz w:val="24"/>
                <w:szCs w:val="24"/>
              </w:rPr>
            </w:pPr>
            <w:r w:rsidRPr="008C6F72">
              <w:rPr>
                <w:rFonts w:cstheme="minorHAnsi"/>
                <w:sz w:val="24"/>
                <w:szCs w:val="24"/>
              </w:rPr>
              <w:lastRenderedPageBreak/>
              <w:t xml:space="preserve">Continue to embed and evaluate the Outdoor Learning Planner, using ongoing annotation and evaluation to identify future resourcing and professional learning needs and inform curriculum development. </w:t>
            </w:r>
          </w:p>
          <w:p w14:paraId="0E887883" w14:textId="77777777" w:rsidR="008C6F72" w:rsidRDefault="008C6F72" w:rsidP="003C4B72">
            <w:pPr>
              <w:pStyle w:val="ListParagraph"/>
              <w:numPr>
                <w:ilvl w:val="0"/>
                <w:numId w:val="12"/>
              </w:numPr>
              <w:rPr>
                <w:rFonts w:cstheme="minorHAnsi"/>
                <w:sz w:val="24"/>
                <w:szCs w:val="24"/>
              </w:rPr>
            </w:pPr>
            <w:r w:rsidRPr="008C6F72">
              <w:rPr>
                <w:rFonts w:cstheme="minorHAnsi"/>
                <w:sz w:val="24"/>
                <w:szCs w:val="24"/>
              </w:rPr>
              <w:t xml:space="preserve">Review and refine the implementation of the Digital Technologies Pathway to ensure progression, consistency and alignment with the school's developing curriculum rationale. </w:t>
            </w:r>
          </w:p>
          <w:p w14:paraId="36C37F20" w14:textId="0D3D94F7" w:rsidR="00E02504" w:rsidRPr="008C6F72" w:rsidRDefault="008C6F72" w:rsidP="003C4B72">
            <w:pPr>
              <w:pStyle w:val="ListParagraph"/>
              <w:numPr>
                <w:ilvl w:val="0"/>
                <w:numId w:val="12"/>
              </w:numPr>
              <w:rPr>
                <w:rFonts w:cstheme="minorHAnsi"/>
                <w:sz w:val="24"/>
                <w:szCs w:val="24"/>
              </w:rPr>
            </w:pPr>
            <w:r w:rsidRPr="008C6F72">
              <w:rPr>
                <w:rFonts w:cstheme="minorHAnsi"/>
                <w:sz w:val="24"/>
                <w:szCs w:val="24"/>
              </w:rPr>
              <w:t>Further develop pupil voice approaches and re-engage with identified accreditation programmes and initiatives to strengthen learner participation in school improvement.</w:t>
            </w:r>
          </w:p>
          <w:p w14:paraId="652AFAC6" w14:textId="77777777" w:rsidR="00461399" w:rsidRPr="0082145D" w:rsidRDefault="00461399" w:rsidP="001545DC">
            <w:pPr>
              <w:rPr>
                <w:rFonts w:cstheme="minorHAnsi"/>
                <w:sz w:val="24"/>
                <w:szCs w:val="24"/>
              </w:rPr>
            </w:pPr>
          </w:p>
        </w:tc>
      </w:tr>
    </w:tbl>
    <w:p w14:paraId="7A9C3BDD" w14:textId="77777777" w:rsidR="00461399" w:rsidRPr="0082145D" w:rsidRDefault="00461399" w:rsidP="00F22FA5">
      <w:pPr>
        <w:pStyle w:val="Default"/>
        <w:rPr>
          <w:rFonts w:asciiTheme="minorHAnsi" w:hAnsiTheme="minorHAnsi" w:cstheme="minorHAnsi"/>
          <w:b/>
          <w:color w:val="auto"/>
        </w:rPr>
      </w:pPr>
    </w:p>
    <w:p w14:paraId="56B176A2" w14:textId="0426EB19" w:rsidR="00461399" w:rsidRPr="0082145D" w:rsidRDefault="00461399">
      <w:pPr>
        <w:rPr>
          <w:rFonts w:cstheme="minorHAnsi"/>
          <w:b/>
          <w:sz w:val="24"/>
          <w:szCs w:val="24"/>
        </w:rPr>
      </w:pP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3</w:t>
            </w:r>
          </w:p>
          <w:p w14:paraId="1C16841C" w14:textId="2CB05792" w:rsidR="0082145D" w:rsidRPr="0082145D" w:rsidRDefault="0082145D" w:rsidP="001545DC">
            <w:pPr>
              <w:pStyle w:val="Default"/>
              <w:rPr>
                <w:rFonts w:asciiTheme="minorHAnsi" w:hAnsiTheme="minorHAnsi" w:cstheme="minorHAnsi"/>
              </w:rPr>
            </w:pPr>
          </w:p>
        </w:tc>
      </w:tr>
      <w:tr w:rsidR="0082145D" w:rsidRPr="0082145D" w14:paraId="0AB70EED" w14:textId="77777777" w:rsidTr="0082145D">
        <w:trPr>
          <w:trHeight w:val="1868"/>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1D9D5C12" w:rsidR="0082145D" w:rsidRPr="0082145D" w:rsidRDefault="000F7BB9" w:rsidP="0082145D">
                <w:pPr>
                  <w:pStyle w:val="Default"/>
                  <w:rPr>
                    <w:rFonts w:asciiTheme="minorHAnsi" w:hAnsiTheme="minorHAnsi" w:cstheme="minorHAnsi"/>
                  </w:rPr>
                </w:pPr>
                <w:r>
                  <w:rPr>
                    <w:rFonts w:asciiTheme="minorHAnsi" w:hAnsiTheme="minorHAnsi" w:cstheme="minorHAnsi"/>
                  </w:rPr>
                  <w:t>Improvement in children and young people's health and wellbeing</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53B893E4" w:rsidR="0082145D" w:rsidRPr="0082145D" w:rsidRDefault="006554FA" w:rsidP="0082145D">
                <w:pPr>
                  <w:pStyle w:val="Default"/>
                  <w:rPr>
                    <w:rFonts w:asciiTheme="minorHAnsi" w:hAnsiTheme="minorHAnsi" w:cstheme="minorHAnsi"/>
                    <w:color w:val="auto"/>
                    <w:sz w:val="22"/>
                    <w:szCs w:val="22"/>
                  </w:rPr>
                </w:pPr>
                <w:r>
                  <w:rPr>
                    <w:rFonts w:asciiTheme="minorHAnsi" w:hAnsiTheme="minorHAnsi" w:cstheme="minorHAnsi"/>
                  </w:rPr>
                  <w:t>Placing the human rights and needs of every child and young person at the centre of education</w:t>
                </w:r>
              </w:p>
            </w:sdtContent>
          </w:sdt>
          <w:p w14:paraId="2944A334"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04BBFA12" w:rsidR="0082145D" w:rsidRPr="0082145D" w:rsidRDefault="006F155A" w:rsidP="0082145D">
                <w:pPr>
                  <w:pStyle w:val="Default"/>
                  <w:rPr>
                    <w:rFonts w:asciiTheme="minorHAnsi" w:hAnsiTheme="minorHAnsi" w:cstheme="minorHAnsi"/>
                    <w:color w:val="auto"/>
                    <w:sz w:val="22"/>
                    <w:szCs w:val="22"/>
                  </w:rPr>
                </w:pPr>
                <w:r>
                  <w:rPr>
                    <w:rFonts w:asciiTheme="minorHAnsi" w:hAnsiTheme="minorHAnsi" w:cstheme="minorHAnsi"/>
                  </w:rPr>
                  <w:t>School leadership</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3CF2EEA3" w:rsidR="0082145D" w:rsidRPr="0082145D" w:rsidRDefault="006F155A"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66289AA9" w:rsidR="0082145D" w:rsidRPr="0082145D" w:rsidRDefault="00180711" w:rsidP="0082145D">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1B76D994" w:rsidR="0082145D" w:rsidRPr="0082145D" w:rsidRDefault="00A3316D" w:rsidP="0082145D">
                <w:pPr>
                  <w:pStyle w:val="Default"/>
                  <w:rPr>
                    <w:rFonts w:asciiTheme="minorHAnsi" w:hAnsiTheme="minorHAnsi" w:cstheme="minorHAnsi"/>
                    <w:color w:val="auto"/>
                    <w:sz w:val="22"/>
                    <w:szCs w:val="22"/>
                  </w:rPr>
                </w:pPr>
                <w:r>
                  <w:rPr>
                    <w:rFonts w:asciiTheme="minorHAnsi" w:hAnsiTheme="minorHAnsi" w:cstheme="minorHAnsi"/>
                  </w:rPr>
                  <w:t>2.7 Partnerships</w:t>
                </w:r>
              </w:p>
            </w:sdtContent>
          </w:sdt>
          <w:p w14:paraId="73F5944C" w14:textId="77777777" w:rsidR="0082145D" w:rsidRDefault="0082145D" w:rsidP="0082145D">
            <w:pPr>
              <w:pStyle w:val="Default"/>
              <w:rPr>
                <w:rFonts w:asciiTheme="minorHAnsi" w:hAnsiTheme="minorHAnsi" w:cstheme="minorHAnsi"/>
                <w:sz w:val="20"/>
                <w:szCs w:val="20"/>
                <w:u w:val="single"/>
              </w:rPr>
            </w:pPr>
            <w:r w:rsidRPr="0082145D">
              <w:rPr>
                <w:rFonts w:asciiTheme="minorHAnsi" w:hAnsiTheme="minorHAnsi" w:cstheme="minorHAnsi"/>
                <w:sz w:val="20"/>
                <w:szCs w:val="20"/>
                <w:u w:val="single"/>
              </w:rPr>
              <w:t xml:space="preserve"> </w:t>
            </w: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5F5C5B31" w:rsidR="0010242D" w:rsidRPr="0082145D" w:rsidRDefault="00B4229B" w:rsidP="0010242D">
                <w:pPr>
                  <w:rPr>
                    <w:rFonts w:cstheme="minorHAnsi"/>
                    <w:sz w:val="24"/>
                    <w:szCs w:val="24"/>
                  </w:rPr>
                </w:pPr>
                <w:r>
                  <w:rPr>
                    <w:rFonts w:cstheme="minorHAnsi"/>
                    <w:sz w:val="24"/>
                    <w:szCs w:val="24"/>
                  </w:rPr>
                  <w:t>Article 3 (Best interests of the child):</w:t>
                </w:r>
              </w:p>
            </w:sdtContent>
          </w:sdt>
          <w:p w14:paraId="1FFC311E" w14:textId="7CAB4123" w:rsidR="0082145D" w:rsidRPr="0082145D" w:rsidRDefault="00CD2765" w:rsidP="0010242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82AC8">
                  <w:rPr>
                    <w:rFonts w:cstheme="minorHAnsi"/>
                    <w:i/>
                    <w:sz w:val="24"/>
                    <w:szCs w:val="24"/>
                  </w:rPr>
                  <w:t>Article 28: (Right to education):</w:t>
                </w:r>
              </w:sdtContent>
            </w:sdt>
            <w:r w:rsidR="0082145D" w:rsidRPr="0082145D">
              <w:rPr>
                <w:rFonts w:cstheme="minorHAnsi"/>
                <w:sz w:val="24"/>
                <w:szCs w:val="24"/>
              </w:rPr>
              <w:t xml:space="preserve"> </w:t>
            </w:r>
          </w:p>
          <w:p w14:paraId="7C66B191" w14:textId="77777777" w:rsidR="0082145D" w:rsidRPr="0082145D" w:rsidRDefault="0082145D" w:rsidP="0082145D">
            <w:pPr>
              <w:rPr>
                <w:rFonts w:cstheme="minorHAnsi"/>
                <w:i/>
                <w:sz w:val="24"/>
                <w:szCs w:val="24"/>
              </w:rPr>
            </w:pPr>
          </w:p>
        </w:tc>
      </w:tr>
      <w:tr w:rsidR="00461399" w:rsidRPr="0082145D" w14:paraId="121F6B8C" w14:textId="77777777" w:rsidTr="001545DC">
        <w:tc>
          <w:tcPr>
            <w:tcW w:w="10485" w:type="dxa"/>
            <w:gridSpan w:val="2"/>
          </w:tcPr>
          <w:p w14:paraId="2BC44854" w14:textId="5E7EE542" w:rsidR="00461399" w:rsidRPr="006A3611" w:rsidRDefault="00461399" w:rsidP="001545DC">
            <w:pPr>
              <w:pStyle w:val="ListParagraph"/>
              <w:ind w:left="0"/>
              <w:rPr>
                <w:rFonts w:cstheme="minorHAnsi"/>
                <w:b/>
                <w:bCs/>
                <w:sz w:val="24"/>
                <w:szCs w:val="24"/>
              </w:rPr>
            </w:pPr>
            <w:r w:rsidRPr="006A3611">
              <w:rPr>
                <w:rFonts w:cstheme="minorHAnsi"/>
                <w:b/>
                <w:bCs/>
                <w:sz w:val="24"/>
                <w:szCs w:val="24"/>
              </w:rPr>
              <w:t xml:space="preserve">Outcome: </w:t>
            </w:r>
          </w:p>
          <w:p w14:paraId="548ECB9B" w14:textId="77777777" w:rsidR="001240BD" w:rsidRPr="006A3611" w:rsidRDefault="001240BD" w:rsidP="003C4B72">
            <w:pPr>
              <w:pStyle w:val="ListParagraph"/>
              <w:numPr>
                <w:ilvl w:val="1"/>
                <w:numId w:val="14"/>
              </w:numPr>
              <w:tabs>
                <w:tab w:val="left" w:pos="264"/>
              </w:tabs>
              <w:rPr>
                <w:rFonts w:cstheme="minorHAnsi"/>
                <w:sz w:val="24"/>
                <w:szCs w:val="24"/>
              </w:rPr>
            </w:pPr>
            <w:r w:rsidRPr="006A3611">
              <w:rPr>
                <w:rFonts w:cstheme="minorHAnsi"/>
                <w:sz w:val="24"/>
                <w:szCs w:val="24"/>
              </w:rPr>
              <w:t>By May 26, almost children will again indicate they are listened to, involved in decision making which affects them and are treated fairly in our school.</w:t>
            </w:r>
          </w:p>
          <w:p w14:paraId="0525E9B4" w14:textId="77777777" w:rsidR="001240BD" w:rsidRPr="006A3611" w:rsidRDefault="001240BD" w:rsidP="003C4B72">
            <w:pPr>
              <w:pStyle w:val="ListParagraph"/>
              <w:numPr>
                <w:ilvl w:val="1"/>
                <w:numId w:val="14"/>
              </w:numPr>
              <w:tabs>
                <w:tab w:val="left" w:pos="264"/>
              </w:tabs>
              <w:rPr>
                <w:rFonts w:cstheme="minorHAnsi"/>
                <w:sz w:val="24"/>
                <w:szCs w:val="24"/>
              </w:rPr>
            </w:pPr>
            <w:r w:rsidRPr="006A3611">
              <w:rPr>
                <w:rFonts w:cstheme="minorHAnsi"/>
                <w:sz w:val="24"/>
                <w:szCs w:val="24"/>
              </w:rPr>
              <w:t>By June 26, our attendance rate will increase beyond the 93.1% June 2025 average (Linked to Outcomes 1.4 &amp; 2.6)</w:t>
            </w:r>
          </w:p>
          <w:p w14:paraId="50F87271" w14:textId="77777777" w:rsidR="001240BD" w:rsidRPr="006A3611" w:rsidRDefault="001240BD" w:rsidP="003C4B72">
            <w:pPr>
              <w:pStyle w:val="ListParagraph"/>
              <w:numPr>
                <w:ilvl w:val="1"/>
                <w:numId w:val="14"/>
              </w:numPr>
              <w:tabs>
                <w:tab w:val="left" w:pos="264"/>
              </w:tabs>
              <w:rPr>
                <w:rFonts w:cstheme="minorHAnsi"/>
                <w:sz w:val="24"/>
                <w:szCs w:val="24"/>
              </w:rPr>
            </w:pPr>
            <w:r w:rsidRPr="006A3611">
              <w:rPr>
                <w:rFonts w:cstheme="minorHAnsi"/>
                <w:sz w:val="24"/>
                <w:szCs w:val="24"/>
              </w:rPr>
              <w:t>By May 26, almost all pupils will recognise the Respect Me definition of bullying and will indicate that either they have not experience bullying or that it has been dealt with appropriately.</w:t>
            </w:r>
          </w:p>
          <w:p w14:paraId="11827352" w14:textId="08416CD2" w:rsidR="001240BD" w:rsidRPr="006A3611" w:rsidRDefault="001240BD" w:rsidP="003C4B72">
            <w:pPr>
              <w:pStyle w:val="ListParagraph"/>
              <w:numPr>
                <w:ilvl w:val="1"/>
                <w:numId w:val="14"/>
              </w:numPr>
              <w:tabs>
                <w:tab w:val="left" w:pos="264"/>
              </w:tabs>
              <w:rPr>
                <w:rFonts w:cstheme="minorHAnsi"/>
                <w:sz w:val="24"/>
                <w:szCs w:val="24"/>
              </w:rPr>
            </w:pPr>
            <w:r w:rsidRPr="006A3611">
              <w:rPr>
                <w:rFonts w:cstheme="minorHAnsi"/>
                <w:sz w:val="24"/>
                <w:szCs w:val="24"/>
              </w:rPr>
              <w:t>By June 2026, regular dysregulation within identified pupils will decrease and there will be an increase from June 2024 baseline on time spent engaged within mainstream class.</w:t>
            </w:r>
          </w:p>
          <w:p w14:paraId="38A707F2" w14:textId="77777777" w:rsidR="00461399" w:rsidRPr="006A3611" w:rsidRDefault="00461399" w:rsidP="001545DC">
            <w:pPr>
              <w:pStyle w:val="ListParagraph"/>
              <w:ind w:left="0"/>
              <w:rPr>
                <w:rFonts w:cstheme="minorHAnsi"/>
                <w:b/>
                <w:bCs/>
                <w:sz w:val="24"/>
                <w:szCs w:val="24"/>
              </w:rPr>
            </w:pPr>
          </w:p>
          <w:p w14:paraId="7AE8A946" w14:textId="4D1FB919" w:rsidR="00461399" w:rsidRPr="006A3611" w:rsidRDefault="00461399" w:rsidP="001545DC">
            <w:pPr>
              <w:pStyle w:val="ListParagraph"/>
              <w:ind w:left="0"/>
              <w:rPr>
                <w:rFonts w:cstheme="minorHAnsi"/>
                <w:b/>
                <w:bCs/>
                <w:sz w:val="24"/>
                <w:szCs w:val="24"/>
              </w:rPr>
            </w:pPr>
            <w:r w:rsidRPr="006A3611">
              <w:rPr>
                <w:rFonts w:cstheme="minorHAnsi"/>
                <w:b/>
                <w:bCs/>
                <w:sz w:val="24"/>
                <w:szCs w:val="24"/>
              </w:rPr>
              <w:t>PEF used to support closing the gap</w:t>
            </w:r>
            <w:r w:rsidR="00E71589" w:rsidRPr="006A3611">
              <w:rPr>
                <w:rFonts w:cstheme="minorHAnsi"/>
                <w:b/>
                <w:bCs/>
                <w:sz w:val="24"/>
                <w:szCs w:val="24"/>
              </w:rPr>
              <w:t>:</w:t>
            </w:r>
            <w:r w:rsidRPr="006A3611">
              <w:rPr>
                <w:rFonts w:cstheme="minorHAnsi"/>
                <w:b/>
                <w:bCs/>
                <w:sz w:val="24"/>
                <w:szCs w:val="24"/>
              </w:rPr>
              <w:t xml:space="preserve"> </w:t>
            </w:r>
          </w:p>
          <w:p w14:paraId="4AB2E4E1" w14:textId="08DF485D" w:rsidR="00461399" w:rsidRPr="006A3611" w:rsidRDefault="00115F9A" w:rsidP="001545DC">
            <w:pPr>
              <w:pStyle w:val="ListParagraph"/>
              <w:ind w:left="0"/>
              <w:rPr>
                <w:rFonts w:cstheme="minorHAnsi"/>
                <w:b/>
                <w:bCs/>
                <w:sz w:val="24"/>
                <w:szCs w:val="24"/>
              </w:rPr>
            </w:pPr>
            <w:r w:rsidRPr="006A3611">
              <w:rPr>
                <w:rFonts w:cstheme="minorHAnsi"/>
                <w:sz w:val="24"/>
                <w:szCs w:val="24"/>
              </w:rPr>
              <w:t>£2000 – Barnardo’s group work (1 X 8 week block of GEM, 1 X 6 week block of connect)</w:t>
            </w:r>
          </w:p>
          <w:p w14:paraId="4C036EB8" w14:textId="77777777" w:rsidR="00461399" w:rsidRPr="006A3611" w:rsidRDefault="00461399" w:rsidP="001545DC">
            <w:pPr>
              <w:rPr>
                <w:rFonts w:cstheme="minorHAnsi"/>
                <w:b/>
                <w:sz w:val="24"/>
                <w:szCs w:val="24"/>
              </w:rPr>
            </w:pPr>
          </w:p>
          <w:p w14:paraId="3ABB60A9" w14:textId="77777777" w:rsidR="00461399" w:rsidRPr="006A3611" w:rsidRDefault="00461399" w:rsidP="001545DC">
            <w:pPr>
              <w:rPr>
                <w:rFonts w:cstheme="minorHAnsi"/>
                <w:b/>
                <w:i/>
                <w:sz w:val="24"/>
                <w:szCs w:val="24"/>
              </w:rPr>
            </w:pPr>
            <w:r w:rsidRPr="006A3611">
              <w:rPr>
                <w:rFonts w:cstheme="minorHAnsi"/>
                <w:b/>
                <w:sz w:val="24"/>
                <w:szCs w:val="24"/>
              </w:rPr>
              <w:t>Progress and impact of outcomes for learners:</w:t>
            </w:r>
            <w:r w:rsidRPr="006A3611">
              <w:rPr>
                <w:rFonts w:cstheme="minorHAnsi"/>
                <w:b/>
                <w:i/>
                <w:sz w:val="24"/>
                <w:szCs w:val="24"/>
              </w:rPr>
              <w:t xml:space="preserve"> </w:t>
            </w:r>
          </w:p>
          <w:p w14:paraId="58EAF38F" w14:textId="78681B22"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During session 2025/26, the school focused on strengthening inclusive practice, promoting positive relationships and improving staff confidence in supporting children experiencing distress. A St Stephen’s Cluster Positive Relationships Policy and Cluster Anti-Bullying Policy were developed in collaboration with cluster partners, staff, pupils and families. This has established a shared approach across the cluster</w:t>
            </w:r>
            <w:r w:rsidR="00275C76">
              <w:rPr>
                <w:rFonts w:asciiTheme="minorHAnsi" w:hAnsiTheme="minorHAnsi" w:cstheme="minorHAnsi"/>
                <w:color w:val="auto"/>
              </w:rPr>
              <w:t>, based on</w:t>
            </w:r>
            <w:r w:rsidRPr="00196F12">
              <w:rPr>
                <w:rFonts w:asciiTheme="minorHAnsi" w:hAnsiTheme="minorHAnsi" w:cstheme="minorHAnsi"/>
                <w:color w:val="auto"/>
              </w:rPr>
              <w:t xml:space="preserve"> restorative, nurturing and trauma-informed practice, and provides clearer guidance for supporting positive relationships and responding to concerns.</w:t>
            </w:r>
          </w:p>
          <w:p w14:paraId="488EA3B2" w14:textId="77777777" w:rsidR="00196F12" w:rsidRPr="00196F12" w:rsidRDefault="00196F12" w:rsidP="00196F12">
            <w:pPr>
              <w:pStyle w:val="Default"/>
              <w:ind w:left="32"/>
              <w:rPr>
                <w:rFonts w:asciiTheme="minorHAnsi" w:hAnsiTheme="minorHAnsi" w:cstheme="minorHAnsi"/>
                <w:color w:val="auto"/>
              </w:rPr>
            </w:pPr>
          </w:p>
          <w:p w14:paraId="232AB69D" w14:textId="7698E32B"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 xml:space="preserve">All teaching and support staff participated in Promoting Positive Behaviour (PPB) Theory training delivered by ICOS. In addition, two members of staff and the Depute Head Teacher completed the full three-day Promoting Positive Behaviour programme. This professional learning improved staff confidence and understanding when supporting children experiencing distress and dysregulation. Prior to training, only four members of staff identified themselves as confident in supporting children experiencing significant distress. Following training, all </w:t>
            </w:r>
            <w:r w:rsidR="00275C76">
              <w:rPr>
                <w:rFonts w:asciiTheme="minorHAnsi" w:hAnsiTheme="minorHAnsi" w:cstheme="minorHAnsi"/>
                <w:color w:val="auto"/>
              </w:rPr>
              <w:t xml:space="preserve">teaching </w:t>
            </w:r>
            <w:r w:rsidRPr="00196F12">
              <w:rPr>
                <w:rFonts w:asciiTheme="minorHAnsi" w:hAnsiTheme="minorHAnsi" w:cstheme="minorHAnsi"/>
                <w:color w:val="auto"/>
              </w:rPr>
              <w:t>staff reported feeling confident or very confident in supporting pupils experiencing distress and dysregulation.</w:t>
            </w:r>
          </w:p>
          <w:p w14:paraId="38AC5B6F" w14:textId="77777777" w:rsidR="00196F12" w:rsidRPr="00196F12" w:rsidRDefault="00196F12" w:rsidP="00196F12">
            <w:pPr>
              <w:pStyle w:val="Default"/>
              <w:ind w:left="32"/>
              <w:rPr>
                <w:rFonts w:asciiTheme="minorHAnsi" w:hAnsiTheme="minorHAnsi" w:cstheme="minorHAnsi"/>
                <w:color w:val="auto"/>
              </w:rPr>
            </w:pPr>
          </w:p>
          <w:p w14:paraId="473C8638"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lastRenderedPageBreak/>
              <w:t>CIRCLE approaches are now routinely used to support classroom practice, review learning environments and inform planning for individual learners. Staff use CIRCLE to identify strengths and barriers to learning, support Single Agency Planning and inform applications to the ASN Forum and Authority Screening Group where additional support is required. This has helped ensure support is more clearly matched to individual need.</w:t>
            </w:r>
          </w:p>
          <w:p w14:paraId="77F5E476" w14:textId="77777777" w:rsidR="00196F12" w:rsidRPr="00196F12" w:rsidRDefault="00196F12" w:rsidP="00196F12">
            <w:pPr>
              <w:pStyle w:val="Default"/>
              <w:ind w:left="32"/>
              <w:rPr>
                <w:rFonts w:asciiTheme="minorHAnsi" w:hAnsiTheme="minorHAnsi" w:cstheme="minorHAnsi"/>
                <w:color w:val="auto"/>
              </w:rPr>
            </w:pPr>
          </w:p>
          <w:p w14:paraId="2F4A8611" w14:textId="700121D6"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A revised Supporting Positive Relationships approach was introduced during the session. Supported by clear guidance and a visual graphic, this has improved consistency across the school and helped pupils, families and staff develop a shared understanding of expectations, support and next steps when concerns arise.</w:t>
            </w:r>
            <w:r w:rsidR="00A927B0">
              <w:rPr>
                <w:rFonts w:asciiTheme="minorHAnsi" w:hAnsiTheme="minorHAnsi" w:cstheme="minorHAnsi"/>
                <w:color w:val="auto"/>
              </w:rPr>
              <w:t xml:space="preserve"> This has been built into our Steps to Success document and will be shared with pupils and families and displayed throughout the school in session 26/27.</w:t>
            </w:r>
          </w:p>
          <w:p w14:paraId="5906161D" w14:textId="77777777" w:rsidR="00196F12" w:rsidRPr="00196F12" w:rsidRDefault="00196F12" w:rsidP="00196F12">
            <w:pPr>
              <w:pStyle w:val="Default"/>
              <w:ind w:left="32"/>
              <w:rPr>
                <w:rFonts w:asciiTheme="minorHAnsi" w:hAnsiTheme="minorHAnsi" w:cstheme="minorHAnsi"/>
                <w:color w:val="auto"/>
              </w:rPr>
            </w:pPr>
          </w:p>
          <w:p w14:paraId="598B2B81" w14:textId="6EFD98F1"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 xml:space="preserve">Senior leaders participated in Signs of Safety training with Health and Social Care Partnership colleagues during Term 2. This strengthened understanding of the Signs of Safety approach and supported more effective partnership working when assessing need and planning support for children and families. A Child Protection audit was also completed during the session, resulting in improvements to procedures and greater alignment with local authority and national </w:t>
            </w:r>
            <w:r w:rsidR="00A927B0">
              <w:rPr>
                <w:rFonts w:asciiTheme="minorHAnsi" w:hAnsiTheme="minorHAnsi" w:cstheme="minorHAnsi"/>
                <w:color w:val="auto"/>
              </w:rPr>
              <w:t>procedures and expectations</w:t>
            </w:r>
            <w:r w:rsidRPr="00196F12">
              <w:rPr>
                <w:rFonts w:asciiTheme="minorHAnsi" w:hAnsiTheme="minorHAnsi" w:cstheme="minorHAnsi"/>
                <w:color w:val="auto"/>
              </w:rPr>
              <w:t>.</w:t>
            </w:r>
          </w:p>
          <w:p w14:paraId="4B10CCF4" w14:textId="77777777" w:rsidR="00196F12" w:rsidRPr="00196F12" w:rsidRDefault="00196F12" w:rsidP="00196F12">
            <w:pPr>
              <w:pStyle w:val="Default"/>
              <w:ind w:left="32"/>
              <w:rPr>
                <w:rFonts w:asciiTheme="minorHAnsi" w:hAnsiTheme="minorHAnsi" w:cstheme="minorHAnsi"/>
                <w:color w:val="auto"/>
              </w:rPr>
            </w:pPr>
          </w:p>
          <w:p w14:paraId="5E93855B"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Pupil Equity Funding was used to provide Barnardo's GEM and Connect group interventions for identified pupils. These groups complemented the school's wider nurturing and trauma-informed approaches and supported children to develop emotional literacy, resilience and positive relationships.</w:t>
            </w:r>
          </w:p>
          <w:p w14:paraId="5C6FD04B" w14:textId="77777777" w:rsidR="00196F12" w:rsidRPr="00196F12" w:rsidRDefault="00196F12" w:rsidP="00196F12">
            <w:pPr>
              <w:pStyle w:val="Default"/>
              <w:ind w:left="32"/>
              <w:rPr>
                <w:rFonts w:asciiTheme="minorHAnsi" w:hAnsiTheme="minorHAnsi" w:cstheme="minorHAnsi"/>
                <w:color w:val="auto"/>
              </w:rPr>
            </w:pPr>
          </w:p>
          <w:p w14:paraId="4896BE17" w14:textId="208A814B"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In June 2025, three identified pupils were displaying significant distress on a daily basis, requiring intensive adult support and experiencing considerable barriers to engagement in mainstream learning. Two of these pupils were regularly supported outwith their mainstream classes. As a result of improved relationships, increased staff understanding and carefully planned support, both pupils were able to sustain their place within mainstream classes and showed a significant reduction in distressed behaviour. For a third pupil, targeted support and multi-agency planning identified that a split placement involving NEST provision would provide a more appropriate learning environment to meet their needs and address barriers to learning.</w:t>
            </w:r>
            <w:r w:rsidR="00A927B0">
              <w:rPr>
                <w:rFonts w:asciiTheme="minorHAnsi" w:hAnsiTheme="minorHAnsi" w:cstheme="minorHAnsi"/>
                <w:color w:val="auto"/>
              </w:rPr>
              <w:t xml:space="preserve"> </w:t>
            </w:r>
            <w:r w:rsidR="00A17340" w:rsidRPr="00A17340">
              <w:rPr>
                <w:rFonts w:asciiTheme="minorHAnsi" w:hAnsiTheme="minorHAnsi" w:cstheme="minorHAnsi"/>
                <w:color w:val="auto"/>
              </w:rPr>
              <w:t>Where concerns arose for other pupils during the session, improved procedures and increased staff confidence enabled earlier intervention, more responsive planning and a quicker return to baseline behaviour.</w:t>
            </w:r>
          </w:p>
          <w:p w14:paraId="5A0740F6" w14:textId="77777777" w:rsidR="00196F12" w:rsidRPr="00196F12" w:rsidRDefault="00196F12" w:rsidP="00196F12">
            <w:pPr>
              <w:pStyle w:val="Default"/>
              <w:ind w:left="32"/>
              <w:rPr>
                <w:rFonts w:asciiTheme="minorHAnsi" w:hAnsiTheme="minorHAnsi" w:cstheme="minorHAnsi"/>
                <w:color w:val="auto"/>
              </w:rPr>
            </w:pPr>
          </w:p>
          <w:p w14:paraId="6353F794"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Wellbeing survey data showed that most pupils feel safe, supported and included within the school community. Most pupils reported feeling safe in school, that people in school could help if they were upset and that adults looked out for them and made sure they were okay. Positive peer relationships were also evident, with almost all pupils reporting that they have friends in school and most indicating that their peers look out for them.</w:t>
            </w:r>
          </w:p>
          <w:p w14:paraId="274DDD48" w14:textId="77777777" w:rsidR="00196F12" w:rsidRPr="00196F12" w:rsidRDefault="00196F12" w:rsidP="00196F12">
            <w:pPr>
              <w:pStyle w:val="Default"/>
              <w:ind w:left="32"/>
              <w:rPr>
                <w:rFonts w:asciiTheme="minorHAnsi" w:hAnsiTheme="minorHAnsi" w:cstheme="minorHAnsi"/>
                <w:color w:val="auto"/>
              </w:rPr>
            </w:pPr>
          </w:p>
          <w:p w14:paraId="712ED7F0"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Most pupils reported positive experiences of relationships within school and confidence in seeking support when required. Most indicated that they would seek support from an adult if they were being picked on and most reported that they are able to stand up for themselves in school. During the session, the Cluster Anti-Bullying Policy was developed and shared with staff, families and the Parent Council. This has established a clear framework for preventing and responding to bullying behaviour across the cluster.</w:t>
            </w:r>
          </w:p>
          <w:p w14:paraId="2D1F08A7" w14:textId="77777777" w:rsidR="00196F12" w:rsidRPr="00196F12" w:rsidRDefault="00196F12" w:rsidP="00196F12">
            <w:pPr>
              <w:pStyle w:val="Default"/>
              <w:ind w:left="32"/>
              <w:rPr>
                <w:rFonts w:asciiTheme="minorHAnsi" w:hAnsiTheme="minorHAnsi" w:cstheme="minorHAnsi"/>
                <w:color w:val="auto"/>
              </w:rPr>
            </w:pPr>
          </w:p>
          <w:p w14:paraId="1A9BA8E4"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Cluster Head Teachers worked collaboratively to develop a shared attendance policy aligned with local and national guidance. Since implementation, clear trigger points and associated actions have enabled senior leaders to respond more quickly where attendance concerns arise. Analysis shows improved attendance for most families who have been targeted through these procedures.</w:t>
            </w:r>
          </w:p>
          <w:p w14:paraId="60AAEB79" w14:textId="77777777" w:rsidR="00196F12" w:rsidRPr="00196F12" w:rsidRDefault="00196F12" w:rsidP="00196F12">
            <w:pPr>
              <w:pStyle w:val="Default"/>
              <w:ind w:left="32"/>
              <w:rPr>
                <w:rFonts w:asciiTheme="minorHAnsi" w:hAnsiTheme="minorHAnsi" w:cstheme="minorHAnsi"/>
                <w:color w:val="auto"/>
              </w:rPr>
            </w:pPr>
          </w:p>
          <w:p w14:paraId="18186716"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lastRenderedPageBreak/>
              <w:t>Staff reviewed the school's previous model of pupil voice and provided feedback which informed the development of a revised rationale and approach. During Terms 3 and 4, staff collaborated to design and pilot a new model of pupil voice groups. As a result, all children now contribute to pupil voice within the school. The work of the groups is aligned to How Good Is OUR School? themes and children are increasingly able to identify the improvements they have influenced and demonstrate a growing understanding of their role in shaping school improvement.</w:t>
            </w:r>
          </w:p>
          <w:p w14:paraId="7B378092" w14:textId="77777777" w:rsidR="00196F12" w:rsidRPr="00196F12" w:rsidRDefault="00196F12" w:rsidP="00196F12">
            <w:pPr>
              <w:pStyle w:val="Default"/>
              <w:ind w:left="32"/>
              <w:rPr>
                <w:rFonts w:asciiTheme="minorHAnsi" w:hAnsiTheme="minorHAnsi" w:cstheme="minorHAnsi"/>
                <w:color w:val="auto"/>
              </w:rPr>
            </w:pPr>
          </w:p>
          <w:p w14:paraId="1B4C491E" w14:textId="77777777" w:rsidR="00196F12" w:rsidRPr="00196F12" w:rsidRDefault="00196F12" w:rsidP="00196F12">
            <w:pPr>
              <w:pStyle w:val="Default"/>
              <w:ind w:left="32"/>
              <w:rPr>
                <w:rFonts w:asciiTheme="minorHAnsi" w:hAnsiTheme="minorHAnsi" w:cstheme="minorHAnsi"/>
                <w:color w:val="auto"/>
              </w:rPr>
            </w:pPr>
            <w:r w:rsidRPr="002011D8">
              <w:rPr>
                <w:rFonts w:asciiTheme="minorHAnsi" w:hAnsiTheme="minorHAnsi" w:cstheme="minorHAnsi"/>
                <w:b/>
                <w:bCs/>
                <w:color w:val="auto"/>
              </w:rPr>
              <w:t>3.1</w:t>
            </w:r>
            <w:r w:rsidRPr="00196F12">
              <w:rPr>
                <w:rFonts w:asciiTheme="minorHAnsi" w:hAnsiTheme="minorHAnsi" w:cstheme="minorHAnsi"/>
                <w:color w:val="auto"/>
              </w:rPr>
              <w:t xml:space="preserve"> By May 2026, almost all children will again indicate they are listened to, involved in decision making which affects them and are treated fairly in our school.</w:t>
            </w:r>
          </w:p>
          <w:p w14:paraId="589DC2E9" w14:textId="77777777" w:rsidR="00196F12" w:rsidRPr="00196F12" w:rsidRDefault="00196F12" w:rsidP="00196F12">
            <w:pPr>
              <w:pStyle w:val="Default"/>
              <w:ind w:left="32"/>
              <w:rPr>
                <w:rFonts w:asciiTheme="minorHAnsi" w:hAnsiTheme="minorHAnsi" w:cstheme="minorHAnsi"/>
                <w:color w:val="auto"/>
              </w:rPr>
            </w:pPr>
          </w:p>
          <w:p w14:paraId="374B5BA2" w14:textId="77777777"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Most pupils reported that they feel listened to and supported within school. During Terms 3 and 4, a revised pupil voice model was introduced which ensured all pupils contributed to structured pupil voice groups linked to How Good Is OUR School? themes and school improvement priorities. Children are increasingly able to identify and articulate the improvements they have influenced within the school. The impact of these developments will continue to be evaluated during session 2026/27.</w:t>
            </w:r>
          </w:p>
          <w:p w14:paraId="61071A69" w14:textId="77777777" w:rsidR="00196F12" w:rsidRPr="00196F12" w:rsidRDefault="00196F12" w:rsidP="00196F12">
            <w:pPr>
              <w:pStyle w:val="Default"/>
              <w:ind w:left="32"/>
              <w:rPr>
                <w:rFonts w:asciiTheme="minorHAnsi" w:hAnsiTheme="minorHAnsi" w:cstheme="minorHAnsi"/>
                <w:color w:val="auto"/>
              </w:rPr>
            </w:pPr>
          </w:p>
          <w:p w14:paraId="688D0FB3" w14:textId="77777777" w:rsidR="00196F12" w:rsidRPr="00196F12" w:rsidRDefault="00196F12" w:rsidP="00196F12">
            <w:pPr>
              <w:pStyle w:val="Default"/>
              <w:ind w:left="32"/>
              <w:rPr>
                <w:rFonts w:asciiTheme="minorHAnsi" w:hAnsiTheme="minorHAnsi" w:cstheme="minorHAnsi"/>
                <w:color w:val="auto"/>
              </w:rPr>
            </w:pPr>
            <w:r w:rsidRPr="002011D8">
              <w:rPr>
                <w:rFonts w:asciiTheme="minorHAnsi" w:hAnsiTheme="minorHAnsi" w:cstheme="minorHAnsi"/>
                <w:b/>
                <w:bCs/>
                <w:color w:val="auto"/>
              </w:rPr>
              <w:t>3.2</w:t>
            </w:r>
            <w:r w:rsidRPr="00196F12">
              <w:rPr>
                <w:rFonts w:asciiTheme="minorHAnsi" w:hAnsiTheme="minorHAnsi" w:cstheme="minorHAnsi"/>
                <w:color w:val="auto"/>
              </w:rPr>
              <w:t xml:space="preserve"> By June 2026, our attendance rate will increase beyond the 93.1% June 2025 average (Linked to Outcomes 1.4 &amp; 2.6)</w:t>
            </w:r>
          </w:p>
          <w:p w14:paraId="047D5638" w14:textId="77777777" w:rsidR="00D66522" w:rsidRDefault="00D66522" w:rsidP="00196F12">
            <w:pPr>
              <w:pStyle w:val="Default"/>
              <w:ind w:left="32"/>
              <w:rPr>
                <w:rFonts w:asciiTheme="minorHAnsi" w:hAnsiTheme="minorHAnsi" w:cstheme="minorHAnsi"/>
                <w:color w:val="auto"/>
              </w:rPr>
            </w:pPr>
          </w:p>
          <w:p w14:paraId="4ACD7879" w14:textId="52AE519A"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By June 2026 attendance had increased to 93.21%, exceeding both the previous year's figure and the school's attendance target. Improved tracking procedures, clear attendance trigger points and earlier intervention supported a more proactive and consistent approach to attendance across the school.</w:t>
            </w:r>
          </w:p>
          <w:p w14:paraId="47938868" w14:textId="77777777" w:rsidR="00196F12" w:rsidRPr="00196F12" w:rsidRDefault="00196F12" w:rsidP="00196F12">
            <w:pPr>
              <w:pStyle w:val="Default"/>
              <w:ind w:left="32"/>
              <w:rPr>
                <w:rFonts w:asciiTheme="minorHAnsi" w:hAnsiTheme="minorHAnsi" w:cstheme="minorHAnsi"/>
                <w:color w:val="auto"/>
              </w:rPr>
            </w:pPr>
          </w:p>
          <w:p w14:paraId="01E4DE71" w14:textId="77777777" w:rsidR="00196F12" w:rsidRPr="00196F12" w:rsidRDefault="00196F12" w:rsidP="00196F12">
            <w:pPr>
              <w:pStyle w:val="Default"/>
              <w:ind w:left="32"/>
              <w:rPr>
                <w:rFonts w:asciiTheme="minorHAnsi" w:hAnsiTheme="minorHAnsi" w:cstheme="minorHAnsi"/>
                <w:color w:val="auto"/>
              </w:rPr>
            </w:pPr>
            <w:r w:rsidRPr="002011D8">
              <w:rPr>
                <w:rFonts w:asciiTheme="minorHAnsi" w:hAnsiTheme="minorHAnsi" w:cstheme="minorHAnsi"/>
                <w:b/>
                <w:bCs/>
                <w:color w:val="auto"/>
              </w:rPr>
              <w:t>3.3</w:t>
            </w:r>
            <w:r w:rsidRPr="00196F12">
              <w:rPr>
                <w:rFonts w:asciiTheme="minorHAnsi" w:hAnsiTheme="minorHAnsi" w:cstheme="minorHAnsi"/>
                <w:color w:val="auto"/>
              </w:rPr>
              <w:t xml:space="preserve"> By May 2026, almost all pupils will recognise the Respect Me definition of bullying and will indicate that either they have not experienced bullying or that it has been dealt with appropriately.</w:t>
            </w:r>
          </w:p>
          <w:p w14:paraId="352B216E" w14:textId="77777777" w:rsidR="00D66522" w:rsidRDefault="00D66522" w:rsidP="00196F12">
            <w:pPr>
              <w:pStyle w:val="Default"/>
              <w:ind w:left="32"/>
              <w:rPr>
                <w:rFonts w:asciiTheme="minorHAnsi" w:hAnsiTheme="minorHAnsi" w:cstheme="minorHAnsi"/>
                <w:color w:val="auto"/>
              </w:rPr>
            </w:pPr>
          </w:p>
          <w:p w14:paraId="735ADFC3" w14:textId="49BB6554" w:rsidR="00196F12" w:rsidRPr="00196F12"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Progress was made towards this outcome through the development and implementation of the St Stephen's Cluster Anti-Bullying Policy. Most pupils reported positive relationships and confidence in seeking support from trusted adults when required. Further work is now required to explicitly teach and evaluate pupils' understanding of the Respect Me definition of bullying and the procedures for reporting concerns.</w:t>
            </w:r>
          </w:p>
          <w:p w14:paraId="0047432A" w14:textId="77777777" w:rsidR="00196F12" w:rsidRPr="00196F12" w:rsidRDefault="00196F12" w:rsidP="00196F12">
            <w:pPr>
              <w:pStyle w:val="Default"/>
              <w:ind w:left="32"/>
              <w:rPr>
                <w:rFonts w:asciiTheme="minorHAnsi" w:hAnsiTheme="minorHAnsi" w:cstheme="minorHAnsi"/>
                <w:color w:val="auto"/>
              </w:rPr>
            </w:pPr>
          </w:p>
          <w:p w14:paraId="48E85788" w14:textId="77777777" w:rsidR="00196F12" w:rsidRDefault="00196F12" w:rsidP="00196F12">
            <w:pPr>
              <w:pStyle w:val="Default"/>
              <w:ind w:left="32"/>
              <w:rPr>
                <w:rFonts w:asciiTheme="minorHAnsi" w:hAnsiTheme="minorHAnsi" w:cstheme="minorHAnsi"/>
                <w:color w:val="auto"/>
              </w:rPr>
            </w:pPr>
            <w:r w:rsidRPr="002011D8">
              <w:rPr>
                <w:rFonts w:asciiTheme="minorHAnsi" w:hAnsiTheme="minorHAnsi" w:cstheme="minorHAnsi"/>
                <w:b/>
                <w:bCs/>
                <w:color w:val="auto"/>
              </w:rPr>
              <w:t>3.4</w:t>
            </w:r>
            <w:r w:rsidRPr="00196F12">
              <w:rPr>
                <w:rFonts w:asciiTheme="minorHAnsi" w:hAnsiTheme="minorHAnsi" w:cstheme="minorHAnsi"/>
                <w:color w:val="auto"/>
              </w:rPr>
              <w:t xml:space="preserve"> By June 2026, regular dysregulation within identified pupils will decrease and there will be an increase from June 2025 baseline on time spent engaged within mainstream class.</w:t>
            </w:r>
          </w:p>
          <w:p w14:paraId="541FBBEC" w14:textId="77777777" w:rsidR="002011D8" w:rsidRPr="00196F12" w:rsidRDefault="002011D8" w:rsidP="00196F12">
            <w:pPr>
              <w:pStyle w:val="Default"/>
              <w:ind w:left="32"/>
              <w:rPr>
                <w:rFonts w:asciiTheme="minorHAnsi" w:hAnsiTheme="minorHAnsi" w:cstheme="minorHAnsi"/>
                <w:color w:val="auto"/>
              </w:rPr>
            </w:pPr>
          </w:p>
          <w:p w14:paraId="34F4103B" w14:textId="305B551B" w:rsidR="00461399" w:rsidRPr="0082145D" w:rsidRDefault="00196F12" w:rsidP="00196F12">
            <w:pPr>
              <w:pStyle w:val="Default"/>
              <w:ind w:left="32"/>
              <w:rPr>
                <w:rFonts w:asciiTheme="minorHAnsi" w:hAnsiTheme="minorHAnsi" w:cstheme="minorHAnsi"/>
                <w:color w:val="auto"/>
              </w:rPr>
            </w:pPr>
            <w:r w:rsidRPr="00196F12">
              <w:rPr>
                <w:rFonts w:asciiTheme="minorHAnsi" w:hAnsiTheme="minorHAnsi" w:cstheme="minorHAnsi"/>
                <w:color w:val="auto"/>
              </w:rPr>
              <w:t xml:space="preserve">This outcome was achieved. </w:t>
            </w:r>
            <w:r w:rsidR="001B6A91" w:rsidRPr="00196F12">
              <w:rPr>
                <w:rFonts w:asciiTheme="minorHAnsi" w:hAnsiTheme="minorHAnsi" w:cstheme="minorHAnsi"/>
                <w:color w:val="auto"/>
              </w:rPr>
              <w:t>Increased staff confidence</w:t>
            </w:r>
            <w:r w:rsidR="001B6A91">
              <w:rPr>
                <w:rFonts w:asciiTheme="minorHAnsi" w:hAnsiTheme="minorHAnsi" w:cstheme="minorHAnsi"/>
                <w:color w:val="auto"/>
              </w:rPr>
              <w:t>,</w:t>
            </w:r>
            <w:r w:rsidRPr="00196F12">
              <w:rPr>
                <w:rFonts w:asciiTheme="minorHAnsi" w:hAnsiTheme="minorHAnsi" w:cstheme="minorHAnsi"/>
                <w:color w:val="auto"/>
              </w:rPr>
              <w:t xml:space="preserve"> improved inclusive practice and targeted support resulted in a significant reduction in distressed behaviour and increased participation in mainstream learning for identified pupils. Two pupils who had previously required regular support outwith their mainstream classes successfully sustained their place within mainstream learning environments throughout the session.</w:t>
            </w:r>
          </w:p>
        </w:tc>
      </w:tr>
      <w:tr w:rsidR="00461399" w:rsidRPr="0082145D" w14:paraId="0DCBDB4B" w14:textId="77777777" w:rsidTr="0082145D">
        <w:trPr>
          <w:trHeight w:val="943"/>
        </w:trPr>
        <w:tc>
          <w:tcPr>
            <w:tcW w:w="10485" w:type="dxa"/>
            <w:gridSpan w:val="2"/>
          </w:tcPr>
          <w:p w14:paraId="3DDC2822" w14:textId="77777777" w:rsidR="00461399" w:rsidRDefault="00461399" w:rsidP="001545DC">
            <w:pPr>
              <w:rPr>
                <w:rFonts w:cstheme="minorHAnsi"/>
                <w:b/>
                <w:bCs/>
                <w:sz w:val="24"/>
                <w:szCs w:val="24"/>
              </w:rPr>
            </w:pPr>
            <w:r w:rsidRPr="0082145D">
              <w:rPr>
                <w:rFonts w:cstheme="minorHAnsi"/>
                <w:b/>
                <w:bCs/>
                <w:sz w:val="24"/>
                <w:szCs w:val="24"/>
              </w:rPr>
              <w:lastRenderedPageBreak/>
              <w:t>Next steps</w:t>
            </w:r>
          </w:p>
          <w:p w14:paraId="369C7787" w14:textId="131BB0A6" w:rsidR="00242FC0" w:rsidRPr="00242FC0" w:rsidRDefault="00242FC0" w:rsidP="00AF6365">
            <w:pPr>
              <w:pStyle w:val="ListParagraph"/>
              <w:numPr>
                <w:ilvl w:val="0"/>
                <w:numId w:val="12"/>
              </w:numPr>
              <w:rPr>
                <w:rFonts w:cstheme="minorHAnsi"/>
                <w:sz w:val="24"/>
                <w:szCs w:val="24"/>
              </w:rPr>
            </w:pPr>
            <w:r w:rsidRPr="00242FC0">
              <w:rPr>
                <w:rFonts w:cstheme="minorHAnsi"/>
                <w:sz w:val="24"/>
                <w:szCs w:val="24"/>
              </w:rPr>
              <w:t xml:space="preserve">Refresh the school's values, awards and </w:t>
            </w:r>
            <w:r>
              <w:rPr>
                <w:rFonts w:cstheme="minorHAnsi"/>
                <w:sz w:val="24"/>
                <w:szCs w:val="24"/>
              </w:rPr>
              <w:t xml:space="preserve">embed the </w:t>
            </w:r>
            <w:r w:rsidRPr="00242FC0">
              <w:rPr>
                <w:rFonts w:cstheme="minorHAnsi"/>
                <w:sz w:val="24"/>
                <w:szCs w:val="24"/>
              </w:rPr>
              <w:t xml:space="preserve">Supporting Positive Relationships approach to ensure alignment with the Promoting Positive Relationships Policy and reinforce a shared understanding of expectations across the school community. </w:t>
            </w:r>
          </w:p>
          <w:p w14:paraId="08C911DA" w14:textId="6D4D09B0" w:rsidR="00242FC0" w:rsidRPr="00242FC0" w:rsidRDefault="00242FC0" w:rsidP="00242FC0">
            <w:pPr>
              <w:pStyle w:val="ListParagraph"/>
              <w:numPr>
                <w:ilvl w:val="0"/>
                <w:numId w:val="12"/>
              </w:numPr>
              <w:rPr>
                <w:rFonts w:cstheme="minorHAnsi"/>
                <w:sz w:val="24"/>
                <w:szCs w:val="24"/>
              </w:rPr>
            </w:pPr>
            <w:r w:rsidRPr="00242FC0">
              <w:rPr>
                <w:rFonts w:cstheme="minorHAnsi"/>
                <w:sz w:val="24"/>
                <w:szCs w:val="24"/>
              </w:rPr>
              <w:t xml:space="preserve">Develop and implement a new Equalities Policy, alongside a whole-school focus on Building Racial Literacy and anti-racist practice. </w:t>
            </w:r>
          </w:p>
          <w:p w14:paraId="24BE8F1F" w14:textId="0AA5F39D" w:rsidR="00242FC0" w:rsidRPr="00242FC0" w:rsidRDefault="00242FC0" w:rsidP="00242FC0">
            <w:pPr>
              <w:pStyle w:val="ListParagraph"/>
              <w:numPr>
                <w:ilvl w:val="0"/>
                <w:numId w:val="12"/>
              </w:numPr>
              <w:rPr>
                <w:rFonts w:cstheme="minorHAnsi"/>
                <w:sz w:val="24"/>
                <w:szCs w:val="24"/>
              </w:rPr>
            </w:pPr>
            <w:r w:rsidRPr="00242FC0">
              <w:rPr>
                <w:rFonts w:cstheme="minorHAnsi"/>
                <w:sz w:val="24"/>
                <w:szCs w:val="24"/>
              </w:rPr>
              <w:t>Continue to develop pupil voice, leadership and participation through the evaluation of the revised pupil voice model, increased opportunities for leadership</w:t>
            </w:r>
            <w:r>
              <w:rPr>
                <w:rFonts w:cstheme="minorHAnsi"/>
                <w:sz w:val="24"/>
                <w:szCs w:val="24"/>
              </w:rPr>
              <w:t>.</w:t>
            </w:r>
          </w:p>
          <w:p w14:paraId="3D855135" w14:textId="51B81A99" w:rsidR="00242FC0" w:rsidRPr="00242FC0" w:rsidRDefault="00242FC0" w:rsidP="00242FC0">
            <w:pPr>
              <w:pStyle w:val="ListParagraph"/>
              <w:numPr>
                <w:ilvl w:val="0"/>
                <w:numId w:val="12"/>
              </w:numPr>
              <w:rPr>
                <w:rFonts w:cstheme="minorHAnsi"/>
                <w:sz w:val="24"/>
                <w:szCs w:val="24"/>
              </w:rPr>
            </w:pPr>
            <w:r w:rsidRPr="00242FC0">
              <w:rPr>
                <w:rFonts w:cstheme="minorHAnsi"/>
                <w:sz w:val="24"/>
                <w:szCs w:val="24"/>
              </w:rPr>
              <w:t xml:space="preserve">Explicitly teach and evaluate pupils' understanding of the Respect Me definition of bullying, reporting pathways and strategies for seeking support. </w:t>
            </w:r>
            <w:r>
              <w:rPr>
                <w:rFonts w:cstheme="minorHAnsi"/>
                <w:sz w:val="24"/>
                <w:szCs w:val="24"/>
              </w:rPr>
              <w:t>Create a child friendly infographic of the Anti-Bullying Policy</w:t>
            </w:r>
          </w:p>
          <w:p w14:paraId="5B7745F9" w14:textId="77777777" w:rsidR="00AF6365" w:rsidRDefault="00242FC0" w:rsidP="00AF6365">
            <w:pPr>
              <w:pStyle w:val="ListParagraph"/>
              <w:numPr>
                <w:ilvl w:val="0"/>
                <w:numId w:val="12"/>
              </w:numPr>
              <w:rPr>
                <w:rFonts w:cstheme="minorHAnsi"/>
                <w:sz w:val="24"/>
                <w:szCs w:val="24"/>
              </w:rPr>
            </w:pPr>
            <w:r w:rsidRPr="00242FC0">
              <w:rPr>
                <w:rFonts w:cstheme="minorHAnsi"/>
                <w:sz w:val="24"/>
                <w:szCs w:val="24"/>
              </w:rPr>
              <w:lastRenderedPageBreak/>
              <w:t xml:space="preserve">Monitor the impact of attendance procedures and interventions to sustain improvements for targeted pupils and families. </w:t>
            </w:r>
          </w:p>
          <w:p w14:paraId="67323FF0" w14:textId="75B5D347" w:rsidR="0082145D" w:rsidRPr="00AF6365" w:rsidRDefault="007B7704" w:rsidP="00AF6365">
            <w:pPr>
              <w:pStyle w:val="ListParagraph"/>
              <w:numPr>
                <w:ilvl w:val="0"/>
                <w:numId w:val="12"/>
              </w:numPr>
              <w:rPr>
                <w:rFonts w:cstheme="minorHAnsi"/>
                <w:sz w:val="24"/>
                <w:szCs w:val="24"/>
              </w:rPr>
            </w:pPr>
            <w:r w:rsidRPr="00AF6365">
              <w:rPr>
                <w:rFonts w:cstheme="minorHAnsi"/>
                <w:sz w:val="24"/>
                <w:szCs w:val="24"/>
              </w:rPr>
              <w:t>Work towards The Promise Award, ensuring our policies, practices and relationships continue to meet the needs of care experienced children and their families.</w:t>
            </w:r>
          </w:p>
        </w:tc>
      </w:tr>
    </w:tbl>
    <w:p w14:paraId="3B07D014" w14:textId="77777777" w:rsidR="00A80F7E" w:rsidRPr="0082145D" w:rsidRDefault="00A80F7E" w:rsidP="00F22FA5">
      <w:pPr>
        <w:pStyle w:val="Default"/>
        <w:rPr>
          <w:rFonts w:asciiTheme="minorHAnsi" w:hAnsiTheme="minorHAnsi" w:cstheme="minorHAnsi"/>
          <w:b/>
          <w:color w:val="auto"/>
        </w:rPr>
      </w:pPr>
    </w:p>
    <w:p w14:paraId="6C7D0895" w14:textId="77777777" w:rsidR="00944D70" w:rsidRPr="0082145D" w:rsidRDefault="00944D70" w:rsidP="00F22FA5">
      <w:pPr>
        <w:rPr>
          <w:rFonts w:cstheme="minorHAnsi"/>
          <w:sz w:val="24"/>
          <w:szCs w:val="24"/>
        </w:rPr>
      </w:pPr>
    </w:p>
    <w:p w14:paraId="13BF35D1" w14:textId="77777777" w:rsidR="002E09AE" w:rsidRPr="0082145D" w:rsidRDefault="002E09AE" w:rsidP="00F22FA5">
      <w:pPr>
        <w:rPr>
          <w:rFonts w:cstheme="minorHAnsi"/>
          <w:sz w:val="24"/>
          <w:szCs w:val="24"/>
        </w:rPr>
      </w:pPr>
    </w:p>
    <w:p w14:paraId="298045CE" w14:textId="77777777" w:rsidR="00644548" w:rsidRPr="0082145D" w:rsidRDefault="00644548">
      <w:pPr>
        <w:rPr>
          <w:rFonts w:cstheme="minorHAnsi"/>
          <w:sz w:val="24"/>
          <w:szCs w:val="24"/>
        </w:rPr>
      </w:pPr>
      <w:r w:rsidRPr="0082145D">
        <w:rPr>
          <w:rFonts w:cstheme="minorHAnsi"/>
          <w:sz w:val="24"/>
          <w:szCs w:val="24"/>
        </w:rPr>
        <w:br w:type="page"/>
      </w:r>
    </w:p>
    <w:tbl>
      <w:tblPr>
        <w:tblStyle w:val="TableGrid"/>
        <w:tblpPr w:leftFromText="180" w:rightFromText="180" w:vertAnchor="text" w:horzAnchor="margin" w:tblpY="264"/>
        <w:tblW w:w="10485" w:type="dxa"/>
        <w:tblLook w:val="04A0" w:firstRow="1" w:lastRow="0" w:firstColumn="1" w:lastColumn="0" w:noHBand="0" w:noVBand="1"/>
      </w:tblPr>
      <w:tblGrid>
        <w:gridCol w:w="10609"/>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0B35C64A" w14:textId="778E928C" w:rsidR="00304498" w:rsidRDefault="00304498" w:rsidP="00461399">
            <w:pPr>
              <w:pStyle w:val="Default"/>
              <w:ind w:left="32"/>
              <w:rPr>
                <w:rFonts w:asciiTheme="minorHAnsi" w:hAnsiTheme="minorHAnsi" w:cstheme="minorHAnsi"/>
                <w:b/>
                <w:bCs/>
                <w:color w:val="auto"/>
              </w:rPr>
            </w:pPr>
            <w:r w:rsidRPr="00304498">
              <w:rPr>
                <w:rFonts w:asciiTheme="minorHAnsi" w:hAnsiTheme="minorHAnsi" w:cstheme="minorHAnsi"/>
                <w:b/>
                <w:bCs/>
                <w:noProof/>
                <w:color w:val="auto"/>
              </w:rPr>
              <w:drawing>
                <wp:inline distT="0" distB="0" distL="0" distR="0" wp14:anchorId="3398EE96" wp14:editId="0D05AF5C">
                  <wp:extent cx="6578938" cy="3568883"/>
                  <wp:effectExtent l="0" t="0" r="0" b="0"/>
                  <wp:docPr id="864724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24361" name=""/>
                          <pic:cNvPicPr/>
                        </pic:nvPicPr>
                        <pic:blipFill>
                          <a:blip r:embed="rId10"/>
                          <a:stretch>
                            <a:fillRect/>
                          </a:stretch>
                        </pic:blipFill>
                        <pic:spPr>
                          <a:xfrm>
                            <a:off x="0" y="0"/>
                            <a:ext cx="6578938" cy="3568883"/>
                          </a:xfrm>
                          <a:prstGeom prst="rect">
                            <a:avLst/>
                          </a:prstGeom>
                        </pic:spPr>
                      </pic:pic>
                    </a:graphicData>
                  </a:graphic>
                </wp:inline>
              </w:drawing>
            </w:r>
          </w:p>
          <w:p w14:paraId="6A38ED81" w14:textId="77777777" w:rsidR="000D0C27" w:rsidRPr="000D0C27" w:rsidRDefault="000D0C27" w:rsidP="000D0C27">
            <w:pPr>
              <w:pStyle w:val="Default"/>
              <w:numPr>
                <w:ilvl w:val="0"/>
                <w:numId w:val="26"/>
              </w:numPr>
              <w:rPr>
                <w:rFonts w:asciiTheme="minorHAnsi" w:hAnsiTheme="minorHAnsi" w:cstheme="minorHAnsi"/>
                <w:color w:val="auto"/>
              </w:rPr>
            </w:pPr>
            <w:r w:rsidRPr="000D0C27">
              <w:rPr>
                <w:rFonts w:asciiTheme="minorHAnsi" w:hAnsiTheme="minorHAnsi" w:cstheme="minorHAnsi"/>
                <w:color w:val="auto"/>
              </w:rPr>
              <w:t>Almost all pupils are attaining at least the expected level in Listening and Talking, including most pupils in Primary 2 and Primary 7.</w:t>
            </w:r>
          </w:p>
          <w:p w14:paraId="24FC64B4" w14:textId="77777777" w:rsidR="000D0C27" w:rsidRPr="000D0C27" w:rsidRDefault="000D0C27" w:rsidP="000D0C27">
            <w:pPr>
              <w:pStyle w:val="Default"/>
              <w:numPr>
                <w:ilvl w:val="0"/>
                <w:numId w:val="26"/>
              </w:numPr>
              <w:rPr>
                <w:rFonts w:asciiTheme="minorHAnsi" w:hAnsiTheme="minorHAnsi" w:cstheme="minorHAnsi"/>
                <w:color w:val="auto"/>
              </w:rPr>
            </w:pPr>
            <w:r w:rsidRPr="000D0C27">
              <w:rPr>
                <w:rFonts w:asciiTheme="minorHAnsi" w:hAnsiTheme="minorHAnsi" w:cstheme="minorHAnsi"/>
                <w:color w:val="auto"/>
              </w:rPr>
              <w:t>Most pupils are attaining at least the expected level in Reading, with all pupils doing so in Primary 1.</w:t>
            </w:r>
          </w:p>
          <w:p w14:paraId="01B00404" w14:textId="77777777" w:rsidR="000D0C27" w:rsidRPr="000D0C27" w:rsidRDefault="000D0C27" w:rsidP="000D0C27">
            <w:pPr>
              <w:pStyle w:val="Default"/>
              <w:numPr>
                <w:ilvl w:val="0"/>
                <w:numId w:val="26"/>
              </w:numPr>
              <w:rPr>
                <w:rFonts w:asciiTheme="minorHAnsi" w:hAnsiTheme="minorHAnsi" w:cstheme="minorHAnsi"/>
                <w:color w:val="auto"/>
              </w:rPr>
            </w:pPr>
            <w:r w:rsidRPr="000D0C27">
              <w:rPr>
                <w:rFonts w:asciiTheme="minorHAnsi" w:hAnsiTheme="minorHAnsi" w:cstheme="minorHAnsi"/>
                <w:color w:val="auto"/>
              </w:rPr>
              <w:t>Most pupils are attaining at least the expected level in Writing in Primary 1, Primary 2, Primary 4, Primary 5 and Primary 6. The majority of pupils are doing so in Primary 3 and Primary 7.</w:t>
            </w:r>
          </w:p>
          <w:p w14:paraId="23857E46" w14:textId="5896D0E3" w:rsidR="0030232C" w:rsidRDefault="000D0C27" w:rsidP="000D0C27">
            <w:pPr>
              <w:pStyle w:val="Default"/>
              <w:numPr>
                <w:ilvl w:val="0"/>
                <w:numId w:val="26"/>
              </w:numPr>
              <w:rPr>
                <w:rFonts w:asciiTheme="minorHAnsi" w:hAnsiTheme="minorHAnsi" w:cstheme="minorHAnsi"/>
                <w:color w:val="auto"/>
              </w:rPr>
            </w:pPr>
            <w:r w:rsidRPr="000D0C27">
              <w:rPr>
                <w:rFonts w:asciiTheme="minorHAnsi" w:hAnsiTheme="minorHAnsi" w:cstheme="minorHAnsi"/>
                <w:color w:val="auto"/>
              </w:rPr>
              <w:t>Most pupils are attaining at least the expected level in Numeracy, with almost all pupils doing so in Primary 1.</w:t>
            </w:r>
          </w:p>
          <w:p w14:paraId="7DDD40B4" w14:textId="77777777" w:rsidR="000D0C27" w:rsidRPr="00181CE0" w:rsidRDefault="000D0C27" w:rsidP="000D0C27">
            <w:pPr>
              <w:pStyle w:val="Default"/>
              <w:ind w:left="32"/>
              <w:rPr>
                <w:rFonts w:asciiTheme="minorHAnsi" w:hAnsiTheme="minorHAnsi" w:cstheme="minorHAnsi"/>
                <w:color w:val="auto"/>
              </w:rPr>
            </w:pPr>
          </w:p>
          <w:p w14:paraId="352732D6" w14:textId="1E6EB591" w:rsidR="00304498" w:rsidRDefault="008D6DE8" w:rsidP="008D6DE8">
            <w:pPr>
              <w:pStyle w:val="Default"/>
              <w:ind w:left="32"/>
              <w:jc w:val="center"/>
              <w:rPr>
                <w:rFonts w:asciiTheme="minorHAnsi" w:hAnsiTheme="minorHAnsi" w:cstheme="minorHAnsi"/>
                <w:b/>
                <w:bCs/>
                <w:color w:val="auto"/>
              </w:rPr>
            </w:pPr>
            <w:r w:rsidRPr="008D6DE8">
              <w:rPr>
                <w:rFonts w:asciiTheme="minorHAnsi" w:hAnsiTheme="minorHAnsi" w:cstheme="minorHAnsi"/>
                <w:b/>
                <w:bCs/>
                <w:noProof/>
                <w:color w:val="auto"/>
              </w:rPr>
              <w:drawing>
                <wp:inline distT="0" distB="0" distL="0" distR="0" wp14:anchorId="756A5228" wp14:editId="0ADEBFBF">
                  <wp:extent cx="4095961" cy="2171812"/>
                  <wp:effectExtent l="0" t="0" r="0" b="0"/>
                  <wp:docPr id="165321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21597" name=""/>
                          <pic:cNvPicPr/>
                        </pic:nvPicPr>
                        <pic:blipFill>
                          <a:blip r:embed="rId11"/>
                          <a:stretch>
                            <a:fillRect/>
                          </a:stretch>
                        </pic:blipFill>
                        <pic:spPr>
                          <a:xfrm>
                            <a:off x="0" y="0"/>
                            <a:ext cx="4095961" cy="2171812"/>
                          </a:xfrm>
                          <a:prstGeom prst="rect">
                            <a:avLst/>
                          </a:prstGeom>
                        </pic:spPr>
                      </pic:pic>
                    </a:graphicData>
                  </a:graphic>
                </wp:inline>
              </w:drawing>
            </w:r>
          </w:p>
          <w:p w14:paraId="1D3191FE" w14:textId="2904B883"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3D332AA4" w14:textId="57E6D9B6" w:rsidR="004646F4" w:rsidRPr="00716CBF" w:rsidRDefault="004646F4" w:rsidP="000319C2">
            <w:pPr>
              <w:pStyle w:val="Default"/>
              <w:numPr>
                <w:ilvl w:val="0"/>
                <w:numId w:val="22"/>
              </w:numPr>
              <w:rPr>
                <w:rFonts w:asciiTheme="minorHAnsi" w:hAnsiTheme="minorHAnsi" w:cstheme="minorHAnsi"/>
                <w:color w:val="auto"/>
              </w:rPr>
            </w:pPr>
            <w:r w:rsidRPr="00716CBF">
              <w:rPr>
                <w:rFonts w:asciiTheme="minorHAnsi" w:hAnsiTheme="minorHAnsi" w:cstheme="minorHAnsi"/>
                <w:color w:val="auto"/>
              </w:rPr>
              <w:t>Reading attainment increased across all cohorts in Session 2025/26, with an average gain of 4.6% per cohort.</w:t>
            </w:r>
          </w:p>
          <w:p w14:paraId="2BEF6CD3" w14:textId="77777777" w:rsidR="0010442F" w:rsidRPr="00716CBF" w:rsidRDefault="0010442F" w:rsidP="000319C2">
            <w:pPr>
              <w:pStyle w:val="Default"/>
              <w:numPr>
                <w:ilvl w:val="0"/>
                <w:numId w:val="22"/>
              </w:numPr>
              <w:rPr>
                <w:rFonts w:asciiTheme="minorHAnsi" w:hAnsiTheme="minorHAnsi" w:cstheme="minorHAnsi"/>
                <w:color w:val="auto"/>
              </w:rPr>
            </w:pPr>
            <w:r w:rsidRPr="00716CBF">
              <w:rPr>
                <w:rFonts w:asciiTheme="minorHAnsi" w:hAnsiTheme="minorHAnsi" w:cstheme="minorHAnsi"/>
                <w:color w:val="auto"/>
              </w:rPr>
              <w:t>All but one cohort increased or sustained attainment in Listening and Talking, resulting in an average increase of 4.4% across the six cohorts.</w:t>
            </w:r>
          </w:p>
          <w:p w14:paraId="142D950B" w14:textId="1B2E9506" w:rsidR="007D4304" w:rsidRPr="00716CBF" w:rsidRDefault="003C662D" w:rsidP="000319C2">
            <w:pPr>
              <w:pStyle w:val="Default"/>
              <w:numPr>
                <w:ilvl w:val="0"/>
                <w:numId w:val="22"/>
              </w:numPr>
              <w:rPr>
                <w:rFonts w:asciiTheme="minorHAnsi" w:hAnsiTheme="minorHAnsi" w:cstheme="minorHAnsi"/>
                <w:color w:val="auto"/>
              </w:rPr>
            </w:pPr>
            <w:r w:rsidRPr="00716CBF">
              <w:rPr>
                <w:rFonts w:asciiTheme="minorHAnsi" w:hAnsiTheme="minorHAnsi" w:cstheme="minorHAnsi"/>
                <w:color w:val="auto"/>
              </w:rPr>
              <w:t xml:space="preserve">Our Primary 6 cohort increased attainment in </w:t>
            </w:r>
            <w:r w:rsidR="00E76FF9" w:rsidRPr="00716CBF">
              <w:rPr>
                <w:rFonts w:asciiTheme="minorHAnsi" w:hAnsiTheme="minorHAnsi" w:cstheme="minorHAnsi"/>
                <w:color w:val="auto"/>
              </w:rPr>
              <w:t xml:space="preserve">all three aspects of literacy across </w:t>
            </w:r>
            <w:r w:rsidR="00987AB9" w:rsidRPr="00716CBF">
              <w:rPr>
                <w:rFonts w:asciiTheme="minorHAnsi" w:hAnsiTheme="minorHAnsi" w:cstheme="minorHAnsi"/>
                <w:color w:val="auto"/>
              </w:rPr>
              <w:t>23/24, 24/25 and 25/26</w:t>
            </w:r>
          </w:p>
          <w:p w14:paraId="48E74D29" w14:textId="6517CDC3" w:rsidR="00D61199" w:rsidRPr="00716CBF" w:rsidRDefault="00D61199" w:rsidP="00D61199">
            <w:pPr>
              <w:pStyle w:val="Default"/>
              <w:numPr>
                <w:ilvl w:val="0"/>
                <w:numId w:val="22"/>
              </w:numPr>
              <w:rPr>
                <w:rFonts w:asciiTheme="minorHAnsi" w:hAnsiTheme="minorHAnsi" w:cstheme="minorHAnsi"/>
                <w:color w:val="auto"/>
              </w:rPr>
            </w:pPr>
            <w:r w:rsidRPr="00716CBF">
              <w:rPr>
                <w:rFonts w:asciiTheme="minorHAnsi" w:hAnsiTheme="minorHAnsi" w:cstheme="minorHAnsi"/>
                <w:color w:val="auto"/>
              </w:rPr>
              <w:t xml:space="preserve">Our Primary </w:t>
            </w:r>
            <w:r w:rsidR="00560734" w:rsidRPr="00716CBF">
              <w:rPr>
                <w:rFonts w:asciiTheme="minorHAnsi" w:hAnsiTheme="minorHAnsi" w:cstheme="minorHAnsi"/>
                <w:color w:val="auto"/>
              </w:rPr>
              <w:t xml:space="preserve"> 4 and </w:t>
            </w:r>
            <w:r w:rsidRPr="00716CBF">
              <w:rPr>
                <w:rFonts w:asciiTheme="minorHAnsi" w:hAnsiTheme="minorHAnsi" w:cstheme="minorHAnsi"/>
                <w:color w:val="auto"/>
              </w:rPr>
              <w:t>5 cohort</w:t>
            </w:r>
            <w:r w:rsidR="00560734" w:rsidRPr="00716CBF">
              <w:rPr>
                <w:rFonts w:asciiTheme="minorHAnsi" w:hAnsiTheme="minorHAnsi" w:cstheme="minorHAnsi"/>
                <w:color w:val="auto"/>
              </w:rPr>
              <w:t>s</w:t>
            </w:r>
            <w:r w:rsidRPr="00716CBF">
              <w:rPr>
                <w:rFonts w:asciiTheme="minorHAnsi" w:hAnsiTheme="minorHAnsi" w:cstheme="minorHAnsi"/>
                <w:color w:val="auto"/>
              </w:rPr>
              <w:t xml:space="preserve"> increased attainment in all three aspects of literacy across 24/25 and 25/26</w:t>
            </w:r>
          </w:p>
          <w:p w14:paraId="798EEA27" w14:textId="77777777" w:rsidR="00EC463F" w:rsidRPr="00716CBF" w:rsidRDefault="00817CBF" w:rsidP="00360119">
            <w:pPr>
              <w:pStyle w:val="Default"/>
              <w:numPr>
                <w:ilvl w:val="0"/>
                <w:numId w:val="22"/>
              </w:numPr>
              <w:rPr>
                <w:rFonts w:asciiTheme="minorHAnsi" w:hAnsiTheme="minorHAnsi" w:cstheme="minorHAnsi"/>
                <w:color w:val="auto"/>
              </w:rPr>
            </w:pPr>
            <w:r w:rsidRPr="00716CBF">
              <w:rPr>
                <w:rFonts w:asciiTheme="minorHAnsi" w:hAnsiTheme="minorHAnsi" w:cstheme="minorHAnsi"/>
                <w:color w:val="auto"/>
              </w:rPr>
              <w:lastRenderedPageBreak/>
              <w:t>Our data shows a p</w:t>
            </w:r>
            <w:r w:rsidR="00AA4EE3" w:rsidRPr="00716CBF">
              <w:rPr>
                <w:rFonts w:asciiTheme="minorHAnsi" w:hAnsiTheme="minorHAnsi" w:cstheme="minorHAnsi"/>
                <w:color w:val="auto"/>
              </w:rPr>
              <w:t>ositive PRAG</w:t>
            </w:r>
            <w:r w:rsidR="00243986" w:rsidRPr="00716CBF">
              <w:rPr>
                <w:rFonts w:asciiTheme="minorHAnsi" w:hAnsiTheme="minorHAnsi" w:cstheme="minorHAnsi"/>
                <w:color w:val="auto"/>
              </w:rPr>
              <w:t xml:space="preserve"> in Listening and Talking and Reading</w:t>
            </w:r>
            <w:r w:rsidR="006312FD" w:rsidRPr="00716CBF">
              <w:rPr>
                <w:rFonts w:asciiTheme="minorHAnsi" w:hAnsiTheme="minorHAnsi" w:cstheme="minorHAnsi"/>
                <w:color w:val="auto"/>
              </w:rPr>
              <w:t xml:space="preserve">, </w:t>
            </w:r>
            <w:r w:rsidR="00243986" w:rsidRPr="00716CBF">
              <w:rPr>
                <w:rFonts w:asciiTheme="minorHAnsi" w:hAnsiTheme="minorHAnsi" w:cstheme="minorHAnsi"/>
                <w:color w:val="auto"/>
              </w:rPr>
              <w:t>and the gap in Writing</w:t>
            </w:r>
            <w:r w:rsidR="00585CC2" w:rsidRPr="00716CBF">
              <w:rPr>
                <w:rFonts w:asciiTheme="minorHAnsi" w:hAnsiTheme="minorHAnsi" w:cstheme="minorHAnsi"/>
                <w:color w:val="auto"/>
              </w:rPr>
              <w:t xml:space="preserve"> and Literacy overall</w:t>
            </w:r>
            <w:r w:rsidR="00243986" w:rsidRPr="00716CBF">
              <w:rPr>
                <w:rFonts w:asciiTheme="minorHAnsi" w:hAnsiTheme="minorHAnsi" w:cstheme="minorHAnsi"/>
                <w:color w:val="auto"/>
              </w:rPr>
              <w:t xml:space="preserve"> equating to </w:t>
            </w:r>
            <w:r w:rsidR="00DA35C2" w:rsidRPr="00716CBF">
              <w:rPr>
                <w:rFonts w:asciiTheme="minorHAnsi" w:hAnsiTheme="minorHAnsi" w:cstheme="minorHAnsi"/>
                <w:color w:val="auto"/>
              </w:rPr>
              <w:t xml:space="preserve">only </w:t>
            </w:r>
            <w:r w:rsidR="00243986" w:rsidRPr="00716CBF">
              <w:rPr>
                <w:rFonts w:asciiTheme="minorHAnsi" w:hAnsiTheme="minorHAnsi" w:cstheme="minorHAnsi"/>
                <w:color w:val="auto"/>
              </w:rPr>
              <w:t>one pupil</w:t>
            </w:r>
            <w:r w:rsidR="00585CC2" w:rsidRPr="00716CBF">
              <w:rPr>
                <w:rFonts w:asciiTheme="minorHAnsi" w:hAnsiTheme="minorHAnsi" w:cstheme="minorHAnsi"/>
                <w:color w:val="auto"/>
              </w:rPr>
              <w:t xml:space="preserve"> across the school</w:t>
            </w:r>
            <w:r w:rsidR="00243986" w:rsidRPr="00716CBF">
              <w:rPr>
                <w:rFonts w:asciiTheme="minorHAnsi" w:hAnsiTheme="minorHAnsi" w:cstheme="minorHAnsi"/>
                <w:color w:val="auto"/>
              </w:rPr>
              <w:t>.</w:t>
            </w:r>
          </w:p>
          <w:p w14:paraId="2FFD01BA" w14:textId="54D7E592" w:rsidR="00461399" w:rsidRPr="00716CBF" w:rsidRDefault="00EC463F" w:rsidP="00360119">
            <w:pPr>
              <w:pStyle w:val="Default"/>
              <w:numPr>
                <w:ilvl w:val="0"/>
                <w:numId w:val="22"/>
              </w:numPr>
              <w:rPr>
                <w:rFonts w:asciiTheme="minorHAnsi" w:hAnsiTheme="minorHAnsi" w:cstheme="minorHAnsi"/>
                <w:color w:val="auto"/>
              </w:rPr>
            </w:pPr>
            <w:r w:rsidRPr="00716CBF">
              <w:rPr>
                <w:rFonts w:asciiTheme="minorHAnsi" w:hAnsiTheme="minorHAnsi" w:cstheme="minorHAnsi"/>
                <w:color w:val="auto"/>
              </w:rPr>
              <w:t>The proportion of pupils attaining expected levels or beyond at St Michael’s is higher than that of our family group schools in Listening and Talking, Reading, Literacy overall and Numeracy.</w:t>
            </w:r>
          </w:p>
          <w:p w14:paraId="44BC5A20" w14:textId="77777777" w:rsidR="00EC463F" w:rsidRDefault="00EC463F" w:rsidP="00461399">
            <w:pPr>
              <w:pStyle w:val="Default"/>
              <w:ind w:left="32"/>
              <w:rPr>
                <w:rFonts w:asciiTheme="minorHAnsi" w:hAnsiTheme="minorHAnsi" w:cstheme="minorHAnsi"/>
                <w:b/>
                <w:bCs/>
                <w:color w:val="auto"/>
              </w:rPr>
            </w:pPr>
          </w:p>
          <w:p w14:paraId="18380601" w14:textId="7AB9CB62"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36F2F95D" w14:textId="77777777" w:rsidR="000204C8" w:rsidRPr="000204C8" w:rsidRDefault="000204C8" w:rsidP="000204C8">
            <w:pPr>
              <w:pStyle w:val="Default"/>
              <w:numPr>
                <w:ilvl w:val="0"/>
                <w:numId w:val="25"/>
              </w:numPr>
              <w:rPr>
                <w:rFonts w:asciiTheme="minorHAnsi" w:hAnsiTheme="minorHAnsi" w:cstheme="minorHAnsi"/>
                <w:color w:val="auto"/>
              </w:rPr>
            </w:pPr>
            <w:r w:rsidRPr="000204C8">
              <w:rPr>
                <w:rFonts w:asciiTheme="minorHAnsi" w:hAnsiTheme="minorHAnsi" w:cstheme="minorHAnsi"/>
                <w:color w:val="auto"/>
              </w:rPr>
              <w:t>Sustain and improve attainment within the current Primary 3 cohort, ensuring progress aligns with the positive attainment trend across the school.</w:t>
            </w:r>
          </w:p>
          <w:p w14:paraId="22552F31" w14:textId="77777777" w:rsidR="000204C8" w:rsidRPr="000204C8" w:rsidRDefault="000204C8" w:rsidP="000204C8">
            <w:pPr>
              <w:pStyle w:val="Default"/>
              <w:numPr>
                <w:ilvl w:val="0"/>
                <w:numId w:val="25"/>
              </w:numPr>
              <w:rPr>
                <w:rFonts w:asciiTheme="minorHAnsi" w:hAnsiTheme="minorHAnsi" w:cstheme="minorHAnsi"/>
                <w:color w:val="auto"/>
              </w:rPr>
            </w:pPr>
            <w:r w:rsidRPr="000204C8">
              <w:rPr>
                <w:rFonts w:asciiTheme="minorHAnsi" w:hAnsiTheme="minorHAnsi" w:cstheme="minorHAnsi"/>
                <w:color w:val="auto"/>
              </w:rPr>
              <w:t>Reduce the poverty-related attainment gap in Numeracy, with a particular focus on the current Primary 1 and Primary 5 cohorts.</w:t>
            </w:r>
          </w:p>
          <w:p w14:paraId="31841443" w14:textId="39002C70" w:rsidR="00461399" w:rsidRPr="0082145D" w:rsidRDefault="000204C8" w:rsidP="000204C8">
            <w:pPr>
              <w:pStyle w:val="Default"/>
              <w:numPr>
                <w:ilvl w:val="0"/>
                <w:numId w:val="25"/>
              </w:numPr>
              <w:rPr>
                <w:rFonts w:asciiTheme="minorHAnsi" w:hAnsiTheme="minorHAnsi" w:cstheme="minorHAnsi"/>
                <w:color w:val="auto"/>
              </w:rPr>
            </w:pPr>
            <w:r w:rsidRPr="000204C8">
              <w:rPr>
                <w:rFonts w:asciiTheme="minorHAnsi" w:hAnsiTheme="minorHAnsi" w:cstheme="minorHAnsi"/>
                <w:color w:val="auto"/>
              </w:rPr>
              <w:t>Continue to develop and strengthen targeted interventions to support pupils who are performing below expected levels.</w:t>
            </w:r>
          </w:p>
          <w:p w14:paraId="748B7D02" w14:textId="77777777" w:rsidR="00461399" w:rsidRPr="00B87574" w:rsidRDefault="00461399" w:rsidP="00B87574">
            <w:pPr>
              <w:pStyle w:val="Default"/>
              <w:rPr>
                <w:rFonts w:asciiTheme="minorHAnsi" w:hAnsiTheme="minorHAnsi" w:cstheme="minorHAnsi"/>
                <w:color w:val="auto"/>
              </w:rPr>
            </w:pP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10485"/>
      </w:tblGrid>
      <w:tr w:rsidR="008B12A2" w:rsidRPr="0082145D" w14:paraId="2BC3E5EA" w14:textId="77777777" w:rsidTr="00AA0496">
        <w:tc>
          <w:tcPr>
            <w:tcW w:w="10485" w:type="dxa"/>
            <w:shd w:val="clear" w:color="auto" w:fill="33CCCC"/>
          </w:tcPr>
          <w:p w14:paraId="502776BC" w14:textId="77777777" w:rsidR="008B12A2" w:rsidRDefault="008B12A2"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36F48914" w14:textId="7FCB2DB0" w:rsidR="008B12A2" w:rsidRPr="00360119" w:rsidRDefault="00CD2765"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3145C4824CDC4B6DBD1CF1F4719BD96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3427D">
                  <w:rPr>
                    <w:rFonts w:asciiTheme="minorHAnsi" w:hAnsiTheme="minorHAnsi" w:cstheme="minorHAnsi"/>
                    <w:b/>
                    <w:bCs/>
                  </w:rPr>
                  <w:t>Very Good</w:t>
                </w:r>
              </w:sdtContent>
            </w:sdt>
            <w:r w:rsidR="008B12A2">
              <w:rPr>
                <w:rFonts w:asciiTheme="minorHAnsi" w:hAnsiTheme="minorHAnsi" w:cstheme="minorHAnsi"/>
                <w:b/>
                <w:bCs/>
                <w:sz w:val="28"/>
                <w:szCs w:val="28"/>
              </w:rPr>
              <w:t xml:space="preserve">                                                                                 </w:t>
            </w:r>
          </w:p>
          <w:p w14:paraId="0B1E7D91" w14:textId="0E037D8F" w:rsidR="008B12A2" w:rsidRPr="0082145D" w:rsidRDefault="008B12A2" w:rsidP="006064F5">
            <w:pPr>
              <w:pStyle w:val="Default"/>
              <w:rPr>
                <w:rFonts w:asciiTheme="minorHAnsi" w:hAnsiTheme="minorHAnsi" w:cstheme="minorHAnsi"/>
              </w:rPr>
            </w:pPr>
            <w:r>
              <w:rPr>
                <w:rFonts w:asciiTheme="minorHAnsi" w:hAnsiTheme="minorHAnsi" w:cstheme="minorHAnsi"/>
                <w:b/>
                <w:bCs/>
                <w:sz w:val="28"/>
                <w:szCs w:val="28"/>
              </w:rPr>
              <w:t xml:space="preserve"> </w:t>
            </w:r>
          </w:p>
        </w:tc>
      </w:tr>
      <w:tr w:rsidR="006064F5" w:rsidRPr="0082145D" w14:paraId="22874300" w14:textId="77777777" w:rsidTr="001545DC">
        <w:tc>
          <w:tcPr>
            <w:tcW w:w="10485" w:type="dxa"/>
          </w:tcPr>
          <w:p w14:paraId="01C6D778" w14:textId="77777777" w:rsidR="00ED0FDB" w:rsidRPr="00ED0FDB" w:rsidRDefault="00ED0FDB" w:rsidP="00ED0FDB">
            <w:pPr>
              <w:pStyle w:val="Default"/>
              <w:ind w:left="32"/>
              <w:rPr>
                <w:rFonts w:asciiTheme="minorHAnsi" w:hAnsiTheme="minorHAnsi" w:cstheme="minorHAnsi"/>
                <w:b/>
                <w:bCs/>
                <w:color w:val="auto"/>
              </w:rPr>
            </w:pPr>
            <w:r w:rsidRPr="00ED0FDB">
              <w:rPr>
                <w:rFonts w:asciiTheme="minorHAnsi" w:hAnsiTheme="minorHAnsi" w:cstheme="minorHAnsi"/>
                <w:b/>
                <w:bCs/>
                <w:color w:val="auto"/>
              </w:rPr>
              <w:t>Key Strengths:</w:t>
            </w:r>
          </w:p>
          <w:p w14:paraId="4444D54F" w14:textId="77777777" w:rsidR="00ED0FDB" w:rsidRPr="00ED0FDB" w:rsidRDefault="00ED0FDB" w:rsidP="00ED0FDB">
            <w:pPr>
              <w:pStyle w:val="Default"/>
              <w:ind w:left="32"/>
              <w:rPr>
                <w:rFonts w:asciiTheme="minorHAnsi" w:hAnsiTheme="minorHAnsi" w:cstheme="minorHAnsi"/>
                <w:b/>
                <w:bCs/>
                <w:color w:val="auto"/>
              </w:rPr>
            </w:pPr>
          </w:p>
          <w:p w14:paraId="5772A9D6" w14:textId="33CB923A" w:rsidR="00423D55" w:rsidRPr="00423D55" w:rsidRDefault="00423D55" w:rsidP="00423D55">
            <w:pPr>
              <w:pStyle w:val="Default"/>
              <w:numPr>
                <w:ilvl w:val="0"/>
                <w:numId w:val="3"/>
              </w:numPr>
              <w:rPr>
                <w:rFonts w:asciiTheme="minorHAnsi" w:hAnsiTheme="minorHAnsi" w:cstheme="minorHAnsi"/>
                <w:color w:val="auto"/>
              </w:rPr>
            </w:pPr>
            <w:r w:rsidRPr="00ED0FDB">
              <w:rPr>
                <w:rFonts w:asciiTheme="minorHAnsi" w:hAnsiTheme="minorHAnsi" w:cstheme="minorHAnsi"/>
                <w:color w:val="auto"/>
              </w:rPr>
              <w:t>Staff, pupils and partners are consulted and engaged throughout the process of change. The development of pupil voice, attendance procedures, digital technologies, outdoor learning and positive relationships approaches demonstrates a collaborative approach to improvement.</w:t>
            </w:r>
          </w:p>
          <w:p w14:paraId="73B6A19B" w14:textId="3EBF998E" w:rsidR="00ED0FDB" w:rsidRPr="00ED0FDB" w:rsidRDefault="00ED0FDB" w:rsidP="00ED0FDB">
            <w:pPr>
              <w:pStyle w:val="Default"/>
              <w:numPr>
                <w:ilvl w:val="0"/>
                <w:numId w:val="3"/>
              </w:numPr>
              <w:rPr>
                <w:rFonts w:asciiTheme="minorHAnsi" w:hAnsiTheme="minorHAnsi" w:cstheme="minorHAnsi"/>
                <w:color w:val="auto"/>
              </w:rPr>
            </w:pPr>
            <w:r w:rsidRPr="00ED0FDB">
              <w:rPr>
                <w:rFonts w:asciiTheme="minorHAnsi" w:hAnsiTheme="minorHAnsi" w:cstheme="minorHAnsi"/>
                <w:color w:val="auto"/>
              </w:rPr>
              <w:t>The school's vision, values and aims remain central to school improvement and decision making. They are understood by staff, pupils and families and continue to underpin relationships, learning and leadership across the school.</w:t>
            </w:r>
          </w:p>
          <w:p w14:paraId="25B9B341" w14:textId="095A7949" w:rsidR="00ED0FDB" w:rsidRPr="00ED0FDB" w:rsidRDefault="00ED0FDB" w:rsidP="00ED0FDB">
            <w:pPr>
              <w:pStyle w:val="Default"/>
              <w:numPr>
                <w:ilvl w:val="0"/>
                <w:numId w:val="3"/>
              </w:numPr>
              <w:rPr>
                <w:rFonts w:asciiTheme="minorHAnsi" w:hAnsiTheme="minorHAnsi" w:cstheme="minorHAnsi"/>
                <w:color w:val="auto"/>
              </w:rPr>
            </w:pPr>
            <w:r w:rsidRPr="00ED0FDB">
              <w:rPr>
                <w:rFonts w:asciiTheme="minorHAnsi" w:hAnsiTheme="minorHAnsi" w:cstheme="minorHAnsi"/>
                <w:color w:val="auto"/>
              </w:rPr>
              <w:t>Leadership is increasingly distributed across the school. Staff lead working groups, coordinate areas of improvement, share practice and contribute to evaluating and developing approaches across the school.</w:t>
            </w:r>
          </w:p>
          <w:p w14:paraId="0D64AB59" w14:textId="56132C1E" w:rsidR="00ED0FDB" w:rsidRPr="00ED0FDB" w:rsidRDefault="00ED0FDB" w:rsidP="00ED0FDB">
            <w:pPr>
              <w:pStyle w:val="Default"/>
              <w:numPr>
                <w:ilvl w:val="0"/>
                <w:numId w:val="3"/>
              </w:numPr>
              <w:rPr>
                <w:rFonts w:asciiTheme="minorHAnsi" w:hAnsiTheme="minorHAnsi" w:cstheme="minorHAnsi"/>
                <w:color w:val="auto"/>
              </w:rPr>
            </w:pPr>
            <w:r w:rsidRPr="00ED0FDB">
              <w:rPr>
                <w:rFonts w:asciiTheme="minorHAnsi" w:hAnsiTheme="minorHAnsi" w:cstheme="minorHAnsi"/>
                <w:color w:val="auto"/>
              </w:rPr>
              <w:t>Staff have a clear understanding of the school's strengths and areas for development. A range of evidence, including attainment data, attendance data, stakeholder feedback and professional dialogue, is used to identify and prioritise improvement activity.</w:t>
            </w:r>
          </w:p>
          <w:p w14:paraId="68F22113" w14:textId="697AA294" w:rsidR="00ED0FDB" w:rsidRPr="00ED0FDB" w:rsidRDefault="00ED0FDB" w:rsidP="00ED0FDB">
            <w:pPr>
              <w:pStyle w:val="Default"/>
              <w:numPr>
                <w:ilvl w:val="0"/>
                <w:numId w:val="3"/>
              </w:numPr>
              <w:rPr>
                <w:rFonts w:asciiTheme="minorHAnsi" w:hAnsiTheme="minorHAnsi" w:cstheme="minorHAnsi"/>
                <w:color w:val="auto"/>
              </w:rPr>
            </w:pPr>
            <w:r w:rsidRPr="00ED0FDB">
              <w:rPr>
                <w:rFonts w:asciiTheme="minorHAnsi" w:hAnsiTheme="minorHAnsi" w:cstheme="minorHAnsi"/>
                <w:color w:val="auto"/>
              </w:rPr>
              <w:t>Strong relationships with families, partners and cluster colleagues continue to support improvements in learning, wellbeing, attendance and inclusion.</w:t>
            </w:r>
          </w:p>
          <w:p w14:paraId="2BEBBD3B" w14:textId="77777777" w:rsidR="00ED0FDB" w:rsidRPr="00ED0FDB" w:rsidRDefault="00ED0FDB" w:rsidP="00ED0FDB">
            <w:pPr>
              <w:pStyle w:val="Default"/>
              <w:ind w:left="32"/>
              <w:rPr>
                <w:rFonts w:asciiTheme="minorHAnsi" w:hAnsiTheme="minorHAnsi" w:cstheme="minorHAnsi"/>
                <w:b/>
                <w:bCs/>
                <w:color w:val="auto"/>
              </w:rPr>
            </w:pPr>
          </w:p>
          <w:p w14:paraId="0DC7466C" w14:textId="77777777" w:rsidR="00ED0FDB" w:rsidRPr="00ED0FDB" w:rsidRDefault="00ED0FDB" w:rsidP="00ED0FDB">
            <w:pPr>
              <w:pStyle w:val="Default"/>
              <w:ind w:left="32"/>
              <w:rPr>
                <w:rFonts w:asciiTheme="minorHAnsi" w:hAnsiTheme="minorHAnsi" w:cstheme="minorHAnsi"/>
                <w:b/>
                <w:bCs/>
                <w:color w:val="auto"/>
              </w:rPr>
            </w:pPr>
            <w:r w:rsidRPr="00ED0FDB">
              <w:rPr>
                <w:rFonts w:asciiTheme="minorHAnsi" w:hAnsiTheme="minorHAnsi" w:cstheme="minorHAnsi"/>
                <w:b/>
                <w:bCs/>
                <w:color w:val="auto"/>
              </w:rPr>
              <w:t>Key Priorities:</w:t>
            </w:r>
          </w:p>
          <w:p w14:paraId="30E54360" w14:textId="77777777" w:rsidR="00ED0FDB" w:rsidRPr="00ED0FDB" w:rsidRDefault="00ED0FDB" w:rsidP="00ED0FDB">
            <w:pPr>
              <w:pStyle w:val="Default"/>
              <w:ind w:left="32"/>
              <w:rPr>
                <w:rFonts w:asciiTheme="minorHAnsi" w:hAnsiTheme="minorHAnsi" w:cstheme="minorHAnsi"/>
                <w:b/>
                <w:bCs/>
                <w:color w:val="auto"/>
              </w:rPr>
            </w:pPr>
          </w:p>
          <w:p w14:paraId="5C6AA3C9" w14:textId="77777777" w:rsidR="009564DD" w:rsidRPr="009564DD" w:rsidRDefault="009564DD" w:rsidP="009564DD">
            <w:pPr>
              <w:pStyle w:val="Default"/>
              <w:numPr>
                <w:ilvl w:val="1"/>
                <w:numId w:val="1"/>
              </w:numPr>
              <w:rPr>
                <w:rFonts w:asciiTheme="minorHAnsi" w:hAnsiTheme="minorHAnsi" w:cstheme="minorHAnsi"/>
                <w:color w:val="auto"/>
              </w:rPr>
            </w:pPr>
            <w:r w:rsidRPr="009564DD">
              <w:rPr>
                <w:rFonts w:asciiTheme="minorHAnsi" w:hAnsiTheme="minorHAnsi" w:cstheme="minorHAnsi"/>
                <w:color w:val="auto"/>
              </w:rPr>
              <w:t>Complete a full curriculum review and develop a revised curriculum rationale which reflects the needs of our learners, community and national priorities.</w:t>
            </w:r>
          </w:p>
          <w:p w14:paraId="021A44D8" w14:textId="77777777" w:rsidR="009564DD" w:rsidRPr="009564DD" w:rsidRDefault="009564DD" w:rsidP="009564DD">
            <w:pPr>
              <w:pStyle w:val="Default"/>
              <w:numPr>
                <w:ilvl w:val="1"/>
                <w:numId w:val="1"/>
              </w:numPr>
              <w:rPr>
                <w:rFonts w:asciiTheme="minorHAnsi" w:hAnsiTheme="minorHAnsi" w:cstheme="minorHAnsi"/>
                <w:color w:val="auto"/>
              </w:rPr>
            </w:pPr>
            <w:r w:rsidRPr="009564DD">
              <w:rPr>
                <w:rFonts w:asciiTheme="minorHAnsi" w:hAnsiTheme="minorHAnsi" w:cstheme="minorHAnsi"/>
                <w:color w:val="auto"/>
              </w:rPr>
              <w:t>Further develop staff ownership and understanding of data to support self-evaluation, improvement planning and meeting learners' needs.</w:t>
            </w:r>
          </w:p>
          <w:p w14:paraId="44CFB862" w14:textId="77777777" w:rsidR="009564DD" w:rsidRPr="009564DD" w:rsidRDefault="009564DD" w:rsidP="009564DD">
            <w:pPr>
              <w:pStyle w:val="Default"/>
              <w:numPr>
                <w:ilvl w:val="1"/>
                <w:numId w:val="1"/>
              </w:numPr>
              <w:rPr>
                <w:rFonts w:asciiTheme="minorHAnsi" w:hAnsiTheme="minorHAnsi" w:cstheme="minorHAnsi"/>
                <w:color w:val="auto"/>
              </w:rPr>
            </w:pPr>
            <w:r w:rsidRPr="009564DD">
              <w:rPr>
                <w:rFonts w:asciiTheme="minorHAnsi" w:hAnsiTheme="minorHAnsi" w:cstheme="minorHAnsi"/>
                <w:color w:val="auto"/>
              </w:rPr>
              <w:t>Continue to develop leadership at all levels, creating opportunities for staff and pupils to lead, evaluate and influence school improvement.</w:t>
            </w:r>
          </w:p>
          <w:p w14:paraId="68B929D8" w14:textId="6FE15DFE" w:rsidR="006064F5" w:rsidRPr="0082145D" w:rsidRDefault="009564DD" w:rsidP="009564DD">
            <w:pPr>
              <w:pStyle w:val="Default"/>
              <w:numPr>
                <w:ilvl w:val="1"/>
                <w:numId w:val="1"/>
              </w:numPr>
              <w:rPr>
                <w:rFonts w:asciiTheme="minorHAnsi" w:hAnsiTheme="minorHAnsi" w:cstheme="minorHAnsi"/>
                <w:color w:val="auto"/>
              </w:rPr>
            </w:pPr>
            <w:r w:rsidRPr="009564DD">
              <w:rPr>
                <w:rFonts w:asciiTheme="minorHAnsi" w:hAnsiTheme="minorHAnsi" w:cstheme="minorHAnsi"/>
                <w:color w:val="auto"/>
              </w:rPr>
              <w:t>Further develop inclusion, equality and belonging through the implementation of the Equalities Policy, Building Racial Literacy programme and work towards The Promise Award.</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E5516F" w:rsidRPr="0082145D" w14:paraId="68C51C22" w14:textId="77777777" w:rsidTr="00C17F77">
        <w:tc>
          <w:tcPr>
            <w:tcW w:w="10485" w:type="dxa"/>
            <w:shd w:val="clear" w:color="auto" w:fill="33CCCC"/>
          </w:tcPr>
          <w:p w14:paraId="74769404" w14:textId="77777777" w:rsidR="00E5516F" w:rsidRPr="00360119" w:rsidRDefault="00E5516F"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47D8F1E8" w14:textId="43199BD7" w:rsidR="00E5516F" w:rsidRPr="0082145D" w:rsidRDefault="00CD2765" w:rsidP="001545DC">
            <w:pPr>
              <w:pStyle w:val="Default"/>
              <w:rPr>
                <w:rFonts w:asciiTheme="minorHAnsi" w:hAnsiTheme="minorHAnsi" w:cstheme="minorHAnsi"/>
              </w:rPr>
            </w:pPr>
            <w:sdt>
              <w:sdtPr>
                <w:rPr>
                  <w:rFonts w:asciiTheme="minorHAnsi" w:hAnsiTheme="minorHAnsi" w:cstheme="minorHAnsi"/>
                  <w:b/>
                  <w:bCs/>
                </w:rPr>
                <w:id w:val="115807524"/>
                <w:placeholder>
                  <w:docPart w:val="89111B0A0CA64AB28776A25DBF5BAF5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B6A91">
                  <w:rPr>
                    <w:rFonts w:asciiTheme="minorHAnsi" w:hAnsiTheme="minorHAnsi" w:cstheme="minorHAnsi"/>
                    <w:b/>
                    <w:bCs/>
                  </w:rPr>
                  <w:t>Good</w:t>
                </w:r>
              </w:sdtContent>
            </w:sdt>
          </w:p>
        </w:tc>
      </w:tr>
      <w:tr w:rsidR="006064F5" w:rsidRPr="0082145D" w14:paraId="6CD63CD1" w14:textId="77777777" w:rsidTr="001545DC">
        <w:tc>
          <w:tcPr>
            <w:tcW w:w="10485" w:type="dxa"/>
          </w:tcPr>
          <w:p w14:paraId="7A9E1AD3" w14:textId="77777777" w:rsidR="008643DC" w:rsidRPr="008643DC" w:rsidRDefault="008643DC" w:rsidP="008643DC">
            <w:pPr>
              <w:pStyle w:val="Default"/>
              <w:rPr>
                <w:rFonts w:asciiTheme="minorHAnsi" w:hAnsiTheme="minorHAnsi" w:cstheme="minorHAnsi"/>
                <w:b/>
                <w:bCs/>
              </w:rPr>
            </w:pPr>
            <w:r w:rsidRPr="008643DC">
              <w:rPr>
                <w:rFonts w:asciiTheme="minorHAnsi" w:hAnsiTheme="minorHAnsi" w:cstheme="minorHAnsi"/>
                <w:b/>
                <w:bCs/>
              </w:rPr>
              <w:t>Key Strengths:</w:t>
            </w:r>
          </w:p>
          <w:p w14:paraId="1E781414" w14:textId="77777777" w:rsidR="008643DC" w:rsidRPr="008643DC" w:rsidRDefault="008643DC" w:rsidP="008643DC">
            <w:pPr>
              <w:pStyle w:val="Default"/>
              <w:rPr>
                <w:rFonts w:asciiTheme="minorHAnsi" w:hAnsiTheme="minorHAnsi" w:cstheme="minorHAnsi"/>
              </w:rPr>
            </w:pPr>
          </w:p>
          <w:p w14:paraId="0A938285" w14:textId="0FD209D1" w:rsidR="00E50BE4" w:rsidRPr="00F02DE6" w:rsidRDefault="00E50BE4" w:rsidP="00F02DE6">
            <w:pPr>
              <w:pStyle w:val="Default"/>
              <w:numPr>
                <w:ilvl w:val="1"/>
                <w:numId w:val="1"/>
              </w:numPr>
              <w:rPr>
                <w:rFonts w:asciiTheme="minorHAnsi" w:hAnsiTheme="minorHAnsi" w:cstheme="minorHAnsi"/>
              </w:rPr>
            </w:pPr>
            <w:r w:rsidRPr="00E50BE4">
              <w:rPr>
                <w:rFonts w:asciiTheme="minorHAnsi" w:hAnsiTheme="minorHAnsi" w:cstheme="minorHAnsi"/>
              </w:rPr>
              <w:t>Positive relationships and a strong ethos support high levels of engagement, participation and enjoyment in learning across the school. Learners are polite, motivated and proud of their school.</w:t>
            </w:r>
          </w:p>
          <w:p w14:paraId="037FAC59" w14:textId="77E168AE" w:rsidR="00E50BE4" w:rsidRPr="00F02DE6" w:rsidRDefault="00E50BE4" w:rsidP="00F02DE6">
            <w:pPr>
              <w:pStyle w:val="Default"/>
              <w:numPr>
                <w:ilvl w:val="1"/>
                <w:numId w:val="1"/>
              </w:numPr>
              <w:rPr>
                <w:rFonts w:asciiTheme="minorHAnsi" w:hAnsiTheme="minorHAnsi" w:cstheme="minorHAnsi"/>
              </w:rPr>
            </w:pPr>
            <w:r w:rsidRPr="00E50BE4">
              <w:rPr>
                <w:rFonts w:asciiTheme="minorHAnsi" w:hAnsiTheme="minorHAnsi" w:cstheme="minorHAnsi"/>
              </w:rPr>
              <w:t>Learners are highly engaged in their learning and respond positively to a range of creative and meaningful learning experiences. Expeditionary Learning, outdoor learning and digital technologies provide relevant contexts for learning which promote curiosity, collaboration and independence.</w:t>
            </w:r>
          </w:p>
          <w:p w14:paraId="2830D0DA" w14:textId="6766EEA4" w:rsidR="00E50BE4" w:rsidRPr="00E50BE4" w:rsidRDefault="00F02DE6" w:rsidP="00E50BE4">
            <w:pPr>
              <w:pStyle w:val="Default"/>
              <w:numPr>
                <w:ilvl w:val="1"/>
                <w:numId w:val="1"/>
              </w:numPr>
              <w:rPr>
                <w:rFonts w:asciiTheme="minorHAnsi" w:hAnsiTheme="minorHAnsi" w:cstheme="minorHAnsi"/>
              </w:rPr>
            </w:pPr>
            <w:r>
              <w:rPr>
                <w:rFonts w:asciiTheme="minorHAnsi" w:hAnsiTheme="minorHAnsi" w:cstheme="minorHAnsi"/>
              </w:rPr>
              <w:t>D</w:t>
            </w:r>
            <w:r w:rsidR="00E50BE4" w:rsidRPr="00E50BE4">
              <w:rPr>
                <w:rFonts w:asciiTheme="minorHAnsi" w:hAnsiTheme="minorHAnsi" w:cstheme="minorHAnsi"/>
              </w:rPr>
              <w:t>igital technologies are embedded across the school and are used effectively to support learning, engagement and attainment across a range of curricular areas. Learners use digital technologies confidently to research, create and demonstrate their learning.</w:t>
            </w:r>
          </w:p>
          <w:p w14:paraId="037554BD" w14:textId="3877FADD" w:rsidR="00E50BE4" w:rsidRPr="00E50BE4" w:rsidRDefault="00E50BE4" w:rsidP="00E50BE4">
            <w:pPr>
              <w:pStyle w:val="Default"/>
              <w:numPr>
                <w:ilvl w:val="1"/>
                <w:numId w:val="1"/>
              </w:numPr>
              <w:rPr>
                <w:rFonts w:asciiTheme="minorHAnsi" w:hAnsiTheme="minorHAnsi" w:cstheme="minorHAnsi"/>
              </w:rPr>
            </w:pPr>
            <w:r w:rsidRPr="00E50BE4">
              <w:rPr>
                <w:rFonts w:asciiTheme="minorHAnsi" w:hAnsiTheme="minorHAnsi" w:cstheme="minorHAnsi"/>
              </w:rPr>
              <w:t>Outdoor learning is now established across all classes and provides regular opportunities for learners to develop skills, apply learning in different contexts and engage with their local environment.</w:t>
            </w:r>
          </w:p>
          <w:p w14:paraId="13B51EBB" w14:textId="091C8636" w:rsidR="00E50BE4" w:rsidRPr="00E50BE4" w:rsidRDefault="00E50BE4" w:rsidP="00E50BE4">
            <w:pPr>
              <w:pStyle w:val="Default"/>
              <w:numPr>
                <w:ilvl w:val="1"/>
                <w:numId w:val="1"/>
              </w:numPr>
              <w:rPr>
                <w:rFonts w:asciiTheme="minorHAnsi" w:hAnsiTheme="minorHAnsi" w:cstheme="minorHAnsi"/>
              </w:rPr>
            </w:pPr>
            <w:r w:rsidRPr="00E50BE4">
              <w:rPr>
                <w:rFonts w:asciiTheme="minorHAnsi" w:hAnsiTheme="minorHAnsi" w:cstheme="minorHAnsi"/>
              </w:rPr>
              <w:t>Staff engage effectively in school, cluster and local authority moderation activities. A bespoke moderation approach developed in response to identified cluster needs has supported professional dialogue, increased staff confidence and strengthened consistency in professional judgement.</w:t>
            </w:r>
          </w:p>
          <w:p w14:paraId="1A83E51B" w14:textId="7BF41D6E" w:rsidR="00E50BE4" w:rsidRPr="00F02DE6" w:rsidRDefault="00E50BE4" w:rsidP="00E50BE4">
            <w:pPr>
              <w:pStyle w:val="Default"/>
              <w:numPr>
                <w:ilvl w:val="1"/>
                <w:numId w:val="1"/>
              </w:numPr>
              <w:rPr>
                <w:rFonts w:asciiTheme="minorHAnsi" w:hAnsiTheme="minorHAnsi" w:cstheme="minorHAnsi"/>
              </w:rPr>
            </w:pPr>
            <w:r>
              <w:rPr>
                <w:rFonts w:asciiTheme="minorHAnsi" w:hAnsiTheme="minorHAnsi" w:cstheme="minorHAnsi"/>
              </w:rPr>
              <w:lastRenderedPageBreak/>
              <w:t>S</w:t>
            </w:r>
            <w:r w:rsidRPr="00E50BE4">
              <w:rPr>
                <w:rFonts w:asciiTheme="minorHAnsi" w:hAnsiTheme="minorHAnsi" w:cstheme="minorHAnsi"/>
              </w:rPr>
              <w:t>taff use attainment, attendance and assessment information effectively to identify need, plan interventions and monitor progress. This supports increasingly targeted interventions and earlier identification of learners requiring additional support or challenge.</w:t>
            </w:r>
          </w:p>
          <w:p w14:paraId="3F1CB293" w14:textId="6A92D90C" w:rsidR="006E4811" w:rsidRDefault="00E50BE4" w:rsidP="00E50BE4">
            <w:pPr>
              <w:pStyle w:val="Default"/>
              <w:numPr>
                <w:ilvl w:val="1"/>
                <w:numId w:val="1"/>
              </w:numPr>
              <w:rPr>
                <w:rFonts w:asciiTheme="minorHAnsi" w:hAnsiTheme="minorHAnsi" w:cstheme="minorHAnsi"/>
                <w:b/>
                <w:bCs/>
              </w:rPr>
            </w:pPr>
            <w:r w:rsidRPr="00E50BE4">
              <w:rPr>
                <w:rFonts w:asciiTheme="minorHAnsi" w:hAnsiTheme="minorHAnsi" w:cstheme="minorHAnsi"/>
              </w:rPr>
              <w:t>Learners increasingly contribute to and influence aspects of school life through pupil voice groups, leadership opportunities and Expeditionary Learning. Children are developing greater ownership of their learning and can identify ways in which they have influenced improvements within the school.</w:t>
            </w:r>
          </w:p>
          <w:p w14:paraId="05A95DF9" w14:textId="77777777" w:rsidR="00F02DE6" w:rsidRDefault="00F02DE6" w:rsidP="008643DC">
            <w:pPr>
              <w:pStyle w:val="Default"/>
              <w:rPr>
                <w:rFonts w:asciiTheme="minorHAnsi" w:hAnsiTheme="minorHAnsi" w:cstheme="minorHAnsi"/>
                <w:b/>
                <w:bCs/>
              </w:rPr>
            </w:pPr>
          </w:p>
          <w:p w14:paraId="61A5BA40" w14:textId="5F1A0E74" w:rsidR="008643DC" w:rsidRPr="008643DC" w:rsidRDefault="008643DC" w:rsidP="008643DC">
            <w:pPr>
              <w:pStyle w:val="Default"/>
              <w:rPr>
                <w:rFonts w:asciiTheme="minorHAnsi" w:hAnsiTheme="minorHAnsi" w:cstheme="minorHAnsi"/>
                <w:b/>
                <w:bCs/>
              </w:rPr>
            </w:pPr>
            <w:r w:rsidRPr="008643DC">
              <w:rPr>
                <w:rFonts w:asciiTheme="minorHAnsi" w:hAnsiTheme="minorHAnsi" w:cstheme="minorHAnsi"/>
                <w:b/>
                <w:bCs/>
              </w:rPr>
              <w:t>Key Priorities:</w:t>
            </w:r>
          </w:p>
          <w:p w14:paraId="2DE7257C" w14:textId="77777777" w:rsidR="008643DC" w:rsidRPr="008643DC" w:rsidRDefault="008643DC" w:rsidP="008643DC">
            <w:pPr>
              <w:pStyle w:val="Default"/>
              <w:rPr>
                <w:rFonts w:asciiTheme="minorHAnsi" w:hAnsiTheme="minorHAnsi" w:cstheme="minorHAnsi"/>
              </w:rPr>
            </w:pPr>
          </w:p>
          <w:p w14:paraId="770C8C62" w14:textId="0787E333" w:rsidR="008643DC" w:rsidRDefault="008643DC" w:rsidP="00280D1E">
            <w:pPr>
              <w:pStyle w:val="Default"/>
              <w:numPr>
                <w:ilvl w:val="1"/>
                <w:numId w:val="1"/>
              </w:numPr>
              <w:rPr>
                <w:rFonts w:asciiTheme="minorHAnsi" w:hAnsiTheme="minorHAnsi" w:cstheme="minorHAnsi"/>
              </w:rPr>
            </w:pPr>
            <w:r w:rsidRPr="008643DC">
              <w:rPr>
                <w:rFonts w:asciiTheme="minorHAnsi" w:hAnsiTheme="minorHAnsi" w:cstheme="minorHAnsi"/>
              </w:rPr>
              <w:t>Embed the revised whole-school approaches to feedback, ensuring all learners have a clear understanding of their progress and next steps in learning.</w:t>
            </w:r>
          </w:p>
          <w:p w14:paraId="0EE61541" w14:textId="15A36C35" w:rsidR="00280D1E" w:rsidRPr="00280D1E" w:rsidRDefault="00280D1E" w:rsidP="00280D1E">
            <w:pPr>
              <w:pStyle w:val="Default"/>
              <w:numPr>
                <w:ilvl w:val="1"/>
                <w:numId w:val="1"/>
              </w:numPr>
              <w:rPr>
                <w:rFonts w:asciiTheme="minorHAnsi" w:hAnsiTheme="minorHAnsi" w:cstheme="minorHAnsi"/>
              </w:rPr>
            </w:pPr>
            <w:r w:rsidRPr="00280D1E">
              <w:rPr>
                <w:rFonts w:asciiTheme="minorHAnsi" w:hAnsiTheme="minorHAnsi" w:cstheme="minorHAnsi"/>
              </w:rPr>
              <w:t>Further develop assessment, tracking and intervention processes to support earlier identification of need, more targeted support and improved outcomes for learners.</w:t>
            </w:r>
          </w:p>
          <w:p w14:paraId="39C38EDD" w14:textId="77777777" w:rsidR="008643DC" w:rsidRDefault="008643DC" w:rsidP="008643DC">
            <w:pPr>
              <w:pStyle w:val="Default"/>
              <w:numPr>
                <w:ilvl w:val="1"/>
                <w:numId w:val="1"/>
              </w:numPr>
              <w:rPr>
                <w:rFonts w:asciiTheme="minorHAnsi" w:hAnsiTheme="minorHAnsi" w:cstheme="minorHAnsi"/>
              </w:rPr>
            </w:pPr>
            <w:r w:rsidRPr="008643DC">
              <w:rPr>
                <w:rFonts w:asciiTheme="minorHAnsi" w:hAnsiTheme="minorHAnsi" w:cstheme="minorHAnsi"/>
              </w:rPr>
              <w:t>Implement consistent whole-school approaches to vocabulary development, phonics and spelling progression and numeracy assessment.</w:t>
            </w:r>
          </w:p>
          <w:p w14:paraId="14C1E0B5" w14:textId="5A459074" w:rsidR="00576050" w:rsidRPr="008643DC" w:rsidRDefault="00576050" w:rsidP="00246A12">
            <w:pPr>
              <w:pStyle w:val="Default"/>
              <w:ind w:left="360"/>
              <w:rPr>
                <w:rFonts w:asciiTheme="minorHAnsi" w:hAnsiTheme="minorHAnsi" w:cstheme="minorHAnsi"/>
              </w:rPr>
            </w:pP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576050" w:rsidRPr="0082145D" w14:paraId="72312D85" w14:textId="77777777" w:rsidTr="004442B1">
        <w:tc>
          <w:tcPr>
            <w:tcW w:w="10485" w:type="dxa"/>
            <w:shd w:val="clear" w:color="auto" w:fill="33CCCC"/>
          </w:tcPr>
          <w:p w14:paraId="26B20AC9" w14:textId="77777777" w:rsidR="00576050" w:rsidRPr="00360119" w:rsidRDefault="00576050"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710F475A" w14:textId="7FCFE68F" w:rsidR="00576050" w:rsidRPr="0082145D" w:rsidRDefault="00CD2765" w:rsidP="000116C3">
            <w:pPr>
              <w:pStyle w:val="Default"/>
              <w:rPr>
                <w:rFonts w:asciiTheme="minorHAnsi" w:hAnsiTheme="minorHAnsi" w:cstheme="minorHAnsi"/>
              </w:rPr>
            </w:pPr>
            <w:sdt>
              <w:sdtPr>
                <w:rPr>
                  <w:rFonts w:asciiTheme="minorHAnsi" w:hAnsiTheme="minorHAnsi" w:cstheme="minorHAnsi"/>
                  <w:b/>
                  <w:bCs/>
                </w:rPr>
                <w:id w:val="-1741172871"/>
                <w:placeholder>
                  <w:docPart w:val="3B6E0E41CC7B44DD9CB0CA1DC2611A3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576050">
                  <w:rPr>
                    <w:rFonts w:asciiTheme="minorHAnsi" w:hAnsiTheme="minorHAnsi" w:cstheme="minorHAnsi"/>
                    <w:b/>
                    <w:bCs/>
                  </w:rPr>
                  <w:t>Very Good</w:t>
                </w:r>
              </w:sdtContent>
            </w:sdt>
          </w:p>
        </w:tc>
      </w:tr>
      <w:tr w:rsidR="006064F5" w:rsidRPr="0082145D" w14:paraId="04820CF1" w14:textId="77777777" w:rsidTr="001545DC">
        <w:tc>
          <w:tcPr>
            <w:tcW w:w="10485" w:type="dxa"/>
          </w:tcPr>
          <w:p w14:paraId="06A65C26" w14:textId="77777777" w:rsidR="00DD002C" w:rsidRPr="00DD002C" w:rsidRDefault="00DD002C" w:rsidP="00DD002C">
            <w:pPr>
              <w:pStyle w:val="Default"/>
              <w:rPr>
                <w:rFonts w:asciiTheme="minorHAnsi" w:hAnsiTheme="minorHAnsi" w:cstheme="minorHAnsi"/>
                <w:b/>
                <w:bCs/>
              </w:rPr>
            </w:pPr>
            <w:r w:rsidRPr="00DD002C">
              <w:rPr>
                <w:rFonts w:asciiTheme="minorHAnsi" w:hAnsiTheme="minorHAnsi" w:cstheme="minorHAnsi"/>
                <w:b/>
                <w:bCs/>
              </w:rPr>
              <w:t>Key Strengths</w:t>
            </w:r>
          </w:p>
          <w:p w14:paraId="3729BEED" w14:textId="67948B5C" w:rsidR="00DD002C" w:rsidRPr="00DD002C" w:rsidRDefault="00DD002C" w:rsidP="00DD002C">
            <w:pPr>
              <w:pStyle w:val="Default"/>
              <w:numPr>
                <w:ilvl w:val="1"/>
                <w:numId w:val="1"/>
              </w:numPr>
              <w:rPr>
                <w:rFonts w:asciiTheme="minorHAnsi" w:hAnsiTheme="minorHAnsi" w:cstheme="minorHAnsi"/>
              </w:rPr>
            </w:pPr>
            <w:r w:rsidRPr="00DD002C">
              <w:rPr>
                <w:rFonts w:asciiTheme="minorHAnsi" w:hAnsiTheme="minorHAnsi" w:cstheme="minorHAnsi"/>
              </w:rPr>
              <w:t>Positive relationships are a significant strength of the school. Learners, staff and families report feeling valued, listened to and supported. This contributes to a calm, nurturing and inclusive ethos where children feel safe, respected and ready to learn.</w:t>
            </w:r>
          </w:p>
          <w:p w14:paraId="578E4883" w14:textId="48B344CD" w:rsidR="00DD002C" w:rsidRPr="00DD002C" w:rsidRDefault="00DD002C" w:rsidP="00DD002C">
            <w:pPr>
              <w:pStyle w:val="Default"/>
              <w:numPr>
                <w:ilvl w:val="1"/>
                <w:numId w:val="1"/>
              </w:numPr>
              <w:rPr>
                <w:rFonts w:asciiTheme="minorHAnsi" w:hAnsiTheme="minorHAnsi" w:cstheme="minorHAnsi"/>
              </w:rPr>
            </w:pPr>
            <w:r w:rsidRPr="00DD002C">
              <w:rPr>
                <w:rFonts w:asciiTheme="minorHAnsi" w:hAnsiTheme="minorHAnsi" w:cstheme="minorHAnsi"/>
              </w:rPr>
              <w:t>Staff have a strong understanding of the needs of children and families within the local community and work proactively to reduce barriers to learning. This is particularly important given the high levels of deprivation within the school community. Effective partnership working with families, external agencies and community partners supports improved outcomes for children experiencing additional challenges.</w:t>
            </w:r>
          </w:p>
          <w:p w14:paraId="0880AF32" w14:textId="20635A65" w:rsidR="00DD002C" w:rsidRPr="00DD002C" w:rsidRDefault="00DD002C" w:rsidP="00DD002C">
            <w:pPr>
              <w:pStyle w:val="Default"/>
              <w:numPr>
                <w:ilvl w:val="1"/>
                <w:numId w:val="1"/>
              </w:numPr>
              <w:rPr>
                <w:rFonts w:asciiTheme="minorHAnsi" w:hAnsiTheme="minorHAnsi" w:cstheme="minorHAnsi"/>
              </w:rPr>
            </w:pPr>
            <w:r w:rsidRPr="00DD002C">
              <w:rPr>
                <w:rFonts w:asciiTheme="minorHAnsi" w:hAnsiTheme="minorHAnsi" w:cstheme="minorHAnsi"/>
              </w:rPr>
              <w:t>Professional learning in Promoting Positive Behaviour, CIRCLE and Signs of Safety has strengthened staff confidence and consistency in supporting children experiencing distress and barriers to learning. These approaches are increasingly embedded within classroom practice, planning processes and multi-agency working.</w:t>
            </w:r>
          </w:p>
          <w:p w14:paraId="4BCDD054" w14:textId="1E8F9A14" w:rsidR="00DD002C" w:rsidRPr="00DD002C" w:rsidRDefault="00DD002C" w:rsidP="00DD002C">
            <w:pPr>
              <w:pStyle w:val="Default"/>
              <w:numPr>
                <w:ilvl w:val="1"/>
                <w:numId w:val="1"/>
              </w:numPr>
              <w:rPr>
                <w:rFonts w:asciiTheme="minorHAnsi" w:hAnsiTheme="minorHAnsi" w:cstheme="minorHAnsi"/>
              </w:rPr>
            </w:pPr>
            <w:r w:rsidRPr="00DD002C">
              <w:rPr>
                <w:rFonts w:asciiTheme="minorHAnsi" w:hAnsiTheme="minorHAnsi" w:cstheme="minorHAnsi"/>
              </w:rPr>
              <w:t>Inclusive practice is a strength of the school. Through targeted support, partnership working and improved staff understanding, identified pupils experiencing significant distress have increased their participation in mainstream learning and demonstrated a reduction in distressed behaviour.</w:t>
            </w:r>
          </w:p>
          <w:p w14:paraId="31BE0514" w14:textId="0616AC63" w:rsidR="00DD002C" w:rsidRPr="00DD002C" w:rsidRDefault="00DD002C" w:rsidP="00DD002C">
            <w:pPr>
              <w:pStyle w:val="Default"/>
              <w:numPr>
                <w:ilvl w:val="1"/>
                <w:numId w:val="1"/>
              </w:numPr>
              <w:rPr>
                <w:rFonts w:asciiTheme="minorHAnsi" w:hAnsiTheme="minorHAnsi" w:cstheme="minorHAnsi"/>
              </w:rPr>
            </w:pPr>
            <w:r w:rsidRPr="00DD002C">
              <w:rPr>
                <w:rFonts w:asciiTheme="minorHAnsi" w:hAnsiTheme="minorHAnsi" w:cstheme="minorHAnsi"/>
              </w:rPr>
              <w:t>Children are increasingly involved in decisions which affect them through pupil voice groups linked to How Good Is OUR School? themes. All pupils now contribute to pupil voice and are developing a greater understanding of their role in improving the school community.</w:t>
            </w:r>
          </w:p>
          <w:p w14:paraId="61D58C95" w14:textId="2EE01181" w:rsidR="00DD002C" w:rsidRDefault="00DD002C" w:rsidP="00DD002C">
            <w:pPr>
              <w:pStyle w:val="Default"/>
              <w:numPr>
                <w:ilvl w:val="1"/>
                <w:numId w:val="1"/>
              </w:numPr>
              <w:rPr>
                <w:rFonts w:asciiTheme="minorHAnsi" w:hAnsiTheme="minorHAnsi" w:cstheme="minorHAnsi"/>
              </w:rPr>
            </w:pPr>
            <w:r w:rsidRPr="00DD002C">
              <w:rPr>
                <w:rFonts w:asciiTheme="minorHAnsi" w:hAnsiTheme="minorHAnsi" w:cstheme="minorHAnsi"/>
              </w:rPr>
              <w:t>Rights Respecting Schools Gold accreditation has been sustained and continues to support a culture where children's rights, wellbeing, inclusion and equity are central to school life.</w:t>
            </w:r>
          </w:p>
          <w:p w14:paraId="2654D7FF" w14:textId="77777777" w:rsidR="00DD002C" w:rsidRDefault="00DD002C" w:rsidP="00DD002C">
            <w:pPr>
              <w:pStyle w:val="Default"/>
              <w:rPr>
                <w:rFonts w:asciiTheme="minorHAnsi" w:hAnsiTheme="minorHAnsi" w:cstheme="minorHAnsi"/>
              </w:rPr>
            </w:pPr>
          </w:p>
          <w:p w14:paraId="6D2C1F9E" w14:textId="559F2E21" w:rsidR="00DD002C" w:rsidRDefault="00DD002C" w:rsidP="00DD002C">
            <w:pPr>
              <w:pStyle w:val="Default"/>
              <w:rPr>
                <w:rFonts w:asciiTheme="minorHAnsi" w:hAnsiTheme="minorHAnsi" w:cstheme="minorHAnsi"/>
                <w:b/>
                <w:bCs/>
              </w:rPr>
            </w:pPr>
            <w:r>
              <w:rPr>
                <w:rFonts w:asciiTheme="minorHAnsi" w:hAnsiTheme="minorHAnsi" w:cstheme="minorHAnsi"/>
                <w:b/>
                <w:bCs/>
              </w:rPr>
              <w:t>Key Priorities:</w:t>
            </w:r>
          </w:p>
          <w:p w14:paraId="6C47891D" w14:textId="77777777" w:rsidR="004B23D8" w:rsidRDefault="004B23D8" w:rsidP="00DD002C">
            <w:pPr>
              <w:pStyle w:val="Default"/>
              <w:rPr>
                <w:rFonts w:asciiTheme="minorHAnsi" w:hAnsiTheme="minorHAnsi" w:cstheme="minorHAnsi"/>
                <w:b/>
                <w:bCs/>
              </w:rPr>
            </w:pPr>
          </w:p>
          <w:p w14:paraId="131B64C4" w14:textId="44C7C14A" w:rsidR="004B23D8" w:rsidRPr="004B23D8" w:rsidRDefault="004B23D8" w:rsidP="004B23D8">
            <w:pPr>
              <w:pStyle w:val="Default"/>
              <w:numPr>
                <w:ilvl w:val="0"/>
                <w:numId w:val="21"/>
              </w:numPr>
              <w:rPr>
                <w:rFonts w:asciiTheme="minorHAnsi" w:hAnsiTheme="minorHAnsi" w:cstheme="minorHAnsi"/>
              </w:rPr>
            </w:pPr>
            <w:r w:rsidRPr="004B23D8">
              <w:rPr>
                <w:rFonts w:asciiTheme="minorHAnsi" w:hAnsiTheme="minorHAnsi" w:cstheme="minorHAnsi"/>
              </w:rPr>
              <w:t>Develop and implement a whole-school Equalities Policy to strengthen and formalise existing inclusive practice and ensure a shared understanding of equality across the school community.</w:t>
            </w:r>
          </w:p>
          <w:p w14:paraId="10D7EBB3" w14:textId="6DE1236B" w:rsidR="004B23D8" w:rsidRPr="004B23D8" w:rsidRDefault="004B23D8" w:rsidP="004B23D8">
            <w:pPr>
              <w:pStyle w:val="Default"/>
              <w:numPr>
                <w:ilvl w:val="0"/>
                <w:numId w:val="21"/>
              </w:numPr>
              <w:rPr>
                <w:rFonts w:asciiTheme="minorHAnsi" w:hAnsiTheme="minorHAnsi" w:cstheme="minorHAnsi"/>
              </w:rPr>
            </w:pPr>
            <w:r w:rsidRPr="004B23D8">
              <w:rPr>
                <w:rFonts w:asciiTheme="minorHAnsi" w:hAnsiTheme="minorHAnsi" w:cstheme="minorHAnsi"/>
              </w:rPr>
              <w:t>Develop staff and pupil understanding of equality, diversity and inclusion through a whole-school focus on Building Racial Literacy and anti-racist practice.</w:t>
            </w:r>
          </w:p>
          <w:p w14:paraId="4FED1A70" w14:textId="751F1153" w:rsidR="004B23D8" w:rsidRPr="004B23D8" w:rsidRDefault="004B23D8" w:rsidP="004B23D8">
            <w:pPr>
              <w:pStyle w:val="Default"/>
              <w:numPr>
                <w:ilvl w:val="0"/>
                <w:numId w:val="21"/>
              </w:numPr>
              <w:rPr>
                <w:rFonts w:asciiTheme="minorHAnsi" w:hAnsiTheme="minorHAnsi" w:cstheme="minorHAnsi"/>
              </w:rPr>
            </w:pPr>
            <w:r w:rsidRPr="004B23D8">
              <w:rPr>
                <w:rFonts w:asciiTheme="minorHAnsi" w:hAnsiTheme="minorHAnsi" w:cstheme="minorHAnsi"/>
              </w:rPr>
              <w:t>Continue to develop pupil voice, leadership and participation, ensuring children play an active role in shaping school improvement and decisions which affect them.</w:t>
            </w:r>
          </w:p>
          <w:p w14:paraId="0CD3247C" w14:textId="6180CB46" w:rsidR="004B23D8" w:rsidRPr="004B23D8" w:rsidRDefault="004B23D8" w:rsidP="004B23D8">
            <w:pPr>
              <w:pStyle w:val="Default"/>
              <w:numPr>
                <w:ilvl w:val="0"/>
                <w:numId w:val="21"/>
              </w:numPr>
              <w:rPr>
                <w:rFonts w:asciiTheme="minorHAnsi" w:hAnsiTheme="minorHAnsi" w:cstheme="minorHAnsi"/>
              </w:rPr>
            </w:pPr>
            <w:r w:rsidRPr="004B23D8">
              <w:rPr>
                <w:rFonts w:asciiTheme="minorHAnsi" w:hAnsiTheme="minorHAnsi" w:cstheme="minorHAnsi"/>
              </w:rPr>
              <w:lastRenderedPageBreak/>
              <w:t>Work towards The Promise Award to further strengthen support for care experienced children and those experiencing adversity.</w:t>
            </w:r>
          </w:p>
          <w:p w14:paraId="54D82EA3" w14:textId="77777777" w:rsidR="006064F5" w:rsidRPr="00DD002C" w:rsidRDefault="006064F5" w:rsidP="00AF6365">
            <w:pPr>
              <w:pStyle w:val="Default"/>
              <w:rPr>
                <w:rFonts w:asciiTheme="minorHAnsi" w:hAnsiTheme="minorHAnsi" w:cstheme="minorHAnsi"/>
                <w:color w:val="auto"/>
              </w:rPr>
            </w:pP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10485"/>
      </w:tblGrid>
      <w:tr w:rsidR="00396E67" w:rsidRPr="0082145D" w14:paraId="702687DC" w14:textId="77777777" w:rsidTr="00D22DA8">
        <w:tc>
          <w:tcPr>
            <w:tcW w:w="10485" w:type="dxa"/>
            <w:shd w:val="clear" w:color="auto" w:fill="33CCCC"/>
          </w:tcPr>
          <w:p w14:paraId="743FBA30" w14:textId="77777777" w:rsidR="00396E67" w:rsidRDefault="00396E67"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4BD6A644" w14:textId="0DB56A98" w:rsidR="00396E67" w:rsidRDefault="00CD2765"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C99B9924684446B0A73B22B6DC69443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396E67">
                  <w:rPr>
                    <w:rFonts w:asciiTheme="minorHAnsi" w:hAnsiTheme="minorHAnsi" w:cstheme="minorHAnsi"/>
                    <w:b/>
                    <w:bCs/>
                  </w:rPr>
                  <w:t>Good</w:t>
                </w:r>
              </w:sdtContent>
            </w:sdt>
            <w:r w:rsidR="00396E67">
              <w:rPr>
                <w:rFonts w:asciiTheme="minorHAnsi" w:hAnsiTheme="minorHAnsi" w:cstheme="minorHAnsi"/>
                <w:b/>
                <w:bCs/>
                <w:sz w:val="28"/>
                <w:szCs w:val="28"/>
              </w:rPr>
              <w:t xml:space="preserve">                               </w:t>
            </w:r>
          </w:p>
          <w:p w14:paraId="3D7943B0" w14:textId="00EED1F6" w:rsidR="00396E67" w:rsidRPr="000116C3" w:rsidRDefault="00396E67" w:rsidP="0010242D">
            <w:pPr>
              <w:pStyle w:val="Default"/>
              <w:rPr>
                <w:rFonts w:asciiTheme="minorHAnsi" w:hAnsiTheme="minorHAnsi" w:cstheme="minorHAnsi"/>
                <w:b/>
                <w:bCs/>
                <w:sz w:val="28"/>
                <w:szCs w:val="28"/>
              </w:rPr>
            </w:pPr>
          </w:p>
        </w:tc>
      </w:tr>
      <w:tr w:rsidR="006064F5" w:rsidRPr="0082145D" w14:paraId="10696C69" w14:textId="77777777" w:rsidTr="001545DC">
        <w:tc>
          <w:tcPr>
            <w:tcW w:w="10485" w:type="dxa"/>
          </w:tcPr>
          <w:p w14:paraId="3FD7B007" w14:textId="1E00FE88" w:rsidR="004D1AB0" w:rsidRPr="004D1AB0" w:rsidRDefault="004D1AB0" w:rsidP="004D1AB0">
            <w:pPr>
              <w:pStyle w:val="Default"/>
              <w:rPr>
                <w:rFonts w:asciiTheme="minorHAnsi" w:hAnsiTheme="minorHAnsi" w:cstheme="minorHAnsi"/>
                <w:b/>
                <w:bCs/>
                <w:color w:val="auto"/>
              </w:rPr>
            </w:pPr>
            <w:r w:rsidRPr="004D1AB0">
              <w:rPr>
                <w:rFonts w:asciiTheme="minorHAnsi" w:hAnsiTheme="minorHAnsi" w:cstheme="minorHAnsi"/>
                <w:b/>
                <w:bCs/>
                <w:color w:val="auto"/>
              </w:rPr>
              <w:t>Key Strengths</w:t>
            </w:r>
          </w:p>
          <w:p w14:paraId="2EAC558C" w14:textId="77777777" w:rsidR="003A19B7" w:rsidRDefault="003A19B7" w:rsidP="004D1AB0">
            <w:pPr>
              <w:pStyle w:val="Default"/>
              <w:numPr>
                <w:ilvl w:val="0"/>
                <w:numId w:val="3"/>
              </w:numPr>
              <w:rPr>
                <w:rFonts w:asciiTheme="minorHAnsi" w:hAnsiTheme="minorHAnsi" w:cstheme="minorHAnsi"/>
                <w:color w:val="auto"/>
              </w:rPr>
            </w:pPr>
            <w:r w:rsidRPr="003A19B7">
              <w:rPr>
                <w:rFonts w:asciiTheme="minorHAnsi" w:hAnsiTheme="minorHAnsi" w:cstheme="minorHAnsi"/>
                <w:color w:val="auto"/>
              </w:rPr>
              <w:t>Reading attainment increased across all cohorts during session 2025/26. Attainment in Listening and Talking increased or was sustained across most cohorts, while Numeracy attainment has improved over three consecutive years from 75.8% in 2023/24 to 83.0% in 2025/26.</w:t>
            </w:r>
          </w:p>
          <w:p w14:paraId="6D954088" w14:textId="5D761ACC" w:rsidR="006B47E9" w:rsidRDefault="006B47E9" w:rsidP="004D1AB0">
            <w:pPr>
              <w:pStyle w:val="Default"/>
              <w:numPr>
                <w:ilvl w:val="0"/>
                <w:numId w:val="3"/>
              </w:numPr>
              <w:rPr>
                <w:rFonts w:asciiTheme="minorHAnsi" w:hAnsiTheme="minorHAnsi" w:cstheme="minorHAnsi"/>
                <w:color w:val="auto"/>
              </w:rPr>
            </w:pPr>
            <w:r w:rsidRPr="006B47E9">
              <w:rPr>
                <w:rFonts w:asciiTheme="minorHAnsi" w:hAnsiTheme="minorHAnsi" w:cstheme="minorHAnsi"/>
                <w:color w:val="auto"/>
              </w:rPr>
              <w:t xml:space="preserve">Assessment and moderation practices have been strengthened across the school, particularly in Reading and Listening and Talking. Increased professional dialogue, school and cluster moderation activities and a growing shared understanding of standards have resulted in more consistent professional judgement and </w:t>
            </w:r>
            <w:r w:rsidR="00320060" w:rsidRPr="00320060">
              <w:rPr>
                <w:rFonts w:asciiTheme="minorHAnsi" w:hAnsiTheme="minorHAnsi" w:cstheme="minorHAnsi"/>
                <w:color w:val="auto"/>
              </w:rPr>
              <w:t>a stronger understanding of learners' progress and attainment</w:t>
            </w:r>
            <w:r w:rsidRPr="006B47E9">
              <w:rPr>
                <w:rFonts w:asciiTheme="minorHAnsi" w:hAnsiTheme="minorHAnsi" w:cstheme="minorHAnsi"/>
                <w:color w:val="auto"/>
              </w:rPr>
              <w:t>.</w:t>
            </w:r>
          </w:p>
          <w:p w14:paraId="321BF17A" w14:textId="3037F3EB" w:rsidR="004D1AB0" w:rsidRPr="004D1AB0" w:rsidRDefault="004D1AB0" w:rsidP="004D1AB0">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Learners continue to make strong progress from prior levels of attainment. The current Primary 4 and Primary 5 cohorts have improved attainment across all aspects of literacy over the last two sessions, while the current Primary 6 cohort has improved attainment across all aspects of literacy over three consecutive years.</w:t>
            </w:r>
          </w:p>
          <w:p w14:paraId="10C7B9B5" w14:textId="592C1DF5" w:rsidR="00C815C0" w:rsidRDefault="004D1AB0" w:rsidP="001B79EB">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 xml:space="preserve">Equity remains a strength of the school. </w:t>
            </w:r>
            <w:r w:rsidR="00C815C0" w:rsidRPr="00C815C0">
              <w:rPr>
                <w:rFonts w:asciiTheme="minorHAnsi" w:hAnsiTheme="minorHAnsi" w:cstheme="minorHAnsi"/>
                <w:color w:val="auto"/>
              </w:rPr>
              <w:t>Data shows pupils in SIMD 1 and 2 attain as well as, or better than, their peers in Reading and Listening and Talking, while the gap in Writing and Literacy overall equates to one pupil across the school.</w:t>
            </w:r>
          </w:p>
          <w:p w14:paraId="57DEFC85" w14:textId="35B58BFA" w:rsidR="004D1AB0" w:rsidRPr="001B79EB" w:rsidRDefault="004D1AB0" w:rsidP="001B79EB">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 xml:space="preserve">Improved attendance, targeted interventions and effective use of Pupil Equity Funding continue to support positive outcomes for learners. </w:t>
            </w:r>
            <w:r w:rsidRPr="001B79EB">
              <w:rPr>
                <w:rFonts w:asciiTheme="minorHAnsi" w:hAnsiTheme="minorHAnsi" w:cstheme="minorHAnsi"/>
                <w:color w:val="auto"/>
              </w:rPr>
              <w:t>The school recorded no exclusions during session 2025/26, reflecting the positive impact of nurturing and inclusive approaches.</w:t>
            </w:r>
          </w:p>
          <w:p w14:paraId="77973F82" w14:textId="57B185B7" w:rsidR="004D1AB0" w:rsidRPr="004D1AB0" w:rsidRDefault="004D1AB0" w:rsidP="004D1AB0">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Almost 20% of pupils are working beyond expected levels in one or more curricular areas. For the second consecutive year, attainment at St Michael's was higher than that of our family group schools in Listening and Talking, Reading, Literacy overall and Numeracy.</w:t>
            </w:r>
          </w:p>
          <w:p w14:paraId="006C56CA" w14:textId="632EAE0B" w:rsidR="004D1AB0" w:rsidRPr="004D1AB0" w:rsidRDefault="004D1AB0" w:rsidP="004D1AB0">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Pupils benefit from a wide range of opportunities to achieve success through leadership, sport, music, faith life, outdoor learning, pupil voice and community partnerships. These achievements are recognised and celebrated regularly across the school.</w:t>
            </w:r>
          </w:p>
          <w:p w14:paraId="574A40E6" w14:textId="77777777" w:rsidR="004D1AB0" w:rsidRPr="004D1AB0" w:rsidRDefault="004D1AB0" w:rsidP="004D1AB0">
            <w:pPr>
              <w:pStyle w:val="Default"/>
              <w:ind w:left="360"/>
              <w:rPr>
                <w:rFonts w:asciiTheme="minorHAnsi" w:hAnsiTheme="minorHAnsi" w:cstheme="minorHAnsi"/>
                <w:color w:val="auto"/>
              </w:rPr>
            </w:pPr>
          </w:p>
          <w:p w14:paraId="56A89644" w14:textId="77777777" w:rsidR="004D1AB0" w:rsidRPr="004D1AB0" w:rsidRDefault="004D1AB0" w:rsidP="004D1AB0">
            <w:pPr>
              <w:pStyle w:val="Default"/>
              <w:rPr>
                <w:rFonts w:asciiTheme="minorHAnsi" w:hAnsiTheme="minorHAnsi" w:cstheme="minorHAnsi"/>
                <w:b/>
                <w:bCs/>
                <w:color w:val="auto"/>
              </w:rPr>
            </w:pPr>
            <w:r w:rsidRPr="004D1AB0">
              <w:rPr>
                <w:rFonts w:asciiTheme="minorHAnsi" w:hAnsiTheme="minorHAnsi" w:cstheme="minorHAnsi"/>
                <w:b/>
                <w:bCs/>
                <w:color w:val="auto"/>
              </w:rPr>
              <w:t>Key Priorities:</w:t>
            </w:r>
          </w:p>
          <w:p w14:paraId="09C3A107" w14:textId="5226F690" w:rsidR="004D1AB0" w:rsidRPr="004D1AB0" w:rsidRDefault="004D1AB0" w:rsidP="004D1AB0">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Sustain and improve attainment within the current Primary 3 cohort, ensuring progress aligns with the positive attainment trends evident across the school.</w:t>
            </w:r>
          </w:p>
          <w:p w14:paraId="14D4C2BC" w14:textId="77777777" w:rsidR="009F3A51" w:rsidRDefault="004D1AB0" w:rsidP="009F3A51">
            <w:pPr>
              <w:pStyle w:val="Default"/>
              <w:numPr>
                <w:ilvl w:val="0"/>
                <w:numId w:val="3"/>
              </w:numPr>
              <w:rPr>
                <w:rFonts w:asciiTheme="minorHAnsi" w:hAnsiTheme="minorHAnsi" w:cstheme="minorHAnsi"/>
                <w:color w:val="auto"/>
              </w:rPr>
            </w:pPr>
            <w:r w:rsidRPr="004D1AB0">
              <w:rPr>
                <w:rFonts w:asciiTheme="minorHAnsi" w:hAnsiTheme="minorHAnsi" w:cstheme="minorHAnsi"/>
                <w:color w:val="auto"/>
              </w:rPr>
              <w:t>Reduce the poverty-related attainment gap in Numeracy, with a particular focus on the current Primary 1 and Primary 5 cohorts.</w:t>
            </w:r>
          </w:p>
          <w:p w14:paraId="03A29CE3" w14:textId="513EA737" w:rsidR="006064F5" w:rsidRPr="009F3A51" w:rsidRDefault="00B0739A" w:rsidP="009F3A51">
            <w:pPr>
              <w:pStyle w:val="Default"/>
              <w:numPr>
                <w:ilvl w:val="0"/>
                <w:numId w:val="3"/>
              </w:numPr>
              <w:rPr>
                <w:rFonts w:asciiTheme="minorHAnsi" w:hAnsiTheme="minorHAnsi" w:cstheme="minorHAnsi"/>
                <w:color w:val="auto"/>
              </w:rPr>
            </w:pPr>
            <w:r w:rsidRPr="00B0739A">
              <w:rPr>
                <w:rFonts w:asciiTheme="minorHAnsi" w:hAnsiTheme="minorHAnsi" w:cstheme="minorHAnsi"/>
                <w:color w:val="auto"/>
              </w:rPr>
              <w:t>Continue to develop Fact–Story–Action approaches, targeted interventions and the tracking of achievement to ensure all learners are appropriately supported, challenged and recognised for success.</w:t>
            </w:r>
          </w:p>
        </w:tc>
      </w:tr>
    </w:tbl>
    <w:p w14:paraId="3770B79C"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4815"/>
        <w:gridCol w:w="5281"/>
        <w:gridCol w:w="389"/>
      </w:tblGrid>
      <w:tr w:rsidR="009C6204" w14:paraId="0A41B760" w14:textId="77777777" w:rsidTr="00E976D8">
        <w:trPr>
          <w:gridAfter w:val="1"/>
          <w:wAfter w:w="389" w:type="dxa"/>
          <w:trHeight w:val="331"/>
        </w:trPr>
        <w:tc>
          <w:tcPr>
            <w:tcW w:w="10096" w:type="dxa"/>
            <w:gridSpan w:val="2"/>
            <w:shd w:val="clear" w:color="auto" w:fill="33CCCC"/>
          </w:tcPr>
          <w:p w14:paraId="3B60C3BB" w14:textId="2BAA8DF4" w:rsidR="009C6204" w:rsidRDefault="009C6204" w:rsidP="00800BE3">
            <w:r w:rsidRPr="00360119">
              <w:rPr>
                <w:rFonts w:cstheme="minorHAnsi"/>
                <w:b/>
                <w:bCs/>
                <w:sz w:val="28"/>
                <w:szCs w:val="28"/>
              </w:rPr>
              <w:t>Other quality indictors evaluated from 3-year plan</w:t>
            </w:r>
            <w:r>
              <w:rPr>
                <w:rFonts w:cstheme="minorHAnsi"/>
                <w:b/>
                <w:bCs/>
                <w:sz w:val="28"/>
                <w:szCs w:val="28"/>
              </w:rPr>
              <w:t xml:space="preserve"> (Schools)</w:t>
            </w:r>
          </w:p>
        </w:tc>
      </w:tr>
      <w:tr w:rsidR="009C6204" w14:paraId="6231A98F" w14:textId="77777777" w:rsidTr="005915C1">
        <w:trPr>
          <w:gridAfter w:val="1"/>
          <w:wAfter w:w="389" w:type="dxa"/>
          <w:trHeight w:val="331"/>
        </w:trPr>
        <w:tc>
          <w:tcPr>
            <w:tcW w:w="10096" w:type="dxa"/>
            <w:gridSpan w:val="2"/>
            <w:shd w:val="clear" w:color="auto" w:fill="33CCCC"/>
          </w:tcPr>
          <w:p w14:paraId="35FACFB1" w14:textId="77777777" w:rsidR="009C6204" w:rsidRPr="00E71589" w:rsidRDefault="009C6204"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HGIOS</w:t>
            </w:r>
          </w:p>
          <w:p w14:paraId="714AEB4C" w14:textId="77777777" w:rsidR="009C6204" w:rsidRDefault="009C6204" w:rsidP="00800BE3"/>
        </w:tc>
      </w:tr>
      <w:tr w:rsidR="009C6204" w14:paraId="04146695" w14:textId="77777777" w:rsidTr="009C6204">
        <w:trPr>
          <w:gridAfter w:val="1"/>
          <w:wAfter w:w="389" w:type="dxa"/>
          <w:trHeight w:val="331"/>
        </w:trPr>
        <w:tc>
          <w:tcPr>
            <w:tcW w:w="4815" w:type="dxa"/>
            <w:shd w:val="clear" w:color="auto" w:fill="33CCCC"/>
          </w:tcPr>
          <w:sdt>
            <w:sdtPr>
              <w:rPr>
                <w:rFonts w:asciiTheme="minorHAnsi" w:hAnsiTheme="minorHAnsi" w:cstheme="minorHAnsi"/>
                <w:color w:val="auto"/>
                <w:sz w:val="22"/>
                <w:szCs w:val="22"/>
              </w:rPr>
              <w:alias w:val="HGIOS "/>
              <w:tag w:val="HGIOS QIFELC"/>
              <w:id w:val="-342324773"/>
              <w:placeholder>
                <w:docPart w:val="A28CF9A916E44263997755A6D2CEB62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642C2F8" w14:textId="299E530E" w:rsidR="009C6204" w:rsidRPr="00E71589" w:rsidRDefault="009C6204" w:rsidP="00800BE3">
                <w:pPr>
                  <w:pStyle w:val="Default"/>
                  <w:rPr>
                    <w:rFonts w:asciiTheme="minorHAnsi" w:hAnsiTheme="minorHAnsi" w:cstheme="minorHAnsi"/>
                    <w:color w:val="auto"/>
                    <w:sz w:val="22"/>
                    <w:szCs w:val="22"/>
                    <w:u w:val="single"/>
                  </w:rPr>
                </w:pPr>
                <w:r w:rsidRPr="008F1925">
                  <w:rPr>
                    <w:rFonts w:asciiTheme="minorHAnsi" w:hAnsiTheme="minorHAnsi" w:cstheme="minorHAnsi"/>
                    <w:color w:val="auto"/>
                    <w:sz w:val="22"/>
                    <w:szCs w:val="22"/>
                  </w:rPr>
                  <w:t>2.7 Partnerships</w:t>
                </w:r>
              </w:p>
            </w:sdtContent>
          </w:sdt>
          <w:sdt>
            <w:sdtPr>
              <w:rPr>
                <w:rFonts w:asciiTheme="minorHAnsi" w:hAnsiTheme="minorHAnsi" w:cstheme="minorHAnsi"/>
                <w:color w:val="auto"/>
                <w:sz w:val="22"/>
                <w:szCs w:val="22"/>
              </w:rPr>
              <w:alias w:val="HGIOS "/>
              <w:tag w:val="HGIOS QIFELC"/>
              <w:id w:val="-426038831"/>
              <w:placeholder>
                <w:docPart w:val="B221036FDEB440539409DA84B887901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A3E6CC6" w14:textId="2346201C" w:rsidR="009C6204" w:rsidRPr="00E71589" w:rsidRDefault="009C6204" w:rsidP="00800BE3">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2.4 Personalised support</w:t>
                </w:r>
              </w:p>
            </w:sdtContent>
          </w:sdt>
          <w:sdt>
            <w:sdtPr>
              <w:rPr>
                <w:rFonts w:asciiTheme="minorHAnsi" w:hAnsiTheme="minorHAnsi" w:cstheme="minorHAnsi"/>
                <w:color w:val="auto"/>
                <w:sz w:val="22"/>
                <w:szCs w:val="22"/>
              </w:rPr>
              <w:alias w:val="HGIOS"/>
              <w:tag w:val="HGIOS QIFELC"/>
              <w:id w:val="1965610568"/>
              <w:placeholder>
                <w:docPart w:val="730E63F435D946A89EE399E43F98ADE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7DFC91C" w14:textId="4E0F33C6" w:rsidR="009C6204" w:rsidRPr="00E71589" w:rsidRDefault="009C6204" w:rsidP="00800BE3">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rPr>
                  <w:t>2.2 Curriculum</w:t>
                </w:r>
              </w:p>
            </w:sdtContent>
          </w:sdt>
          <w:sdt>
            <w:sdtPr>
              <w:rPr>
                <w:rFonts w:asciiTheme="minorHAnsi" w:hAnsiTheme="minorHAnsi" w:cstheme="minorHAnsi"/>
                <w:color w:val="auto"/>
                <w:sz w:val="22"/>
                <w:szCs w:val="22"/>
              </w:rPr>
              <w:alias w:val="HGIOS "/>
              <w:tag w:val="HGIOS QIFELC"/>
              <w:id w:val="-484788492"/>
              <w:placeholder>
                <w:docPart w:val="D1882B1B13EB4EB09954EB7456C8C02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F332790" w14:textId="5A5E0B82" w:rsidR="009C6204" w:rsidRPr="00E71589" w:rsidRDefault="002B445F" w:rsidP="00800BE3">
                <w:pPr>
                  <w:pStyle w:val="Default"/>
                  <w:rPr>
                    <w:rFonts w:asciiTheme="minorHAnsi" w:hAnsiTheme="minorHAnsi" w:cstheme="minorHAnsi"/>
                    <w:color w:val="auto"/>
                    <w:u w:val="single"/>
                  </w:rPr>
                </w:pPr>
                <w:r>
                  <w:rPr>
                    <w:rFonts w:asciiTheme="minorHAnsi" w:hAnsiTheme="minorHAnsi" w:cstheme="minorHAnsi"/>
                    <w:color w:val="auto"/>
                    <w:sz w:val="22"/>
                    <w:szCs w:val="22"/>
                  </w:rPr>
                  <w:t>2.5 Family learning</w:t>
                </w:r>
              </w:p>
            </w:sdtContent>
          </w:sdt>
          <w:p w14:paraId="4881AAD6" w14:textId="77777777" w:rsidR="009C6204" w:rsidRDefault="009C6204" w:rsidP="00800BE3"/>
        </w:tc>
        <w:tc>
          <w:tcPr>
            <w:tcW w:w="5281" w:type="dxa"/>
            <w:shd w:val="clear" w:color="auto" w:fill="33CCCC"/>
          </w:tcPr>
          <w:p w14:paraId="5BE3DEB0" w14:textId="3807FF2E" w:rsidR="009C6204" w:rsidRPr="00360119" w:rsidRDefault="00CD2765" w:rsidP="00800BE3">
            <w:pPr>
              <w:pStyle w:val="Default"/>
              <w:rPr>
                <w:rFonts w:asciiTheme="minorHAnsi" w:hAnsiTheme="minorHAnsi" w:cstheme="minorHAnsi"/>
                <w:b/>
                <w:bCs/>
                <w:sz w:val="28"/>
                <w:szCs w:val="28"/>
              </w:rPr>
            </w:pPr>
            <w:sdt>
              <w:sdtPr>
                <w:rPr>
                  <w:rFonts w:asciiTheme="minorHAnsi" w:hAnsiTheme="minorHAnsi" w:cstheme="minorHAnsi"/>
                  <w:b/>
                  <w:bCs/>
                </w:rPr>
                <w:id w:val="-593660"/>
                <w:placeholder>
                  <w:docPart w:val="E4097525C45B4ED9B95F0F77345DE470"/>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A66A9">
                  <w:rPr>
                    <w:rFonts w:asciiTheme="minorHAnsi" w:hAnsiTheme="minorHAnsi" w:cstheme="minorHAnsi"/>
                    <w:b/>
                    <w:bCs/>
                  </w:rPr>
                  <w:t>Very Good</w:t>
                </w:r>
              </w:sdtContent>
            </w:sdt>
          </w:p>
          <w:p w14:paraId="4FE2DC2E" w14:textId="600F68F4" w:rsidR="009C6204" w:rsidRPr="00360119" w:rsidRDefault="00CD2765" w:rsidP="00800BE3">
            <w:pPr>
              <w:pStyle w:val="Default"/>
              <w:rPr>
                <w:rFonts w:asciiTheme="minorHAnsi" w:hAnsiTheme="minorHAnsi" w:cstheme="minorHAnsi"/>
                <w:b/>
                <w:bCs/>
                <w:sz w:val="28"/>
                <w:szCs w:val="28"/>
              </w:rPr>
            </w:pPr>
            <w:sdt>
              <w:sdtPr>
                <w:rPr>
                  <w:rFonts w:asciiTheme="minorHAnsi" w:hAnsiTheme="minorHAnsi" w:cstheme="minorHAnsi"/>
                  <w:b/>
                  <w:bCs/>
                </w:rPr>
                <w:id w:val="547266235"/>
                <w:placeholder>
                  <w:docPart w:val="47A9E53320814D4C9BB73AA48577BD26"/>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35071F">
                  <w:rPr>
                    <w:rFonts w:asciiTheme="minorHAnsi" w:hAnsiTheme="minorHAnsi" w:cstheme="minorHAnsi"/>
                    <w:b/>
                    <w:bCs/>
                  </w:rPr>
                  <w:t>Very Good</w:t>
                </w:r>
              </w:sdtContent>
            </w:sdt>
          </w:p>
          <w:p w14:paraId="4D25AD2C" w14:textId="44979121" w:rsidR="009C6204" w:rsidRPr="00360119" w:rsidRDefault="00CD2765" w:rsidP="00800BE3">
            <w:pPr>
              <w:pStyle w:val="Default"/>
              <w:rPr>
                <w:rFonts w:asciiTheme="minorHAnsi" w:hAnsiTheme="minorHAnsi" w:cstheme="minorHAnsi"/>
                <w:b/>
                <w:bCs/>
                <w:sz w:val="28"/>
                <w:szCs w:val="28"/>
              </w:rPr>
            </w:pPr>
            <w:sdt>
              <w:sdtPr>
                <w:rPr>
                  <w:rFonts w:asciiTheme="minorHAnsi" w:hAnsiTheme="minorHAnsi" w:cstheme="minorHAnsi"/>
                  <w:b/>
                  <w:bCs/>
                </w:rPr>
                <w:id w:val="-536267054"/>
                <w:placeholder>
                  <w:docPart w:val="0050EECCD1234CB2912B3186CD9A53C7"/>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A047A4">
                  <w:rPr>
                    <w:rFonts w:asciiTheme="minorHAnsi" w:hAnsiTheme="minorHAnsi" w:cstheme="minorHAnsi"/>
                    <w:b/>
                    <w:bCs/>
                  </w:rPr>
                  <w:t>Good</w:t>
                </w:r>
              </w:sdtContent>
            </w:sdt>
          </w:p>
          <w:p w14:paraId="3C96E678" w14:textId="5BD1A5C8" w:rsidR="009C6204" w:rsidRDefault="00CD2765" w:rsidP="00800BE3">
            <w:sdt>
              <w:sdtPr>
                <w:rPr>
                  <w:rFonts w:cstheme="minorHAnsi"/>
                  <w:b/>
                  <w:bCs/>
                </w:rPr>
                <w:id w:val="2014486652"/>
                <w:placeholder>
                  <w:docPart w:val="6A6462BD45914023B405B1A37C605D01"/>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2B445F">
                  <w:rPr>
                    <w:rFonts w:cstheme="minorHAnsi"/>
                    <w:b/>
                    <w:bCs/>
                  </w:rPr>
                  <w:t>Good</w:t>
                </w:r>
              </w:sdtContent>
            </w:sdt>
          </w:p>
        </w:tc>
      </w:tr>
      <w:tr w:rsidR="0019552D" w14:paraId="7A43D115" w14:textId="77777777" w:rsidTr="0019552D">
        <w:trPr>
          <w:gridAfter w:val="1"/>
          <w:wAfter w:w="389" w:type="dxa"/>
          <w:trHeight w:val="331"/>
        </w:trPr>
        <w:tc>
          <w:tcPr>
            <w:tcW w:w="10096" w:type="dxa"/>
            <w:gridSpan w:val="2"/>
          </w:tcPr>
          <w:p w14:paraId="1DB02591" w14:textId="77777777" w:rsidR="0019552D" w:rsidRPr="00360119" w:rsidRDefault="0019552D" w:rsidP="00800BE3">
            <w:pPr>
              <w:pStyle w:val="Default"/>
              <w:rPr>
                <w:rFonts w:asciiTheme="minorHAnsi" w:hAnsiTheme="minorHAnsi" w:cstheme="minorHAnsi"/>
                <w:b/>
                <w:bCs/>
                <w:color w:val="auto"/>
              </w:rPr>
            </w:pPr>
            <w:r w:rsidRPr="00360119">
              <w:rPr>
                <w:rFonts w:asciiTheme="minorHAnsi" w:hAnsiTheme="minorHAnsi" w:cstheme="minorHAnsi"/>
                <w:b/>
                <w:bCs/>
                <w:color w:val="auto"/>
              </w:rPr>
              <w:lastRenderedPageBreak/>
              <w:t>Key Strengths:</w:t>
            </w:r>
          </w:p>
          <w:p w14:paraId="7C2D1EE5" w14:textId="7C440E47" w:rsidR="009C6204" w:rsidRPr="009C6204" w:rsidRDefault="009C6204" w:rsidP="009C6204">
            <w:pPr>
              <w:pStyle w:val="Default"/>
              <w:numPr>
                <w:ilvl w:val="0"/>
                <w:numId w:val="3"/>
              </w:numPr>
              <w:ind w:left="312"/>
              <w:rPr>
                <w:rFonts w:asciiTheme="minorHAnsi" w:hAnsiTheme="minorHAnsi" w:cstheme="minorHAnsi"/>
              </w:rPr>
            </w:pPr>
            <w:r w:rsidRPr="009C6204">
              <w:rPr>
                <w:rFonts w:asciiTheme="minorHAnsi" w:hAnsiTheme="minorHAnsi" w:cstheme="minorHAnsi"/>
              </w:rPr>
              <w:t xml:space="preserve">Strong partnerships with families, parish, cluster schools and a wide range of external agencies continue to improve outcomes for learners. These partnerships support attendance, inclusion, wellbeing, faith development, outdoor learning and wider achievement. </w:t>
            </w:r>
          </w:p>
          <w:p w14:paraId="6A0733CB" w14:textId="05EC9CEB" w:rsidR="009C6204" w:rsidRPr="009C6204" w:rsidRDefault="009C6204" w:rsidP="009C6204">
            <w:pPr>
              <w:pStyle w:val="Default"/>
              <w:numPr>
                <w:ilvl w:val="0"/>
                <w:numId w:val="3"/>
              </w:numPr>
              <w:ind w:left="312"/>
              <w:rPr>
                <w:rFonts w:asciiTheme="minorHAnsi" w:hAnsiTheme="minorHAnsi" w:cstheme="minorHAnsi"/>
              </w:rPr>
            </w:pPr>
            <w:r w:rsidRPr="009C6204">
              <w:rPr>
                <w:rFonts w:asciiTheme="minorHAnsi" w:hAnsiTheme="minorHAnsi" w:cstheme="minorHAnsi"/>
              </w:rPr>
              <w:t xml:space="preserve">Staff know children and families well and respond quickly to emerging needs. Effective use of Single Agency Plans, multi-agency planning, targeted interventions and partnership working has reduced barriers to learning and improved outcomes for children experiencing additional challenges. </w:t>
            </w:r>
          </w:p>
          <w:p w14:paraId="70AD7492" w14:textId="5FA4FF02" w:rsidR="0019552D" w:rsidRPr="009C6204" w:rsidRDefault="009C6204" w:rsidP="009C6204">
            <w:pPr>
              <w:pStyle w:val="Default"/>
              <w:numPr>
                <w:ilvl w:val="0"/>
                <w:numId w:val="3"/>
              </w:numPr>
              <w:ind w:left="312"/>
              <w:rPr>
                <w:rFonts w:asciiTheme="minorHAnsi" w:hAnsiTheme="minorHAnsi" w:cstheme="minorHAnsi"/>
                <w:color w:val="auto"/>
              </w:rPr>
            </w:pPr>
            <w:r w:rsidRPr="009C6204">
              <w:rPr>
                <w:rFonts w:asciiTheme="minorHAnsi" w:hAnsiTheme="minorHAnsi" w:cstheme="minorHAnsi"/>
                <w:color w:val="auto"/>
              </w:rPr>
              <w:t>The curriculum continues to be enriched through outdoor learning, digital technologies and expeditionary learning approaches. These experiences provide meaningful contexts for learning and contribute positively to pupil engagement, participation and achievement.</w:t>
            </w:r>
          </w:p>
          <w:p w14:paraId="495DF548" w14:textId="77777777" w:rsidR="0019552D" w:rsidRPr="0082145D" w:rsidRDefault="0019552D" w:rsidP="00800BE3">
            <w:pPr>
              <w:pStyle w:val="Default"/>
              <w:rPr>
                <w:rFonts w:asciiTheme="minorHAnsi" w:hAnsiTheme="minorHAnsi" w:cstheme="minorHAnsi"/>
                <w:color w:val="auto"/>
              </w:rPr>
            </w:pPr>
          </w:p>
          <w:p w14:paraId="3497A8E4" w14:textId="77777777" w:rsidR="0019552D" w:rsidRPr="00360119" w:rsidRDefault="0019552D" w:rsidP="00800BE3">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1143DE68" w14:textId="5A69F22A" w:rsidR="0019552D" w:rsidRPr="0082145D" w:rsidRDefault="002B445F" w:rsidP="003C4B72">
            <w:pPr>
              <w:pStyle w:val="Default"/>
              <w:numPr>
                <w:ilvl w:val="0"/>
                <w:numId w:val="3"/>
              </w:numPr>
              <w:ind w:left="312"/>
              <w:rPr>
                <w:rFonts w:asciiTheme="minorHAnsi" w:hAnsiTheme="minorHAnsi" w:cstheme="minorHAnsi"/>
                <w:color w:val="auto"/>
              </w:rPr>
            </w:pPr>
            <w:r w:rsidRPr="002B445F">
              <w:rPr>
                <w:rFonts w:asciiTheme="minorHAnsi" w:hAnsiTheme="minorHAnsi" w:cstheme="minorHAnsi"/>
                <w:color w:val="auto"/>
              </w:rPr>
              <w:t>Continue to strengthen family learning and parental engagement, building on the positive relationships established across the school community and increasing opportunities for families to engage directly in children's learning.</w:t>
            </w:r>
          </w:p>
          <w:p w14:paraId="0402904B" w14:textId="77777777" w:rsidR="0019552D" w:rsidRDefault="0019552D" w:rsidP="00800BE3"/>
          <w:p w14:paraId="71663D1F" w14:textId="77777777" w:rsidR="0019552D" w:rsidRDefault="0019552D" w:rsidP="00800BE3"/>
        </w:tc>
      </w:tr>
      <w:tr w:rsidR="002E09AE" w:rsidRPr="0082145D" w14:paraId="410D2C3B" w14:textId="77777777" w:rsidTr="0019552D">
        <w:tc>
          <w:tcPr>
            <w:tcW w:w="10485" w:type="dxa"/>
            <w:gridSpan w:val="3"/>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19552D">
        <w:tc>
          <w:tcPr>
            <w:tcW w:w="10485" w:type="dxa"/>
            <w:gridSpan w:val="3"/>
          </w:tcPr>
          <w:p w14:paraId="40880ABD" w14:textId="77777777" w:rsidR="0010242D" w:rsidRPr="00695A15" w:rsidRDefault="0010242D" w:rsidP="00460194">
            <w:pPr>
              <w:pStyle w:val="Default"/>
              <w:ind w:left="360"/>
              <w:rPr>
                <w:rFonts w:asciiTheme="minorHAnsi" w:hAnsiTheme="minorHAnsi" w:cstheme="minorHAnsi"/>
                <w:color w:val="auto"/>
              </w:rPr>
            </w:pPr>
          </w:p>
          <w:p w14:paraId="5FC9A6BF" w14:textId="7C84C3C1"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Following the closure of Holy Family Parish, the school established a new partnership with the parish of St John the Baptist and Canon Balmer and has been warmly welcomed into the parish community. Primary 4 pupils celebrated the Sacraments of Reconciliation and First Holy Communion in the parish church, further strengthening links between school, parish and families. </w:t>
            </w:r>
          </w:p>
          <w:p w14:paraId="560EE4E5" w14:textId="0C56B3F5"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Pupils worked alongside a resident artist as part of Port Glasgow 250 celebrations, participating in workshops and contributing to a public showcase of their work. </w:t>
            </w:r>
          </w:p>
          <w:p w14:paraId="14701A88" w14:textId="754286C2"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Partnerships were developed to support learning expeditions and wider learning experiences throughout the year, including Active Schools, Learning Through Landscapes, Barnardo’s, ICOS, Educational Psychology, parish partners and a range of local community organisations. </w:t>
            </w:r>
          </w:p>
          <w:p w14:paraId="2BB6981E" w14:textId="1438A8A1"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All classes participated in three Expeditionary Learning projects throughout the year, culminating in showcases attended by families and members of the wider community. </w:t>
            </w:r>
          </w:p>
          <w:p w14:paraId="099A712D" w14:textId="7E314453"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Wider achievement in sport was encouraged through a range of extra-curricular and lunchtime opportunities including football, netball, athletics and bowls. Pupils represented the school positively at a range of sporting festivals and competitions and were excellent ambassadors for St Michael’s. </w:t>
            </w:r>
          </w:p>
          <w:p w14:paraId="04F47CA8" w14:textId="2172B252"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Wider achievement continued to be recognised and celebrated through Beautiful Attitudes Awards, Values Awards, class and school newsletters, social media and whole-school assemblies. </w:t>
            </w:r>
            <w:r w:rsidR="00695A15" w:rsidRPr="00695A15">
              <w:rPr>
                <w:rFonts w:asciiTheme="minorHAnsi" w:hAnsiTheme="minorHAnsi" w:cstheme="minorHAnsi"/>
              </w:rPr>
              <w:t>In term 4 Primary 6 piloted the creation of weekly achievements videos to share success.</w:t>
            </w:r>
          </w:p>
          <w:p w14:paraId="325EDA13" w14:textId="6BDA31C8"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All Primary 4 pupils successfully completed a block of swimming lessons at Port Glasgow Swimming Pool. </w:t>
            </w:r>
          </w:p>
          <w:p w14:paraId="7BE0E8B6" w14:textId="2CB4C7BC"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All Primary 7 pupils participated in a residential experience at the National Sports Centre, Largs, developing resilience, independence, teamwork and confidence. </w:t>
            </w:r>
          </w:p>
          <w:p w14:paraId="7E4C77D6" w14:textId="2E5F375D"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Wider achievement in music continued through brass, woodwind and vocal tuition. Pupils performed at school and community events throughout the year and participated in Inverclyde Music Festival activities. </w:t>
            </w:r>
          </w:p>
          <w:p w14:paraId="569E5855" w14:textId="15DBA9E1"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Pupils benefited from participation in the National Schools Singing Programme and performed alongside pupils from other schools at a masterclass and concert in Glasgow University Chapel. </w:t>
            </w:r>
          </w:p>
          <w:p w14:paraId="13AF9E02" w14:textId="2710CDF8"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The school continued its partnership with the BeeHive Community Hub, supporting community initiatives. Pupils also participated in a drama project delivered through the Hub, with opportunities for further involvement during holiday programmes. </w:t>
            </w:r>
          </w:p>
          <w:p w14:paraId="534D6022" w14:textId="7B4F9A5C"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lastRenderedPageBreak/>
              <w:t xml:space="preserve">All classes engaged in weekly outdoor learning experiences, supporting wellbeing, engagement and the development </w:t>
            </w:r>
            <w:r w:rsidR="00695A15" w:rsidRPr="00695A15">
              <w:rPr>
                <w:rFonts w:asciiTheme="minorHAnsi" w:hAnsiTheme="minorHAnsi" w:cstheme="minorHAnsi"/>
              </w:rPr>
              <w:t>of meta-skills.</w:t>
            </w:r>
            <w:r w:rsidRPr="00695A15">
              <w:rPr>
                <w:rFonts w:asciiTheme="minorHAnsi" w:hAnsiTheme="minorHAnsi" w:cstheme="minorHAnsi"/>
              </w:rPr>
              <w:t xml:space="preserve"> </w:t>
            </w:r>
          </w:p>
          <w:p w14:paraId="5A6DD509" w14:textId="6B893A56"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Twenty-six Android tablets were purchased through Pupil Equity Funding, significantly increasing access to digital technologies and supporting learning across the curriculum. </w:t>
            </w:r>
          </w:p>
          <w:p w14:paraId="4292AE8F" w14:textId="0A8FDE98"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A new model of pupil voice groups linked to </w:t>
            </w:r>
            <w:r w:rsidRPr="00695A15">
              <w:rPr>
                <w:rFonts w:asciiTheme="minorHAnsi" w:hAnsiTheme="minorHAnsi" w:cstheme="minorHAnsi"/>
                <w:i/>
                <w:iCs/>
              </w:rPr>
              <w:t>How Good Is OUR School?</w:t>
            </w:r>
            <w:r w:rsidRPr="00695A15">
              <w:rPr>
                <w:rFonts w:asciiTheme="minorHAnsi" w:hAnsiTheme="minorHAnsi" w:cstheme="minorHAnsi"/>
              </w:rPr>
              <w:t xml:space="preserve"> was introduced, ensuring all pupils contribute to school improvement and leadership opportunities. </w:t>
            </w:r>
          </w:p>
          <w:p w14:paraId="103F7A32" w14:textId="4C5B2FAE"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The school successfully achieved FairAchiever School and Fairtrade School status. Primary 7 pupils planned and delivered a successful Fairtrade St Andrew’s Coffee Morning, raising funds for the school while promoting awareness of global citizenship and fair trade. </w:t>
            </w:r>
          </w:p>
          <w:p w14:paraId="6E3F8643" w14:textId="61410478"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The school Christmas concert was very well attended and provided opportunities for pupils to perform and celebrate their achievements. </w:t>
            </w:r>
          </w:p>
          <w:p w14:paraId="160E97BA" w14:textId="16555CC4"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Winter Wonderland was once again a successful community event which was well attended by families and members of the wider school community. </w:t>
            </w:r>
          </w:p>
          <w:p w14:paraId="48DF76E3" w14:textId="63D497A1" w:rsidR="00460194" w:rsidRPr="00695A15" w:rsidRDefault="00460194" w:rsidP="00460194">
            <w:pPr>
              <w:pStyle w:val="Default"/>
              <w:numPr>
                <w:ilvl w:val="0"/>
                <w:numId w:val="3"/>
              </w:numPr>
              <w:rPr>
                <w:rFonts w:asciiTheme="minorHAnsi" w:hAnsiTheme="minorHAnsi" w:cstheme="minorHAnsi"/>
              </w:rPr>
            </w:pPr>
            <w:r w:rsidRPr="00695A15">
              <w:rPr>
                <w:rFonts w:asciiTheme="minorHAnsi" w:hAnsiTheme="minorHAnsi" w:cstheme="minorHAnsi"/>
              </w:rPr>
              <w:t xml:space="preserve">The Parent Group organised and led a highly successful Summer BBQ, raising significant funds to support pupils and school improvement priorities. </w:t>
            </w:r>
          </w:p>
          <w:p w14:paraId="40259809" w14:textId="5730EE79" w:rsidR="002E09AE" w:rsidRPr="00AF6365" w:rsidRDefault="00460194" w:rsidP="00695A15">
            <w:pPr>
              <w:pStyle w:val="Default"/>
              <w:numPr>
                <w:ilvl w:val="0"/>
                <w:numId w:val="3"/>
              </w:numPr>
              <w:rPr>
                <w:rFonts w:asciiTheme="minorHAnsi" w:hAnsiTheme="minorHAnsi" w:cstheme="minorHAnsi"/>
                <w:color w:val="auto"/>
              </w:rPr>
            </w:pPr>
            <w:r w:rsidRPr="00695A15">
              <w:rPr>
                <w:rFonts w:asciiTheme="minorHAnsi" w:hAnsiTheme="minorHAnsi" w:cstheme="minorHAnsi"/>
                <w:color w:val="auto"/>
              </w:rPr>
              <w:t>Pupils and families participated in a range of fundraising activities throughout the year in support of local and national charities. Activities organised by the Learner Council raised £550 for Ardgowan Hospice.</w:t>
            </w: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12"/>
      <w:headerReference w:type="default" r:id="rId13"/>
      <w:headerReference w:type="firs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39D20" w14:textId="77777777" w:rsidR="00CD2765" w:rsidRDefault="00CD2765" w:rsidP="0082145D">
      <w:pPr>
        <w:spacing w:after="0" w:line="240" w:lineRule="auto"/>
      </w:pPr>
      <w:r>
        <w:separator/>
      </w:r>
    </w:p>
  </w:endnote>
  <w:endnote w:type="continuationSeparator" w:id="0">
    <w:p w14:paraId="7A8C4370" w14:textId="77777777" w:rsidR="00CD2765" w:rsidRDefault="00CD2765"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D1D9" w14:textId="77777777" w:rsidR="00CD2765" w:rsidRDefault="00CD2765" w:rsidP="0082145D">
      <w:pPr>
        <w:spacing w:after="0" w:line="240" w:lineRule="auto"/>
      </w:pPr>
      <w:r>
        <w:separator/>
      </w:r>
    </w:p>
  </w:footnote>
  <w:footnote w:type="continuationSeparator" w:id="0">
    <w:p w14:paraId="65DA1BBD" w14:textId="77777777" w:rsidR="00CD2765" w:rsidRDefault="00CD2765"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04E"/>
    <w:multiLevelType w:val="hybridMultilevel"/>
    <w:tmpl w:val="15908F76"/>
    <w:lvl w:ilvl="0" w:tplc="08090001">
      <w:start w:val="1"/>
      <w:numFmt w:val="bullet"/>
      <w:lvlText w:val=""/>
      <w:lvlJc w:val="left"/>
      <w:pPr>
        <w:ind w:left="-1504" w:hanging="360"/>
      </w:pPr>
      <w:rPr>
        <w:rFonts w:ascii="Symbol" w:hAnsi="Symbol" w:hint="default"/>
      </w:rPr>
    </w:lvl>
    <w:lvl w:ilvl="1" w:tplc="08090003" w:tentative="1">
      <w:start w:val="1"/>
      <w:numFmt w:val="bullet"/>
      <w:lvlText w:val="o"/>
      <w:lvlJc w:val="left"/>
      <w:pPr>
        <w:ind w:left="-784" w:hanging="360"/>
      </w:pPr>
      <w:rPr>
        <w:rFonts w:ascii="Courier New" w:hAnsi="Courier New" w:cs="Courier New" w:hint="default"/>
      </w:rPr>
    </w:lvl>
    <w:lvl w:ilvl="2" w:tplc="08090005" w:tentative="1">
      <w:start w:val="1"/>
      <w:numFmt w:val="bullet"/>
      <w:lvlText w:val=""/>
      <w:lvlJc w:val="left"/>
      <w:pPr>
        <w:ind w:left="-64" w:hanging="360"/>
      </w:pPr>
      <w:rPr>
        <w:rFonts w:ascii="Wingdings" w:hAnsi="Wingdings" w:hint="default"/>
      </w:rPr>
    </w:lvl>
    <w:lvl w:ilvl="3" w:tplc="08090001" w:tentative="1">
      <w:start w:val="1"/>
      <w:numFmt w:val="bullet"/>
      <w:lvlText w:val=""/>
      <w:lvlJc w:val="left"/>
      <w:pPr>
        <w:ind w:left="656" w:hanging="360"/>
      </w:pPr>
      <w:rPr>
        <w:rFonts w:ascii="Symbol" w:hAnsi="Symbol" w:hint="default"/>
      </w:rPr>
    </w:lvl>
    <w:lvl w:ilvl="4" w:tplc="08090003" w:tentative="1">
      <w:start w:val="1"/>
      <w:numFmt w:val="bullet"/>
      <w:lvlText w:val="o"/>
      <w:lvlJc w:val="left"/>
      <w:pPr>
        <w:ind w:left="1376" w:hanging="360"/>
      </w:pPr>
      <w:rPr>
        <w:rFonts w:ascii="Courier New" w:hAnsi="Courier New" w:cs="Courier New" w:hint="default"/>
      </w:rPr>
    </w:lvl>
    <w:lvl w:ilvl="5" w:tplc="08090005" w:tentative="1">
      <w:start w:val="1"/>
      <w:numFmt w:val="bullet"/>
      <w:lvlText w:val=""/>
      <w:lvlJc w:val="left"/>
      <w:pPr>
        <w:ind w:left="2096" w:hanging="360"/>
      </w:pPr>
      <w:rPr>
        <w:rFonts w:ascii="Wingdings" w:hAnsi="Wingdings" w:hint="default"/>
      </w:rPr>
    </w:lvl>
    <w:lvl w:ilvl="6" w:tplc="08090001" w:tentative="1">
      <w:start w:val="1"/>
      <w:numFmt w:val="bullet"/>
      <w:lvlText w:val=""/>
      <w:lvlJc w:val="left"/>
      <w:pPr>
        <w:ind w:left="2816" w:hanging="360"/>
      </w:pPr>
      <w:rPr>
        <w:rFonts w:ascii="Symbol" w:hAnsi="Symbol" w:hint="default"/>
      </w:rPr>
    </w:lvl>
    <w:lvl w:ilvl="7" w:tplc="08090003" w:tentative="1">
      <w:start w:val="1"/>
      <w:numFmt w:val="bullet"/>
      <w:lvlText w:val="o"/>
      <w:lvlJc w:val="left"/>
      <w:pPr>
        <w:ind w:left="3536" w:hanging="360"/>
      </w:pPr>
      <w:rPr>
        <w:rFonts w:ascii="Courier New" w:hAnsi="Courier New" w:cs="Courier New" w:hint="default"/>
      </w:rPr>
    </w:lvl>
    <w:lvl w:ilvl="8" w:tplc="08090005" w:tentative="1">
      <w:start w:val="1"/>
      <w:numFmt w:val="bullet"/>
      <w:lvlText w:val=""/>
      <w:lvlJc w:val="left"/>
      <w:pPr>
        <w:ind w:left="4256" w:hanging="360"/>
      </w:pPr>
      <w:rPr>
        <w:rFonts w:ascii="Wingdings" w:hAnsi="Wingdings" w:hint="default"/>
      </w:rPr>
    </w:lvl>
  </w:abstractNum>
  <w:abstractNum w:abstractNumId="1" w15:restartNumberingAfterBreak="0">
    <w:nsid w:val="05263172"/>
    <w:multiLevelType w:val="hybridMultilevel"/>
    <w:tmpl w:val="1CA8A15C"/>
    <w:lvl w:ilvl="0" w:tplc="08090001">
      <w:start w:val="1"/>
      <w:numFmt w:val="bullet"/>
      <w:lvlText w:val=""/>
      <w:lvlJc w:val="left"/>
      <w:pPr>
        <w:ind w:left="392" w:hanging="360"/>
      </w:pPr>
      <w:rPr>
        <w:rFonts w:ascii="Symbol" w:hAnsi="Symbol" w:hint="default"/>
      </w:rPr>
    </w:lvl>
    <w:lvl w:ilvl="1" w:tplc="08090003" w:tentative="1">
      <w:start w:val="1"/>
      <w:numFmt w:val="bullet"/>
      <w:lvlText w:val="o"/>
      <w:lvlJc w:val="left"/>
      <w:pPr>
        <w:ind w:left="1112" w:hanging="360"/>
      </w:pPr>
      <w:rPr>
        <w:rFonts w:ascii="Courier New" w:hAnsi="Courier New" w:cs="Courier New" w:hint="default"/>
      </w:rPr>
    </w:lvl>
    <w:lvl w:ilvl="2" w:tplc="08090005" w:tentative="1">
      <w:start w:val="1"/>
      <w:numFmt w:val="bullet"/>
      <w:lvlText w:val=""/>
      <w:lvlJc w:val="left"/>
      <w:pPr>
        <w:ind w:left="1832" w:hanging="360"/>
      </w:pPr>
      <w:rPr>
        <w:rFonts w:ascii="Wingdings" w:hAnsi="Wingdings" w:hint="default"/>
      </w:rPr>
    </w:lvl>
    <w:lvl w:ilvl="3" w:tplc="08090001" w:tentative="1">
      <w:start w:val="1"/>
      <w:numFmt w:val="bullet"/>
      <w:lvlText w:val=""/>
      <w:lvlJc w:val="left"/>
      <w:pPr>
        <w:ind w:left="2552" w:hanging="360"/>
      </w:pPr>
      <w:rPr>
        <w:rFonts w:ascii="Symbol" w:hAnsi="Symbol" w:hint="default"/>
      </w:rPr>
    </w:lvl>
    <w:lvl w:ilvl="4" w:tplc="08090003" w:tentative="1">
      <w:start w:val="1"/>
      <w:numFmt w:val="bullet"/>
      <w:lvlText w:val="o"/>
      <w:lvlJc w:val="left"/>
      <w:pPr>
        <w:ind w:left="3272" w:hanging="360"/>
      </w:pPr>
      <w:rPr>
        <w:rFonts w:ascii="Courier New" w:hAnsi="Courier New" w:cs="Courier New" w:hint="default"/>
      </w:rPr>
    </w:lvl>
    <w:lvl w:ilvl="5" w:tplc="08090005" w:tentative="1">
      <w:start w:val="1"/>
      <w:numFmt w:val="bullet"/>
      <w:lvlText w:val=""/>
      <w:lvlJc w:val="left"/>
      <w:pPr>
        <w:ind w:left="3992" w:hanging="360"/>
      </w:pPr>
      <w:rPr>
        <w:rFonts w:ascii="Wingdings" w:hAnsi="Wingdings" w:hint="default"/>
      </w:rPr>
    </w:lvl>
    <w:lvl w:ilvl="6" w:tplc="08090001" w:tentative="1">
      <w:start w:val="1"/>
      <w:numFmt w:val="bullet"/>
      <w:lvlText w:val=""/>
      <w:lvlJc w:val="left"/>
      <w:pPr>
        <w:ind w:left="4712" w:hanging="360"/>
      </w:pPr>
      <w:rPr>
        <w:rFonts w:ascii="Symbol" w:hAnsi="Symbol" w:hint="default"/>
      </w:rPr>
    </w:lvl>
    <w:lvl w:ilvl="7" w:tplc="08090003" w:tentative="1">
      <w:start w:val="1"/>
      <w:numFmt w:val="bullet"/>
      <w:lvlText w:val="o"/>
      <w:lvlJc w:val="left"/>
      <w:pPr>
        <w:ind w:left="5432" w:hanging="360"/>
      </w:pPr>
      <w:rPr>
        <w:rFonts w:ascii="Courier New" w:hAnsi="Courier New" w:cs="Courier New" w:hint="default"/>
      </w:rPr>
    </w:lvl>
    <w:lvl w:ilvl="8" w:tplc="08090005" w:tentative="1">
      <w:start w:val="1"/>
      <w:numFmt w:val="bullet"/>
      <w:lvlText w:val=""/>
      <w:lvlJc w:val="left"/>
      <w:pPr>
        <w:ind w:left="6152" w:hanging="360"/>
      </w:pPr>
      <w:rPr>
        <w:rFonts w:ascii="Wingdings" w:hAnsi="Wingdings" w:hint="default"/>
      </w:rPr>
    </w:lvl>
  </w:abstractNum>
  <w:abstractNum w:abstractNumId="2" w15:restartNumberingAfterBreak="0">
    <w:nsid w:val="17D867FE"/>
    <w:multiLevelType w:val="hybridMultilevel"/>
    <w:tmpl w:val="71B23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015258"/>
    <w:multiLevelType w:val="hybridMultilevel"/>
    <w:tmpl w:val="78608CD6"/>
    <w:lvl w:ilvl="0" w:tplc="08090001">
      <w:start w:val="1"/>
      <w:numFmt w:val="bullet"/>
      <w:lvlText w:val=""/>
      <w:lvlJc w:val="left"/>
      <w:pPr>
        <w:ind w:left="392" w:hanging="360"/>
      </w:pPr>
      <w:rPr>
        <w:rFonts w:ascii="Symbol" w:hAnsi="Symbol" w:hint="default"/>
      </w:rPr>
    </w:lvl>
    <w:lvl w:ilvl="1" w:tplc="08090003" w:tentative="1">
      <w:start w:val="1"/>
      <w:numFmt w:val="bullet"/>
      <w:lvlText w:val="o"/>
      <w:lvlJc w:val="left"/>
      <w:pPr>
        <w:ind w:left="1112" w:hanging="360"/>
      </w:pPr>
      <w:rPr>
        <w:rFonts w:ascii="Courier New" w:hAnsi="Courier New" w:cs="Courier New" w:hint="default"/>
      </w:rPr>
    </w:lvl>
    <w:lvl w:ilvl="2" w:tplc="08090005" w:tentative="1">
      <w:start w:val="1"/>
      <w:numFmt w:val="bullet"/>
      <w:lvlText w:val=""/>
      <w:lvlJc w:val="left"/>
      <w:pPr>
        <w:ind w:left="1832" w:hanging="360"/>
      </w:pPr>
      <w:rPr>
        <w:rFonts w:ascii="Wingdings" w:hAnsi="Wingdings" w:hint="default"/>
      </w:rPr>
    </w:lvl>
    <w:lvl w:ilvl="3" w:tplc="08090001" w:tentative="1">
      <w:start w:val="1"/>
      <w:numFmt w:val="bullet"/>
      <w:lvlText w:val=""/>
      <w:lvlJc w:val="left"/>
      <w:pPr>
        <w:ind w:left="2552" w:hanging="360"/>
      </w:pPr>
      <w:rPr>
        <w:rFonts w:ascii="Symbol" w:hAnsi="Symbol" w:hint="default"/>
      </w:rPr>
    </w:lvl>
    <w:lvl w:ilvl="4" w:tplc="08090003" w:tentative="1">
      <w:start w:val="1"/>
      <w:numFmt w:val="bullet"/>
      <w:lvlText w:val="o"/>
      <w:lvlJc w:val="left"/>
      <w:pPr>
        <w:ind w:left="3272" w:hanging="360"/>
      </w:pPr>
      <w:rPr>
        <w:rFonts w:ascii="Courier New" w:hAnsi="Courier New" w:cs="Courier New" w:hint="default"/>
      </w:rPr>
    </w:lvl>
    <w:lvl w:ilvl="5" w:tplc="08090005" w:tentative="1">
      <w:start w:val="1"/>
      <w:numFmt w:val="bullet"/>
      <w:lvlText w:val=""/>
      <w:lvlJc w:val="left"/>
      <w:pPr>
        <w:ind w:left="3992" w:hanging="360"/>
      </w:pPr>
      <w:rPr>
        <w:rFonts w:ascii="Wingdings" w:hAnsi="Wingdings" w:hint="default"/>
      </w:rPr>
    </w:lvl>
    <w:lvl w:ilvl="6" w:tplc="08090001" w:tentative="1">
      <w:start w:val="1"/>
      <w:numFmt w:val="bullet"/>
      <w:lvlText w:val=""/>
      <w:lvlJc w:val="left"/>
      <w:pPr>
        <w:ind w:left="4712" w:hanging="360"/>
      </w:pPr>
      <w:rPr>
        <w:rFonts w:ascii="Symbol" w:hAnsi="Symbol" w:hint="default"/>
      </w:rPr>
    </w:lvl>
    <w:lvl w:ilvl="7" w:tplc="08090003" w:tentative="1">
      <w:start w:val="1"/>
      <w:numFmt w:val="bullet"/>
      <w:lvlText w:val="o"/>
      <w:lvlJc w:val="left"/>
      <w:pPr>
        <w:ind w:left="5432" w:hanging="360"/>
      </w:pPr>
      <w:rPr>
        <w:rFonts w:ascii="Courier New" w:hAnsi="Courier New" w:cs="Courier New" w:hint="default"/>
      </w:rPr>
    </w:lvl>
    <w:lvl w:ilvl="8" w:tplc="08090005" w:tentative="1">
      <w:start w:val="1"/>
      <w:numFmt w:val="bullet"/>
      <w:lvlText w:val=""/>
      <w:lvlJc w:val="left"/>
      <w:pPr>
        <w:ind w:left="6152" w:hanging="360"/>
      </w:pPr>
      <w:rPr>
        <w:rFonts w:ascii="Wingdings" w:hAnsi="Wingdings" w:hint="default"/>
      </w:rPr>
    </w:lvl>
  </w:abstractNum>
  <w:abstractNum w:abstractNumId="4" w15:restartNumberingAfterBreak="0">
    <w:nsid w:val="233C7EFA"/>
    <w:multiLevelType w:val="hybridMultilevel"/>
    <w:tmpl w:val="2402C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91382A"/>
    <w:multiLevelType w:val="hybridMultilevel"/>
    <w:tmpl w:val="D1F2E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DC626F"/>
    <w:multiLevelType w:val="multilevel"/>
    <w:tmpl w:val="B06247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354284"/>
    <w:multiLevelType w:val="hybridMultilevel"/>
    <w:tmpl w:val="FD288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B657A0"/>
    <w:multiLevelType w:val="multilevel"/>
    <w:tmpl w:val="3356EEFC"/>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F92F85"/>
    <w:multiLevelType w:val="multilevel"/>
    <w:tmpl w:val="D4D0DEA0"/>
    <w:lvl w:ilvl="0">
      <w:start w:val="1"/>
      <w:numFmt w:val="decimal"/>
      <w:lvlText w:val="%1."/>
      <w:lvlJc w:val="left"/>
      <w:pPr>
        <w:ind w:left="720" w:hanging="360"/>
      </w:pPr>
    </w:lvl>
    <w:lvl w:ilvl="1">
      <w:start w:val="1"/>
      <w:numFmt w:val="decimal"/>
      <w:isLgl/>
      <w:lvlText w:val="%1.%2"/>
      <w:lvlJc w:val="left"/>
      <w:pPr>
        <w:ind w:left="502"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DA522CF"/>
    <w:multiLevelType w:val="hybridMultilevel"/>
    <w:tmpl w:val="E6B699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D90D3B"/>
    <w:multiLevelType w:val="hybridMultilevel"/>
    <w:tmpl w:val="83B4F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A1120"/>
    <w:multiLevelType w:val="hybridMultilevel"/>
    <w:tmpl w:val="4F803D34"/>
    <w:lvl w:ilvl="0" w:tplc="08090001">
      <w:start w:val="1"/>
      <w:numFmt w:val="bullet"/>
      <w:lvlText w:val=""/>
      <w:lvlJc w:val="left"/>
      <w:pPr>
        <w:ind w:left="392" w:hanging="360"/>
      </w:pPr>
      <w:rPr>
        <w:rFonts w:ascii="Symbol" w:hAnsi="Symbol" w:hint="default"/>
      </w:rPr>
    </w:lvl>
    <w:lvl w:ilvl="1" w:tplc="08090003" w:tentative="1">
      <w:start w:val="1"/>
      <w:numFmt w:val="bullet"/>
      <w:lvlText w:val="o"/>
      <w:lvlJc w:val="left"/>
      <w:pPr>
        <w:ind w:left="1112" w:hanging="360"/>
      </w:pPr>
      <w:rPr>
        <w:rFonts w:ascii="Courier New" w:hAnsi="Courier New" w:cs="Courier New" w:hint="default"/>
      </w:rPr>
    </w:lvl>
    <w:lvl w:ilvl="2" w:tplc="08090005" w:tentative="1">
      <w:start w:val="1"/>
      <w:numFmt w:val="bullet"/>
      <w:lvlText w:val=""/>
      <w:lvlJc w:val="left"/>
      <w:pPr>
        <w:ind w:left="1832" w:hanging="360"/>
      </w:pPr>
      <w:rPr>
        <w:rFonts w:ascii="Wingdings" w:hAnsi="Wingdings" w:hint="default"/>
      </w:rPr>
    </w:lvl>
    <w:lvl w:ilvl="3" w:tplc="08090001" w:tentative="1">
      <w:start w:val="1"/>
      <w:numFmt w:val="bullet"/>
      <w:lvlText w:val=""/>
      <w:lvlJc w:val="left"/>
      <w:pPr>
        <w:ind w:left="2552" w:hanging="360"/>
      </w:pPr>
      <w:rPr>
        <w:rFonts w:ascii="Symbol" w:hAnsi="Symbol" w:hint="default"/>
      </w:rPr>
    </w:lvl>
    <w:lvl w:ilvl="4" w:tplc="08090003" w:tentative="1">
      <w:start w:val="1"/>
      <w:numFmt w:val="bullet"/>
      <w:lvlText w:val="o"/>
      <w:lvlJc w:val="left"/>
      <w:pPr>
        <w:ind w:left="3272" w:hanging="360"/>
      </w:pPr>
      <w:rPr>
        <w:rFonts w:ascii="Courier New" w:hAnsi="Courier New" w:cs="Courier New" w:hint="default"/>
      </w:rPr>
    </w:lvl>
    <w:lvl w:ilvl="5" w:tplc="08090005" w:tentative="1">
      <w:start w:val="1"/>
      <w:numFmt w:val="bullet"/>
      <w:lvlText w:val=""/>
      <w:lvlJc w:val="left"/>
      <w:pPr>
        <w:ind w:left="3992" w:hanging="360"/>
      </w:pPr>
      <w:rPr>
        <w:rFonts w:ascii="Wingdings" w:hAnsi="Wingdings" w:hint="default"/>
      </w:rPr>
    </w:lvl>
    <w:lvl w:ilvl="6" w:tplc="08090001" w:tentative="1">
      <w:start w:val="1"/>
      <w:numFmt w:val="bullet"/>
      <w:lvlText w:val=""/>
      <w:lvlJc w:val="left"/>
      <w:pPr>
        <w:ind w:left="4712" w:hanging="360"/>
      </w:pPr>
      <w:rPr>
        <w:rFonts w:ascii="Symbol" w:hAnsi="Symbol" w:hint="default"/>
      </w:rPr>
    </w:lvl>
    <w:lvl w:ilvl="7" w:tplc="08090003" w:tentative="1">
      <w:start w:val="1"/>
      <w:numFmt w:val="bullet"/>
      <w:lvlText w:val="o"/>
      <w:lvlJc w:val="left"/>
      <w:pPr>
        <w:ind w:left="5432" w:hanging="360"/>
      </w:pPr>
      <w:rPr>
        <w:rFonts w:ascii="Courier New" w:hAnsi="Courier New" w:cs="Courier New" w:hint="default"/>
      </w:rPr>
    </w:lvl>
    <w:lvl w:ilvl="8" w:tplc="08090005" w:tentative="1">
      <w:start w:val="1"/>
      <w:numFmt w:val="bullet"/>
      <w:lvlText w:val=""/>
      <w:lvlJc w:val="left"/>
      <w:pPr>
        <w:ind w:left="6152" w:hanging="360"/>
      </w:pPr>
      <w:rPr>
        <w:rFonts w:ascii="Wingdings" w:hAnsi="Wingdings" w:hint="default"/>
      </w:rPr>
    </w:lvl>
  </w:abstractNum>
  <w:abstractNum w:abstractNumId="13" w15:restartNumberingAfterBreak="0">
    <w:nsid w:val="4D1430DB"/>
    <w:multiLevelType w:val="hybridMultilevel"/>
    <w:tmpl w:val="0FEA01EA"/>
    <w:lvl w:ilvl="0" w:tplc="08090001">
      <w:start w:val="1"/>
      <w:numFmt w:val="bullet"/>
      <w:lvlText w:val=""/>
      <w:lvlJc w:val="left"/>
      <w:pPr>
        <w:ind w:left="392" w:hanging="360"/>
      </w:pPr>
      <w:rPr>
        <w:rFonts w:ascii="Symbol" w:hAnsi="Symbol" w:hint="default"/>
      </w:rPr>
    </w:lvl>
    <w:lvl w:ilvl="1" w:tplc="08090003" w:tentative="1">
      <w:start w:val="1"/>
      <w:numFmt w:val="bullet"/>
      <w:lvlText w:val="o"/>
      <w:lvlJc w:val="left"/>
      <w:pPr>
        <w:ind w:left="1112" w:hanging="360"/>
      </w:pPr>
      <w:rPr>
        <w:rFonts w:ascii="Courier New" w:hAnsi="Courier New" w:cs="Courier New" w:hint="default"/>
      </w:rPr>
    </w:lvl>
    <w:lvl w:ilvl="2" w:tplc="08090005" w:tentative="1">
      <w:start w:val="1"/>
      <w:numFmt w:val="bullet"/>
      <w:lvlText w:val=""/>
      <w:lvlJc w:val="left"/>
      <w:pPr>
        <w:ind w:left="1832" w:hanging="360"/>
      </w:pPr>
      <w:rPr>
        <w:rFonts w:ascii="Wingdings" w:hAnsi="Wingdings" w:hint="default"/>
      </w:rPr>
    </w:lvl>
    <w:lvl w:ilvl="3" w:tplc="08090001" w:tentative="1">
      <w:start w:val="1"/>
      <w:numFmt w:val="bullet"/>
      <w:lvlText w:val=""/>
      <w:lvlJc w:val="left"/>
      <w:pPr>
        <w:ind w:left="2552" w:hanging="360"/>
      </w:pPr>
      <w:rPr>
        <w:rFonts w:ascii="Symbol" w:hAnsi="Symbol" w:hint="default"/>
      </w:rPr>
    </w:lvl>
    <w:lvl w:ilvl="4" w:tplc="08090003" w:tentative="1">
      <w:start w:val="1"/>
      <w:numFmt w:val="bullet"/>
      <w:lvlText w:val="o"/>
      <w:lvlJc w:val="left"/>
      <w:pPr>
        <w:ind w:left="3272" w:hanging="360"/>
      </w:pPr>
      <w:rPr>
        <w:rFonts w:ascii="Courier New" w:hAnsi="Courier New" w:cs="Courier New" w:hint="default"/>
      </w:rPr>
    </w:lvl>
    <w:lvl w:ilvl="5" w:tplc="08090005" w:tentative="1">
      <w:start w:val="1"/>
      <w:numFmt w:val="bullet"/>
      <w:lvlText w:val=""/>
      <w:lvlJc w:val="left"/>
      <w:pPr>
        <w:ind w:left="3992" w:hanging="360"/>
      </w:pPr>
      <w:rPr>
        <w:rFonts w:ascii="Wingdings" w:hAnsi="Wingdings" w:hint="default"/>
      </w:rPr>
    </w:lvl>
    <w:lvl w:ilvl="6" w:tplc="08090001" w:tentative="1">
      <w:start w:val="1"/>
      <w:numFmt w:val="bullet"/>
      <w:lvlText w:val=""/>
      <w:lvlJc w:val="left"/>
      <w:pPr>
        <w:ind w:left="4712" w:hanging="360"/>
      </w:pPr>
      <w:rPr>
        <w:rFonts w:ascii="Symbol" w:hAnsi="Symbol" w:hint="default"/>
      </w:rPr>
    </w:lvl>
    <w:lvl w:ilvl="7" w:tplc="08090003" w:tentative="1">
      <w:start w:val="1"/>
      <w:numFmt w:val="bullet"/>
      <w:lvlText w:val="o"/>
      <w:lvlJc w:val="left"/>
      <w:pPr>
        <w:ind w:left="5432" w:hanging="360"/>
      </w:pPr>
      <w:rPr>
        <w:rFonts w:ascii="Courier New" w:hAnsi="Courier New" w:cs="Courier New" w:hint="default"/>
      </w:rPr>
    </w:lvl>
    <w:lvl w:ilvl="8" w:tplc="08090005" w:tentative="1">
      <w:start w:val="1"/>
      <w:numFmt w:val="bullet"/>
      <w:lvlText w:val=""/>
      <w:lvlJc w:val="left"/>
      <w:pPr>
        <w:ind w:left="6152" w:hanging="360"/>
      </w:pPr>
      <w:rPr>
        <w:rFonts w:ascii="Wingdings" w:hAnsi="Wingdings" w:hint="default"/>
      </w:rPr>
    </w:lvl>
  </w:abstractNum>
  <w:abstractNum w:abstractNumId="14" w15:restartNumberingAfterBreak="0">
    <w:nsid w:val="5A953E35"/>
    <w:multiLevelType w:val="hybridMultilevel"/>
    <w:tmpl w:val="6A36F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CD26F7"/>
    <w:multiLevelType w:val="hybridMultilevel"/>
    <w:tmpl w:val="F516E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210E97"/>
    <w:multiLevelType w:val="hybridMultilevel"/>
    <w:tmpl w:val="F5B01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5D06CF"/>
    <w:multiLevelType w:val="hybridMultilevel"/>
    <w:tmpl w:val="DC66B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AF1F55"/>
    <w:multiLevelType w:val="hybridMultilevel"/>
    <w:tmpl w:val="54E43A38"/>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5FC00380"/>
    <w:multiLevelType w:val="multilevel"/>
    <w:tmpl w:val="D3D2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36C7B8D"/>
    <w:multiLevelType w:val="hybridMultilevel"/>
    <w:tmpl w:val="5F303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02259B"/>
    <w:multiLevelType w:val="hybridMultilevel"/>
    <w:tmpl w:val="8AB24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4F6153"/>
    <w:multiLevelType w:val="hybridMultilevel"/>
    <w:tmpl w:val="E61ECB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3" w15:restartNumberingAfterBreak="0">
    <w:nsid w:val="6D523C17"/>
    <w:multiLevelType w:val="hybridMultilevel"/>
    <w:tmpl w:val="E0DAA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EEE5E0F"/>
    <w:multiLevelType w:val="hybridMultilevel"/>
    <w:tmpl w:val="09D47AEC"/>
    <w:lvl w:ilvl="0" w:tplc="08090001">
      <w:start w:val="1"/>
      <w:numFmt w:val="bullet"/>
      <w:lvlText w:val=""/>
      <w:lvlJc w:val="left"/>
      <w:pPr>
        <w:ind w:left="752" w:hanging="360"/>
      </w:pPr>
      <w:rPr>
        <w:rFonts w:ascii="Symbol" w:hAnsi="Symbol" w:hint="default"/>
      </w:rPr>
    </w:lvl>
    <w:lvl w:ilvl="1" w:tplc="37200D68">
      <w:numFmt w:val="bullet"/>
      <w:lvlText w:val="•"/>
      <w:lvlJc w:val="left"/>
      <w:pPr>
        <w:ind w:left="360" w:hanging="360"/>
      </w:pPr>
      <w:rPr>
        <w:rFonts w:ascii="Calibri" w:eastAsiaTheme="minorHAnsi" w:hAnsi="Calibri" w:cs="Calibri" w:hint="default"/>
        <w:b/>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5" w15:restartNumberingAfterBreak="0">
    <w:nsid w:val="72712338"/>
    <w:multiLevelType w:val="hybridMultilevel"/>
    <w:tmpl w:val="B2FC1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81169B"/>
    <w:multiLevelType w:val="multilevel"/>
    <w:tmpl w:val="31BC85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18472147">
    <w:abstractNumId w:val="24"/>
  </w:num>
  <w:num w:numId="2" w16cid:durableId="1132671099">
    <w:abstractNumId w:val="0"/>
  </w:num>
  <w:num w:numId="3" w16cid:durableId="859242877">
    <w:abstractNumId w:val="22"/>
  </w:num>
  <w:num w:numId="4" w16cid:durableId="1951740265">
    <w:abstractNumId w:val="8"/>
  </w:num>
  <w:num w:numId="5" w16cid:durableId="495193131">
    <w:abstractNumId w:val="16"/>
  </w:num>
  <w:num w:numId="6" w16cid:durableId="1034235891">
    <w:abstractNumId w:val="9"/>
  </w:num>
  <w:num w:numId="7" w16cid:durableId="1346858333">
    <w:abstractNumId w:val="21"/>
  </w:num>
  <w:num w:numId="8" w16cid:durableId="1198549073">
    <w:abstractNumId w:val="10"/>
  </w:num>
  <w:num w:numId="9" w16cid:durableId="741678934">
    <w:abstractNumId w:val="15"/>
  </w:num>
  <w:num w:numId="10" w16cid:durableId="735250259">
    <w:abstractNumId w:val="5"/>
  </w:num>
  <w:num w:numId="11" w16cid:durableId="1964576677">
    <w:abstractNumId w:val="18"/>
  </w:num>
  <w:num w:numId="12" w16cid:durableId="2014991860">
    <w:abstractNumId w:val="11"/>
  </w:num>
  <w:num w:numId="13" w16cid:durableId="1586378606">
    <w:abstractNumId w:val="6"/>
  </w:num>
  <w:num w:numId="14" w16cid:durableId="37781473">
    <w:abstractNumId w:val="26"/>
  </w:num>
  <w:num w:numId="15" w16cid:durableId="566769354">
    <w:abstractNumId w:val="4"/>
  </w:num>
  <w:num w:numId="16" w16cid:durableId="518665950">
    <w:abstractNumId w:val="2"/>
  </w:num>
  <w:num w:numId="17" w16cid:durableId="219093799">
    <w:abstractNumId w:val="20"/>
  </w:num>
  <w:num w:numId="18" w16cid:durableId="950934241">
    <w:abstractNumId w:val="17"/>
  </w:num>
  <w:num w:numId="19" w16cid:durableId="553783185">
    <w:abstractNumId w:val="14"/>
  </w:num>
  <w:num w:numId="20" w16cid:durableId="252318318">
    <w:abstractNumId w:val="7"/>
  </w:num>
  <w:num w:numId="21" w16cid:durableId="2042975450">
    <w:abstractNumId w:val="23"/>
  </w:num>
  <w:num w:numId="22" w16cid:durableId="534082344">
    <w:abstractNumId w:val="1"/>
  </w:num>
  <w:num w:numId="23" w16cid:durableId="1180008191">
    <w:abstractNumId w:val="13"/>
  </w:num>
  <w:num w:numId="24" w16cid:durableId="104931125">
    <w:abstractNumId w:val="25"/>
  </w:num>
  <w:num w:numId="25" w16cid:durableId="987712180">
    <w:abstractNumId w:val="3"/>
  </w:num>
  <w:num w:numId="26" w16cid:durableId="1052464034">
    <w:abstractNumId w:val="12"/>
  </w:num>
  <w:num w:numId="27" w16cid:durableId="148249968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18CE"/>
    <w:rsid w:val="000116C3"/>
    <w:rsid w:val="00013058"/>
    <w:rsid w:val="00017AC6"/>
    <w:rsid w:val="000204C8"/>
    <w:rsid w:val="00021B18"/>
    <w:rsid w:val="000319C2"/>
    <w:rsid w:val="00040350"/>
    <w:rsid w:val="00043529"/>
    <w:rsid w:val="0005001C"/>
    <w:rsid w:val="00070431"/>
    <w:rsid w:val="0007102D"/>
    <w:rsid w:val="0007371F"/>
    <w:rsid w:val="00075193"/>
    <w:rsid w:val="00075F01"/>
    <w:rsid w:val="00076583"/>
    <w:rsid w:val="00083047"/>
    <w:rsid w:val="00092657"/>
    <w:rsid w:val="000A28F0"/>
    <w:rsid w:val="000A3D86"/>
    <w:rsid w:val="000A66A9"/>
    <w:rsid w:val="000A6B10"/>
    <w:rsid w:val="000A765A"/>
    <w:rsid w:val="000B25DE"/>
    <w:rsid w:val="000C0105"/>
    <w:rsid w:val="000C2EB4"/>
    <w:rsid w:val="000C3C29"/>
    <w:rsid w:val="000D0C27"/>
    <w:rsid w:val="000D4479"/>
    <w:rsid w:val="000D633D"/>
    <w:rsid w:val="000F7BB9"/>
    <w:rsid w:val="0010242D"/>
    <w:rsid w:val="001041A9"/>
    <w:rsid w:val="0010442F"/>
    <w:rsid w:val="00107E32"/>
    <w:rsid w:val="00110A64"/>
    <w:rsid w:val="00111C13"/>
    <w:rsid w:val="00115F9A"/>
    <w:rsid w:val="00116E3A"/>
    <w:rsid w:val="001240BD"/>
    <w:rsid w:val="00133ABD"/>
    <w:rsid w:val="0013427D"/>
    <w:rsid w:val="00136B7E"/>
    <w:rsid w:val="0014616B"/>
    <w:rsid w:val="001513AB"/>
    <w:rsid w:val="001516EC"/>
    <w:rsid w:val="001632EA"/>
    <w:rsid w:val="001643F0"/>
    <w:rsid w:val="001701D8"/>
    <w:rsid w:val="001706BB"/>
    <w:rsid w:val="001733D6"/>
    <w:rsid w:val="00180711"/>
    <w:rsid w:val="00181CE0"/>
    <w:rsid w:val="00182AC8"/>
    <w:rsid w:val="00190048"/>
    <w:rsid w:val="00195321"/>
    <w:rsid w:val="0019552D"/>
    <w:rsid w:val="00196F12"/>
    <w:rsid w:val="001A56A3"/>
    <w:rsid w:val="001A5855"/>
    <w:rsid w:val="001B0A27"/>
    <w:rsid w:val="001B4087"/>
    <w:rsid w:val="001B5FCD"/>
    <w:rsid w:val="001B6A91"/>
    <w:rsid w:val="001B79EB"/>
    <w:rsid w:val="001C37BD"/>
    <w:rsid w:val="001C633D"/>
    <w:rsid w:val="001C799E"/>
    <w:rsid w:val="001D22E3"/>
    <w:rsid w:val="001D4439"/>
    <w:rsid w:val="001E3302"/>
    <w:rsid w:val="001E68A9"/>
    <w:rsid w:val="001F20F1"/>
    <w:rsid w:val="001F3FE6"/>
    <w:rsid w:val="001F69AC"/>
    <w:rsid w:val="001F7BC6"/>
    <w:rsid w:val="00200DCC"/>
    <w:rsid w:val="002011D8"/>
    <w:rsid w:val="00206935"/>
    <w:rsid w:val="00213885"/>
    <w:rsid w:val="00215FD2"/>
    <w:rsid w:val="00217BE5"/>
    <w:rsid w:val="002326D1"/>
    <w:rsid w:val="00241D19"/>
    <w:rsid w:val="00241DBD"/>
    <w:rsid w:val="00242FC0"/>
    <w:rsid w:val="00243986"/>
    <w:rsid w:val="00246A12"/>
    <w:rsid w:val="00260C31"/>
    <w:rsid w:val="00261A24"/>
    <w:rsid w:val="00275C76"/>
    <w:rsid w:val="00276B22"/>
    <w:rsid w:val="0027714B"/>
    <w:rsid w:val="00280D1E"/>
    <w:rsid w:val="00293FF8"/>
    <w:rsid w:val="002A32F7"/>
    <w:rsid w:val="002A43C7"/>
    <w:rsid w:val="002B445F"/>
    <w:rsid w:val="002B51C9"/>
    <w:rsid w:val="002B71CC"/>
    <w:rsid w:val="002C01DF"/>
    <w:rsid w:val="002C3A2C"/>
    <w:rsid w:val="002D3482"/>
    <w:rsid w:val="002D601E"/>
    <w:rsid w:val="002D743D"/>
    <w:rsid w:val="002E09AE"/>
    <w:rsid w:val="002E30AB"/>
    <w:rsid w:val="002E6446"/>
    <w:rsid w:val="002E79A6"/>
    <w:rsid w:val="002F5E93"/>
    <w:rsid w:val="002F6734"/>
    <w:rsid w:val="0030232C"/>
    <w:rsid w:val="00304498"/>
    <w:rsid w:val="00306963"/>
    <w:rsid w:val="003153A0"/>
    <w:rsid w:val="003166F3"/>
    <w:rsid w:val="00320060"/>
    <w:rsid w:val="00326CCA"/>
    <w:rsid w:val="00327E5B"/>
    <w:rsid w:val="00331587"/>
    <w:rsid w:val="00331B42"/>
    <w:rsid w:val="0033280E"/>
    <w:rsid w:val="00334495"/>
    <w:rsid w:val="00336F96"/>
    <w:rsid w:val="00337754"/>
    <w:rsid w:val="003379BA"/>
    <w:rsid w:val="00350305"/>
    <w:rsid w:val="0035071F"/>
    <w:rsid w:val="0035080D"/>
    <w:rsid w:val="003526A6"/>
    <w:rsid w:val="00360119"/>
    <w:rsid w:val="003612A2"/>
    <w:rsid w:val="00361F22"/>
    <w:rsid w:val="003622B4"/>
    <w:rsid w:val="00367F05"/>
    <w:rsid w:val="00375BB0"/>
    <w:rsid w:val="00385787"/>
    <w:rsid w:val="00385D79"/>
    <w:rsid w:val="00386D51"/>
    <w:rsid w:val="00392CEC"/>
    <w:rsid w:val="00396E67"/>
    <w:rsid w:val="00396F72"/>
    <w:rsid w:val="003A1473"/>
    <w:rsid w:val="003A19B7"/>
    <w:rsid w:val="003A5FDD"/>
    <w:rsid w:val="003B3A40"/>
    <w:rsid w:val="003B559A"/>
    <w:rsid w:val="003B6429"/>
    <w:rsid w:val="003C1B19"/>
    <w:rsid w:val="003C3322"/>
    <w:rsid w:val="003C4B6D"/>
    <w:rsid w:val="003C4B72"/>
    <w:rsid w:val="003C662D"/>
    <w:rsid w:val="003D7497"/>
    <w:rsid w:val="003E1BFF"/>
    <w:rsid w:val="003E2166"/>
    <w:rsid w:val="003E7EB7"/>
    <w:rsid w:val="003F001C"/>
    <w:rsid w:val="003F3B38"/>
    <w:rsid w:val="003F3F69"/>
    <w:rsid w:val="003F4148"/>
    <w:rsid w:val="004004B9"/>
    <w:rsid w:val="004022E5"/>
    <w:rsid w:val="00403A05"/>
    <w:rsid w:val="00410D3F"/>
    <w:rsid w:val="004124A0"/>
    <w:rsid w:val="00423D55"/>
    <w:rsid w:val="0042485C"/>
    <w:rsid w:val="00427690"/>
    <w:rsid w:val="004321A5"/>
    <w:rsid w:val="00436989"/>
    <w:rsid w:val="00440321"/>
    <w:rsid w:val="00440CE4"/>
    <w:rsid w:val="00440D0D"/>
    <w:rsid w:val="00443211"/>
    <w:rsid w:val="00444D44"/>
    <w:rsid w:val="00446EE2"/>
    <w:rsid w:val="00450BFB"/>
    <w:rsid w:val="0045398F"/>
    <w:rsid w:val="00460194"/>
    <w:rsid w:val="0046068F"/>
    <w:rsid w:val="004609A3"/>
    <w:rsid w:val="00461399"/>
    <w:rsid w:val="004646F4"/>
    <w:rsid w:val="0046602E"/>
    <w:rsid w:val="0047155C"/>
    <w:rsid w:val="0047631A"/>
    <w:rsid w:val="00481199"/>
    <w:rsid w:val="00481A41"/>
    <w:rsid w:val="0048349B"/>
    <w:rsid w:val="00487655"/>
    <w:rsid w:val="004927E3"/>
    <w:rsid w:val="004B09CE"/>
    <w:rsid w:val="004B23D8"/>
    <w:rsid w:val="004C01EA"/>
    <w:rsid w:val="004C1715"/>
    <w:rsid w:val="004C7722"/>
    <w:rsid w:val="004D1AB0"/>
    <w:rsid w:val="004D28BC"/>
    <w:rsid w:val="004D335B"/>
    <w:rsid w:val="004E32CE"/>
    <w:rsid w:val="004E3E7C"/>
    <w:rsid w:val="004F0D25"/>
    <w:rsid w:val="004F5CD5"/>
    <w:rsid w:val="00502538"/>
    <w:rsid w:val="00503E22"/>
    <w:rsid w:val="00507E47"/>
    <w:rsid w:val="005210F8"/>
    <w:rsid w:val="00521FE9"/>
    <w:rsid w:val="005333E8"/>
    <w:rsid w:val="00533EBF"/>
    <w:rsid w:val="00534987"/>
    <w:rsid w:val="005438E8"/>
    <w:rsid w:val="00546FEF"/>
    <w:rsid w:val="00551A7B"/>
    <w:rsid w:val="00552B8B"/>
    <w:rsid w:val="00554538"/>
    <w:rsid w:val="00560734"/>
    <w:rsid w:val="00566411"/>
    <w:rsid w:val="0056775B"/>
    <w:rsid w:val="00571EED"/>
    <w:rsid w:val="00576050"/>
    <w:rsid w:val="00577AE0"/>
    <w:rsid w:val="0058303C"/>
    <w:rsid w:val="00585CC2"/>
    <w:rsid w:val="0058793F"/>
    <w:rsid w:val="0059067E"/>
    <w:rsid w:val="005942E8"/>
    <w:rsid w:val="005A3050"/>
    <w:rsid w:val="005A43C4"/>
    <w:rsid w:val="005A4BF5"/>
    <w:rsid w:val="005A546B"/>
    <w:rsid w:val="005A7123"/>
    <w:rsid w:val="005B137E"/>
    <w:rsid w:val="005B267C"/>
    <w:rsid w:val="005B4742"/>
    <w:rsid w:val="005B67E8"/>
    <w:rsid w:val="005C1C12"/>
    <w:rsid w:val="005C2E67"/>
    <w:rsid w:val="005C30B6"/>
    <w:rsid w:val="005C7F21"/>
    <w:rsid w:val="005C7F70"/>
    <w:rsid w:val="005D1D90"/>
    <w:rsid w:val="005E1FC8"/>
    <w:rsid w:val="005E3344"/>
    <w:rsid w:val="005E503A"/>
    <w:rsid w:val="005F4A39"/>
    <w:rsid w:val="005F5510"/>
    <w:rsid w:val="005F753B"/>
    <w:rsid w:val="00600C53"/>
    <w:rsid w:val="00602379"/>
    <w:rsid w:val="006042A1"/>
    <w:rsid w:val="00604561"/>
    <w:rsid w:val="006059D3"/>
    <w:rsid w:val="006064F5"/>
    <w:rsid w:val="00613351"/>
    <w:rsid w:val="00614B6B"/>
    <w:rsid w:val="00620549"/>
    <w:rsid w:val="006229CA"/>
    <w:rsid w:val="006312FD"/>
    <w:rsid w:val="00631BCC"/>
    <w:rsid w:val="00635478"/>
    <w:rsid w:val="00644548"/>
    <w:rsid w:val="0064586C"/>
    <w:rsid w:val="00651809"/>
    <w:rsid w:val="006554FA"/>
    <w:rsid w:val="00655D18"/>
    <w:rsid w:val="00664847"/>
    <w:rsid w:val="006779BC"/>
    <w:rsid w:val="00680E56"/>
    <w:rsid w:val="0069529C"/>
    <w:rsid w:val="00695A15"/>
    <w:rsid w:val="00697CC4"/>
    <w:rsid w:val="006A3611"/>
    <w:rsid w:val="006A5A72"/>
    <w:rsid w:val="006B03FA"/>
    <w:rsid w:val="006B2EEA"/>
    <w:rsid w:val="006B47E9"/>
    <w:rsid w:val="006B69C0"/>
    <w:rsid w:val="006B74FE"/>
    <w:rsid w:val="006C1853"/>
    <w:rsid w:val="006C52DD"/>
    <w:rsid w:val="006E4811"/>
    <w:rsid w:val="006E4D75"/>
    <w:rsid w:val="006E585D"/>
    <w:rsid w:val="006F155A"/>
    <w:rsid w:val="0070240B"/>
    <w:rsid w:val="007034B8"/>
    <w:rsid w:val="0070389F"/>
    <w:rsid w:val="00703B0C"/>
    <w:rsid w:val="00706AF2"/>
    <w:rsid w:val="0071433D"/>
    <w:rsid w:val="00714842"/>
    <w:rsid w:val="00716CBF"/>
    <w:rsid w:val="00723B1C"/>
    <w:rsid w:val="007259B0"/>
    <w:rsid w:val="007261DE"/>
    <w:rsid w:val="0072702C"/>
    <w:rsid w:val="0073636B"/>
    <w:rsid w:val="00737F96"/>
    <w:rsid w:val="007433F1"/>
    <w:rsid w:val="0074614F"/>
    <w:rsid w:val="007507E5"/>
    <w:rsid w:val="00753FF5"/>
    <w:rsid w:val="00754760"/>
    <w:rsid w:val="007714C1"/>
    <w:rsid w:val="0077539F"/>
    <w:rsid w:val="0077714A"/>
    <w:rsid w:val="00780548"/>
    <w:rsid w:val="00780CCF"/>
    <w:rsid w:val="007840A3"/>
    <w:rsid w:val="00797521"/>
    <w:rsid w:val="007A685A"/>
    <w:rsid w:val="007B435E"/>
    <w:rsid w:val="007B6EE1"/>
    <w:rsid w:val="007B7704"/>
    <w:rsid w:val="007C04ED"/>
    <w:rsid w:val="007C1A2D"/>
    <w:rsid w:val="007C2289"/>
    <w:rsid w:val="007C2B60"/>
    <w:rsid w:val="007C65F9"/>
    <w:rsid w:val="007D1833"/>
    <w:rsid w:val="007D4304"/>
    <w:rsid w:val="007D5EC9"/>
    <w:rsid w:val="007E03B7"/>
    <w:rsid w:val="007E4956"/>
    <w:rsid w:val="007F42CB"/>
    <w:rsid w:val="0081350E"/>
    <w:rsid w:val="00814B70"/>
    <w:rsid w:val="00817CBF"/>
    <w:rsid w:val="00820E0C"/>
    <w:rsid w:val="00821391"/>
    <w:rsid w:val="0082145D"/>
    <w:rsid w:val="00822469"/>
    <w:rsid w:val="00823818"/>
    <w:rsid w:val="0084046E"/>
    <w:rsid w:val="00843986"/>
    <w:rsid w:val="008503FE"/>
    <w:rsid w:val="008546A2"/>
    <w:rsid w:val="008553BC"/>
    <w:rsid w:val="008614DC"/>
    <w:rsid w:val="008643DC"/>
    <w:rsid w:val="008728B3"/>
    <w:rsid w:val="00873C1C"/>
    <w:rsid w:val="00874A3C"/>
    <w:rsid w:val="00882AED"/>
    <w:rsid w:val="008848FB"/>
    <w:rsid w:val="008B12A2"/>
    <w:rsid w:val="008B286A"/>
    <w:rsid w:val="008C057E"/>
    <w:rsid w:val="008C0FF0"/>
    <w:rsid w:val="008C63BB"/>
    <w:rsid w:val="008C6F72"/>
    <w:rsid w:val="008C793C"/>
    <w:rsid w:val="008C7FCB"/>
    <w:rsid w:val="008D2B7F"/>
    <w:rsid w:val="008D6DE8"/>
    <w:rsid w:val="008E3966"/>
    <w:rsid w:val="008E3BCE"/>
    <w:rsid w:val="008E6F00"/>
    <w:rsid w:val="008F1925"/>
    <w:rsid w:val="008F6D36"/>
    <w:rsid w:val="008F71DE"/>
    <w:rsid w:val="0090220A"/>
    <w:rsid w:val="00910615"/>
    <w:rsid w:val="00913563"/>
    <w:rsid w:val="00915A83"/>
    <w:rsid w:val="00927EAA"/>
    <w:rsid w:val="00932E94"/>
    <w:rsid w:val="00935A6A"/>
    <w:rsid w:val="00937746"/>
    <w:rsid w:val="00941003"/>
    <w:rsid w:val="00944003"/>
    <w:rsid w:val="00944D70"/>
    <w:rsid w:val="0095161D"/>
    <w:rsid w:val="00952A7C"/>
    <w:rsid w:val="009549FE"/>
    <w:rsid w:val="009564DD"/>
    <w:rsid w:val="009726D8"/>
    <w:rsid w:val="00981A00"/>
    <w:rsid w:val="00986C2A"/>
    <w:rsid w:val="00987021"/>
    <w:rsid w:val="00987AB9"/>
    <w:rsid w:val="0099410E"/>
    <w:rsid w:val="00994527"/>
    <w:rsid w:val="009A1B0A"/>
    <w:rsid w:val="009B1BBE"/>
    <w:rsid w:val="009C18AD"/>
    <w:rsid w:val="009C6204"/>
    <w:rsid w:val="009D089E"/>
    <w:rsid w:val="009D3FD1"/>
    <w:rsid w:val="009D5AEF"/>
    <w:rsid w:val="009D6DAA"/>
    <w:rsid w:val="009E0479"/>
    <w:rsid w:val="009E1289"/>
    <w:rsid w:val="009E1569"/>
    <w:rsid w:val="009E160A"/>
    <w:rsid w:val="009E2E6E"/>
    <w:rsid w:val="009E4947"/>
    <w:rsid w:val="009F0A04"/>
    <w:rsid w:val="009F1263"/>
    <w:rsid w:val="009F3A51"/>
    <w:rsid w:val="009F6217"/>
    <w:rsid w:val="009F74CE"/>
    <w:rsid w:val="009F7A48"/>
    <w:rsid w:val="00A03B1F"/>
    <w:rsid w:val="00A047A4"/>
    <w:rsid w:val="00A05428"/>
    <w:rsid w:val="00A073A7"/>
    <w:rsid w:val="00A158AD"/>
    <w:rsid w:val="00A17340"/>
    <w:rsid w:val="00A3316D"/>
    <w:rsid w:val="00A34044"/>
    <w:rsid w:val="00A34110"/>
    <w:rsid w:val="00A3460D"/>
    <w:rsid w:val="00A3620D"/>
    <w:rsid w:val="00A3723F"/>
    <w:rsid w:val="00A440D0"/>
    <w:rsid w:val="00A45773"/>
    <w:rsid w:val="00A45AA4"/>
    <w:rsid w:val="00A46F67"/>
    <w:rsid w:val="00A53E9B"/>
    <w:rsid w:val="00A60924"/>
    <w:rsid w:val="00A6134B"/>
    <w:rsid w:val="00A66B17"/>
    <w:rsid w:val="00A67507"/>
    <w:rsid w:val="00A76FDF"/>
    <w:rsid w:val="00A8060F"/>
    <w:rsid w:val="00A80F7E"/>
    <w:rsid w:val="00A81E30"/>
    <w:rsid w:val="00A82FEF"/>
    <w:rsid w:val="00A8457B"/>
    <w:rsid w:val="00A90337"/>
    <w:rsid w:val="00A927B0"/>
    <w:rsid w:val="00A96F26"/>
    <w:rsid w:val="00AA23E8"/>
    <w:rsid w:val="00AA3B79"/>
    <w:rsid w:val="00AA472B"/>
    <w:rsid w:val="00AA4EE3"/>
    <w:rsid w:val="00AA51D5"/>
    <w:rsid w:val="00AA59B7"/>
    <w:rsid w:val="00AA7E7A"/>
    <w:rsid w:val="00AB441B"/>
    <w:rsid w:val="00AB527F"/>
    <w:rsid w:val="00AB5D84"/>
    <w:rsid w:val="00AC2F24"/>
    <w:rsid w:val="00AC32A8"/>
    <w:rsid w:val="00AD23B9"/>
    <w:rsid w:val="00AD7337"/>
    <w:rsid w:val="00AE0A58"/>
    <w:rsid w:val="00AE21BA"/>
    <w:rsid w:val="00AE2489"/>
    <w:rsid w:val="00AF2D24"/>
    <w:rsid w:val="00AF6365"/>
    <w:rsid w:val="00B0680B"/>
    <w:rsid w:val="00B0739A"/>
    <w:rsid w:val="00B1210C"/>
    <w:rsid w:val="00B15CAF"/>
    <w:rsid w:val="00B16788"/>
    <w:rsid w:val="00B23B56"/>
    <w:rsid w:val="00B26B09"/>
    <w:rsid w:val="00B278B7"/>
    <w:rsid w:val="00B3596B"/>
    <w:rsid w:val="00B41661"/>
    <w:rsid w:val="00B4229B"/>
    <w:rsid w:val="00B4304E"/>
    <w:rsid w:val="00B53E59"/>
    <w:rsid w:val="00B5414E"/>
    <w:rsid w:val="00B65A14"/>
    <w:rsid w:val="00B75681"/>
    <w:rsid w:val="00B82BA7"/>
    <w:rsid w:val="00B87574"/>
    <w:rsid w:val="00B929A6"/>
    <w:rsid w:val="00B96D58"/>
    <w:rsid w:val="00BA1DF0"/>
    <w:rsid w:val="00BA4D08"/>
    <w:rsid w:val="00BA52C4"/>
    <w:rsid w:val="00BB4957"/>
    <w:rsid w:val="00BB76A2"/>
    <w:rsid w:val="00BC41DA"/>
    <w:rsid w:val="00BC451C"/>
    <w:rsid w:val="00BC52FB"/>
    <w:rsid w:val="00BC68ED"/>
    <w:rsid w:val="00BD7B9F"/>
    <w:rsid w:val="00BE4FC9"/>
    <w:rsid w:val="00BE7462"/>
    <w:rsid w:val="00BE7F09"/>
    <w:rsid w:val="00C00012"/>
    <w:rsid w:val="00C01A25"/>
    <w:rsid w:val="00C0380A"/>
    <w:rsid w:val="00C043F4"/>
    <w:rsid w:val="00C10E67"/>
    <w:rsid w:val="00C13F16"/>
    <w:rsid w:val="00C172DE"/>
    <w:rsid w:val="00C20292"/>
    <w:rsid w:val="00C22612"/>
    <w:rsid w:val="00C23A19"/>
    <w:rsid w:val="00C2798D"/>
    <w:rsid w:val="00C315FF"/>
    <w:rsid w:val="00C3502B"/>
    <w:rsid w:val="00C36F4A"/>
    <w:rsid w:val="00C4274A"/>
    <w:rsid w:val="00C4452A"/>
    <w:rsid w:val="00C44A23"/>
    <w:rsid w:val="00C50815"/>
    <w:rsid w:val="00C5090B"/>
    <w:rsid w:val="00C55BAD"/>
    <w:rsid w:val="00C55E9E"/>
    <w:rsid w:val="00C56A0D"/>
    <w:rsid w:val="00C57752"/>
    <w:rsid w:val="00C601BE"/>
    <w:rsid w:val="00C62C28"/>
    <w:rsid w:val="00C67C4E"/>
    <w:rsid w:val="00C770C2"/>
    <w:rsid w:val="00C815C0"/>
    <w:rsid w:val="00C86589"/>
    <w:rsid w:val="00C87EEB"/>
    <w:rsid w:val="00C90929"/>
    <w:rsid w:val="00C93F38"/>
    <w:rsid w:val="00C953F0"/>
    <w:rsid w:val="00CA0610"/>
    <w:rsid w:val="00CA7487"/>
    <w:rsid w:val="00CB48A4"/>
    <w:rsid w:val="00CB4DBE"/>
    <w:rsid w:val="00CC0D31"/>
    <w:rsid w:val="00CC128F"/>
    <w:rsid w:val="00CC234C"/>
    <w:rsid w:val="00CD012A"/>
    <w:rsid w:val="00CD0586"/>
    <w:rsid w:val="00CD125B"/>
    <w:rsid w:val="00CD2765"/>
    <w:rsid w:val="00CF4896"/>
    <w:rsid w:val="00D002BF"/>
    <w:rsid w:val="00D0754D"/>
    <w:rsid w:val="00D13D68"/>
    <w:rsid w:val="00D166B5"/>
    <w:rsid w:val="00D2510C"/>
    <w:rsid w:val="00D269F1"/>
    <w:rsid w:val="00D31119"/>
    <w:rsid w:val="00D37D6D"/>
    <w:rsid w:val="00D417B6"/>
    <w:rsid w:val="00D51C28"/>
    <w:rsid w:val="00D51E85"/>
    <w:rsid w:val="00D55708"/>
    <w:rsid w:val="00D56262"/>
    <w:rsid w:val="00D608FC"/>
    <w:rsid w:val="00D61199"/>
    <w:rsid w:val="00D66522"/>
    <w:rsid w:val="00D66BD9"/>
    <w:rsid w:val="00D722A8"/>
    <w:rsid w:val="00D73854"/>
    <w:rsid w:val="00D7584C"/>
    <w:rsid w:val="00D819C7"/>
    <w:rsid w:val="00D87C15"/>
    <w:rsid w:val="00D91336"/>
    <w:rsid w:val="00D961B6"/>
    <w:rsid w:val="00DA1C2D"/>
    <w:rsid w:val="00DA296C"/>
    <w:rsid w:val="00DA35C2"/>
    <w:rsid w:val="00DA3B34"/>
    <w:rsid w:val="00DA695B"/>
    <w:rsid w:val="00DB25AA"/>
    <w:rsid w:val="00DB6B03"/>
    <w:rsid w:val="00DC1142"/>
    <w:rsid w:val="00DC20F8"/>
    <w:rsid w:val="00DC5971"/>
    <w:rsid w:val="00DC6681"/>
    <w:rsid w:val="00DD002C"/>
    <w:rsid w:val="00DD3FD3"/>
    <w:rsid w:val="00DE0E1A"/>
    <w:rsid w:val="00DE3981"/>
    <w:rsid w:val="00DE768B"/>
    <w:rsid w:val="00DF07C3"/>
    <w:rsid w:val="00E004B0"/>
    <w:rsid w:val="00E02222"/>
    <w:rsid w:val="00E02504"/>
    <w:rsid w:val="00E05B17"/>
    <w:rsid w:val="00E14D38"/>
    <w:rsid w:val="00E15686"/>
    <w:rsid w:val="00E1702F"/>
    <w:rsid w:val="00E22A18"/>
    <w:rsid w:val="00E276F2"/>
    <w:rsid w:val="00E42A46"/>
    <w:rsid w:val="00E4670B"/>
    <w:rsid w:val="00E50BE4"/>
    <w:rsid w:val="00E51AB7"/>
    <w:rsid w:val="00E52063"/>
    <w:rsid w:val="00E5516F"/>
    <w:rsid w:val="00E56009"/>
    <w:rsid w:val="00E60157"/>
    <w:rsid w:val="00E609E8"/>
    <w:rsid w:val="00E63252"/>
    <w:rsid w:val="00E64E3A"/>
    <w:rsid w:val="00E66504"/>
    <w:rsid w:val="00E71589"/>
    <w:rsid w:val="00E74F75"/>
    <w:rsid w:val="00E76FF9"/>
    <w:rsid w:val="00E96B29"/>
    <w:rsid w:val="00EA0FE2"/>
    <w:rsid w:val="00EA18F5"/>
    <w:rsid w:val="00EA4501"/>
    <w:rsid w:val="00EA68CD"/>
    <w:rsid w:val="00EA6FB9"/>
    <w:rsid w:val="00EB4100"/>
    <w:rsid w:val="00EC261C"/>
    <w:rsid w:val="00EC463F"/>
    <w:rsid w:val="00ED0F56"/>
    <w:rsid w:val="00ED0FDB"/>
    <w:rsid w:val="00ED50A3"/>
    <w:rsid w:val="00EE25B4"/>
    <w:rsid w:val="00EE50DC"/>
    <w:rsid w:val="00EF1124"/>
    <w:rsid w:val="00EF18D3"/>
    <w:rsid w:val="00EF7042"/>
    <w:rsid w:val="00F02DE6"/>
    <w:rsid w:val="00F138DC"/>
    <w:rsid w:val="00F14298"/>
    <w:rsid w:val="00F200A3"/>
    <w:rsid w:val="00F22571"/>
    <w:rsid w:val="00F22FA5"/>
    <w:rsid w:val="00F24C27"/>
    <w:rsid w:val="00F262F4"/>
    <w:rsid w:val="00F34D7C"/>
    <w:rsid w:val="00F36856"/>
    <w:rsid w:val="00F370AB"/>
    <w:rsid w:val="00F43B4A"/>
    <w:rsid w:val="00F61B85"/>
    <w:rsid w:val="00F63696"/>
    <w:rsid w:val="00F64D09"/>
    <w:rsid w:val="00F65049"/>
    <w:rsid w:val="00F720F3"/>
    <w:rsid w:val="00F72B3E"/>
    <w:rsid w:val="00F74584"/>
    <w:rsid w:val="00F80325"/>
    <w:rsid w:val="00F80E6D"/>
    <w:rsid w:val="00F83291"/>
    <w:rsid w:val="00F87F0C"/>
    <w:rsid w:val="00F9305E"/>
    <w:rsid w:val="00F93230"/>
    <w:rsid w:val="00FA3C87"/>
    <w:rsid w:val="00FB0142"/>
    <w:rsid w:val="00FB0EA5"/>
    <w:rsid w:val="00FB182D"/>
    <w:rsid w:val="00FB4E1C"/>
    <w:rsid w:val="00FB5366"/>
    <w:rsid w:val="00FC03EE"/>
    <w:rsid w:val="00FC1BC8"/>
    <w:rsid w:val="00FC2755"/>
    <w:rsid w:val="00FC555D"/>
    <w:rsid w:val="00FC617F"/>
    <w:rsid w:val="00FE0CE7"/>
    <w:rsid w:val="00FE2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C6204"/>
    <w:rPr>
      <w:b/>
      <w:bCs/>
    </w:rPr>
  </w:style>
  <w:style w:type="character" w:styleId="Emphasis">
    <w:name w:val="Emphasis"/>
    <w:basedOn w:val="DefaultParagraphFont"/>
    <w:uiPriority w:val="20"/>
    <w:qFormat/>
    <w:rsid w:val="004601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65AA1E093E4D44D4BCF6B5AD73FE62BF"/>
        <w:category>
          <w:name w:val="General"/>
          <w:gallery w:val="placeholder"/>
        </w:category>
        <w:types>
          <w:type w:val="bbPlcHdr"/>
        </w:types>
        <w:behaviors>
          <w:behavior w:val="content"/>
        </w:behaviors>
        <w:guid w:val="{FD5A0E75-2DAF-4DAA-BE14-0496EBB8F7AD}"/>
      </w:docPartPr>
      <w:docPartBody>
        <w:p w:rsidR="003872B7" w:rsidRDefault="0001728B" w:rsidP="0001728B">
          <w:pPr>
            <w:pStyle w:val="65AA1E093E4D44D4BCF6B5AD73FE62BF"/>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7D3F27833B2249FD921953745C936878"/>
        <w:category>
          <w:name w:val="General"/>
          <w:gallery w:val="placeholder"/>
        </w:category>
        <w:types>
          <w:type w:val="bbPlcHdr"/>
        </w:types>
        <w:behaviors>
          <w:behavior w:val="content"/>
        </w:behaviors>
        <w:guid w:val="{7DCA0262-4E2C-4063-97A0-3AEB98D7F94D}"/>
      </w:docPartPr>
      <w:docPartBody>
        <w:p w:rsidR="003D27F7" w:rsidRDefault="0024234D" w:rsidP="0024234D">
          <w:pPr>
            <w:pStyle w:val="7D3F27833B2249FD921953745C936878"/>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BFA88A537A1E4453A4675DC5E383DBA9"/>
        <w:category>
          <w:name w:val="General"/>
          <w:gallery w:val="placeholder"/>
        </w:category>
        <w:types>
          <w:type w:val="bbPlcHdr"/>
        </w:types>
        <w:behaviors>
          <w:behavior w:val="content"/>
        </w:behaviors>
        <w:guid w:val="{099F76E0-8365-4093-9A4D-24120DBC903A}"/>
      </w:docPartPr>
      <w:docPartBody>
        <w:p w:rsidR="003D27F7" w:rsidRDefault="0024234D" w:rsidP="0024234D">
          <w:pPr>
            <w:pStyle w:val="BFA88A537A1E4453A4675DC5E383DBA9"/>
          </w:pPr>
          <w:r w:rsidRPr="00A1380C">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E37716"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E37716" w:rsidRDefault="005176B3" w:rsidP="005176B3">
          <w:pPr>
            <w:pStyle w:val="73D4A7B2C7E54D48B9E9669E5949A443"/>
          </w:pPr>
          <w:r w:rsidRPr="00A1380C">
            <w:rPr>
              <w:rStyle w:val="PlaceholderText"/>
            </w:rPr>
            <w:t>Choose an item.</w:t>
          </w:r>
        </w:p>
      </w:docPartBody>
    </w:docPart>
    <w:docPart>
      <w:docPartPr>
        <w:name w:val="3145C4824CDC4B6DBD1CF1F4719BD965"/>
        <w:category>
          <w:name w:val="General"/>
          <w:gallery w:val="placeholder"/>
        </w:category>
        <w:types>
          <w:type w:val="bbPlcHdr"/>
        </w:types>
        <w:behaviors>
          <w:behavior w:val="content"/>
        </w:behaviors>
        <w:guid w:val="{90FC80E6-C8CF-4F10-9EA1-0EFDBD635F01}"/>
      </w:docPartPr>
      <w:docPartBody>
        <w:p w:rsidR="00900D69" w:rsidRDefault="008E1660" w:rsidP="008E1660">
          <w:pPr>
            <w:pStyle w:val="3145C4824CDC4B6DBD1CF1F4719BD965"/>
          </w:pPr>
          <w:r w:rsidRPr="00E77056">
            <w:rPr>
              <w:rStyle w:val="PlaceholderText"/>
            </w:rPr>
            <w:t>Choose an item.</w:t>
          </w:r>
        </w:p>
      </w:docPartBody>
    </w:docPart>
    <w:docPart>
      <w:docPartPr>
        <w:name w:val="89111B0A0CA64AB28776A25DBF5BAF5B"/>
        <w:category>
          <w:name w:val="General"/>
          <w:gallery w:val="placeholder"/>
        </w:category>
        <w:types>
          <w:type w:val="bbPlcHdr"/>
        </w:types>
        <w:behaviors>
          <w:behavior w:val="content"/>
        </w:behaviors>
        <w:guid w:val="{8DAA38E0-02D9-450F-8EC5-080AA038A30D}"/>
      </w:docPartPr>
      <w:docPartBody>
        <w:p w:rsidR="00900D69" w:rsidRDefault="008E1660" w:rsidP="008E1660">
          <w:pPr>
            <w:pStyle w:val="89111B0A0CA64AB28776A25DBF5BAF5B"/>
          </w:pPr>
          <w:r w:rsidRPr="00E77056">
            <w:rPr>
              <w:rStyle w:val="PlaceholderText"/>
            </w:rPr>
            <w:t>Choose an item.</w:t>
          </w:r>
        </w:p>
      </w:docPartBody>
    </w:docPart>
    <w:docPart>
      <w:docPartPr>
        <w:name w:val="3B6E0E41CC7B44DD9CB0CA1DC2611A3B"/>
        <w:category>
          <w:name w:val="General"/>
          <w:gallery w:val="placeholder"/>
        </w:category>
        <w:types>
          <w:type w:val="bbPlcHdr"/>
        </w:types>
        <w:behaviors>
          <w:behavior w:val="content"/>
        </w:behaviors>
        <w:guid w:val="{7F084FA3-1155-4246-8D93-D5A9DEC39A7B}"/>
      </w:docPartPr>
      <w:docPartBody>
        <w:p w:rsidR="00900D69" w:rsidRDefault="008E1660" w:rsidP="008E1660">
          <w:pPr>
            <w:pStyle w:val="3B6E0E41CC7B44DD9CB0CA1DC2611A3B"/>
          </w:pPr>
          <w:r w:rsidRPr="00E77056">
            <w:rPr>
              <w:rStyle w:val="PlaceholderText"/>
            </w:rPr>
            <w:t>Choose an item.</w:t>
          </w:r>
        </w:p>
      </w:docPartBody>
    </w:docPart>
    <w:docPart>
      <w:docPartPr>
        <w:name w:val="C99B9924684446B0A73B22B6DC69443A"/>
        <w:category>
          <w:name w:val="General"/>
          <w:gallery w:val="placeholder"/>
        </w:category>
        <w:types>
          <w:type w:val="bbPlcHdr"/>
        </w:types>
        <w:behaviors>
          <w:behavior w:val="content"/>
        </w:behaviors>
        <w:guid w:val="{3DEB8433-7D9A-4076-9794-AE229F64F843}"/>
      </w:docPartPr>
      <w:docPartBody>
        <w:p w:rsidR="00900D69" w:rsidRDefault="008E1660" w:rsidP="008E1660">
          <w:pPr>
            <w:pStyle w:val="C99B9924684446B0A73B22B6DC69443A"/>
          </w:pPr>
          <w:r w:rsidRPr="00E77056">
            <w:rPr>
              <w:rStyle w:val="PlaceholderText"/>
            </w:rPr>
            <w:t>Choose an item.</w:t>
          </w:r>
        </w:p>
      </w:docPartBody>
    </w:docPart>
    <w:docPart>
      <w:docPartPr>
        <w:name w:val="A28CF9A916E44263997755A6D2CEB62F"/>
        <w:category>
          <w:name w:val="General"/>
          <w:gallery w:val="placeholder"/>
        </w:category>
        <w:types>
          <w:type w:val="bbPlcHdr"/>
        </w:types>
        <w:behaviors>
          <w:behavior w:val="content"/>
        </w:behaviors>
        <w:guid w:val="{A4087814-88BA-438C-9D24-4D41D3FBFD08}"/>
      </w:docPartPr>
      <w:docPartBody>
        <w:p w:rsidR="00900D69" w:rsidRDefault="008E1660" w:rsidP="008E1660">
          <w:pPr>
            <w:pStyle w:val="A28CF9A916E44263997755A6D2CEB62F"/>
          </w:pPr>
          <w:r w:rsidRPr="00055548">
            <w:rPr>
              <w:rStyle w:val="PlaceholderText"/>
              <w:rFonts w:cstheme="minorHAnsi"/>
            </w:rPr>
            <w:t>Choose an item.</w:t>
          </w:r>
        </w:p>
      </w:docPartBody>
    </w:docPart>
    <w:docPart>
      <w:docPartPr>
        <w:name w:val="B221036FDEB440539409DA84B8879014"/>
        <w:category>
          <w:name w:val="General"/>
          <w:gallery w:val="placeholder"/>
        </w:category>
        <w:types>
          <w:type w:val="bbPlcHdr"/>
        </w:types>
        <w:behaviors>
          <w:behavior w:val="content"/>
        </w:behaviors>
        <w:guid w:val="{065B51C0-0D2D-4C1F-89A8-68E0AFB137F1}"/>
      </w:docPartPr>
      <w:docPartBody>
        <w:p w:rsidR="00900D69" w:rsidRDefault="008E1660" w:rsidP="008E1660">
          <w:pPr>
            <w:pStyle w:val="B221036FDEB440539409DA84B8879014"/>
          </w:pPr>
          <w:r w:rsidRPr="00055548">
            <w:rPr>
              <w:rStyle w:val="PlaceholderText"/>
              <w:rFonts w:cstheme="minorHAnsi"/>
            </w:rPr>
            <w:t>Choose an item.</w:t>
          </w:r>
        </w:p>
      </w:docPartBody>
    </w:docPart>
    <w:docPart>
      <w:docPartPr>
        <w:name w:val="730E63F435D946A89EE399E43F98ADEC"/>
        <w:category>
          <w:name w:val="General"/>
          <w:gallery w:val="placeholder"/>
        </w:category>
        <w:types>
          <w:type w:val="bbPlcHdr"/>
        </w:types>
        <w:behaviors>
          <w:behavior w:val="content"/>
        </w:behaviors>
        <w:guid w:val="{50077860-8FAE-4A96-AD70-9B996E3B0C1C}"/>
      </w:docPartPr>
      <w:docPartBody>
        <w:p w:rsidR="00900D69" w:rsidRDefault="008E1660" w:rsidP="008E1660">
          <w:pPr>
            <w:pStyle w:val="730E63F435D946A89EE399E43F98ADEC"/>
          </w:pPr>
          <w:r w:rsidRPr="00055548">
            <w:rPr>
              <w:rStyle w:val="PlaceholderText"/>
              <w:rFonts w:cstheme="minorHAnsi"/>
            </w:rPr>
            <w:t>Choose an item.</w:t>
          </w:r>
        </w:p>
      </w:docPartBody>
    </w:docPart>
    <w:docPart>
      <w:docPartPr>
        <w:name w:val="D1882B1B13EB4EB09954EB7456C8C022"/>
        <w:category>
          <w:name w:val="General"/>
          <w:gallery w:val="placeholder"/>
        </w:category>
        <w:types>
          <w:type w:val="bbPlcHdr"/>
        </w:types>
        <w:behaviors>
          <w:behavior w:val="content"/>
        </w:behaviors>
        <w:guid w:val="{B0A62AEB-128B-495A-8245-39F8F92C5F8F}"/>
      </w:docPartPr>
      <w:docPartBody>
        <w:p w:rsidR="00900D69" w:rsidRDefault="008E1660" w:rsidP="008E1660">
          <w:pPr>
            <w:pStyle w:val="D1882B1B13EB4EB09954EB7456C8C022"/>
          </w:pPr>
          <w:r w:rsidRPr="00055548">
            <w:rPr>
              <w:rStyle w:val="PlaceholderText"/>
              <w:rFonts w:cstheme="minorHAnsi"/>
            </w:rPr>
            <w:t>Choose an item.</w:t>
          </w:r>
        </w:p>
      </w:docPartBody>
    </w:docPart>
    <w:docPart>
      <w:docPartPr>
        <w:name w:val="E4097525C45B4ED9B95F0F77345DE470"/>
        <w:category>
          <w:name w:val="General"/>
          <w:gallery w:val="placeholder"/>
        </w:category>
        <w:types>
          <w:type w:val="bbPlcHdr"/>
        </w:types>
        <w:behaviors>
          <w:behavior w:val="content"/>
        </w:behaviors>
        <w:guid w:val="{373FA3D9-BAB5-4ADF-B5A7-ABE1A61A2C5D}"/>
      </w:docPartPr>
      <w:docPartBody>
        <w:p w:rsidR="00900D69" w:rsidRDefault="008E1660" w:rsidP="008E1660">
          <w:pPr>
            <w:pStyle w:val="E4097525C45B4ED9B95F0F77345DE470"/>
          </w:pPr>
          <w:r w:rsidRPr="00E77056">
            <w:rPr>
              <w:rStyle w:val="PlaceholderText"/>
            </w:rPr>
            <w:t>Choose an item.</w:t>
          </w:r>
        </w:p>
      </w:docPartBody>
    </w:docPart>
    <w:docPart>
      <w:docPartPr>
        <w:name w:val="47A9E53320814D4C9BB73AA48577BD26"/>
        <w:category>
          <w:name w:val="General"/>
          <w:gallery w:val="placeholder"/>
        </w:category>
        <w:types>
          <w:type w:val="bbPlcHdr"/>
        </w:types>
        <w:behaviors>
          <w:behavior w:val="content"/>
        </w:behaviors>
        <w:guid w:val="{513D6416-95FA-4C93-974E-8C4F8EFC89C2}"/>
      </w:docPartPr>
      <w:docPartBody>
        <w:p w:rsidR="00900D69" w:rsidRDefault="008E1660" w:rsidP="008E1660">
          <w:pPr>
            <w:pStyle w:val="47A9E53320814D4C9BB73AA48577BD26"/>
          </w:pPr>
          <w:r w:rsidRPr="00E77056">
            <w:rPr>
              <w:rStyle w:val="PlaceholderText"/>
            </w:rPr>
            <w:t>Choose an item.</w:t>
          </w:r>
        </w:p>
      </w:docPartBody>
    </w:docPart>
    <w:docPart>
      <w:docPartPr>
        <w:name w:val="0050EECCD1234CB2912B3186CD9A53C7"/>
        <w:category>
          <w:name w:val="General"/>
          <w:gallery w:val="placeholder"/>
        </w:category>
        <w:types>
          <w:type w:val="bbPlcHdr"/>
        </w:types>
        <w:behaviors>
          <w:behavior w:val="content"/>
        </w:behaviors>
        <w:guid w:val="{B703F62E-3C5E-49E2-A5AF-CDED7B65E8C0}"/>
      </w:docPartPr>
      <w:docPartBody>
        <w:p w:rsidR="00900D69" w:rsidRDefault="008E1660" w:rsidP="008E1660">
          <w:pPr>
            <w:pStyle w:val="0050EECCD1234CB2912B3186CD9A53C7"/>
          </w:pPr>
          <w:r w:rsidRPr="00E77056">
            <w:rPr>
              <w:rStyle w:val="PlaceholderText"/>
            </w:rPr>
            <w:t>Choose an item.</w:t>
          </w:r>
        </w:p>
      </w:docPartBody>
    </w:docPart>
    <w:docPart>
      <w:docPartPr>
        <w:name w:val="6A6462BD45914023B405B1A37C605D01"/>
        <w:category>
          <w:name w:val="General"/>
          <w:gallery w:val="placeholder"/>
        </w:category>
        <w:types>
          <w:type w:val="bbPlcHdr"/>
        </w:types>
        <w:behaviors>
          <w:behavior w:val="content"/>
        </w:behaviors>
        <w:guid w:val="{065D56FB-D212-4DE8-A4A0-53E06611298D}"/>
      </w:docPartPr>
      <w:docPartBody>
        <w:p w:rsidR="00900D69" w:rsidRDefault="008E1660" w:rsidP="008E1660">
          <w:pPr>
            <w:pStyle w:val="6A6462BD45914023B405B1A37C605D01"/>
          </w:pPr>
          <w:r w:rsidRPr="00E7705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1728B"/>
    <w:rsid w:val="00054526"/>
    <w:rsid w:val="00111C13"/>
    <w:rsid w:val="001E68A9"/>
    <w:rsid w:val="0024234D"/>
    <w:rsid w:val="00246380"/>
    <w:rsid w:val="003872B7"/>
    <w:rsid w:val="003A15E9"/>
    <w:rsid w:val="003D27F7"/>
    <w:rsid w:val="003F3F69"/>
    <w:rsid w:val="00426DD3"/>
    <w:rsid w:val="00454D3D"/>
    <w:rsid w:val="005176B3"/>
    <w:rsid w:val="0056775B"/>
    <w:rsid w:val="00585C3B"/>
    <w:rsid w:val="005B267C"/>
    <w:rsid w:val="006146EE"/>
    <w:rsid w:val="00627DC9"/>
    <w:rsid w:val="00690A5D"/>
    <w:rsid w:val="006A27D2"/>
    <w:rsid w:val="006A5A72"/>
    <w:rsid w:val="00706AF2"/>
    <w:rsid w:val="00735623"/>
    <w:rsid w:val="00773880"/>
    <w:rsid w:val="007B1940"/>
    <w:rsid w:val="007D0A2D"/>
    <w:rsid w:val="008A2C61"/>
    <w:rsid w:val="008E1660"/>
    <w:rsid w:val="00900D69"/>
    <w:rsid w:val="00944003"/>
    <w:rsid w:val="009A6BC4"/>
    <w:rsid w:val="00A73BA1"/>
    <w:rsid w:val="00AB527F"/>
    <w:rsid w:val="00AE31E0"/>
    <w:rsid w:val="00AE65B6"/>
    <w:rsid w:val="00B151BC"/>
    <w:rsid w:val="00B17E8E"/>
    <w:rsid w:val="00B30C13"/>
    <w:rsid w:val="00B3596B"/>
    <w:rsid w:val="00B929A6"/>
    <w:rsid w:val="00BA1DF0"/>
    <w:rsid w:val="00BD7B9F"/>
    <w:rsid w:val="00C818D7"/>
    <w:rsid w:val="00C94B3B"/>
    <w:rsid w:val="00D012AB"/>
    <w:rsid w:val="00D03F18"/>
    <w:rsid w:val="00D529D0"/>
    <w:rsid w:val="00DA4246"/>
    <w:rsid w:val="00DD0795"/>
    <w:rsid w:val="00E37716"/>
    <w:rsid w:val="00E53F74"/>
    <w:rsid w:val="00E5408C"/>
    <w:rsid w:val="00EC3A19"/>
    <w:rsid w:val="00EF3228"/>
    <w:rsid w:val="00F33E49"/>
    <w:rsid w:val="00F407B3"/>
    <w:rsid w:val="00F52A4F"/>
    <w:rsid w:val="00F53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1660"/>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7D3F27833B2249FD921953745C936878">
    <w:name w:val="7D3F27833B2249FD921953745C936878"/>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BFA88A537A1E4453A4675DC5E383DBA9">
    <w:name w:val="BFA88A537A1E4453A4675DC5E383DBA9"/>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65AA1E093E4D44D4BCF6B5AD73FE62BF">
    <w:name w:val="65AA1E093E4D44D4BCF6B5AD73FE62BF"/>
    <w:rsid w:val="0001728B"/>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3145C4824CDC4B6DBD1CF1F4719BD965">
    <w:name w:val="3145C4824CDC4B6DBD1CF1F4719BD965"/>
    <w:rsid w:val="008E1660"/>
    <w:pPr>
      <w:spacing w:line="278" w:lineRule="auto"/>
    </w:pPr>
    <w:rPr>
      <w:kern w:val="2"/>
      <w:sz w:val="24"/>
      <w:szCs w:val="24"/>
      <w14:ligatures w14:val="standardContextual"/>
    </w:rPr>
  </w:style>
  <w:style w:type="paragraph" w:customStyle="1" w:styleId="89111B0A0CA64AB28776A25DBF5BAF5B">
    <w:name w:val="89111B0A0CA64AB28776A25DBF5BAF5B"/>
    <w:rsid w:val="008E1660"/>
    <w:pPr>
      <w:spacing w:line="278" w:lineRule="auto"/>
    </w:pPr>
    <w:rPr>
      <w:kern w:val="2"/>
      <w:sz w:val="24"/>
      <w:szCs w:val="24"/>
      <w14:ligatures w14:val="standardContextual"/>
    </w:rPr>
  </w:style>
  <w:style w:type="paragraph" w:customStyle="1" w:styleId="3B6E0E41CC7B44DD9CB0CA1DC2611A3B">
    <w:name w:val="3B6E0E41CC7B44DD9CB0CA1DC2611A3B"/>
    <w:rsid w:val="008E1660"/>
    <w:pPr>
      <w:spacing w:line="278" w:lineRule="auto"/>
    </w:pPr>
    <w:rPr>
      <w:kern w:val="2"/>
      <w:sz w:val="24"/>
      <w:szCs w:val="24"/>
      <w14:ligatures w14:val="standardContextual"/>
    </w:rPr>
  </w:style>
  <w:style w:type="paragraph" w:customStyle="1" w:styleId="C99B9924684446B0A73B22B6DC69443A">
    <w:name w:val="C99B9924684446B0A73B22B6DC69443A"/>
    <w:rsid w:val="008E1660"/>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A28CF9A916E44263997755A6D2CEB62F">
    <w:name w:val="A28CF9A916E44263997755A6D2CEB62F"/>
    <w:rsid w:val="008E1660"/>
    <w:pPr>
      <w:spacing w:line="278" w:lineRule="auto"/>
    </w:pPr>
    <w:rPr>
      <w:kern w:val="2"/>
      <w:sz w:val="24"/>
      <w:szCs w:val="24"/>
      <w14:ligatures w14:val="standardContextual"/>
    </w:rPr>
  </w:style>
  <w:style w:type="paragraph" w:customStyle="1" w:styleId="B221036FDEB440539409DA84B8879014">
    <w:name w:val="B221036FDEB440539409DA84B8879014"/>
    <w:rsid w:val="008E1660"/>
    <w:pPr>
      <w:spacing w:line="278" w:lineRule="auto"/>
    </w:pPr>
    <w:rPr>
      <w:kern w:val="2"/>
      <w:sz w:val="24"/>
      <w:szCs w:val="24"/>
      <w14:ligatures w14:val="standardContextual"/>
    </w:rPr>
  </w:style>
  <w:style w:type="paragraph" w:customStyle="1" w:styleId="730E63F435D946A89EE399E43F98ADEC">
    <w:name w:val="730E63F435D946A89EE399E43F98ADEC"/>
    <w:rsid w:val="008E1660"/>
    <w:pPr>
      <w:spacing w:line="278" w:lineRule="auto"/>
    </w:pPr>
    <w:rPr>
      <w:kern w:val="2"/>
      <w:sz w:val="24"/>
      <w:szCs w:val="24"/>
      <w14:ligatures w14:val="standardContextual"/>
    </w:rPr>
  </w:style>
  <w:style w:type="paragraph" w:customStyle="1" w:styleId="D1882B1B13EB4EB09954EB7456C8C022">
    <w:name w:val="D1882B1B13EB4EB09954EB7456C8C022"/>
    <w:rsid w:val="008E1660"/>
    <w:pPr>
      <w:spacing w:line="278" w:lineRule="auto"/>
    </w:pPr>
    <w:rPr>
      <w:kern w:val="2"/>
      <w:sz w:val="24"/>
      <w:szCs w:val="24"/>
      <w14:ligatures w14:val="standardContextual"/>
    </w:rPr>
  </w:style>
  <w:style w:type="paragraph" w:customStyle="1" w:styleId="E4097525C45B4ED9B95F0F77345DE470">
    <w:name w:val="E4097525C45B4ED9B95F0F77345DE470"/>
    <w:rsid w:val="008E1660"/>
    <w:pPr>
      <w:spacing w:line="278" w:lineRule="auto"/>
    </w:pPr>
    <w:rPr>
      <w:kern w:val="2"/>
      <w:sz w:val="24"/>
      <w:szCs w:val="24"/>
      <w14:ligatures w14:val="standardContextual"/>
    </w:rPr>
  </w:style>
  <w:style w:type="paragraph" w:customStyle="1" w:styleId="47A9E53320814D4C9BB73AA48577BD26">
    <w:name w:val="47A9E53320814D4C9BB73AA48577BD26"/>
    <w:rsid w:val="008E1660"/>
    <w:pPr>
      <w:spacing w:line="278" w:lineRule="auto"/>
    </w:pPr>
    <w:rPr>
      <w:kern w:val="2"/>
      <w:sz w:val="24"/>
      <w:szCs w:val="24"/>
      <w14:ligatures w14:val="standardContextual"/>
    </w:rPr>
  </w:style>
  <w:style w:type="paragraph" w:customStyle="1" w:styleId="0050EECCD1234CB2912B3186CD9A53C7">
    <w:name w:val="0050EECCD1234CB2912B3186CD9A53C7"/>
    <w:rsid w:val="008E1660"/>
    <w:pPr>
      <w:spacing w:line="278" w:lineRule="auto"/>
    </w:pPr>
    <w:rPr>
      <w:kern w:val="2"/>
      <w:sz w:val="24"/>
      <w:szCs w:val="24"/>
      <w14:ligatures w14:val="standardContextual"/>
    </w:rPr>
  </w:style>
  <w:style w:type="paragraph" w:customStyle="1" w:styleId="6A6462BD45914023B405B1A37C605D01">
    <w:name w:val="6A6462BD45914023B405B1A37C605D01"/>
    <w:rsid w:val="008E166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B393E-CBF0-4A6C-8B0B-75ABC4959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7864</Words>
  <Characters>44825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Lisa McGroarty</cp:lastModifiedBy>
  <cp:revision>2</cp:revision>
  <cp:lastPrinted>2019-05-31T08:08:00Z</cp:lastPrinted>
  <dcterms:created xsi:type="dcterms:W3CDTF">2026-09-29T12:00:00Z</dcterms:created>
  <dcterms:modified xsi:type="dcterms:W3CDTF">2026-09-29T12:00:00Z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2026-06-09T12:01:21Z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7f4b2873-da9f-4fda-9f9c-bd2d6d26782c</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