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D1" w:rsidRPr="004E39D1" w:rsidRDefault="004E39D1" w:rsidP="00D00894">
      <w:pPr>
        <w:spacing w:after="160" w:line="259" w:lineRule="auto"/>
        <w:rPr>
          <w:rFonts w:ascii="Arial" w:hAnsi="Arial" w:cs="Arial"/>
          <w:b/>
          <w:bCs/>
        </w:rPr>
      </w:pPr>
      <w:r w:rsidRPr="00D00894">
        <w:rPr>
          <w:rFonts w:ascii="Arial" w:hAnsi="Arial" w:cs="Arial"/>
          <w:b/>
          <w:bCs/>
          <w:color w:val="34383C"/>
          <w:lang w:val="en-GB" w:eastAsia="en-GB"/>
        </w:rPr>
        <w:t>NPA Art and Design</w:t>
      </w:r>
      <w:r>
        <w:rPr>
          <w:rFonts w:ascii="Arial" w:hAnsi="Arial" w:cs="Arial"/>
          <w:b/>
          <w:bCs/>
          <w:color w:val="34383C"/>
          <w:lang w:val="en-GB" w:eastAsia="en-GB"/>
        </w:rPr>
        <w:t xml:space="preserve"> 3 Units</w:t>
      </w:r>
    </w:p>
    <w:p w:rsidR="00D00894" w:rsidRPr="00134AA3" w:rsidRDefault="00D00894" w:rsidP="00D00894">
      <w:pPr>
        <w:shd w:val="clear" w:color="auto" w:fill="FFFFFF"/>
        <w:spacing w:before="100" w:beforeAutospacing="1" w:after="100" w:afterAutospacing="1" w:line="360" w:lineRule="atLeast"/>
        <w:rPr>
          <w:rFonts w:ascii="Arial" w:hAnsi="Arial" w:cs="Arial"/>
          <w:color w:val="34383C"/>
          <w:lang w:val="en-GB" w:eastAsia="en-GB"/>
        </w:rPr>
      </w:pPr>
      <w:r w:rsidRPr="00134AA3">
        <w:rPr>
          <w:rFonts w:ascii="Arial" w:hAnsi="Arial" w:cs="Arial"/>
          <w:noProof/>
          <w:color w:val="34383C"/>
          <w:lang w:val="en-GB" w:eastAsia="en-GB"/>
        </w:rPr>
        <w:drawing>
          <wp:anchor distT="0" distB="0" distL="114300" distR="114300" simplePos="0" relativeHeight="251661312" behindDoc="0" locked="0" layoutInCell="1" allowOverlap="1">
            <wp:simplePos x="0" y="0"/>
            <wp:positionH relativeFrom="column">
              <wp:posOffset>3976</wp:posOffset>
            </wp:positionH>
            <wp:positionV relativeFrom="paragraph">
              <wp:posOffset>41579</wp:posOffset>
            </wp:positionV>
            <wp:extent cx="3848637" cy="70494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8356D.tmp"/>
                    <pic:cNvPicPr/>
                  </pic:nvPicPr>
                  <pic:blipFill>
                    <a:blip r:embed="rId5">
                      <a:extLst>
                        <a:ext uri="{28A0092B-C50C-407E-A947-70E740481C1C}">
                          <a14:useLocalDpi xmlns:a14="http://schemas.microsoft.com/office/drawing/2010/main" val="0"/>
                        </a:ext>
                      </a:extLst>
                    </a:blip>
                    <a:stretch>
                      <a:fillRect/>
                    </a:stretch>
                  </pic:blipFill>
                  <pic:spPr>
                    <a:xfrm>
                      <a:off x="0" y="0"/>
                      <a:ext cx="3848637" cy="704948"/>
                    </a:xfrm>
                    <a:prstGeom prst="rect">
                      <a:avLst/>
                    </a:prstGeom>
                  </pic:spPr>
                </pic:pic>
              </a:graphicData>
            </a:graphic>
          </wp:anchor>
        </w:drawing>
      </w:r>
    </w:p>
    <w:p w:rsidR="00134AA3" w:rsidRPr="00134AA3" w:rsidRDefault="00134AA3" w:rsidP="00D00894">
      <w:pPr>
        <w:shd w:val="clear" w:color="auto" w:fill="FFFFFF"/>
        <w:spacing w:before="100" w:beforeAutospacing="1" w:after="100" w:afterAutospacing="1" w:line="360" w:lineRule="atLeast"/>
        <w:rPr>
          <w:rFonts w:ascii="Arial" w:hAnsi="Arial" w:cs="Arial"/>
        </w:rPr>
      </w:pPr>
    </w:p>
    <w:p w:rsidR="004E39D1" w:rsidRDefault="004E39D1" w:rsidP="004E39D1">
      <w:pPr>
        <w:numPr>
          <w:ilvl w:val="0"/>
          <w:numId w:val="8"/>
        </w:numPr>
        <w:shd w:val="clear" w:color="auto" w:fill="FFFFFF"/>
        <w:spacing w:before="100" w:beforeAutospacing="1" w:after="100" w:afterAutospacing="1" w:line="360" w:lineRule="atLeast"/>
        <w:ind w:left="0"/>
        <w:rPr>
          <w:rFonts w:ascii="Arial" w:hAnsi="Arial" w:cs="Arial"/>
          <w:color w:val="34383C"/>
          <w:lang w:val="en-GB" w:eastAsia="en-GB"/>
        </w:rPr>
      </w:pPr>
      <w:r w:rsidRPr="00134AA3">
        <w:rPr>
          <w:rFonts w:ascii="Arial" w:hAnsi="Arial" w:cs="Arial"/>
          <w:b/>
        </w:rPr>
        <w:t>What skills will be developed?</w:t>
      </w:r>
      <w:r w:rsidRPr="004E39D1">
        <w:rPr>
          <w:rFonts w:ascii="Arial" w:hAnsi="Arial" w:cs="Arial"/>
          <w:color w:val="34383C"/>
          <w:lang w:val="en-GB" w:eastAsia="en-GB"/>
        </w:rPr>
        <w:t xml:space="preserve"> </w:t>
      </w:r>
    </w:p>
    <w:p w:rsidR="004E39D1" w:rsidRPr="00134AA3" w:rsidRDefault="004E39D1" w:rsidP="004E39D1">
      <w:pPr>
        <w:shd w:val="clear" w:color="auto" w:fill="FFFFFF"/>
        <w:spacing w:before="100" w:beforeAutospacing="1" w:after="100" w:afterAutospacing="1" w:line="360" w:lineRule="atLeast"/>
        <w:rPr>
          <w:rFonts w:ascii="Arial" w:hAnsi="Arial" w:cs="Arial"/>
          <w:color w:val="34383C"/>
          <w:lang w:val="en-GB" w:eastAsia="en-GB"/>
        </w:rPr>
      </w:pPr>
      <w:r w:rsidRPr="00D00894">
        <w:rPr>
          <w:rFonts w:ascii="Arial" w:hAnsi="Arial" w:cs="Arial"/>
          <w:color w:val="34383C"/>
          <w:lang w:val="en-GB" w:eastAsia="en-GB"/>
        </w:rPr>
        <w:t>NPA Art and Design covers areas such as mixed media, printmaking and illustration.</w:t>
      </w:r>
    </w:p>
    <w:p w:rsidR="004E39D1" w:rsidRPr="00134AA3" w:rsidRDefault="004E39D1" w:rsidP="004E39D1">
      <w:pPr>
        <w:rPr>
          <w:rFonts w:ascii="Arial" w:hAnsi="Arial" w:cs="Arial"/>
          <w:b/>
        </w:rPr>
      </w:pPr>
      <w:r w:rsidRPr="00134AA3">
        <w:rPr>
          <w:rFonts w:ascii="Arial" w:hAnsi="Arial" w:cs="Arial"/>
          <w:b/>
        </w:rPr>
        <w:t>What will be experienced during the course?</w:t>
      </w:r>
    </w:p>
    <w:p w:rsidR="00134AA3" w:rsidRPr="00134AA3" w:rsidRDefault="00134AA3" w:rsidP="00D00894">
      <w:pPr>
        <w:shd w:val="clear" w:color="auto" w:fill="FFFFFF"/>
        <w:spacing w:before="100" w:beforeAutospacing="1" w:after="100" w:afterAutospacing="1" w:line="360" w:lineRule="atLeast"/>
        <w:rPr>
          <w:rFonts w:ascii="Arial" w:hAnsi="Arial" w:cs="Arial"/>
        </w:rPr>
      </w:pPr>
      <w:r w:rsidRPr="00134AA3">
        <w:rPr>
          <w:rFonts w:ascii="Arial" w:hAnsi="Arial" w:cs="Arial"/>
        </w:rPr>
        <w:t xml:space="preserve">The aim of the National Progression Award in Art and Design at level 5 is to provide a structured award that creates opportunities for candidates to gain practical and theoretical knowledge and understanding of a range of printmaking, mixed media and illustration skills and techniques for art and design applications. Candidates: Group Award Specification: NPA Drawing Skills at SCQF level 5, NPA Art and Design at SCQF level 5, NPA Visual Communication at SCQF level 5, NPA Animation at SCQF level 5, NPA Painting at SCQF level 5 4 Acquire and develop knowledge and understanding of printmaking skills for Art and Design applications through practical experimentation. </w:t>
      </w:r>
    </w:p>
    <w:p w:rsidR="00134AA3" w:rsidRPr="00134AA3" w:rsidRDefault="00134AA3" w:rsidP="00D00894">
      <w:pPr>
        <w:shd w:val="clear" w:color="auto" w:fill="FFFFFF"/>
        <w:spacing w:before="100" w:beforeAutospacing="1" w:after="100" w:afterAutospacing="1" w:line="360" w:lineRule="atLeast"/>
        <w:rPr>
          <w:rFonts w:ascii="Arial" w:hAnsi="Arial" w:cs="Arial"/>
        </w:rPr>
      </w:pPr>
      <w:r w:rsidRPr="00134AA3">
        <w:rPr>
          <w:rFonts w:ascii="Arial" w:hAnsi="Arial" w:cs="Arial"/>
        </w:rPr>
        <w:sym w:font="Symbol" w:char="F0A8"/>
      </w:r>
      <w:r w:rsidRPr="00134AA3">
        <w:rPr>
          <w:rFonts w:ascii="Arial" w:hAnsi="Arial" w:cs="Arial"/>
        </w:rPr>
        <w:t xml:space="preserve"> Investigate and apply mixed media techniques in a design context. </w:t>
      </w:r>
    </w:p>
    <w:p w:rsidR="00D00894" w:rsidRPr="00D00894" w:rsidRDefault="00134AA3" w:rsidP="00D00894">
      <w:pPr>
        <w:shd w:val="clear" w:color="auto" w:fill="FFFFFF"/>
        <w:spacing w:before="100" w:beforeAutospacing="1" w:after="100" w:afterAutospacing="1" w:line="360" w:lineRule="atLeast"/>
        <w:rPr>
          <w:rFonts w:ascii="Arial" w:hAnsi="Arial" w:cs="Arial"/>
          <w:color w:val="34383C"/>
          <w:lang w:val="en-GB" w:eastAsia="en-GB"/>
        </w:rPr>
      </w:pPr>
      <w:r w:rsidRPr="00134AA3">
        <w:rPr>
          <w:rFonts w:ascii="Arial" w:hAnsi="Arial" w:cs="Arial"/>
        </w:rPr>
        <w:sym w:font="Symbol" w:char="F0A8"/>
      </w:r>
      <w:r w:rsidRPr="00134AA3">
        <w:rPr>
          <w:rFonts w:ascii="Arial" w:hAnsi="Arial" w:cs="Arial"/>
        </w:rPr>
        <w:t xml:space="preserve"> Apply media handling skills acquired to a given Illustration brief and produce a finished Illustration.</w:t>
      </w:r>
    </w:p>
    <w:p w:rsidR="00853D53" w:rsidRPr="00134AA3" w:rsidRDefault="00853D53" w:rsidP="00853D53">
      <w:pPr>
        <w:rPr>
          <w:rFonts w:ascii="Arial" w:hAnsi="Arial" w:cs="Arial"/>
          <w:b/>
        </w:rPr>
      </w:pPr>
      <w:r w:rsidRPr="00134AA3">
        <w:rPr>
          <w:rFonts w:ascii="Arial" w:hAnsi="Arial" w:cs="Arial"/>
          <w:b/>
        </w:rPr>
        <w:t>Assessment</w:t>
      </w:r>
    </w:p>
    <w:p w:rsidR="004E39D1" w:rsidRDefault="00134AA3" w:rsidP="00853D53">
      <w:pPr>
        <w:rPr>
          <w:rFonts w:ascii="Arial" w:hAnsi="Arial" w:cs="Arial"/>
        </w:rPr>
      </w:pPr>
      <w:r w:rsidRPr="00134AA3">
        <w:rPr>
          <w:rFonts w:ascii="Arial" w:hAnsi="Arial" w:cs="Arial"/>
        </w:rPr>
        <w:sym w:font="Symbol" w:char="F0A8"/>
      </w:r>
      <w:r w:rsidRPr="00134AA3">
        <w:rPr>
          <w:rFonts w:ascii="Arial" w:hAnsi="Arial" w:cs="Arial"/>
        </w:rPr>
        <w:t xml:space="preserve"> </w:t>
      </w:r>
      <w:r w:rsidR="004E39D1" w:rsidRPr="00134AA3">
        <w:rPr>
          <w:rFonts w:ascii="Arial" w:hAnsi="Arial" w:cs="Arial"/>
        </w:rPr>
        <w:t>Planning</w:t>
      </w:r>
      <w:r w:rsidRPr="00134AA3">
        <w:rPr>
          <w:rFonts w:ascii="Arial" w:hAnsi="Arial" w:cs="Arial"/>
        </w:rPr>
        <w:t xml:space="preserve"> and preparation of final prints </w:t>
      </w:r>
    </w:p>
    <w:p w:rsidR="004E39D1" w:rsidRDefault="00134AA3" w:rsidP="00853D53">
      <w:pPr>
        <w:rPr>
          <w:rFonts w:ascii="Arial" w:hAnsi="Arial" w:cs="Arial"/>
        </w:rPr>
      </w:pPr>
      <w:r w:rsidRPr="00134AA3">
        <w:rPr>
          <w:rFonts w:ascii="Arial" w:hAnsi="Arial" w:cs="Arial"/>
        </w:rPr>
        <w:sym w:font="Symbol" w:char="F0A8"/>
      </w:r>
      <w:r w:rsidRPr="00134AA3">
        <w:rPr>
          <w:rFonts w:ascii="Arial" w:hAnsi="Arial" w:cs="Arial"/>
        </w:rPr>
        <w:t xml:space="preserve"> </w:t>
      </w:r>
      <w:r w:rsidR="004E39D1" w:rsidRPr="00134AA3">
        <w:rPr>
          <w:rFonts w:ascii="Arial" w:hAnsi="Arial" w:cs="Arial"/>
        </w:rPr>
        <w:t>Planning</w:t>
      </w:r>
      <w:r w:rsidRPr="00134AA3">
        <w:rPr>
          <w:rFonts w:ascii="Arial" w:hAnsi="Arial" w:cs="Arial"/>
        </w:rPr>
        <w:t xml:space="preserve"> and organizing development work </w:t>
      </w:r>
    </w:p>
    <w:p w:rsidR="00853D53" w:rsidRPr="00134AA3" w:rsidRDefault="00134AA3" w:rsidP="00853D53">
      <w:pPr>
        <w:rPr>
          <w:rFonts w:ascii="Arial" w:hAnsi="Arial" w:cs="Arial"/>
          <w:b/>
        </w:rPr>
      </w:pPr>
      <w:r w:rsidRPr="00134AA3">
        <w:rPr>
          <w:rFonts w:ascii="Arial" w:hAnsi="Arial" w:cs="Arial"/>
        </w:rPr>
        <w:sym w:font="Symbol" w:char="F0A8"/>
      </w:r>
      <w:r w:rsidRPr="00134AA3">
        <w:rPr>
          <w:rFonts w:ascii="Arial" w:hAnsi="Arial" w:cs="Arial"/>
        </w:rPr>
        <w:t xml:space="preserve"> </w:t>
      </w:r>
      <w:r w:rsidR="004E39D1" w:rsidRPr="00134AA3">
        <w:rPr>
          <w:rFonts w:ascii="Arial" w:hAnsi="Arial" w:cs="Arial"/>
        </w:rPr>
        <w:t>Reviewing</w:t>
      </w:r>
      <w:r w:rsidRPr="00134AA3">
        <w:rPr>
          <w:rFonts w:ascii="Arial" w:hAnsi="Arial" w:cs="Arial"/>
        </w:rPr>
        <w:t xml:space="preserve"> and selecting ideas for a final illustration</w:t>
      </w:r>
    </w:p>
    <w:p w:rsidR="00853D53" w:rsidRPr="00134AA3" w:rsidRDefault="00853D53" w:rsidP="004E39D1">
      <w:pPr>
        <w:pStyle w:val="ListParagraph"/>
        <w:rPr>
          <w:rFonts w:ascii="Arial" w:hAnsi="Arial" w:cs="Arial"/>
          <w:b/>
        </w:rPr>
      </w:pPr>
    </w:p>
    <w:p w:rsidR="00F706F1" w:rsidRDefault="00F706F1" w:rsidP="00F706F1">
      <w:pPr>
        <w:pStyle w:val="Default"/>
        <w:rPr>
          <w:rFonts w:ascii="Arial" w:eastAsia="Calibri" w:hAnsi="Arial" w:cs="Arial"/>
          <w:bCs/>
        </w:rPr>
      </w:pPr>
      <w:r w:rsidRPr="00134AA3">
        <w:rPr>
          <w:rFonts w:ascii="Arial" w:eastAsia="Calibri" w:hAnsi="Arial" w:cs="Arial"/>
          <w:b/>
        </w:rPr>
        <w:t xml:space="preserve">Home learning </w:t>
      </w:r>
      <w:r>
        <w:rPr>
          <w:rFonts w:ascii="Arial" w:eastAsia="Calibri" w:hAnsi="Arial" w:cs="Arial"/>
          <w:bCs/>
        </w:rPr>
        <w:t>Completion of work from class/studying for assessments etc.</w:t>
      </w:r>
    </w:p>
    <w:p w:rsidR="00853D53" w:rsidRPr="00134AA3" w:rsidRDefault="00853D53" w:rsidP="004E39D1">
      <w:pPr>
        <w:pStyle w:val="ListParagraph"/>
        <w:spacing w:before="100" w:beforeAutospacing="1" w:after="100" w:afterAutospacing="1"/>
        <w:rPr>
          <w:rFonts w:ascii="Arial" w:eastAsia="Calibri" w:hAnsi="Arial" w:cs="Arial"/>
          <w:b/>
          <w:lang w:val="en-GB" w:eastAsia="en-GB"/>
        </w:rPr>
      </w:pPr>
      <w:bookmarkStart w:id="0" w:name="_GoBack"/>
      <w:bookmarkEnd w:id="0"/>
    </w:p>
    <w:p w:rsidR="00853D53" w:rsidRPr="00134AA3" w:rsidRDefault="00853D53" w:rsidP="00853D53">
      <w:pPr>
        <w:spacing w:before="100" w:beforeAutospacing="1" w:after="100" w:afterAutospacing="1"/>
        <w:rPr>
          <w:rFonts w:ascii="Arial" w:eastAsia="Calibri" w:hAnsi="Arial" w:cs="Arial"/>
          <w:b/>
          <w:lang w:val="en-GB" w:eastAsia="en-GB"/>
        </w:rPr>
      </w:pPr>
      <w:r w:rsidRPr="00134AA3">
        <w:rPr>
          <w:rFonts w:ascii="Arial" w:eastAsia="Calibri" w:hAnsi="Arial" w:cs="Arial"/>
          <w:b/>
          <w:lang w:val="en-GB" w:eastAsia="en-GB"/>
        </w:rPr>
        <w:t>Careers in__________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4E39D1" w:rsidRPr="00134AA3" w:rsidTr="004E39D1">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Fine Artist</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Animator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Community Arts Worker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Exhibition Designer</w:t>
            </w:r>
          </w:p>
        </w:tc>
      </w:tr>
      <w:tr w:rsidR="004E39D1" w:rsidRPr="00134AA3" w:rsidTr="004E39D1">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Fashion Designer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Graphic Designer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Illustrator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Product Designer</w:t>
            </w:r>
          </w:p>
        </w:tc>
      </w:tr>
      <w:tr w:rsidR="004E39D1" w:rsidRPr="00134AA3" w:rsidTr="004E39D1">
        <w:tc>
          <w:tcPr>
            <w:tcW w:w="2614" w:type="dxa"/>
            <w:shd w:val="clear" w:color="auto" w:fill="auto"/>
          </w:tcPr>
          <w:p w:rsidR="004E39D1" w:rsidRPr="002F1223" w:rsidRDefault="004E39D1" w:rsidP="004E39D1">
            <w:pPr>
              <w:rPr>
                <w:sz w:val="22"/>
                <w:szCs w:val="22"/>
                <w:lang w:eastAsia="en-GB"/>
              </w:rPr>
            </w:pPr>
            <w:proofErr w:type="spellStart"/>
            <w:r w:rsidRPr="002F1223">
              <w:rPr>
                <w:sz w:val="22"/>
                <w:szCs w:val="22"/>
                <w:lang w:eastAsia="en-GB"/>
              </w:rPr>
              <w:t>Jewellery</w:t>
            </w:r>
            <w:proofErr w:type="spellEnd"/>
            <w:r w:rsidRPr="002F1223">
              <w:rPr>
                <w:sz w:val="22"/>
                <w:szCs w:val="22"/>
                <w:lang w:eastAsia="en-GB"/>
              </w:rPr>
              <w:t xml:space="preserve"> Designer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Photographer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Medical Illustrator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Museum/Gallery Conservator</w:t>
            </w:r>
          </w:p>
        </w:tc>
      </w:tr>
      <w:tr w:rsidR="004E39D1" w:rsidRPr="00134AA3" w:rsidTr="004E39D1">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Interior Designer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Ceramicist</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Botanical Artist</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Taxidermist</w:t>
            </w:r>
          </w:p>
        </w:tc>
      </w:tr>
      <w:tr w:rsidR="004E39D1" w:rsidRPr="00134AA3" w:rsidTr="004E39D1">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Art and Design Teacher</w:t>
            </w:r>
          </w:p>
        </w:tc>
        <w:tc>
          <w:tcPr>
            <w:tcW w:w="2614" w:type="dxa"/>
            <w:shd w:val="clear" w:color="auto" w:fill="auto"/>
          </w:tcPr>
          <w:p w:rsidR="004E39D1" w:rsidRPr="002F1223" w:rsidRDefault="004E39D1" w:rsidP="004E39D1">
            <w:pPr>
              <w:rPr>
                <w:sz w:val="22"/>
                <w:szCs w:val="22"/>
                <w:lang w:eastAsia="en-GB"/>
              </w:rPr>
            </w:pPr>
          </w:p>
        </w:tc>
        <w:tc>
          <w:tcPr>
            <w:tcW w:w="2614" w:type="dxa"/>
            <w:shd w:val="clear" w:color="auto" w:fill="auto"/>
          </w:tcPr>
          <w:p w:rsidR="004E39D1" w:rsidRPr="002F1223" w:rsidRDefault="004E39D1" w:rsidP="004E39D1">
            <w:pPr>
              <w:rPr>
                <w:sz w:val="22"/>
                <w:szCs w:val="22"/>
                <w:lang w:eastAsia="en-GB"/>
              </w:rPr>
            </w:pPr>
          </w:p>
        </w:tc>
        <w:tc>
          <w:tcPr>
            <w:tcW w:w="2614" w:type="dxa"/>
            <w:shd w:val="clear" w:color="auto" w:fill="auto"/>
          </w:tcPr>
          <w:p w:rsidR="004E39D1" w:rsidRPr="002F1223" w:rsidRDefault="004E39D1" w:rsidP="004E39D1">
            <w:pPr>
              <w:rPr>
                <w:sz w:val="22"/>
                <w:szCs w:val="22"/>
                <w:lang w:eastAsia="en-GB"/>
              </w:rPr>
            </w:pPr>
          </w:p>
        </w:tc>
      </w:tr>
      <w:tr w:rsidR="004E39D1" w:rsidRPr="00134AA3" w:rsidTr="004E39D1">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Fine Artist</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Animator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Community Arts Worker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Exhibition Designer</w:t>
            </w:r>
          </w:p>
        </w:tc>
      </w:tr>
    </w:tbl>
    <w:p w:rsidR="00853D53" w:rsidRPr="00134AA3" w:rsidRDefault="00853D53" w:rsidP="00853D53">
      <w:pPr>
        <w:rPr>
          <w:rFonts w:ascii="Arial" w:hAnsi="Arial" w:cs="Arial"/>
        </w:rPr>
      </w:pPr>
    </w:p>
    <w:p w:rsidR="00C6789E" w:rsidRPr="00134AA3" w:rsidRDefault="00F706F1" w:rsidP="00853D53">
      <w:pPr>
        <w:rPr>
          <w:rFonts w:ascii="Arial" w:hAnsi="Arial" w:cs="Arial"/>
        </w:rPr>
      </w:pPr>
    </w:p>
    <w:sectPr w:rsidR="00C6789E" w:rsidRPr="00134AA3" w:rsidSect="00D008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right Sans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83C"/>
    <w:multiLevelType w:val="hybridMultilevel"/>
    <w:tmpl w:val="F83CD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A0700C"/>
    <w:multiLevelType w:val="hybridMultilevel"/>
    <w:tmpl w:val="A008E8F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11502E"/>
    <w:multiLevelType w:val="multilevel"/>
    <w:tmpl w:val="51EAF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47152"/>
    <w:multiLevelType w:val="hybridMultilevel"/>
    <w:tmpl w:val="60925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DA1D59"/>
    <w:multiLevelType w:val="hybridMultilevel"/>
    <w:tmpl w:val="39F28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E74C5"/>
    <w:multiLevelType w:val="hybridMultilevel"/>
    <w:tmpl w:val="F67822E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BB731C"/>
    <w:multiLevelType w:val="hybridMultilevel"/>
    <w:tmpl w:val="CDDC19D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0A65BE"/>
    <w:multiLevelType w:val="multilevel"/>
    <w:tmpl w:val="096E2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20E1D"/>
    <w:multiLevelType w:val="hybridMultilevel"/>
    <w:tmpl w:val="EA6E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9582C"/>
    <w:multiLevelType w:val="hybridMultilevel"/>
    <w:tmpl w:val="B2F6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E53AB"/>
    <w:multiLevelType w:val="hybridMultilevel"/>
    <w:tmpl w:val="0FA6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8"/>
  </w:num>
  <w:num w:numId="7">
    <w:abstractNumId w:val="10"/>
  </w:num>
  <w:num w:numId="8">
    <w:abstractNumId w:val="7"/>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53"/>
    <w:rsid w:val="00134AA3"/>
    <w:rsid w:val="00350745"/>
    <w:rsid w:val="004E39D1"/>
    <w:rsid w:val="007B4308"/>
    <w:rsid w:val="00853D53"/>
    <w:rsid w:val="00D00894"/>
    <w:rsid w:val="00F706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40ED"/>
  <w15:chartTrackingRefBased/>
  <w15:docId w15:val="{FBA77199-DBB3-4883-B93D-782EB606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5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D00894"/>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D53"/>
    <w:pPr>
      <w:autoSpaceDE w:val="0"/>
      <w:autoSpaceDN w:val="0"/>
      <w:adjustRightInd w:val="0"/>
      <w:spacing w:after="0" w:line="240" w:lineRule="auto"/>
    </w:pPr>
    <w:rPr>
      <w:rFonts w:ascii="Alright Sans Regular" w:eastAsia="Times New Roman" w:hAnsi="Alright Sans Regular" w:cs="Alright Sans Regular"/>
      <w:color w:val="000000"/>
      <w:sz w:val="24"/>
      <w:szCs w:val="24"/>
      <w:lang w:eastAsia="en-GB"/>
    </w:rPr>
  </w:style>
  <w:style w:type="paragraph" w:styleId="ListParagraph">
    <w:name w:val="List Paragraph"/>
    <w:basedOn w:val="Normal"/>
    <w:uiPriority w:val="34"/>
    <w:qFormat/>
    <w:rsid w:val="00853D53"/>
    <w:pPr>
      <w:ind w:left="720"/>
      <w:contextualSpacing/>
    </w:pPr>
  </w:style>
  <w:style w:type="character" w:customStyle="1" w:styleId="Heading1Char">
    <w:name w:val="Heading 1 Char"/>
    <w:basedOn w:val="DefaultParagraphFont"/>
    <w:link w:val="Heading1"/>
    <w:uiPriority w:val="9"/>
    <w:rsid w:val="00D0089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0089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7127">
      <w:bodyDiv w:val="1"/>
      <w:marLeft w:val="0"/>
      <w:marRight w:val="0"/>
      <w:marTop w:val="0"/>
      <w:marBottom w:val="0"/>
      <w:divBdr>
        <w:top w:val="none" w:sz="0" w:space="0" w:color="auto"/>
        <w:left w:val="none" w:sz="0" w:space="0" w:color="auto"/>
        <w:bottom w:val="none" w:sz="0" w:space="0" w:color="auto"/>
        <w:right w:val="none" w:sz="0" w:space="0" w:color="auto"/>
      </w:divBdr>
      <w:divsChild>
        <w:div w:id="322048110">
          <w:marLeft w:val="150"/>
          <w:marRight w:val="0"/>
          <w:marTop w:val="0"/>
          <w:marBottom w:val="150"/>
          <w:divBdr>
            <w:top w:val="none" w:sz="0" w:space="0" w:color="auto"/>
            <w:left w:val="none" w:sz="0" w:space="0" w:color="auto"/>
            <w:bottom w:val="none" w:sz="0" w:space="0" w:color="auto"/>
            <w:right w:val="none" w:sz="0" w:space="0" w:color="auto"/>
          </w:divBdr>
        </w:div>
      </w:divsChild>
    </w:div>
    <w:div w:id="10004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McLean</dc:creator>
  <cp:keywords/>
  <dc:description/>
  <cp:lastModifiedBy>Ms Durning</cp:lastModifiedBy>
  <cp:revision>3</cp:revision>
  <dcterms:created xsi:type="dcterms:W3CDTF">2022-02-25T14:48:00Z</dcterms:created>
  <dcterms:modified xsi:type="dcterms:W3CDTF">2022-02-25T14:51:00Z</dcterms:modified>
</cp:coreProperties>
</file>