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C134" w14:textId="62E209CE" w:rsidR="00C757F4" w:rsidRPr="007F26A4" w:rsidRDefault="00B77614" w:rsidP="00B037DE">
      <w:r w:rsidRPr="007F26A4">
        <w:t xml:space="preserve">Education – </w:t>
      </w:r>
      <w:r w:rsidR="000B1E48" w:rsidRPr="007F26A4">
        <w:t>Improvement</w:t>
      </w:r>
      <w:r w:rsidRPr="007F26A4">
        <w:t xml:space="preserve"> </w:t>
      </w:r>
      <w:r w:rsidR="00C757F4" w:rsidRPr="007F26A4">
        <w:t>Planning Document</w:t>
      </w:r>
      <w:r w:rsidR="001F549C" w:rsidRPr="007F26A4">
        <w:t xml:space="preserve"> – </w:t>
      </w:r>
      <w:r w:rsidR="000514DD" w:rsidRPr="007F26A4">
        <w:t>202</w:t>
      </w:r>
      <w:r w:rsidR="00174CEE" w:rsidRPr="007F26A4">
        <w:t>6</w:t>
      </w:r>
      <w:r w:rsidR="001F549C" w:rsidRPr="007F26A4">
        <w:t>-2</w:t>
      </w:r>
      <w:r w:rsidR="00174CEE" w:rsidRPr="007F26A4">
        <w:t>7</w:t>
      </w:r>
    </w:p>
    <w:p w14:paraId="7C3FC22D" w14:textId="173C258B" w:rsidR="00C757F4" w:rsidRPr="007F26A4" w:rsidRDefault="00C757F4">
      <w:pPr>
        <w:rPr>
          <w:rFonts w:ascii="Century Gothic" w:hAnsi="Century Gothic"/>
          <w:sz w:val="24"/>
          <w:szCs w:val="24"/>
        </w:rPr>
      </w:pPr>
    </w:p>
    <w:p w14:paraId="350933D5" w14:textId="4F47FD62" w:rsidR="005D1A12" w:rsidRPr="00C80928" w:rsidRDefault="00FF3CE3">
      <w:pPr>
        <w:rPr>
          <w:rFonts w:ascii="Century Gothic" w:hAnsi="Century Gothic"/>
          <w:b/>
          <w:bCs/>
          <w:color w:val="17365D" w:themeColor="text2" w:themeShade="BF"/>
          <w:sz w:val="44"/>
          <w:szCs w:val="44"/>
        </w:rPr>
      </w:pPr>
      <w:r w:rsidRPr="00C80928">
        <w:rPr>
          <w:rFonts w:ascii="Century Gothic" w:hAnsi="Century Gothic"/>
          <w:b/>
          <w:bCs/>
          <w:noProof/>
          <w:color w:val="1F497D" w:themeColor="text2"/>
          <w:sz w:val="44"/>
          <w:szCs w:val="44"/>
          <w:lang w:eastAsia="en-GB"/>
        </w:rPr>
        <mc:AlternateContent>
          <mc:Choice Requires="wpi">
            <w:drawing>
              <wp:anchor distT="0" distB="0" distL="114300" distR="114300" simplePos="0" relativeHeight="251673600" behindDoc="0" locked="0" layoutInCell="1" allowOverlap="1" wp14:anchorId="17D076F0" wp14:editId="1BDFAE18">
                <wp:simplePos x="0" y="0"/>
                <wp:positionH relativeFrom="column">
                  <wp:posOffset>4730995</wp:posOffset>
                </wp:positionH>
                <wp:positionV relativeFrom="paragraph">
                  <wp:posOffset>197439</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74D839C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71.8pt;margin-top:14.85pt;width:1.4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">
                <v:imagedata r:id="rId12" o:title=""/>
              </v:shape>
            </w:pict>
          </mc:Fallback>
        </mc:AlternateContent>
      </w:r>
      <w:r w:rsidR="00C757F4" w:rsidRPr="00C80928">
        <w:rPr>
          <w:rFonts w:ascii="Century Gothic" w:hAnsi="Century Gothic"/>
          <w:b/>
          <w:bCs/>
          <w:color w:val="17365D" w:themeColor="text2" w:themeShade="BF"/>
          <w:sz w:val="44"/>
          <w:szCs w:val="44"/>
        </w:rPr>
        <w:t xml:space="preserve">Establishment Name: </w:t>
      </w:r>
      <w:r w:rsidR="00C830D6" w:rsidRPr="00C80928">
        <w:rPr>
          <w:rFonts w:ascii="Century Gothic" w:hAnsi="Century Gothic"/>
          <w:b/>
          <w:bCs/>
          <w:color w:val="17365D" w:themeColor="text2" w:themeShade="BF"/>
          <w:sz w:val="44"/>
          <w:szCs w:val="44"/>
        </w:rPr>
        <w:t>St. Andrew’s Primary School</w:t>
      </w:r>
    </w:p>
    <w:p w14:paraId="3D16330B" w14:textId="77777777" w:rsidR="00C757F4" w:rsidRPr="007F26A4" w:rsidRDefault="00C757F4">
      <w:pPr>
        <w:rPr>
          <w:rFonts w:ascii="Century Gothic" w:hAnsi="Century Gothic"/>
          <w:sz w:val="24"/>
          <w:szCs w:val="24"/>
        </w:rPr>
      </w:pPr>
    </w:p>
    <w:p w14:paraId="17B0FD79" w14:textId="1BC56A0E" w:rsidR="00C757F4" w:rsidRPr="007F26A4" w:rsidRDefault="00C757F4">
      <w:pPr>
        <w:rPr>
          <w:rFonts w:ascii="Century Gothic" w:hAnsi="Century Gothic"/>
          <w:sz w:val="24"/>
          <w:szCs w:val="24"/>
        </w:rPr>
      </w:pPr>
      <w:r w:rsidRPr="007F26A4">
        <w:rPr>
          <w:rFonts w:ascii="Century Gothic" w:hAnsi="Century Gothic"/>
          <w:sz w:val="24"/>
          <w:szCs w:val="24"/>
        </w:rPr>
        <w:t>CONTENTS</w:t>
      </w:r>
    </w:p>
    <w:p w14:paraId="7BF8C194" w14:textId="77777777" w:rsidR="00263C2A" w:rsidRPr="007F26A4" w:rsidRDefault="00263C2A" w:rsidP="00263C2A">
      <w:pPr>
        <w:pStyle w:val="ListParagraph"/>
        <w:rPr>
          <w:rFonts w:ascii="Century Gothic" w:hAnsi="Century Gothic"/>
          <w:sz w:val="24"/>
          <w:szCs w:val="24"/>
        </w:rPr>
      </w:pPr>
    </w:p>
    <w:p w14:paraId="11273491" w14:textId="77777777" w:rsidR="00C757F4" w:rsidRPr="007F26A4" w:rsidRDefault="00C757F4" w:rsidP="003609FD">
      <w:pPr>
        <w:pStyle w:val="ListParagraph"/>
        <w:numPr>
          <w:ilvl w:val="0"/>
          <w:numId w:val="1"/>
        </w:numPr>
        <w:rPr>
          <w:rFonts w:ascii="Century Gothic" w:hAnsi="Century Gothic"/>
          <w:sz w:val="24"/>
          <w:szCs w:val="24"/>
        </w:rPr>
      </w:pPr>
      <w:r w:rsidRPr="007F26A4">
        <w:rPr>
          <w:rFonts w:ascii="Century Gothic" w:hAnsi="Century Gothic"/>
          <w:sz w:val="24"/>
          <w:szCs w:val="24"/>
        </w:rPr>
        <w:t>Establishment Vision, Values and Aims</w:t>
      </w:r>
    </w:p>
    <w:p w14:paraId="28186470" w14:textId="77777777" w:rsidR="00263C2A" w:rsidRPr="007F26A4" w:rsidRDefault="00263C2A" w:rsidP="00263C2A">
      <w:pPr>
        <w:pStyle w:val="ListParagraph"/>
        <w:rPr>
          <w:rFonts w:ascii="Century Gothic" w:hAnsi="Century Gothic"/>
          <w:sz w:val="24"/>
          <w:szCs w:val="24"/>
        </w:rPr>
      </w:pPr>
    </w:p>
    <w:p w14:paraId="4AD1D449" w14:textId="77777777" w:rsidR="00263C2A" w:rsidRPr="007F26A4" w:rsidRDefault="00263C2A" w:rsidP="00263C2A">
      <w:pPr>
        <w:pStyle w:val="ListParagraph"/>
        <w:rPr>
          <w:rFonts w:ascii="Century Gothic" w:hAnsi="Century Gothic"/>
          <w:sz w:val="24"/>
          <w:szCs w:val="24"/>
        </w:rPr>
      </w:pPr>
    </w:p>
    <w:p w14:paraId="6EC9C5D0" w14:textId="77777777" w:rsidR="00C757F4" w:rsidRPr="007F26A4" w:rsidRDefault="00C757F4" w:rsidP="003609FD">
      <w:pPr>
        <w:pStyle w:val="ListParagraph"/>
        <w:numPr>
          <w:ilvl w:val="0"/>
          <w:numId w:val="1"/>
        </w:numPr>
        <w:rPr>
          <w:rFonts w:ascii="Century Gothic" w:hAnsi="Century Gothic"/>
          <w:sz w:val="24"/>
          <w:szCs w:val="24"/>
        </w:rPr>
      </w:pPr>
      <w:r w:rsidRPr="007F26A4">
        <w:rPr>
          <w:rFonts w:ascii="Century Gothic" w:hAnsi="Century Gothic"/>
          <w:sz w:val="24"/>
          <w:szCs w:val="24"/>
        </w:rPr>
        <w:t xml:space="preserve">3 Year overview of priorities – based on </w:t>
      </w:r>
      <w:r w:rsidR="00A10F1A" w:rsidRPr="007F26A4">
        <w:rPr>
          <w:rFonts w:ascii="Century Gothic" w:hAnsi="Century Gothic"/>
          <w:sz w:val="24"/>
          <w:szCs w:val="24"/>
        </w:rPr>
        <w:t>the National Improvement Framework</w:t>
      </w:r>
    </w:p>
    <w:p w14:paraId="4DB6BFD6" w14:textId="77777777" w:rsidR="0086516E" w:rsidRPr="007F26A4" w:rsidRDefault="0086516E" w:rsidP="0086516E">
      <w:pPr>
        <w:pStyle w:val="ListParagraph"/>
        <w:ind w:left="1080"/>
        <w:rPr>
          <w:rFonts w:ascii="Century Gothic" w:hAnsi="Century Gothic"/>
          <w:sz w:val="24"/>
          <w:szCs w:val="24"/>
        </w:rPr>
      </w:pPr>
    </w:p>
    <w:p w14:paraId="76EA5792" w14:textId="77777777" w:rsidR="00263C2A" w:rsidRPr="007F26A4" w:rsidRDefault="00263C2A" w:rsidP="00263C2A">
      <w:pPr>
        <w:pStyle w:val="ListParagraph"/>
        <w:rPr>
          <w:rFonts w:ascii="Century Gothic" w:hAnsi="Century Gothic"/>
          <w:sz w:val="24"/>
          <w:szCs w:val="24"/>
        </w:rPr>
      </w:pPr>
    </w:p>
    <w:p w14:paraId="172E6C49" w14:textId="72F7CB8D" w:rsidR="00550780" w:rsidRPr="007F26A4" w:rsidRDefault="00337F9A" w:rsidP="003609FD">
      <w:pPr>
        <w:pStyle w:val="ListParagraph"/>
        <w:numPr>
          <w:ilvl w:val="0"/>
          <w:numId w:val="1"/>
        </w:numPr>
        <w:rPr>
          <w:rFonts w:ascii="Century Gothic" w:hAnsi="Century Gothic"/>
          <w:sz w:val="24"/>
          <w:szCs w:val="24"/>
        </w:rPr>
      </w:pPr>
      <w:r w:rsidRPr="007F26A4">
        <w:rPr>
          <w:rFonts w:ascii="Century Gothic" w:hAnsi="Century Gothic"/>
          <w:sz w:val="24"/>
          <w:szCs w:val="24"/>
        </w:rPr>
        <w:t xml:space="preserve">Action Plan for </w:t>
      </w:r>
      <w:r w:rsidR="0010644C" w:rsidRPr="007F26A4">
        <w:rPr>
          <w:rFonts w:ascii="Century Gothic" w:hAnsi="Century Gothic"/>
          <w:sz w:val="24"/>
          <w:szCs w:val="24"/>
        </w:rPr>
        <w:t>session 202</w:t>
      </w:r>
      <w:r w:rsidR="006F68DD">
        <w:rPr>
          <w:rFonts w:ascii="Century Gothic" w:hAnsi="Century Gothic"/>
          <w:sz w:val="24"/>
          <w:szCs w:val="24"/>
        </w:rPr>
        <w:t>6-</w:t>
      </w:r>
      <w:r w:rsidR="00FE65BC">
        <w:rPr>
          <w:rFonts w:ascii="Century Gothic" w:hAnsi="Century Gothic"/>
          <w:sz w:val="24"/>
          <w:szCs w:val="24"/>
        </w:rPr>
        <w:t xml:space="preserve">27 </w:t>
      </w:r>
      <w:r w:rsidR="00FE65BC" w:rsidRPr="007F26A4">
        <w:rPr>
          <w:rFonts w:ascii="Century Gothic" w:hAnsi="Century Gothic"/>
          <w:sz w:val="24"/>
          <w:szCs w:val="24"/>
        </w:rPr>
        <w:t>including</w:t>
      </w:r>
      <w:r w:rsidR="008656AA" w:rsidRPr="007F26A4">
        <w:rPr>
          <w:rFonts w:ascii="Century Gothic" w:hAnsi="Century Gothic"/>
          <w:sz w:val="24"/>
          <w:szCs w:val="24"/>
        </w:rPr>
        <w:t xml:space="preserve"> PEF planning</w:t>
      </w:r>
    </w:p>
    <w:p w14:paraId="6AFCE3E4" w14:textId="17ED56F4" w:rsidR="00263C2A" w:rsidRPr="007F26A4" w:rsidRDefault="00263C2A" w:rsidP="00263C2A">
      <w:pPr>
        <w:rPr>
          <w:rFonts w:ascii="Century Gothic" w:hAnsi="Century Gothic"/>
          <w:sz w:val="24"/>
          <w:szCs w:val="24"/>
        </w:rPr>
      </w:pPr>
    </w:p>
    <w:tbl>
      <w:tblPr>
        <w:tblStyle w:val="TableGrid"/>
        <w:tblW w:w="0" w:type="auto"/>
        <w:tblLook w:val="04A0" w:firstRow="1" w:lastRow="0" w:firstColumn="1" w:lastColumn="0" w:noHBand="0" w:noVBand="1"/>
      </w:tblPr>
      <w:tblGrid>
        <w:gridCol w:w="3502"/>
        <w:gridCol w:w="4979"/>
        <w:gridCol w:w="1988"/>
        <w:gridCol w:w="3479"/>
      </w:tblGrid>
      <w:tr w:rsidR="00263C2A" w:rsidRPr="007F26A4" w14:paraId="5B18EBE7" w14:textId="77777777" w:rsidTr="00263C2A">
        <w:tc>
          <w:tcPr>
            <w:tcW w:w="3543" w:type="dxa"/>
            <w:shd w:val="pct12" w:color="auto" w:fill="auto"/>
          </w:tcPr>
          <w:p w14:paraId="02BF8496" w14:textId="77777777" w:rsidR="00263C2A" w:rsidRPr="007F26A4" w:rsidRDefault="00263C2A" w:rsidP="00263C2A">
            <w:pPr>
              <w:rPr>
                <w:rFonts w:ascii="Century Gothic" w:hAnsi="Century Gothic"/>
                <w:sz w:val="24"/>
                <w:szCs w:val="24"/>
              </w:rPr>
            </w:pPr>
            <w:r w:rsidRPr="007F26A4">
              <w:rPr>
                <w:rFonts w:ascii="Century Gothic" w:hAnsi="Century Gothic"/>
                <w:sz w:val="24"/>
                <w:szCs w:val="24"/>
              </w:rPr>
              <w:t>Head of Establishment</w:t>
            </w:r>
          </w:p>
        </w:tc>
        <w:tc>
          <w:tcPr>
            <w:tcW w:w="5070" w:type="dxa"/>
          </w:tcPr>
          <w:p w14:paraId="084E318F" w14:textId="3DED4769" w:rsidR="00263C2A" w:rsidRPr="007F26A4" w:rsidRDefault="00C830D6" w:rsidP="00263C2A">
            <w:pPr>
              <w:rPr>
                <w:rFonts w:ascii="Century Gothic" w:hAnsi="Century Gothic"/>
                <w:sz w:val="24"/>
                <w:szCs w:val="24"/>
              </w:rPr>
            </w:pPr>
            <w:r w:rsidRPr="007F26A4">
              <w:rPr>
                <w:rFonts w:ascii="Century Gothic" w:hAnsi="Century Gothic"/>
                <w:sz w:val="24"/>
                <w:szCs w:val="24"/>
              </w:rPr>
              <w:t>Alan Connick</w:t>
            </w:r>
          </w:p>
        </w:tc>
        <w:tc>
          <w:tcPr>
            <w:tcW w:w="2017" w:type="dxa"/>
            <w:shd w:val="pct12" w:color="auto" w:fill="auto"/>
          </w:tcPr>
          <w:p w14:paraId="3ACFDDDE" w14:textId="77777777" w:rsidR="00263C2A" w:rsidRPr="007F26A4" w:rsidRDefault="00263C2A" w:rsidP="00263C2A">
            <w:pPr>
              <w:rPr>
                <w:rFonts w:ascii="Century Gothic" w:hAnsi="Century Gothic"/>
                <w:sz w:val="24"/>
                <w:szCs w:val="24"/>
              </w:rPr>
            </w:pPr>
            <w:r w:rsidRPr="007F26A4">
              <w:rPr>
                <w:rFonts w:ascii="Century Gothic" w:hAnsi="Century Gothic"/>
                <w:sz w:val="24"/>
                <w:szCs w:val="24"/>
              </w:rPr>
              <w:t>Date</w:t>
            </w:r>
          </w:p>
        </w:tc>
        <w:tc>
          <w:tcPr>
            <w:tcW w:w="3544" w:type="dxa"/>
          </w:tcPr>
          <w:p w14:paraId="537F70D8" w14:textId="19B1D993" w:rsidR="00263C2A" w:rsidRPr="007F26A4" w:rsidRDefault="00C830D6" w:rsidP="00EF4B41">
            <w:pPr>
              <w:rPr>
                <w:rFonts w:ascii="Century Gothic" w:hAnsi="Century Gothic"/>
                <w:sz w:val="24"/>
                <w:szCs w:val="24"/>
              </w:rPr>
            </w:pPr>
            <w:r w:rsidRPr="007F26A4">
              <w:rPr>
                <w:rFonts w:ascii="Century Gothic" w:hAnsi="Century Gothic"/>
                <w:sz w:val="24"/>
                <w:szCs w:val="24"/>
              </w:rPr>
              <w:t>June 2026</w:t>
            </w:r>
          </w:p>
        </w:tc>
      </w:tr>
    </w:tbl>
    <w:p w14:paraId="661EEA29" w14:textId="77777777" w:rsidR="00263C2A" w:rsidRPr="007F26A4" w:rsidRDefault="00263C2A" w:rsidP="00263C2A">
      <w:pPr>
        <w:rPr>
          <w:rFonts w:ascii="Century Gothic" w:hAnsi="Century Gothic"/>
          <w:sz w:val="24"/>
          <w:szCs w:val="24"/>
        </w:rPr>
      </w:pPr>
    </w:p>
    <w:tbl>
      <w:tblPr>
        <w:tblStyle w:val="TableGrid"/>
        <w:tblW w:w="0" w:type="auto"/>
        <w:tblLook w:val="04A0" w:firstRow="1" w:lastRow="0" w:firstColumn="1" w:lastColumn="0" w:noHBand="0" w:noVBand="1"/>
      </w:tblPr>
      <w:tblGrid>
        <w:gridCol w:w="3503"/>
        <w:gridCol w:w="4989"/>
        <w:gridCol w:w="1989"/>
        <w:gridCol w:w="3467"/>
      </w:tblGrid>
      <w:tr w:rsidR="00263C2A" w:rsidRPr="007F26A4" w14:paraId="06F0EF61" w14:textId="77777777" w:rsidTr="00356561">
        <w:tc>
          <w:tcPr>
            <w:tcW w:w="3543" w:type="dxa"/>
            <w:shd w:val="pct12" w:color="auto" w:fill="auto"/>
          </w:tcPr>
          <w:p w14:paraId="4B0A20A7" w14:textId="77777777" w:rsidR="00263C2A" w:rsidRPr="007F26A4" w:rsidRDefault="00263C2A" w:rsidP="00263C2A">
            <w:pPr>
              <w:rPr>
                <w:rFonts w:ascii="Century Gothic" w:hAnsi="Century Gothic"/>
                <w:sz w:val="24"/>
                <w:szCs w:val="24"/>
              </w:rPr>
            </w:pPr>
            <w:r w:rsidRPr="007F26A4">
              <w:rPr>
                <w:rFonts w:ascii="Century Gothic" w:hAnsi="Century Gothic"/>
                <w:sz w:val="24"/>
                <w:szCs w:val="24"/>
              </w:rPr>
              <w:t>Quality Improvement Officer</w:t>
            </w:r>
          </w:p>
        </w:tc>
        <w:tc>
          <w:tcPr>
            <w:tcW w:w="5070" w:type="dxa"/>
          </w:tcPr>
          <w:p w14:paraId="5E9386E0" w14:textId="3444A772" w:rsidR="00263C2A" w:rsidRPr="007F26A4" w:rsidRDefault="00C830D6" w:rsidP="00356561">
            <w:pPr>
              <w:rPr>
                <w:rFonts w:ascii="Century Gothic" w:hAnsi="Century Gothic"/>
                <w:sz w:val="24"/>
                <w:szCs w:val="24"/>
              </w:rPr>
            </w:pPr>
            <w:r w:rsidRPr="007F26A4">
              <w:rPr>
                <w:rFonts w:ascii="Century Gothic" w:hAnsi="Century Gothic"/>
                <w:sz w:val="24"/>
                <w:szCs w:val="24"/>
              </w:rPr>
              <w:t>Elaine McLoughlin</w:t>
            </w:r>
          </w:p>
        </w:tc>
        <w:tc>
          <w:tcPr>
            <w:tcW w:w="2017" w:type="dxa"/>
            <w:shd w:val="pct12" w:color="auto" w:fill="auto"/>
          </w:tcPr>
          <w:p w14:paraId="5CAA21E7" w14:textId="77777777" w:rsidR="00263C2A" w:rsidRPr="007F26A4" w:rsidRDefault="00263C2A" w:rsidP="00356561">
            <w:pPr>
              <w:rPr>
                <w:rFonts w:ascii="Century Gothic" w:hAnsi="Century Gothic"/>
                <w:sz w:val="24"/>
                <w:szCs w:val="24"/>
              </w:rPr>
            </w:pPr>
            <w:r w:rsidRPr="007F26A4">
              <w:rPr>
                <w:rFonts w:ascii="Century Gothic" w:hAnsi="Century Gothic"/>
                <w:sz w:val="24"/>
                <w:szCs w:val="24"/>
              </w:rPr>
              <w:t>Date</w:t>
            </w:r>
          </w:p>
        </w:tc>
        <w:tc>
          <w:tcPr>
            <w:tcW w:w="3544" w:type="dxa"/>
          </w:tcPr>
          <w:p w14:paraId="05E395A8" w14:textId="09548ADB" w:rsidR="00263C2A" w:rsidRPr="007F26A4" w:rsidRDefault="00263C2A" w:rsidP="00356561">
            <w:pPr>
              <w:rPr>
                <w:rFonts w:ascii="Century Gothic" w:hAnsi="Century Gothic"/>
                <w:sz w:val="24"/>
                <w:szCs w:val="24"/>
              </w:rPr>
            </w:pPr>
          </w:p>
        </w:tc>
      </w:tr>
    </w:tbl>
    <w:p w14:paraId="641C0932" w14:textId="77777777" w:rsidR="00B77614" w:rsidRPr="007F26A4" w:rsidRDefault="00B77614" w:rsidP="00263C2A">
      <w:pPr>
        <w:rPr>
          <w:rFonts w:ascii="Century Gothic" w:hAnsi="Century Gothic"/>
          <w:sz w:val="24"/>
          <w:szCs w:val="24"/>
        </w:rPr>
      </w:pPr>
    </w:p>
    <w:p w14:paraId="70721A70" w14:textId="7214DC93" w:rsidR="00055548" w:rsidRPr="007F26A4" w:rsidRDefault="00055548">
      <w:pPr>
        <w:rPr>
          <w:rFonts w:ascii="Century Gothic" w:eastAsiaTheme="majorEastAsia" w:hAnsi="Century Gothic" w:cstheme="majorBidi"/>
          <w:spacing w:val="5"/>
          <w:kern w:val="28"/>
          <w:sz w:val="24"/>
          <w:szCs w:val="24"/>
        </w:rPr>
      </w:pPr>
      <w:r w:rsidRPr="007F26A4">
        <w:rPr>
          <w:rFonts w:ascii="Century Gothic" w:hAnsi="Century Gothic"/>
          <w:sz w:val="24"/>
          <w:szCs w:val="24"/>
        </w:rPr>
        <w:br w:type="page"/>
      </w:r>
    </w:p>
    <w:p w14:paraId="7A120211" w14:textId="1BA3A809" w:rsidR="00926999" w:rsidRPr="007F26A4" w:rsidRDefault="00926999" w:rsidP="00926999">
      <w:pPr>
        <w:pStyle w:val="Title"/>
        <w:rPr>
          <w:rFonts w:ascii="Century Gothic" w:hAnsi="Century Gothic"/>
          <w:color w:val="auto"/>
          <w:sz w:val="24"/>
          <w:szCs w:val="24"/>
        </w:rPr>
      </w:pPr>
      <w:r w:rsidRPr="007F26A4">
        <w:rPr>
          <w:rFonts w:ascii="Century Gothic" w:hAnsi="Century Gothic"/>
          <w:color w:val="auto"/>
          <w:sz w:val="24"/>
          <w:szCs w:val="24"/>
        </w:rPr>
        <w:lastRenderedPageBreak/>
        <w:t>Our Vision, Values and Aims</w:t>
      </w:r>
    </w:p>
    <w:p w14:paraId="60565224" w14:textId="57FBEF2A" w:rsidR="00E95903" w:rsidRPr="007F26A4" w:rsidRDefault="00C830D6" w:rsidP="00E95903">
      <w:pPr>
        <w:rPr>
          <w:rFonts w:ascii="Century Gothic" w:hAnsi="Century Gothic"/>
          <w:sz w:val="24"/>
          <w:szCs w:val="24"/>
        </w:rPr>
      </w:pPr>
      <w:r w:rsidRPr="007F26A4">
        <w:rPr>
          <w:rFonts w:ascii="Century Gothic" w:hAnsi="Century Gothic"/>
          <w:noProof/>
          <w:sz w:val="24"/>
          <w:szCs w:val="24"/>
          <w:lang w:eastAsia="en-GB"/>
        </w:rPr>
        <w:drawing>
          <wp:inline distT="0" distB="0" distL="0" distR="0" wp14:anchorId="7713134B" wp14:editId="64BF4B94">
            <wp:extent cx="8921750" cy="47717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984855" cy="4805505"/>
                    </a:xfrm>
                    <a:prstGeom prst="rect">
                      <a:avLst/>
                    </a:prstGeom>
                  </pic:spPr>
                </pic:pic>
              </a:graphicData>
            </a:graphic>
          </wp:inline>
        </w:drawing>
      </w:r>
    </w:p>
    <w:p w14:paraId="137A0546" w14:textId="77777777" w:rsidR="00DE5C2D" w:rsidRPr="007F26A4" w:rsidRDefault="00DE5C2D" w:rsidP="00E95903">
      <w:pPr>
        <w:rPr>
          <w:rFonts w:ascii="Century Gothic" w:hAnsi="Century Gothic"/>
          <w:sz w:val="24"/>
          <w:szCs w:val="24"/>
        </w:rPr>
      </w:pPr>
    </w:p>
    <w:p w14:paraId="7F0CF505" w14:textId="77777777" w:rsidR="00DE5C2D" w:rsidRPr="007F26A4" w:rsidRDefault="00DE5C2D" w:rsidP="00E95903">
      <w:pPr>
        <w:rPr>
          <w:rFonts w:ascii="Century Gothic" w:hAnsi="Century Gothic"/>
          <w:sz w:val="24"/>
          <w:szCs w:val="24"/>
        </w:rPr>
      </w:pPr>
    </w:p>
    <w:p w14:paraId="14EA81F7" w14:textId="77777777" w:rsidR="00DE5C2D" w:rsidRPr="007F26A4" w:rsidRDefault="00DE5C2D" w:rsidP="00E95903">
      <w:pPr>
        <w:rPr>
          <w:rFonts w:ascii="Century Gothic" w:hAnsi="Century Gothic"/>
          <w:sz w:val="24"/>
          <w:szCs w:val="24"/>
        </w:rPr>
      </w:pPr>
    </w:p>
    <w:p w14:paraId="2B4B542D" w14:textId="77777777" w:rsidR="00DE5C2D" w:rsidRPr="007F26A4" w:rsidRDefault="00DE5C2D" w:rsidP="00E95903">
      <w:pPr>
        <w:rPr>
          <w:rFonts w:ascii="Century Gothic" w:hAnsi="Century Gothic"/>
          <w:sz w:val="24"/>
          <w:szCs w:val="24"/>
        </w:rPr>
      </w:pPr>
    </w:p>
    <w:p w14:paraId="2A10235C" w14:textId="77777777" w:rsidR="00E95903" w:rsidRPr="007F26A4" w:rsidRDefault="00E95903" w:rsidP="00E95903">
      <w:pPr>
        <w:rPr>
          <w:rFonts w:ascii="Century Gothic" w:hAnsi="Century Gothic"/>
          <w:sz w:val="24"/>
          <w:szCs w:val="24"/>
        </w:rPr>
      </w:pPr>
    </w:p>
    <w:p w14:paraId="6FA0CD78" w14:textId="77777777" w:rsidR="007A3D1C" w:rsidRPr="007F26A4" w:rsidRDefault="00742A87" w:rsidP="00742A87">
      <w:pPr>
        <w:pStyle w:val="Title"/>
        <w:rPr>
          <w:rFonts w:ascii="Century Gothic" w:hAnsi="Century Gothic"/>
          <w:color w:val="auto"/>
          <w:sz w:val="24"/>
          <w:szCs w:val="24"/>
        </w:rPr>
      </w:pPr>
      <w:r w:rsidRPr="007F26A4">
        <w:rPr>
          <w:rFonts w:ascii="Century Gothic" w:hAnsi="Century Gothic"/>
          <w:color w:val="auto"/>
          <w:sz w:val="24"/>
          <w:szCs w:val="24"/>
        </w:rPr>
        <w:t xml:space="preserve">3 Year Overview of </w:t>
      </w:r>
      <w:r w:rsidR="007B7696" w:rsidRPr="007F26A4">
        <w:rPr>
          <w:rFonts w:ascii="Century Gothic" w:hAnsi="Century Gothic"/>
          <w:color w:val="auto"/>
          <w:sz w:val="24"/>
          <w:szCs w:val="24"/>
        </w:rPr>
        <w:t xml:space="preserve">Establishment </w:t>
      </w:r>
      <w:r w:rsidRPr="007F26A4">
        <w:rPr>
          <w:rFonts w:ascii="Century Gothic" w:hAnsi="Century Gothic"/>
          <w:color w:val="auto"/>
          <w:sz w:val="24"/>
          <w:szCs w:val="24"/>
        </w:rPr>
        <w:t>Priorities</w:t>
      </w:r>
    </w:p>
    <w:p w14:paraId="06F76E95" w14:textId="77777777" w:rsidR="00A35854" w:rsidRPr="007F26A4" w:rsidRDefault="00103AA9" w:rsidP="00A35854">
      <w:pPr>
        <w:rPr>
          <w:rFonts w:ascii="Century Gothic" w:hAnsi="Century Gothic"/>
          <w:sz w:val="24"/>
          <w:szCs w:val="24"/>
        </w:rPr>
      </w:pPr>
      <w:r w:rsidRPr="007F26A4">
        <w:rPr>
          <w:rFonts w:ascii="Century Gothic" w:hAnsi="Century Gothic"/>
          <w:sz w:val="24"/>
          <w:szCs w:val="24"/>
        </w:rPr>
        <w:t xml:space="preserve">The improvement priorities for our establishment are noted on the following page. They have been expressed in the context of </w:t>
      </w:r>
      <w:r w:rsidR="00E976D4" w:rsidRPr="007F26A4">
        <w:rPr>
          <w:rFonts w:ascii="Century Gothic" w:hAnsi="Century Gothic"/>
          <w:sz w:val="24"/>
          <w:szCs w:val="24"/>
        </w:rPr>
        <w:t xml:space="preserve">the </w:t>
      </w:r>
      <w:r w:rsidR="000325F4" w:rsidRPr="007F26A4">
        <w:rPr>
          <w:rFonts w:ascii="Century Gothic" w:hAnsi="Century Gothic"/>
          <w:sz w:val="24"/>
          <w:szCs w:val="24"/>
        </w:rPr>
        <w:t>National Improvement Framework</w:t>
      </w:r>
    </w:p>
    <w:p w14:paraId="5D59F284" w14:textId="77777777" w:rsidR="00103AA9" w:rsidRPr="007F26A4" w:rsidRDefault="00103AA9" w:rsidP="00A35854">
      <w:pPr>
        <w:rPr>
          <w:rFonts w:ascii="Century Gothic" w:hAnsi="Century Gothic"/>
          <w:sz w:val="24"/>
          <w:szCs w:val="24"/>
        </w:rPr>
      </w:pPr>
      <w:r w:rsidRPr="007F26A4">
        <w:rPr>
          <w:rFonts w:ascii="Century Gothic" w:hAnsi="Century Gothic"/>
          <w:sz w:val="24"/>
          <w:szCs w:val="24"/>
        </w:rPr>
        <w:t xml:space="preserve">Our Improvement Priorities extend </w:t>
      </w:r>
      <w:r w:rsidR="000325F4" w:rsidRPr="007F26A4">
        <w:rPr>
          <w:rFonts w:ascii="Century Gothic" w:hAnsi="Century Gothic"/>
          <w:sz w:val="24"/>
          <w:szCs w:val="24"/>
        </w:rPr>
        <w:t>in a rolling programme over three years</w:t>
      </w:r>
      <w:r w:rsidRPr="007F26A4">
        <w:rPr>
          <w:rFonts w:ascii="Century Gothic" w:hAnsi="Century Gothic"/>
          <w:sz w:val="24"/>
          <w:szCs w:val="24"/>
        </w:rPr>
        <w:t>. Each priority has been coded accordingly:</w:t>
      </w:r>
    </w:p>
    <w:p w14:paraId="5EB9881E" w14:textId="4E327BC1" w:rsidR="00E66ED9" w:rsidRPr="007F26A4" w:rsidRDefault="00E66ED9" w:rsidP="00055548">
      <w:pPr>
        <w:spacing w:after="0" w:line="240" w:lineRule="auto"/>
        <w:rPr>
          <w:rFonts w:ascii="Century Gothic" w:hAnsi="Century Gothic"/>
          <w:sz w:val="24"/>
          <w:szCs w:val="24"/>
        </w:rPr>
      </w:pPr>
    </w:p>
    <w:p w14:paraId="59B2E99E" w14:textId="68B82CCE" w:rsidR="00103AA9" w:rsidRPr="007F26A4" w:rsidRDefault="000514DD" w:rsidP="00103AA9">
      <w:pPr>
        <w:spacing w:after="0" w:line="240" w:lineRule="auto"/>
        <w:rPr>
          <w:rFonts w:ascii="Century Gothic" w:hAnsi="Century Gothic"/>
          <w:sz w:val="24"/>
          <w:szCs w:val="24"/>
        </w:rPr>
      </w:pPr>
      <w:r w:rsidRPr="007F26A4">
        <w:rPr>
          <w:rFonts w:ascii="Century Gothic" w:hAnsi="Century Gothic"/>
          <w:sz w:val="24"/>
          <w:szCs w:val="24"/>
        </w:rPr>
        <w:t>Session 202</w:t>
      </w:r>
      <w:r w:rsidR="00E95903" w:rsidRPr="007F26A4">
        <w:rPr>
          <w:rFonts w:ascii="Century Gothic" w:hAnsi="Century Gothic"/>
          <w:sz w:val="24"/>
          <w:szCs w:val="24"/>
        </w:rPr>
        <w:t>6</w:t>
      </w:r>
      <w:r w:rsidRPr="007F26A4">
        <w:rPr>
          <w:rFonts w:ascii="Century Gothic" w:hAnsi="Century Gothic"/>
          <w:sz w:val="24"/>
          <w:szCs w:val="24"/>
        </w:rPr>
        <w:t>-202</w:t>
      </w:r>
      <w:r w:rsidR="00E95903" w:rsidRPr="007F26A4">
        <w:rPr>
          <w:rFonts w:ascii="Century Gothic" w:hAnsi="Century Gothic"/>
          <w:sz w:val="24"/>
          <w:szCs w:val="24"/>
        </w:rPr>
        <w:t>7</w:t>
      </w:r>
    </w:p>
    <w:p w14:paraId="3FB934A1" w14:textId="149F053F" w:rsidR="00103AA9" w:rsidRPr="007F26A4" w:rsidRDefault="000514DD" w:rsidP="00103AA9">
      <w:pPr>
        <w:spacing w:after="0" w:line="240" w:lineRule="auto"/>
        <w:rPr>
          <w:rFonts w:ascii="Century Gothic" w:hAnsi="Century Gothic"/>
          <w:sz w:val="24"/>
          <w:szCs w:val="24"/>
        </w:rPr>
      </w:pPr>
      <w:r w:rsidRPr="007F26A4">
        <w:rPr>
          <w:rFonts w:ascii="Century Gothic" w:hAnsi="Century Gothic"/>
          <w:sz w:val="24"/>
          <w:szCs w:val="24"/>
        </w:rPr>
        <w:t>Session 202</w:t>
      </w:r>
      <w:r w:rsidR="00E95903" w:rsidRPr="007F26A4">
        <w:rPr>
          <w:rFonts w:ascii="Century Gothic" w:hAnsi="Century Gothic"/>
          <w:sz w:val="24"/>
          <w:szCs w:val="24"/>
        </w:rPr>
        <w:t>7</w:t>
      </w:r>
      <w:r w:rsidRPr="007F26A4">
        <w:rPr>
          <w:rFonts w:ascii="Century Gothic" w:hAnsi="Century Gothic"/>
          <w:sz w:val="24"/>
          <w:szCs w:val="24"/>
        </w:rPr>
        <w:t>-202</w:t>
      </w:r>
      <w:r w:rsidR="00174CEE" w:rsidRPr="007F26A4">
        <w:rPr>
          <w:rFonts w:ascii="Century Gothic" w:hAnsi="Century Gothic"/>
          <w:sz w:val="24"/>
          <w:szCs w:val="24"/>
        </w:rPr>
        <w:t>8</w:t>
      </w:r>
    </w:p>
    <w:p w14:paraId="7935DB70" w14:textId="4A43EA5B" w:rsidR="00055548" w:rsidRPr="007F26A4" w:rsidRDefault="00055548" w:rsidP="00103AA9">
      <w:pPr>
        <w:spacing w:after="0" w:line="240" w:lineRule="auto"/>
        <w:rPr>
          <w:rFonts w:ascii="Century Gothic" w:hAnsi="Century Gothic"/>
          <w:sz w:val="24"/>
          <w:szCs w:val="24"/>
        </w:rPr>
      </w:pPr>
      <w:r w:rsidRPr="007F26A4">
        <w:rPr>
          <w:rFonts w:ascii="Century Gothic" w:hAnsi="Century Gothic"/>
          <w:sz w:val="24"/>
          <w:szCs w:val="24"/>
        </w:rPr>
        <w:t>Session 202</w:t>
      </w:r>
      <w:r w:rsidR="00E95903" w:rsidRPr="007F26A4">
        <w:rPr>
          <w:rFonts w:ascii="Century Gothic" w:hAnsi="Century Gothic"/>
          <w:sz w:val="24"/>
          <w:szCs w:val="24"/>
        </w:rPr>
        <w:t>8</w:t>
      </w:r>
      <w:r w:rsidRPr="007F26A4">
        <w:rPr>
          <w:rFonts w:ascii="Century Gothic" w:hAnsi="Century Gothic"/>
          <w:sz w:val="24"/>
          <w:szCs w:val="24"/>
        </w:rPr>
        <w:t>-202</w:t>
      </w:r>
      <w:r w:rsidR="00E95903" w:rsidRPr="007F26A4">
        <w:rPr>
          <w:rFonts w:ascii="Century Gothic" w:hAnsi="Century Gothic"/>
          <w:sz w:val="24"/>
          <w:szCs w:val="24"/>
        </w:rPr>
        <w:t>9</w:t>
      </w:r>
    </w:p>
    <w:p w14:paraId="22948E21" w14:textId="422C074C" w:rsidR="00D80850" w:rsidRPr="007F26A4" w:rsidRDefault="00D80850" w:rsidP="00103AA9">
      <w:pPr>
        <w:spacing w:after="0" w:line="240" w:lineRule="auto"/>
        <w:rPr>
          <w:rFonts w:ascii="Century Gothic" w:hAnsi="Century Gothic"/>
          <w:sz w:val="24"/>
          <w:szCs w:val="24"/>
        </w:rPr>
      </w:pPr>
    </w:p>
    <w:p w14:paraId="3F24E359" w14:textId="2A31670A" w:rsidR="007B7696" w:rsidRPr="007F26A4" w:rsidRDefault="007B7696" w:rsidP="00742A87">
      <w:pPr>
        <w:pStyle w:val="Title"/>
        <w:rPr>
          <w:rFonts w:ascii="Century Gothic" w:eastAsiaTheme="minorHAnsi" w:hAnsi="Century Gothic" w:cstheme="minorBidi"/>
          <w:color w:val="auto"/>
          <w:spacing w:val="0"/>
          <w:kern w:val="0"/>
          <w:sz w:val="24"/>
          <w:szCs w:val="24"/>
        </w:rPr>
      </w:pPr>
      <w:r w:rsidRPr="007F26A4">
        <w:rPr>
          <w:rFonts w:ascii="Century Gothic" w:eastAsiaTheme="minorHAnsi" w:hAnsi="Century Gothic" w:cstheme="minorBidi"/>
          <w:color w:val="auto"/>
          <w:spacing w:val="0"/>
          <w:kern w:val="0"/>
          <w:sz w:val="24"/>
          <w:szCs w:val="24"/>
        </w:rPr>
        <w:br w:type="page"/>
      </w:r>
    </w:p>
    <w:p w14:paraId="056FBB75" w14:textId="2FA8D10E" w:rsidR="00C562DE" w:rsidRPr="007F26A4" w:rsidRDefault="002D116B" w:rsidP="00C562DE">
      <w:pPr>
        <w:pStyle w:val="Title"/>
        <w:rPr>
          <w:rFonts w:ascii="Century Gothic" w:hAnsi="Century Gothic" w:cstheme="minorHAnsi"/>
          <w:sz w:val="24"/>
          <w:szCs w:val="24"/>
        </w:rPr>
      </w:pPr>
      <w:r w:rsidRPr="007F26A4">
        <w:rPr>
          <w:rFonts w:ascii="Century Gothic" w:hAnsi="Century Gothic" w:cstheme="minorHAnsi"/>
          <w:color w:val="auto"/>
          <w:sz w:val="24"/>
          <w:szCs w:val="24"/>
        </w:rPr>
        <w:lastRenderedPageBreak/>
        <w:t xml:space="preserve">Overview of rolling </w:t>
      </w:r>
      <w:r w:rsidR="00A9145A" w:rsidRPr="007F26A4">
        <w:rPr>
          <w:rFonts w:ascii="Century Gothic" w:hAnsi="Century Gothic" w:cstheme="minorHAnsi"/>
          <w:color w:val="auto"/>
          <w:sz w:val="24"/>
          <w:szCs w:val="24"/>
        </w:rPr>
        <w:t>three-year</w:t>
      </w:r>
      <w:r w:rsidRPr="007F26A4">
        <w:rPr>
          <w:rFonts w:ascii="Century Gothic" w:hAnsi="Century Gothic" w:cstheme="minorHAnsi"/>
          <w:color w:val="auto"/>
          <w:sz w:val="24"/>
          <w:szCs w:val="24"/>
        </w:rPr>
        <w:t xml:space="preserve"> plan</w:t>
      </w:r>
      <w:r w:rsidR="00C562DE" w:rsidRPr="007F26A4">
        <w:rPr>
          <w:rFonts w:ascii="Century Gothic" w:hAnsi="Century Gothic" w:cstheme="minorHAnsi"/>
          <w:color w:val="auto"/>
          <w:sz w:val="24"/>
          <w:szCs w:val="24"/>
        </w:rPr>
        <w:t xml:space="preserve"> </w:t>
      </w:r>
    </w:p>
    <w:p w14:paraId="544462F3" w14:textId="138196C1" w:rsidR="00C562DE" w:rsidRPr="007F26A4" w:rsidRDefault="00C562DE" w:rsidP="00C562DE">
      <w:pPr>
        <w:pStyle w:val="Title"/>
        <w:rPr>
          <w:rFonts w:ascii="Century Gothic" w:hAnsi="Century Gothic" w:cstheme="minorHAnsi"/>
          <w:sz w:val="24"/>
          <w:szCs w:val="24"/>
        </w:rPr>
      </w:pPr>
      <w:r w:rsidRPr="007F26A4">
        <w:rPr>
          <w:rFonts w:ascii="Century Gothic" w:hAnsi="Century Gothic" w:cstheme="minorHAnsi"/>
          <w:sz w:val="24"/>
          <w:szCs w:val="24"/>
        </w:rPr>
        <w:t xml:space="preserve">Link to NIF 2026 </w:t>
      </w:r>
      <w:hyperlink r:id="rId14" w:history="1">
        <w:r w:rsidRPr="007F26A4">
          <w:rPr>
            <w:rStyle w:val="Hyperlink"/>
            <w:rFonts w:ascii="Century Gothic" w:hAnsi="Century Gothic" w:cstheme="minorHAnsi"/>
            <w:sz w:val="24"/>
            <w:szCs w:val="24"/>
          </w:rPr>
          <w:t>National Improvement Framework 2026 - gov.scot</w:t>
        </w:r>
      </w:hyperlink>
    </w:p>
    <w:p w14:paraId="3CF94861" w14:textId="77777777" w:rsidR="00EC7679" w:rsidRPr="007F26A4" w:rsidRDefault="00EC7679" w:rsidP="00EC7679">
      <w:pPr>
        <w:spacing w:after="0" w:line="240" w:lineRule="auto"/>
        <w:rPr>
          <w:rFonts w:ascii="Century Gothic" w:hAnsi="Century Gothic"/>
          <w:sz w:val="24"/>
          <w:szCs w:val="24"/>
        </w:rPr>
      </w:pPr>
    </w:p>
    <w:tbl>
      <w:tblPr>
        <w:tblStyle w:val="TableGrid"/>
        <w:tblW w:w="14444" w:type="dxa"/>
        <w:tblLook w:val="04A0" w:firstRow="1" w:lastRow="0" w:firstColumn="1" w:lastColumn="0" w:noHBand="0" w:noVBand="1"/>
      </w:tblPr>
      <w:tblGrid>
        <w:gridCol w:w="3430"/>
        <w:gridCol w:w="4362"/>
        <w:gridCol w:w="3827"/>
        <w:gridCol w:w="2825"/>
      </w:tblGrid>
      <w:tr w:rsidR="00EC7679" w:rsidRPr="007F26A4" w14:paraId="5863FE78" w14:textId="77777777" w:rsidTr="00C42C37">
        <w:trPr>
          <w:trHeight w:val="501"/>
        </w:trPr>
        <w:tc>
          <w:tcPr>
            <w:tcW w:w="3430" w:type="dxa"/>
            <w:shd w:val="clear" w:color="auto" w:fill="D9D9D9" w:themeFill="background1" w:themeFillShade="D9"/>
          </w:tcPr>
          <w:p w14:paraId="6BCC30D3" w14:textId="1D6A4A92" w:rsidR="00EC7679" w:rsidRPr="007F26A4" w:rsidRDefault="0087676E" w:rsidP="00F01E91">
            <w:pPr>
              <w:pStyle w:val="Title"/>
              <w:pBdr>
                <w:bottom w:val="none" w:sz="0" w:space="0" w:color="auto"/>
              </w:pBdr>
              <w:spacing w:after="0"/>
              <w:rPr>
                <w:rFonts w:ascii="Century Gothic" w:hAnsi="Century Gothic" w:cstheme="minorHAnsi"/>
                <w:b/>
                <w:color w:val="auto"/>
                <w:sz w:val="24"/>
                <w:szCs w:val="24"/>
              </w:rPr>
            </w:pPr>
            <w:r w:rsidRPr="007F26A4">
              <w:rPr>
                <w:rFonts w:ascii="Century Gothic" w:hAnsi="Century Gothic" w:cstheme="minorHAnsi"/>
                <w:b/>
                <w:color w:val="auto"/>
                <w:sz w:val="24"/>
                <w:szCs w:val="24"/>
              </w:rPr>
              <w:t xml:space="preserve">Key Priorities - </w:t>
            </w:r>
            <w:r w:rsidR="00EC7679" w:rsidRPr="007F26A4">
              <w:rPr>
                <w:rFonts w:ascii="Century Gothic" w:hAnsi="Century Gothic" w:cstheme="minorHAnsi"/>
                <w:b/>
                <w:color w:val="auto"/>
                <w:sz w:val="24"/>
                <w:szCs w:val="24"/>
              </w:rPr>
              <w:t xml:space="preserve">National </w:t>
            </w:r>
            <w:r w:rsidR="00304D36" w:rsidRPr="007F26A4">
              <w:rPr>
                <w:rFonts w:ascii="Century Gothic" w:hAnsi="Century Gothic" w:cstheme="minorHAnsi"/>
                <w:b/>
                <w:color w:val="auto"/>
                <w:sz w:val="24"/>
                <w:szCs w:val="24"/>
              </w:rPr>
              <w:t>Improvement</w:t>
            </w:r>
            <w:r w:rsidRPr="007F26A4">
              <w:rPr>
                <w:rFonts w:ascii="Century Gothic" w:hAnsi="Century Gothic" w:cstheme="minorHAnsi"/>
                <w:b/>
                <w:color w:val="auto"/>
                <w:sz w:val="24"/>
                <w:szCs w:val="24"/>
              </w:rPr>
              <w:t xml:space="preserve"> Framework </w:t>
            </w:r>
          </w:p>
        </w:tc>
        <w:tc>
          <w:tcPr>
            <w:tcW w:w="4362" w:type="dxa"/>
            <w:shd w:val="clear" w:color="auto" w:fill="D9D9D9" w:themeFill="background1" w:themeFillShade="D9"/>
          </w:tcPr>
          <w:p w14:paraId="1379FB01" w14:textId="3CE4CA84" w:rsidR="00EC7679" w:rsidRPr="007F26A4" w:rsidRDefault="00EC7679" w:rsidP="00E9460F">
            <w:pPr>
              <w:jc w:val="center"/>
              <w:rPr>
                <w:rFonts w:ascii="Century Gothic" w:hAnsi="Century Gothic" w:cstheme="minorHAnsi"/>
                <w:b/>
                <w:bCs/>
                <w:sz w:val="24"/>
                <w:szCs w:val="24"/>
              </w:rPr>
            </w:pPr>
            <w:r w:rsidRPr="007F26A4">
              <w:rPr>
                <w:rFonts w:ascii="Century Gothic" w:hAnsi="Century Gothic" w:cstheme="minorHAnsi"/>
                <w:b/>
                <w:bCs/>
                <w:sz w:val="24"/>
                <w:szCs w:val="24"/>
              </w:rPr>
              <w:t>Session 202</w:t>
            </w:r>
            <w:r w:rsidR="00E95903" w:rsidRPr="007F26A4">
              <w:rPr>
                <w:rFonts w:ascii="Century Gothic" w:hAnsi="Century Gothic" w:cstheme="minorHAnsi"/>
                <w:b/>
                <w:bCs/>
                <w:sz w:val="24"/>
                <w:szCs w:val="24"/>
              </w:rPr>
              <w:t>6</w:t>
            </w:r>
            <w:r w:rsidRPr="007F26A4">
              <w:rPr>
                <w:rFonts w:ascii="Century Gothic" w:hAnsi="Century Gothic" w:cstheme="minorHAnsi"/>
                <w:b/>
                <w:bCs/>
                <w:sz w:val="24"/>
                <w:szCs w:val="24"/>
              </w:rPr>
              <w:t>-202</w:t>
            </w:r>
            <w:r w:rsidR="00E95903" w:rsidRPr="007F26A4">
              <w:rPr>
                <w:rFonts w:ascii="Century Gothic" w:hAnsi="Century Gothic" w:cstheme="minorHAnsi"/>
                <w:b/>
                <w:bCs/>
                <w:sz w:val="24"/>
                <w:szCs w:val="24"/>
              </w:rPr>
              <w:t>7</w:t>
            </w:r>
          </w:p>
        </w:tc>
        <w:tc>
          <w:tcPr>
            <w:tcW w:w="3827" w:type="dxa"/>
            <w:shd w:val="clear" w:color="auto" w:fill="D9D9D9" w:themeFill="background1" w:themeFillShade="D9"/>
          </w:tcPr>
          <w:p w14:paraId="499F1294" w14:textId="0479B2BC" w:rsidR="00EC7679" w:rsidRPr="007F26A4" w:rsidRDefault="00EC7679" w:rsidP="00E9460F">
            <w:pPr>
              <w:jc w:val="center"/>
              <w:rPr>
                <w:rFonts w:ascii="Century Gothic" w:hAnsi="Century Gothic" w:cstheme="minorHAnsi"/>
                <w:b/>
                <w:bCs/>
                <w:sz w:val="24"/>
                <w:szCs w:val="24"/>
              </w:rPr>
            </w:pPr>
            <w:r w:rsidRPr="007F26A4">
              <w:rPr>
                <w:rFonts w:ascii="Century Gothic" w:hAnsi="Century Gothic" w:cstheme="minorHAnsi"/>
                <w:b/>
                <w:bCs/>
                <w:sz w:val="24"/>
                <w:szCs w:val="24"/>
              </w:rPr>
              <w:t>Session 202</w:t>
            </w:r>
            <w:r w:rsidR="00E95903" w:rsidRPr="007F26A4">
              <w:rPr>
                <w:rFonts w:ascii="Century Gothic" w:hAnsi="Century Gothic" w:cstheme="minorHAnsi"/>
                <w:b/>
                <w:bCs/>
                <w:sz w:val="24"/>
                <w:szCs w:val="24"/>
              </w:rPr>
              <w:t>7</w:t>
            </w:r>
            <w:r w:rsidRPr="007F26A4">
              <w:rPr>
                <w:rFonts w:ascii="Century Gothic" w:hAnsi="Century Gothic" w:cstheme="minorHAnsi"/>
                <w:b/>
                <w:bCs/>
                <w:sz w:val="24"/>
                <w:szCs w:val="24"/>
              </w:rPr>
              <w:t>-202</w:t>
            </w:r>
            <w:r w:rsidR="00E95903" w:rsidRPr="007F26A4">
              <w:rPr>
                <w:rFonts w:ascii="Century Gothic" w:hAnsi="Century Gothic" w:cstheme="minorHAnsi"/>
                <w:b/>
                <w:bCs/>
                <w:sz w:val="24"/>
                <w:szCs w:val="24"/>
              </w:rPr>
              <w:t>8</w:t>
            </w:r>
          </w:p>
        </w:tc>
        <w:tc>
          <w:tcPr>
            <w:tcW w:w="2825" w:type="dxa"/>
            <w:shd w:val="clear" w:color="auto" w:fill="D9D9D9" w:themeFill="background1" w:themeFillShade="D9"/>
          </w:tcPr>
          <w:p w14:paraId="7698A0F6" w14:textId="3398FA75" w:rsidR="00EC7679" w:rsidRPr="007F26A4" w:rsidRDefault="00EC7679" w:rsidP="00E9460F">
            <w:pPr>
              <w:jc w:val="center"/>
              <w:rPr>
                <w:rFonts w:ascii="Century Gothic" w:hAnsi="Century Gothic" w:cstheme="minorHAnsi"/>
                <w:b/>
                <w:bCs/>
                <w:sz w:val="24"/>
                <w:szCs w:val="24"/>
              </w:rPr>
            </w:pPr>
            <w:r w:rsidRPr="007F26A4">
              <w:rPr>
                <w:rFonts w:ascii="Century Gothic" w:hAnsi="Century Gothic" w:cstheme="minorHAnsi"/>
                <w:b/>
                <w:bCs/>
                <w:sz w:val="24"/>
                <w:szCs w:val="24"/>
              </w:rPr>
              <w:t>Session 202</w:t>
            </w:r>
            <w:r w:rsidR="00E95903" w:rsidRPr="007F26A4">
              <w:rPr>
                <w:rFonts w:ascii="Century Gothic" w:hAnsi="Century Gothic" w:cstheme="minorHAnsi"/>
                <w:b/>
                <w:bCs/>
                <w:sz w:val="24"/>
                <w:szCs w:val="24"/>
              </w:rPr>
              <w:t>8</w:t>
            </w:r>
            <w:r w:rsidRPr="007F26A4">
              <w:rPr>
                <w:rFonts w:ascii="Century Gothic" w:hAnsi="Century Gothic" w:cstheme="minorHAnsi"/>
                <w:b/>
                <w:bCs/>
                <w:sz w:val="24"/>
                <w:szCs w:val="24"/>
              </w:rPr>
              <w:t>-202</w:t>
            </w:r>
            <w:r w:rsidR="00174CEE" w:rsidRPr="007F26A4">
              <w:rPr>
                <w:rFonts w:ascii="Century Gothic" w:hAnsi="Century Gothic" w:cstheme="minorHAnsi"/>
                <w:b/>
                <w:bCs/>
                <w:sz w:val="24"/>
                <w:szCs w:val="24"/>
              </w:rPr>
              <w:t>9</w:t>
            </w:r>
          </w:p>
        </w:tc>
      </w:tr>
      <w:tr w:rsidR="00C42C37" w:rsidRPr="007F26A4" w14:paraId="2DD6B044" w14:textId="77777777" w:rsidTr="00C42C37">
        <w:trPr>
          <w:trHeight w:val="1016"/>
        </w:trPr>
        <w:tc>
          <w:tcPr>
            <w:tcW w:w="3430" w:type="dxa"/>
          </w:tcPr>
          <w:p w14:paraId="43C94511" w14:textId="2CCBB274" w:rsidR="00C42C37" w:rsidRPr="007F26A4" w:rsidRDefault="00C42C37" w:rsidP="00E9460F">
            <w:pPr>
              <w:shd w:val="clear" w:color="auto" w:fill="FFFFFF"/>
              <w:spacing w:before="100" w:beforeAutospacing="1" w:after="100" w:afterAutospacing="1"/>
              <w:rPr>
                <w:rFonts w:ascii="Century Gothic" w:eastAsia="Times New Roman" w:hAnsi="Century Gothic" w:cstheme="minorHAnsi"/>
                <w:color w:val="1A1A1A"/>
                <w:sz w:val="24"/>
                <w:szCs w:val="24"/>
                <w:lang w:eastAsia="en-GB"/>
              </w:rPr>
            </w:pPr>
            <w:r w:rsidRPr="007F26A4">
              <w:rPr>
                <w:rFonts w:ascii="Century Gothic" w:eastAsia="Times New Roman" w:hAnsi="Century Gothic" w:cstheme="minorHAnsi"/>
                <w:color w:val="1A1A1A"/>
                <w:sz w:val="24"/>
                <w:szCs w:val="24"/>
                <w:lang w:eastAsia="en-GB"/>
              </w:rPr>
              <w:t>Placing the human rights and needs of every child and young person at the centre of education</w:t>
            </w:r>
          </w:p>
        </w:tc>
        <w:tc>
          <w:tcPr>
            <w:tcW w:w="4362" w:type="dxa"/>
          </w:tcPr>
          <w:p w14:paraId="3A692C6C" w14:textId="77777777" w:rsidR="00C42C37" w:rsidRDefault="00C42C37" w:rsidP="00F01E91">
            <w:pPr>
              <w:rPr>
                <w:rFonts w:ascii="Century Gothic" w:hAnsi="Century Gothic" w:cstheme="minorHAnsi"/>
                <w:sz w:val="24"/>
                <w:szCs w:val="24"/>
              </w:rPr>
            </w:pPr>
            <w:r w:rsidRPr="007F26A4">
              <w:rPr>
                <w:rFonts w:ascii="Century Gothic" w:hAnsi="Century Gothic" w:cstheme="minorHAnsi"/>
                <w:sz w:val="24"/>
                <w:szCs w:val="24"/>
              </w:rPr>
              <w:t>View Rights Respecting Schools criteria with a view to re-accreditation.</w:t>
            </w:r>
          </w:p>
          <w:p w14:paraId="1AC55F75" w14:textId="77777777" w:rsidR="00C42C37" w:rsidRPr="007F26A4" w:rsidRDefault="00C42C37" w:rsidP="00F01E91">
            <w:pPr>
              <w:rPr>
                <w:rFonts w:ascii="Century Gothic" w:hAnsi="Century Gothic" w:cstheme="minorHAnsi"/>
                <w:sz w:val="24"/>
                <w:szCs w:val="24"/>
              </w:rPr>
            </w:pPr>
          </w:p>
          <w:p w14:paraId="13D9FB1B" w14:textId="2E57060A" w:rsidR="00C42C37" w:rsidRDefault="00C42C37" w:rsidP="00F01E91">
            <w:pPr>
              <w:rPr>
                <w:rFonts w:ascii="Century Gothic" w:hAnsi="Century Gothic" w:cstheme="minorHAnsi"/>
                <w:sz w:val="24"/>
                <w:szCs w:val="24"/>
              </w:rPr>
            </w:pPr>
            <w:r w:rsidRPr="007F26A4">
              <w:rPr>
                <w:rFonts w:ascii="Century Gothic" w:hAnsi="Century Gothic" w:cstheme="minorHAnsi"/>
                <w:sz w:val="24"/>
                <w:szCs w:val="24"/>
              </w:rPr>
              <w:t>Develop our own school’s Positive relationships Policy with staff, pupil and parent input.</w:t>
            </w:r>
          </w:p>
          <w:p w14:paraId="0E74FB95" w14:textId="77777777" w:rsidR="00C42C37" w:rsidRPr="007F26A4" w:rsidRDefault="00C42C37" w:rsidP="00F01E91">
            <w:pPr>
              <w:rPr>
                <w:rFonts w:ascii="Century Gothic" w:hAnsi="Century Gothic" w:cstheme="minorHAnsi"/>
                <w:sz w:val="24"/>
                <w:szCs w:val="24"/>
              </w:rPr>
            </w:pPr>
          </w:p>
          <w:p w14:paraId="683E4630" w14:textId="77777777" w:rsidR="00C42C37" w:rsidRDefault="00C42C37" w:rsidP="00F01E91">
            <w:pPr>
              <w:rPr>
                <w:rFonts w:ascii="Century Gothic" w:hAnsi="Century Gothic" w:cstheme="minorHAnsi"/>
                <w:sz w:val="24"/>
                <w:szCs w:val="24"/>
              </w:rPr>
            </w:pPr>
            <w:r w:rsidRPr="007F26A4">
              <w:rPr>
                <w:rFonts w:ascii="Century Gothic" w:hAnsi="Century Gothic" w:cstheme="minorHAnsi"/>
                <w:sz w:val="24"/>
                <w:szCs w:val="24"/>
              </w:rPr>
              <w:t>Continue to develop pupil understanding and awareness of our various policies.</w:t>
            </w:r>
          </w:p>
          <w:p w14:paraId="295CC3F6" w14:textId="77777777" w:rsidR="00C42C37" w:rsidRPr="007F26A4" w:rsidRDefault="00C42C37" w:rsidP="00F01E91">
            <w:pPr>
              <w:rPr>
                <w:rFonts w:ascii="Century Gothic" w:hAnsi="Century Gothic" w:cstheme="minorHAnsi"/>
                <w:sz w:val="24"/>
                <w:szCs w:val="24"/>
              </w:rPr>
            </w:pPr>
          </w:p>
          <w:p w14:paraId="381786EA" w14:textId="31AB4048" w:rsidR="00C42C37" w:rsidRDefault="00C42C37" w:rsidP="00E27FE9">
            <w:pPr>
              <w:rPr>
                <w:rFonts w:ascii="Century Gothic" w:hAnsi="Century Gothic"/>
                <w:sz w:val="24"/>
                <w:szCs w:val="24"/>
              </w:rPr>
            </w:pPr>
            <w:r>
              <w:rPr>
                <w:rFonts w:ascii="Century Gothic" w:hAnsi="Century Gothic"/>
                <w:sz w:val="24"/>
                <w:szCs w:val="24"/>
              </w:rPr>
              <w:t>Increase Pupil Voice opportunities</w:t>
            </w:r>
          </w:p>
          <w:p w14:paraId="4CB0803E" w14:textId="77777777" w:rsidR="00C42C37" w:rsidRPr="007F26A4" w:rsidRDefault="00C42C37" w:rsidP="00E27FE9">
            <w:pPr>
              <w:rPr>
                <w:rFonts w:ascii="Century Gothic" w:hAnsi="Century Gothic"/>
                <w:sz w:val="24"/>
                <w:szCs w:val="24"/>
              </w:rPr>
            </w:pPr>
          </w:p>
          <w:p w14:paraId="3C1F2B31" w14:textId="29A748F7" w:rsidR="00C42C37" w:rsidRPr="007F26A4" w:rsidRDefault="00C42C37" w:rsidP="005C2505">
            <w:pPr>
              <w:rPr>
                <w:rFonts w:ascii="Century Gothic" w:hAnsi="Century Gothic"/>
                <w:sz w:val="24"/>
                <w:szCs w:val="24"/>
              </w:rPr>
            </w:pPr>
            <w:r w:rsidRPr="007F26A4">
              <w:rPr>
                <w:rFonts w:ascii="Century Gothic" w:hAnsi="Century Gothic"/>
                <w:sz w:val="24"/>
                <w:szCs w:val="24"/>
              </w:rPr>
              <w:t>Create and establish our new ASN provision from August 2026. Earlier transition for new pupils in place as early as possible.</w:t>
            </w:r>
          </w:p>
          <w:p w14:paraId="1B6B6BC7" w14:textId="78E7E0DE" w:rsidR="00C42C37" w:rsidRPr="007F26A4" w:rsidRDefault="00C42C37" w:rsidP="00F01E91">
            <w:pPr>
              <w:rPr>
                <w:rFonts w:ascii="Century Gothic" w:hAnsi="Century Gothic" w:cstheme="minorHAnsi"/>
                <w:sz w:val="24"/>
                <w:szCs w:val="24"/>
              </w:rPr>
            </w:pPr>
          </w:p>
        </w:tc>
        <w:tc>
          <w:tcPr>
            <w:tcW w:w="3827" w:type="dxa"/>
          </w:tcPr>
          <w:p w14:paraId="6F6AA69F" w14:textId="77777777" w:rsidR="00C42C37" w:rsidRDefault="00C42C37" w:rsidP="00F01E91">
            <w:pPr>
              <w:pStyle w:val="Title"/>
              <w:pBdr>
                <w:bottom w:val="none" w:sz="0" w:space="0" w:color="auto"/>
              </w:pBdr>
              <w:spacing w:after="0"/>
              <w:rPr>
                <w:rFonts w:ascii="Century Gothic" w:hAnsi="Century Gothic" w:cstheme="minorHAnsi"/>
                <w:color w:val="auto"/>
                <w:sz w:val="24"/>
                <w:szCs w:val="24"/>
              </w:rPr>
            </w:pPr>
            <w:r w:rsidRPr="007F26A4">
              <w:rPr>
                <w:rFonts w:ascii="Century Gothic" w:hAnsi="Century Gothic" w:cstheme="minorHAnsi"/>
                <w:color w:val="auto"/>
                <w:sz w:val="24"/>
                <w:szCs w:val="24"/>
              </w:rPr>
              <w:t>Achieve Rights Respecting School – Silver award</w:t>
            </w:r>
          </w:p>
          <w:p w14:paraId="07F7A289" w14:textId="77777777" w:rsidR="00C42C37" w:rsidRDefault="00C42C37" w:rsidP="00C42C37"/>
          <w:p w14:paraId="21910C3E" w14:textId="13F9ABB9" w:rsidR="00C42C37" w:rsidRPr="00C42C37" w:rsidRDefault="00C42C37" w:rsidP="00C42C37">
            <w:pPr>
              <w:rPr>
                <w:rFonts w:ascii="Century Gothic" w:hAnsi="Century Gothic"/>
                <w:sz w:val="24"/>
                <w:szCs w:val="24"/>
              </w:rPr>
            </w:pPr>
            <w:r w:rsidRPr="00C42C37">
              <w:rPr>
                <w:rFonts w:ascii="Century Gothic" w:hAnsi="Century Gothic"/>
                <w:sz w:val="24"/>
                <w:szCs w:val="24"/>
              </w:rPr>
              <w:t>Further expand our ASN base – The Meadow</w:t>
            </w:r>
          </w:p>
          <w:p w14:paraId="5709E286" w14:textId="77777777" w:rsidR="00C42C37" w:rsidRDefault="00C42C37" w:rsidP="00C42C37"/>
          <w:p w14:paraId="6845C79D" w14:textId="3E185876" w:rsidR="00C42C37" w:rsidRDefault="00C42C37" w:rsidP="00C42C37">
            <w:r w:rsidRPr="00C42C37">
              <w:rPr>
                <w:rFonts w:ascii="Century Gothic" w:hAnsi="Century Gothic"/>
                <w:sz w:val="24"/>
                <w:szCs w:val="24"/>
              </w:rPr>
              <w:t>Pupil Voice groups fully established and feedback regarding their impact shared to make adaptations as required</w:t>
            </w:r>
            <w:r>
              <w:t>.</w:t>
            </w:r>
          </w:p>
          <w:p w14:paraId="29EC6E9F" w14:textId="77777777" w:rsidR="00C42C37" w:rsidRPr="00C42C37" w:rsidRDefault="00C42C37" w:rsidP="00C42C37"/>
          <w:p w14:paraId="03127987" w14:textId="1BA88F65" w:rsidR="00C42C37" w:rsidRPr="007F26A4" w:rsidRDefault="00C42C37" w:rsidP="00EF5254">
            <w:pPr>
              <w:rPr>
                <w:rFonts w:ascii="Century Gothic" w:hAnsi="Century Gothic"/>
                <w:sz w:val="24"/>
                <w:szCs w:val="24"/>
              </w:rPr>
            </w:pPr>
          </w:p>
        </w:tc>
        <w:tc>
          <w:tcPr>
            <w:tcW w:w="2825" w:type="dxa"/>
            <w:vMerge w:val="restart"/>
          </w:tcPr>
          <w:p w14:paraId="76CCE769" w14:textId="795987E9" w:rsidR="00C42C37" w:rsidRPr="007F26A4" w:rsidRDefault="00C42C37" w:rsidP="00F01E91">
            <w:pPr>
              <w:pStyle w:val="Title"/>
              <w:pBdr>
                <w:bottom w:val="none" w:sz="0" w:space="0" w:color="auto"/>
              </w:pBdr>
              <w:spacing w:after="0"/>
              <w:rPr>
                <w:rFonts w:ascii="Century Gothic" w:hAnsi="Century Gothic" w:cstheme="minorHAnsi"/>
                <w:color w:val="auto"/>
                <w:sz w:val="24"/>
                <w:szCs w:val="24"/>
              </w:rPr>
            </w:pPr>
            <w:r>
              <w:rPr>
                <w:rFonts w:ascii="Century Gothic" w:hAnsi="Century Gothic" w:cstheme="minorHAnsi"/>
                <w:color w:val="auto"/>
                <w:sz w:val="24"/>
                <w:szCs w:val="24"/>
              </w:rPr>
              <w:t xml:space="preserve">Due to the huge changes taking place in our </w:t>
            </w:r>
            <w:r w:rsidR="00A9145A">
              <w:rPr>
                <w:rFonts w:ascii="Century Gothic" w:hAnsi="Century Gothic" w:cstheme="minorHAnsi"/>
                <w:color w:val="auto"/>
                <w:sz w:val="24"/>
                <w:szCs w:val="24"/>
              </w:rPr>
              <w:t>curriculum,</w:t>
            </w:r>
            <w:r>
              <w:rPr>
                <w:rFonts w:ascii="Century Gothic" w:hAnsi="Century Gothic" w:cstheme="minorHAnsi"/>
                <w:color w:val="auto"/>
                <w:sz w:val="24"/>
                <w:szCs w:val="24"/>
              </w:rPr>
              <w:t xml:space="preserve"> it is difficult to predict with any certainty what life will be like in 3 years so we will develop these areas as we approach them.</w:t>
            </w:r>
          </w:p>
        </w:tc>
      </w:tr>
      <w:tr w:rsidR="00C42C37" w:rsidRPr="007F26A4" w14:paraId="3CAC8180" w14:textId="77777777" w:rsidTr="00C42C37">
        <w:trPr>
          <w:trHeight w:val="1289"/>
        </w:trPr>
        <w:tc>
          <w:tcPr>
            <w:tcW w:w="3430" w:type="dxa"/>
          </w:tcPr>
          <w:p w14:paraId="2B8237E9" w14:textId="13E36605" w:rsidR="00C42C37" w:rsidRPr="007F26A4" w:rsidRDefault="00C42C37" w:rsidP="00E9460F">
            <w:pPr>
              <w:shd w:val="clear" w:color="auto" w:fill="FFFFFF"/>
              <w:spacing w:before="100" w:beforeAutospacing="1" w:after="100" w:afterAutospacing="1"/>
              <w:rPr>
                <w:rFonts w:ascii="Century Gothic" w:eastAsia="Times New Roman" w:hAnsi="Century Gothic" w:cstheme="minorHAnsi"/>
                <w:color w:val="1A1A1A"/>
                <w:sz w:val="24"/>
                <w:szCs w:val="24"/>
                <w:lang w:eastAsia="en-GB"/>
              </w:rPr>
            </w:pPr>
            <w:r w:rsidRPr="007F26A4">
              <w:rPr>
                <w:rFonts w:ascii="Century Gothic" w:eastAsia="Times New Roman" w:hAnsi="Century Gothic" w:cstheme="minorHAnsi"/>
                <w:color w:val="1A1A1A"/>
                <w:sz w:val="24"/>
                <w:szCs w:val="24"/>
                <w:lang w:eastAsia="en-GB"/>
              </w:rPr>
              <w:t>Improvement in children and young people’s health and wellbeing;</w:t>
            </w:r>
          </w:p>
        </w:tc>
        <w:tc>
          <w:tcPr>
            <w:tcW w:w="4362" w:type="dxa"/>
          </w:tcPr>
          <w:p w14:paraId="649DFF39" w14:textId="09C38790" w:rsidR="00C42C37" w:rsidRDefault="00C42C37" w:rsidP="00F01E91">
            <w:pPr>
              <w:rPr>
                <w:rFonts w:ascii="Century Gothic" w:hAnsi="Century Gothic"/>
                <w:sz w:val="24"/>
                <w:szCs w:val="24"/>
              </w:rPr>
            </w:pPr>
            <w:r w:rsidRPr="007F26A4">
              <w:rPr>
                <w:rFonts w:ascii="Century Gothic" w:hAnsi="Century Gothic"/>
                <w:sz w:val="24"/>
                <w:szCs w:val="24"/>
              </w:rPr>
              <w:t>Continue enhanced use of the Outdoors as a venue for learning alongside a newly developed progressive pathway.</w:t>
            </w:r>
          </w:p>
          <w:p w14:paraId="1F59E9BA" w14:textId="77777777" w:rsidR="00C42C37" w:rsidRPr="007F26A4" w:rsidRDefault="00C42C37" w:rsidP="00F01E91">
            <w:pPr>
              <w:rPr>
                <w:rFonts w:ascii="Century Gothic" w:hAnsi="Century Gothic"/>
                <w:sz w:val="24"/>
                <w:szCs w:val="24"/>
              </w:rPr>
            </w:pPr>
          </w:p>
          <w:p w14:paraId="23B466D5" w14:textId="513E118B" w:rsidR="00C42C37" w:rsidRDefault="00C42C37" w:rsidP="00F01E91">
            <w:pPr>
              <w:rPr>
                <w:rFonts w:ascii="Century Gothic" w:hAnsi="Century Gothic"/>
                <w:sz w:val="24"/>
                <w:szCs w:val="24"/>
              </w:rPr>
            </w:pPr>
            <w:r>
              <w:rPr>
                <w:rFonts w:ascii="Century Gothic" w:hAnsi="Century Gothic"/>
                <w:sz w:val="24"/>
                <w:szCs w:val="24"/>
              </w:rPr>
              <w:t>Increase focus on language of wellbeing indicators through class learning and assembly presentations.</w:t>
            </w:r>
          </w:p>
          <w:p w14:paraId="433E2F39" w14:textId="77777777" w:rsidR="00C42C37" w:rsidRPr="007F26A4" w:rsidRDefault="00C42C37" w:rsidP="00F01E91">
            <w:pPr>
              <w:rPr>
                <w:rFonts w:ascii="Century Gothic" w:hAnsi="Century Gothic"/>
                <w:sz w:val="24"/>
                <w:szCs w:val="24"/>
              </w:rPr>
            </w:pPr>
          </w:p>
          <w:p w14:paraId="2ECFC944" w14:textId="2126EBC7" w:rsidR="00C42C37" w:rsidRPr="007F26A4" w:rsidRDefault="00C42C37" w:rsidP="00F01E91">
            <w:pPr>
              <w:rPr>
                <w:rFonts w:ascii="Century Gothic" w:hAnsi="Century Gothic"/>
                <w:sz w:val="24"/>
                <w:szCs w:val="24"/>
              </w:rPr>
            </w:pPr>
            <w:r w:rsidRPr="007F26A4">
              <w:rPr>
                <w:rFonts w:ascii="Century Gothic" w:hAnsi="Century Gothic"/>
                <w:sz w:val="24"/>
                <w:szCs w:val="24"/>
              </w:rPr>
              <w:lastRenderedPageBreak/>
              <w:t>Create and establish our new ASN provision from August 2026.</w:t>
            </w:r>
          </w:p>
          <w:p w14:paraId="063D29F5" w14:textId="77777777" w:rsidR="00C42C37" w:rsidRPr="007F26A4" w:rsidRDefault="00C42C37" w:rsidP="00F01E91">
            <w:pPr>
              <w:rPr>
                <w:rFonts w:ascii="Century Gothic" w:hAnsi="Century Gothic"/>
                <w:sz w:val="24"/>
                <w:szCs w:val="24"/>
              </w:rPr>
            </w:pPr>
          </w:p>
          <w:p w14:paraId="3DA7B6CB" w14:textId="73B9ED02" w:rsidR="00C42C37" w:rsidRPr="007F26A4" w:rsidRDefault="00C42C37" w:rsidP="00F01E91">
            <w:pPr>
              <w:rPr>
                <w:rFonts w:ascii="Century Gothic" w:hAnsi="Century Gothic"/>
                <w:sz w:val="24"/>
                <w:szCs w:val="24"/>
              </w:rPr>
            </w:pPr>
          </w:p>
        </w:tc>
        <w:tc>
          <w:tcPr>
            <w:tcW w:w="3827" w:type="dxa"/>
          </w:tcPr>
          <w:p w14:paraId="661C58B8" w14:textId="4DE341DD" w:rsidR="00C42C37" w:rsidRPr="007F26A4" w:rsidRDefault="00C42C37" w:rsidP="00F01E91">
            <w:pPr>
              <w:pStyle w:val="Title"/>
              <w:pBdr>
                <w:bottom w:val="none" w:sz="0" w:space="0" w:color="auto"/>
              </w:pBdr>
              <w:spacing w:after="0"/>
              <w:rPr>
                <w:rFonts w:ascii="Century Gothic" w:hAnsi="Century Gothic" w:cstheme="minorHAnsi"/>
                <w:color w:val="auto"/>
                <w:sz w:val="24"/>
                <w:szCs w:val="24"/>
              </w:rPr>
            </w:pPr>
            <w:r>
              <w:rPr>
                <w:rFonts w:ascii="Century Gothic" w:hAnsi="Century Gothic" w:cstheme="minorHAnsi"/>
                <w:color w:val="auto"/>
                <w:sz w:val="24"/>
                <w:szCs w:val="24"/>
              </w:rPr>
              <w:lastRenderedPageBreak/>
              <w:t>Outdoor Learning pathway in place and children learning outside regularly.</w:t>
            </w:r>
            <w:r w:rsidR="00A65D50">
              <w:rPr>
                <w:rFonts w:ascii="Century Gothic" w:hAnsi="Century Gothic" w:cstheme="minorHAnsi"/>
                <w:color w:val="auto"/>
                <w:sz w:val="24"/>
                <w:szCs w:val="24"/>
              </w:rPr>
              <w:t xml:space="preserve"> Potentially enhanced to work further afield from our locality.</w:t>
            </w:r>
          </w:p>
        </w:tc>
        <w:tc>
          <w:tcPr>
            <w:tcW w:w="2825" w:type="dxa"/>
            <w:vMerge/>
          </w:tcPr>
          <w:p w14:paraId="688475EA" w14:textId="43996678" w:rsidR="00C42C37" w:rsidRPr="007F26A4" w:rsidRDefault="00C42C37" w:rsidP="00F01E91">
            <w:pPr>
              <w:pStyle w:val="Title"/>
              <w:pBdr>
                <w:bottom w:val="none" w:sz="0" w:space="0" w:color="auto"/>
              </w:pBdr>
              <w:spacing w:after="0"/>
              <w:rPr>
                <w:rFonts w:ascii="Century Gothic" w:hAnsi="Century Gothic" w:cstheme="minorHAnsi"/>
                <w:color w:val="auto"/>
                <w:sz w:val="24"/>
                <w:szCs w:val="24"/>
              </w:rPr>
            </w:pPr>
          </w:p>
        </w:tc>
      </w:tr>
      <w:tr w:rsidR="00C42C37" w:rsidRPr="007F26A4" w14:paraId="04BA4DF9" w14:textId="77777777" w:rsidTr="00C42C37">
        <w:trPr>
          <w:trHeight w:val="1153"/>
        </w:trPr>
        <w:tc>
          <w:tcPr>
            <w:tcW w:w="3430" w:type="dxa"/>
          </w:tcPr>
          <w:p w14:paraId="7638F9A7" w14:textId="15CD862A" w:rsidR="00C42C37" w:rsidRPr="007F26A4" w:rsidRDefault="00C42C37" w:rsidP="00E9460F">
            <w:pPr>
              <w:shd w:val="clear" w:color="auto" w:fill="FFFFFF"/>
              <w:spacing w:before="100" w:beforeAutospacing="1" w:after="100" w:afterAutospacing="1"/>
              <w:rPr>
                <w:rFonts w:ascii="Century Gothic" w:eastAsia="Times New Roman" w:hAnsi="Century Gothic" w:cstheme="minorHAnsi"/>
                <w:color w:val="1A1A1A"/>
                <w:sz w:val="24"/>
                <w:szCs w:val="24"/>
                <w:lang w:eastAsia="en-GB"/>
              </w:rPr>
            </w:pPr>
            <w:r w:rsidRPr="007F26A4">
              <w:rPr>
                <w:rFonts w:ascii="Century Gothic" w:eastAsia="Times New Roman" w:hAnsi="Century Gothic" w:cstheme="minorHAnsi"/>
                <w:color w:val="1A1A1A"/>
                <w:sz w:val="24"/>
                <w:szCs w:val="24"/>
                <w:lang w:eastAsia="en-GB"/>
              </w:rPr>
              <w:t>Closing the attainment gap between the most and least disadvantaged children and young people;</w:t>
            </w:r>
          </w:p>
        </w:tc>
        <w:tc>
          <w:tcPr>
            <w:tcW w:w="4362" w:type="dxa"/>
          </w:tcPr>
          <w:p w14:paraId="631FD4B8" w14:textId="77777777" w:rsidR="00C42C37" w:rsidRDefault="00C42C37" w:rsidP="00F01E91">
            <w:pPr>
              <w:rPr>
                <w:rFonts w:ascii="Century Gothic" w:hAnsi="Century Gothic" w:cstheme="minorHAnsi"/>
                <w:sz w:val="24"/>
                <w:szCs w:val="24"/>
              </w:rPr>
            </w:pPr>
            <w:r w:rsidRPr="007F26A4">
              <w:rPr>
                <w:rFonts w:ascii="Century Gothic" w:hAnsi="Century Gothic" w:cstheme="minorHAnsi"/>
                <w:sz w:val="24"/>
                <w:szCs w:val="24"/>
              </w:rPr>
              <w:t>This is a constant focus. Specific focus on closing our attainment gap this session.</w:t>
            </w:r>
          </w:p>
          <w:p w14:paraId="7DCEFCA6" w14:textId="77777777" w:rsidR="00C42C37" w:rsidRDefault="00C42C37" w:rsidP="00F01E91">
            <w:pPr>
              <w:rPr>
                <w:rFonts w:ascii="Century Gothic" w:hAnsi="Century Gothic" w:cstheme="minorHAnsi"/>
                <w:sz w:val="24"/>
                <w:szCs w:val="24"/>
              </w:rPr>
            </w:pPr>
          </w:p>
          <w:p w14:paraId="7521CF50" w14:textId="24330331" w:rsidR="00C42C37" w:rsidRDefault="00C42C37" w:rsidP="00F01E91">
            <w:pPr>
              <w:rPr>
                <w:rFonts w:ascii="Century Gothic" w:hAnsi="Century Gothic" w:cstheme="minorHAnsi"/>
                <w:sz w:val="24"/>
                <w:szCs w:val="24"/>
              </w:rPr>
            </w:pPr>
            <w:r>
              <w:rPr>
                <w:rFonts w:ascii="Century Gothic" w:hAnsi="Century Gothic" w:cstheme="minorHAnsi"/>
                <w:sz w:val="24"/>
                <w:szCs w:val="24"/>
              </w:rPr>
              <w:t>Fully engage with the Curriculum Improvement Cycle developments and materials.</w:t>
            </w:r>
          </w:p>
          <w:p w14:paraId="3F22F9FF" w14:textId="77777777" w:rsidR="00C42C37" w:rsidRDefault="00C42C37" w:rsidP="00F01E91">
            <w:pPr>
              <w:rPr>
                <w:rFonts w:ascii="Century Gothic" w:hAnsi="Century Gothic" w:cstheme="minorHAnsi"/>
                <w:sz w:val="24"/>
                <w:szCs w:val="24"/>
              </w:rPr>
            </w:pPr>
          </w:p>
          <w:p w14:paraId="02CE6971" w14:textId="213DF222" w:rsidR="00C42C37" w:rsidRPr="007F26A4" w:rsidRDefault="00C42C37" w:rsidP="00F01E91">
            <w:pPr>
              <w:rPr>
                <w:rFonts w:ascii="Century Gothic" w:hAnsi="Century Gothic" w:cstheme="minorHAnsi"/>
                <w:sz w:val="24"/>
                <w:szCs w:val="24"/>
              </w:rPr>
            </w:pPr>
            <w:r>
              <w:rPr>
                <w:rFonts w:ascii="Century Gothic" w:hAnsi="Century Gothic" w:cstheme="minorHAnsi"/>
                <w:sz w:val="24"/>
                <w:szCs w:val="24"/>
              </w:rPr>
              <w:t>Providing skill development opportunities through STEM, music, digital learning etc.</w:t>
            </w:r>
          </w:p>
        </w:tc>
        <w:tc>
          <w:tcPr>
            <w:tcW w:w="3827" w:type="dxa"/>
          </w:tcPr>
          <w:p w14:paraId="51A7C472" w14:textId="2E238A8C" w:rsidR="00C42C37" w:rsidRDefault="00C42C37" w:rsidP="00C42C37">
            <w:pPr>
              <w:rPr>
                <w:rFonts w:ascii="Century Gothic" w:hAnsi="Century Gothic" w:cstheme="minorHAnsi"/>
                <w:sz w:val="24"/>
                <w:szCs w:val="24"/>
              </w:rPr>
            </w:pPr>
            <w:r>
              <w:rPr>
                <w:rFonts w:ascii="Century Gothic" w:hAnsi="Century Gothic"/>
                <w:sz w:val="24"/>
                <w:szCs w:val="24"/>
              </w:rPr>
              <w:t>Continue to f</w:t>
            </w:r>
            <w:r>
              <w:rPr>
                <w:rFonts w:ascii="Century Gothic" w:hAnsi="Century Gothic" w:cstheme="minorHAnsi"/>
                <w:sz w:val="24"/>
                <w:szCs w:val="24"/>
              </w:rPr>
              <w:t>ully engage with the Curriculum Improvement Cycle developments and materials.</w:t>
            </w:r>
          </w:p>
          <w:p w14:paraId="43AFCB93" w14:textId="2C281D56" w:rsidR="00C42C37" w:rsidRPr="007F26A4" w:rsidRDefault="00C42C37" w:rsidP="00F01E91">
            <w:pPr>
              <w:rPr>
                <w:rFonts w:ascii="Century Gothic" w:hAnsi="Century Gothic"/>
                <w:sz w:val="24"/>
                <w:szCs w:val="24"/>
              </w:rPr>
            </w:pPr>
          </w:p>
        </w:tc>
        <w:tc>
          <w:tcPr>
            <w:tcW w:w="2825" w:type="dxa"/>
            <w:vMerge/>
          </w:tcPr>
          <w:p w14:paraId="4A2190BC" w14:textId="3EC648DB" w:rsidR="00C42C37" w:rsidRPr="007F26A4" w:rsidRDefault="00C42C37" w:rsidP="00305CB7">
            <w:pPr>
              <w:rPr>
                <w:rFonts w:ascii="Century Gothic" w:hAnsi="Century Gothic"/>
                <w:sz w:val="24"/>
                <w:szCs w:val="24"/>
              </w:rPr>
            </w:pPr>
          </w:p>
        </w:tc>
      </w:tr>
      <w:tr w:rsidR="00C42C37" w:rsidRPr="007F26A4" w14:paraId="00931D2F" w14:textId="77777777" w:rsidTr="00C42C37">
        <w:trPr>
          <w:trHeight w:val="1153"/>
        </w:trPr>
        <w:tc>
          <w:tcPr>
            <w:tcW w:w="3430" w:type="dxa"/>
          </w:tcPr>
          <w:p w14:paraId="2C568120" w14:textId="08A0C384" w:rsidR="00C42C37" w:rsidRPr="007F26A4" w:rsidRDefault="00C42C37" w:rsidP="00E9460F">
            <w:pPr>
              <w:shd w:val="clear" w:color="auto" w:fill="FFFFFF"/>
              <w:spacing w:before="100" w:beforeAutospacing="1" w:after="100" w:afterAutospacing="1"/>
              <w:rPr>
                <w:rFonts w:ascii="Century Gothic" w:eastAsia="Times New Roman" w:hAnsi="Century Gothic" w:cstheme="minorHAnsi"/>
                <w:color w:val="1A1A1A"/>
                <w:sz w:val="24"/>
                <w:szCs w:val="24"/>
                <w:lang w:eastAsia="en-GB"/>
              </w:rPr>
            </w:pPr>
            <w:r w:rsidRPr="007F26A4">
              <w:rPr>
                <w:rFonts w:ascii="Century Gothic" w:eastAsia="Times New Roman" w:hAnsi="Century Gothic" w:cstheme="minorHAnsi"/>
                <w:color w:val="1A1A1A"/>
                <w:sz w:val="24"/>
                <w:szCs w:val="24"/>
                <w:lang w:eastAsia="en-GB"/>
              </w:rPr>
              <w:t>Improvement in skills and sustained, positive school-leaver destinations for all young people; and</w:t>
            </w:r>
          </w:p>
        </w:tc>
        <w:tc>
          <w:tcPr>
            <w:tcW w:w="4362" w:type="dxa"/>
          </w:tcPr>
          <w:p w14:paraId="2C7F526F" w14:textId="77777777" w:rsidR="00C42C37" w:rsidRDefault="00C42C37" w:rsidP="00F01E91">
            <w:pPr>
              <w:rPr>
                <w:rFonts w:ascii="Century Gothic" w:hAnsi="Century Gothic" w:cstheme="minorHAnsi"/>
                <w:sz w:val="24"/>
                <w:szCs w:val="24"/>
              </w:rPr>
            </w:pPr>
            <w:r w:rsidRPr="007F26A4">
              <w:rPr>
                <w:rFonts w:ascii="Century Gothic" w:hAnsi="Century Gothic" w:cstheme="minorHAnsi"/>
                <w:sz w:val="24"/>
                <w:szCs w:val="24"/>
              </w:rPr>
              <w:t>Further develop our curricular offer in response to previous year’s developments.</w:t>
            </w:r>
          </w:p>
          <w:p w14:paraId="7D0E9E43" w14:textId="77777777" w:rsidR="00C42C37" w:rsidRPr="007F26A4" w:rsidRDefault="00C42C37" w:rsidP="00F01E91">
            <w:pPr>
              <w:rPr>
                <w:rFonts w:ascii="Century Gothic" w:hAnsi="Century Gothic" w:cstheme="minorHAnsi"/>
                <w:sz w:val="24"/>
                <w:szCs w:val="24"/>
              </w:rPr>
            </w:pPr>
          </w:p>
          <w:p w14:paraId="0DA46FA9" w14:textId="2DD67633" w:rsidR="00C42C37" w:rsidRPr="007F26A4" w:rsidRDefault="00C42C37" w:rsidP="00F01E91">
            <w:pPr>
              <w:rPr>
                <w:rFonts w:ascii="Century Gothic" w:hAnsi="Century Gothic" w:cstheme="minorHAnsi"/>
                <w:sz w:val="24"/>
                <w:szCs w:val="24"/>
              </w:rPr>
            </w:pPr>
            <w:r w:rsidRPr="007F26A4">
              <w:rPr>
                <w:rFonts w:ascii="Century Gothic" w:hAnsi="Century Gothic" w:cstheme="minorHAnsi"/>
                <w:sz w:val="24"/>
                <w:szCs w:val="24"/>
              </w:rPr>
              <w:t xml:space="preserve">Look to develop staff and pupil use of AI to support learning, widen access to developing skills in music and establishing an engineering group. </w:t>
            </w:r>
          </w:p>
        </w:tc>
        <w:tc>
          <w:tcPr>
            <w:tcW w:w="3827" w:type="dxa"/>
          </w:tcPr>
          <w:p w14:paraId="785C615C" w14:textId="3BF973B0" w:rsidR="00C42C37" w:rsidRPr="007F26A4" w:rsidRDefault="00A65D50" w:rsidP="00F01E91">
            <w:pPr>
              <w:rPr>
                <w:rFonts w:ascii="Century Gothic" w:hAnsi="Century Gothic"/>
                <w:sz w:val="24"/>
                <w:szCs w:val="24"/>
              </w:rPr>
            </w:pPr>
            <w:r>
              <w:rPr>
                <w:rFonts w:ascii="Century Gothic" w:hAnsi="Century Gothic"/>
                <w:sz w:val="24"/>
                <w:szCs w:val="24"/>
              </w:rPr>
              <w:t>Further develop digital, science and engineering opportunities incorporating learning from work with local partners.</w:t>
            </w:r>
          </w:p>
        </w:tc>
        <w:tc>
          <w:tcPr>
            <w:tcW w:w="2825" w:type="dxa"/>
            <w:vMerge/>
          </w:tcPr>
          <w:p w14:paraId="0B1004C1" w14:textId="77777777" w:rsidR="00C42C37" w:rsidRPr="007F26A4" w:rsidRDefault="00C42C37" w:rsidP="00305CB7">
            <w:pPr>
              <w:rPr>
                <w:rFonts w:ascii="Century Gothic" w:hAnsi="Century Gothic"/>
                <w:sz w:val="24"/>
                <w:szCs w:val="24"/>
              </w:rPr>
            </w:pPr>
          </w:p>
        </w:tc>
      </w:tr>
      <w:tr w:rsidR="00C42C37" w:rsidRPr="007F26A4" w14:paraId="0EA8F495" w14:textId="77777777" w:rsidTr="00C42C37">
        <w:trPr>
          <w:trHeight w:val="1153"/>
        </w:trPr>
        <w:tc>
          <w:tcPr>
            <w:tcW w:w="3430" w:type="dxa"/>
          </w:tcPr>
          <w:p w14:paraId="28A82B54" w14:textId="6919E870" w:rsidR="00C42C37" w:rsidRPr="007F26A4" w:rsidRDefault="00C42C37" w:rsidP="00E9460F">
            <w:pPr>
              <w:shd w:val="clear" w:color="auto" w:fill="FFFFFF"/>
              <w:spacing w:before="100" w:beforeAutospacing="1" w:after="100" w:afterAutospacing="1"/>
              <w:rPr>
                <w:rFonts w:ascii="Century Gothic" w:eastAsia="Times New Roman" w:hAnsi="Century Gothic" w:cstheme="minorHAnsi"/>
                <w:color w:val="1A1A1A"/>
                <w:sz w:val="24"/>
                <w:szCs w:val="24"/>
                <w:lang w:eastAsia="en-GB"/>
              </w:rPr>
            </w:pPr>
            <w:r w:rsidRPr="007F26A4">
              <w:rPr>
                <w:rFonts w:ascii="Century Gothic" w:eastAsia="Times New Roman" w:hAnsi="Century Gothic" w:cstheme="minorHAnsi"/>
                <w:color w:val="1A1A1A"/>
                <w:sz w:val="24"/>
                <w:szCs w:val="24"/>
                <w:lang w:eastAsia="en-GB"/>
              </w:rPr>
              <w:t xml:space="preserve">Improvement in achievement, particularly in literacy and numeracy </w:t>
            </w:r>
          </w:p>
        </w:tc>
        <w:tc>
          <w:tcPr>
            <w:tcW w:w="4362" w:type="dxa"/>
          </w:tcPr>
          <w:p w14:paraId="1506D045" w14:textId="77777777" w:rsidR="00C42C37" w:rsidRDefault="00C42C37" w:rsidP="00F01E91">
            <w:pPr>
              <w:rPr>
                <w:rFonts w:ascii="Century Gothic" w:hAnsi="Century Gothic"/>
                <w:sz w:val="24"/>
                <w:szCs w:val="24"/>
              </w:rPr>
            </w:pPr>
            <w:r w:rsidRPr="007F26A4">
              <w:rPr>
                <w:rFonts w:ascii="Century Gothic" w:hAnsi="Century Gothic"/>
                <w:sz w:val="24"/>
                <w:szCs w:val="24"/>
              </w:rPr>
              <w:t>Further develop our school awareness and implementation of exploratory approaches to learning at all stages.</w:t>
            </w:r>
          </w:p>
          <w:p w14:paraId="3CCB82D8" w14:textId="77777777" w:rsidR="00C42C37" w:rsidRPr="007F26A4" w:rsidRDefault="00C42C37" w:rsidP="00F01E91">
            <w:pPr>
              <w:rPr>
                <w:rFonts w:ascii="Century Gothic" w:hAnsi="Century Gothic"/>
                <w:sz w:val="24"/>
                <w:szCs w:val="24"/>
              </w:rPr>
            </w:pPr>
          </w:p>
          <w:p w14:paraId="5692FF2B" w14:textId="439B460F" w:rsidR="00C42C37" w:rsidRPr="007F26A4" w:rsidRDefault="00C42C37" w:rsidP="00F01E91">
            <w:pPr>
              <w:rPr>
                <w:rFonts w:ascii="Century Gothic" w:hAnsi="Century Gothic" w:cstheme="minorHAnsi"/>
                <w:sz w:val="24"/>
                <w:szCs w:val="24"/>
              </w:rPr>
            </w:pPr>
            <w:r w:rsidRPr="007F26A4">
              <w:rPr>
                <w:rFonts w:ascii="Century Gothic" w:hAnsi="Century Gothic" w:cstheme="minorHAnsi"/>
                <w:sz w:val="24"/>
                <w:szCs w:val="24"/>
              </w:rPr>
              <w:t>Meet (or exceed) the various targets set for improving attainment across the school.</w:t>
            </w:r>
          </w:p>
        </w:tc>
        <w:tc>
          <w:tcPr>
            <w:tcW w:w="3827" w:type="dxa"/>
          </w:tcPr>
          <w:p w14:paraId="211D220F" w14:textId="77777777" w:rsidR="00C42C37" w:rsidRDefault="00A65D50" w:rsidP="00F01E91">
            <w:pPr>
              <w:rPr>
                <w:rFonts w:ascii="Century Gothic" w:hAnsi="Century Gothic"/>
                <w:sz w:val="24"/>
                <w:szCs w:val="24"/>
              </w:rPr>
            </w:pPr>
            <w:r>
              <w:rPr>
                <w:rFonts w:ascii="Century Gothic" w:hAnsi="Century Gothic"/>
                <w:sz w:val="24"/>
                <w:szCs w:val="24"/>
              </w:rPr>
              <w:t>Expand our approach to pupil-led learning to middle of First Level.</w:t>
            </w:r>
          </w:p>
          <w:p w14:paraId="07AF0FD5" w14:textId="77777777" w:rsidR="00A65D50" w:rsidRDefault="00A65D50" w:rsidP="00F01E91">
            <w:pPr>
              <w:rPr>
                <w:rFonts w:ascii="Century Gothic" w:hAnsi="Century Gothic"/>
                <w:sz w:val="24"/>
                <w:szCs w:val="24"/>
              </w:rPr>
            </w:pPr>
          </w:p>
          <w:p w14:paraId="605403AA" w14:textId="7A6737F4" w:rsidR="00A65D50" w:rsidRPr="007F26A4" w:rsidRDefault="00A65D50" w:rsidP="00F01E91">
            <w:pPr>
              <w:rPr>
                <w:rFonts w:ascii="Century Gothic" w:hAnsi="Century Gothic"/>
                <w:sz w:val="24"/>
                <w:szCs w:val="24"/>
              </w:rPr>
            </w:pPr>
            <w:r>
              <w:rPr>
                <w:rFonts w:ascii="Century Gothic" w:hAnsi="Century Gothic"/>
                <w:sz w:val="24"/>
                <w:szCs w:val="24"/>
              </w:rPr>
              <w:t>Continue to set, meet and pass various attainment targets.</w:t>
            </w:r>
          </w:p>
        </w:tc>
        <w:tc>
          <w:tcPr>
            <w:tcW w:w="2825" w:type="dxa"/>
            <w:vMerge/>
          </w:tcPr>
          <w:p w14:paraId="121D71F1" w14:textId="77777777" w:rsidR="00C42C37" w:rsidRPr="007F26A4" w:rsidRDefault="00C42C37" w:rsidP="00305CB7">
            <w:pPr>
              <w:rPr>
                <w:rFonts w:ascii="Century Gothic" w:hAnsi="Century Gothic"/>
                <w:sz w:val="24"/>
                <w:szCs w:val="24"/>
              </w:rPr>
            </w:pPr>
          </w:p>
        </w:tc>
      </w:tr>
    </w:tbl>
    <w:p w14:paraId="56836700" w14:textId="2B551076" w:rsidR="00077B50" w:rsidRPr="007F26A4" w:rsidRDefault="000514DD" w:rsidP="00305CB7">
      <w:pPr>
        <w:rPr>
          <w:rFonts w:ascii="Century Gothic" w:eastAsiaTheme="majorEastAsia" w:hAnsi="Century Gothic" w:cstheme="minorHAnsi"/>
          <w:color w:val="17365D" w:themeColor="text2" w:themeShade="BF"/>
          <w:spacing w:val="5"/>
          <w:kern w:val="28"/>
          <w:sz w:val="24"/>
          <w:szCs w:val="24"/>
        </w:rPr>
      </w:pPr>
      <w:r w:rsidRPr="007F26A4">
        <w:rPr>
          <w:rFonts w:ascii="Century Gothic" w:hAnsi="Century Gothic" w:cstheme="minorHAnsi"/>
          <w:sz w:val="24"/>
          <w:szCs w:val="24"/>
        </w:rPr>
        <w:br w:type="page"/>
      </w:r>
      <w:r w:rsidR="00077B50" w:rsidRPr="007F26A4">
        <w:rPr>
          <w:rFonts w:ascii="Century Gothic" w:hAnsi="Century Gothic" w:cstheme="minorHAnsi"/>
          <w:i/>
          <w:sz w:val="24"/>
          <w:szCs w:val="24"/>
        </w:rPr>
        <w:lastRenderedPageBreak/>
        <w:t>Stakeholder’s views</w:t>
      </w:r>
    </w:p>
    <w:p w14:paraId="2FC058AD" w14:textId="03C6E365" w:rsidR="00077B50" w:rsidRPr="007F26A4" w:rsidRDefault="00077B50" w:rsidP="00077B50">
      <w:pPr>
        <w:tabs>
          <w:tab w:val="left" w:pos="1370"/>
        </w:tabs>
        <w:rPr>
          <w:rFonts w:ascii="Century Gothic" w:hAnsi="Century Gothic" w:cstheme="minorHAnsi"/>
          <w:b/>
          <w:bCs/>
          <w:sz w:val="24"/>
          <w:szCs w:val="24"/>
        </w:rPr>
      </w:pPr>
      <w:r w:rsidRPr="007F26A4">
        <w:rPr>
          <w:rFonts w:ascii="Century Gothic" w:hAnsi="Century Gothic" w:cstheme="minorHAnsi"/>
          <w:b/>
          <w:bCs/>
          <w:sz w:val="24"/>
          <w:szCs w:val="24"/>
        </w:rPr>
        <w:t xml:space="preserve">How were </w:t>
      </w:r>
      <w:r w:rsidR="0087676E" w:rsidRPr="007F26A4">
        <w:rPr>
          <w:rFonts w:ascii="Century Gothic" w:hAnsi="Century Gothic" w:cstheme="minorHAnsi"/>
          <w:b/>
          <w:bCs/>
          <w:sz w:val="24"/>
          <w:szCs w:val="24"/>
        </w:rPr>
        <w:t>stakeholders’</w:t>
      </w:r>
      <w:r w:rsidRPr="007F26A4">
        <w:rPr>
          <w:rFonts w:ascii="Century Gothic" w:hAnsi="Century Gothic" w:cstheme="minorHAnsi"/>
          <w:b/>
          <w:bCs/>
          <w:sz w:val="24"/>
          <w:szCs w:val="24"/>
        </w:rPr>
        <w:t xml:space="preserve"> views collected? </w:t>
      </w:r>
      <w:r w:rsidR="00B9681B" w:rsidRPr="007F26A4">
        <w:rPr>
          <w:rFonts w:ascii="Century Gothic" w:hAnsi="Century Gothic" w:cstheme="minorHAnsi"/>
          <w:b/>
          <w:bCs/>
          <w:sz w:val="24"/>
          <w:szCs w:val="24"/>
        </w:rPr>
        <w:t>(Early Years/Primary/ Secondary)</w:t>
      </w:r>
    </w:p>
    <w:tbl>
      <w:tblPr>
        <w:tblStyle w:val="TableGrid"/>
        <w:tblW w:w="0" w:type="auto"/>
        <w:tblLook w:val="04A0" w:firstRow="1" w:lastRow="0" w:firstColumn="1" w:lastColumn="0" w:noHBand="0" w:noVBand="1"/>
      </w:tblPr>
      <w:tblGrid>
        <w:gridCol w:w="13948"/>
      </w:tblGrid>
      <w:tr w:rsidR="00055548" w:rsidRPr="007F26A4" w14:paraId="53100F69" w14:textId="77777777" w:rsidTr="00A65D50">
        <w:trPr>
          <w:trHeight w:val="1624"/>
        </w:trPr>
        <w:tc>
          <w:tcPr>
            <w:tcW w:w="13948" w:type="dxa"/>
          </w:tcPr>
          <w:p w14:paraId="2432D343" w14:textId="1658DB44" w:rsidR="00055548" w:rsidRPr="007F26A4" w:rsidRDefault="00F22174" w:rsidP="00E95903">
            <w:pPr>
              <w:tabs>
                <w:tab w:val="left" w:pos="1370"/>
              </w:tabs>
              <w:rPr>
                <w:rFonts w:ascii="Century Gothic" w:hAnsi="Century Gothic" w:cstheme="minorHAnsi"/>
                <w:sz w:val="24"/>
                <w:szCs w:val="24"/>
              </w:rPr>
            </w:pPr>
            <w:r w:rsidRPr="007F26A4">
              <w:rPr>
                <w:rFonts w:ascii="Century Gothic" w:hAnsi="Century Gothic" w:cstheme="minorHAnsi"/>
                <w:sz w:val="24"/>
                <w:szCs w:val="24"/>
              </w:rPr>
              <w:t>Parent Partnership</w:t>
            </w:r>
            <w:r w:rsidR="00EF5254" w:rsidRPr="007F26A4">
              <w:rPr>
                <w:rFonts w:ascii="Century Gothic" w:hAnsi="Century Gothic" w:cstheme="minorHAnsi"/>
                <w:sz w:val="24"/>
                <w:szCs w:val="24"/>
              </w:rPr>
              <w:t xml:space="preserve"> shared opinions on our priorities early in the session and again later in meetings.</w:t>
            </w:r>
          </w:p>
          <w:p w14:paraId="65DFD8A7" w14:textId="4BA1C8BA" w:rsidR="00EF5254" w:rsidRDefault="00EF5254" w:rsidP="00E95903">
            <w:pPr>
              <w:tabs>
                <w:tab w:val="left" w:pos="1370"/>
              </w:tabs>
              <w:rPr>
                <w:rFonts w:ascii="Century Gothic" w:hAnsi="Century Gothic" w:cstheme="minorHAnsi"/>
                <w:sz w:val="24"/>
                <w:szCs w:val="24"/>
              </w:rPr>
            </w:pPr>
            <w:r w:rsidRPr="007F26A4">
              <w:rPr>
                <w:rFonts w:ascii="Century Gothic" w:hAnsi="Century Gothic" w:cstheme="minorHAnsi"/>
                <w:sz w:val="24"/>
                <w:szCs w:val="24"/>
              </w:rPr>
              <w:t>Use of Microsoft forms for questionnaires. Discussions during parental visits and TAC meetings.</w:t>
            </w:r>
          </w:p>
          <w:p w14:paraId="3E31D8C9" w14:textId="351F6EE6" w:rsidR="00E95903" w:rsidRPr="007F26A4" w:rsidRDefault="00D0262E" w:rsidP="00E95903">
            <w:pPr>
              <w:tabs>
                <w:tab w:val="left" w:pos="1370"/>
              </w:tabs>
              <w:rPr>
                <w:rFonts w:ascii="Century Gothic" w:hAnsi="Century Gothic" w:cstheme="minorHAnsi"/>
                <w:sz w:val="24"/>
                <w:szCs w:val="24"/>
              </w:rPr>
            </w:pPr>
            <w:r>
              <w:rPr>
                <w:rFonts w:ascii="Century Gothic" w:hAnsi="Century Gothic" w:cstheme="minorHAnsi"/>
                <w:sz w:val="24"/>
                <w:szCs w:val="24"/>
              </w:rPr>
              <w:t>At various points in the year discussions have been held with pupils. There is a high interest in developing our increased involvement with skills for life and a wider curriculum.</w:t>
            </w:r>
          </w:p>
          <w:p w14:paraId="740A87FE" w14:textId="2B3F862D" w:rsidR="00E95903" w:rsidRPr="007F26A4" w:rsidRDefault="00E95903" w:rsidP="00E95903">
            <w:pPr>
              <w:tabs>
                <w:tab w:val="left" w:pos="1370"/>
              </w:tabs>
              <w:rPr>
                <w:rFonts w:ascii="Century Gothic" w:hAnsi="Century Gothic" w:cstheme="minorHAnsi"/>
                <w:sz w:val="24"/>
                <w:szCs w:val="24"/>
              </w:rPr>
            </w:pPr>
          </w:p>
        </w:tc>
      </w:tr>
    </w:tbl>
    <w:p w14:paraId="4C4531F7" w14:textId="77777777" w:rsidR="00A65D50" w:rsidRDefault="00A65D50" w:rsidP="00A65D50">
      <w:pPr>
        <w:spacing w:after="0"/>
        <w:rPr>
          <w:rFonts w:ascii="Century Gothic" w:hAnsi="Century Gothic" w:cstheme="minorHAnsi"/>
          <w:b/>
          <w:bCs/>
          <w:sz w:val="24"/>
          <w:szCs w:val="24"/>
        </w:rPr>
      </w:pPr>
    </w:p>
    <w:p w14:paraId="7BBF4417" w14:textId="77777777" w:rsidR="00A65D50" w:rsidRDefault="00A65D50" w:rsidP="00A65D50">
      <w:pPr>
        <w:spacing w:after="0"/>
        <w:rPr>
          <w:rFonts w:ascii="Century Gothic" w:hAnsi="Century Gothic" w:cstheme="minorHAnsi"/>
          <w:b/>
          <w:bCs/>
          <w:sz w:val="24"/>
          <w:szCs w:val="24"/>
        </w:rPr>
      </w:pPr>
    </w:p>
    <w:p w14:paraId="78968E14" w14:textId="77777777" w:rsidR="00A65D50" w:rsidRDefault="00A65D50" w:rsidP="00A65D50">
      <w:pPr>
        <w:spacing w:after="0"/>
        <w:rPr>
          <w:rFonts w:ascii="Century Gothic" w:hAnsi="Century Gothic" w:cstheme="minorHAnsi"/>
          <w:b/>
          <w:bCs/>
          <w:sz w:val="24"/>
          <w:szCs w:val="24"/>
        </w:rPr>
      </w:pPr>
    </w:p>
    <w:p w14:paraId="1C135F8E" w14:textId="75620420" w:rsidR="000E0B0E" w:rsidRPr="007F26A4" w:rsidRDefault="000E0B0E" w:rsidP="00A65D50">
      <w:pPr>
        <w:spacing w:after="0"/>
        <w:rPr>
          <w:rFonts w:ascii="Century Gothic" w:hAnsi="Century Gothic" w:cstheme="minorHAnsi"/>
          <w:b/>
          <w:bCs/>
          <w:sz w:val="24"/>
          <w:szCs w:val="24"/>
        </w:rPr>
      </w:pPr>
      <w:r w:rsidRPr="007F26A4">
        <w:rPr>
          <w:rFonts w:ascii="Century Gothic" w:hAnsi="Century Gothic" w:cstheme="minorHAnsi"/>
          <w:b/>
          <w:bCs/>
          <w:sz w:val="24"/>
          <w:szCs w:val="24"/>
        </w:rPr>
        <w:t xml:space="preserve">How was PEF spend consulted on? </w:t>
      </w:r>
      <w:r w:rsidR="00B9681B" w:rsidRPr="007F26A4">
        <w:rPr>
          <w:rFonts w:ascii="Century Gothic" w:hAnsi="Century Gothic" w:cstheme="minorHAnsi"/>
          <w:b/>
          <w:bCs/>
          <w:sz w:val="24"/>
          <w:szCs w:val="24"/>
        </w:rPr>
        <w:t>(Primary/Secondary)</w:t>
      </w:r>
    </w:p>
    <w:tbl>
      <w:tblPr>
        <w:tblStyle w:val="TableGrid"/>
        <w:tblW w:w="0" w:type="auto"/>
        <w:tblLook w:val="04A0" w:firstRow="1" w:lastRow="0" w:firstColumn="1" w:lastColumn="0" w:noHBand="0" w:noVBand="1"/>
      </w:tblPr>
      <w:tblGrid>
        <w:gridCol w:w="13948"/>
      </w:tblGrid>
      <w:tr w:rsidR="000E0B0E" w:rsidRPr="007F26A4" w14:paraId="67468469" w14:textId="77777777" w:rsidTr="00A65D50">
        <w:trPr>
          <w:trHeight w:val="1876"/>
        </w:trPr>
        <w:tc>
          <w:tcPr>
            <w:tcW w:w="13948" w:type="dxa"/>
          </w:tcPr>
          <w:p w14:paraId="7C108BF7" w14:textId="77777777" w:rsidR="000E0B0E" w:rsidRPr="007F26A4" w:rsidRDefault="000E0B0E">
            <w:pPr>
              <w:rPr>
                <w:rFonts w:ascii="Century Gothic" w:hAnsi="Century Gothic" w:cstheme="minorHAnsi"/>
                <w:sz w:val="24"/>
                <w:szCs w:val="24"/>
              </w:rPr>
            </w:pPr>
          </w:p>
          <w:p w14:paraId="3CEE420F" w14:textId="66B9E975" w:rsidR="000E0B0E" w:rsidRPr="007F26A4" w:rsidRDefault="006A2A59">
            <w:pPr>
              <w:rPr>
                <w:rFonts w:ascii="Century Gothic" w:hAnsi="Century Gothic" w:cstheme="minorHAnsi"/>
                <w:sz w:val="24"/>
                <w:szCs w:val="24"/>
              </w:rPr>
            </w:pPr>
            <w:r w:rsidRPr="007F26A4">
              <w:rPr>
                <w:rFonts w:ascii="Century Gothic" w:hAnsi="Century Gothic" w:cstheme="minorHAnsi"/>
                <w:sz w:val="24"/>
                <w:szCs w:val="24"/>
              </w:rPr>
              <w:t>Ongoing discussions with staff as part of tracking</w:t>
            </w:r>
            <w:r w:rsidR="00B902F2" w:rsidRPr="007F26A4">
              <w:rPr>
                <w:rFonts w:ascii="Century Gothic" w:hAnsi="Century Gothic" w:cstheme="minorHAnsi"/>
                <w:sz w:val="24"/>
                <w:szCs w:val="24"/>
              </w:rPr>
              <w:t xml:space="preserve"> and planning meetings regarding what was going well</w:t>
            </w:r>
            <w:r w:rsidR="00EF5254" w:rsidRPr="007F26A4">
              <w:rPr>
                <w:rFonts w:ascii="Century Gothic" w:hAnsi="Century Gothic" w:cstheme="minorHAnsi"/>
                <w:sz w:val="24"/>
                <w:szCs w:val="24"/>
              </w:rPr>
              <w:t xml:space="preserve"> and what we should continue.</w:t>
            </w:r>
          </w:p>
          <w:p w14:paraId="3B24C4AE" w14:textId="3F41A4EB" w:rsidR="00EF5254" w:rsidRPr="007F26A4" w:rsidRDefault="00EF5254">
            <w:pPr>
              <w:rPr>
                <w:rFonts w:ascii="Century Gothic" w:hAnsi="Century Gothic" w:cstheme="minorHAnsi"/>
                <w:sz w:val="24"/>
                <w:szCs w:val="24"/>
              </w:rPr>
            </w:pPr>
            <w:r w:rsidRPr="007F26A4">
              <w:rPr>
                <w:rFonts w:ascii="Century Gothic" w:hAnsi="Century Gothic" w:cstheme="minorHAnsi"/>
                <w:sz w:val="24"/>
                <w:szCs w:val="24"/>
              </w:rPr>
              <w:t>Parental discussions as detailed above.</w:t>
            </w:r>
          </w:p>
          <w:p w14:paraId="17E5FA5D" w14:textId="4B0F135A" w:rsidR="00EF5254" w:rsidRPr="007F26A4" w:rsidRDefault="00EF5254">
            <w:pPr>
              <w:rPr>
                <w:rFonts w:ascii="Century Gothic" w:hAnsi="Century Gothic" w:cstheme="minorHAnsi"/>
                <w:sz w:val="24"/>
                <w:szCs w:val="24"/>
              </w:rPr>
            </w:pPr>
            <w:r w:rsidRPr="007F26A4">
              <w:rPr>
                <w:rFonts w:ascii="Century Gothic" w:hAnsi="Century Gothic" w:cstheme="minorHAnsi"/>
                <w:sz w:val="24"/>
                <w:szCs w:val="24"/>
              </w:rPr>
              <w:t>We have an established and successful approach to use of our PEF with the teaching input being used in various ways across the years.</w:t>
            </w:r>
            <w:r w:rsidR="00526D04">
              <w:rPr>
                <w:rFonts w:ascii="Century Gothic" w:hAnsi="Century Gothic" w:cstheme="minorHAnsi"/>
                <w:sz w:val="24"/>
                <w:szCs w:val="24"/>
              </w:rPr>
              <w:t xml:space="preserve"> Using </w:t>
            </w:r>
            <w:r w:rsidR="007733A4">
              <w:rPr>
                <w:rFonts w:ascii="Century Gothic" w:hAnsi="Century Gothic" w:cstheme="minorHAnsi"/>
                <w:sz w:val="24"/>
                <w:szCs w:val="24"/>
              </w:rPr>
              <w:t>data</w:t>
            </w:r>
            <w:r w:rsidR="00526D04">
              <w:rPr>
                <w:rFonts w:ascii="Century Gothic" w:hAnsi="Century Gothic" w:cstheme="minorHAnsi"/>
                <w:sz w:val="24"/>
                <w:szCs w:val="24"/>
              </w:rPr>
              <w:t>, staff and pupil opinions we are assured that this year this is a worthwhile and beneficial use of the funding.</w:t>
            </w:r>
          </w:p>
          <w:p w14:paraId="2B4DEB3E" w14:textId="77777777" w:rsidR="000E0B0E" w:rsidRPr="007F26A4" w:rsidRDefault="000E0B0E">
            <w:pPr>
              <w:rPr>
                <w:rFonts w:ascii="Century Gothic" w:hAnsi="Century Gothic" w:cstheme="minorHAnsi"/>
                <w:sz w:val="24"/>
                <w:szCs w:val="24"/>
              </w:rPr>
            </w:pPr>
          </w:p>
        </w:tc>
      </w:tr>
    </w:tbl>
    <w:p w14:paraId="67E6A1C9" w14:textId="1DFAD062" w:rsidR="00055548" w:rsidRDefault="00055548">
      <w:pPr>
        <w:rPr>
          <w:rFonts w:ascii="Century Gothic" w:eastAsiaTheme="majorEastAsia" w:hAnsi="Century Gothic" w:cstheme="minorHAnsi"/>
          <w:spacing w:val="5"/>
          <w:kern w:val="28"/>
          <w:sz w:val="24"/>
          <w:szCs w:val="24"/>
        </w:rPr>
      </w:pPr>
    </w:p>
    <w:p w14:paraId="505E47E6" w14:textId="77777777" w:rsidR="00FE3ECF" w:rsidRDefault="00FE3ECF">
      <w:pPr>
        <w:rPr>
          <w:rFonts w:ascii="Century Gothic" w:eastAsiaTheme="majorEastAsia" w:hAnsi="Century Gothic" w:cstheme="minorHAnsi"/>
          <w:spacing w:val="5"/>
          <w:kern w:val="28"/>
          <w:sz w:val="24"/>
          <w:szCs w:val="24"/>
        </w:rPr>
      </w:pPr>
    </w:p>
    <w:p w14:paraId="232B7FDE" w14:textId="77777777" w:rsidR="00A65D50" w:rsidRDefault="00A65D50">
      <w:pPr>
        <w:rPr>
          <w:rFonts w:ascii="Century Gothic" w:eastAsiaTheme="majorEastAsia" w:hAnsi="Century Gothic" w:cstheme="minorHAnsi"/>
          <w:spacing w:val="5"/>
          <w:kern w:val="28"/>
          <w:sz w:val="24"/>
          <w:szCs w:val="24"/>
        </w:rPr>
      </w:pPr>
    </w:p>
    <w:p w14:paraId="4B332D21" w14:textId="77777777" w:rsidR="00A65D50" w:rsidRDefault="00A65D50">
      <w:pPr>
        <w:rPr>
          <w:rFonts w:ascii="Century Gothic" w:eastAsiaTheme="majorEastAsia" w:hAnsi="Century Gothic" w:cstheme="minorHAnsi"/>
          <w:spacing w:val="5"/>
          <w:kern w:val="28"/>
          <w:sz w:val="24"/>
          <w:szCs w:val="24"/>
        </w:rPr>
      </w:pPr>
    </w:p>
    <w:p w14:paraId="31DC7CAC" w14:textId="77777777" w:rsidR="00FE3ECF" w:rsidRPr="007F26A4" w:rsidRDefault="00FE3ECF">
      <w:pPr>
        <w:rPr>
          <w:rFonts w:ascii="Century Gothic" w:eastAsiaTheme="majorEastAsia" w:hAnsi="Century Gothic" w:cstheme="minorHAnsi"/>
          <w:spacing w:val="5"/>
          <w:kern w:val="28"/>
          <w:sz w:val="24"/>
          <w:szCs w:val="24"/>
        </w:rPr>
      </w:pPr>
    </w:p>
    <w:p w14:paraId="23A6202A" w14:textId="77F0BD66" w:rsidR="000E0B0E" w:rsidRPr="007F26A4" w:rsidRDefault="003B56D2">
      <w:pPr>
        <w:rPr>
          <w:rFonts w:ascii="Century Gothic" w:eastAsiaTheme="majorEastAsia" w:hAnsi="Century Gothic" w:cstheme="minorHAnsi"/>
          <w:spacing w:val="5"/>
          <w:kern w:val="28"/>
          <w:sz w:val="24"/>
          <w:szCs w:val="24"/>
        </w:rPr>
      </w:pPr>
      <w:r w:rsidRPr="007F26A4">
        <w:rPr>
          <w:rFonts w:ascii="Century Gothic" w:hAnsi="Century Gothic"/>
          <w:b/>
          <w:bCs/>
          <w:noProof/>
          <w:sz w:val="24"/>
          <w:szCs w:val="24"/>
          <w:lang w:eastAsia="en-GB"/>
        </w:rPr>
        <mc:AlternateContent>
          <mc:Choice Requires="wps">
            <w:drawing>
              <wp:anchor distT="0" distB="0" distL="114300" distR="114300" simplePos="0" relativeHeight="251672576" behindDoc="0" locked="0" layoutInCell="1" allowOverlap="1" wp14:anchorId="631DA163" wp14:editId="699EE3F2">
                <wp:simplePos x="0" y="0"/>
                <wp:positionH relativeFrom="column">
                  <wp:posOffset>5010150</wp:posOffset>
                </wp:positionH>
                <wp:positionV relativeFrom="paragraph">
                  <wp:posOffset>43815</wp:posOffset>
                </wp:positionV>
                <wp:extent cx="1701800" cy="279400"/>
                <wp:effectExtent l="0" t="0" r="12700" b="25400"/>
                <wp:wrapNone/>
                <wp:docPr id="506686947" name="Rectangle 2"/>
                <wp:cNvGraphicFramePr/>
                <a:graphic xmlns:a="http://schemas.openxmlformats.org/drawingml/2006/main">
                  <a:graphicData uri="http://schemas.microsoft.com/office/word/2010/wordprocessingShape">
                    <wps:wsp>
                      <wps:cNvSpPr/>
                      <wps:spPr>
                        <a:xfrm>
                          <a:off x="0" y="0"/>
                          <a:ext cx="1701800" cy="279400"/>
                        </a:xfrm>
                        <a:prstGeom prst="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1BF9F2F4" w14:textId="7861B383" w:rsidR="009D3BA3" w:rsidRPr="003B56D2" w:rsidRDefault="009D3BA3" w:rsidP="003B56D2">
                            <w:pPr>
                              <w:jc w:val="center"/>
                              <w:rPr>
                                <w:b/>
                                <w:bCs/>
                              </w:rPr>
                            </w:pPr>
                            <w:r w:rsidRPr="003B56D2">
                              <w:rPr>
                                <w:b/>
                                <w:bCs/>
                              </w:rPr>
                              <w:t xml:space="preserve">Joint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1DA163" id="Rectangle 2" o:spid="_x0000_s1026" style="position:absolute;margin-left:394.5pt;margin-top:3.45pt;width:134pt;height:2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" fillcolor="#d8d8d8 [2732]" strokecolor="black [3200]" strokeweight="2pt">
                <v:textbox>
                  <w:txbxContent>
                    <w:p w14:paraId="1BF9F2F4" w14:textId="7861B383" w:rsidR="009D3BA3" w:rsidRPr="003B56D2" w:rsidRDefault="009D3BA3" w:rsidP="003B56D2">
                      <w:pPr>
                        <w:jc w:val="center"/>
                        <w:rPr>
                          <w:b/>
                          <w:bCs/>
                        </w:rPr>
                      </w:pPr>
                      <w:r w:rsidRPr="003B56D2">
                        <w:rPr>
                          <w:b/>
                          <w:bCs/>
                        </w:rPr>
                        <w:t xml:space="preserve">Joint Priorities  </w:t>
                      </w:r>
                    </w:p>
                  </w:txbxContent>
                </v:textbox>
              </v:rect>
            </w:pict>
          </mc:Fallback>
        </mc:AlternateContent>
      </w:r>
      <w:r w:rsidRPr="007F26A4">
        <w:rPr>
          <w:rFonts w:ascii="Century Gothic" w:hAnsi="Century Gothic"/>
          <w:b/>
          <w:bCs/>
          <w:noProof/>
          <w:sz w:val="24"/>
          <w:szCs w:val="24"/>
          <w:lang w:eastAsia="en-GB"/>
        </w:rPr>
        <mc:AlternateContent>
          <mc:Choice Requires="wps">
            <w:drawing>
              <wp:anchor distT="0" distB="0" distL="114300" distR="114300" simplePos="0" relativeHeight="251670528" behindDoc="0" locked="0" layoutInCell="1" allowOverlap="1" wp14:anchorId="68F991C4" wp14:editId="57C713EA">
                <wp:simplePos x="0" y="0"/>
                <wp:positionH relativeFrom="column">
                  <wp:posOffset>1009650</wp:posOffset>
                </wp:positionH>
                <wp:positionV relativeFrom="paragraph">
                  <wp:posOffset>33020</wp:posOffset>
                </wp:positionV>
                <wp:extent cx="1701800" cy="285750"/>
                <wp:effectExtent l="0" t="0" r="12700" b="19050"/>
                <wp:wrapNone/>
                <wp:docPr id="2086526666" name="Rectangle 2"/>
                <wp:cNvGraphicFramePr/>
                <a:graphic xmlns:a="http://schemas.openxmlformats.org/drawingml/2006/main">
                  <a:graphicData uri="http://schemas.microsoft.com/office/word/2010/wordprocessingShape">
                    <wps:wsp>
                      <wps:cNvSpPr/>
                      <wps:spPr>
                        <a:xfrm>
                          <a:off x="0" y="0"/>
                          <a:ext cx="1701800" cy="285750"/>
                        </a:xfrm>
                        <a:prstGeom prst="rect">
                          <a:avLst/>
                        </a:prstGeom>
                        <a:ln/>
                      </wps:spPr>
                      <wps:style>
                        <a:lnRef idx="2">
                          <a:schemeClr val="dk1"/>
                        </a:lnRef>
                        <a:fillRef idx="1">
                          <a:schemeClr val="lt1"/>
                        </a:fillRef>
                        <a:effectRef idx="0">
                          <a:schemeClr val="dk1"/>
                        </a:effectRef>
                        <a:fontRef idx="minor">
                          <a:schemeClr val="dk1"/>
                        </a:fontRef>
                      </wps:style>
                      <wps:txbx>
                        <w:txbxContent>
                          <w:p w14:paraId="0589C4E0" w14:textId="150F3618" w:rsidR="009D3BA3" w:rsidRPr="003B56D2" w:rsidRDefault="009D3BA3" w:rsidP="003B56D2">
                            <w:pPr>
                              <w:jc w:val="center"/>
                              <w:rPr>
                                <w:b/>
                                <w:bCs/>
                              </w:rPr>
                            </w:pPr>
                            <w:r w:rsidRPr="003B56D2">
                              <w:rPr>
                                <w:b/>
                                <w:bCs/>
                              </w:rPr>
                              <w:t xml:space="preserve">School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991C4" id="_x0000_s1027" style="position:absolute;margin-left:79.5pt;margin-top:2.6pt;width:134pt;height: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" fillcolor="white [3201]" strokecolor="black [3200]" strokeweight="2pt">
                <v:textbox>
                  <w:txbxContent>
                    <w:p w14:paraId="0589C4E0" w14:textId="150F3618" w:rsidR="009D3BA3" w:rsidRPr="003B56D2" w:rsidRDefault="009D3BA3" w:rsidP="003B56D2">
                      <w:pPr>
                        <w:jc w:val="center"/>
                        <w:rPr>
                          <w:b/>
                          <w:bCs/>
                        </w:rPr>
                      </w:pPr>
                      <w:r w:rsidRPr="003B56D2">
                        <w:rPr>
                          <w:b/>
                          <w:bCs/>
                        </w:rPr>
                        <w:t xml:space="preserve">School Priorities </w:t>
                      </w:r>
                    </w:p>
                  </w:txbxContent>
                </v:textbox>
              </v:rect>
            </w:pict>
          </mc:Fallback>
        </mc:AlternateContent>
      </w:r>
      <w:r w:rsidRPr="007F26A4">
        <w:rPr>
          <w:rFonts w:ascii="Century Gothic" w:hAnsi="Century Gothic"/>
          <w:b/>
          <w:bCs/>
          <w:noProof/>
          <w:sz w:val="24"/>
          <w:szCs w:val="24"/>
          <w:lang w:eastAsia="en-GB"/>
        </w:rPr>
        <mc:AlternateContent>
          <mc:Choice Requires="wps">
            <w:drawing>
              <wp:anchor distT="0" distB="0" distL="114300" distR="114300" simplePos="0" relativeHeight="251668480" behindDoc="0" locked="0" layoutInCell="1" allowOverlap="1" wp14:anchorId="38BB3188" wp14:editId="62CF99CE">
                <wp:simplePos x="0" y="0"/>
                <wp:positionH relativeFrom="column">
                  <wp:posOffset>2965450</wp:posOffset>
                </wp:positionH>
                <wp:positionV relativeFrom="paragraph">
                  <wp:posOffset>37465</wp:posOffset>
                </wp:positionV>
                <wp:extent cx="1701800" cy="279400"/>
                <wp:effectExtent l="57150" t="57150" r="50800" b="101600"/>
                <wp:wrapNone/>
                <wp:docPr id="989754906" name="Rectangle 2"/>
                <wp:cNvGraphicFramePr/>
                <a:graphic xmlns:a="http://schemas.openxmlformats.org/drawingml/2006/main">
                  <a:graphicData uri="http://schemas.microsoft.com/office/word/2010/wordprocessingShape">
                    <wps:wsp>
                      <wps:cNvSpPr/>
                      <wps:spPr>
                        <a:xfrm>
                          <a:off x="0" y="0"/>
                          <a:ext cx="1701800" cy="279400"/>
                        </a:xfrm>
                        <a:prstGeom prst="rect">
                          <a:avLst/>
                        </a:prstGeom>
                        <a:solidFill>
                          <a:srgbClr val="FFFF00"/>
                        </a:solidFill>
                        <a:ln w="28575" cap="flat" cmpd="sng" algn="ctr">
                          <a:solidFill>
                            <a:sysClr val="windowText" lastClr="000000"/>
                          </a:solidFill>
                          <a:prstDash val="solid"/>
                        </a:ln>
                        <a:effectLst>
                          <a:outerShdw blurRad="40000" dist="20000" dir="5400000" rotWithShape="0">
                            <a:srgbClr val="000000">
                              <a:alpha val="38000"/>
                            </a:srgbClr>
                          </a:outerShdw>
                        </a:effectLst>
                      </wps:spPr>
                      <wps:txbx>
                        <w:txbxContent>
                          <w:p w14:paraId="7F634BC0" w14:textId="2650F74D" w:rsidR="009D3BA3" w:rsidRPr="003B56D2" w:rsidRDefault="009D3BA3" w:rsidP="003B56D2">
                            <w:pPr>
                              <w:jc w:val="center"/>
                              <w:rPr>
                                <w:b/>
                                <w:bCs/>
                              </w:rPr>
                            </w:pPr>
                            <w:r w:rsidRPr="003B56D2">
                              <w:rPr>
                                <w:b/>
                                <w:bCs/>
                              </w:rPr>
                              <w:t xml:space="preserve">Nursery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BB3188" id="_x0000_s1028" style="position:absolute;margin-left:233.5pt;margin-top:2.95pt;width:134pt;height:2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" fillcolor="yellow" strokecolor="windowText" strokeweight="2.25pt">
                <v:shadow on="t" color="black" opacity="24903f" origin=",.5" offset="0,.55556mm"/>
                <v:textbox>
                  <w:txbxContent>
                    <w:p w14:paraId="7F634BC0" w14:textId="2650F74D" w:rsidR="009D3BA3" w:rsidRPr="003B56D2" w:rsidRDefault="009D3BA3" w:rsidP="003B56D2">
                      <w:pPr>
                        <w:jc w:val="center"/>
                        <w:rPr>
                          <w:b/>
                          <w:bCs/>
                        </w:rPr>
                      </w:pPr>
                      <w:r w:rsidRPr="003B56D2">
                        <w:rPr>
                          <w:b/>
                          <w:bCs/>
                        </w:rPr>
                        <w:t xml:space="preserve">Nursery Priorities </w:t>
                      </w:r>
                    </w:p>
                  </w:txbxContent>
                </v:textbox>
              </v:rect>
            </w:pict>
          </mc:Fallback>
        </mc:AlternateContent>
      </w:r>
      <w:r w:rsidRPr="007F26A4">
        <w:rPr>
          <w:rFonts w:ascii="Century Gothic" w:eastAsiaTheme="majorEastAsia" w:hAnsi="Century Gothic" w:cstheme="minorHAnsi"/>
          <w:b/>
          <w:bCs/>
          <w:spacing w:val="5"/>
          <w:kern w:val="28"/>
          <w:sz w:val="24"/>
          <w:szCs w:val="24"/>
        </w:rPr>
        <w:t>Colour</w:t>
      </w:r>
      <w:r w:rsidRPr="007F26A4">
        <w:rPr>
          <w:rFonts w:ascii="Century Gothic" w:eastAsiaTheme="majorEastAsia" w:hAnsi="Century Gothic" w:cstheme="minorHAnsi"/>
          <w:spacing w:val="5"/>
          <w:kern w:val="28"/>
          <w:sz w:val="24"/>
          <w:szCs w:val="24"/>
        </w:rPr>
        <w:t xml:space="preserve"> </w:t>
      </w:r>
      <w:r w:rsidRPr="007F26A4">
        <w:rPr>
          <w:rFonts w:ascii="Century Gothic" w:eastAsiaTheme="majorEastAsia" w:hAnsi="Century Gothic" w:cstheme="minorHAnsi"/>
          <w:b/>
          <w:bCs/>
          <w:spacing w:val="5"/>
          <w:kern w:val="28"/>
          <w:sz w:val="24"/>
          <w:szCs w:val="24"/>
        </w:rPr>
        <w:t>Key</w:t>
      </w:r>
      <w:r w:rsidRPr="007F26A4">
        <w:rPr>
          <w:rFonts w:ascii="Century Gothic" w:eastAsiaTheme="majorEastAsia" w:hAnsi="Century Gothic" w:cstheme="minorHAnsi"/>
          <w:spacing w:val="5"/>
          <w:kern w:val="28"/>
          <w:sz w:val="24"/>
          <w:szCs w:val="24"/>
        </w:rPr>
        <w:t xml:space="preserve"> </w:t>
      </w:r>
    </w:p>
    <w:tbl>
      <w:tblPr>
        <w:tblStyle w:val="TableGrid"/>
        <w:tblpPr w:leftFromText="180" w:rightFromText="180" w:vertAnchor="text" w:horzAnchor="margin" w:tblpXSpec="center" w:tblpY="866"/>
        <w:tblW w:w="15735" w:type="dxa"/>
        <w:tblLook w:val="04A0" w:firstRow="1" w:lastRow="0" w:firstColumn="1" w:lastColumn="0" w:noHBand="0" w:noVBand="1"/>
      </w:tblPr>
      <w:tblGrid>
        <w:gridCol w:w="8217"/>
        <w:gridCol w:w="7518"/>
      </w:tblGrid>
      <w:tr w:rsidR="00D60BD0" w:rsidRPr="007F26A4" w14:paraId="7CE7B450" w14:textId="77777777" w:rsidTr="003134D0">
        <w:trPr>
          <w:trHeight w:val="1241"/>
        </w:trPr>
        <w:tc>
          <w:tcPr>
            <w:tcW w:w="15735" w:type="dxa"/>
            <w:gridSpan w:val="2"/>
            <w:shd w:val="clear" w:color="auto" w:fill="D9D9D9" w:themeFill="background1" w:themeFillShade="D9"/>
          </w:tcPr>
          <w:p w14:paraId="108E8E85" w14:textId="4D8AE78F" w:rsidR="00D60BD0" w:rsidRPr="007F26A4" w:rsidRDefault="00D60BD0" w:rsidP="00D60BD0">
            <w:pPr>
              <w:pStyle w:val="Default"/>
              <w:rPr>
                <w:rFonts w:ascii="Century Gothic" w:hAnsi="Century Gothic" w:cstheme="minorHAnsi"/>
                <w:b/>
              </w:rPr>
            </w:pPr>
            <w:r w:rsidRPr="007F26A4">
              <w:rPr>
                <w:rFonts w:ascii="Century Gothic" w:hAnsi="Century Gothic" w:cstheme="minorHAnsi"/>
                <w:b/>
              </w:rPr>
              <w:lastRenderedPageBreak/>
              <w:t>Priority 1: Overview of Priority</w:t>
            </w:r>
            <w:r w:rsidR="00721A7F" w:rsidRPr="007F26A4">
              <w:rPr>
                <w:rFonts w:ascii="Century Gothic" w:hAnsi="Century Gothic" w:cstheme="minorHAnsi"/>
                <w:b/>
              </w:rPr>
              <w:t xml:space="preserve"> -</w:t>
            </w:r>
            <w:r w:rsidR="00785DD2">
              <w:rPr>
                <w:rFonts w:ascii="Century Gothic" w:hAnsi="Century Gothic" w:cstheme="minorHAnsi"/>
                <w:b/>
              </w:rPr>
              <w:t xml:space="preserve"> </w:t>
            </w:r>
            <w:r w:rsidR="008A36A5" w:rsidRPr="007F26A4">
              <w:rPr>
                <w:rFonts w:ascii="Century Gothic" w:hAnsi="Century Gothic" w:cstheme="minorHAnsi"/>
                <w:b/>
              </w:rPr>
              <w:t>Raising Attainment in Literacy &amp; Numeracy</w:t>
            </w:r>
          </w:p>
          <w:p w14:paraId="47FE414F" w14:textId="28D1792E" w:rsidR="00D60BD0" w:rsidRPr="007F26A4" w:rsidRDefault="002717A0" w:rsidP="00D60BD0">
            <w:pPr>
              <w:pStyle w:val="Default"/>
              <w:rPr>
                <w:rFonts w:ascii="Century Gothic" w:hAnsi="Century Gothic" w:cstheme="minorHAnsi"/>
                <w:b/>
              </w:rPr>
            </w:pPr>
            <w:r w:rsidRPr="007F26A4">
              <w:rPr>
                <w:rFonts w:ascii="Century Gothic" w:hAnsi="Century Gothic" w:cstheme="minorHAnsi"/>
                <w:b/>
                <w:noProof/>
                <w:lang w:eastAsia="en-GB"/>
              </w:rPr>
              <mc:AlternateContent>
                <mc:Choice Requires="aink">
                  <w:drawing>
                    <wp:anchor distT="0" distB="0" distL="114300" distR="114300" simplePos="0" relativeHeight="251697152" behindDoc="0" locked="0" layoutInCell="1" allowOverlap="1" wp14:anchorId="0722AA56" wp14:editId="2ABF256D">
                      <wp:simplePos x="0" y="0"/>
                      <wp:positionH relativeFrom="column">
                        <wp:posOffset>4248810</wp:posOffset>
                      </wp:positionH>
                      <wp:positionV relativeFrom="paragraph">
                        <wp:posOffset>-16693</wp:posOffset>
                      </wp:positionV>
                      <wp:extent cx="360" cy="61560"/>
                      <wp:effectExtent l="57150" t="38100" r="38100" b="53340"/>
                      <wp:wrapNone/>
                      <wp:docPr id="35" name="Ink 35"/>
                      <wp:cNvGraphicFramePr/>
                      <a:graphic xmlns:a="http://schemas.openxmlformats.org/drawingml/2006/main">
                        <a:graphicData uri="http://schemas.microsoft.com/office/word/2010/wordprocessingInk">
                          <w14:contentPart bwMode="auto" r:id="rId15">
                            <w14:nvContentPartPr>
                              <w14:cNvContentPartPr/>
                            </w14:nvContentPartPr>
                            <w14:xfrm>
                              <a:off x="0" y="0"/>
                              <a:ext cx="360" cy="61560"/>
                            </w14:xfrm>
                          </w14:contentPart>
                        </a:graphicData>
                      </a:graphic>
                    </wp:anchor>
                  </w:drawing>
                </mc:Choice>
                <mc:Fallback>
                  <w:drawing>
                    <wp:anchor distT="0" distB="0" distL="114300" distR="114300" simplePos="0" relativeHeight="251697152" behindDoc="0" locked="0" layoutInCell="1" allowOverlap="1" wp14:anchorId="0722AA56" wp14:editId="2ABF256D">
                      <wp:simplePos x="0" y="0"/>
                      <wp:positionH relativeFrom="column">
                        <wp:posOffset>4248810</wp:posOffset>
                      </wp:positionH>
                      <wp:positionV relativeFrom="paragraph">
                        <wp:posOffset>-16693</wp:posOffset>
                      </wp:positionV>
                      <wp:extent cx="360" cy="61560"/>
                      <wp:effectExtent l="57150" t="38100" r="38100" b="53340"/>
                      <wp:wrapNone/>
                      <wp:docPr id="35" name="Ink 35"/>
                      <wp:cNvGraphicFramePr/>
                      <a:graphic xmlns:a="http://schemas.openxmlformats.org/drawingml/2006/main">
                        <a:graphicData uri="http://schemas.openxmlformats.org/drawingml/2006/picture">
                          <pic:pic xmlns:pic="http://schemas.openxmlformats.org/drawingml/2006/picture">
                            <pic:nvPicPr>
                              <pic:cNvPr id="35" name="Ink 35"/>
                              <pic:cNvPicPr/>
                            </pic:nvPicPr>
                            <pic:blipFill>
                              <a:blip r:embed="rId16"/>
                              <a:stretch>
                                <a:fillRect/>
                              </a:stretch>
                            </pic:blipFill>
                            <pic:spPr>
                              <a:xfrm>
                                <a:off x="0" y="0"/>
                                <a:ext cx="72000" cy="493200"/>
                              </a:xfrm>
                              <a:prstGeom prst="rect">
                                <a:avLst/>
                              </a:prstGeom>
                            </pic:spPr>
                          </pic:pic>
                        </a:graphicData>
                      </a:graphic>
                    </wp:anchor>
                  </w:drawing>
                </mc:Fallback>
              </mc:AlternateContent>
            </w:r>
            <w:r w:rsidR="00721A7F" w:rsidRPr="007F26A4">
              <w:rPr>
                <w:rFonts w:ascii="Century Gothic" w:hAnsi="Century Gothic" w:cstheme="minorHAnsi"/>
                <w:b/>
              </w:rPr>
              <w:t xml:space="preserve">NIF Priorities </w:t>
            </w:r>
          </w:p>
          <w:p w14:paraId="001C47FF" w14:textId="63BB333B" w:rsidR="00D60BD0" w:rsidRPr="007F26A4" w:rsidRDefault="00B26443" w:rsidP="00D60BD0">
            <w:pPr>
              <w:rPr>
                <w:rFonts w:ascii="Century Gothic" w:hAnsi="Century Gothic" w:cstheme="minorHAnsi"/>
                <w:sz w:val="24"/>
                <w:szCs w:val="24"/>
              </w:rPr>
            </w:pPr>
            <w:sdt>
              <w:sdtPr>
                <w:rPr>
                  <w:rFonts w:ascii="Century Gothic" w:hAnsi="Century Gothic" w:cstheme="minorHAnsi"/>
                  <w:sz w:val="24"/>
                  <w:szCs w:val="24"/>
                </w:rPr>
                <w:alias w:val="NIF"/>
                <w:tag w:val="NIF"/>
                <w:id w:val="-1862040171"/>
                <w:placeholder>
                  <w:docPart w:val="B67E32EB6F394ADB90787E388DEC8DA2"/>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F22174" w:rsidRPr="007F26A4">
                  <w:rPr>
                    <w:rFonts w:ascii="Century Gothic" w:hAnsi="Century Gothic" w:cstheme="minorHAnsi"/>
                    <w:sz w:val="24"/>
                    <w:szCs w:val="24"/>
                  </w:rPr>
                  <w:t>Improvements in attainment, particularly  in literacy and numeracy</w:t>
                </w:r>
              </w:sdtContent>
            </w:sdt>
          </w:p>
          <w:p w14:paraId="5802C260" w14:textId="72F18964" w:rsidR="00D60BD0" w:rsidRPr="007F26A4" w:rsidRDefault="00B26443" w:rsidP="00D60BD0">
            <w:pPr>
              <w:rPr>
                <w:rFonts w:ascii="Century Gothic" w:hAnsi="Century Gothic" w:cstheme="minorHAnsi"/>
                <w:b/>
                <w:sz w:val="24"/>
                <w:szCs w:val="24"/>
              </w:rPr>
            </w:pPr>
            <w:sdt>
              <w:sdtPr>
                <w:rPr>
                  <w:rFonts w:ascii="Century Gothic" w:hAnsi="Century Gothic" w:cstheme="minorHAnsi"/>
                  <w:sz w:val="24"/>
                  <w:szCs w:val="24"/>
                </w:rPr>
                <w:alias w:val="NIF"/>
                <w:tag w:val="NIF"/>
                <w:id w:val="-1553999200"/>
                <w:placeholder>
                  <w:docPart w:val="6BD10425D25846B5BB132328C6825B0E"/>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FF3CE3" w:rsidRPr="007F26A4">
                  <w:rPr>
                    <w:rFonts w:ascii="Century Gothic" w:hAnsi="Century Gothic" w:cstheme="minorHAnsi"/>
                    <w:sz w:val="24"/>
                    <w:szCs w:val="24"/>
                  </w:rPr>
                  <w:t>Closing the attainment gap between the most and least disadvantaged children and young people</w:t>
                </w:r>
              </w:sdtContent>
            </w:sdt>
          </w:p>
        </w:tc>
      </w:tr>
      <w:tr w:rsidR="00D60BD0" w:rsidRPr="007F26A4" w14:paraId="30122A02" w14:textId="77777777" w:rsidTr="003134D0">
        <w:trPr>
          <w:trHeight w:val="860"/>
        </w:trPr>
        <w:tc>
          <w:tcPr>
            <w:tcW w:w="15735" w:type="dxa"/>
            <w:gridSpan w:val="2"/>
          </w:tcPr>
          <w:p w14:paraId="5FFD6EAD" w14:textId="04AE2FD4" w:rsidR="00304D36" w:rsidRPr="007F26A4" w:rsidRDefault="002717A0" w:rsidP="00304D36">
            <w:pPr>
              <w:pStyle w:val="Default"/>
              <w:tabs>
                <w:tab w:val="center" w:pos="7759"/>
              </w:tabs>
              <w:rPr>
                <w:rFonts w:ascii="Century Gothic" w:hAnsi="Century Gothic" w:cstheme="minorHAnsi"/>
                <w:b/>
              </w:rPr>
            </w:pPr>
            <w:r w:rsidRPr="007F26A4">
              <w:rPr>
                <w:rFonts w:ascii="Century Gothic" w:hAnsi="Century Gothic" w:cstheme="minorHAnsi"/>
                <w:b/>
                <w:noProof/>
                <w:lang w:eastAsia="en-GB"/>
              </w:rPr>
              <mc:AlternateContent>
                <mc:Choice Requires="aink">
                  <w:drawing>
                    <wp:anchor distT="0" distB="0" distL="114300" distR="114300" simplePos="0" relativeHeight="251713536" behindDoc="0" locked="0" layoutInCell="1" allowOverlap="1" wp14:anchorId="5902B2ED" wp14:editId="506BEA9B">
                      <wp:simplePos x="0" y="0"/>
                      <wp:positionH relativeFrom="column">
                        <wp:posOffset>1267290</wp:posOffset>
                      </wp:positionH>
                      <wp:positionV relativeFrom="paragraph">
                        <wp:posOffset>40005</wp:posOffset>
                      </wp:positionV>
                      <wp:extent cx="360" cy="360"/>
                      <wp:effectExtent l="57150" t="38100" r="38100" b="57150"/>
                      <wp:wrapNone/>
                      <wp:docPr id="51" name="Ink 51"/>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713536" behindDoc="0" locked="0" layoutInCell="1" allowOverlap="1" wp14:anchorId="5902B2ED" wp14:editId="506BEA9B">
                      <wp:simplePos x="0" y="0"/>
                      <wp:positionH relativeFrom="column">
                        <wp:posOffset>1267290</wp:posOffset>
                      </wp:positionH>
                      <wp:positionV relativeFrom="paragraph">
                        <wp:posOffset>40005</wp:posOffset>
                      </wp:positionV>
                      <wp:extent cx="360" cy="360"/>
                      <wp:effectExtent l="57150" t="38100" r="38100" b="57150"/>
                      <wp:wrapNone/>
                      <wp:docPr id="51" name="Ink 51"/>
                      <wp:cNvGraphicFramePr/>
                      <a:graphic xmlns:a="http://schemas.openxmlformats.org/drawingml/2006/main">
                        <a:graphicData uri="http://schemas.openxmlformats.org/drawingml/2006/picture">
                          <pic:pic xmlns:pic="http://schemas.openxmlformats.org/drawingml/2006/picture">
                            <pic:nvPicPr>
                              <pic:cNvPr id="51" name="Ink 51"/>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705344" behindDoc="0" locked="0" layoutInCell="1" allowOverlap="1" wp14:anchorId="3EB0ADAC" wp14:editId="296D9216">
                      <wp:simplePos x="0" y="0"/>
                      <wp:positionH relativeFrom="column">
                        <wp:posOffset>400050</wp:posOffset>
                      </wp:positionH>
                      <wp:positionV relativeFrom="paragraph">
                        <wp:posOffset>317500</wp:posOffset>
                      </wp:positionV>
                      <wp:extent cx="360" cy="360"/>
                      <wp:effectExtent l="57150" t="57150" r="38100" b="57150"/>
                      <wp:wrapNone/>
                      <wp:docPr id="43" name="Ink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drawing>
                    <wp:anchor distT="0" distB="0" distL="114300" distR="114300" simplePos="0" relativeHeight="251705344" behindDoc="0" locked="0" layoutInCell="1" allowOverlap="1" wp14:anchorId="3EB0ADAC" wp14:editId="296D9216">
                      <wp:simplePos x="0" y="0"/>
                      <wp:positionH relativeFrom="column">
                        <wp:posOffset>400050</wp:posOffset>
                      </wp:positionH>
                      <wp:positionV relativeFrom="paragraph">
                        <wp:posOffset>317500</wp:posOffset>
                      </wp:positionV>
                      <wp:extent cx="360" cy="360"/>
                      <wp:effectExtent l="57150" t="57150" r="38100" b="57150"/>
                      <wp:wrapNone/>
                      <wp:docPr id="43" name="Ink 43"/>
                      <wp:cNvGraphicFramePr/>
                      <a:graphic xmlns:a="http://schemas.openxmlformats.org/drawingml/2006/main">
                        <a:graphicData uri="http://schemas.openxmlformats.org/drawingml/2006/picture">
                          <pic:pic xmlns:pic="http://schemas.openxmlformats.org/drawingml/2006/picture">
                            <pic:nvPicPr>
                              <pic:cNvPr id="43" name="Ink 43"/>
                              <pic:cNvPicPr/>
                            </pic:nvPicPr>
                            <pic:blipFill>
                              <a:blip r:embed="rId20"/>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96128" behindDoc="0" locked="0" layoutInCell="1" allowOverlap="1" wp14:anchorId="4F23E7E1" wp14:editId="6E9756B6">
                      <wp:simplePos x="0" y="0"/>
                      <wp:positionH relativeFrom="column">
                        <wp:posOffset>3055770</wp:posOffset>
                      </wp:positionH>
                      <wp:positionV relativeFrom="paragraph">
                        <wp:posOffset>238772</wp:posOffset>
                      </wp:positionV>
                      <wp:extent cx="360" cy="360"/>
                      <wp:effectExtent l="57150" t="38100" r="38100" b="57150"/>
                      <wp:wrapNone/>
                      <wp:docPr id="34" name="Ink 34"/>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drawing>
                    <wp:anchor distT="0" distB="0" distL="114300" distR="114300" simplePos="0" relativeHeight="251696128" behindDoc="0" locked="0" layoutInCell="1" allowOverlap="1" wp14:anchorId="4F23E7E1" wp14:editId="6E9756B6">
                      <wp:simplePos x="0" y="0"/>
                      <wp:positionH relativeFrom="column">
                        <wp:posOffset>3055770</wp:posOffset>
                      </wp:positionH>
                      <wp:positionV relativeFrom="paragraph">
                        <wp:posOffset>238772</wp:posOffset>
                      </wp:positionV>
                      <wp:extent cx="360" cy="360"/>
                      <wp:effectExtent l="57150" t="38100" r="38100" b="57150"/>
                      <wp:wrapNone/>
                      <wp:docPr id="34" name="Ink 34"/>
                      <wp:cNvGraphicFramePr/>
                      <a:graphic xmlns:a="http://schemas.openxmlformats.org/drawingml/2006/main">
                        <a:graphicData uri="http://schemas.openxmlformats.org/drawingml/2006/picture">
                          <pic:pic xmlns:pic="http://schemas.openxmlformats.org/drawingml/2006/picture">
                            <pic:nvPicPr>
                              <pic:cNvPr id="34" name="Ink 34"/>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89984" behindDoc="0" locked="0" layoutInCell="1" allowOverlap="1" wp14:anchorId="1C3FA44A" wp14:editId="0048C490">
                      <wp:simplePos x="0" y="0"/>
                      <wp:positionH relativeFrom="column">
                        <wp:posOffset>742315</wp:posOffset>
                      </wp:positionH>
                      <wp:positionV relativeFrom="paragraph">
                        <wp:posOffset>245745</wp:posOffset>
                      </wp:positionV>
                      <wp:extent cx="270235" cy="16235"/>
                      <wp:effectExtent l="57150" t="38100" r="53975" b="60325"/>
                      <wp:wrapNone/>
                      <wp:docPr id="28" name="Ink 28"/>
                      <wp:cNvGraphicFramePr/>
                      <a:graphic xmlns:a="http://schemas.openxmlformats.org/drawingml/2006/main">
                        <a:graphicData uri="http://schemas.microsoft.com/office/word/2010/wordprocessingInk">
                          <w14:contentPart bwMode="auto" r:id="rId22">
                            <w14:nvContentPartPr>
                              <w14:cNvContentPartPr/>
                            </w14:nvContentPartPr>
                            <w14:xfrm>
                              <a:off x="0" y="0"/>
                              <a:ext cx="270235" cy="16235"/>
                            </w14:xfrm>
                          </w14:contentPart>
                        </a:graphicData>
                      </a:graphic>
                    </wp:anchor>
                  </w:drawing>
                </mc:Choice>
                <mc:Fallback>
                  <w:drawing>
                    <wp:anchor distT="0" distB="0" distL="114300" distR="114300" simplePos="0" relativeHeight="251689984" behindDoc="0" locked="0" layoutInCell="1" allowOverlap="1" wp14:anchorId="1C3FA44A" wp14:editId="0048C490">
                      <wp:simplePos x="0" y="0"/>
                      <wp:positionH relativeFrom="column">
                        <wp:posOffset>742315</wp:posOffset>
                      </wp:positionH>
                      <wp:positionV relativeFrom="paragraph">
                        <wp:posOffset>245745</wp:posOffset>
                      </wp:positionV>
                      <wp:extent cx="270235" cy="16235"/>
                      <wp:effectExtent l="57150" t="38100" r="53975" b="60325"/>
                      <wp:wrapNone/>
                      <wp:docPr id="28" name="Ink 28"/>
                      <wp:cNvGraphicFramePr/>
                      <a:graphic xmlns:a="http://schemas.openxmlformats.org/drawingml/2006/main">
                        <a:graphicData uri="http://schemas.openxmlformats.org/drawingml/2006/picture">
                          <pic:pic xmlns:pic="http://schemas.openxmlformats.org/drawingml/2006/picture">
                            <pic:nvPicPr>
                              <pic:cNvPr id="28" name="Ink 28"/>
                              <pic:cNvPicPr/>
                            </pic:nvPicPr>
                            <pic:blipFill>
                              <a:blip r:embed="rId23"/>
                              <a:stretch>
                                <a:fillRect/>
                              </a:stretch>
                            </pic:blipFill>
                            <pic:spPr>
                              <a:xfrm>
                                <a:off x="0" y="0"/>
                                <a:ext cx="341747" cy="448808"/>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86912" behindDoc="0" locked="0" layoutInCell="1" allowOverlap="1" wp14:anchorId="03482790" wp14:editId="3CEFB1DE">
                      <wp:simplePos x="0" y="0"/>
                      <wp:positionH relativeFrom="column">
                        <wp:posOffset>2443770</wp:posOffset>
                      </wp:positionH>
                      <wp:positionV relativeFrom="paragraph">
                        <wp:posOffset>63436</wp:posOffset>
                      </wp:positionV>
                      <wp:extent cx="360" cy="360"/>
                      <wp:effectExtent l="57150" t="38100" r="38100" b="57150"/>
                      <wp:wrapNone/>
                      <wp:docPr id="25" name="Ink 25"/>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drawing>
                    <wp:anchor distT="0" distB="0" distL="114300" distR="114300" simplePos="0" relativeHeight="251686912" behindDoc="0" locked="0" layoutInCell="1" allowOverlap="1" wp14:anchorId="03482790" wp14:editId="3CEFB1DE">
                      <wp:simplePos x="0" y="0"/>
                      <wp:positionH relativeFrom="column">
                        <wp:posOffset>2443770</wp:posOffset>
                      </wp:positionH>
                      <wp:positionV relativeFrom="paragraph">
                        <wp:posOffset>63436</wp:posOffset>
                      </wp:positionV>
                      <wp:extent cx="360" cy="360"/>
                      <wp:effectExtent l="57150" t="38100" r="38100" b="57150"/>
                      <wp:wrapNone/>
                      <wp:docPr id="25" name="Ink 25"/>
                      <wp:cNvGraphicFramePr/>
                      <a:graphic xmlns:a="http://schemas.openxmlformats.org/drawingml/2006/main">
                        <a:graphicData uri="http://schemas.openxmlformats.org/drawingml/2006/picture">
                          <pic:pic xmlns:pic="http://schemas.openxmlformats.org/drawingml/2006/picture">
                            <pic:nvPicPr>
                              <pic:cNvPr id="25" name="Ink 25"/>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85888" behindDoc="0" locked="0" layoutInCell="1" allowOverlap="1" wp14:anchorId="0E2B8984" wp14:editId="63823EBE">
                      <wp:simplePos x="0" y="0"/>
                      <wp:positionH relativeFrom="column">
                        <wp:posOffset>2921130</wp:posOffset>
                      </wp:positionH>
                      <wp:positionV relativeFrom="paragraph">
                        <wp:posOffset>95476</wp:posOffset>
                      </wp:positionV>
                      <wp:extent cx="360" cy="360"/>
                      <wp:effectExtent l="57150" t="38100" r="38100" b="57150"/>
                      <wp:wrapNone/>
                      <wp:docPr id="24" name="Ink 24"/>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drawing>
                    <wp:anchor distT="0" distB="0" distL="114300" distR="114300" simplePos="0" relativeHeight="251685888" behindDoc="0" locked="0" layoutInCell="1" allowOverlap="1" wp14:anchorId="0E2B8984" wp14:editId="63823EBE">
                      <wp:simplePos x="0" y="0"/>
                      <wp:positionH relativeFrom="column">
                        <wp:posOffset>2921130</wp:posOffset>
                      </wp:positionH>
                      <wp:positionV relativeFrom="paragraph">
                        <wp:posOffset>95476</wp:posOffset>
                      </wp:positionV>
                      <wp:extent cx="360" cy="360"/>
                      <wp:effectExtent l="57150" t="38100" r="38100" b="57150"/>
                      <wp:wrapNone/>
                      <wp:docPr id="24" name="Ink 24"/>
                      <wp:cNvGraphicFramePr/>
                      <a:graphic xmlns:a="http://schemas.openxmlformats.org/drawingml/2006/main">
                        <a:graphicData uri="http://schemas.openxmlformats.org/drawingml/2006/picture">
                          <pic:pic xmlns:pic="http://schemas.openxmlformats.org/drawingml/2006/picture">
                            <pic:nvPicPr>
                              <pic:cNvPr id="24" name="Ink 24"/>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83840" behindDoc="0" locked="0" layoutInCell="1" allowOverlap="1" wp14:anchorId="332D8FE2" wp14:editId="73FADE8B">
                      <wp:simplePos x="0" y="0"/>
                      <wp:positionH relativeFrom="column">
                        <wp:posOffset>408330</wp:posOffset>
                      </wp:positionH>
                      <wp:positionV relativeFrom="paragraph">
                        <wp:posOffset>453316</wp:posOffset>
                      </wp:positionV>
                      <wp:extent cx="360" cy="360"/>
                      <wp:effectExtent l="57150" t="38100" r="38100" b="57150"/>
                      <wp:wrapNone/>
                      <wp:docPr id="22" name="Ink 22"/>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drawing>
                    <wp:anchor distT="0" distB="0" distL="114300" distR="114300" simplePos="0" relativeHeight="251683840" behindDoc="0" locked="0" layoutInCell="1" allowOverlap="1" wp14:anchorId="332D8FE2" wp14:editId="73FADE8B">
                      <wp:simplePos x="0" y="0"/>
                      <wp:positionH relativeFrom="column">
                        <wp:posOffset>408330</wp:posOffset>
                      </wp:positionH>
                      <wp:positionV relativeFrom="paragraph">
                        <wp:posOffset>453316</wp:posOffset>
                      </wp:positionV>
                      <wp:extent cx="360" cy="360"/>
                      <wp:effectExtent l="57150" t="38100" r="38100" b="57150"/>
                      <wp:wrapNone/>
                      <wp:docPr id="22" name="Ink 22"/>
                      <wp:cNvGraphicFramePr/>
                      <a:graphic xmlns:a="http://schemas.openxmlformats.org/drawingml/2006/main">
                        <a:graphicData uri="http://schemas.openxmlformats.org/drawingml/2006/picture">
                          <pic:pic xmlns:pic="http://schemas.openxmlformats.org/drawingml/2006/picture">
                            <pic:nvPicPr>
                              <pic:cNvPr id="22" name="Ink 22"/>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noProof/>
                <w:lang w:eastAsia="en-GB"/>
              </w:rPr>
              <mc:AlternateContent>
                <mc:Choice Requires="aink">
                  <w:drawing>
                    <wp:anchor distT="0" distB="0" distL="114300" distR="114300" simplePos="0" relativeHeight="251682816" behindDoc="0" locked="0" layoutInCell="1" allowOverlap="1" wp14:anchorId="66AA8EA0" wp14:editId="4E35BF1F">
                      <wp:simplePos x="0" y="0"/>
                      <wp:positionH relativeFrom="column">
                        <wp:posOffset>137970</wp:posOffset>
                      </wp:positionH>
                      <wp:positionV relativeFrom="paragraph">
                        <wp:posOffset>294196</wp:posOffset>
                      </wp:positionV>
                      <wp:extent cx="360" cy="360"/>
                      <wp:effectExtent l="57150" t="38100" r="38100" b="57150"/>
                      <wp:wrapNone/>
                      <wp:docPr id="21" name="Ink 2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drawing>
                    <wp:anchor distT="0" distB="0" distL="114300" distR="114300" simplePos="0" relativeHeight="251682816" behindDoc="0" locked="0" layoutInCell="1" allowOverlap="1" wp14:anchorId="66AA8EA0" wp14:editId="4E35BF1F">
                      <wp:simplePos x="0" y="0"/>
                      <wp:positionH relativeFrom="column">
                        <wp:posOffset>137970</wp:posOffset>
                      </wp:positionH>
                      <wp:positionV relativeFrom="paragraph">
                        <wp:posOffset>294196</wp:posOffset>
                      </wp:positionV>
                      <wp:extent cx="360" cy="360"/>
                      <wp:effectExtent l="57150" t="38100" r="38100" b="57150"/>
                      <wp:wrapNone/>
                      <wp:docPr id="21" name="Ink 21"/>
                      <wp:cNvGraphicFramePr/>
                      <a:graphic xmlns:a="http://schemas.openxmlformats.org/drawingml/2006/main">
                        <a:graphicData uri="http://schemas.openxmlformats.org/drawingml/2006/picture">
                          <pic:pic xmlns:pic="http://schemas.openxmlformats.org/drawingml/2006/picture">
                            <pic:nvPicPr>
                              <pic:cNvPr id="21" name="Ink 21"/>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00D60BD0" w:rsidRPr="007F26A4">
              <w:rPr>
                <w:rFonts w:ascii="Century Gothic" w:hAnsi="Century Gothic" w:cstheme="minorHAnsi"/>
                <w:b/>
              </w:rPr>
              <w:t xml:space="preserve">National Improvement Framework </w:t>
            </w:r>
            <w:r w:rsidR="00304D36" w:rsidRPr="007F26A4">
              <w:rPr>
                <w:rFonts w:ascii="Century Gothic" w:hAnsi="Century Gothic" w:cstheme="minorHAnsi"/>
                <w:b/>
              </w:rPr>
              <w:t xml:space="preserve">Outcomes </w:t>
            </w:r>
          </w:p>
          <w:sdt>
            <w:sdtPr>
              <w:rPr>
                <w:rFonts w:ascii="Century Gothic" w:hAnsi="Century Gothic" w:cstheme="minorHAnsi"/>
                <w:b/>
                <w:color w:val="auto"/>
              </w:rPr>
              <w:id w:val="-256287345"/>
              <w:placeholder>
                <w:docPart w:val="F050BC739779485CA0384CCB5EE7E249"/>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04812BA" w14:textId="2A66E332" w:rsidR="00304D36" w:rsidRPr="007F26A4" w:rsidRDefault="002B7B9F" w:rsidP="00304D36">
                <w:pPr>
                  <w:pStyle w:val="Default"/>
                  <w:rPr>
                    <w:rFonts w:ascii="Century Gothic" w:hAnsi="Century Gothic" w:cstheme="minorHAnsi"/>
                    <w:b/>
                  </w:rPr>
                </w:pPr>
                <w:r w:rsidRPr="007F26A4">
                  <w:rPr>
                    <w:rFonts w:ascii="Century Gothic" w:hAnsi="Century Gothic" w:cstheme="minorHAnsi"/>
                    <w:b/>
                    <w:color w:val="auto"/>
                  </w:rPr>
                  <w:t>3. Inclusive and relevant curriculum and assessment which gives young people the knowledge and skills necessary to contribute to society, shape a sustainable future, while celebrating and supporting progression for all.</w:t>
                </w:r>
              </w:p>
            </w:sdtContent>
          </w:sdt>
          <w:sdt>
            <w:sdtPr>
              <w:rPr>
                <w:rFonts w:ascii="Century Gothic" w:hAnsi="Century Gothic" w:cstheme="minorHAnsi"/>
                <w:b/>
                <w:color w:val="auto"/>
              </w:rPr>
              <w:id w:val="160514077"/>
              <w:placeholder>
                <w:docPart w:val="E9E1C2BBA83A4693AA99ED46B820B88D"/>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79EAC8C9" w14:textId="1261DC3D" w:rsidR="00304D36" w:rsidRPr="007F26A4" w:rsidRDefault="002B7B9F" w:rsidP="00304D36">
                <w:pPr>
                  <w:pStyle w:val="Default"/>
                  <w:rPr>
                    <w:rFonts w:ascii="Century Gothic" w:hAnsi="Century Gothic" w:cstheme="minorHAnsi"/>
                    <w:b/>
                  </w:rPr>
                </w:pPr>
                <w:r w:rsidRPr="007F26A4">
                  <w:rPr>
                    <w:rFonts w:ascii="Century Gothic" w:hAnsi="Century Gothic" w:cstheme="minorHAnsi"/>
                    <w:b/>
                    <w:color w:val="auto"/>
                  </w:rPr>
                  <w:t>4. High levels of achievement across the curriculum for all learners, with action to close the poverty-related attainment gap.</w:t>
                </w:r>
              </w:p>
            </w:sdtContent>
          </w:sdt>
          <w:p w14:paraId="4592E96F" w14:textId="2B89DBB2" w:rsidR="00D60BD0" w:rsidRPr="007F26A4" w:rsidRDefault="00D60BD0" w:rsidP="00D60BD0">
            <w:pPr>
              <w:pStyle w:val="Default"/>
              <w:rPr>
                <w:rFonts w:ascii="Century Gothic" w:hAnsi="Century Gothic" w:cstheme="minorHAnsi"/>
                <w:b/>
                <w:color w:val="auto"/>
              </w:rPr>
            </w:pPr>
          </w:p>
        </w:tc>
      </w:tr>
      <w:tr w:rsidR="00C830D6" w:rsidRPr="007F26A4" w14:paraId="6CB487A1" w14:textId="77777777" w:rsidTr="00C830D6">
        <w:trPr>
          <w:trHeight w:val="906"/>
        </w:trPr>
        <w:tc>
          <w:tcPr>
            <w:tcW w:w="8217" w:type="dxa"/>
          </w:tcPr>
          <w:p w14:paraId="4DF7DBD6" w14:textId="4F4C5CE2" w:rsidR="00C830D6" w:rsidRPr="007F26A4" w:rsidRDefault="002717A0" w:rsidP="00304D36">
            <w:pPr>
              <w:pStyle w:val="Default"/>
              <w:rPr>
                <w:rFonts w:ascii="Century Gothic" w:hAnsi="Century Gothic" w:cstheme="minorHAnsi"/>
                <w:b/>
                <w:bCs/>
              </w:rPr>
            </w:pPr>
            <w:r w:rsidRPr="007F26A4">
              <w:rPr>
                <w:rFonts w:ascii="Century Gothic" w:hAnsi="Century Gothic" w:cstheme="minorHAnsi"/>
                <w:b/>
                <w:bCs/>
                <w:noProof/>
                <w:lang w:eastAsia="en-GB"/>
              </w:rPr>
              <mc:AlternateContent>
                <mc:Choice Requires="aink">
                  <w:drawing>
                    <wp:anchor distT="0" distB="0" distL="114300" distR="114300" simplePos="0" relativeHeight="251709440" behindDoc="0" locked="0" layoutInCell="1" allowOverlap="1" wp14:anchorId="3F941D92" wp14:editId="7DF41B15">
                      <wp:simplePos x="0" y="0"/>
                      <wp:positionH relativeFrom="column">
                        <wp:posOffset>1195290</wp:posOffset>
                      </wp:positionH>
                      <wp:positionV relativeFrom="paragraph">
                        <wp:posOffset>296565</wp:posOffset>
                      </wp:positionV>
                      <wp:extent cx="9720" cy="12600"/>
                      <wp:effectExtent l="57150" t="38100" r="28575" b="64135"/>
                      <wp:wrapNone/>
                      <wp:docPr id="47" name="Ink 47"/>
                      <wp:cNvGraphicFramePr/>
                      <a:graphic xmlns:a="http://schemas.openxmlformats.org/drawingml/2006/main">
                        <a:graphicData uri="http://schemas.microsoft.com/office/word/2010/wordprocessingInk">
                          <w14:contentPart bwMode="auto" r:id="rId28">
                            <w14:nvContentPartPr>
                              <w14:cNvContentPartPr/>
                            </w14:nvContentPartPr>
                            <w14:xfrm>
                              <a:off x="0" y="0"/>
                              <a:ext cx="9720" cy="12600"/>
                            </w14:xfrm>
                          </w14:contentPart>
                        </a:graphicData>
                      </a:graphic>
                    </wp:anchor>
                  </w:drawing>
                </mc:Choice>
                <mc:Fallback>
                  <w:drawing>
                    <wp:anchor distT="0" distB="0" distL="114300" distR="114300" simplePos="0" relativeHeight="251709440" behindDoc="0" locked="0" layoutInCell="1" allowOverlap="1" wp14:anchorId="3F941D92" wp14:editId="7DF41B15">
                      <wp:simplePos x="0" y="0"/>
                      <wp:positionH relativeFrom="column">
                        <wp:posOffset>1195290</wp:posOffset>
                      </wp:positionH>
                      <wp:positionV relativeFrom="paragraph">
                        <wp:posOffset>296565</wp:posOffset>
                      </wp:positionV>
                      <wp:extent cx="9720" cy="12600"/>
                      <wp:effectExtent l="57150" t="38100" r="28575" b="64135"/>
                      <wp:wrapNone/>
                      <wp:docPr id="47" name="Ink 47"/>
                      <wp:cNvGraphicFramePr/>
                      <a:graphic xmlns:a="http://schemas.openxmlformats.org/drawingml/2006/main">
                        <a:graphicData uri="http://schemas.openxmlformats.org/drawingml/2006/picture">
                          <pic:pic xmlns:pic="http://schemas.openxmlformats.org/drawingml/2006/picture">
                            <pic:nvPicPr>
                              <pic:cNvPr id="47" name="Ink 47"/>
                              <pic:cNvPicPr/>
                            </pic:nvPicPr>
                            <pic:blipFill>
                              <a:blip r:embed="rId29"/>
                              <a:stretch>
                                <a:fillRect/>
                              </a:stretch>
                            </pic:blipFill>
                            <pic:spPr>
                              <a:xfrm>
                                <a:off x="0" y="0"/>
                                <a:ext cx="81360" cy="444240"/>
                              </a:xfrm>
                              <a:prstGeom prst="rect">
                                <a:avLst/>
                              </a:prstGeom>
                            </pic:spPr>
                          </pic:pic>
                        </a:graphicData>
                      </a:graphic>
                    </wp:anchor>
                  </w:drawing>
                </mc:Fallback>
              </mc:AlternateContent>
            </w:r>
            <w:r w:rsidRPr="007F26A4">
              <w:rPr>
                <w:rFonts w:ascii="Century Gothic" w:hAnsi="Century Gothic" w:cstheme="minorHAnsi"/>
                <w:b/>
                <w:bCs/>
                <w:noProof/>
                <w:lang w:eastAsia="en-GB"/>
              </w:rPr>
              <mc:AlternateContent>
                <mc:Choice Requires="aink">
                  <w:drawing>
                    <wp:anchor distT="0" distB="0" distL="114300" distR="114300" simplePos="0" relativeHeight="251704320" behindDoc="0" locked="0" layoutInCell="1" allowOverlap="1" wp14:anchorId="4EE627FD" wp14:editId="3C060E40">
                      <wp:simplePos x="0" y="0"/>
                      <wp:positionH relativeFrom="column">
                        <wp:posOffset>1290955</wp:posOffset>
                      </wp:positionH>
                      <wp:positionV relativeFrom="paragraph">
                        <wp:posOffset>-17145</wp:posOffset>
                      </wp:positionV>
                      <wp:extent cx="365125" cy="94975"/>
                      <wp:effectExtent l="57150" t="38100" r="0" b="57785"/>
                      <wp:wrapNone/>
                      <wp:docPr id="42" name="Ink 42"/>
                      <wp:cNvGraphicFramePr/>
                      <a:graphic xmlns:a="http://schemas.openxmlformats.org/drawingml/2006/main">
                        <a:graphicData uri="http://schemas.microsoft.com/office/word/2010/wordprocessingInk">
                          <w14:contentPart bwMode="auto" r:id="rId30">
                            <w14:nvContentPartPr>
                              <w14:cNvContentPartPr/>
                            </w14:nvContentPartPr>
                            <w14:xfrm>
                              <a:off x="0" y="0"/>
                              <a:ext cx="365125" cy="94975"/>
                            </w14:xfrm>
                          </w14:contentPart>
                        </a:graphicData>
                      </a:graphic>
                    </wp:anchor>
                  </w:drawing>
                </mc:Choice>
                <mc:Fallback>
                  <w:drawing>
                    <wp:anchor distT="0" distB="0" distL="114300" distR="114300" simplePos="0" relativeHeight="251704320" behindDoc="0" locked="0" layoutInCell="1" allowOverlap="1" wp14:anchorId="4EE627FD" wp14:editId="3C060E40">
                      <wp:simplePos x="0" y="0"/>
                      <wp:positionH relativeFrom="column">
                        <wp:posOffset>1290955</wp:posOffset>
                      </wp:positionH>
                      <wp:positionV relativeFrom="paragraph">
                        <wp:posOffset>-17145</wp:posOffset>
                      </wp:positionV>
                      <wp:extent cx="365125" cy="94975"/>
                      <wp:effectExtent l="57150" t="38100" r="0" b="57785"/>
                      <wp:wrapNone/>
                      <wp:docPr id="42" name="Ink 42"/>
                      <wp:cNvGraphicFramePr/>
                      <a:graphic xmlns:a="http://schemas.openxmlformats.org/drawingml/2006/main">
                        <a:graphicData uri="http://schemas.openxmlformats.org/drawingml/2006/picture">
                          <pic:pic xmlns:pic="http://schemas.openxmlformats.org/drawingml/2006/picture">
                            <pic:nvPicPr>
                              <pic:cNvPr id="42" name="Ink 42"/>
                              <pic:cNvPicPr/>
                            </pic:nvPicPr>
                            <pic:blipFill>
                              <a:blip r:embed="rId31"/>
                              <a:stretch>
                                <a:fillRect/>
                              </a:stretch>
                            </pic:blipFill>
                            <pic:spPr>
                              <a:xfrm>
                                <a:off x="0" y="0"/>
                                <a:ext cx="436641" cy="526320"/>
                              </a:xfrm>
                              <a:prstGeom prst="rect">
                                <a:avLst/>
                              </a:prstGeom>
                            </pic:spPr>
                          </pic:pic>
                        </a:graphicData>
                      </a:graphic>
                    </wp:anchor>
                  </w:drawing>
                </mc:Fallback>
              </mc:AlternateContent>
            </w:r>
            <w:r w:rsidRPr="007F26A4">
              <w:rPr>
                <w:rFonts w:ascii="Century Gothic" w:hAnsi="Century Gothic" w:cstheme="minorHAnsi"/>
                <w:b/>
                <w:bCs/>
                <w:noProof/>
                <w:lang w:eastAsia="en-GB"/>
              </w:rPr>
              <mc:AlternateContent>
                <mc:Choice Requires="aink">
                  <w:drawing>
                    <wp:anchor distT="0" distB="0" distL="114300" distR="114300" simplePos="0" relativeHeight="251692032" behindDoc="0" locked="0" layoutInCell="1" allowOverlap="1" wp14:anchorId="5D524639" wp14:editId="71705653">
                      <wp:simplePos x="0" y="0"/>
                      <wp:positionH relativeFrom="column">
                        <wp:posOffset>1529370</wp:posOffset>
                      </wp:positionH>
                      <wp:positionV relativeFrom="paragraph">
                        <wp:posOffset>507854</wp:posOffset>
                      </wp:positionV>
                      <wp:extent cx="360" cy="360"/>
                      <wp:effectExtent l="57150" t="38100" r="38100" b="57150"/>
                      <wp:wrapNone/>
                      <wp:docPr id="30" name="Ink 30"/>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drawing>
                    <wp:anchor distT="0" distB="0" distL="114300" distR="114300" simplePos="0" relativeHeight="251692032" behindDoc="0" locked="0" layoutInCell="1" allowOverlap="1" wp14:anchorId="5D524639" wp14:editId="71705653">
                      <wp:simplePos x="0" y="0"/>
                      <wp:positionH relativeFrom="column">
                        <wp:posOffset>1529370</wp:posOffset>
                      </wp:positionH>
                      <wp:positionV relativeFrom="paragraph">
                        <wp:posOffset>507854</wp:posOffset>
                      </wp:positionV>
                      <wp:extent cx="360" cy="360"/>
                      <wp:effectExtent l="57150" t="38100" r="38100" b="57150"/>
                      <wp:wrapNone/>
                      <wp:docPr id="30" name="Ink 30"/>
                      <wp:cNvGraphicFramePr/>
                      <a:graphic xmlns:a="http://schemas.openxmlformats.org/drawingml/2006/main">
                        <a:graphicData uri="http://schemas.openxmlformats.org/drawingml/2006/picture">
                          <pic:pic xmlns:pic="http://schemas.openxmlformats.org/drawingml/2006/picture">
                            <pic:nvPicPr>
                              <pic:cNvPr id="30" name="Ink 30"/>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Pr="007F26A4">
              <w:rPr>
                <w:rFonts w:ascii="Century Gothic" w:hAnsi="Century Gothic" w:cstheme="minorHAnsi"/>
                <w:b/>
                <w:bCs/>
                <w:noProof/>
                <w:lang w:eastAsia="en-GB"/>
              </w:rPr>
              <mc:AlternateContent>
                <mc:Choice Requires="aink">
                  <w:drawing>
                    <wp:anchor distT="0" distB="0" distL="114300" distR="114300" simplePos="0" relativeHeight="251684864" behindDoc="0" locked="0" layoutInCell="1" allowOverlap="1" wp14:anchorId="5851477B" wp14:editId="7F547B77">
                      <wp:simplePos x="0" y="0"/>
                      <wp:positionH relativeFrom="column">
                        <wp:posOffset>749970</wp:posOffset>
                      </wp:positionH>
                      <wp:positionV relativeFrom="paragraph">
                        <wp:posOffset>316756</wp:posOffset>
                      </wp:positionV>
                      <wp:extent cx="360" cy="360"/>
                      <wp:effectExtent l="57150" t="38100" r="38100" b="57150"/>
                      <wp:wrapNone/>
                      <wp:docPr id="23" name="Ink 23"/>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drawing>
                    <wp:anchor distT="0" distB="0" distL="114300" distR="114300" simplePos="0" relativeHeight="251684864" behindDoc="0" locked="0" layoutInCell="1" allowOverlap="1" wp14:anchorId="5851477B" wp14:editId="7F547B77">
                      <wp:simplePos x="0" y="0"/>
                      <wp:positionH relativeFrom="column">
                        <wp:posOffset>749970</wp:posOffset>
                      </wp:positionH>
                      <wp:positionV relativeFrom="paragraph">
                        <wp:posOffset>316756</wp:posOffset>
                      </wp:positionV>
                      <wp:extent cx="360" cy="360"/>
                      <wp:effectExtent l="57150" t="38100" r="38100" b="57150"/>
                      <wp:wrapNone/>
                      <wp:docPr id="23" name="Ink 23"/>
                      <wp:cNvGraphicFramePr/>
                      <a:graphic xmlns:a="http://schemas.openxmlformats.org/drawingml/2006/main">
                        <a:graphicData uri="http://schemas.openxmlformats.org/drawingml/2006/picture">
                          <pic:pic xmlns:pic="http://schemas.openxmlformats.org/drawingml/2006/picture">
                            <pic:nvPicPr>
                              <pic:cNvPr id="23" name="Ink 23"/>
                              <pic:cNvPicPr/>
                            </pic:nvPicPr>
                            <pic:blipFill>
                              <a:blip r:embed="rId18"/>
                              <a:stretch>
                                <a:fillRect/>
                              </a:stretch>
                            </pic:blipFill>
                            <pic:spPr>
                              <a:xfrm>
                                <a:off x="0" y="0"/>
                                <a:ext cx="72000" cy="432000"/>
                              </a:xfrm>
                              <a:prstGeom prst="rect">
                                <a:avLst/>
                              </a:prstGeom>
                            </pic:spPr>
                          </pic:pic>
                        </a:graphicData>
                      </a:graphic>
                    </wp:anchor>
                  </w:drawing>
                </mc:Fallback>
              </mc:AlternateContent>
            </w:r>
            <w:r w:rsidR="00C830D6" w:rsidRPr="007F26A4">
              <w:rPr>
                <w:rFonts w:ascii="Century Gothic" w:hAnsi="Century Gothic" w:cstheme="minorHAnsi"/>
                <w:b/>
                <w:bCs/>
              </w:rPr>
              <w:t>How Good is Our School</w:t>
            </w:r>
          </w:p>
          <w:sdt>
            <w:sdtPr>
              <w:rPr>
                <w:rFonts w:ascii="Century Gothic" w:hAnsi="Century Gothic" w:cstheme="minorHAnsi"/>
                <w:color w:val="auto"/>
              </w:rPr>
              <w:alias w:val="HGIOS "/>
              <w:tag w:val="HGIOS QIFELC"/>
              <w:id w:val="-2033561363"/>
              <w:placeholder>
                <w:docPart w:val="56EC500093CD40EF80E1AD79AD7EED5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38B975C9" w14:textId="03D563A8" w:rsidR="00C830D6" w:rsidRPr="007F26A4" w:rsidRDefault="002B7B9F" w:rsidP="00304D36">
                <w:pPr>
                  <w:pStyle w:val="Default"/>
                  <w:rPr>
                    <w:rFonts w:ascii="Century Gothic" w:hAnsi="Century Gothic" w:cstheme="minorHAnsi"/>
                    <w:color w:val="auto"/>
                  </w:rPr>
                </w:pPr>
                <w:r w:rsidRPr="007F26A4">
                  <w:rPr>
                    <w:rFonts w:ascii="Century Gothic" w:hAnsi="Century Gothic" w:cstheme="minorHAnsi"/>
                    <w:color w:val="auto"/>
                  </w:rPr>
                  <w:t>1.2 Leadership of learning</w:t>
                </w:r>
              </w:p>
            </w:sdtContent>
          </w:sdt>
          <w:sdt>
            <w:sdtPr>
              <w:rPr>
                <w:rFonts w:ascii="Century Gothic" w:hAnsi="Century Gothic" w:cstheme="minorHAnsi"/>
                <w:color w:val="auto"/>
              </w:rPr>
              <w:alias w:val="HGIOS "/>
              <w:tag w:val="HGIOS QIFELC"/>
              <w:id w:val="-1565636122"/>
              <w:placeholder>
                <w:docPart w:val="0ABD83C94A8B42FA833A436D7B2DE5A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3DE88014" w14:textId="7FDB925F" w:rsidR="00C830D6" w:rsidRPr="007F26A4" w:rsidRDefault="002B7B9F" w:rsidP="00304D36">
                <w:pPr>
                  <w:pStyle w:val="Default"/>
                  <w:rPr>
                    <w:rFonts w:ascii="Century Gothic" w:hAnsi="Century Gothic" w:cstheme="minorHAnsi"/>
                    <w:color w:val="auto"/>
                  </w:rPr>
                </w:pPr>
                <w:r w:rsidRPr="007F26A4">
                  <w:rPr>
                    <w:rFonts w:ascii="Century Gothic" w:hAnsi="Century Gothic" w:cstheme="minorHAnsi"/>
                    <w:color w:val="auto"/>
                  </w:rPr>
                  <w:t>2.4 Personalised support</w:t>
                </w:r>
              </w:p>
            </w:sdtContent>
          </w:sdt>
          <w:sdt>
            <w:sdtPr>
              <w:rPr>
                <w:rFonts w:ascii="Century Gothic" w:hAnsi="Century Gothic" w:cstheme="minorHAnsi"/>
                <w:color w:val="auto"/>
              </w:rPr>
              <w:alias w:val="HGIOS "/>
              <w:tag w:val="HGIOS QIFELC"/>
              <w:id w:val="-769007786"/>
              <w:placeholder>
                <w:docPart w:val="AD72C426F0864ABCA15697696283C7A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1B8653DD" w14:textId="695BA0B7" w:rsidR="00C830D6" w:rsidRPr="007F26A4" w:rsidRDefault="002B7B9F" w:rsidP="00304D36">
                <w:pPr>
                  <w:pStyle w:val="Default"/>
                  <w:rPr>
                    <w:rFonts w:ascii="Century Gothic" w:hAnsi="Century Gothic" w:cstheme="minorHAnsi"/>
                    <w:color w:val="auto"/>
                  </w:rPr>
                </w:pPr>
                <w:r w:rsidRPr="007F26A4">
                  <w:rPr>
                    <w:rFonts w:ascii="Century Gothic" w:hAnsi="Century Gothic" w:cstheme="minorHAnsi"/>
                    <w:color w:val="auto"/>
                  </w:rPr>
                  <w:t>2.3 Learning, teaching and assessment</w:t>
                </w:r>
              </w:p>
            </w:sdtContent>
          </w:sdt>
          <w:sdt>
            <w:sdtPr>
              <w:rPr>
                <w:rFonts w:ascii="Century Gothic" w:hAnsi="Century Gothic" w:cstheme="minorHAnsi"/>
                <w:color w:val="auto"/>
              </w:rPr>
              <w:alias w:val="HGIOS "/>
              <w:tag w:val="HGIOS QIFELC"/>
              <w:id w:val="-513384286"/>
              <w:placeholder>
                <w:docPart w:val="C4836D45C5944AF4BDD869BC4EFB452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0B4BFB89" w14:textId="3193C4F0" w:rsidR="00C830D6" w:rsidRPr="007F26A4" w:rsidRDefault="002B7B9F" w:rsidP="00304D36">
                <w:pPr>
                  <w:pStyle w:val="Default"/>
                  <w:rPr>
                    <w:rFonts w:ascii="Century Gothic" w:hAnsi="Century Gothic" w:cstheme="minorHAnsi"/>
                    <w:color w:val="auto"/>
                  </w:rPr>
                </w:pPr>
                <w:r w:rsidRPr="007F26A4">
                  <w:rPr>
                    <w:rFonts w:ascii="Century Gothic" w:hAnsi="Century Gothic" w:cstheme="minorHAnsi"/>
                    <w:color w:val="auto"/>
                  </w:rPr>
                  <w:t>3.2 Raising attainment and achievement</w:t>
                </w:r>
              </w:p>
            </w:sdtContent>
          </w:sdt>
          <w:p w14:paraId="33EA25B8" w14:textId="77777777" w:rsidR="00C830D6" w:rsidRPr="007F26A4" w:rsidRDefault="00C830D6" w:rsidP="00C830D6">
            <w:pPr>
              <w:pStyle w:val="Default"/>
              <w:rPr>
                <w:rFonts w:ascii="Century Gothic" w:hAnsi="Century Gothic" w:cstheme="minorHAnsi"/>
                <w:color w:val="auto"/>
              </w:rPr>
            </w:pPr>
          </w:p>
        </w:tc>
        <w:tc>
          <w:tcPr>
            <w:tcW w:w="7518" w:type="dxa"/>
          </w:tcPr>
          <w:p w14:paraId="38B5D2AB" w14:textId="2418ADB0" w:rsidR="00C830D6" w:rsidRPr="007F26A4" w:rsidRDefault="002717A0" w:rsidP="00D60BD0">
            <w:pPr>
              <w:rPr>
                <w:rFonts w:ascii="Century Gothic" w:hAnsi="Century Gothic" w:cstheme="minorHAnsi"/>
                <w:b/>
                <w:sz w:val="24"/>
                <w:szCs w:val="24"/>
              </w:rPr>
            </w:pPr>
            <w:r w:rsidRPr="007F26A4">
              <w:rPr>
                <w:rFonts w:ascii="Century Gothic" w:hAnsi="Century Gothic" w:cstheme="minorHAnsi"/>
                <w:b/>
                <w:noProof/>
                <w:sz w:val="24"/>
                <w:szCs w:val="24"/>
                <w:lang w:eastAsia="en-GB"/>
              </w:rPr>
              <mc:AlternateContent>
                <mc:Choice Requires="aink">
                  <w:drawing>
                    <wp:anchor distT="0" distB="0" distL="114300" distR="114300" simplePos="0" relativeHeight="251695104" behindDoc="0" locked="0" layoutInCell="1" allowOverlap="1" wp14:anchorId="30836A3C" wp14:editId="0F999DC8">
                      <wp:simplePos x="0" y="0"/>
                      <wp:positionH relativeFrom="column">
                        <wp:posOffset>2241550</wp:posOffset>
                      </wp:positionH>
                      <wp:positionV relativeFrom="paragraph">
                        <wp:posOffset>292735</wp:posOffset>
                      </wp:positionV>
                      <wp:extent cx="360" cy="360"/>
                      <wp:effectExtent l="57150" t="57150" r="38100" b="57150"/>
                      <wp:wrapNone/>
                      <wp:docPr id="33" name="Ink 33"/>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drawing>
                    <wp:anchor distT="0" distB="0" distL="114300" distR="114300" simplePos="0" relativeHeight="251695104" behindDoc="0" locked="0" layoutInCell="1" allowOverlap="1" wp14:anchorId="30836A3C" wp14:editId="0F999DC8">
                      <wp:simplePos x="0" y="0"/>
                      <wp:positionH relativeFrom="column">
                        <wp:posOffset>2241550</wp:posOffset>
                      </wp:positionH>
                      <wp:positionV relativeFrom="paragraph">
                        <wp:posOffset>292735</wp:posOffset>
                      </wp:positionV>
                      <wp:extent cx="360" cy="360"/>
                      <wp:effectExtent l="57150" t="57150" r="38100" b="57150"/>
                      <wp:wrapNone/>
                      <wp:docPr id="33" name="Ink 33"/>
                      <wp:cNvGraphicFramePr/>
                      <a:graphic xmlns:a="http://schemas.openxmlformats.org/drawingml/2006/main">
                        <a:graphicData uri="http://schemas.openxmlformats.org/drawingml/2006/picture">
                          <pic:pic xmlns:pic="http://schemas.openxmlformats.org/drawingml/2006/picture">
                            <pic:nvPicPr>
                              <pic:cNvPr id="33" name="Ink 33"/>
                              <pic:cNvPicPr/>
                            </pic:nvPicPr>
                            <pic:blipFill>
                              <a:blip r:embed="rId35"/>
                              <a:stretch>
                                <a:fillRect/>
                              </a:stretch>
                            </pic:blipFill>
                            <pic:spPr>
                              <a:xfrm>
                                <a:off x="0" y="0"/>
                                <a:ext cx="72000" cy="432000"/>
                              </a:xfrm>
                              <a:prstGeom prst="rect">
                                <a:avLst/>
                              </a:prstGeom>
                            </pic:spPr>
                          </pic:pic>
                        </a:graphicData>
                      </a:graphic>
                    </wp:anchor>
                  </w:drawing>
                </mc:Fallback>
              </mc:AlternateContent>
            </w:r>
            <w:r w:rsidR="00C830D6" w:rsidRPr="007F26A4">
              <w:rPr>
                <w:rFonts w:ascii="Century Gothic" w:hAnsi="Century Gothic" w:cstheme="minorHAnsi"/>
                <w:b/>
                <w:sz w:val="24"/>
                <w:szCs w:val="24"/>
              </w:rPr>
              <w:t>UNCRC</w:t>
            </w:r>
          </w:p>
          <w:sdt>
            <w:sdtPr>
              <w:rPr>
                <w:rFonts w:ascii="Century Gothic" w:hAnsi="Century Gothic" w:cstheme="minorHAnsi"/>
                <w:sz w:val="24"/>
                <w:szCs w:val="24"/>
              </w:rPr>
              <w:alias w:val="RRS Unicef articles"/>
              <w:tag w:val="RRS Unicef articles"/>
              <w:id w:val="224730338"/>
              <w:placeholder>
                <w:docPart w:val="C9F04353BC5F4961886BDF5E4C92E326"/>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325FC742" w14:textId="771C222B" w:rsidR="00C830D6" w:rsidRPr="007F26A4" w:rsidRDefault="002B7B9F" w:rsidP="00D60BD0">
                <w:pPr>
                  <w:rPr>
                    <w:rFonts w:ascii="Century Gothic" w:hAnsi="Century Gothic" w:cstheme="minorHAnsi"/>
                    <w:sz w:val="24"/>
                    <w:szCs w:val="24"/>
                  </w:rPr>
                </w:pPr>
                <w:r w:rsidRPr="007F26A4">
                  <w:rPr>
                    <w:rFonts w:ascii="Century Gothic" w:hAnsi="Century Gothic" w:cstheme="minorHAnsi"/>
                    <w:sz w:val="24"/>
                    <w:szCs w:val="24"/>
                  </w:rPr>
                  <w:t>Article 3 (Best interests of the child):</w:t>
                </w:r>
              </w:p>
            </w:sdtContent>
          </w:sdt>
          <w:p w14:paraId="1F6C005A" w14:textId="783F5CEB" w:rsidR="00C830D6" w:rsidRPr="007F26A4" w:rsidRDefault="00B26443" w:rsidP="00D60BD0">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1236089940"/>
                <w:placeholder>
                  <w:docPart w:val="51DE3BE1FA0445AD8074795AE7D15337"/>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2B7B9F" w:rsidRPr="007F26A4">
                  <w:rPr>
                    <w:rFonts w:ascii="Century Gothic" w:hAnsi="Century Gothic" w:cstheme="minorHAnsi"/>
                    <w:sz w:val="24"/>
                    <w:szCs w:val="24"/>
                  </w:rPr>
                  <w:t>Article 28: (Right to education):</w:t>
                </w:r>
              </w:sdtContent>
            </w:sdt>
            <w:r w:rsidR="00C830D6" w:rsidRPr="007F26A4">
              <w:rPr>
                <w:rFonts w:ascii="Century Gothic" w:hAnsi="Century Gothic" w:cstheme="minorHAnsi"/>
                <w:sz w:val="24"/>
                <w:szCs w:val="24"/>
              </w:rPr>
              <w:t xml:space="preserve"> </w:t>
            </w:r>
          </w:p>
          <w:sdt>
            <w:sdtPr>
              <w:rPr>
                <w:rFonts w:ascii="Century Gothic" w:hAnsi="Century Gothic" w:cstheme="minorHAnsi"/>
                <w:sz w:val="24"/>
                <w:szCs w:val="24"/>
              </w:rPr>
              <w:alias w:val="RRS Unicef articles"/>
              <w:tag w:val="RRS Unicef articles"/>
              <w:id w:val="840047249"/>
              <w:placeholder>
                <w:docPart w:val="BC8B9A2A0B554010913AC893EA8B0E6B"/>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0D563A37" w14:textId="0C615B4A" w:rsidR="00C830D6" w:rsidRPr="007F26A4" w:rsidRDefault="00590EE3" w:rsidP="00D60BD0">
                <w:pPr>
                  <w:rPr>
                    <w:rFonts w:ascii="Century Gothic" w:hAnsi="Century Gothic" w:cstheme="minorHAnsi"/>
                    <w:sz w:val="24"/>
                    <w:szCs w:val="24"/>
                  </w:rPr>
                </w:pPr>
                <w:r w:rsidRPr="007F26A4">
                  <w:rPr>
                    <w:rFonts w:ascii="Century Gothic" w:hAnsi="Century Gothic" w:cstheme="minorHAnsi"/>
                    <w:sz w:val="24"/>
                    <w:szCs w:val="24"/>
                  </w:rPr>
                  <w:t>Article 29 (Goals of education):</w:t>
                </w:r>
              </w:p>
            </w:sdtContent>
          </w:sdt>
          <w:p w14:paraId="40040854" w14:textId="6FE41B23" w:rsidR="00C830D6" w:rsidRPr="007F26A4" w:rsidRDefault="00C830D6" w:rsidP="00D60BD0">
            <w:pPr>
              <w:rPr>
                <w:rFonts w:ascii="Century Gothic" w:hAnsi="Century Gothic" w:cstheme="minorHAnsi"/>
                <w:sz w:val="24"/>
                <w:szCs w:val="24"/>
              </w:rPr>
            </w:pPr>
          </w:p>
          <w:p w14:paraId="75C048C4" w14:textId="77777777" w:rsidR="00C830D6" w:rsidRPr="007F26A4" w:rsidRDefault="00C830D6" w:rsidP="00D60BD0">
            <w:pPr>
              <w:rPr>
                <w:rFonts w:ascii="Century Gothic" w:hAnsi="Century Gothic" w:cstheme="minorHAnsi"/>
                <w:sz w:val="24"/>
                <w:szCs w:val="24"/>
              </w:rPr>
            </w:pPr>
          </w:p>
        </w:tc>
      </w:tr>
      <w:tr w:rsidR="003134D0" w:rsidRPr="007F26A4" w14:paraId="2CA18639" w14:textId="77777777" w:rsidTr="003134D0">
        <w:trPr>
          <w:trHeight w:val="906"/>
        </w:trPr>
        <w:tc>
          <w:tcPr>
            <w:tcW w:w="15735" w:type="dxa"/>
            <w:gridSpan w:val="2"/>
            <w:shd w:val="clear" w:color="auto" w:fill="D9D9D9" w:themeFill="background1" w:themeFillShade="D9"/>
            <w:vAlign w:val="center"/>
          </w:tcPr>
          <w:p w14:paraId="56F2688B" w14:textId="206C82EA" w:rsidR="003134D0" w:rsidRPr="007F26A4" w:rsidRDefault="003134D0" w:rsidP="003134D0">
            <w:pPr>
              <w:jc w:val="center"/>
              <w:rPr>
                <w:rFonts w:ascii="Century Gothic" w:hAnsi="Century Gothic" w:cstheme="minorHAnsi"/>
                <w:b/>
                <w:sz w:val="24"/>
                <w:szCs w:val="24"/>
              </w:rPr>
            </w:pPr>
            <w:r w:rsidRPr="007F26A4">
              <w:rPr>
                <w:rFonts w:ascii="Century Gothic" w:eastAsia="Arial Unicode MS" w:hAnsi="Century Gothic" w:cstheme="minorHAnsi"/>
                <w:b/>
                <w:bCs/>
                <w:sz w:val="24"/>
                <w:szCs w:val="24"/>
              </w:rPr>
              <w:t xml:space="preserve">Rationale for change based self-evaluation including data and stakeholder </w:t>
            </w:r>
            <w:r w:rsidR="00590EE3" w:rsidRPr="007F26A4">
              <w:rPr>
                <w:rFonts w:ascii="Century Gothic" w:eastAsia="Arial Unicode MS" w:hAnsi="Century Gothic" w:cstheme="minorHAnsi"/>
                <w:b/>
                <w:bCs/>
                <w:sz w:val="24"/>
                <w:szCs w:val="24"/>
              </w:rPr>
              <w:t xml:space="preserve">views </w:t>
            </w:r>
            <w:r w:rsidR="00B9681B" w:rsidRPr="007F26A4">
              <w:rPr>
                <w:rFonts w:ascii="Century Gothic" w:hAnsi="Century Gothic" w:cstheme="minorHAnsi"/>
                <w:b/>
                <w:bCs/>
                <w:sz w:val="24"/>
                <w:szCs w:val="24"/>
              </w:rPr>
              <w:t>(Primary)</w:t>
            </w:r>
          </w:p>
        </w:tc>
      </w:tr>
    </w:tbl>
    <w:p w14:paraId="6B90D029" w14:textId="3B01D0B1" w:rsidR="00742A87" w:rsidRPr="007F26A4" w:rsidRDefault="00742A87" w:rsidP="002826F2">
      <w:pPr>
        <w:pStyle w:val="Title"/>
        <w:tabs>
          <w:tab w:val="left" w:pos="12150"/>
        </w:tabs>
        <w:rPr>
          <w:rFonts w:ascii="Century Gothic" w:hAnsi="Century Gothic" w:cstheme="minorHAnsi"/>
          <w:color w:val="auto"/>
          <w:sz w:val="24"/>
          <w:szCs w:val="24"/>
        </w:rPr>
      </w:pPr>
      <w:r w:rsidRPr="007F26A4">
        <w:rPr>
          <w:rFonts w:ascii="Century Gothic" w:hAnsi="Century Gothic" w:cstheme="minorHAnsi"/>
          <w:color w:val="auto"/>
          <w:sz w:val="24"/>
          <w:szCs w:val="24"/>
        </w:rPr>
        <w:t>Plan</w:t>
      </w:r>
      <w:r w:rsidR="004024A1" w:rsidRPr="007F26A4">
        <w:rPr>
          <w:rFonts w:ascii="Century Gothic" w:hAnsi="Century Gothic" w:cstheme="minorHAnsi"/>
          <w:color w:val="auto"/>
          <w:sz w:val="24"/>
          <w:szCs w:val="24"/>
        </w:rPr>
        <w:t xml:space="preserve">:  </w:t>
      </w:r>
      <w:r w:rsidR="000514DD" w:rsidRPr="007F26A4">
        <w:rPr>
          <w:rFonts w:ascii="Century Gothic" w:hAnsi="Century Gothic" w:cstheme="minorHAnsi"/>
          <w:color w:val="auto"/>
          <w:sz w:val="24"/>
          <w:szCs w:val="24"/>
        </w:rPr>
        <w:t xml:space="preserve">Session </w:t>
      </w:r>
      <w:r w:rsidR="008772AD" w:rsidRPr="007F26A4">
        <w:rPr>
          <w:rFonts w:ascii="Century Gothic" w:hAnsi="Century Gothic" w:cstheme="minorHAnsi"/>
          <w:color w:val="auto"/>
          <w:sz w:val="24"/>
          <w:szCs w:val="24"/>
        </w:rPr>
        <w:t>202</w:t>
      </w:r>
      <w:r w:rsidR="00E95903" w:rsidRPr="007F26A4">
        <w:rPr>
          <w:rFonts w:ascii="Century Gothic" w:hAnsi="Century Gothic" w:cstheme="minorHAnsi"/>
          <w:color w:val="auto"/>
          <w:sz w:val="24"/>
          <w:szCs w:val="24"/>
        </w:rPr>
        <w:t>6</w:t>
      </w:r>
      <w:r w:rsidR="008772AD" w:rsidRPr="007F26A4">
        <w:rPr>
          <w:rFonts w:ascii="Century Gothic" w:hAnsi="Century Gothic" w:cstheme="minorHAnsi"/>
          <w:color w:val="auto"/>
          <w:sz w:val="24"/>
          <w:szCs w:val="24"/>
        </w:rPr>
        <w:t>-2</w:t>
      </w:r>
      <w:r w:rsidR="00E95903" w:rsidRPr="007F26A4">
        <w:rPr>
          <w:rFonts w:ascii="Century Gothic" w:hAnsi="Century Gothic" w:cstheme="minorHAnsi"/>
          <w:color w:val="auto"/>
          <w:sz w:val="24"/>
          <w:szCs w:val="24"/>
        </w:rPr>
        <w:t>7</w:t>
      </w:r>
    </w:p>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7867"/>
        <w:gridCol w:w="7868"/>
      </w:tblGrid>
      <w:tr w:rsidR="00077B50" w:rsidRPr="007F26A4" w14:paraId="779DDCDE" w14:textId="77777777" w:rsidTr="003134D0">
        <w:trPr>
          <w:trHeight w:val="530"/>
        </w:trPr>
        <w:tc>
          <w:tcPr>
            <w:tcW w:w="15735" w:type="dxa"/>
            <w:gridSpan w:val="2"/>
            <w:shd w:val="clear" w:color="auto" w:fill="FFFFFF" w:themeFill="background1"/>
            <w:tcMar>
              <w:top w:w="20" w:type="dxa"/>
              <w:left w:w="20" w:type="dxa"/>
              <w:bottom w:w="0" w:type="dxa"/>
              <w:right w:w="20" w:type="dxa"/>
            </w:tcMar>
            <w:vAlign w:val="center"/>
          </w:tcPr>
          <w:p w14:paraId="143B02C8" w14:textId="7DFCB8DA" w:rsidR="00C663AC" w:rsidRDefault="00C70732" w:rsidP="00C663AC">
            <w:pPr>
              <w:pStyle w:val="NormalWeb"/>
              <w:spacing w:line="300" w:lineRule="atLeast"/>
              <w:rPr>
                <w:rStyle w:val="Emphasis"/>
                <w:rFonts w:ascii="Century Gothic" w:hAnsi="Century Gothic" w:cs="Segoe UI"/>
                <w:i w:val="0"/>
                <w:iCs w:val="0"/>
              </w:rPr>
            </w:pPr>
            <w:r w:rsidRPr="007F26A4">
              <w:rPr>
                <w:rStyle w:val="Emphasis"/>
                <w:rFonts w:ascii="Century Gothic" w:hAnsi="Century Gothic" w:cs="Segoe UI"/>
                <w:i w:val="0"/>
                <w:iCs w:val="0"/>
              </w:rPr>
              <w:t>Analysis of our attainment data has highlighted various areas for particular action. Learners in our current Primary 2</w:t>
            </w:r>
            <w:r w:rsidR="0032599A" w:rsidRPr="007F26A4">
              <w:rPr>
                <w:rStyle w:val="Emphasis"/>
                <w:rFonts w:ascii="Century Gothic" w:hAnsi="Century Gothic" w:cs="Segoe UI"/>
                <w:i w:val="0"/>
                <w:iCs w:val="0"/>
              </w:rPr>
              <w:t>,3 and 6 show levels of attainment lower than what our historic</w:t>
            </w:r>
            <w:r w:rsidR="00BF4BAA" w:rsidRPr="007F26A4">
              <w:rPr>
                <w:rStyle w:val="Emphasis"/>
                <w:rFonts w:ascii="Century Gothic" w:hAnsi="Century Gothic" w:cs="Segoe UI"/>
                <w:i w:val="0"/>
                <w:iCs w:val="0"/>
              </w:rPr>
              <w:t xml:space="preserve">al averages and ‘norms’ would be. Although our demographic </w:t>
            </w:r>
            <w:r w:rsidR="004E6530" w:rsidRPr="007F26A4">
              <w:rPr>
                <w:rStyle w:val="Emphasis"/>
                <w:rFonts w:ascii="Century Gothic" w:hAnsi="Century Gothic" w:cs="Segoe UI"/>
                <w:i w:val="0"/>
                <w:iCs w:val="0"/>
              </w:rPr>
              <w:t>provides us with a Raising Attainment for All agenda due to our high level of children living in SIMD 1 &amp; 2 and a relatively low number in SIMD 3-10</w:t>
            </w:r>
            <w:r w:rsidR="00EC0027" w:rsidRPr="007F26A4">
              <w:rPr>
                <w:rStyle w:val="Emphasis"/>
                <w:rFonts w:ascii="Century Gothic" w:hAnsi="Century Gothic" w:cs="Segoe UI"/>
                <w:i w:val="0"/>
                <w:iCs w:val="0"/>
              </w:rPr>
              <w:t xml:space="preserve"> our gap between these groups is widening and, as we target increased attainment for </w:t>
            </w:r>
            <w:r w:rsidR="002341AD" w:rsidRPr="007F26A4">
              <w:rPr>
                <w:rStyle w:val="Emphasis"/>
                <w:rFonts w:ascii="Century Gothic" w:hAnsi="Century Gothic" w:cs="Segoe UI"/>
                <w:i w:val="0"/>
                <w:iCs w:val="0"/>
              </w:rPr>
              <w:t xml:space="preserve">many targeted </w:t>
            </w:r>
            <w:r w:rsidR="00A9145A" w:rsidRPr="007F26A4">
              <w:rPr>
                <w:rStyle w:val="Emphasis"/>
                <w:rFonts w:ascii="Century Gothic" w:hAnsi="Century Gothic" w:cs="Segoe UI"/>
                <w:i w:val="0"/>
                <w:iCs w:val="0"/>
              </w:rPr>
              <w:t>learners,</w:t>
            </w:r>
            <w:r w:rsidR="002341AD" w:rsidRPr="007F26A4">
              <w:rPr>
                <w:rStyle w:val="Emphasis"/>
                <w:rFonts w:ascii="Century Gothic" w:hAnsi="Century Gothic" w:cs="Segoe UI"/>
                <w:i w:val="0"/>
                <w:iCs w:val="0"/>
              </w:rPr>
              <w:t xml:space="preserve"> we will have increased focus on closing the gap.</w:t>
            </w:r>
            <w:r w:rsidR="0032599A" w:rsidRPr="007F26A4">
              <w:rPr>
                <w:rStyle w:val="Emphasis"/>
                <w:rFonts w:ascii="Century Gothic" w:hAnsi="Century Gothic" w:cs="Segoe UI"/>
                <w:i w:val="0"/>
                <w:iCs w:val="0"/>
              </w:rPr>
              <w:t xml:space="preserve"> </w:t>
            </w:r>
          </w:p>
          <w:p w14:paraId="6D7D366D" w14:textId="014020E8" w:rsidR="00C663AC" w:rsidRPr="00C663AC" w:rsidRDefault="002341AD" w:rsidP="00C663AC">
            <w:pPr>
              <w:pStyle w:val="NormalWeb"/>
              <w:spacing w:line="300" w:lineRule="atLeast"/>
              <w:rPr>
                <w:rFonts w:ascii="Century Gothic" w:hAnsi="Century Gothic" w:cs="Segoe UI"/>
              </w:rPr>
            </w:pPr>
            <w:r w:rsidRPr="007F26A4">
              <w:rPr>
                <w:rStyle w:val="Emphasis"/>
                <w:rFonts w:ascii="Century Gothic" w:hAnsi="Century Gothic" w:cs="Segoe UI"/>
                <w:i w:val="0"/>
                <w:iCs w:val="0"/>
              </w:rPr>
              <w:t>With staffing changes and a</w:t>
            </w:r>
            <w:r w:rsidR="0074250A" w:rsidRPr="007F26A4">
              <w:rPr>
                <w:rStyle w:val="Emphasis"/>
                <w:rFonts w:ascii="Century Gothic" w:hAnsi="Century Gothic" w:cs="Segoe UI"/>
                <w:i w:val="0"/>
                <w:iCs w:val="0"/>
              </w:rPr>
              <w:t>n interest in the wider school community to incorporate and develop Play pedagogy this seems a good oppor</w:t>
            </w:r>
            <w:r w:rsidR="001034F9" w:rsidRPr="007F26A4">
              <w:rPr>
                <w:rStyle w:val="Emphasis"/>
                <w:rFonts w:ascii="Century Gothic" w:hAnsi="Century Gothic" w:cs="Segoe UI"/>
                <w:i w:val="0"/>
                <w:iCs w:val="0"/>
              </w:rPr>
              <w:t>tunity to be involved in a national, structured approach with professional learning available.</w:t>
            </w:r>
          </w:p>
        </w:tc>
      </w:tr>
      <w:tr w:rsidR="00331E16" w:rsidRPr="007F26A4" w14:paraId="76C8321E" w14:textId="77777777" w:rsidTr="00390459">
        <w:tblPrEx>
          <w:tblBorders>
            <w:insideH w:val="single" w:sz="4" w:space="0" w:color="auto"/>
            <w:insideV w:val="single" w:sz="4" w:space="0" w:color="auto"/>
          </w:tblBorders>
        </w:tblPrEx>
        <w:trPr>
          <w:trHeight w:val="421"/>
        </w:trPr>
        <w:tc>
          <w:tcPr>
            <w:tcW w:w="15735" w:type="dxa"/>
            <w:gridSpan w:val="2"/>
            <w:shd w:val="clear" w:color="auto" w:fill="D9D9D9" w:themeFill="background1" w:themeFillShade="D9"/>
            <w:tcMar>
              <w:top w:w="20" w:type="dxa"/>
              <w:left w:w="20" w:type="dxa"/>
              <w:bottom w:w="0" w:type="dxa"/>
              <w:right w:w="20" w:type="dxa"/>
            </w:tcMar>
          </w:tcPr>
          <w:p w14:paraId="2263450A" w14:textId="77777777" w:rsidR="00331E16" w:rsidRPr="007F26A4" w:rsidRDefault="00331E16" w:rsidP="00331E16">
            <w:pPr>
              <w:spacing w:after="0"/>
              <w:jc w:val="center"/>
              <w:rPr>
                <w:rFonts w:ascii="Century Gothic" w:hAnsi="Century Gothic" w:cstheme="minorHAnsi"/>
                <w:b/>
                <w:sz w:val="24"/>
                <w:szCs w:val="24"/>
              </w:rPr>
            </w:pPr>
            <w:r w:rsidRPr="007F26A4">
              <w:rPr>
                <w:rFonts w:ascii="Century Gothic" w:hAnsi="Century Gothic" w:cstheme="minorHAnsi"/>
                <w:b/>
                <w:sz w:val="24"/>
                <w:szCs w:val="24"/>
              </w:rPr>
              <w:t xml:space="preserve">If PEF spend is supporting – how much and what? </w:t>
            </w:r>
          </w:p>
          <w:p w14:paraId="555C58F0" w14:textId="41EC602A" w:rsidR="00331E16" w:rsidRPr="007F26A4" w:rsidRDefault="00331E16" w:rsidP="00331E16">
            <w:pPr>
              <w:shd w:val="clear" w:color="auto" w:fill="FFFFFF" w:themeFill="background1"/>
              <w:spacing w:after="0"/>
              <w:rPr>
                <w:rFonts w:ascii="Century Gothic" w:hAnsi="Century Gothic" w:cstheme="minorHAnsi"/>
                <w:bCs/>
                <w:sz w:val="24"/>
                <w:szCs w:val="24"/>
              </w:rPr>
            </w:pPr>
            <w:r w:rsidRPr="007F26A4">
              <w:rPr>
                <w:rFonts w:ascii="Century Gothic" w:hAnsi="Century Gothic" w:cstheme="minorHAnsi"/>
                <w:bCs/>
                <w:sz w:val="24"/>
                <w:szCs w:val="24"/>
              </w:rPr>
              <w:t>Class Teacher allocation 1.1 FTE</w:t>
            </w:r>
            <w:r w:rsidRPr="007F26A4">
              <w:rPr>
                <w:rFonts w:ascii="Century Gothic" w:hAnsi="Century Gothic" w:cstheme="minorHAnsi"/>
                <w:bCs/>
                <w:sz w:val="24"/>
                <w:szCs w:val="24"/>
              </w:rPr>
              <w:tab/>
            </w:r>
            <w:r w:rsidRPr="007F26A4">
              <w:rPr>
                <w:rFonts w:ascii="Century Gothic" w:hAnsi="Century Gothic" w:cstheme="minorHAnsi"/>
                <w:bCs/>
                <w:sz w:val="24"/>
                <w:szCs w:val="24"/>
              </w:rPr>
              <w:tab/>
            </w:r>
            <w:r w:rsidRPr="007F26A4">
              <w:rPr>
                <w:rFonts w:ascii="Century Gothic" w:hAnsi="Century Gothic" w:cstheme="minorHAnsi"/>
                <w:bCs/>
                <w:sz w:val="24"/>
                <w:szCs w:val="24"/>
              </w:rPr>
              <w:tab/>
              <w:t xml:space="preserve"> </w:t>
            </w:r>
            <w:r w:rsidRPr="007F26A4">
              <w:rPr>
                <w:rFonts w:ascii="Century Gothic" w:hAnsi="Century Gothic" w:cstheme="minorHAnsi"/>
                <w:bCs/>
                <w:sz w:val="24"/>
                <w:szCs w:val="24"/>
              </w:rPr>
              <w:tab/>
              <w:t>£</w:t>
            </w:r>
            <w:r w:rsidR="00A65D50">
              <w:rPr>
                <w:rFonts w:ascii="Century Gothic" w:hAnsi="Century Gothic" w:cstheme="minorHAnsi"/>
                <w:bCs/>
                <w:sz w:val="24"/>
                <w:szCs w:val="24"/>
              </w:rPr>
              <w:t>70,000</w:t>
            </w:r>
            <w:r w:rsidR="00FE3ECF">
              <w:rPr>
                <w:rFonts w:ascii="Century Gothic" w:hAnsi="Century Gothic" w:cstheme="minorHAnsi"/>
                <w:bCs/>
                <w:sz w:val="24"/>
                <w:szCs w:val="24"/>
              </w:rPr>
              <w:t xml:space="preserve"> (approx.)</w:t>
            </w:r>
          </w:p>
          <w:p w14:paraId="093BFCE0" w14:textId="185B6718" w:rsidR="00331E16" w:rsidRPr="007F26A4" w:rsidRDefault="00331E16" w:rsidP="00331E16">
            <w:pPr>
              <w:shd w:val="clear" w:color="auto" w:fill="FFFFFF" w:themeFill="background1"/>
              <w:spacing w:after="0"/>
              <w:rPr>
                <w:rFonts w:ascii="Century Gothic" w:hAnsi="Century Gothic" w:cstheme="minorHAnsi"/>
                <w:bCs/>
                <w:sz w:val="24"/>
                <w:szCs w:val="24"/>
              </w:rPr>
            </w:pPr>
            <w:r w:rsidRPr="007F26A4">
              <w:rPr>
                <w:rFonts w:ascii="Century Gothic" w:hAnsi="Century Gothic" w:cstheme="minorHAnsi"/>
                <w:bCs/>
                <w:sz w:val="24"/>
                <w:szCs w:val="24"/>
              </w:rPr>
              <w:t>Improving Writing Programme staff costs (supply)</w:t>
            </w:r>
            <w:r w:rsidRPr="007F26A4">
              <w:rPr>
                <w:rFonts w:ascii="Century Gothic" w:hAnsi="Century Gothic" w:cstheme="minorHAnsi"/>
                <w:bCs/>
                <w:sz w:val="24"/>
                <w:szCs w:val="24"/>
              </w:rPr>
              <w:tab/>
            </w:r>
            <w:r w:rsidRPr="007F26A4">
              <w:rPr>
                <w:rFonts w:ascii="Century Gothic" w:hAnsi="Century Gothic" w:cstheme="minorHAnsi"/>
                <w:bCs/>
                <w:sz w:val="24"/>
                <w:szCs w:val="24"/>
              </w:rPr>
              <w:tab/>
              <w:t xml:space="preserve"> £1500</w:t>
            </w:r>
          </w:p>
          <w:p w14:paraId="16C74C56" w14:textId="7C76473F" w:rsidR="00331E16" w:rsidRPr="007F26A4" w:rsidRDefault="00331E16" w:rsidP="00331E16">
            <w:pPr>
              <w:shd w:val="clear" w:color="auto" w:fill="FFFFFF" w:themeFill="background1"/>
              <w:spacing w:after="0"/>
              <w:jc w:val="center"/>
              <w:rPr>
                <w:rFonts w:ascii="Century Gothic" w:hAnsi="Century Gothic" w:cstheme="minorHAnsi"/>
                <w:b/>
                <w:sz w:val="24"/>
                <w:szCs w:val="24"/>
              </w:rPr>
            </w:pPr>
          </w:p>
        </w:tc>
      </w:tr>
      <w:tr w:rsidR="00306C63" w:rsidRPr="007F26A4" w14:paraId="29BAD16E" w14:textId="77777777" w:rsidTr="009D3BA3">
        <w:tblPrEx>
          <w:tblBorders>
            <w:insideH w:val="single" w:sz="4" w:space="0" w:color="auto"/>
            <w:insideV w:val="single" w:sz="4" w:space="0" w:color="auto"/>
          </w:tblBorders>
        </w:tblPrEx>
        <w:trPr>
          <w:trHeight w:val="421"/>
        </w:trPr>
        <w:tc>
          <w:tcPr>
            <w:tcW w:w="7867" w:type="dxa"/>
            <w:shd w:val="clear" w:color="auto" w:fill="D9D9D9" w:themeFill="background1" w:themeFillShade="D9"/>
            <w:tcMar>
              <w:top w:w="20" w:type="dxa"/>
              <w:left w:w="20" w:type="dxa"/>
              <w:bottom w:w="0" w:type="dxa"/>
              <w:right w:w="20" w:type="dxa"/>
            </w:tcMar>
          </w:tcPr>
          <w:p w14:paraId="33D2518A" w14:textId="77777777" w:rsidR="00306C63" w:rsidRPr="007F26A4" w:rsidRDefault="00306C63" w:rsidP="00306C63">
            <w:pPr>
              <w:spacing w:after="0" w:line="240" w:lineRule="auto"/>
              <w:jc w:val="center"/>
              <w:rPr>
                <w:rFonts w:ascii="Century Gothic" w:eastAsia="+mn-ea" w:hAnsi="Century Gothic" w:cstheme="minorHAnsi"/>
                <w:b/>
                <w:bCs/>
                <w:color w:val="FF0000"/>
                <w:kern w:val="24"/>
                <w:sz w:val="24"/>
                <w:szCs w:val="24"/>
                <w:lang w:eastAsia="en-GB"/>
              </w:rPr>
            </w:pPr>
            <w:r w:rsidRPr="007F26A4">
              <w:rPr>
                <w:rFonts w:ascii="Century Gothic" w:eastAsia="Arial Unicode MS" w:hAnsi="Century Gothic" w:cstheme="minorHAnsi"/>
                <w:b/>
                <w:bCs/>
                <w:sz w:val="24"/>
                <w:szCs w:val="24"/>
              </w:rPr>
              <w:lastRenderedPageBreak/>
              <w:t xml:space="preserve">Expected outcomes for learners </w:t>
            </w:r>
            <w:r w:rsidRPr="007F26A4">
              <w:rPr>
                <w:rFonts w:ascii="Century Gothic" w:hAnsi="Century Gothic" w:cstheme="minorHAnsi"/>
                <w:b/>
                <w:bCs/>
                <w:sz w:val="24"/>
                <w:szCs w:val="24"/>
              </w:rPr>
              <w:t>(Early Years/Primary/ Secondary)</w:t>
            </w:r>
            <w:r w:rsidRPr="007F26A4">
              <w:rPr>
                <w:rFonts w:ascii="Century Gothic" w:eastAsia="+mn-ea" w:hAnsi="Century Gothic" w:cstheme="minorHAnsi"/>
                <w:b/>
                <w:bCs/>
                <w:color w:val="FF0000"/>
                <w:kern w:val="24"/>
                <w:sz w:val="24"/>
                <w:szCs w:val="24"/>
                <w:lang w:eastAsia="en-GB"/>
              </w:rPr>
              <w:t xml:space="preserve"> </w:t>
            </w:r>
          </w:p>
          <w:p w14:paraId="7F55D327" w14:textId="268EFD24" w:rsidR="00306C63" w:rsidRPr="007F26A4" w:rsidRDefault="00306C63" w:rsidP="00306C63">
            <w:pPr>
              <w:spacing w:after="0" w:line="240" w:lineRule="auto"/>
              <w:jc w:val="center"/>
              <w:rPr>
                <w:rFonts w:ascii="Century Gothic" w:eastAsia="Arial Unicode MS" w:hAnsi="Century Gothic" w:cstheme="minorHAnsi"/>
                <w:b/>
                <w:bCs/>
                <w:sz w:val="24"/>
                <w:szCs w:val="24"/>
              </w:rPr>
            </w:pPr>
            <w:r w:rsidRPr="007F26A4">
              <w:rPr>
                <w:rFonts w:ascii="Century Gothic" w:eastAsia="+mn-ea" w:hAnsi="Century Gothic" w:cstheme="minorHAnsi"/>
                <w:b/>
                <w:bCs/>
                <w:color w:val="FF0000"/>
                <w:kern w:val="24"/>
                <w:sz w:val="24"/>
                <w:szCs w:val="24"/>
                <w:lang w:eastAsia="en-GB"/>
              </w:rPr>
              <w:t xml:space="preserve">Who?     </w:t>
            </w:r>
            <w:r w:rsidRPr="007F26A4">
              <w:rPr>
                <w:rFonts w:ascii="Century Gothic" w:eastAsia="+mn-ea" w:hAnsi="Century Gothic" w:cstheme="minorHAnsi"/>
                <w:b/>
                <w:bCs/>
                <w:color w:val="00B050"/>
                <w:kern w:val="24"/>
                <w:sz w:val="24"/>
                <w:szCs w:val="24"/>
                <w:lang w:eastAsia="en-GB"/>
              </w:rPr>
              <w:t xml:space="preserve">By how much?    </w:t>
            </w:r>
            <w:r w:rsidRPr="007F26A4">
              <w:rPr>
                <w:rFonts w:ascii="Century Gothic" w:eastAsia="+mn-ea" w:hAnsi="Century Gothic" w:cstheme="minorHAnsi"/>
                <w:b/>
                <w:bCs/>
                <w:color w:val="00B0F0"/>
                <w:kern w:val="24"/>
                <w:sz w:val="24"/>
                <w:szCs w:val="24"/>
                <w:lang w:eastAsia="en-GB"/>
              </w:rPr>
              <w:t>By when?</w:t>
            </w:r>
            <w:r w:rsidRPr="007F26A4">
              <w:rPr>
                <w:rFonts w:ascii="Century Gothic" w:eastAsia="+mn-ea" w:hAnsi="Century Gothic" w:cstheme="minorHAnsi"/>
                <w:b/>
                <w:bCs/>
                <w:kern w:val="24"/>
                <w:sz w:val="24"/>
                <w:szCs w:val="24"/>
                <w:lang w:eastAsia="en-GB"/>
              </w:rPr>
              <w:t xml:space="preserve">     </w:t>
            </w:r>
            <w:r w:rsidRPr="007F26A4">
              <w:rPr>
                <w:rFonts w:ascii="Century Gothic" w:eastAsia="+mn-ea" w:hAnsi="Century Gothic" w:cstheme="minorHAnsi"/>
                <w:b/>
                <w:bCs/>
                <w:color w:val="E36C0A" w:themeColor="accent6" w:themeShade="BF"/>
                <w:kern w:val="24"/>
                <w:sz w:val="24"/>
                <w:szCs w:val="24"/>
                <w:lang w:eastAsia="en-GB"/>
              </w:rPr>
              <w:t>What?</w:t>
            </w:r>
          </w:p>
        </w:tc>
        <w:tc>
          <w:tcPr>
            <w:tcW w:w="7868" w:type="dxa"/>
            <w:shd w:val="clear" w:color="auto" w:fill="D9D9D9" w:themeFill="background1" w:themeFillShade="D9"/>
          </w:tcPr>
          <w:p w14:paraId="56921808" w14:textId="77777777" w:rsidR="00306C63" w:rsidRPr="007F26A4" w:rsidRDefault="00306C63" w:rsidP="00306C63">
            <w:pPr>
              <w:spacing w:after="0"/>
              <w:jc w:val="center"/>
              <w:rPr>
                <w:rFonts w:ascii="Century Gothic" w:eastAsia="Arial Unicode MS" w:hAnsi="Century Gothic" w:cstheme="minorHAnsi"/>
                <w:b/>
                <w:bCs/>
                <w:sz w:val="24"/>
                <w:szCs w:val="24"/>
              </w:rPr>
            </w:pPr>
            <w:r w:rsidRPr="007F26A4">
              <w:rPr>
                <w:rFonts w:ascii="Century Gothic" w:hAnsi="Century Gothic" w:cstheme="minorHAnsi"/>
                <w:b/>
                <w:sz w:val="24"/>
                <w:szCs w:val="24"/>
              </w:rPr>
              <w:t xml:space="preserve">Measure of Impact: </w:t>
            </w:r>
            <w:r w:rsidRPr="007F26A4">
              <w:rPr>
                <w:rFonts w:ascii="Century Gothic" w:eastAsia="Arial Unicode MS" w:hAnsi="Century Gothic" w:cstheme="minorHAnsi"/>
                <w:b/>
                <w:bCs/>
                <w:color w:val="00B0F0"/>
                <w:sz w:val="24"/>
                <w:szCs w:val="24"/>
              </w:rPr>
              <w:t xml:space="preserve">What we will see </w:t>
            </w:r>
            <w:r w:rsidRPr="007F26A4">
              <w:rPr>
                <w:rFonts w:ascii="Century Gothic" w:eastAsia="Arial Unicode MS" w:hAnsi="Century Gothic" w:cstheme="minorHAnsi"/>
                <w:b/>
                <w:bCs/>
                <w:sz w:val="24"/>
                <w:szCs w:val="24"/>
              </w:rPr>
              <w:t xml:space="preserve">and </w:t>
            </w:r>
            <w:r w:rsidRPr="007F26A4">
              <w:rPr>
                <w:rFonts w:ascii="Century Gothic" w:eastAsia="Arial Unicode MS" w:hAnsi="Century Gothic" w:cstheme="minorHAnsi"/>
                <w:b/>
                <w:bCs/>
                <w:color w:val="7030A0"/>
                <w:sz w:val="24"/>
                <w:szCs w:val="24"/>
              </w:rPr>
              <w:t>where?</w:t>
            </w:r>
            <w:r w:rsidRPr="007F26A4">
              <w:rPr>
                <w:rFonts w:ascii="Century Gothic" w:eastAsia="Arial Unicode MS" w:hAnsi="Century Gothic" w:cstheme="minorHAnsi"/>
                <w:b/>
                <w:bCs/>
                <w:sz w:val="24"/>
                <w:szCs w:val="24"/>
              </w:rPr>
              <w:t xml:space="preserve">   </w:t>
            </w:r>
            <w:r w:rsidRPr="007F26A4">
              <w:rPr>
                <w:rFonts w:ascii="Century Gothic" w:hAnsi="Century Gothic" w:cstheme="minorHAnsi"/>
                <w:b/>
                <w:bCs/>
                <w:sz w:val="24"/>
                <w:szCs w:val="24"/>
              </w:rPr>
              <w:t>(Early Years/Primary/ Secondary)</w:t>
            </w:r>
          </w:p>
          <w:p w14:paraId="57566DB0" w14:textId="3DB0CF76" w:rsidR="00306C63" w:rsidRPr="007F26A4" w:rsidRDefault="00306C63" w:rsidP="00306C63">
            <w:pPr>
              <w:tabs>
                <w:tab w:val="left" w:pos="264"/>
              </w:tabs>
              <w:spacing w:after="0" w:line="240" w:lineRule="auto"/>
              <w:jc w:val="center"/>
              <w:rPr>
                <w:rFonts w:ascii="Century Gothic" w:hAnsi="Century Gothic" w:cstheme="minorHAnsi"/>
                <w:b/>
                <w:bCs/>
                <w:sz w:val="24"/>
                <w:szCs w:val="24"/>
              </w:rPr>
            </w:pPr>
            <w:r w:rsidRPr="007F26A4">
              <w:rPr>
                <w:rFonts w:ascii="Century Gothic" w:hAnsi="Century Gothic" w:cstheme="minorHAnsi"/>
                <w:sz w:val="24"/>
                <w:szCs w:val="24"/>
              </w:rPr>
              <w:t>How will we measure this?   What does “better” look like?   How will we recognise better when we see it?</w:t>
            </w:r>
          </w:p>
        </w:tc>
      </w:tr>
      <w:tr w:rsidR="008745B0" w:rsidRPr="007F26A4" w14:paraId="77A05093" w14:textId="77777777" w:rsidTr="00051031">
        <w:tblPrEx>
          <w:tblBorders>
            <w:insideH w:val="single" w:sz="4" w:space="0" w:color="auto"/>
            <w:insideV w:val="single" w:sz="4" w:space="0" w:color="auto"/>
          </w:tblBorders>
        </w:tblPrEx>
        <w:trPr>
          <w:trHeight w:val="1253"/>
        </w:trPr>
        <w:tc>
          <w:tcPr>
            <w:tcW w:w="7867" w:type="dxa"/>
            <w:tcMar>
              <w:top w:w="20" w:type="dxa"/>
              <w:left w:w="20" w:type="dxa"/>
              <w:bottom w:w="0" w:type="dxa"/>
              <w:right w:w="20" w:type="dxa"/>
            </w:tcMar>
          </w:tcPr>
          <w:p w14:paraId="36BCAC55" w14:textId="791212F2"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w:t>
            </w:r>
            <w:r>
              <w:rPr>
                <w:rFonts w:ascii="Century Gothic" w:hAnsi="Century Gothic"/>
                <w:sz w:val="24"/>
                <w:szCs w:val="24"/>
              </w:rPr>
              <w:t xml:space="preserve"> </w:t>
            </w:r>
            <w:r w:rsidR="008745B0" w:rsidRPr="007F26A4">
              <w:rPr>
                <w:rFonts w:ascii="Century Gothic" w:hAnsi="Century Gothic"/>
                <w:sz w:val="24"/>
                <w:szCs w:val="24"/>
              </w:rPr>
              <w:t>Increase attainment in Primary 2 – 7 by at least a combined addition of 15% in Listening &amp; Talking, Reading, Writing and Numeracy by June 2027.</w:t>
            </w:r>
          </w:p>
        </w:tc>
        <w:tc>
          <w:tcPr>
            <w:tcW w:w="7868" w:type="dxa"/>
            <w:vMerge w:val="restart"/>
          </w:tcPr>
          <w:p w14:paraId="633F5EC2" w14:textId="791FC1D6" w:rsidR="00051031" w:rsidRPr="00C72CE7" w:rsidRDefault="00C72CE7" w:rsidP="00FE3ECF">
            <w:pPr>
              <w:spacing w:before="100" w:beforeAutospacing="1" w:after="100" w:afterAutospacing="1" w:line="300" w:lineRule="atLeast"/>
              <w:rPr>
                <w:rFonts w:ascii="Century Gothic" w:hAnsi="Century Gothic" w:cs="Segoe UI"/>
                <w:b/>
                <w:bCs/>
                <w:sz w:val="24"/>
                <w:szCs w:val="24"/>
              </w:rPr>
            </w:pPr>
            <w:r w:rsidRPr="00C72CE7">
              <w:rPr>
                <w:rFonts w:ascii="Century Gothic" w:hAnsi="Century Gothic" w:cs="Segoe UI"/>
                <w:b/>
                <w:bCs/>
                <w:sz w:val="24"/>
                <w:szCs w:val="24"/>
              </w:rPr>
              <w:t>1.1 – 1.10</w:t>
            </w:r>
          </w:p>
          <w:p w14:paraId="0CE8FC59" w14:textId="4029405B" w:rsidR="008745B0" w:rsidRDefault="008745B0" w:rsidP="00051031">
            <w:pPr>
              <w:spacing w:before="100" w:beforeAutospacing="1" w:after="100" w:afterAutospacing="1" w:line="300" w:lineRule="atLeast"/>
              <w:ind w:left="73"/>
              <w:rPr>
                <w:rFonts w:ascii="Century Gothic" w:hAnsi="Century Gothic" w:cs="Segoe UI"/>
                <w:sz w:val="24"/>
                <w:szCs w:val="24"/>
              </w:rPr>
            </w:pPr>
            <w:r w:rsidRPr="007F26A4">
              <w:rPr>
                <w:rFonts w:ascii="Century Gothic" w:hAnsi="Century Gothic" w:cs="Segoe UI"/>
                <w:sz w:val="24"/>
                <w:szCs w:val="24"/>
              </w:rPr>
              <w:t xml:space="preserve">Increased % of pupils achieving </w:t>
            </w:r>
            <w:r w:rsidRPr="007F26A4">
              <w:rPr>
                <w:rStyle w:val="Strong"/>
                <w:rFonts w:ascii="Century Gothic" w:hAnsi="Century Gothic" w:cs="Segoe UI"/>
                <w:sz w:val="24"/>
                <w:szCs w:val="24"/>
              </w:rPr>
              <w:t>Early/First/Second Level</w:t>
            </w:r>
            <w:r w:rsidRPr="007F26A4">
              <w:rPr>
                <w:rFonts w:ascii="Century Gothic" w:hAnsi="Century Gothic" w:cs="Segoe UI"/>
                <w:sz w:val="24"/>
                <w:szCs w:val="24"/>
              </w:rPr>
              <w:t xml:space="preserve"> in reading, writing, numeracy by June 2027.</w:t>
            </w:r>
          </w:p>
          <w:p w14:paraId="1DC11FC8" w14:textId="77777777" w:rsidR="00051031" w:rsidRPr="007F26A4" w:rsidRDefault="00051031" w:rsidP="00051031">
            <w:pPr>
              <w:spacing w:before="100" w:beforeAutospacing="1" w:after="100" w:afterAutospacing="1" w:line="300" w:lineRule="atLeast"/>
              <w:ind w:left="73"/>
              <w:rPr>
                <w:rFonts w:ascii="Century Gothic" w:hAnsi="Century Gothic" w:cs="Segoe UI"/>
                <w:sz w:val="24"/>
                <w:szCs w:val="24"/>
              </w:rPr>
            </w:pPr>
          </w:p>
          <w:p w14:paraId="7ECFA904" w14:textId="123E2D08" w:rsidR="008745B0" w:rsidRPr="00051031" w:rsidRDefault="008745B0" w:rsidP="00051031">
            <w:pPr>
              <w:spacing w:before="100" w:beforeAutospacing="1" w:after="100" w:afterAutospacing="1" w:line="300" w:lineRule="atLeast"/>
              <w:ind w:left="73"/>
              <w:rPr>
                <w:rStyle w:val="Strong"/>
                <w:rFonts w:ascii="Century Gothic" w:hAnsi="Century Gothic" w:cs="Segoe UI"/>
                <w:b w:val="0"/>
                <w:bCs w:val="0"/>
                <w:sz w:val="24"/>
                <w:szCs w:val="24"/>
              </w:rPr>
            </w:pPr>
            <w:r w:rsidRPr="007F26A4">
              <w:rPr>
                <w:rFonts w:ascii="Century Gothic" w:hAnsi="Century Gothic" w:cs="Segoe UI"/>
                <w:sz w:val="24"/>
                <w:szCs w:val="24"/>
              </w:rPr>
              <w:t>NSA</w:t>
            </w:r>
            <w:r w:rsidR="00051031">
              <w:rPr>
                <w:rFonts w:ascii="Century Gothic" w:hAnsi="Century Gothic" w:cs="Segoe UI"/>
                <w:sz w:val="24"/>
                <w:szCs w:val="24"/>
              </w:rPr>
              <w:t xml:space="preserve">, </w:t>
            </w:r>
            <w:r w:rsidR="00051031" w:rsidRPr="00051031">
              <w:rPr>
                <w:rFonts w:ascii="Century Gothic" w:hAnsi="Century Gothic" w:cs="Segoe UI"/>
                <w:sz w:val="24"/>
                <w:szCs w:val="24"/>
              </w:rPr>
              <w:t>Teacher Professional Judgements and other assessment data</w:t>
            </w:r>
            <w:r w:rsidRPr="00051031">
              <w:rPr>
                <w:rFonts w:ascii="Century Gothic" w:hAnsi="Century Gothic" w:cs="Segoe UI"/>
                <w:sz w:val="24"/>
                <w:szCs w:val="24"/>
              </w:rPr>
              <w:t xml:space="preserve"> shows </w:t>
            </w:r>
            <w:r w:rsidR="00051031" w:rsidRPr="00051031">
              <w:rPr>
                <w:rStyle w:val="Strong"/>
                <w:rFonts w:ascii="Century Gothic" w:hAnsi="Century Gothic"/>
                <w:b w:val="0"/>
                <w:bCs w:val="0"/>
                <w:sz w:val="24"/>
                <w:szCs w:val="24"/>
              </w:rPr>
              <w:t>continuous improvement in literacy and numeracy attainment.</w:t>
            </w:r>
          </w:p>
          <w:p w14:paraId="0E67C6B7" w14:textId="77777777" w:rsidR="00051031" w:rsidRDefault="00051031" w:rsidP="00051031">
            <w:pPr>
              <w:spacing w:before="100" w:beforeAutospacing="1" w:after="100" w:afterAutospacing="1" w:line="300" w:lineRule="atLeast"/>
              <w:ind w:left="73"/>
              <w:rPr>
                <w:rStyle w:val="Strong"/>
                <w:rFonts w:ascii="Century Gothic" w:hAnsi="Century Gothic" w:cs="Segoe UI"/>
                <w:sz w:val="24"/>
                <w:szCs w:val="24"/>
              </w:rPr>
            </w:pPr>
          </w:p>
          <w:p w14:paraId="29B1ADBF" w14:textId="76D75752" w:rsidR="008745B0" w:rsidRDefault="008745B0" w:rsidP="00051031">
            <w:pPr>
              <w:spacing w:before="100" w:beforeAutospacing="1" w:after="100" w:afterAutospacing="1" w:line="300" w:lineRule="atLeast"/>
              <w:ind w:left="73"/>
              <w:rPr>
                <w:rFonts w:ascii="Century Gothic" w:hAnsi="Century Gothic" w:cs="Segoe UI"/>
                <w:sz w:val="24"/>
                <w:szCs w:val="24"/>
              </w:rPr>
            </w:pPr>
            <w:r>
              <w:rPr>
                <w:rFonts w:ascii="Century Gothic" w:hAnsi="Century Gothic" w:cs="Segoe UI"/>
                <w:sz w:val="24"/>
                <w:szCs w:val="24"/>
              </w:rPr>
              <w:t>Teacher use of Fact, Story, Action will provide detailed information to support and extend learning for targeted cohorts and individuals.</w:t>
            </w:r>
          </w:p>
          <w:p w14:paraId="14E77797" w14:textId="77777777" w:rsidR="00051031" w:rsidRDefault="00051031" w:rsidP="00051031">
            <w:pPr>
              <w:spacing w:before="100" w:beforeAutospacing="1" w:after="100" w:afterAutospacing="1" w:line="300" w:lineRule="atLeast"/>
              <w:ind w:left="73"/>
              <w:rPr>
                <w:rFonts w:ascii="Century Gothic" w:hAnsi="Century Gothic" w:cs="Segoe UI"/>
                <w:sz w:val="24"/>
                <w:szCs w:val="24"/>
              </w:rPr>
            </w:pPr>
          </w:p>
          <w:p w14:paraId="3951DB18" w14:textId="77777777" w:rsidR="008745B0" w:rsidRDefault="008745B0" w:rsidP="00051031">
            <w:pPr>
              <w:spacing w:before="100" w:beforeAutospacing="1" w:after="100" w:afterAutospacing="1" w:line="300" w:lineRule="atLeast"/>
              <w:ind w:left="73"/>
              <w:rPr>
                <w:rFonts w:ascii="Century Gothic" w:hAnsi="Century Gothic" w:cs="Segoe UI"/>
                <w:sz w:val="24"/>
                <w:szCs w:val="24"/>
              </w:rPr>
            </w:pPr>
            <w:r>
              <w:rPr>
                <w:rFonts w:ascii="Century Gothic" w:hAnsi="Century Gothic" w:cs="Segoe UI"/>
                <w:sz w:val="24"/>
                <w:szCs w:val="24"/>
              </w:rPr>
              <w:t>Teacher-created ‘Sprints’ will provide clear targets for improvement for pupils.</w:t>
            </w:r>
          </w:p>
          <w:p w14:paraId="4E7F5933" w14:textId="77777777" w:rsidR="00051031" w:rsidRDefault="00051031" w:rsidP="00051031">
            <w:pPr>
              <w:spacing w:before="100" w:beforeAutospacing="1" w:after="100" w:afterAutospacing="1" w:line="300" w:lineRule="atLeast"/>
              <w:ind w:left="73"/>
              <w:rPr>
                <w:rFonts w:ascii="Century Gothic" w:hAnsi="Century Gothic" w:cs="Segoe UI"/>
                <w:sz w:val="24"/>
                <w:szCs w:val="24"/>
              </w:rPr>
            </w:pPr>
          </w:p>
          <w:p w14:paraId="5DFE1609" w14:textId="3816711E" w:rsidR="008745B0" w:rsidRPr="008745B0" w:rsidRDefault="008745B0" w:rsidP="00051031">
            <w:pPr>
              <w:spacing w:before="100" w:beforeAutospacing="1" w:after="100" w:afterAutospacing="1" w:line="300" w:lineRule="atLeast"/>
              <w:ind w:left="73"/>
              <w:rPr>
                <w:rFonts w:ascii="Century Gothic" w:hAnsi="Century Gothic" w:cs="Segoe UI"/>
                <w:sz w:val="24"/>
                <w:szCs w:val="24"/>
              </w:rPr>
            </w:pPr>
            <w:r>
              <w:rPr>
                <w:rFonts w:ascii="Century Gothic" w:hAnsi="Century Gothic" w:cs="Segoe UI"/>
                <w:sz w:val="24"/>
                <w:szCs w:val="24"/>
              </w:rPr>
              <w:t xml:space="preserve">Regular review of progress by class teachers, PEF funded teacher, Head teacher and Depute will </w:t>
            </w:r>
            <w:r w:rsidR="00EB603A">
              <w:rPr>
                <w:rFonts w:ascii="Century Gothic" w:hAnsi="Century Gothic" w:cs="Segoe UI"/>
                <w:sz w:val="24"/>
                <w:szCs w:val="24"/>
              </w:rPr>
              <w:t>analyse what’s going well and anything that needs to change.</w:t>
            </w:r>
          </w:p>
        </w:tc>
      </w:tr>
      <w:tr w:rsidR="008745B0" w:rsidRPr="007F26A4" w14:paraId="6B3CEC19" w14:textId="77777777" w:rsidTr="008D145F">
        <w:tblPrEx>
          <w:tblBorders>
            <w:insideH w:val="single" w:sz="4" w:space="0" w:color="auto"/>
            <w:insideV w:val="single" w:sz="4" w:space="0" w:color="auto"/>
          </w:tblBorders>
        </w:tblPrEx>
        <w:trPr>
          <w:trHeight w:val="824"/>
        </w:trPr>
        <w:tc>
          <w:tcPr>
            <w:tcW w:w="7867" w:type="dxa"/>
            <w:tcMar>
              <w:top w:w="20" w:type="dxa"/>
              <w:left w:w="20" w:type="dxa"/>
              <w:bottom w:w="0" w:type="dxa"/>
              <w:right w:w="20" w:type="dxa"/>
            </w:tcMar>
          </w:tcPr>
          <w:p w14:paraId="502CA79F" w14:textId="178BF1FA"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1.2</w:t>
            </w:r>
            <w:r>
              <w:rPr>
                <w:rFonts w:ascii="Century Gothic" w:hAnsi="Century Gothic"/>
                <w:sz w:val="24"/>
                <w:szCs w:val="24"/>
              </w:rPr>
              <w:t xml:space="preserve"> </w:t>
            </w:r>
            <w:r w:rsidR="008745B0" w:rsidRPr="007F26A4">
              <w:rPr>
                <w:rFonts w:ascii="Century Gothic" w:hAnsi="Century Gothic"/>
                <w:sz w:val="24"/>
                <w:szCs w:val="24"/>
              </w:rPr>
              <w:t>Increase reading attainment by 5% in Primary 4, 6 and 7 by the June 2027.</w:t>
            </w:r>
          </w:p>
        </w:tc>
        <w:tc>
          <w:tcPr>
            <w:tcW w:w="7868" w:type="dxa"/>
            <w:vMerge/>
          </w:tcPr>
          <w:p w14:paraId="5C275035" w14:textId="77777777" w:rsidR="008745B0" w:rsidRPr="007F26A4" w:rsidRDefault="008745B0" w:rsidP="008745B0">
            <w:pPr>
              <w:spacing w:before="100" w:beforeAutospacing="1" w:after="100" w:afterAutospacing="1" w:line="300" w:lineRule="atLeast"/>
              <w:rPr>
                <w:rFonts w:ascii="Century Gothic" w:hAnsi="Century Gothic" w:cs="Segoe UI"/>
                <w:sz w:val="24"/>
                <w:szCs w:val="24"/>
              </w:rPr>
            </w:pPr>
          </w:p>
        </w:tc>
      </w:tr>
      <w:tr w:rsidR="008745B0" w:rsidRPr="007F26A4" w14:paraId="1AFE40F8" w14:textId="77777777" w:rsidTr="00051031">
        <w:tblPrEx>
          <w:tblBorders>
            <w:insideH w:val="single" w:sz="4" w:space="0" w:color="auto"/>
            <w:insideV w:val="single" w:sz="4" w:space="0" w:color="auto"/>
          </w:tblBorders>
        </w:tblPrEx>
        <w:trPr>
          <w:trHeight w:val="674"/>
        </w:trPr>
        <w:tc>
          <w:tcPr>
            <w:tcW w:w="7867" w:type="dxa"/>
            <w:tcMar>
              <w:top w:w="20" w:type="dxa"/>
              <w:left w:w="20" w:type="dxa"/>
              <w:bottom w:w="0" w:type="dxa"/>
              <w:right w:w="20" w:type="dxa"/>
            </w:tcMar>
          </w:tcPr>
          <w:p w14:paraId="1B3A7C09" w14:textId="7141EB96"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1.3</w:t>
            </w:r>
            <w:r>
              <w:rPr>
                <w:rFonts w:ascii="Century Gothic" w:hAnsi="Century Gothic"/>
                <w:sz w:val="24"/>
                <w:szCs w:val="24"/>
              </w:rPr>
              <w:t xml:space="preserve"> </w:t>
            </w:r>
            <w:r w:rsidR="008745B0" w:rsidRPr="007F26A4">
              <w:rPr>
                <w:rFonts w:ascii="Century Gothic" w:hAnsi="Century Gothic"/>
                <w:sz w:val="24"/>
                <w:szCs w:val="24"/>
              </w:rPr>
              <w:t>Primary 2 to Primary 7 increase reading attainment by at least 10</w:t>
            </w:r>
            <w:r w:rsidR="00526D04">
              <w:rPr>
                <w:rFonts w:ascii="Century Gothic" w:hAnsi="Century Gothic"/>
                <w:sz w:val="24"/>
                <w:szCs w:val="24"/>
              </w:rPr>
              <w:t>% by June 2027.</w:t>
            </w:r>
            <w:r w:rsidR="008745B0" w:rsidRPr="007F26A4">
              <w:rPr>
                <w:rFonts w:ascii="Century Gothic" w:hAnsi="Century Gothic"/>
                <w:sz w:val="24"/>
                <w:szCs w:val="24"/>
              </w:rPr>
              <w:t xml:space="preserve"> </w:t>
            </w:r>
          </w:p>
        </w:tc>
        <w:tc>
          <w:tcPr>
            <w:tcW w:w="7868" w:type="dxa"/>
            <w:vMerge/>
          </w:tcPr>
          <w:p w14:paraId="2DB52FF9" w14:textId="77777777" w:rsidR="008745B0" w:rsidRPr="007F26A4" w:rsidRDefault="008745B0" w:rsidP="008745B0">
            <w:pPr>
              <w:spacing w:before="100" w:beforeAutospacing="1" w:after="100" w:afterAutospacing="1" w:line="300" w:lineRule="atLeast"/>
              <w:rPr>
                <w:rFonts w:ascii="Century Gothic" w:hAnsi="Century Gothic" w:cs="Segoe UI"/>
                <w:sz w:val="24"/>
                <w:szCs w:val="24"/>
              </w:rPr>
            </w:pPr>
          </w:p>
        </w:tc>
      </w:tr>
      <w:tr w:rsidR="008745B0" w:rsidRPr="007F26A4" w14:paraId="34472805" w14:textId="77777777" w:rsidTr="00EB603A">
        <w:tblPrEx>
          <w:tblBorders>
            <w:insideH w:val="single" w:sz="4" w:space="0" w:color="auto"/>
            <w:insideV w:val="single" w:sz="4" w:space="0" w:color="auto"/>
          </w:tblBorders>
        </w:tblPrEx>
        <w:trPr>
          <w:trHeight w:val="1092"/>
        </w:trPr>
        <w:tc>
          <w:tcPr>
            <w:tcW w:w="7867" w:type="dxa"/>
            <w:tcMar>
              <w:top w:w="20" w:type="dxa"/>
              <w:left w:w="20" w:type="dxa"/>
              <w:bottom w:w="0" w:type="dxa"/>
              <w:right w:w="20" w:type="dxa"/>
            </w:tcMar>
          </w:tcPr>
          <w:p w14:paraId="36D7482D" w14:textId="21F94BC2"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1.4</w:t>
            </w:r>
            <w:r>
              <w:rPr>
                <w:rFonts w:ascii="Century Gothic" w:hAnsi="Century Gothic"/>
                <w:sz w:val="24"/>
                <w:szCs w:val="24"/>
              </w:rPr>
              <w:t xml:space="preserve"> </w:t>
            </w:r>
            <w:r w:rsidR="008745B0" w:rsidRPr="007F26A4">
              <w:rPr>
                <w:rFonts w:ascii="Century Gothic" w:hAnsi="Century Gothic"/>
                <w:sz w:val="24"/>
                <w:szCs w:val="24"/>
              </w:rPr>
              <w:t>For targeted groups requiring support, 75% of these children will increase progress rate by 1 CfE level/or column of Pathway or equivalent by June 2027.</w:t>
            </w:r>
          </w:p>
          <w:p w14:paraId="270F37F2" w14:textId="77777777" w:rsidR="008745B0" w:rsidRPr="007F26A4" w:rsidRDefault="008745B0" w:rsidP="00C72CE7">
            <w:pPr>
              <w:pStyle w:val="NoSpacing"/>
              <w:ind w:left="270"/>
              <w:rPr>
                <w:rFonts w:ascii="Century Gothic" w:hAnsi="Century Gothic"/>
                <w:sz w:val="24"/>
                <w:szCs w:val="24"/>
              </w:rPr>
            </w:pPr>
          </w:p>
        </w:tc>
        <w:tc>
          <w:tcPr>
            <w:tcW w:w="7868" w:type="dxa"/>
            <w:vMerge/>
          </w:tcPr>
          <w:p w14:paraId="0DE20E31" w14:textId="77777777" w:rsidR="008745B0" w:rsidRPr="007F26A4" w:rsidRDefault="008745B0" w:rsidP="008745B0">
            <w:pPr>
              <w:spacing w:before="100" w:beforeAutospacing="1" w:after="100" w:afterAutospacing="1" w:line="300" w:lineRule="atLeast"/>
              <w:rPr>
                <w:rFonts w:ascii="Century Gothic" w:hAnsi="Century Gothic" w:cs="Segoe UI"/>
                <w:sz w:val="24"/>
                <w:szCs w:val="24"/>
              </w:rPr>
            </w:pPr>
          </w:p>
        </w:tc>
      </w:tr>
      <w:tr w:rsidR="008745B0" w:rsidRPr="007F26A4" w14:paraId="7B93E06D" w14:textId="77777777" w:rsidTr="008D145F">
        <w:tblPrEx>
          <w:tblBorders>
            <w:insideH w:val="single" w:sz="4" w:space="0" w:color="auto"/>
            <w:insideV w:val="single" w:sz="4" w:space="0" w:color="auto"/>
          </w:tblBorders>
        </w:tblPrEx>
        <w:trPr>
          <w:trHeight w:val="960"/>
        </w:trPr>
        <w:tc>
          <w:tcPr>
            <w:tcW w:w="7867" w:type="dxa"/>
            <w:tcMar>
              <w:top w:w="20" w:type="dxa"/>
              <w:left w:w="20" w:type="dxa"/>
              <w:bottom w:w="0" w:type="dxa"/>
              <w:right w:w="20" w:type="dxa"/>
            </w:tcMar>
          </w:tcPr>
          <w:p w14:paraId="73E0CF90" w14:textId="18215D2E"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1.5</w:t>
            </w:r>
            <w:r>
              <w:rPr>
                <w:rFonts w:ascii="Century Gothic" w:hAnsi="Century Gothic"/>
                <w:sz w:val="24"/>
                <w:szCs w:val="24"/>
              </w:rPr>
              <w:t xml:space="preserve"> </w:t>
            </w:r>
            <w:r w:rsidR="008745B0" w:rsidRPr="007F26A4">
              <w:rPr>
                <w:rFonts w:ascii="Century Gothic" w:hAnsi="Century Gothic"/>
                <w:sz w:val="24"/>
                <w:szCs w:val="24"/>
              </w:rPr>
              <w:t>Learners in Primary 3 and 4 will increase writing attainment from 56 and 59% to at least 75% by June 2027.</w:t>
            </w:r>
          </w:p>
        </w:tc>
        <w:tc>
          <w:tcPr>
            <w:tcW w:w="7868" w:type="dxa"/>
            <w:vMerge/>
          </w:tcPr>
          <w:p w14:paraId="1287B769" w14:textId="77777777" w:rsidR="008745B0" w:rsidRPr="007F26A4" w:rsidRDefault="008745B0" w:rsidP="008745B0">
            <w:pPr>
              <w:spacing w:before="100" w:beforeAutospacing="1" w:after="100" w:afterAutospacing="1" w:line="300" w:lineRule="atLeast"/>
              <w:rPr>
                <w:rFonts w:ascii="Century Gothic" w:hAnsi="Century Gothic" w:cs="Segoe UI"/>
                <w:sz w:val="24"/>
                <w:szCs w:val="24"/>
              </w:rPr>
            </w:pPr>
          </w:p>
        </w:tc>
      </w:tr>
      <w:tr w:rsidR="008745B0" w:rsidRPr="007F26A4" w14:paraId="63E52CF2" w14:textId="77777777" w:rsidTr="00EB603A">
        <w:tblPrEx>
          <w:tblBorders>
            <w:insideH w:val="single" w:sz="4" w:space="0" w:color="auto"/>
            <w:insideV w:val="single" w:sz="4" w:space="0" w:color="auto"/>
          </w:tblBorders>
        </w:tblPrEx>
        <w:trPr>
          <w:trHeight w:val="686"/>
        </w:trPr>
        <w:tc>
          <w:tcPr>
            <w:tcW w:w="7867" w:type="dxa"/>
            <w:tcMar>
              <w:top w:w="20" w:type="dxa"/>
              <w:left w:w="20" w:type="dxa"/>
              <w:bottom w:w="0" w:type="dxa"/>
              <w:right w:w="20" w:type="dxa"/>
            </w:tcMar>
          </w:tcPr>
          <w:p w14:paraId="7315B905" w14:textId="277239DF"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1.6</w:t>
            </w:r>
            <w:r>
              <w:rPr>
                <w:rFonts w:ascii="Century Gothic" w:hAnsi="Century Gothic"/>
                <w:sz w:val="24"/>
                <w:szCs w:val="24"/>
              </w:rPr>
              <w:t xml:space="preserve"> </w:t>
            </w:r>
            <w:r w:rsidR="008745B0" w:rsidRPr="007F26A4">
              <w:rPr>
                <w:rFonts w:ascii="Century Gothic" w:hAnsi="Century Gothic"/>
                <w:sz w:val="24"/>
                <w:szCs w:val="24"/>
              </w:rPr>
              <w:t>Learners in P6 will increase writing attainment from 62.5% to at least 75% by June 2027.</w:t>
            </w:r>
          </w:p>
        </w:tc>
        <w:tc>
          <w:tcPr>
            <w:tcW w:w="7868" w:type="dxa"/>
            <w:vMerge/>
          </w:tcPr>
          <w:p w14:paraId="2367E5BC" w14:textId="77777777" w:rsidR="008745B0" w:rsidRPr="007F26A4" w:rsidRDefault="008745B0" w:rsidP="008745B0">
            <w:pPr>
              <w:spacing w:before="100" w:beforeAutospacing="1" w:after="100" w:afterAutospacing="1" w:line="300" w:lineRule="atLeast"/>
              <w:ind w:left="720"/>
              <w:rPr>
                <w:rFonts w:ascii="Century Gothic" w:hAnsi="Century Gothic" w:cs="Segoe UI"/>
                <w:sz w:val="24"/>
                <w:szCs w:val="24"/>
              </w:rPr>
            </w:pPr>
          </w:p>
        </w:tc>
      </w:tr>
      <w:tr w:rsidR="008745B0" w:rsidRPr="007F26A4" w14:paraId="32090BB5" w14:textId="77777777" w:rsidTr="00EB603A">
        <w:tblPrEx>
          <w:tblBorders>
            <w:insideH w:val="single" w:sz="4" w:space="0" w:color="auto"/>
            <w:insideV w:val="single" w:sz="4" w:space="0" w:color="auto"/>
          </w:tblBorders>
        </w:tblPrEx>
        <w:trPr>
          <w:trHeight w:val="1040"/>
        </w:trPr>
        <w:tc>
          <w:tcPr>
            <w:tcW w:w="7867" w:type="dxa"/>
            <w:tcMar>
              <w:top w:w="20" w:type="dxa"/>
              <w:left w:w="20" w:type="dxa"/>
              <w:bottom w:w="0" w:type="dxa"/>
              <w:right w:w="20" w:type="dxa"/>
            </w:tcMar>
          </w:tcPr>
          <w:p w14:paraId="661E21E8" w14:textId="3E4F051E" w:rsidR="00526D0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1.7</w:t>
            </w:r>
            <w:r>
              <w:rPr>
                <w:rFonts w:ascii="Century Gothic" w:hAnsi="Century Gothic"/>
                <w:sz w:val="24"/>
                <w:szCs w:val="24"/>
              </w:rPr>
              <w:t xml:space="preserve"> </w:t>
            </w:r>
            <w:r w:rsidR="003D0DA9">
              <w:rPr>
                <w:rFonts w:ascii="Century Gothic" w:hAnsi="Century Gothic"/>
                <w:sz w:val="24"/>
                <w:szCs w:val="24"/>
              </w:rPr>
              <w:t>I</w:t>
            </w:r>
            <w:r w:rsidR="00EB603A">
              <w:rPr>
                <w:rFonts w:ascii="Century Gothic" w:hAnsi="Century Gothic"/>
                <w:sz w:val="24"/>
                <w:szCs w:val="24"/>
              </w:rPr>
              <w:t xml:space="preserve">n </w:t>
            </w:r>
            <w:r w:rsidR="003D0DA9">
              <w:rPr>
                <w:rFonts w:ascii="Century Gothic" w:hAnsi="Century Gothic"/>
                <w:sz w:val="24"/>
                <w:szCs w:val="24"/>
              </w:rPr>
              <w:t xml:space="preserve">attainment in Writing -  </w:t>
            </w:r>
            <w:r w:rsidR="00EB603A">
              <w:rPr>
                <w:rFonts w:ascii="Century Gothic" w:hAnsi="Century Gothic"/>
                <w:sz w:val="24"/>
                <w:szCs w:val="24"/>
              </w:rPr>
              <w:t xml:space="preserve"> </w:t>
            </w:r>
          </w:p>
          <w:p w14:paraId="69FA1CF9" w14:textId="68FB9E77" w:rsidR="008745B0" w:rsidRPr="007F26A4" w:rsidRDefault="003D0DA9" w:rsidP="00C72CE7">
            <w:pPr>
              <w:pStyle w:val="NoSpacing"/>
              <w:ind w:left="270"/>
              <w:rPr>
                <w:rFonts w:ascii="Century Gothic" w:hAnsi="Century Gothic"/>
                <w:sz w:val="24"/>
                <w:szCs w:val="24"/>
              </w:rPr>
            </w:pPr>
            <w:r>
              <w:rPr>
                <w:rFonts w:ascii="Century Gothic" w:hAnsi="Century Gothic"/>
                <w:sz w:val="24"/>
                <w:szCs w:val="24"/>
              </w:rPr>
              <w:t xml:space="preserve">Pupils in </w:t>
            </w:r>
            <w:r w:rsidR="00EB603A">
              <w:rPr>
                <w:rFonts w:ascii="Century Gothic" w:hAnsi="Century Gothic"/>
                <w:sz w:val="24"/>
                <w:szCs w:val="24"/>
              </w:rPr>
              <w:t xml:space="preserve">Primary 3,4,6 and 7 will reach at least 75% overall </w:t>
            </w:r>
            <w:r>
              <w:rPr>
                <w:rFonts w:ascii="Century Gothic" w:hAnsi="Century Gothic"/>
                <w:sz w:val="24"/>
                <w:szCs w:val="24"/>
              </w:rPr>
              <w:t>attainment</w:t>
            </w:r>
            <w:r w:rsidR="00EB603A">
              <w:rPr>
                <w:rFonts w:ascii="Century Gothic" w:hAnsi="Century Gothic"/>
                <w:sz w:val="24"/>
                <w:szCs w:val="24"/>
              </w:rPr>
              <w:t xml:space="preserve"> of the appropriate level. Primary 2 and 5 will maintain at least current levels</w:t>
            </w:r>
            <w:r w:rsidR="00526D04">
              <w:rPr>
                <w:rFonts w:ascii="Century Gothic" w:hAnsi="Century Gothic"/>
                <w:sz w:val="24"/>
                <w:szCs w:val="24"/>
              </w:rPr>
              <w:t xml:space="preserve"> by June 2027.</w:t>
            </w:r>
          </w:p>
        </w:tc>
        <w:tc>
          <w:tcPr>
            <w:tcW w:w="7868" w:type="dxa"/>
            <w:vMerge/>
          </w:tcPr>
          <w:p w14:paraId="3B366D3A" w14:textId="77777777" w:rsidR="008745B0" w:rsidRPr="007F26A4" w:rsidRDefault="008745B0" w:rsidP="008745B0">
            <w:pPr>
              <w:spacing w:before="100" w:beforeAutospacing="1" w:after="100" w:afterAutospacing="1" w:line="300" w:lineRule="atLeast"/>
              <w:ind w:left="720"/>
              <w:rPr>
                <w:rFonts w:ascii="Century Gothic" w:hAnsi="Century Gothic" w:cs="Segoe UI"/>
                <w:sz w:val="24"/>
                <w:szCs w:val="24"/>
              </w:rPr>
            </w:pPr>
          </w:p>
        </w:tc>
      </w:tr>
      <w:tr w:rsidR="008745B0" w:rsidRPr="007F26A4" w14:paraId="502AC5A8" w14:textId="77777777" w:rsidTr="00051031">
        <w:tblPrEx>
          <w:tblBorders>
            <w:insideH w:val="single" w:sz="4" w:space="0" w:color="auto"/>
            <w:insideV w:val="single" w:sz="4" w:space="0" w:color="auto"/>
          </w:tblBorders>
        </w:tblPrEx>
        <w:trPr>
          <w:trHeight w:val="672"/>
        </w:trPr>
        <w:tc>
          <w:tcPr>
            <w:tcW w:w="7867" w:type="dxa"/>
            <w:tcMar>
              <w:top w:w="20" w:type="dxa"/>
              <w:left w:w="20" w:type="dxa"/>
              <w:bottom w:w="0" w:type="dxa"/>
              <w:right w:w="20" w:type="dxa"/>
            </w:tcMar>
          </w:tcPr>
          <w:p w14:paraId="2012FD17" w14:textId="3AEE4D2D"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1.8</w:t>
            </w:r>
            <w:r>
              <w:rPr>
                <w:rFonts w:ascii="Century Gothic" w:hAnsi="Century Gothic"/>
                <w:sz w:val="24"/>
                <w:szCs w:val="24"/>
              </w:rPr>
              <w:t xml:space="preserve"> </w:t>
            </w:r>
            <w:r w:rsidR="00EB603A">
              <w:rPr>
                <w:rFonts w:ascii="Century Gothic" w:hAnsi="Century Gothic"/>
                <w:sz w:val="24"/>
                <w:szCs w:val="24"/>
              </w:rPr>
              <w:t>In Numeracy</w:t>
            </w:r>
            <w:r w:rsidR="008745B0" w:rsidRPr="007F26A4">
              <w:rPr>
                <w:rFonts w:ascii="Century Gothic" w:hAnsi="Century Gothic"/>
                <w:sz w:val="24"/>
                <w:szCs w:val="24"/>
              </w:rPr>
              <w:t xml:space="preserve"> P3 </w:t>
            </w:r>
            <w:r w:rsidR="00EB603A">
              <w:rPr>
                <w:rFonts w:ascii="Century Gothic" w:hAnsi="Century Gothic"/>
                <w:sz w:val="24"/>
                <w:szCs w:val="24"/>
              </w:rPr>
              <w:t>will aim to increase overall attainment to at least 75%</w:t>
            </w:r>
            <w:r w:rsidR="00526D04">
              <w:rPr>
                <w:rFonts w:ascii="Century Gothic" w:hAnsi="Century Gothic"/>
                <w:sz w:val="24"/>
                <w:szCs w:val="24"/>
              </w:rPr>
              <w:t xml:space="preserve"> by June 2027.</w:t>
            </w:r>
          </w:p>
        </w:tc>
        <w:tc>
          <w:tcPr>
            <w:tcW w:w="7868" w:type="dxa"/>
            <w:vMerge/>
          </w:tcPr>
          <w:p w14:paraId="13842922" w14:textId="77777777" w:rsidR="008745B0" w:rsidRPr="007F26A4" w:rsidRDefault="008745B0" w:rsidP="008745B0">
            <w:pPr>
              <w:spacing w:before="100" w:beforeAutospacing="1" w:after="100" w:afterAutospacing="1" w:line="300" w:lineRule="atLeast"/>
              <w:ind w:left="720"/>
              <w:rPr>
                <w:rFonts w:ascii="Century Gothic" w:hAnsi="Century Gothic" w:cs="Segoe UI"/>
                <w:sz w:val="24"/>
                <w:szCs w:val="24"/>
              </w:rPr>
            </w:pPr>
          </w:p>
        </w:tc>
      </w:tr>
      <w:tr w:rsidR="00EB603A" w:rsidRPr="007F26A4" w14:paraId="7C1D3BCB" w14:textId="77777777" w:rsidTr="00EB603A">
        <w:tblPrEx>
          <w:tblBorders>
            <w:insideH w:val="single" w:sz="4" w:space="0" w:color="auto"/>
            <w:insideV w:val="single" w:sz="4" w:space="0" w:color="auto"/>
          </w:tblBorders>
        </w:tblPrEx>
        <w:trPr>
          <w:trHeight w:val="555"/>
        </w:trPr>
        <w:tc>
          <w:tcPr>
            <w:tcW w:w="7867" w:type="dxa"/>
            <w:tcMar>
              <w:top w:w="20" w:type="dxa"/>
              <w:left w:w="20" w:type="dxa"/>
              <w:bottom w:w="0" w:type="dxa"/>
              <w:right w:w="20" w:type="dxa"/>
            </w:tcMar>
          </w:tcPr>
          <w:p w14:paraId="1A147B23" w14:textId="74D498DB" w:rsidR="00EB603A"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1.9</w:t>
            </w:r>
            <w:r>
              <w:rPr>
                <w:rFonts w:ascii="Century Gothic" w:hAnsi="Century Gothic"/>
                <w:sz w:val="24"/>
                <w:szCs w:val="24"/>
              </w:rPr>
              <w:t xml:space="preserve"> </w:t>
            </w:r>
            <w:r w:rsidR="00EB603A">
              <w:rPr>
                <w:rFonts w:ascii="Century Gothic" w:hAnsi="Century Gothic"/>
                <w:sz w:val="24"/>
                <w:szCs w:val="24"/>
              </w:rPr>
              <w:t>Attainment in Numeracy in Primary 6 will maintain at 75% at least</w:t>
            </w:r>
            <w:r w:rsidR="00526D04">
              <w:rPr>
                <w:rFonts w:ascii="Century Gothic" w:hAnsi="Century Gothic"/>
                <w:sz w:val="24"/>
                <w:szCs w:val="24"/>
              </w:rPr>
              <w:t xml:space="preserve"> by June 2027.</w:t>
            </w:r>
          </w:p>
        </w:tc>
        <w:tc>
          <w:tcPr>
            <w:tcW w:w="7868" w:type="dxa"/>
            <w:vMerge/>
          </w:tcPr>
          <w:p w14:paraId="1EC4B9EB" w14:textId="77777777" w:rsidR="00EB603A" w:rsidRPr="007F26A4" w:rsidRDefault="00EB603A" w:rsidP="008745B0">
            <w:pPr>
              <w:spacing w:before="100" w:beforeAutospacing="1" w:after="100" w:afterAutospacing="1" w:line="300" w:lineRule="atLeast"/>
              <w:ind w:left="720"/>
              <w:rPr>
                <w:rFonts w:ascii="Century Gothic" w:hAnsi="Century Gothic" w:cs="Segoe UI"/>
                <w:sz w:val="24"/>
                <w:szCs w:val="24"/>
              </w:rPr>
            </w:pPr>
          </w:p>
        </w:tc>
      </w:tr>
      <w:tr w:rsidR="008745B0" w:rsidRPr="007F26A4" w14:paraId="04C3681D" w14:textId="77777777" w:rsidTr="00EB603A">
        <w:tblPrEx>
          <w:tblBorders>
            <w:insideH w:val="single" w:sz="4" w:space="0" w:color="auto"/>
            <w:insideV w:val="single" w:sz="4" w:space="0" w:color="auto"/>
          </w:tblBorders>
        </w:tblPrEx>
        <w:trPr>
          <w:trHeight w:val="677"/>
        </w:trPr>
        <w:tc>
          <w:tcPr>
            <w:tcW w:w="7867" w:type="dxa"/>
            <w:tcMar>
              <w:top w:w="20" w:type="dxa"/>
              <w:left w:w="20" w:type="dxa"/>
              <w:bottom w:w="0" w:type="dxa"/>
              <w:right w:w="20" w:type="dxa"/>
            </w:tcMar>
          </w:tcPr>
          <w:p w14:paraId="13EDA2BD" w14:textId="717364EB"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1.10</w:t>
            </w:r>
            <w:r>
              <w:rPr>
                <w:rFonts w:ascii="Century Gothic" w:hAnsi="Century Gothic"/>
                <w:sz w:val="24"/>
                <w:szCs w:val="24"/>
              </w:rPr>
              <w:t xml:space="preserve"> </w:t>
            </w:r>
            <w:r w:rsidR="00EB603A">
              <w:rPr>
                <w:rFonts w:ascii="Century Gothic" w:hAnsi="Century Gothic"/>
                <w:sz w:val="24"/>
                <w:szCs w:val="24"/>
              </w:rPr>
              <w:t>Primary 7 pupils will aim to increase attainment in Numeracy to at least 75% from 71%</w:t>
            </w:r>
            <w:r w:rsidR="00526D04">
              <w:rPr>
                <w:rFonts w:ascii="Century Gothic" w:hAnsi="Century Gothic"/>
                <w:sz w:val="24"/>
                <w:szCs w:val="24"/>
              </w:rPr>
              <w:t xml:space="preserve"> by the end of the school year, June 2027.</w:t>
            </w:r>
          </w:p>
        </w:tc>
        <w:tc>
          <w:tcPr>
            <w:tcW w:w="7868" w:type="dxa"/>
            <w:vMerge/>
          </w:tcPr>
          <w:p w14:paraId="1E88E4EF" w14:textId="77777777" w:rsidR="008745B0" w:rsidRPr="007F26A4" w:rsidRDefault="008745B0" w:rsidP="008745B0">
            <w:pPr>
              <w:spacing w:before="100" w:beforeAutospacing="1" w:after="100" w:afterAutospacing="1" w:line="300" w:lineRule="atLeast"/>
              <w:ind w:left="720"/>
              <w:rPr>
                <w:rFonts w:ascii="Century Gothic" w:hAnsi="Century Gothic" w:cs="Segoe UI"/>
                <w:sz w:val="24"/>
                <w:szCs w:val="24"/>
              </w:rPr>
            </w:pPr>
          </w:p>
        </w:tc>
      </w:tr>
      <w:tr w:rsidR="008745B0" w:rsidRPr="007F26A4" w14:paraId="37209224" w14:textId="77777777" w:rsidTr="008D145F">
        <w:tblPrEx>
          <w:tblBorders>
            <w:insideH w:val="single" w:sz="4" w:space="0" w:color="auto"/>
            <w:insideV w:val="single" w:sz="4" w:space="0" w:color="auto"/>
          </w:tblBorders>
        </w:tblPrEx>
        <w:trPr>
          <w:trHeight w:val="1099"/>
        </w:trPr>
        <w:tc>
          <w:tcPr>
            <w:tcW w:w="7867" w:type="dxa"/>
            <w:tcMar>
              <w:top w:w="20" w:type="dxa"/>
              <w:left w:w="20" w:type="dxa"/>
              <w:bottom w:w="0" w:type="dxa"/>
              <w:right w:w="20" w:type="dxa"/>
            </w:tcMar>
          </w:tcPr>
          <w:p w14:paraId="2FDAFA8B" w14:textId="75407CF8" w:rsidR="008745B0" w:rsidRPr="008745B0"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lastRenderedPageBreak/>
              <w:t>1.11</w:t>
            </w:r>
            <w:r>
              <w:rPr>
                <w:rFonts w:ascii="Century Gothic" w:hAnsi="Century Gothic"/>
                <w:sz w:val="24"/>
                <w:szCs w:val="24"/>
              </w:rPr>
              <w:t xml:space="preserve"> </w:t>
            </w:r>
            <w:r w:rsidR="008745B0" w:rsidRPr="008745B0">
              <w:rPr>
                <w:rFonts w:ascii="Century Gothic" w:hAnsi="Century Gothic"/>
                <w:sz w:val="24"/>
                <w:szCs w:val="24"/>
              </w:rPr>
              <w:t>P2–P7 learners in SIMD 1–2 reduce attainment gap by 5% compared to peers in 3-10 by June 2027 in each subject (L&amp;T, reading, writing and numeracy).</w:t>
            </w:r>
          </w:p>
        </w:tc>
        <w:tc>
          <w:tcPr>
            <w:tcW w:w="7868" w:type="dxa"/>
          </w:tcPr>
          <w:p w14:paraId="7ECA6F66" w14:textId="4A899EEC" w:rsidR="008745B0" w:rsidRPr="008745B0" w:rsidRDefault="00C72CE7" w:rsidP="00051031">
            <w:pPr>
              <w:spacing w:before="100" w:beforeAutospacing="1" w:after="100" w:afterAutospacing="1" w:line="300" w:lineRule="atLeast"/>
              <w:ind w:left="73"/>
              <w:rPr>
                <w:rFonts w:ascii="Century Gothic" w:hAnsi="Century Gothic" w:cs="Segoe UI"/>
                <w:sz w:val="24"/>
                <w:szCs w:val="24"/>
              </w:rPr>
            </w:pPr>
            <w:r w:rsidRPr="00C72CE7">
              <w:rPr>
                <w:rFonts w:ascii="Century Gothic" w:hAnsi="Century Gothic"/>
                <w:b/>
                <w:bCs/>
                <w:sz w:val="24"/>
                <w:szCs w:val="24"/>
              </w:rPr>
              <w:t>1.11</w:t>
            </w:r>
            <w:r w:rsidR="008F5FD4">
              <w:rPr>
                <w:rFonts w:ascii="Century Gothic" w:hAnsi="Century Gothic"/>
                <w:sz w:val="24"/>
                <w:szCs w:val="24"/>
              </w:rPr>
              <w:t xml:space="preserve"> </w:t>
            </w:r>
            <w:r w:rsidR="008745B0" w:rsidRPr="008745B0">
              <w:rPr>
                <w:rFonts w:ascii="Century Gothic" w:hAnsi="Century Gothic"/>
                <w:sz w:val="24"/>
                <w:szCs w:val="24"/>
              </w:rPr>
              <w:t>Reduction in the gap between attainment of learners in SIMD 1 &amp; 2 compared to those in SIMD 3-10 by June 2027</w:t>
            </w:r>
          </w:p>
        </w:tc>
      </w:tr>
      <w:tr w:rsidR="008D145F" w:rsidRPr="007F26A4" w14:paraId="18932C0D" w14:textId="77777777" w:rsidTr="00505981">
        <w:tblPrEx>
          <w:tblBorders>
            <w:insideH w:val="single" w:sz="4" w:space="0" w:color="auto"/>
            <w:insideV w:val="single" w:sz="4" w:space="0" w:color="auto"/>
          </w:tblBorders>
        </w:tblPrEx>
        <w:trPr>
          <w:trHeight w:val="591"/>
        </w:trPr>
        <w:tc>
          <w:tcPr>
            <w:tcW w:w="7867" w:type="dxa"/>
            <w:tcMar>
              <w:top w:w="20" w:type="dxa"/>
              <w:left w:w="20" w:type="dxa"/>
              <w:bottom w:w="0" w:type="dxa"/>
              <w:right w:w="20" w:type="dxa"/>
            </w:tcMar>
          </w:tcPr>
          <w:p w14:paraId="640605CA" w14:textId="5252B4DF" w:rsidR="008D145F"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1.12</w:t>
            </w:r>
            <w:r>
              <w:rPr>
                <w:rFonts w:ascii="Century Gothic" w:hAnsi="Century Gothic"/>
                <w:sz w:val="24"/>
                <w:szCs w:val="24"/>
              </w:rPr>
              <w:t xml:space="preserve"> </w:t>
            </w:r>
            <w:r w:rsidR="008D145F">
              <w:rPr>
                <w:rFonts w:ascii="Century Gothic" w:hAnsi="Century Gothic"/>
                <w:sz w:val="24"/>
                <w:szCs w:val="24"/>
              </w:rPr>
              <w:t>By June 2027, observations of teaching, environment audits and planning will evidence an increase in high-quality play pedagogy approaches being used in Primary 1 and 2 compared with recent evidence.</w:t>
            </w:r>
          </w:p>
        </w:tc>
        <w:tc>
          <w:tcPr>
            <w:tcW w:w="7868" w:type="dxa"/>
          </w:tcPr>
          <w:p w14:paraId="561902F4" w14:textId="62A62B28" w:rsidR="008D145F" w:rsidRPr="0049586C" w:rsidRDefault="00C72CE7" w:rsidP="0049586C">
            <w:pPr>
              <w:spacing w:before="100" w:beforeAutospacing="1" w:after="100" w:afterAutospacing="1" w:line="300" w:lineRule="atLeast"/>
              <w:rPr>
                <w:rFonts w:ascii="Century Gothic" w:hAnsi="Century Gothic" w:cs="Segoe UI"/>
                <w:sz w:val="24"/>
                <w:szCs w:val="24"/>
              </w:rPr>
            </w:pPr>
            <w:r w:rsidRPr="00C72CE7">
              <w:rPr>
                <w:rFonts w:ascii="Century Gothic" w:hAnsi="Century Gothic" w:cs="Segoe UI"/>
                <w:b/>
                <w:bCs/>
                <w:sz w:val="24"/>
                <w:szCs w:val="24"/>
              </w:rPr>
              <w:t>1.12</w:t>
            </w:r>
            <w:r>
              <w:rPr>
                <w:rFonts w:ascii="Century Gothic" w:hAnsi="Century Gothic" w:cs="Segoe UI"/>
                <w:sz w:val="24"/>
                <w:szCs w:val="24"/>
              </w:rPr>
              <w:t xml:space="preserve"> </w:t>
            </w:r>
            <w:r w:rsidR="008D145F" w:rsidRPr="0049586C">
              <w:rPr>
                <w:rFonts w:ascii="Century Gothic" w:hAnsi="Century Gothic" w:cs="Segoe UI"/>
                <w:sz w:val="24"/>
                <w:szCs w:val="24"/>
              </w:rPr>
              <w:t>Class observations, peer visits, group discussions will highlight positive elements based on gathered research and guidance.</w:t>
            </w:r>
          </w:p>
        </w:tc>
      </w:tr>
      <w:tr w:rsidR="008745B0" w:rsidRPr="007F26A4" w14:paraId="27B96CAE" w14:textId="77777777" w:rsidTr="0049586C">
        <w:tblPrEx>
          <w:tblBorders>
            <w:insideH w:val="single" w:sz="4" w:space="0" w:color="auto"/>
            <w:insideV w:val="single" w:sz="4" w:space="0" w:color="auto"/>
          </w:tblBorders>
        </w:tblPrEx>
        <w:trPr>
          <w:trHeight w:val="913"/>
        </w:trPr>
        <w:tc>
          <w:tcPr>
            <w:tcW w:w="7867" w:type="dxa"/>
            <w:tcMar>
              <w:top w:w="20" w:type="dxa"/>
              <w:left w:w="20" w:type="dxa"/>
              <w:bottom w:w="0" w:type="dxa"/>
              <w:right w:w="20" w:type="dxa"/>
            </w:tcMar>
          </w:tcPr>
          <w:p w14:paraId="5FA49571" w14:textId="6058B746" w:rsidR="008745B0" w:rsidRPr="0049586C"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1.13</w:t>
            </w:r>
            <w:r>
              <w:rPr>
                <w:rFonts w:ascii="Century Gothic" w:hAnsi="Century Gothic"/>
                <w:sz w:val="24"/>
                <w:szCs w:val="24"/>
              </w:rPr>
              <w:t xml:space="preserve"> </w:t>
            </w:r>
            <w:r w:rsidR="008745B0" w:rsidRPr="007F26A4">
              <w:rPr>
                <w:rFonts w:ascii="Century Gothic" w:hAnsi="Century Gothic"/>
                <w:sz w:val="24"/>
                <w:szCs w:val="24"/>
              </w:rPr>
              <w:t xml:space="preserve">All learners in P1–P2 </w:t>
            </w:r>
            <w:r w:rsidR="008745B0">
              <w:rPr>
                <w:rFonts w:ascii="Century Gothic" w:hAnsi="Century Gothic"/>
                <w:sz w:val="24"/>
                <w:szCs w:val="24"/>
              </w:rPr>
              <w:t>achieve at least 75% attainment in Listening &amp; Talking, Reading and Writing and 80% in Numeracy by June 2027.</w:t>
            </w:r>
          </w:p>
        </w:tc>
        <w:tc>
          <w:tcPr>
            <w:tcW w:w="7868" w:type="dxa"/>
            <w:vMerge w:val="restart"/>
          </w:tcPr>
          <w:p w14:paraId="0AC4CD31" w14:textId="77777777" w:rsidR="00377C38" w:rsidRDefault="00C72CE7" w:rsidP="0049586C">
            <w:pPr>
              <w:spacing w:before="100" w:beforeAutospacing="1" w:after="100" w:afterAutospacing="1" w:line="300" w:lineRule="atLeast"/>
              <w:ind w:left="73"/>
              <w:rPr>
                <w:rFonts w:ascii="Century Gothic" w:hAnsi="Century Gothic" w:cs="Segoe UI"/>
                <w:b/>
                <w:bCs/>
                <w:sz w:val="24"/>
                <w:szCs w:val="24"/>
              </w:rPr>
            </w:pPr>
            <w:r>
              <w:rPr>
                <w:rFonts w:ascii="Century Gothic" w:hAnsi="Century Gothic" w:cs="Segoe UI"/>
                <w:b/>
                <w:bCs/>
                <w:sz w:val="24"/>
                <w:szCs w:val="24"/>
              </w:rPr>
              <w:t>1.13</w:t>
            </w:r>
            <w:r w:rsidR="00377C38">
              <w:rPr>
                <w:rFonts w:ascii="Century Gothic" w:hAnsi="Century Gothic" w:cs="Segoe UI"/>
                <w:b/>
                <w:bCs/>
                <w:sz w:val="24"/>
                <w:szCs w:val="24"/>
              </w:rPr>
              <w:t xml:space="preserve"> &amp; 1.14</w:t>
            </w:r>
          </w:p>
          <w:p w14:paraId="57E257DB" w14:textId="3B00858D" w:rsidR="008745B0" w:rsidRPr="0049586C" w:rsidRDefault="008745B0" w:rsidP="0049586C">
            <w:pPr>
              <w:spacing w:before="100" w:beforeAutospacing="1" w:after="100" w:afterAutospacing="1" w:line="300" w:lineRule="atLeast"/>
              <w:ind w:left="73"/>
              <w:rPr>
                <w:rFonts w:ascii="Century Gothic" w:hAnsi="Century Gothic" w:cs="Segoe UI"/>
                <w:sz w:val="24"/>
                <w:szCs w:val="24"/>
              </w:rPr>
            </w:pPr>
            <w:r w:rsidRPr="0049586C">
              <w:rPr>
                <w:rFonts w:ascii="Century Gothic" w:hAnsi="Century Gothic" w:cs="Segoe UI"/>
                <w:sz w:val="24"/>
                <w:szCs w:val="24"/>
              </w:rPr>
              <w:t>Develop use of Floor Books as assessment and recording tools.</w:t>
            </w:r>
          </w:p>
          <w:p w14:paraId="4805F5F4" w14:textId="7AFA3394" w:rsidR="008745B0" w:rsidRPr="007F26A4" w:rsidRDefault="008745B0" w:rsidP="00051031">
            <w:pPr>
              <w:spacing w:before="100" w:beforeAutospacing="1" w:after="100" w:afterAutospacing="1" w:line="300" w:lineRule="atLeast"/>
              <w:ind w:left="73"/>
              <w:rPr>
                <w:rFonts w:ascii="Century Gothic" w:hAnsi="Century Gothic" w:cs="Segoe UI"/>
                <w:sz w:val="24"/>
                <w:szCs w:val="24"/>
              </w:rPr>
            </w:pPr>
            <w:r>
              <w:rPr>
                <w:rFonts w:ascii="Century Gothic" w:hAnsi="Century Gothic" w:cs="Segoe UI"/>
                <w:sz w:val="24"/>
                <w:szCs w:val="24"/>
              </w:rPr>
              <w:t>Additional support from PEF funded teacher if required</w:t>
            </w:r>
          </w:p>
        </w:tc>
      </w:tr>
      <w:tr w:rsidR="008745B0" w:rsidRPr="007F26A4" w14:paraId="07EA7040" w14:textId="77777777" w:rsidTr="008745B0">
        <w:tblPrEx>
          <w:tblBorders>
            <w:insideH w:val="single" w:sz="4" w:space="0" w:color="auto"/>
            <w:insideV w:val="single" w:sz="4" w:space="0" w:color="auto"/>
          </w:tblBorders>
        </w:tblPrEx>
        <w:trPr>
          <w:trHeight w:val="826"/>
        </w:trPr>
        <w:tc>
          <w:tcPr>
            <w:tcW w:w="7867" w:type="dxa"/>
            <w:tcMar>
              <w:top w:w="20" w:type="dxa"/>
              <w:left w:w="20" w:type="dxa"/>
              <w:bottom w:w="0" w:type="dxa"/>
              <w:right w:w="20" w:type="dxa"/>
            </w:tcMar>
          </w:tcPr>
          <w:p w14:paraId="0F8B1D4A" w14:textId="778D9D6C" w:rsidR="008745B0"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1.14</w:t>
            </w:r>
            <w:r>
              <w:rPr>
                <w:rFonts w:ascii="Century Gothic" w:hAnsi="Century Gothic"/>
                <w:sz w:val="24"/>
                <w:szCs w:val="24"/>
              </w:rPr>
              <w:t xml:space="preserve"> </w:t>
            </w:r>
            <w:r w:rsidR="008745B0">
              <w:rPr>
                <w:rFonts w:ascii="Century Gothic" w:hAnsi="Century Gothic"/>
                <w:sz w:val="24"/>
                <w:szCs w:val="24"/>
              </w:rPr>
              <w:t xml:space="preserve">All </w:t>
            </w:r>
            <w:r w:rsidR="008745B0" w:rsidRPr="007F26A4">
              <w:rPr>
                <w:rFonts w:ascii="Century Gothic" w:hAnsi="Century Gothic"/>
                <w:sz w:val="24"/>
                <w:szCs w:val="24"/>
              </w:rPr>
              <w:t xml:space="preserve">Learners not on track at Early Level </w:t>
            </w:r>
            <w:r w:rsidR="008745B0">
              <w:rPr>
                <w:rFonts w:ascii="Century Gothic" w:hAnsi="Century Gothic"/>
                <w:sz w:val="24"/>
                <w:szCs w:val="24"/>
              </w:rPr>
              <w:t>(entering Primary 2) will achieve Early level by February 2027.</w:t>
            </w:r>
          </w:p>
        </w:tc>
        <w:tc>
          <w:tcPr>
            <w:tcW w:w="7868" w:type="dxa"/>
            <w:vMerge/>
          </w:tcPr>
          <w:p w14:paraId="66EF5DB2" w14:textId="77777777" w:rsidR="008745B0" w:rsidRPr="007F26A4" w:rsidRDefault="008745B0" w:rsidP="00051031">
            <w:pPr>
              <w:spacing w:before="100" w:beforeAutospacing="1" w:after="100" w:afterAutospacing="1" w:line="300" w:lineRule="atLeast"/>
              <w:ind w:left="73"/>
              <w:rPr>
                <w:rFonts w:ascii="Century Gothic" w:hAnsi="Century Gothic" w:cs="Segoe UI"/>
                <w:sz w:val="24"/>
                <w:szCs w:val="24"/>
              </w:rPr>
            </w:pPr>
          </w:p>
        </w:tc>
      </w:tr>
      <w:tr w:rsidR="00505981" w:rsidRPr="007F26A4" w14:paraId="407579BB" w14:textId="77777777" w:rsidTr="00C663AC">
        <w:tblPrEx>
          <w:tblBorders>
            <w:insideH w:val="single" w:sz="4" w:space="0" w:color="auto"/>
            <w:insideV w:val="single" w:sz="4" w:space="0" w:color="auto"/>
          </w:tblBorders>
        </w:tblPrEx>
        <w:trPr>
          <w:trHeight w:val="1492"/>
        </w:trPr>
        <w:tc>
          <w:tcPr>
            <w:tcW w:w="7867" w:type="dxa"/>
            <w:tcMar>
              <w:top w:w="20" w:type="dxa"/>
              <w:left w:w="20" w:type="dxa"/>
              <w:bottom w:w="0" w:type="dxa"/>
              <w:right w:w="20" w:type="dxa"/>
            </w:tcMar>
          </w:tcPr>
          <w:p w14:paraId="47E10105" w14:textId="6150BBD1" w:rsidR="00505981" w:rsidRPr="007F26A4"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1.15</w:t>
            </w:r>
            <w:r>
              <w:rPr>
                <w:rFonts w:ascii="Century Gothic" w:hAnsi="Century Gothic"/>
                <w:sz w:val="24"/>
                <w:szCs w:val="24"/>
              </w:rPr>
              <w:t xml:space="preserve"> </w:t>
            </w:r>
            <w:r w:rsidR="00051031">
              <w:rPr>
                <w:rFonts w:ascii="Century Gothic" w:hAnsi="Century Gothic"/>
                <w:sz w:val="24"/>
                <w:szCs w:val="24"/>
              </w:rPr>
              <w:t xml:space="preserve">All pupils </w:t>
            </w:r>
            <w:r w:rsidR="002D1374">
              <w:rPr>
                <w:rFonts w:ascii="Century Gothic" w:hAnsi="Century Gothic"/>
                <w:sz w:val="24"/>
                <w:szCs w:val="24"/>
              </w:rPr>
              <w:t xml:space="preserve">show greater </w:t>
            </w:r>
            <w:r w:rsidR="00505981" w:rsidRPr="00505981">
              <w:rPr>
                <w:rFonts w:ascii="Century Gothic" w:hAnsi="Century Gothic"/>
                <w:sz w:val="24"/>
                <w:szCs w:val="24"/>
              </w:rPr>
              <w:t>engage</w:t>
            </w:r>
            <w:r w:rsidR="002D1374">
              <w:rPr>
                <w:rFonts w:ascii="Century Gothic" w:hAnsi="Century Gothic"/>
                <w:sz w:val="24"/>
                <w:szCs w:val="24"/>
              </w:rPr>
              <w:t>ment and understanding of</w:t>
            </w:r>
            <w:r w:rsidR="00505981" w:rsidRPr="00505981">
              <w:rPr>
                <w:rFonts w:ascii="Century Gothic" w:hAnsi="Century Gothic"/>
                <w:sz w:val="24"/>
                <w:szCs w:val="24"/>
              </w:rPr>
              <w:t xml:space="preserve"> success criteria and self-assessment leading to improvement in learner conversations by June 202</w:t>
            </w:r>
            <w:r w:rsidR="002D1374">
              <w:rPr>
                <w:rFonts w:ascii="Century Gothic" w:hAnsi="Century Gothic"/>
                <w:sz w:val="24"/>
                <w:szCs w:val="24"/>
              </w:rPr>
              <w:t>7. All pupils will be better able to</w:t>
            </w:r>
            <w:r w:rsidR="00505981" w:rsidRPr="00505981">
              <w:rPr>
                <w:rFonts w:ascii="Century Gothic" w:hAnsi="Century Gothic"/>
                <w:sz w:val="24"/>
                <w:szCs w:val="24"/>
              </w:rPr>
              <w:t xml:space="preserve"> articulate next steps in learning</w:t>
            </w:r>
            <w:r w:rsidR="002D1374">
              <w:rPr>
                <w:rFonts w:ascii="Century Gothic" w:hAnsi="Century Gothic"/>
                <w:sz w:val="24"/>
                <w:szCs w:val="24"/>
              </w:rPr>
              <w:t>.</w:t>
            </w:r>
          </w:p>
        </w:tc>
        <w:tc>
          <w:tcPr>
            <w:tcW w:w="7868" w:type="dxa"/>
          </w:tcPr>
          <w:p w14:paraId="1DF0F862" w14:textId="7DDE07BF" w:rsidR="00505981" w:rsidRPr="00EB603A" w:rsidRDefault="00377C38" w:rsidP="00051031">
            <w:pPr>
              <w:spacing w:before="100" w:beforeAutospacing="1" w:after="100" w:afterAutospacing="1" w:line="300" w:lineRule="atLeast"/>
              <w:ind w:left="73"/>
              <w:rPr>
                <w:rFonts w:ascii="Century Gothic" w:hAnsi="Century Gothic" w:cs="Segoe UI"/>
                <w:sz w:val="24"/>
                <w:szCs w:val="24"/>
              </w:rPr>
            </w:pPr>
            <w:r w:rsidRPr="00377C38">
              <w:rPr>
                <w:rFonts w:ascii="Century Gothic" w:hAnsi="Century Gothic" w:cs="Segoe UI"/>
                <w:b/>
                <w:bCs/>
                <w:sz w:val="24"/>
                <w:szCs w:val="24"/>
              </w:rPr>
              <w:t>1.15</w:t>
            </w:r>
            <w:r w:rsidR="008F5FD4">
              <w:rPr>
                <w:rFonts w:ascii="Century Gothic" w:hAnsi="Century Gothic" w:cs="Segoe UI"/>
                <w:sz w:val="24"/>
                <w:szCs w:val="24"/>
              </w:rPr>
              <w:t xml:space="preserve"> </w:t>
            </w:r>
            <w:r w:rsidR="008745B0" w:rsidRPr="00EB603A">
              <w:rPr>
                <w:rFonts w:ascii="Century Gothic" w:hAnsi="Century Gothic" w:cs="Segoe UI"/>
                <w:sz w:val="24"/>
                <w:szCs w:val="24"/>
              </w:rPr>
              <w:t xml:space="preserve">Learner conversations show improved </w:t>
            </w:r>
            <w:r w:rsidR="008745B0" w:rsidRPr="00EB603A">
              <w:rPr>
                <w:rStyle w:val="Strong"/>
                <w:rFonts w:ascii="Century Gothic" w:hAnsi="Century Gothic" w:cs="Segoe UI"/>
                <w:b w:val="0"/>
                <w:bCs w:val="0"/>
                <w:sz w:val="24"/>
                <w:szCs w:val="24"/>
              </w:rPr>
              <w:t>confidence and understanding of success criteria</w:t>
            </w:r>
            <w:r w:rsidR="002D1374">
              <w:rPr>
                <w:rStyle w:val="Strong"/>
                <w:rFonts w:ascii="Century Gothic" w:hAnsi="Century Gothic" w:cs="Segoe UI"/>
                <w:b w:val="0"/>
                <w:bCs w:val="0"/>
                <w:sz w:val="24"/>
                <w:szCs w:val="24"/>
              </w:rPr>
              <w:t xml:space="preserve"> </w:t>
            </w:r>
            <w:r w:rsidR="002D1374" w:rsidRPr="00506D76">
              <w:rPr>
                <w:rStyle w:val="Strong"/>
                <w:rFonts w:ascii="Century Gothic" w:hAnsi="Century Gothic" w:cs="Segoe UI"/>
                <w:b w:val="0"/>
                <w:bCs w:val="0"/>
              </w:rPr>
              <w:t xml:space="preserve">and </w:t>
            </w:r>
            <w:r w:rsidR="002D1374" w:rsidRPr="00506D76">
              <w:rPr>
                <w:rStyle w:val="Strong"/>
                <w:rFonts w:ascii="Century Gothic" w:hAnsi="Century Gothic" w:cs="Segoe UI"/>
                <w:b w:val="0"/>
                <w:bCs w:val="0"/>
                <w:sz w:val="24"/>
                <w:szCs w:val="24"/>
              </w:rPr>
              <w:t>their purpose for their progress.</w:t>
            </w:r>
          </w:p>
        </w:tc>
      </w:tr>
      <w:tr w:rsidR="00505981" w:rsidRPr="007F26A4" w14:paraId="06BE9F6B" w14:textId="77777777" w:rsidTr="00C663AC">
        <w:tblPrEx>
          <w:tblBorders>
            <w:insideH w:val="single" w:sz="4" w:space="0" w:color="auto"/>
            <w:insideV w:val="single" w:sz="4" w:space="0" w:color="auto"/>
          </w:tblBorders>
        </w:tblPrEx>
        <w:trPr>
          <w:trHeight w:val="1492"/>
        </w:trPr>
        <w:tc>
          <w:tcPr>
            <w:tcW w:w="7867" w:type="dxa"/>
            <w:tcMar>
              <w:top w:w="20" w:type="dxa"/>
              <w:left w:w="20" w:type="dxa"/>
              <w:bottom w:w="0" w:type="dxa"/>
              <w:right w:w="20" w:type="dxa"/>
            </w:tcMar>
          </w:tcPr>
          <w:p w14:paraId="0E7A5A05" w14:textId="4D9B8B84" w:rsidR="00505981" w:rsidRDefault="00C72CE7" w:rsidP="00C72CE7">
            <w:pPr>
              <w:pStyle w:val="NoSpacing"/>
              <w:ind w:left="270"/>
              <w:rPr>
                <w:rFonts w:ascii="Century Gothic" w:hAnsi="Century Gothic"/>
                <w:sz w:val="24"/>
                <w:szCs w:val="24"/>
              </w:rPr>
            </w:pPr>
            <w:r w:rsidRPr="00C72CE7">
              <w:rPr>
                <w:rFonts w:ascii="Century Gothic" w:hAnsi="Century Gothic"/>
                <w:b/>
                <w:bCs/>
                <w:sz w:val="24"/>
                <w:szCs w:val="24"/>
              </w:rPr>
              <w:t>1.16</w:t>
            </w:r>
            <w:r>
              <w:rPr>
                <w:rFonts w:ascii="Century Gothic" w:hAnsi="Century Gothic"/>
                <w:sz w:val="24"/>
                <w:szCs w:val="24"/>
              </w:rPr>
              <w:t xml:space="preserve"> </w:t>
            </w:r>
            <w:r w:rsidR="002D1374">
              <w:rPr>
                <w:rFonts w:ascii="Century Gothic" w:hAnsi="Century Gothic"/>
                <w:sz w:val="24"/>
                <w:szCs w:val="24"/>
              </w:rPr>
              <w:t>Increase numbers of pupils working Beyond levels at all stages.</w:t>
            </w:r>
          </w:p>
          <w:p w14:paraId="75CBC243" w14:textId="16A54BFC" w:rsidR="002D1374" w:rsidRPr="007F26A4" w:rsidRDefault="002D1374" w:rsidP="00C72CE7">
            <w:pPr>
              <w:pStyle w:val="NoSpacing"/>
              <w:ind w:left="270"/>
              <w:rPr>
                <w:rFonts w:ascii="Century Gothic" w:hAnsi="Century Gothic"/>
                <w:sz w:val="24"/>
                <w:szCs w:val="24"/>
              </w:rPr>
            </w:pPr>
            <w:r>
              <w:rPr>
                <w:rFonts w:ascii="Century Gothic" w:hAnsi="Century Gothic"/>
                <w:sz w:val="24"/>
                <w:szCs w:val="24"/>
              </w:rPr>
              <w:t xml:space="preserve">Aim to increase those Beyond by at least 2 pupils for </w:t>
            </w:r>
            <w:r w:rsidR="0049586C">
              <w:rPr>
                <w:rFonts w:ascii="Century Gothic" w:hAnsi="Century Gothic"/>
                <w:sz w:val="24"/>
                <w:szCs w:val="24"/>
              </w:rPr>
              <w:tab/>
            </w:r>
            <w:r>
              <w:rPr>
                <w:rFonts w:ascii="Century Gothic" w:hAnsi="Century Gothic"/>
                <w:sz w:val="24"/>
                <w:szCs w:val="24"/>
              </w:rPr>
              <w:t xml:space="preserve">Listening &amp; Talking, Reading, Writing and Numeracy at every </w:t>
            </w:r>
            <w:r w:rsidR="0049586C">
              <w:rPr>
                <w:rFonts w:ascii="Century Gothic" w:hAnsi="Century Gothic"/>
                <w:sz w:val="24"/>
                <w:szCs w:val="24"/>
              </w:rPr>
              <w:tab/>
            </w:r>
            <w:r>
              <w:rPr>
                <w:rFonts w:ascii="Century Gothic" w:hAnsi="Century Gothic"/>
                <w:sz w:val="24"/>
                <w:szCs w:val="24"/>
              </w:rPr>
              <w:t>stage.</w:t>
            </w:r>
          </w:p>
        </w:tc>
        <w:tc>
          <w:tcPr>
            <w:tcW w:w="7868" w:type="dxa"/>
          </w:tcPr>
          <w:p w14:paraId="24E8818C" w14:textId="49EA2604" w:rsidR="00505981" w:rsidRPr="007F26A4" w:rsidRDefault="00377C38" w:rsidP="00377C38">
            <w:pPr>
              <w:spacing w:before="100" w:beforeAutospacing="1" w:after="100" w:afterAutospacing="1" w:line="300" w:lineRule="atLeast"/>
              <w:ind w:left="73" w:hanging="73"/>
              <w:rPr>
                <w:rFonts w:ascii="Century Gothic" w:hAnsi="Century Gothic" w:cs="Segoe UI"/>
                <w:sz w:val="24"/>
                <w:szCs w:val="24"/>
              </w:rPr>
            </w:pPr>
            <w:r w:rsidRPr="00377C38">
              <w:rPr>
                <w:rFonts w:ascii="Century Gothic" w:hAnsi="Century Gothic" w:cs="Segoe UI"/>
                <w:b/>
                <w:bCs/>
                <w:sz w:val="24"/>
                <w:szCs w:val="24"/>
              </w:rPr>
              <w:t>1.16</w:t>
            </w:r>
            <w:r w:rsidR="008F5FD4">
              <w:rPr>
                <w:rFonts w:ascii="Century Gothic" w:hAnsi="Century Gothic" w:cs="Segoe UI"/>
                <w:sz w:val="24"/>
                <w:szCs w:val="24"/>
              </w:rPr>
              <w:t xml:space="preserve"> </w:t>
            </w:r>
            <w:r w:rsidR="002D1374">
              <w:rPr>
                <w:rFonts w:ascii="Century Gothic" w:hAnsi="Century Gothic" w:cs="Segoe UI"/>
                <w:sz w:val="24"/>
                <w:szCs w:val="24"/>
              </w:rPr>
              <w:t>Regular focus on supporting improvement for all pupils whether on track or beyond. Enhanced Reading and Writing approaches will provide greater opportunities for progress.</w:t>
            </w:r>
          </w:p>
        </w:tc>
      </w:tr>
    </w:tbl>
    <w:p w14:paraId="7069E2CB" w14:textId="77777777" w:rsidR="00DE5C2D" w:rsidRPr="007F26A4" w:rsidRDefault="00DE5C2D" w:rsidP="005C3B0B">
      <w:pPr>
        <w:rPr>
          <w:rFonts w:ascii="Century Gothic" w:hAnsi="Century Gothic" w:cstheme="minorHAnsi"/>
          <w:sz w:val="24"/>
          <w:szCs w:val="24"/>
        </w:rPr>
      </w:pPr>
    </w:p>
    <w:tbl>
      <w:tblPr>
        <w:tblpPr w:leftFromText="180" w:rightFromText="180" w:vertAnchor="text" w:horzAnchor="margin" w:tblpX="-856" w:tblpY="248"/>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174CEE" w:rsidRPr="007F26A4" w14:paraId="613037A3" w14:textId="77777777" w:rsidTr="00D60BD0">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5B7AE5B1" w14:textId="77777777" w:rsidR="00B9681B" w:rsidRPr="007F26A4" w:rsidRDefault="00174CEE"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Tasks to achieve priority</w:t>
            </w:r>
            <w:r w:rsidR="00DE5C2D" w:rsidRPr="007F26A4">
              <w:rPr>
                <w:rFonts w:ascii="Century Gothic" w:hAnsi="Century Gothic" w:cstheme="minorHAnsi"/>
                <w:b/>
                <w:bCs/>
                <w:sz w:val="24"/>
                <w:szCs w:val="24"/>
              </w:rPr>
              <w:t xml:space="preserve"> </w:t>
            </w:r>
          </w:p>
          <w:p w14:paraId="4FC555BE" w14:textId="56A19C74" w:rsidR="00174CEE" w:rsidRPr="007F26A4" w:rsidRDefault="00721A7F"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(Early Years/ASN/Primary/ Secondary)</w:t>
            </w:r>
            <w:r w:rsidR="00DE5C2D" w:rsidRPr="007F26A4">
              <w:rPr>
                <w:rFonts w:ascii="Century Gothic" w:hAnsi="Century Gothic" w:cstheme="minorHAnsi"/>
                <w:b/>
                <w:bCs/>
                <w:sz w:val="24"/>
                <w:szCs w:val="24"/>
              </w:rPr>
              <w:br/>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60773223" w14:textId="77777777" w:rsidR="00174CEE" w:rsidRPr="007F26A4" w:rsidRDefault="00174CEE"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B59EE" w14:textId="77777777" w:rsidR="00174CEE" w:rsidRPr="007F26A4" w:rsidRDefault="00174CEE"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F45EAE9" w14:textId="77777777" w:rsidR="00174CEE" w:rsidRPr="007F26A4" w:rsidRDefault="00174CEE" w:rsidP="009D3BA3">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2851B241" w14:textId="77777777" w:rsidR="00174CEE" w:rsidRPr="007F26A4" w:rsidRDefault="00174CEE" w:rsidP="009D3BA3">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Resources and staff development</w:t>
            </w:r>
          </w:p>
        </w:tc>
      </w:tr>
      <w:tr w:rsidR="005C6F76" w:rsidRPr="007F26A4" w14:paraId="1D80A9D6"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4D2FA89" w14:textId="48B583CC" w:rsidR="005C6F76" w:rsidRPr="007F26A4" w:rsidRDefault="005C6F76" w:rsidP="008A36A5">
            <w:pPr>
              <w:spacing w:before="100" w:beforeAutospacing="1" w:after="100" w:afterAutospacing="1" w:line="300" w:lineRule="atLeast"/>
              <w:rPr>
                <w:rFonts w:ascii="Century Gothic" w:hAnsi="Century Gothic" w:cs="Segoe UI"/>
                <w:sz w:val="24"/>
                <w:szCs w:val="24"/>
              </w:rPr>
            </w:pPr>
            <w:r>
              <w:rPr>
                <w:rFonts w:ascii="Century Gothic" w:eastAsia="Arial Unicode MS" w:hAnsi="Century Gothic" w:cstheme="minorHAnsi"/>
                <w:sz w:val="24"/>
                <w:szCs w:val="24"/>
              </w:rPr>
              <w:t xml:space="preserve">Whole school Learning and Teaching Policy will be created </w:t>
            </w:r>
          </w:p>
        </w:tc>
        <w:tc>
          <w:tcPr>
            <w:tcW w:w="1816" w:type="dxa"/>
            <w:tcBorders>
              <w:top w:val="single" w:sz="4" w:space="0" w:color="auto"/>
              <w:left w:val="single" w:sz="4" w:space="0" w:color="auto"/>
              <w:bottom w:val="single" w:sz="4" w:space="0" w:color="auto"/>
              <w:right w:val="single" w:sz="4" w:space="0" w:color="auto"/>
            </w:tcBorders>
          </w:tcPr>
          <w:p w14:paraId="2CE2168A" w14:textId="21BEC013" w:rsidR="005C6F76" w:rsidRDefault="005C6F76" w:rsidP="008A36A5">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Beginning August ‘26</w:t>
            </w:r>
          </w:p>
        </w:tc>
        <w:tc>
          <w:tcPr>
            <w:tcW w:w="687" w:type="dxa"/>
            <w:tcBorders>
              <w:top w:val="single" w:sz="4" w:space="0" w:color="auto"/>
              <w:left w:val="single" w:sz="4" w:space="0" w:color="auto"/>
              <w:bottom w:val="single" w:sz="4" w:space="0" w:color="auto"/>
              <w:right w:val="single" w:sz="4" w:space="0" w:color="auto"/>
            </w:tcBorders>
          </w:tcPr>
          <w:p w14:paraId="78876B85" w14:textId="77777777" w:rsidR="005C6F76" w:rsidRPr="007F26A4" w:rsidRDefault="005C6F76"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8768230" w14:textId="77777777" w:rsidR="005C6F76"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2FE3D7E6" w14:textId="77777777" w:rsidR="005C6F76"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Depute Head</w:t>
            </w:r>
          </w:p>
          <w:p w14:paraId="7E34C0C7" w14:textId="17E2FF5A" w:rsidR="005C6F76"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8D48F0C" w14:textId="6424488E" w:rsidR="005C6F76" w:rsidRDefault="005C6F76" w:rsidP="008A36A5">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 xml:space="preserve">Research best learning and teaching approaches and include current good practice of our own to enhance Teaching of Literacy handbook to </w:t>
            </w:r>
            <w:r>
              <w:rPr>
                <w:rFonts w:ascii="Century Gothic" w:eastAsia="Arial Unicode MS" w:hAnsi="Century Gothic" w:cstheme="minorHAnsi"/>
                <w:sz w:val="24"/>
                <w:szCs w:val="24"/>
              </w:rPr>
              <w:lastRenderedPageBreak/>
              <w:t>develop and create a whole school Learning and Teaching Policy.</w:t>
            </w:r>
          </w:p>
        </w:tc>
      </w:tr>
      <w:tr w:rsidR="005C6F76" w:rsidRPr="007F26A4" w14:paraId="3C3D73C4" w14:textId="77777777" w:rsidTr="00E47047">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08E6546" w14:textId="7AB3C465" w:rsidR="005C6F76" w:rsidRPr="007F26A4" w:rsidRDefault="005C6F76" w:rsidP="008A36A5">
            <w:pPr>
              <w:spacing w:before="100" w:beforeAutospacing="1" w:after="100" w:afterAutospacing="1" w:line="300" w:lineRule="atLeast"/>
              <w:rPr>
                <w:rFonts w:ascii="Century Gothic" w:hAnsi="Century Gothic" w:cstheme="minorHAnsi"/>
                <w:bCs/>
                <w:sz w:val="24"/>
                <w:szCs w:val="24"/>
              </w:rPr>
            </w:pPr>
            <w:r w:rsidRPr="007F26A4">
              <w:rPr>
                <w:rFonts w:ascii="Century Gothic" w:hAnsi="Century Gothic" w:cs="Segoe UI"/>
                <w:sz w:val="24"/>
                <w:szCs w:val="24"/>
              </w:rPr>
              <w:lastRenderedPageBreak/>
              <w:t xml:space="preserve">Implement </w:t>
            </w:r>
            <w:r w:rsidRPr="005C6F76">
              <w:rPr>
                <w:rStyle w:val="Strong"/>
                <w:rFonts w:ascii="Century Gothic" w:hAnsi="Century Gothic" w:cs="Segoe UI"/>
                <w:b w:val="0"/>
                <w:bCs w:val="0"/>
                <w:sz w:val="24"/>
                <w:szCs w:val="24"/>
              </w:rPr>
              <w:t>structured reading approaches</w:t>
            </w:r>
            <w:r>
              <w:rPr>
                <w:rStyle w:val="Strong"/>
                <w:rFonts w:ascii="Century Gothic" w:hAnsi="Century Gothic" w:cs="Segoe UI"/>
                <w:b w:val="0"/>
                <w:bCs w:val="0"/>
                <w:sz w:val="24"/>
                <w:szCs w:val="24"/>
              </w:rPr>
              <w:t xml:space="preserve"> at all stages</w:t>
            </w:r>
            <w:r w:rsidRPr="005C6F76">
              <w:rPr>
                <w:rFonts w:ascii="Century Gothic" w:hAnsi="Century Gothic" w:cs="Segoe UI"/>
                <w:b/>
                <w:bCs/>
                <w:sz w:val="24"/>
                <w:szCs w:val="24"/>
              </w:rPr>
              <w:t xml:space="preserve"> </w:t>
            </w:r>
            <w:r w:rsidRPr="007F26A4">
              <w:rPr>
                <w:rFonts w:ascii="Century Gothic" w:hAnsi="Century Gothic" w:cs="Segoe UI"/>
                <w:sz w:val="24"/>
                <w:szCs w:val="24"/>
              </w:rPr>
              <w:t>(e.g. phonics + comprehension strategies)</w:t>
            </w:r>
          </w:p>
        </w:tc>
        <w:tc>
          <w:tcPr>
            <w:tcW w:w="1816" w:type="dxa"/>
            <w:tcBorders>
              <w:top w:val="single" w:sz="4" w:space="0" w:color="auto"/>
              <w:left w:val="single" w:sz="4" w:space="0" w:color="auto"/>
              <w:bottom w:val="single" w:sz="4" w:space="0" w:color="auto"/>
              <w:right w:val="single" w:sz="4" w:space="0" w:color="auto"/>
            </w:tcBorders>
          </w:tcPr>
          <w:p w14:paraId="2BA06086" w14:textId="04CF0427" w:rsidR="005C6F76" w:rsidRPr="007F26A4" w:rsidRDefault="005C6F76" w:rsidP="008A36A5">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September ‘26</w:t>
            </w:r>
          </w:p>
        </w:tc>
        <w:tc>
          <w:tcPr>
            <w:tcW w:w="687" w:type="dxa"/>
            <w:tcBorders>
              <w:top w:val="single" w:sz="4" w:space="0" w:color="auto"/>
              <w:left w:val="single" w:sz="4" w:space="0" w:color="auto"/>
              <w:bottom w:val="single" w:sz="4" w:space="0" w:color="auto"/>
              <w:right w:val="single" w:sz="4" w:space="0" w:color="auto"/>
            </w:tcBorders>
          </w:tcPr>
          <w:p w14:paraId="42A3C23B" w14:textId="77777777" w:rsidR="005C6F76" w:rsidRPr="007F26A4" w:rsidRDefault="005C6F76"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430E986" w14:textId="77777777" w:rsidR="005C6F76"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DHT</w:t>
            </w:r>
          </w:p>
          <w:p w14:paraId="57347F51" w14:textId="77777777" w:rsidR="005C6F76"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PEF funded teacher</w:t>
            </w:r>
          </w:p>
          <w:p w14:paraId="21090E3C" w14:textId="2181E145" w:rsidR="005C6F76" w:rsidRPr="007F26A4"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vMerge w:val="restart"/>
            <w:tcBorders>
              <w:top w:val="single" w:sz="4" w:space="0" w:color="auto"/>
              <w:left w:val="nil"/>
              <w:right w:val="single" w:sz="4" w:space="0" w:color="000000"/>
            </w:tcBorders>
            <w:noWrap/>
            <w:tcMar>
              <w:top w:w="20" w:type="dxa"/>
              <w:left w:w="20" w:type="dxa"/>
              <w:bottom w:w="0" w:type="dxa"/>
              <w:right w:w="20" w:type="dxa"/>
            </w:tcMar>
          </w:tcPr>
          <w:p w14:paraId="194477A3" w14:textId="0751694A" w:rsidR="005C6F76" w:rsidRDefault="005C6F76" w:rsidP="008A36A5">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 xml:space="preserve">Research current </w:t>
            </w:r>
            <w:r w:rsidR="00A9145A">
              <w:rPr>
                <w:rFonts w:ascii="Century Gothic" w:eastAsia="Arial Unicode MS" w:hAnsi="Century Gothic" w:cstheme="minorHAnsi"/>
                <w:sz w:val="24"/>
                <w:szCs w:val="24"/>
              </w:rPr>
              <w:t>high-quality</w:t>
            </w:r>
            <w:r>
              <w:rPr>
                <w:rFonts w:ascii="Century Gothic" w:eastAsia="Arial Unicode MS" w:hAnsi="Century Gothic" w:cstheme="minorHAnsi"/>
                <w:sz w:val="24"/>
                <w:szCs w:val="24"/>
              </w:rPr>
              <w:t xml:space="preserve"> practice to support teaching of reading.</w:t>
            </w:r>
          </w:p>
          <w:p w14:paraId="7373CAF1" w14:textId="5E226B88" w:rsidR="005C6F76" w:rsidRPr="007F26A4" w:rsidRDefault="005C6F76" w:rsidP="008A36A5">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Gather assessment data to support improvement.</w:t>
            </w:r>
          </w:p>
        </w:tc>
      </w:tr>
      <w:tr w:rsidR="005C6F76" w:rsidRPr="007F26A4" w14:paraId="2030E3B3" w14:textId="77777777" w:rsidTr="00E47047">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C8EF58E" w14:textId="70656881" w:rsidR="005C6F76" w:rsidRPr="007F26A4" w:rsidRDefault="005C6F76" w:rsidP="008A36A5">
            <w:pPr>
              <w:pStyle w:val="Header"/>
              <w:rPr>
                <w:rFonts w:ascii="Century Gothic" w:hAnsi="Century Gothic" w:cstheme="minorHAnsi"/>
                <w:bCs/>
                <w:sz w:val="24"/>
                <w:szCs w:val="24"/>
              </w:rPr>
            </w:pPr>
            <w:r w:rsidRPr="007F26A4">
              <w:rPr>
                <w:rFonts w:ascii="Century Gothic" w:hAnsi="Century Gothic" w:cs="Segoe UI"/>
                <w:sz w:val="24"/>
                <w:szCs w:val="24"/>
              </w:rPr>
              <w:t xml:space="preserve">Whole-school </w:t>
            </w:r>
            <w:r w:rsidRPr="005C6F76">
              <w:rPr>
                <w:rStyle w:val="Strong"/>
                <w:rFonts w:ascii="Century Gothic" w:hAnsi="Century Gothic" w:cs="Segoe UI"/>
                <w:b w:val="0"/>
                <w:bCs w:val="0"/>
                <w:sz w:val="24"/>
                <w:szCs w:val="24"/>
              </w:rPr>
              <w:t>writing improvement project</w:t>
            </w:r>
            <w:r w:rsidRPr="005C6F76">
              <w:rPr>
                <w:rFonts w:ascii="Century Gothic" w:hAnsi="Century Gothic" w:cs="Segoe UI"/>
                <w:b/>
                <w:bCs/>
                <w:sz w:val="24"/>
                <w:szCs w:val="24"/>
              </w:rPr>
              <w:t xml:space="preserve"> </w:t>
            </w:r>
            <w:r w:rsidRPr="007F26A4">
              <w:rPr>
                <w:rFonts w:ascii="Century Gothic" w:hAnsi="Century Gothic" w:cs="Segoe UI"/>
                <w:sz w:val="24"/>
                <w:szCs w:val="24"/>
              </w:rPr>
              <w:t>(focus on genre, consistency, moderation)</w:t>
            </w:r>
          </w:p>
        </w:tc>
        <w:tc>
          <w:tcPr>
            <w:tcW w:w="1816" w:type="dxa"/>
            <w:tcBorders>
              <w:top w:val="single" w:sz="4" w:space="0" w:color="auto"/>
              <w:left w:val="single" w:sz="4" w:space="0" w:color="auto"/>
              <w:bottom w:val="single" w:sz="4" w:space="0" w:color="auto"/>
              <w:right w:val="single" w:sz="4" w:space="0" w:color="auto"/>
            </w:tcBorders>
          </w:tcPr>
          <w:p w14:paraId="336F09C6" w14:textId="13A1632A" w:rsidR="005C6F76" w:rsidRPr="007F26A4" w:rsidRDefault="005C6F76" w:rsidP="008A36A5">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As above</w:t>
            </w:r>
          </w:p>
        </w:tc>
        <w:tc>
          <w:tcPr>
            <w:tcW w:w="687" w:type="dxa"/>
            <w:tcBorders>
              <w:top w:val="single" w:sz="4" w:space="0" w:color="auto"/>
              <w:left w:val="single" w:sz="4" w:space="0" w:color="auto"/>
              <w:bottom w:val="single" w:sz="4" w:space="0" w:color="auto"/>
              <w:right w:val="single" w:sz="4" w:space="0" w:color="auto"/>
            </w:tcBorders>
          </w:tcPr>
          <w:p w14:paraId="45D6CBD1" w14:textId="77777777" w:rsidR="005C6F76" w:rsidRPr="007F26A4" w:rsidRDefault="005C6F76"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C55F76D" w14:textId="1D87C482" w:rsidR="005C6F76" w:rsidRPr="007F26A4" w:rsidRDefault="005C6F76"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As above</w:t>
            </w:r>
          </w:p>
        </w:tc>
        <w:tc>
          <w:tcPr>
            <w:tcW w:w="4820" w:type="dxa"/>
            <w:vMerge/>
            <w:tcBorders>
              <w:left w:val="nil"/>
              <w:bottom w:val="single" w:sz="4" w:space="0" w:color="auto"/>
              <w:right w:val="single" w:sz="4" w:space="0" w:color="000000"/>
            </w:tcBorders>
            <w:noWrap/>
            <w:tcMar>
              <w:top w:w="20" w:type="dxa"/>
              <w:left w:w="20" w:type="dxa"/>
              <w:bottom w:w="0" w:type="dxa"/>
              <w:right w:w="20" w:type="dxa"/>
            </w:tcMar>
          </w:tcPr>
          <w:p w14:paraId="0C547C4A" w14:textId="127F4257" w:rsidR="005C6F76" w:rsidRPr="007F26A4" w:rsidRDefault="005C6F76" w:rsidP="008A36A5">
            <w:pPr>
              <w:autoSpaceDE w:val="0"/>
              <w:autoSpaceDN w:val="0"/>
              <w:adjustRightInd w:val="0"/>
              <w:spacing w:after="0" w:line="240" w:lineRule="auto"/>
              <w:rPr>
                <w:rFonts w:ascii="Century Gothic" w:eastAsia="Arial Unicode MS" w:hAnsi="Century Gothic" w:cstheme="minorHAnsi"/>
                <w:sz w:val="24"/>
                <w:szCs w:val="24"/>
              </w:rPr>
            </w:pPr>
          </w:p>
        </w:tc>
      </w:tr>
      <w:tr w:rsidR="008A36A5" w:rsidRPr="007F26A4" w14:paraId="05B7A45D"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20867A6" w14:textId="7D66FECB" w:rsidR="008A36A5" w:rsidRPr="007F26A4" w:rsidRDefault="008A36A5" w:rsidP="008A36A5">
            <w:pPr>
              <w:pStyle w:val="Header"/>
              <w:rPr>
                <w:rFonts w:ascii="Century Gothic" w:hAnsi="Century Gothic" w:cstheme="minorHAnsi"/>
                <w:bCs/>
                <w:sz w:val="24"/>
                <w:szCs w:val="24"/>
                <w:u w:val="single"/>
              </w:rPr>
            </w:pPr>
            <w:r w:rsidRPr="007F26A4">
              <w:rPr>
                <w:rFonts w:ascii="Century Gothic" w:hAnsi="Century Gothic" w:cs="Segoe UI"/>
                <w:sz w:val="24"/>
                <w:szCs w:val="24"/>
              </w:rPr>
              <w:t xml:space="preserve">Embed </w:t>
            </w:r>
            <w:r w:rsidRPr="005C6F76">
              <w:rPr>
                <w:rStyle w:val="Strong"/>
                <w:rFonts w:ascii="Century Gothic" w:hAnsi="Century Gothic" w:cs="Segoe UI"/>
                <w:b w:val="0"/>
                <w:bCs w:val="0"/>
                <w:sz w:val="24"/>
                <w:szCs w:val="24"/>
              </w:rPr>
              <w:t>play-based pedagogy (P1–P2)</w:t>
            </w:r>
            <w:r w:rsidRPr="007F26A4">
              <w:rPr>
                <w:rFonts w:ascii="Century Gothic" w:hAnsi="Century Gothic" w:cs="Segoe UI"/>
                <w:sz w:val="24"/>
                <w:szCs w:val="24"/>
              </w:rPr>
              <w:t xml:space="preserve"> with clear progression into First Level</w:t>
            </w:r>
          </w:p>
        </w:tc>
        <w:tc>
          <w:tcPr>
            <w:tcW w:w="1816" w:type="dxa"/>
            <w:tcBorders>
              <w:top w:val="single" w:sz="4" w:space="0" w:color="auto"/>
              <w:left w:val="single" w:sz="4" w:space="0" w:color="auto"/>
              <w:bottom w:val="single" w:sz="4" w:space="0" w:color="auto"/>
              <w:right w:val="single" w:sz="4" w:space="0" w:color="auto"/>
            </w:tcBorders>
          </w:tcPr>
          <w:p w14:paraId="43C8137D" w14:textId="0C9CC86E" w:rsidR="008A36A5" w:rsidRPr="007F26A4" w:rsidRDefault="00331E16" w:rsidP="008A36A5">
            <w:pPr>
              <w:autoSpaceDE w:val="0"/>
              <w:autoSpaceDN w:val="0"/>
              <w:adjustRightInd w:val="0"/>
              <w:spacing w:after="0" w:line="240" w:lineRule="auto"/>
              <w:jc w:val="center"/>
              <w:rPr>
                <w:rFonts w:ascii="Century Gothic" w:hAnsi="Century Gothic" w:cstheme="minorHAnsi"/>
                <w:sz w:val="24"/>
                <w:szCs w:val="24"/>
              </w:rPr>
            </w:pPr>
            <w:r w:rsidRPr="007F26A4">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6DA07D85" w14:textId="77777777" w:rsidR="008A36A5" w:rsidRPr="007F26A4" w:rsidRDefault="008A36A5"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F4AF49F" w14:textId="77777777" w:rsidR="008A36A5" w:rsidRPr="005C6F76" w:rsidRDefault="005C6F76" w:rsidP="008A36A5">
            <w:pPr>
              <w:spacing w:after="0" w:line="240" w:lineRule="auto"/>
              <w:rPr>
                <w:rFonts w:ascii="Century Gothic" w:eastAsia="Arial Unicode MS" w:hAnsi="Century Gothic" w:cstheme="minorHAnsi"/>
                <w:bCs/>
                <w:sz w:val="24"/>
                <w:szCs w:val="24"/>
              </w:rPr>
            </w:pPr>
            <w:r w:rsidRPr="005C6F76">
              <w:rPr>
                <w:rFonts w:ascii="Century Gothic" w:eastAsia="Arial Unicode MS" w:hAnsi="Century Gothic" w:cstheme="minorHAnsi"/>
                <w:bCs/>
                <w:sz w:val="24"/>
                <w:szCs w:val="24"/>
              </w:rPr>
              <w:t>Education Scotland</w:t>
            </w:r>
          </w:p>
          <w:p w14:paraId="5FD1937F" w14:textId="77777777" w:rsidR="005C6F76" w:rsidRPr="005C6F76" w:rsidRDefault="005C6F76" w:rsidP="008A36A5">
            <w:pPr>
              <w:spacing w:after="0" w:line="240" w:lineRule="auto"/>
              <w:rPr>
                <w:rFonts w:ascii="Century Gothic" w:eastAsia="Arial Unicode MS" w:hAnsi="Century Gothic" w:cstheme="minorHAnsi"/>
                <w:bCs/>
                <w:sz w:val="24"/>
                <w:szCs w:val="24"/>
              </w:rPr>
            </w:pPr>
            <w:r w:rsidRPr="005C6F76">
              <w:rPr>
                <w:rFonts w:ascii="Century Gothic" w:eastAsia="Arial Unicode MS" w:hAnsi="Century Gothic" w:cstheme="minorHAnsi"/>
                <w:bCs/>
                <w:sz w:val="24"/>
                <w:szCs w:val="24"/>
              </w:rPr>
              <w:t>Head Teacher</w:t>
            </w:r>
          </w:p>
          <w:p w14:paraId="0BD2F75F" w14:textId="77777777" w:rsidR="005C6F76" w:rsidRDefault="005C6F76" w:rsidP="008A36A5">
            <w:pPr>
              <w:spacing w:after="0" w:line="240" w:lineRule="auto"/>
              <w:rPr>
                <w:rFonts w:ascii="Century Gothic" w:eastAsia="Arial Unicode MS" w:hAnsi="Century Gothic" w:cstheme="minorHAnsi"/>
                <w:bCs/>
                <w:sz w:val="24"/>
                <w:szCs w:val="24"/>
              </w:rPr>
            </w:pPr>
            <w:r w:rsidRPr="005C6F76">
              <w:rPr>
                <w:rFonts w:ascii="Century Gothic" w:eastAsia="Arial Unicode MS" w:hAnsi="Century Gothic" w:cstheme="minorHAnsi"/>
                <w:bCs/>
                <w:sz w:val="24"/>
                <w:szCs w:val="24"/>
              </w:rPr>
              <w:t>Primary 1 and 1/2 teachers</w:t>
            </w:r>
          </w:p>
          <w:p w14:paraId="394C361D" w14:textId="6FA459E8" w:rsidR="00AF0982" w:rsidRPr="007F26A4" w:rsidRDefault="00AF0982" w:rsidP="008A36A5">
            <w:pPr>
              <w:spacing w:after="0" w:line="240" w:lineRule="auto"/>
              <w:rPr>
                <w:rFonts w:ascii="Century Gothic" w:eastAsia="Arial Unicode MS" w:hAnsi="Century Gothic" w:cstheme="minorHAnsi"/>
                <w:b/>
                <w:sz w:val="24"/>
                <w:szCs w:val="24"/>
              </w:rPr>
            </w:pPr>
            <w:r>
              <w:rPr>
                <w:rFonts w:ascii="Century Gothic" w:eastAsia="Arial Unicode MS" w:hAnsi="Century Gothic" w:cstheme="minorHAnsi"/>
                <w:bCs/>
                <w:sz w:val="24"/>
                <w:szCs w:val="24"/>
              </w:rPr>
              <w:t>Play Advisor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BC4BDF1" w14:textId="277F9F53" w:rsidR="008A36A5" w:rsidRPr="007F26A4" w:rsidRDefault="00AF0982" w:rsidP="008A36A5">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Education Scotland resources</w:t>
            </w:r>
          </w:p>
        </w:tc>
      </w:tr>
      <w:tr w:rsidR="008A36A5" w:rsidRPr="007F26A4" w14:paraId="268C810E"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1294725" w14:textId="73499B2B" w:rsidR="008A36A5" w:rsidRPr="007F26A4" w:rsidRDefault="008A36A5" w:rsidP="008A36A5">
            <w:pPr>
              <w:pStyle w:val="Header"/>
              <w:rPr>
                <w:rFonts w:ascii="Century Gothic" w:hAnsi="Century Gothic" w:cstheme="minorHAnsi"/>
                <w:bCs/>
                <w:sz w:val="24"/>
                <w:szCs w:val="24"/>
              </w:rPr>
            </w:pPr>
            <w:r w:rsidRPr="007F26A4">
              <w:rPr>
                <w:rFonts w:ascii="Century Gothic" w:hAnsi="Century Gothic" w:cs="Segoe UI"/>
                <w:sz w:val="24"/>
                <w:szCs w:val="24"/>
              </w:rPr>
              <w:t xml:space="preserve">Use </w:t>
            </w:r>
            <w:r w:rsidRPr="005C6F76">
              <w:rPr>
                <w:rStyle w:val="Strong"/>
                <w:rFonts w:ascii="Century Gothic" w:hAnsi="Century Gothic" w:cs="Segoe UI"/>
                <w:b w:val="0"/>
                <w:bCs w:val="0"/>
                <w:sz w:val="24"/>
                <w:szCs w:val="24"/>
              </w:rPr>
              <w:t>data-informed interventions</w:t>
            </w:r>
            <w:r w:rsidRPr="007F26A4">
              <w:rPr>
                <w:rFonts w:ascii="Century Gothic" w:hAnsi="Century Gothic" w:cs="Segoe UI"/>
                <w:sz w:val="24"/>
                <w:szCs w:val="24"/>
              </w:rPr>
              <w:t xml:space="preserve"> (Inverclyde trackers, SNSA, CfE levels)</w:t>
            </w:r>
          </w:p>
        </w:tc>
        <w:tc>
          <w:tcPr>
            <w:tcW w:w="1816" w:type="dxa"/>
            <w:tcBorders>
              <w:top w:val="single" w:sz="4" w:space="0" w:color="auto"/>
              <w:left w:val="single" w:sz="4" w:space="0" w:color="auto"/>
              <w:bottom w:val="single" w:sz="4" w:space="0" w:color="auto"/>
              <w:right w:val="single" w:sz="4" w:space="0" w:color="auto"/>
            </w:tcBorders>
          </w:tcPr>
          <w:p w14:paraId="579B3B98" w14:textId="328EB2FA" w:rsidR="008A36A5" w:rsidRPr="007F26A4" w:rsidRDefault="00331E16" w:rsidP="008A36A5">
            <w:pPr>
              <w:autoSpaceDE w:val="0"/>
              <w:autoSpaceDN w:val="0"/>
              <w:adjustRightInd w:val="0"/>
              <w:spacing w:after="0" w:line="240" w:lineRule="auto"/>
              <w:jc w:val="center"/>
              <w:rPr>
                <w:rFonts w:ascii="Century Gothic" w:hAnsi="Century Gothic" w:cstheme="minorHAnsi"/>
                <w:sz w:val="24"/>
                <w:szCs w:val="24"/>
              </w:rPr>
            </w:pPr>
            <w:r w:rsidRPr="007F26A4">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794A1872" w14:textId="77777777" w:rsidR="008A36A5" w:rsidRPr="007F26A4" w:rsidRDefault="008A36A5"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DC3E903" w14:textId="77777777" w:rsidR="008A36A5" w:rsidRPr="007F26A4" w:rsidRDefault="00331E16" w:rsidP="008A36A5">
            <w:pPr>
              <w:spacing w:after="0" w:line="240" w:lineRule="auto"/>
              <w:rPr>
                <w:rFonts w:ascii="Century Gothic" w:eastAsia="Arial Unicode MS" w:hAnsi="Century Gothic" w:cstheme="minorHAnsi"/>
                <w:sz w:val="24"/>
                <w:szCs w:val="24"/>
              </w:rPr>
            </w:pPr>
            <w:r w:rsidRPr="007F26A4">
              <w:rPr>
                <w:rFonts w:ascii="Century Gothic" w:eastAsia="Arial Unicode MS" w:hAnsi="Century Gothic" w:cstheme="minorHAnsi"/>
                <w:sz w:val="24"/>
                <w:szCs w:val="24"/>
              </w:rPr>
              <w:t>PEF funded teacher</w:t>
            </w:r>
          </w:p>
          <w:p w14:paraId="6DA1C0D7" w14:textId="77777777" w:rsidR="00331E16" w:rsidRPr="007F26A4" w:rsidRDefault="00331E16" w:rsidP="008A36A5">
            <w:pPr>
              <w:spacing w:after="0" w:line="240" w:lineRule="auto"/>
              <w:rPr>
                <w:rFonts w:ascii="Century Gothic" w:eastAsia="Arial Unicode MS" w:hAnsi="Century Gothic" w:cstheme="minorHAnsi"/>
                <w:sz w:val="24"/>
                <w:szCs w:val="24"/>
              </w:rPr>
            </w:pPr>
            <w:r w:rsidRPr="007F26A4">
              <w:rPr>
                <w:rFonts w:ascii="Century Gothic" w:eastAsia="Arial Unicode MS" w:hAnsi="Century Gothic" w:cstheme="minorHAnsi"/>
                <w:sz w:val="24"/>
                <w:szCs w:val="24"/>
              </w:rPr>
              <w:t>Class teachers</w:t>
            </w:r>
          </w:p>
          <w:p w14:paraId="77416CB3" w14:textId="77777777" w:rsidR="00331E16" w:rsidRPr="007F26A4" w:rsidRDefault="00331E16" w:rsidP="008A36A5">
            <w:pPr>
              <w:spacing w:after="0" w:line="240" w:lineRule="auto"/>
              <w:rPr>
                <w:rFonts w:ascii="Century Gothic" w:eastAsia="Arial Unicode MS" w:hAnsi="Century Gothic" w:cstheme="minorHAnsi"/>
                <w:sz w:val="24"/>
                <w:szCs w:val="24"/>
              </w:rPr>
            </w:pPr>
            <w:r w:rsidRPr="007F26A4">
              <w:rPr>
                <w:rFonts w:ascii="Century Gothic" w:eastAsia="Arial Unicode MS" w:hAnsi="Century Gothic" w:cstheme="minorHAnsi"/>
                <w:sz w:val="24"/>
                <w:szCs w:val="24"/>
              </w:rPr>
              <w:t>Depute Head</w:t>
            </w:r>
          </w:p>
          <w:p w14:paraId="43D58F8E" w14:textId="0C90D02E" w:rsidR="00331E16" w:rsidRPr="007F26A4" w:rsidRDefault="00331E16" w:rsidP="008A36A5">
            <w:pPr>
              <w:spacing w:after="0" w:line="240" w:lineRule="auto"/>
              <w:rPr>
                <w:rFonts w:ascii="Century Gothic" w:eastAsia="Arial Unicode MS" w:hAnsi="Century Gothic" w:cstheme="minorHAnsi"/>
                <w:sz w:val="24"/>
                <w:szCs w:val="24"/>
              </w:rPr>
            </w:pPr>
            <w:r w:rsidRPr="007F26A4">
              <w:rPr>
                <w:rFonts w:ascii="Century Gothic" w:eastAsia="Arial Unicode MS" w:hAnsi="Century Gothic" w:cstheme="minorHAnsi"/>
                <w:sz w:val="24"/>
                <w:szCs w:val="24"/>
              </w:rPr>
              <w:t>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2F11A57" w14:textId="4B02F1E6" w:rsidR="008A36A5" w:rsidRPr="007F26A4" w:rsidRDefault="008A36A5" w:rsidP="008A36A5">
            <w:pPr>
              <w:autoSpaceDE w:val="0"/>
              <w:autoSpaceDN w:val="0"/>
              <w:adjustRightInd w:val="0"/>
              <w:spacing w:after="0" w:line="240" w:lineRule="auto"/>
              <w:rPr>
                <w:rFonts w:ascii="Century Gothic" w:eastAsia="Arial Unicode MS" w:hAnsi="Century Gothic" w:cstheme="minorHAnsi"/>
                <w:sz w:val="24"/>
                <w:szCs w:val="24"/>
              </w:rPr>
            </w:pPr>
          </w:p>
        </w:tc>
      </w:tr>
      <w:tr w:rsidR="008A36A5" w:rsidRPr="007F26A4" w14:paraId="4A1612F0"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73FBCE4" w14:textId="7B396CA8" w:rsidR="008A36A5" w:rsidRPr="007F26A4" w:rsidRDefault="008A36A5" w:rsidP="008A36A5">
            <w:pPr>
              <w:pStyle w:val="Header"/>
              <w:rPr>
                <w:rFonts w:ascii="Century Gothic" w:hAnsi="Century Gothic" w:cstheme="minorHAnsi"/>
                <w:bCs/>
                <w:sz w:val="24"/>
                <w:szCs w:val="24"/>
              </w:rPr>
            </w:pPr>
            <w:r w:rsidRPr="007F26A4">
              <w:rPr>
                <w:rFonts w:ascii="Century Gothic" w:hAnsi="Century Gothic" w:cs="Segoe UI"/>
                <w:sz w:val="24"/>
                <w:szCs w:val="24"/>
              </w:rPr>
              <w:t xml:space="preserve">Teacher-led </w:t>
            </w:r>
            <w:r w:rsidRPr="005C6F76">
              <w:rPr>
                <w:rStyle w:val="Strong"/>
                <w:rFonts w:ascii="Century Gothic" w:hAnsi="Century Gothic" w:cs="Segoe UI"/>
                <w:b w:val="0"/>
                <w:bCs w:val="0"/>
                <w:sz w:val="24"/>
                <w:szCs w:val="24"/>
              </w:rPr>
              <w:t>enquiry cycles</w:t>
            </w:r>
            <w:r w:rsidRPr="007F26A4">
              <w:rPr>
                <w:rFonts w:ascii="Century Gothic" w:hAnsi="Century Gothic" w:cs="Segoe UI"/>
                <w:sz w:val="24"/>
                <w:szCs w:val="24"/>
              </w:rPr>
              <w:t xml:space="preserve"> </w:t>
            </w:r>
            <w:r w:rsidR="005C6F76">
              <w:rPr>
                <w:rFonts w:ascii="Century Gothic" w:hAnsi="Century Gothic" w:cs="Segoe UI"/>
                <w:sz w:val="24"/>
                <w:szCs w:val="24"/>
              </w:rPr>
              <w:t>to investigate an aspect of their own Teaching</w:t>
            </w:r>
          </w:p>
        </w:tc>
        <w:tc>
          <w:tcPr>
            <w:tcW w:w="1816" w:type="dxa"/>
            <w:tcBorders>
              <w:top w:val="single" w:sz="4" w:space="0" w:color="auto"/>
              <w:left w:val="single" w:sz="4" w:space="0" w:color="auto"/>
              <w:bottom w:val="single" w:sz="4" w:space="0" w:color="auto"/>
              <w:right w:val="single" w:sz="4" w:space="0" w:color="auto"/>
            </w:tcBorders>
          </w:tcPr>
          <w:p w14:paraId="6C66B6BA" w14:textId="3164AA45" w:rsidR="008A36A5" w:rsidRPr="007F26A4" w:rsidRDefault="00AF0982" w:rsidP="008A36A5">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August 26 – March 27</w:t>
            </w:r>
          </w:p>
        </w:tc>
        <w:tc>
          <w:tcPr>
            <w:tcW w:w="687" w:type="dxa"/>
            <w:tcBorders>
              <w:top w:val="single" w:sz="4" w:space="0" w:color="auto"/>
              <w:left w:val="single" w:sz="4" w:space="0" w:color="auto"/>
              <w:bottom w:val="single" w:sz="4" w:space="0" w:color="auto"/>
              <w:right w:val="single" w:sz="4" w:space="0" w:color="auto"/>
            </w:tcBorders>
          </w:tcPr>
          <w:p w14:paraId="3B7CDFBA" w14:textId="77777777" w:rsidR="008A36A5" w:rsidRPr="007F26A4" w:rsidRDefault="008A36A5"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09FBA9D" w14:textId="40CED13C" w:rsidR="008A36A5" w:rsidRPr="007F26A4" w:rsidRDefault="00AF0982"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5FF1A22" w14:textId="77777777" w:rsidR="008A36A5" w:rsidRPr="007F26A4" w:rsidRDefault="007F26A4" w:rsidP="008A36A5">
            <w:pPr>
              <w:autoSpaceDE w:val="0"/>
              <w:autoSpaceDN w:val="0"/>
              <w:adjustRightInd w:val="0"/>
              <w:spacing w:after="0" w:line="240" w:lineRule="auto"/>
              <w:rPr>
                <w:rFonts w:ascii="Century Gothic" w:hAnsi="Century Gothic" w:cs="Segoe UI"/>
                <w:sz w:val="24"/>
                <w:szCs w:val="24"/>
              </w:rPr>
            </w:pPr>
            <w:r w:rsidRPr="007F26A4">
              <w:rPr>
                <w:rFonts w:ascii="Century Gothic" w:hAnsi="Century Gothic" w:cs="Segoe UI"/>
                <w:sz w:val="24"/>
                <w:szCs w:val="24"/>
              </w:rPr>
              <w:t xml:space="preserve">Time allocated through WTA </w:t>
            </w:r>
          </w:p>
          <w:p w14:paraId="4AC6DCEB" w14:textId="279095C9" w:rsidR="007F26A4" w:rsidRPr="007F26A4" w:rsidRDefault="007F26A4" w:rsidP="008A36A5">
            <w:pPr>
              <w:autoSpaceDE w:val="0"/>
              <w:autoSpaceDN w:val="0"/>
              <w:adjustRightInd w:val="0"/>
              <w:spacing w:after="0" w:line="240" w:lineRule="auto"/>
              <w:rPr>
                <w:rFonts w:ascii="Century Gothic" w:eastAsia="Arial Unicode MS" w:hAnsi="Century Gothic" w:cstheme="minorHAnsi"/>
                <w:sz w:val="24"/>
                <w:szCs w:val="24"/>
              </w:rPr>
            </w:pPr>
            <w:r w:rsidRPr="007F26A4">
              <w:rPr>
                <w:rFonts w:ascii="Century Gothic" w:hAnsi="Century Gothic" w:cs="Segoe UI"/>
                <w:sz w:val="24"/>
                <w:szCs w:val="24"/>
              </w:rPr>
              <w:t>Use of West Partnership Enquiry guide if required</w:t>
            </w:r>
          </w:p>
        </w:tc>
      </w:tr>
      <w:tr w:rsidR="008A36A5" w:rsidRPr="007F26A4" w14:paraId="48472F2F"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BE16CC9" w14:textId="7603F4C7" w:rsidR="008A36A5" w:rsidRPr="007F26A4" w:rsidRDefault="005C6F76" w:rsidP="008A36A5">
            <w:pPr>
              <w:pStyle w:val="Header"/>
              <w:rPr>
                <w:rFonts w:ascii="Century Gothic" w:hAnsi="Century Gothic" w:cstheme="minorHAnsi"/>
                <w:bCs/>
                <w:sz w:val="24"/>
                <w:szCs w:val="24"/>
              </w:rPr>
            </w:pPr>
            <w:r>
              <w:rPr>
                <w:rFonts w:ascii="Century Gothic" w:hAnsi="Century Gothic" w:cs="Segoe UI"/>
                <w:sz w:val="24"/>
                <w:szCs w:val="24"/>
              </w:rPr>
              <w:t xml:space="preserve">Increased stage and school opportunities for moderation and professional dialogue as well as </w:t>
            </w:r>
            <w:r w:rsidR="008A36A5" w:rsidRPr="007F26A4">
              <w:rPr>
                <w:rFonts w:ascii="Century Gothic" w:hAnsi="Century Gothic" w:cs="Segoe UI"/>
                <w:sz w:val="24"/>
                <w:szCs w:val="24"/>
              </w:rPr>
              <w:t xml:space="preserve">Cluster moderation for </w:t>
            </w:r>
            <w:r w:rsidR="008A36A5" w:rsidRPr="005C6F76">
              <w:rPr>
                <w:rStyle w:val="Strong"/>
                <w:rFonts w:ascii="Century Gothic" w:hAnsi="Century Gothic" w:cs="Segoe UI"/>
                <w:b w:val="0"/>
                <w:bCs w:val="0"/>
                <w:sz w:val="24"/>
                <w:szCs w:val="24"/>
              </w:rPr>
              <w:t>benchmarks and achievement of a level</w:t>
            </w:r>
          </w:p>
        </w:tc>
        <w:tc>
          <w:tcPr>
            <w:tcW w:w="1816" w:type="dxa"/>
            <w:tcBorders>
              <w:top w:val="single" w:sz="4" w:space="0" w:color="auto"/>
              <w:left w:val="single" w:sz="4" w:space="0" w:color="auto"/>
              <w:bottom w:val="single" w:sz="4" w:space="0" w:color="auto"/>
              <w:right w:val="single" w:sz="4" w:space="0" w:color="auto"/>
            </w:tcBorders>
          </w:tcPr>
          <w:p w14:paraId="22172E91" w14:textId="6B8010EF" w:rsidR="008A36A5" w:rsidRPr="007F26A4" w:rsidRDefault="00AF0982" w:rsidP="008A36A5">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Ongoing aspect of collegiate time</w:t>
            </w:r>
          </w:p>
        </w:tc>
        <w:tc>
          <w:tcPr>
            <w:tcW w:w="687" w:type="dxa"/>
            <w:tcBorders>
              <w:top w:val="single" w:sz="4" w:space="0" w:color="auto"/>
              <w:left w:val="single" w:sz="4" w:space="0" w:color="auto"/>
              <w:bottom w:val="single" w:sz="4" w:space="0" w:color="auto"/>
              <w:right w:val="single" w:sz="4" w:space="0" w:color="auto"/>
            </w:tcBorders>
          </w:tcPr>
          <w:p w14:paraId="6E623874" w14:textId="77777777" w:rsidR="008A36A5" w:rsidRPr="007F26A4" w:rsidRDefault="008A36A5" w:rsidP="008A36A5">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91CBACB" w14:textId="7BDD3923" w:rsidR="008A36A5" w:rsidRPr="007F26A4" w:rsidRDefault="00AF0982" w:rsidP="008A36A5">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QAMSOs in school</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E36D2F0" w14:textId="2919039A" w:rsidR="008A36A5" w:rsidRPr="007F26A4" w:rsidRDefault="008A36A5" w:rsidP="008A36A5">
            <w:pPr>
              <w:autoSpaceDE w:val="0"/>
              <w:autoSpaceDN w:val="0"/>
              <w:adjustRightInd w:val="0"/>
              <w:spacing w:after="0" w:line="240" w:lineRule="auto"/>
              <w:rPr>
                <w:rFonts w:ascii="Century Gothic" w:eastAsia="Arial Unicode MS" w:hAnsi="Century Gothic" w:cstheme="minorHAnsi"/>
                <w:sz w:val="24"/>
                <w:szCs w:val="24"/>
              </w:rPr>
            </w:pPr>
          </w:p>
        </w:tc>
      </w:tr>
      <w:tr w:rsidR="00DE5C2D" w:rsidRPr="007F26A4" w14:paraId="736ABC75"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63D52F9" w14:textId="268A5D58" w:rsidR="00DE5C2D" w:rsidRPr="007F26A4" w:rsidRDefault="00AF0982" w:rsidP="00DE5C2D">
            <w:pPr>
              <w:pStyle w:val="Header"/>
              <w:rPr>
                <w:rFonts w:ascii="Century Gothic" w:hAnsi="Century Gothic" w:cstheme="minorHAnsi"/>
                <w:bCs/>
                <w:sz w:val="24"/>
                <w:szCs w:val="24"/>
              </w:rPr>
            </w:pPr>
            <w:r>
              <w:rPr>
                <w:rFonts w:ascii="Century Gothic" w:hAnsi="Century Gothic" w:cstheme="minorHAnsi"/>
                <w:bCs/>
                <w:sz w:val="24"/>
                <w:szCs w:val="24"/>
              </w:rPr>
              <w:t>Teacher use of Fact, Story, Action will be supported and discussed on regular occasions incorporating increased use of our ‘sprint’ approach to monitor, measure and maintain pupil progress and improvement.</w:t>
            </w:r>
          </w:p>
        </w:tc>
        <w:tc>
          <w:tcPr>
            <w:tcW w:w="1816" w:type="dxa"/>
            <w:tcBorders>
              <w:top w:val="single" w:sz="4" w:space="0" w:color="auto"/>
              <w:left w:val="single" w:sz="4" w:space="0" w:color="auto"/>
              <w:bottom w:val="single" w:sz="4" w:space="0" w:color="auto"/>
              <w:right w:val="single" w:sz="4" w:space="0" w:color="auto"/>
            </w:tcBorders>
          </w:tcPr>
          <w:p w14:paraId="19A4CF49" w14:textId="470488B9" w:rsidR="00DE5C2D" w:rsidRPr="007F26A4" w:rsidRDefault="00AF0982" w:rsidP="00DE5C2D">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62B0D92B" w14:textId="77777777" w:rsidR="00DE5C2D" w:rsidRPr="007F26A4" w:rsidRDefault="00DE5C2D" w:rsidP="00DE5C2D">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939E0BB" w14:textId="77777777" w:rsidR="00DE5C2D" w:rsidRDefault="00AF0982"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w:t>
            </w:r>
          </w:p>
          <w:p w14:paraId="1E2C7407" w14:textId="77777777" w:rsidR="00AF0982" w:rsidRDefault="00AF0982"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SLT</w:t>
            </w:r>
          </w:p>
          <w:p w14:paraId="3588228F" w14:textId="2FF44CB9" w:rsidR="00AF0982" w:rsidRPr="007F26A4" w:rsidRDefault="00AF0982"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PEF funded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2A29CEB" w14:textId="69A77630" w:rsidR="00DE5C2D" w:rsidRPr="007F26A4" w:rsidRDefault="00AF0982" w:rsidP="00DE5C2D">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Allocation of Working Time Agreement</w:t>
            </w:r>
          </w:p>
        </w:tc>
      </w:tr>
      <w:tr w:rsidR="00AF0982" w:rsidRPr="007F26A4" w14:paraId="0D4C0900"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4D8B10D" w14:textId="27AE7202" w:rsidR="00AF0982" w:rsidRDefault="00AF0982" w:rsidP="00DE5C2D">
            <w:pPr>
              <w:pStyle w:val="Header"/>
              <w:rPr>
                <w:rFonts w:ascii="Century Gothic" w:hAnsi="Century Gothic" w:cstheme="minorHAnsi"/>
                <w:bCs/>
                <w:sz w:val="24"/>
                <w:szCs w:val="24"/>
              </w:rPr>
            </w:pPr>
            <w:r>
              <w:rPr>
                <w:rFonts w:ascii="Century Gothic" w:hAnsi="Century Gothic" w:cstheme="minorHAnsi"/>
                <w:bCs/>
                <w:sz w:val="24"/>
                <w:szCs w:val="24"/>
              </w:rPr>
              <w:lastRenderedPageBreak/>
              <w:t>Primary 3/4 and 4 classes will participate in National improving Writing Programme with aim of increasing P3 and 4 writing attainment by at least 16% by June ‘27</w:t>
            </w:r>
          </w:p>
        </w:tc>
        <w:tc>
          <w:tcPr>
            <w:tcW w:w="1816" w:type="dxa"/>
            <w:tcBorders>
              <w:top w:val="single" w:sz="4" w:space="0" w:color="auto"/>
              <w:left w:val="single" w:sz="4" w:space="0" w:color="auto"/>
              <w:bottom w:val="single" w:sz="4" w:space="0" w:color="auto"/>
              <w:right w:val="single" w:sz="4" w:space="0" w:color="auto"/>
            </w:tcBorders>
          </w:tcPr>
          <w:p w14:paraId="380D2EFE" w14:textId="6866C544" w:rsidR="00AF0982" w:rsidRDefault="0012081E" w:rsidP="00DE5C2D">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Throughout year</w:t>
            </w:r>
          </w:p>
        </w:tc>
        <w:tc>
          <w:tcPr>
            <w:tcW w:w="687" w:type="dxa"/>
            <w:tcBorders>
              <w:top w:val="single" w:sz="4" w:space="0" w:color="auto"/>
              <w:left w:val="single" w:sz="4" w:space="0" w:color="auto"/>
              <w:bottom w:val="single" w:sz="4" w:space="0" w:color="auto"/>
              <w:right w:val="single" w:sz="4" w:space="0" w:color="auto"/>
            </w:tcBorders>
          </w:tcPr>
          <w:p w14:paraId="6CD09612" w14:textId="77777777" w:rsidR="00AF0982" w:rsidRPr="007F26A4" w:rsidRDefault="00AF0982" w:rsidP="00DE5C2D">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0917623" w14:textId="77777777" w:rsidR="00AF0982" w:rsidRDefault="0012081E"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676AD5EA" w14:textId="77777777" w:rsidR="0012081E" w:rsidRDefault="0012081E"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191A1B8A" w14:textId="5BBCB9C8" w:rsidR="0012081E" w:rsidRDefault="0012081E"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Programme leads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199F3F4C" w14:textId="724B3378" w:rsidR="00AF0982" w:rsidRDefault="0012081E" w:rsidP="00DE5C2D">
            <w:pPr>
              <w:autoSpaceDE w:val="0"/>
              <w:autoSpaceDN w:val="0"/>
              <w:adjustRightInd w:val="0"/>
              <w:spacing w:after="0" w:line="240" w:lineRule="auto"/>
              <w:rPr>
                <w:rFonts w:ascii="Century Gothic" w:eastAsia="Arial Unicode MS" w:hAnsi="Century Gothic" w:cstheme="minorHAnsi"/>
                <w:sz w:val="24"/>
                <w:szCs w:val="24"/>
              </w:rPr>
            </w:pPr>
            <w:r>
              <w:rPr>
                <w:rFonts w:ascii="Century Gothic" w:hAnsi="Century Gothic" w:cstheme="minorHAnsi"/>
                <w:bCs/>
                <w:sz w:val="24"/>
                <w:szCs w:val="24"/>
              </w:rPr>
              <w:t>National improving Writing Programme materials and sessions</w:t>
            </w:r>
          </w:p>
        </w:tc>
      </w:tr>
      <w:tr w:rsidR="0027751A" w:rsidRPr="007F26A4" w14:paraId="68D78091"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FDA0D98" w14:textId="20B12C5D" w:rsidR="0027751A" w:rsidRDefault="0027751A" w:rsidP="00DE5C2D">
            <w:pPr>
              <w:pStyle w:val="Header"/>
              <w:rPr>
                <w:rFonts w:ascii="Century Gothic" w:hAnsi="Century Gothic" w:cstheme="minorHAnsi"/>
                <w:bCs/>
                <w:sz w:val="24"/>
                <w:szCs w:val="24"/>
              </w:rPr>
            </w:pPr>
            <w:r>
              <w:rPr>
                <w:rFonts w:ascii="Century Gothic" w:hAnsi="Century Gothic" w:cstheme="minorHAnsi"/>
                <w:bCs/>
                <w:sz w:val="24"/>
                <w:szCs w:val="24"/>
              </w:rPr>
              <w:t>Increase parental engagement by hosting monthly class assemblies where each class showcase their learning.</w:t>
            </w:r>
          </w:p>
        </w:tc>
        <w:tc>
          <w:tcPr>
            <w:tcW w:w="1816" w:type="dxa"/>
            <w:tcBorders>
              <w:top w:val="single" w:sz="4" w:space="0" w:color="auto"/>
              <w:left w:val="single" w:sz="4" w:space="0" w:color="auto"/>
              <w:bottom w:val="single" w:sz="4" w:space="0" w:color="auto"/>
              <w:right w:val="single" w:sz="4" w:space="0" w:color="auto"/>
            </w:tcBorders>
          </w:tcPr>
          <w:p w14:paraId="1B48848B" w14:textId="10193AD6" w:rsidR="0027751A" w:rsidRDefault="0027751A" w:rsidP="00DE5C2D">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1 class per month</w:t>
            </w:r>
          </w:p>
        </w:tc>
        <w:tc>
          <w:tcPr>
            <w:tcW w:w="687" w:type="dxa"/>
            <w:tcBorders>
              <w:top w:val="single" w:sz="4" w:space="0" w:color="auto"/>
              <w:left w:val="single" w:sz="4" w:space="0" w:color="auto"/>
              <w:bottom w:val="single" w:sz="4" w:space="0" w:color="auto"/>
              <w:right w:val="single" w:sz="4" w:space="0" w:color="auto"/>
            </w:tcBorders>
          </w:tcPr>
          <w:p w14:paraId="481199F1" w14:textId="77777777" w:rsidR="0027751A" w:rsidRPr="007F26A4" w:rsidRDefault="0027751A" w:rsidP="00DE5C2D">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64B9D66" w14:textId="5645E1D1" w:rsidR="0027751A" w:rsidRDefault="0027751A"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DE22CA4" w14:textId="502E8D62" w:rsidR="0027751A" w:rsidRDefault="0027751A" w:rsidP="00DE5C2D">
            <w:pPr>
              <w:autoSpaceDE w:val="0"/>
              <w:autoSpaceDN w:val="0"/>
              <w:adjustRightInd w:val="0"/>
              <w:spacing w:after="0" w:line="240" w:lineRule="auto"/>
              <w:rPr>
                <w:rFonts w:ascii="Century Gothic" w:hAnsi="Century Gothic" w:cstheme="minorHAnsi"/>
                <w:bCs/>
                <w:sz w:val="24"/>
                <w:szCs w:val="24"/>
              </w:rPr>
            </w:pPr>
            <w:r>
              <w:rPr>
                <w:rFonts w:ascii="Century Gothic" w:hAnsi="Century Gothic" w:cstheme="minorHAnsi"/>
                <w:bCs/>
                <w:sz w:val="24"/>
                <w:szCs w:val="24"/>
              </w:rPr>
              <w:t>Allocated time from WTA</w:t>
            </w:r>
          </w:p>
        </w:tc>
      </w:tr>
      <w:tr w:rsidR="0027751A" w:rsidRPr="007F26A4" w14:paraId="391A7B3B"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A5BFC36" w14:textId="12817D9D" w:rsidR="0027751A" w:rsidRDefault="0027751A" w:rsidP="00DE5C2D">
            <w:pPr>
              <w:pStyle w:val="Header"/>
              <w:rPr>
                <w:rFonts w:ascii="Century Gothic" w:hAnsi="Century Gothic" w:cstheme="minorHAnsi"/>
                <w:bCs/>
                <w:sz w:val="24"/>
                <w:szCs w:val="24"/>
              </w:rPr>
            </w:pPr>
            <w:r>
              <w:rPr>
                <w:rFonts w:ascii="Century Gothic" w:hAnsi="Century Gothic" w:cstheme="minorHAnsi"/>
                <w:bCs/>
                <w:sz w:val="24"/>
                <w:szCs w:val="24"/>
              </w:rPr>
              <w:t>New Communication group develop monthly newsletter for parents to share news, learning updates etc with a view to developing this to our own Home Learning padlet.</w:t>
            </w:r>
          </w:p>
        </w:tc>
        <w:tc>
          <w:tcPr>
            <w:tcW w:w="1816" w:type="dxa"/>
            <w:tcBorders>
              <w:top w:val="single" w:sz="4" w:space="0" w:color="auto"/>
              <w:left w:val="single" w:sz="4" w:space="0" w:color="auto"/>
              <w:bottom w:val="single" w:sz="4" w:space="0" w:color="auto"/>
              <w:right w:val="single" w:sz="4" w:space="0" w:color="auto"/>
            </w:tcBorders>
          </w:tcPr>
          <w:p w14:paraId="25E75C91" w14:textId="01003D7F" w:rsidR="0027751A" w:rsidRDefault="0027751A" w:rsidP="00DE5C2D">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37D6DBF3" w14:textId="77777777" w:rsidR="0027751A" w:rsidRPr="007F26A4" w:rsidRDefault="0027751A" w:rsidP="00DE5C2D">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5E6AF28" w14:textId="77777777" w:rsidR="0027751A" w:rsidRDefault="0027751A"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730FD8F7" w14:textId="77777777" w:rsidR="0027751A" w:rsidRDefault="0027751A"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48C0D8BC" w14:textId="6A914011" w:rsidR="0027751A" w:rsidRDefault="0027751A" w:rsidP="00DE5C2D">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Admin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9478DDF" w14:textId="77777777" w:rsidR="0027751A" w:rsidRDefault="0027751A" w:rsidP="00DE5C2D">
            <w:pPr>
              <w:autoSpaceDE w:val="0"/>
              <w:autoSpaceDN w:val="0"/>
              <w:adjustRightInd w:val="0"/>
              <w:spacing w:after="0" w:line="240" w:lineRule="auto"/>
              <w:rPr>
                <w:rFonts w:ascii="Century Gothic" w:hAnsi="Century Gothic" w:cstheme="minorHAnsi"/>
                <w:bCs/>
                <w:sz w:val="24"/>
                <w:szCs w:val="24"/>
              </w:rPr>
            </w:pPr>
          </w:p>
        </w:tc>
      </w:tr>
    </w:tbl>
    <w:p w14:paraId="56860B90" w14:textId="77777777" w:rsidR="00DE5C2D" w:rsidRPr="007F26A4" w:rsidRDefault="00174CEE">
      <w:pPr>
        <w:rPr>
          <w:rFonts w:ascii="Century Gothic" w:hAnsi="Century Gothic" w:cstheme="minorHAnsi"/>
          <w:b/>
          <w:sz w:val="24"/>
          <w:szCs w:val="24"/>
        </w:rPr>
      </w:pPr>
      <w:r w:rsidRPr="007F26A4">
        <w:rPr>
          <w:rFonts w:ascii="Century Gothic" w:hAnsi="Century Gothic" w:cstheme="minorHAnsi"/>
          <w:b/>
          <w:sz w:val="24"/>
          <w:szCs w:val="24"/>
        </w:rPr>
        <w:t xml:space="preserve"> </w:t>
      </w:r>
    </w:p>
    <w:p w14:paraId="20DD7C10" w14:textId="701AFDC3" w:rsidR="00EC7679" w:rsidRPr="007F26A4" w:rsidRDefault="00EC7679">
      <w:pPr>
        <w:rPr>
          <w:rFonts w:ascii="Century Gothic" w:hAnsi="Century Gothic" w:cstheme="minorHAnsi"/>
          <w:b/>
          <w:sz w:val="24"/>
          <w:szCs w:val="24"/>
        </w:rPr>
      </w:pPr>
      <w:r w:rsidRPr="007F26A4">
        <w:rPr>
          <w:rFonts w:ascii="Century Gothic" w:hAnsi="Century Gothic" w:cstheme="minorHAnsi"/>
          <w:b/>
          <w:sz w:val="24"/>
          <w:szCs w:val="24"/>
        </w:rPr>
        <w:br w:type="page"/>
      </w: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7366"/>
        <w:gridCol w:w="8369"/>
      </w:tblGrid>
      <w:tr w:rsidR="00D60BD0" w:rsidRPr="007F26A4" w14:paraId="288E0F77" w14:textId="77777777" w:rsidTr="007051B4">
        <w:trPr>
          <w:trHeight w:val="1698"/>
        </w:trPr>
        <w:tc>
          <w:tcPr>
            <w:tcW w:w="15735" w:type="dxa"/>
            <w:gridSpan w:val="2"/>
            <w:shd w:val="clear" w:color="auto" w:fill="D9D9D9" w:themeFill="background1" w:themeFillShade="D9"/>
          </w:tcPr>
          <w:p w14:paraId="14C9396B" w14:textId="0D19C25C" w:rsidR="00D60BD0" w:rsidRPr="007F26A4" w:rsidRDefault="00D60BD0" w:rsidP="00D60BD0">
            <w:pPr>
              <w:pStyle w:val="Default"/>
              <w:rPr>
                <w:rFonts w:ascii="Century Gothic" w:hAnsi="Century Gothic" w:cstheme="minorHAnsi"/>
                <w:b/>
              </w:rPr>
            </w:pPr>
            <w:r w:rsidRPr="007F26A4">
              <w:rPr>
                <w:rFonts w:ascii="Century Gothic" w:hAnsi="Century Gothic" w:cstheme="minorHAnsi"/>
                <w:b/>
              </w:rPr>
              <w:lastRenderedPageBreak/>
              <w:t>Priority 2: Overview of Priority</w:t>
            </w:r>
            <w:r w:rsidR="00721A7F" w:rsidRPr="007F26A4">
              <w:rPr>
                <w:rFonts w:ascii="Century Gothic" w:hAnsi="Century Gothic" w:cstheme="minorHAnsi"/>
                <w:b/>
              </w:rPr>
              <w:t xml:space="preserve"> </w:t>
            </w:r>
            <w:r w:rsidR="00785DD2">
              <w:rPr>
                <w:rFonts w:ascii="Century Gothic" w:hAnsi="Century Gothic" w:cstheme="minorHAnsi"/>
                <w:b/>
              </w:rPr>
              <w:t>– Health and Wellbeing of pupils alongside the Catholic nature of our school.</w:t>
            </w:r>
          </w:p>
          <w:p w14:paraId="38C0A340" w14:textId="79A82189" w:rsidR="008E0A35" w:rsidRPr="007F26A4" w:rsidRDefault="00721A7F" w:rsidP="00721A7F">
            <w:pPr>
              <w:pStyle w:val="Default"/>
              <w:rPr>
                <w:rFonts w:ascii="Century Gothic" w:hAnsi="Century Gothic" w:cstheme="minorHAnsi"/>
                <w:b/>
              </w:rPr>
            </w:pPr>
            <w:r w:rsidRPr="007F26A4">
              <w:rPr>
                <w:rFonts w:ascii="Century Gothic" w:hAnsi="Century Gothic" w:cstheme="minorHAnsi"/>
                <w:b/>
              </w:rPr>
              <w:t xml:space="preserve">NIF Priorities </w:t>
            </w:r>
          </w:p>
          <w:p w14:paraId="285E3104" w14:textId="39C54075" w:rsidR="008E0A35" w:rsidRPr="007F26A4" w:rsidRDefault="008E0A35" w:rsidP="00721A7F">
            <w:pPr>
              <w:pStyle w:val="Default"/>
              <w:rPr>
                <w:rFonts w:ascii="Century Gothic" w:hAnsi="Century Gothic" w:cstheme="minorHAnsi"/>
                <w:b/>
              </w:rPr>
            </w:pPr>
            <w:r w:rsidRPr="007F26A4">
              <w:rPr>
                <w:rFonts w:ascii="Century Gothic" w:hAnsi="Century Gothic" w:cstheme="minorHAnsi"/>
                <w:b/>
              </w:rPr>
              <w:t>Placing the human rights and needs of every child and young person at the centre of education</w:t>
            </w:r>
          </w:p>
          <w:p w14:paraId="2376531F" w14:textId="1CAB977C" w:rsidR="00D60BD0" w:rsidRPr="007F26A4" w:rsidRDefault="00B26443" w:rsidP="00D60BD0">
            <w:pPr>
              <w:rPr>
                <w:rFonts w:ascii="Century Gothic" w:hAnsi="Century Gothic" w:cstheme="minorHAnsi"/>
                <w:b/>
                <w:bCs/>
                <w:sz w:val="24"/>
                <w:szCs w:val="24"/>
              </w:rPr>
            </w:pPr>
            <w:sdt>
              <w:sdtPr>
                <w:rPr>
                  <w:rFonts w:ascii="Century Gothic" w:hAnsi="Century Gothic" w:cstheme="minorHAnsi"/>
                  <w:b/>
                  <w:bCs/>
                  <w:sz w:val="24"/>
                  <w:szCs w:val="24"/>
                </w:rPr>
                <w:alias w:val="NIF"/>
                <w:tag w:val="NIF"/>
                <w:id w:val="953597131"/>
                <w:placeholder>
                  <w:docPart w:val="91A37F1A56C542E1BEBA26EA66207223"/>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99277D" w:rsidRPr="007F26A4">
                  <w:rPr>
                    <w:rFonts w:ascii="Century Gothic" w:hAnsi="Century Gothic" w:cstheme="minorHAnsi"/>
                    <w:b/>
                    <w:bCs/>
                    <w:sz w:val="24"/>
                    <w:szCs w:val="24"/>
                  </w:rPr>
                  <w:t>Improvement in children and young people's health and wellbeing</w:t>
                </w:r>
              </w:sdtContent>
            </w:sdt>
          </w:p>
          <w:p w14:paraId="0D5FA01C" w14:textId="2B7B4830" w:rsidR="00D60BD0" w:rsidRPr="007F26A4" w:rsidRDefault="00D60BD0" w:rsidP="00D60BD0">
            <w:pPr>
              <w:rPr>
                <w:rFonts w:ascii="Century Gothic" w:hAnsi="Century Gothic" w:cstheme="minorHAnsi"/>
                <w:b/>
                <w:sz w:val="24"/>
                <w:szCs w:val="24"/>
              </w:rPr>
            </w:pPr>
          </w:p>
        </w:tc>
      </w:tr>
      <w:tr w:rsidR="00D60BD0" w:rsidRPr="007F26A4" w14:paraId="5C9AEA8F" w14:textId="77777777" w:rsidTr="00D60BD0">
        <w:trPr>
          <w:trHeight w:val="860"/>
        </w:trPr>
        <w:tc>
          <w:tcPr>
            <w:tcW w:w="15735" w:type="dxa"/>
            <w:gridSpan w:val="2"/>
          </w:tcPr>
          <w:p w14:paraId="6CF41208" w14:textId="7BAFDA4D" w:rsidR="00304D36" w:rsidRPr="007F26A4" w:rsidRDefault="00D60BD0" w:rsidP="00304D36">
            <w:pPr>
              <w:pStyle w:val="Default"/>
              <w:tabs>
                <w:tab w:val="center" w:pos="7759"/>
              </w:tabs>
              <w:rPr>
                <w:rFonts w:ascii="Century Gothic" w:hAnsi="Century Gothic" w:cstheme="minorHAnsi"/>
                <w:b/>
                <w:color w:val="auto"/>
              </w:rPr>
            </w:pPr>
            <w:r w:rsidRPr="007F26A4">
              <w:rPr>
                <w:rFonts w:ascii="Century Gothic" w:hAnsi="Century Gothic" w:cstheme="minorHAnsi"/>
                <w:b/>
              </w:rPr>
              <w:t>National Improvement Framework Outcomes</w:t>
            </w:r>
          </w:p>
          <w:sdt>
            <w:sdtPr>
              <w:rPr>
                <w:rFonts w:ascii="Century Gothic" w:hAnsi="Century Gothic" w:cstheme="minorHAnsi"/>
                <w:b/>
                <w:color w:val="auto"/>
              </w:rPr>
              <w:id w:val="1219322020"/>
              <w:placeholder>
                <w:docPart w:val="DF868173F68446BEB04C7252AA127D26"/>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6449B120" w14:textId="5910A14F" w:rsidR="00304D36" w:rsidRPr="007F26A4" w:rsidRDefault="00653CB9" w:rsidP="00304D36">
                <w:pPr>
                  <w:pStyle w:val="Default"/>
                  <w:rPr>
                    <w:rFonts w:ascii="Century Gothic" w:hAnsi="Century Gothic" w:cstheme="minorHAnsi"/>
                    <w:b/>
                  </w:rPr>
                </w:pPr>
                <w:r w:rsidRPr="007F26A4">
                  <w:rPr>
                    <w:rFonts w:ascii="Century Gothic" w:hAnsi="Century Gothic" w:cstheme="minorHAnsi"/>
                    <w:b/>
                    <w:color w:val="auto"/>
                  </w:rPr>
                  <w:t>6. Improving relationships and behaviour, and attendance, with increased engagement in learning and a culture of dignity and respect for all.</w:t>
                </w:r>
              </w:p>
            </w:sdtContent>
          </w:sdt>
          <w:sdt>
            <w:sdtPr>
              <w:rPr>
                <w:rFonts w:ascii="Century Gothic" w:hAnsi="Century Gothic" w:cstheme="minorHAnsi"/>
                <w:b/>
                <w:color w:val="auto"/>
              </w:rPr>
              <w:id w:val="83268217"/>
              <w:placeholder>
                <w:docPart w:val="F6D69ED26BFA4305A6C18FB44083B569"/>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53C1268" w14:textId="24BBA79A" w:rsidR="00D60BD0" w:rsidRPr="007F26A4" w:rsidRDefault="008E0A35" w:rsidP="00304D36">
                <w:pPr>
                  <w:pStyle w:val="Default"/>
                  <w:rPr>
                    <w:rFonts w:ascii="Century Gothic" w:hAnsi="Century Gothic" w:cstheme="minorHAnsi"/>
                    <w:b/>
                  </w:rPr>
                </w:pPr>
                <w:r w:rsidRPr="007F26A4">
                  <w:rPr>
                    <w:rFonts w:ascii="Century Gothic" w:hAnsi="Century Gothic" w:cstheme="minorHAnsi"/>
                    <w:b/>
                    <w:color w:val="auto"/>
                  </w:rPr>
                  <w:t>2. Young people experiencing the benefit of schools and early years settings working in excellent partnerships with wider children’s services and other partners, families, and communities, in line with the GIRFEC approach.</w:t>
                </w:r>
              </w:p>
            </w:sdtContent>
          </w:sdt>
        </w:tc>
      </w:tr>
      <w:tr w:rsidR="00C830D6" w:rsidRPr="007F26A4" w14:paraId="7DB6C8F3" w14:textId="77777777" w:rsidTr="00C830D6">
        <w:trPr>
          <w:trHeight w:val="906"/>
        </w:trPr>
        <w:tc>
          <w:tcPr>
            <w:tcW w:w="7366" w:type="dxa"/>
          </w:tcPr>
          <w:p w14:paraId="557E2F60" w14:textId="77777777" w:rsidR="00C830D6" w:rsidRPr="007F26A4" w:rsidRDefault="00C830D6" w:rsidP="00304D36">
            <w:pPr>
              <w:pStyle w:val="Default"/>
              <w:rPr>
                <w:rFonts w:ascii="Century Gothic" w:hAnsi="Century Gothic" w:cstheme="minorHAnsi"/>
                <w:b/>
                <w:bCs/>
              </w:rPr>
            </w:pPr>
            <w:r w:rsidRPr="007F26A4">
              <w:rPr>
                <w:rFonts w:ascii="Century Gothic" w:hAnsi="Century Gothic" w:cstheme="minorHAnsi"/>
                <w:b/>
                <w:bCs/>
              </w:rPr>
              <w:t>How Good is Our School</w:t>
            </w:r>
          </w:p>
          <w:sdt>
            <w:sdtPr>
              <w:rPr>
                <w:rFonts w:ascii="Century Gothic" w:hAnsi="Century Gothic" w:cstheme="minorHAnsi"/>
                <w:color w:val="auto"/>
              </w:rPr>
              <w:alias w:val="HGIOS "/>
              <w:tag w:val="HGIOS QIFELC"/>
              <w:id w:val="1034001304"/>
              <w:placeholder>
                <w:docPart w:val="720F1A2B289A4273B36A90BF26CBBE0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64EC4CA4" w14:textId="5665DEC4" w:rsidR="00C830D6" w:rsidRPr="007F26A4" w:rsidRDefault="007231F1" w:rsidP="00304D36">
                <w:pPr>
                  <w:pStyle w:val="Default"/>
                  <w:rPr>
                    <w:rFonts w:ascii="Century Gothic" w:hAnsi="Century Gothic" w:cstheme="minorHAnsi"/>
                    <w:color w:val="auto"/>
                  </w:rPr>
                </w:pPr>
                <w:r w:rsidRPr="007F26A4">
                  <w:rPr>
                    <w:rFonts w:ascii="Century Gothic" w:hAnsi="Century Gothic" w:cstheme="minorHAnsi"/>
                    <w:color w:val="auto"/>
                  </w:rPr>
                  <w:t>3.1 Ensuring wellbeing, equality and inclusion</w:t>
                </w:r>
              </w:p>
            </w:sdtContent>
          </w:sdt>
          <w:sdt>
            <w:sdtPr>
              <w:rPr>
                <w:rFonts w:ascii="Century Gothic" w:hAnsi="Century Gothic" w:cstheme="minorHAnsi"/>
                <w:color w:val="auto"/>
              </w:rPr>
              <w:alias w:val="HGIOS "/>
              <w:tag w:val="HGIOS QIFELC"/>
              <w:id w:val="1345437147"/>
              <w:placeholder>
                <w:docPart w:val="23CBBA76499848AC8C6E03469C66EA8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58451674" w14:textId="0362C025" w:rsidR="00C830D6" w:rsidRPr="007F26A4" w:rsidRDefault="00D15D18" w:rsidP="00304D36">
                <w:pPr>
                  <w:pStyle w:val="Default"/>
                  <w:rPr>
                    <w:rFonts w:ascii="Century Gothic" w:hAnsi="Century Gothic" w:cstheme="minorHAnsi"/>
                    <w:color w:val="auto"/>
                  </w:rPr>
                </w:pPr>
                <w:r w:rsidRPr="007F26A4">
                  <w:rPr>
                    <w:rFonts w:ascii="Century Gothic" w:hAnsi="Century Gothic" w:cstheme="minorHAnsi"/>
                    <w:color w:val="auto"/>
                  </w:rPr>
                  <w:t>2.3 Learning, teaching and assessment</w:t>
                </w:r>
              </w:p>
            </w:sdtContent>
          </w:sdt>
          <w:sdt>
            <w:sdtPr>
              <w:rPr>
                <w:rFonts w:ascii="Century Gothic" w:hAnsi="Century Gothic" w:cstheme="minorHAnsi"/>
                <w:color w:val="auto"/>
              </w:rPr>
              <w:alias w:val="HGIOS "/>
              <w:tag w:val="HGIOS QIFELC"/>
              <w:id w:val="-1499343059"/>
              <w:placeholder>
                <w:docPart w:val="75E0C5871D4D4D869F839A3443CD4314"/>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6D7B490A" w14:textId="6E22D85A" w:rsidR="00C830D6" w:rsidRPr="007F26A4" w:rsidRDefault="00692A69" w:rsidP="00304D36">
                <w:pPr>
                  <w:pStyle w:val="Default"/>
                  <w:rPr>
                    <w:rFonts w:ascii="Century Gothic" w:hAnsi="Century Gothic" w:cstheme="minorHAnsi"/>
                    <w:color w:val="auto"/>
                  </w:rPr>
                </w:pPr>
                <w:r w:rsidRPr="007F26A4">
                  <w:rPr>
                    <w:rFonts w:ascii="Century Gothic" w:hAnsi="Century Gothic" w:cstheme="minorHAnsi"/>
                    <w:color w:val="auto"/>
                  </w:rPr>
                  <w:t>1.2 Leadership of learning</w:t>
                </w:r>
              </w:p>
            </w:sdtContent>
          </w:sdt>
          <w:p w14:paraId="2DADE9DD" w14:textId="6EF3451A" w:rsidR="00C830D6" w:rsidRPr="007F26A4" w:rsidRDefault="00C830D6" w:rsidP="00304D36">
            <w:pPr>
              <w:pStyle w:val="Default"/>
              <w:rPr>
                <w:rFonts w:ascii="Century Gothic" w:hAnsi="Century Gothic" w:cstheme="minorHAnsi"/>
                <w:color w:val="auto"/>
                <w:u w:val="single"/>
              </w:rPr>
            </w:pPr>
          </w:p>
          <w:p w14:paraId="38167699" w14:textId="77777777" w:rsidR="00C830D6" w:rsidRPr="007F26A4" w:rsidRDefault="00C830D6" w:rsidP="00C830D6">
            <w:pPr>
              <w:pStyle w:val="Default"/>
              <w:rPr>
                <w:rFonts w:ascii="Century Gothic" w:hAnsi="Century Gothic" w:cstheme="minorHAnsi"/>
                <w:color w:val="auto"/>
              </w:rPr>
            </w:pPr>
          </w:p>
        </w:tc>
        <w:tc>
          <w:tcPr>
            <w:tcW w:w="8369" w:type="dxa"/>
          </w:tcPr>
          <w:p w14:paraId="50D0A9C4" w14:textId="77777777" w:rsidR="00C830D6" w:rsidRPr="007F26A4" w:rsidRDefault="00C830D6" w:rsidP="00D60BD0">
            <w:pPr>
              <w:rPr>
                <w:rFonts w:ascii="Century Gothic" w:hAnsi="Century Gothic" w:cstheme="minorHAnsi"/>
                <w:b/>
                <w:sz w:val="24"/>
                <w:szCs w:val="24"/>
              </w:rPr>
            </w:pPr>
            <w:r w:rsidRPr="007F26A4">
              <w:rPr>
                <w:rFonts w:ascii="Century Gothic" w:hAnsi="Century Gothic" w:cstheme="minorHAnsi"/>
                <w:b/>
                <w:sz w:val="24"/>
                <w:szCs w:val="24"/>
              </w:rPr>
              <w:t>UNCRC</w:t>
            </w:r>
          </w:p>
          <w:sdt>
            <w:sdtPr>
              <w:rPr>
                <w:rFonts w:ascii="Century Gothic" w:hAnsi="Century Gothic" w:cstheme="minorHAnsi"/>
                <w:sz w:val="24"/>
                <w:szCs w:val="24"/>
              </w:rPr>
              <w:alias w:val="RRS Unicef articles"/>
              <w:tag w:val="RRS Unicef articles"/>
              <w:id w:val="-1183589547"/>
              <w:placeholder>
                <w:docPart w:val="8879EDDB32604DC788737936135FB17C"/>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700DAA67" w14:textId="2A06BB5B" w:rsidR="00C830D6" w:rsidRPr="007F26A4" w:rsidRDefault="006A4C80" w:rsidP="00D60BD0">
                <w:pPr>
                  <w:rPr>
                    <w:rFonts w:ascii="Century Gothic" w:hAnsi="Century Gothic" w:cstheme="minorHAnsi"/>
                    <w:sz w:val="24"/>
                    <w:szCs w:val="24"/>
                  </w:rPr>
                </w:pPr>
                <w:r w:rsidRPr="007F26A4">
                  <w:rPr>
                    <w:rFonts w:ascii="Century Gothic" w:hAnsi="Century Gothic" w:cstheme="minorHAnsi"/>
                    <w:sz w:val="24"/>
                    <w:szCs w:val="24"/>
                  </w:rPr>
                  <w:t>Article 14 (Freedom of thought, conscience and religion):</w:t>
                </w:r>
              </w:p>
            </w:sdtContent>
          </w:sdt>
          <w:p w14:paraId="574F2854" w14:textId="6DA7686D" w:rsidR="00C830D6" w:rsidRPr="007F26A4" w:rsidRDefault="00B26443" w:rsidP="00D60BD0">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928271574"/>
                <w:placeholder>
                  <w:docPart w:val="CC3DBF8934F1415AA90BFF0C9C7B0CBD"/>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3F7C0A" w:rsidRPr="007F26A4">
                  <w:rPr>
                    <w:rFonts w:ascii="Century Gothic" w:hAnsi="Century Gothic" w:cstheme="minorHAnsi"/>
                    <w:sz w:val="24"/>
                    <w:szCs w:val="24"/>
                  </w:rPr>
                  <w:t>Article 31 (Leisure, play and culture):</w:t>
                </w:r>
              </w:sdtContent>
            </w:sdt>
            <w:r w:rsidR="00C830D6" w:rsidRPr="007F26A4">
              <w:rPr>
                <w:rFonts w:ascii="Century Gothic" w:hAnsi="Century Gothic" w:cstheme="minorHAnsi"/>
                <w:sz w:val="24"/>
                <w:szCs w:val="24"/>
              </w:rPr>
              <w:t xml:space="preserve"> </w:t>
            </w:r>
          </w:p>
          <w:sdt>
            <w:sdtPr>
              <w:rPr>
                <w:rFonts w:ascii="Century Gothic" w:hAnsi="Century Gothic" w:cstheme="minorHAnsi"/>
                <w:sz w:val="24"/>
                <w:szCs w:val="24"/>
              </w:rPr>
              <w:alias w:val="RRS Unicef articles"/>
              <w:tag w:val="RRS Unicef articles"/>
              <w:id w:val="-1052386780"/>
              <w:placeholder>
                <w:docPart w:val="F07F89F871E246A89D377FD3C98CB1A4"/>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12CB028C" w14:textId="37FC5204" w:rsidR="00C830D6" w:rsidRPr="007F26A4" w:rsidRDefault="005D43D3" w:rsidP="00D60BD0">
                <w:pPr>
                  <w:rPr>
                    <w:rFonts w:ascii="Century Gothic" w:hAnsi="Century Gothic" w:cstheme="minorHAnsi"/>
                    <w:sz w:val="24"/>
                    <w:szCs w:val="24"/>
                  </w:rPr>
                </w:pPr>
                <w:r w:rsidRPr="007F26A4">
                  <w:rPr>
                    <w:rFonts w:ascii="Century Gothic" w:hAnsi="Century Gothic" w:cstheme="minorHAnsi"/>
                    <w:sz w:val="24"/>
                    <w:szCs w:val="24"/>
                  </w:rPr>
                  <w:t>Article 3 (Best interests of the child):</w:t>
                </w:r>
              </w:p>
            </w:sdtContent>
          </w:sdt>
          <w:sdt>
            <w:sdtPr>
              <w:rPr>
                <w:rFonts w:ascii="Century Gothic" w:hAnsi="Century Gothic" w:cstheme="minorHAnsi"/>
                <w:sz w:val="24"/>
                <w:szCs w:val="24"/>
              </w:rPr>
              <w:alias w:val="RRS Unicef articles"/>
              <w:tag w:val="RRS Unicef articles"/>
              <w:id w:val="-21476778"/>
              <w:placeholder>
                <w:docPart w:val="DE65CC1E4BFE4BF4BE50D528F4999F7D"/>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112D7B25" w14:textId="5A097409" w:rsidR="00C830D6" w:rsidRPr="007F26A4" w:rsidRDefault="005D43D3" w:rsidP="00D60BD0">
                <w:pPr>
                  <w:rPr>
                    <w:rFonts w:ascii="Century Gothic" w:hAnsi="Century Gothic" w:cstheme="minorHAnsi"/>
                    <w:sz w:val="24"/>
                    <w:szCs w:val="24"/>
                  </w:rPr>
                </w:pPr>
                <w:r w:rsidRPr="007F26A4">
                  <w:rPr>
                    <w:rFonts w:ascii="Century Gothic" w:hAnsi="Century Gothic" w:cstheme="minorHAnsi"/>
                    <w:sz w:val="24"/>
                    <w:szCs w:val="24"/>
                  </w:rPr>
                  <w:t>Article 12 (Respect for the views of the child):</w:t>
                </w:r>
              </w:p>
            </w:sdtContent>
          </w:sdt>
          <w:p w14:paraId="18D9FC75" w14:textId="77777777" w:rsidR="00C830D6" w:rsidRPr="007F26A4" w:rsidRDefault="00C830D6" w:rsidP="00D60BD0">
            <w:pPr>
              <w:rPr>
                <w:rFonts w:ascii="Century Gothic" w:hAnsi="Century Gothic" w:cstheme="minorHAnsi"/>
                <w:sz w:val="24"/>
                <w:szCs w:val="24"/>
              </w:rPr>
            </w:pP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7867"/>
        <w:gridCol w:w="7868"/>
      </w:tblGrid>
      <w:tr w:rsidR="00D60BD0" w:rsidRPr="007F26A4" w14:paraId="3055CDB6" w14:textId="77777777" w:rsidTr="009D3BA3">
        <w:trPr>
          <w:trHeight w:val="530"/>
        </w:trPr>
        <w:tc>
          <w:tcPr>
            <w:tcW w:w="15735" w:type="dxa"/>
            <w:gridSpan w:val="2"/>
            <w:shd w:val="clear" w:color="auto" w:fill="D9D9D9" w:themeFill="background1" w:themeFillShade="D9"/>
            <w:tcMar>
              <w:top w:w="20" w:type="dxa"/>
              <w:left w:w="20" w:type="dxa"/>
              <w:bottom w:w="0" w:type="dxa"/>
              <w:right w:w="20" w:type="dxa"/>
            </w:tcMar>
            <w:vAlign w:val="center"/>
          </w:tcPr>
          <w:p w14:paraId="5CFB50C0" w14:textId="36C16829" w:rsidR="00D60BD0" w:rsidRPr="007F26A4" w:rsidRDefault="00D60BD0" w:rsidP="009D3BA3">
            <w:pPr>
              <w:jc w:val="center"/>
              <w:rPr>
                <w:rFonts w:ascii="Century Gothic" w:eastAsia="Arial Unicode MS" w:hAnsi="Century Gothic" w:cstheme="minorHAnsi"/>
                <w:b/>
                <w:bCs/>
                <w:sz w:val="24"/>
                <w:szCs w:val="24"/>
              </w:rPr>
            </w:pPr>
            <w:r w:rsidRPr="007F26A4">
              <w:rPr>
                <w:rFonts w:ascii="Century Gothic" w:eastAsia="Arial Unicode MS" w:hAnsi="Century Gothic" w:cstheme="minorHAnsi"/>
                <w:b/>
                <w:bCs/>
                <w:sz w:val="24"/>
                <w:szCs w:val="24"/>
              </w:rPr>
              <w:t xml:space="preserve">Rationale for change based self-evaluation including data and stakeholder views </w:t>
            </w:r>
          </w:p>
        </w:tc>
      </w:tr>
      <w:tr w:rsidR="00D60BD0" w:rsidRPr="007F26A4" w14:paraId="67DEB0A4" w14:textId="77777777" w:rsidTr="00E65F0E">
        <w:trPr>
          <w:trHeight w:val="2736"/>
        </w:trPr>
        <w:tc>
          <w:tcPr>
            <w:tcW w:w="15735" w:type="dxa"/>
            <w:gridSpan w:val="2"/>
            <w:tcMar>
              <w:top w:w="20" w:type="dxa"/>
              <w:left w:w="20" w:type="dxa"/>
              <w:bottom w:w="0" w:type="dxa"/>
              <w:right w:w="20" w:type="dxa"/>
            </w:tcMar>
          </w:tcPr>
          <w:p w14:paraId="6CE07047" w14:textId="77777777" w:rsidR="00785DD2" w:rsidRDefault="00856AC3" w:rsidP="00856AC3">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 xml:space="preserve">To ensure all learners flourish as confident, resilient, faith-filled individuals, we will strengthen understanding and application of the GIRFEC wellbeing indicators (SHANARRI), deepen our Catholic ethos, and systematically develop emotional literacy. </w:t>
            </w:r>
          </w:p>
          <w:p w14:paraId="1B05794A" w14:textId="3041F1A7" w:rsidR="00A9582D" w:rsidRPr="007F26A4" w:rsidRDefault="00856AC3" w:rsidP="00856AC3">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This aligns with our commitment to nurturing the whole child and improving outcomes in wellbeing, relationships and engagement.</w:t>
            </w:r>
          </w:p>
          <w:p w14:paraId="3331004A" w14:textId="598B8ACB" w:rsidR="00D35530" w:rsidRDefault="005D43D3" w:rsidP="00C17DD8">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 xml:space="preserve">At this time of change in the </w:t>
            </w:r>
            <w:r w:rsidR="00785DD2" w:rsidRPr="007F26A4">
              <w:rPr>
                <w:rFonts w:ascii="Century Gothic" w:hAnsi="Century Gothic" w:cstheme="minorHAnsi"/>
                <w:sz w:val="24"/>
                <w:szCs w:val="24"/>
              </w:rPr>
              <w:t>curriculum,</w:t>
            </w:r>
            <w:r w:rsidRPr="007F26A4">
              <w:rPr>
                <w:rFonts w:ascii="Century Gothic" w:hAnsi="Century Gothic" w:cstheme="minorHAnsi"/>
                <w:sz w:val="24"/>
                <w:szCs w:val="24"/>
              </w:rPr>
              <w:t xml:space="preserve"> we are taking the opportunity to strengthen the Catholic nature of our school while also ensuring greater understanding and knowledge of other religions of the world.</w:t>
            </w:r>
          </w:p>
          <w:p w14:paraId="22408DA7" w14:textId="7D296CE9" w:rsidR="002B032F" w:rsidRDefault="002B032F" w:rsidP="00C17DD8">
            <w:pPr>
              <w:tabs>
                <w:tab w:val="left" w:pos="264"/>
              </w:tabs>
              <w:spacing w:after="0" w:line="240" w:lineRule="auto"/>
              <w:rPr>
                <w:rFonts w:ascii="Century Gothic" w:hAnsi="Century Gothic" w:cstheme="minorHAnsi"/>
                <w:sz w:val="24"/>
                <w:szCs w:val="24"/>
              </w:rPr>
            </w:pPr>
            <w:r>
              <w:rPr>
                <w:rFonts w:ascii="Century Gothic" w:hAnsi="Century Gothic" w:cstheme="minorHAnsi"/>
                <w:sz w:val="24"/>
                <w:szCs w:val="24"/>
              </w:rPr>
              <w:t>As a Catholic school in 2026 we recognise our important role in developing our pupils’ faith and, working with families we aim to enhance the whole faith community of St. Andrew’s.</w:t>
            </w:r>
          </w:p>
          <w:p w14:paraId="07D2364D" w14:textId="0A07C27E" w:rsidR="002B032F" w:rsidRPr="007F26A4" w:rsidRDefault="002B032F" w:rsidP="00C17DD8">
            <w:pPr>
              <w:tabs>
                <w:tab w:val="left" w:pos="264"/>
              </w:tabs>
              <w:spacing w:after="0" w:line="240" w:lineRule="auto"/>
              <w:rPr>
                <w:rFonts w:ascii="Century Gothic" w:hAnsi="Century Gothic" w:cstheme="minorHAnsi"/>
                <w:sz w:val="24"/>
                <w:szCs w:val="24"/>
              </w:rPr>
            </w:pPr>
            <w:r>
              <w:rPr>
                <w:rFonts w:ascii="Century Gothic" w:hAnsi="Century Gothic" w:cstheme="minorHAnsi"/>
                <w:sz w:val="24"/>
                <w:szCs w:val="24"/>
              </w:rPr>
              <w:t>Our Cluster focus for Developing in Faith of Promoting the Gospel Values aligns perfectly with this development.</w:t>
            </w:r>
          </w:p>
          <w:p w14:paraId="4C46A807" w14:textId="77777777" w:rsidR="00D60BD0" w:rsidRDefault="005D43D3" w:rsidP="005C2291">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 xml:space="preserve">Wider opportunities for pupil leadership and </w:t>
            </w:r>
            <w:r w:rsidR="00E65F0E" w:rsidRPr="007F26A4">
              <w:rPr>
                <w:rFonts w:ascii="Century Gothic" w:hAnsi="Century Gothic" w:cstheme="minorHAnsi"/>
                <w:sz w:val="24"/>
                <w:szCs w:val="24"/>
              </w:rPr>
              <w:t>sharing of voice will also be incorporated.</w:t>
            </w:r>
          </w:p>
          <w:p w14:paraId="7CE13C99" w14:textId="78810DD9" w:rsidR="0012081E" w:rsidRPr="007F26A4" w:rsidRDefault="0012081E" w:rsidP="005C2291">
            <w:pPr>
              <w:tabs>
                <w:tab w:val="left" w:pos="264"/>
              </w:tabs>
              <w:spacing w:after="0" w:line="240" w:lineRule="auto"/>
              <w:rPr>
                <w:rFonts w:ascii="Century Gothic" w:hAnsi="Century Gothic" w:cstheme="minorHAnsi"/>
                <w:sz w:val="24"/>
                <w:szCs w:val="24"/>
              </w:rPr>
            </w:pPr>
          </w:p>
        </w:tc>
      </w:tr>
      <w:tr w:rsidR="00E65F0E" w:rsidRPr="007F26A4" w14:paraId="0A4BC602" w14:textId="77777777" w:rsidTr="00785DD2">
        <w:trPr>
          <w:trHeight w:val="2125"/>
        </w:trPr>
        <w:tc>
          <w:tcPr>
            <w:tcW w:w="15735" w:type="dxa"/>
            <w:gridSpan w:val="2"/>
            <w:tcMar>
              <w:top w:w="20" w:type="dxa"/>
              <w:left w:w="20" w:type="dxa"/>
              <w:bottom w:w="0" w:type="dxa"/>
              <w:right w:w="20" w:type="dxa"/>
            </w:tcMar>
          </w:tcPr>
          <w:p w14:paraId="385E0753" w14:textId="77777777" w:rsidR="00E65F0E" w:rsidRPr="007F26A4" w:rsidRDefault="00E65F0E" w:rsidP="00C17DD8">
            <w:pPr>
              <w:tabs>
                <w:tab w:val="left" w:pos="264"/>
              </w:tabs>
              <w:spacing w:after="0" w:line="240" w:lineRule="auto"/>
              <w:rPr>
                <w:rFonts w:ascii="Century Gothic" w:hAnsi="Century Gothic" w:cstheme="minorHAnsi"/>
                <w:sz w:val="24"/>
                <w:szCs w:val="24"/>
              </w:rPr>
            </w:pPr>
          </w:p>
        </w:tc>
      </w:tr>
      <w:tr w:rsidR="005C2291" w:rsidRPr="007F26A4" w14:paraId="6987E799" w14:textId="77777777" w:rsidTr="009D3BA3">
        <w:tblPrEx>
          <w:tblBorders>
            <w:insideH w:val="single" w:sz="4" w:space="0" w:color="auto"/>
            <w:insideV w:val="single" w:sz="4" w:space="0" w:color="auto"/>
          </w:tblBorders>
        </w:tblPrEx>
        <w:trPr>
          <w:trHeight w:val="421"/>
        </w:trPr>
        <w:tc>
          <w:tcPr>
            <w:tcW w:w="7867" w:type="dxa"/>
            <w:shd w:val="clear" w:color="auto" w:fill="D9D9D9" w:themeFill="background1" w:themeFillShade="D9"/>
            <w:tcMar>
              <w:top w:w="20" w:type="dxa"/>
              <w:left w:w="20" w:type="dxa"/>
              <w:bottom w:w="0" w:type="dxa"/>
              <w:right w:w="20" w:type="dxa"/>
            </w:tcMar>
          </w:tcPr>
          <w:p w14:paraId="5F8D023A" w14:textId="35B4EAE4" w:rsidR="005C2291" w:rsidRPr="007F26A4" w:rsidRDefault="005C2291" w:rsidP="00E65F0E">
            <w:pPr>
              <w:spacing w:after="0" w:line="240" w:lineRule="auto"/>
              <w:jc w:val="center"/>
              <w:rPr>
                <w:rFonts w:ascii="Century Gothic" w:eastAsia="+mn-ea" w:hAnsi="Century Gothic" w:cstheme="minorHAnsi"/>
                <w:b/>
                <w:bCs/>
                <w:color w:val="FF0000"/>
                <w:kern w:val="24"/>
                <w:sz w:val="24"/>
                <w:szCs w:val="24"/>
                <w:lang w:eastAsia="en-GB"/>
              </w:rPr>
            </w:pPr>
            <w:r w:rsidRPr="007F26A4">
              <w:rPr>
                <w:rFonts w:ascii="Century Gothic" w:eastAsia="Arial Unicode MS" w:hAnsi="Century Gothic" w:cstheme="minorHAnsi"/>
                <w:b/>
                <w:bCs/>
                <w:sz w:val="24"/>
                <w:szCs w:val="24"/>
              </w:rPr>
              <w:lastRenderedPageBreak/>
              <w:t xml:space="preserve">Expected outcomes for learners </w:t>
            </w:r>
            <w:r w:rsidRPr="007F26A4">
              <w:rPr>
                <w:rFonts w:ascii="Century Gothic" w:hAnsi="Century Gothic" w:cstheme="minorHAnsi"/>
                <w:b/>
                <w:bCs/>
                <w:sz w:val="24"/>
                <w:szCs w:val="24"/>
              </w:rPr>
              <w:t>(Early Years/Primary/ Secondary)</w:t>
            </w:r>
          </w:p>
          <w:p w14:paraId="3F9B66B4" w14:textId="77777777" w:rsidR="005C2291" w:rsidRPr="007F26A4" w:rsidRDefault="005C2291" w:rsidP="009D3BA3">
            <w:pPr>
              <w:spacing w:after="0" w:line="240" w:lineRule="auto"/>
              <w:jc w:val="center"/>
              <w:rPr>
                <w:rFonts w:ascii="Century Gothic" w:eastAsia="Arial Unicode MS" w:hAnsi="Century Gothic" w:cstheme="minorHAnsi"/>
                <w:b/>
                <w:bCs/>
                <w:sz w:val="24"/>
                <w:szCs w:val="24"/>
              </w:rPr>
            </w:pPr>
            <w:r w:rsidRPr="007F26A4">
              <w:rPr>
                <w:rFonts w:ascii="Century Gothic" w:eastAsia="+mn-ea" w:hAnsi="Century Gothic" w:cstheme="minorHAnsi"/>
                <w:b/>
                <w:bCs/>
                <w:color w:val="FF0000"/>
                <w:kern w:val="24"/>
                <w:sz w:val="24"/>
                <w:szCs w:val="24"/>
                <w:lang w:eastAsia="en-GB"/>
              </w:rPr>
              <w:t xml:space="preserve">Who?     </w:t>
            </w:r>
            <w:r w:rsidRPr="007F26A4">
              <w:rPr>
                <w:rFonts w:ascii="Century Gothic" w:eastAsia="+mn-ea" w:hAnsi="Century Gothic" w:cstheme="minorHAnsi"/>
                <w:b/>
                <w:bCs/>
                <w:color w:val="00B050"/>
                <w:kern w:val="24"/>
                <w:sz w:val="24"/>
                <w:szCs w:val="24"/>
                <w:lang w:eastAsia="en-GB"/>
              </w:rPr>
              <w:t xml:space="preserve">By how much?    </w:t>
            </w:r>
            <w:r w:rsidRPr="007F26A4">
              <w:rPr>
                <w:rFonts w:ascii="Century Gothic" w:eastAsia="+mn-ea" w:hAnsi="Century Gothic" w:cstheme="minorHAnsi"/>
                <w:b/>
                <w:bCs/>
                <w:color w:val="00B0F0"/>
                <w:kern w:val="24"/>
                <w:sz w:val="24"/>
                <w:szCs w:val="24"/>
                <w:lang w:eastAsia="en-GB"/>
              </w:rPr>
              <w:t>By when?</w:t>
            </w:r>
            <w:r w:rsidRPr="007F26A4">
              <w:rPr>
                <w:rFonts w:ascii="Century Gothic" w:eastAsia="+mn-ea" w:hAnsi="Century Gothic" w:cstheme="minorHAnsi"/>
                <w:b/>
                <w:bCs/>
                <w:kern w:val="24"/>
                <w:sz w:val="24"/>
                <w:szCs w:val="24"/>
                <w:lang w:eastAsia="en-GB"/>
              </w:rPr>
              <w:t xml:space="preserve">     </w:t>
            </w:r>
            <w:r w:rsidRPr="007F26A4">
              <w:rPr>
                <w:rFonts w:ascii="Century Gothic" w:eastAsia="+mn-ea" w:hAnsi="Century Gothic" w:cstheme="minorHAnsi"/>
                <w:b/>
                <w:bCs/>
                <w:color w:val="E36C0A" w:themeColor="accent6" w:themeShade="BF"/>
                <w:kern w:val="24"/>
                <w:sz w:val="24"/>
                <w:szCs w:val="24"/>
                <w:lang w:eastAsia="en-GB"/>
              </w:rPr>
              <w:t>What?</w:t>
            </w:r>
          </w:p>
        </w:tc>
        <w:tc>
          <w:tcPr>
            <w:tcW w:w="7868" w:type="dxa"/>
            <w:shd w:val="clear" w:color="auto" w:fill="D9D9D9" w:themeFill="background1" w:themeFillShade="D9"/>
          </w:tcPr>
          <w:p w14:paraId="47BFD5FE" w14:textId="77777777" w:rsidR="005C2291" w:rsidRPr="007F26A4" w:rsidRDefault="005C2291" w:rsidP="009D3BA3">
            <w:pPr>
              <w:spacing w:after="0"/>
              <w:jc w:val="center"/>
              <w:rPr>
                <w:rFonts w:ascii="Century Gothic" w:eastAsia="Arial Unicode MS" w:hAnsi="Century Gothic" w:cstheme="minorHAnsi"/>
                <w:b/>
                <w:bCs/>
                <w:sz w:val="24"/>
                <w:szCs w:val="24"/>
              </w:rPr>
            </w:pPr>
            <w:r w:rsidRPr="007F26A4">
              <w:rPr>
                <w:rFonts w:ascii="Century Gothic" w:hAnsi="Century Gothic" w:cstheme="minorHAnsi"/>
                <w:b/>
                <w:sz w:val="24"/>
                <w:szCs w:val="24"/>
              </w:rPr>
              <w:t xml:space="preserve">Measure of Impact: </w:t>
            </w:r>
            <w:r w:rsidRPr="007F26A4">
              <w:rPr>
                <w:rFonts w:ascii="Century Gothic" w:eastAsia="Arial Unicode MS" w:hAnsi="Century Gothic" w:cstheme="minorHAnsi"/>
                <w:b/>
                <w:bCs/>
                <w:color w:val="00B0F0"/>
                <w:sz w:val="24"/>
                <w:szCs w:val="24"/>
              </w:rPr>
              <w:t xml:space="preserve">What we will see </w:t>
            </w:r>
            <w:r w:rsidRPr="007F26A4">
              <w:rPr>
                <w:rFonts w:ascii="Century Gothic" w:eastAsia="Arial Unicode MS" w:hAnsi="Century Gothic" w:cstheme="minorHAnsi"/>
                <w:b/>
                <w:bCs/>
                <w:sz w:val="24"/>
                <w:szCs w:val="24"/>
              </w:rPr>
              <w:t xml:space="preserve">and </w:t>
            </w:r>
            <w:r w:rsidRPr="007F26A4">
              <w:rPr>
                <w:rFonts w:ascii="Century Gothic" w:eastAsia="Arial Unicode MS" w:hAnsi="Century Gothic" w:cstheme="minorHAnsi"/>
                <w:b/>
                <w:bCs/>
                <w:color w:val="7030A0"/>
                <w:sz w:val="24"/>
                <w:szCs w:val="24"/>
              </w:rPr>
              <w:t>where?</w:t>
            </w:r>
            <w:r w:rsidRPr="007F26A4">
              <w:rPr>
                <w:rFonts w:ascii="Century Gothic" w:eastAsia="Arial Unicode MS" w:hAnsi="Century Gothic" w:cstheme="minorHAnsi"/>
                <w:b/>
                <w:bCs/>
                <w:sz w:val="24"/>
                <w:szCs w:val="24"/>
              </w:rPr>
              <w:t xml:space="preserve">   </w:t>
            </w:r>
            <w:r w:rsidRPr="007F26A4">
              <w:rPr>
                <w:rFonts w:ascii="Century Gothic" w:hAnsi="Century Gothic" w:cstheme="minorHAnsi"/>
                <w:b/>
                <w:bCs/>
                <w:sz w:val="24"/>
                <w:szCs w:val="24"/>
              </w:rPr>
              <w:t>(Early Years/Primary/ Secondary)</w:t>
            </w:r>
          </w:p>
          <w:p w14:paraId="25813982" w14:textId="77777777" w:rsidR="005C2291" w:rsidRPr="007F26A4" w:rsidRDefault="005C2291" w:rsidP="009D3BA3">
            <w:pPr>
              <w:tabs>
                <w:tab w:val="left" w:pos="264"/>
              </w:tabs>
              <w:spacing w:after="0" w:line="240" w:lineRule="auto"/>
              <w:jc w:val="center"/>
              <w:rPr>
                <w:rFonts w:ascii="Century Gothic" w:hAnsi="Century Gothic" w:cstheme="minorHAnsi"/>
                <w:b/>
                <w:bCs/>
                <w:sz w:val="24"/>
                <w:szCs w:val="24"/>
              </w:rPr>
            </w:pPr>
            <w:r w:rsidRPr="007F26A4">
              <w:rPr>
                <w:rFonts w:ascii="Century Gothic" w:hAnsi="Century Gothic" w:cstheme="minorHAnsi"/>
                <w:sz w:val="24"/>
                <w:szCs w:val="24"/>
              </w:rPr>
              <w:t>How will we measure this?   What does “better” look like?   How will we recognise better when we see it?</w:t>
            </w:r>
          </w:p>
        </w:tc>
      </w:tr>
      <w:tr w:rsidR="008D5724" w:rsidRPr="007F26A4" w14:paraId="61994466" w14:textId="77777777" w:rsidTr="005413E1">
        <w:tblPrEx>
          <w:tblBorders>
            <w:insideH w:val="single" w:sz="4" w:space="0" w:color="auto"/>
            <w:insideV w:val="single" w:sz="4" w:space="0" w:color="auto"/>
          </w:tblBorders>
        </w:tblPrEx>
        <w:trPr>
          <w:trHeight w:val="815"/>
        </w:trPr>
        <w:tc>
          <w:tcPr>
            <w:tcW w:w="7867" w:type="dxa"/>
            <w:tcMar>
              <w:top w:w="20" w:type="dxa"/>
              <w:left w:w="20" w:type="dxa"/>
              <w:bottom w:w="0" w:type="dxa"/>
              <w:right w:w="20" w:type="dxa"/>
            </w:tcMar>
          </w:tcPr>
          <w:p w14:paraId="765F4E10" w14:textId="051723B6" w:rsidR="008D5724" w:rsidRPr="00785DD2" w:rsidRDefault="008D5724" w:rsidP="00785DD2">
            <w:pPr>
              <w:tabs>
                <w:tab w:val="left" w:pos="264"/>
              </w:tabs>
              <w:spacing w:after="0" w:line="240" w:lineRule="auto"/>
              <w:ind w:left="360"/>
              <w:rPr>
                <w:rFonts w:ascii="Century Gothic" w:hAnsi="Century Gothic"/>
                <w:sz w:val="24"/>
                <w:szCs w:val="24"/>
              </w:rPr>
            </w:pPr>
            <w:r w:rsidRPr="00377C38">
              <w:rPr>
                <w:rFonts w:cstheme="minorHAnsi"/>
                <w:b/>
                <w:bCs/>
                <w:noProof/>
                <w:lang w:eastAsia="en-GB"/>
              </w:rPr>
              <mc:AlternateContent>
                <mc:Choice Requires="aink">
                  <w:drawing>
                    <wp:anchor distT="0" distB="0" distL="114300" distR="114300" simplePos="0" relativeHeight="251741184" behindDoc="0" locked="0" layoutInCell="1" allowOverlap="1" wp14:anchorId="0EF020F8" wp14:editId="2D2D831E">
                      <wp:simplePos x="0" y="0"/>
                      <wp:positionH relativeFrom="column">
                        <wp:posOffset>344680</wp:posOffset>
                      </wp:positionH>
                      <wp:positionV relativeFrom="paragraph">
                        <wp:posOffset>7792</wp:posOffset>
                      </wp:positionV>
                      <wp:extent cx="360" cy="3600"/>
                      <wp:effectExtent l="57150" t="57150" r="38100" b="53975"/>
                      <wp:wrapNone/>
                      <wp:docPr id="60" name="Ink 60"/>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0"/>
                            </w14:xfrm>
                          </w14:contentPart>
                        </a:graphicData>
                      </a:graphic>
                    </wp:anchor>
                  </w:drawing>
                </mc:Choice>
                <mc:Fallback>
                  <w:drawing>
                    <wp:anchor distT="0" distB="0" distL="114300" distR="114300" simplePos="0" relativeHeight="251741184" behindDoc="0" locked="0" layoutInCell="1" allowOverlap="1" wp14:anchorId="0EF020F8" wp14:editId="2D2D831E">
                      <wp:simplePos x="0" y="0"/>
                      <wp:positionH relativeFrom="column">
                        <wp:posOffset>344680</wp:posOffset>
                      </wp:positionH>
                      <wp:positionV relativeFrom="paragraph">
                        <wp:posOffset>7792</wp:posOffset>
                      </wp:positionV>
                      <wp:extent cx="360" cy="3600"/>
                      <wp:effectExtent l="57150" t="57150" r="38100" b="53975"/>
                      <wp:wrapNone/>
                      <wp:docPr id="60" name="Ink 60"/>
                      <wp:cNvGraphicFramePr/>
                      <a:graphic xmlns:a="http://schemas.openxmlformats.org/drawingml/2006/main">
                        <a:graphicData uri="http://schemas.openxmlformats.org/drawingml/2006/picture">
                          <pic:pic xmlns:pic="http://schemas.openxmlformats.org/drawingml/2006/picture">
                            <pic:nvPicPr>
                              <pic:cNvPr id="60" name="Ink 60"/>
                              <pic:cNvPicPr/>
                            </pic:nvPicPr>
                            <pic:blipFill>
                              <a:blip r:embed="rId40"/>
                              <a:stretch>
                                <a:fillRect/>
                              </a:stretch>
                            </pic:blipFill>
                            <pic:spPr>
                              <a:xfrm>
                                <a:off x="0" y="0"/>
                                <a:ext cx="72000" cy="435240"/>
                              </a:xfrm>
                              <a:prstGeom prst="rect">
                                <a:avLst/>
                              </a:prstGeom>
                            </pic:spPr>
                          </pic:pic>
                        </a:graphicData>
                      </a:graphic>
                    </wp:anchor>
                  </w:drawing>
                </mc:Fallback>
              </mc:AlternateContent>
            </w:r>
            <w:r w:rsidR="00377C38" w:rsidRPr="00377C38">
              <w:rPr>
                <w:rFonts w:ascii="Century Gothic" w:hAnsi="Century Gothic"/>
                <w:b/>
                <w:bCs/>
                <w:sz w:val="24"/>
                <w:szCs w:val="24"/>
              </w:rPr>
              <w:t>2.</w:t>
            </w:r>
            <w:r w:rsidR="008F5FD4" w:rsidRPr="00377C38">
              <w:rPr>
                <w:rFonts w:ascii="Century Gothic" w:hAnsi="Century Gothic"/>
                <w:b/>
                <w:bCs/>
                <w:sz w:val="24"/>
                <w:szCs w:val="24"/>
              </w:rPr>
              <w:t>1</w:t>
            </w:r>
            <w:r w:rsidR="00377C38">
              <w:rPr>
                <w:rFonts w:ascii="Century Gothic" w:hAnsi="Century Gothic"/>
                <w:sz w:val="24"/>
                <w:szCs w:val="24"/>
              </w:rPr>
              <w:t xml:space="preserve"> </w:t>
            </w:r>
            <w:r w:rsidRPr="00785DD2">
              <w:rPr>
                <w:rFonts w:ascii="Century Gothic" w:hAnsi="Century Gothic"/>
                <w:sz w:val="24"/>
                <w:szCs w:val="24"/>
              </w:rPr>
              <w:t>All staff and pupils use a shared language of wellbeing (SHANARRI) by October ‘26</w:t>
            </w:r>
          </w:p>
        </w:tc>
        <w:tc>
          <w:tcPr>
            <w:tcW w:w="7868" w:type="dxa"/>
          </w:tcPr>
          <w:p w14:paraId="37054E4A" w14:textId="54BD6A7D" w:rsidR="008D5724" w:rsidRPr="005413E1"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1</w:t>
            </w:r>
            <w:r w:rsidR="008F5FD4">
              <w:rPr>
                <w:rFonts w:ascii="Century Gothic" w:hAnsi="Century Gothic"/>
                <w:sz w:val="24"/>
                <w:szCs w:val="24"/>
              </w:rPr>
              <w:t xml:space="preserve"> </w:t>
            </w:r>
            <w:r w:rsidR="00785DD2">
              <w:rPr>
                <w:rFonts w:ascii="Century Gothic" w:hAnsi="Century Gothic"/>
                <w:sz w:val="24"/>
                <w:szCs w:val="24"/>
              </w:rPr>
              <w:t xml:space="preserve">Almost all, or All, </w:t>
            </w:r>
            <w:r w:rsidR="008D5724" w:rsidRPr="007F26A4">
              <w:rPr>
                <w:rFonts w:ascii="Century Gothic" w:hAnsi="Century Gothic"/>
                <w:sz w:val="24"/>
                <w:szCs w:val="24"/>
              </w:rPr>
              <w:t>pupils can name and explain SHANARRI indicators (Pupil surveys)</w:t>
            </w:r>
            <w:r w:rsidR="00785DD2">
              <w:rPr>
                <w:rFonts w:ascii="Century Gothic" w:hAnsi="Century Gothic"/>
                <w:sz w:val="24"/>
                <w:szCs w:val="24"/>
              </w:rPr>
              <w:t>, class discussions, assembly.</w:t>
            </w:r>
          </w:p>
        </w:tc>
      </w:tr>
      <w:tr w:rsidR="009B06A4" w:rsidRPr="007F26A4" w14:paraId="17677E7F" w14:textId="77777777" w:rsidTr="009B06A4">
        <w:tblPrEx>
          <w:tblBorders>
            <w:insideH w:val="single" w:sz="4" w:space="0" w:color="auto"/>
            <w:insideV w:val="single" w:sz="4" w:space="0" w:color="auto"/>
          </w:tblBorders>
        </w:tblPrEx>
        <w:trPr>
          <w:trHeight w:val="1123"/>
        </w:trPr>
        <w:tc>
          <w:tcPr>
            <w:tcW w:w="7867" w:type="dxa"/>
            <w:tcMar>
              <w:top w:w="20" w:type="dxa"/>
              <w:left w:w="20" w:type="dxa"/>
              <w:bottom w:w="0" w:type="dxa"/>
              <w:right w:w="20" w:type="dxa"/>
            </w:tcMar>
          </w:tcPr>
          <w:p w14:paraId="400BE11E" w14:textId="63C1B1B7" w:rsidR="009B06A4" w:rsidRPr="007F26A4" w:rsidRDefault="00377C38" w:rsidP="00785DD2">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2</w:t>
            </w:r>
            <w:r w:rsidR="008F5FD4">
              <w:rPr>
                <w:rFonts w:ascii="Century Gothic" w:hAnsi="Century Gothic"/>
                <w:sz w:val="24"/>
                <w:szCs w:val="24"/>
              </w:rPr>
              <w:t xml:space="preserve"> </w:t>
            </w:r>
            <w:r w:rsidR="009B06A4" w:rsidRPr="007F26A4">
              <w:rPr>
                <w:rFonts w:ascii="Century Gothic" w:hAnsi="Century Gothic"/>
                <w:sz w:val="24"/>
                <w:szCs w:val="24"/>
              </w:rPr>
              <w:t xml:space="preserve">By </w:t>
            </w:r>
            <w:r w:rsidR="009B06A4">
              <w:rPr>
                <w:rFonts w:ascii="Century Gothic" w:hAnsi="Century Gothic"/>
                <w:sz w:val="24"/>
                <w:szCs w:val="24"/>
              </w:rPr>
              <w:t>December</w:t>
            </w:r>
            <w:r w:rsidR="009B06A4" w:rsidRPr="007F26A4">
              <w:rPr>
                <w:rFonts w:ascii="Century Gothic" w:hAnsi="Century Gothic"/>
                <w:sz w:val="24"/>
                <w:szCs w:val="24"/>
              </w:rPr>
              <w:t xml:space="preserve"> ’26 almost all learners can describe the </w:t>
            </w:r>
            <w:r w:rsidR="009B06A4">
              <w:rPr>
                <w:rFonts w:ascii="Century Gothic" w:hAnsi="Century Gothic"/>
                <w:sz w:val="24"/>
                <w:szCs w:val="24"/>
              </w:rPr>
              <w:t xml:space="preserve">mission of our </w:t>
            </w:r>
            <w:r w:rsidR="009B06A4" w:rsidRPr="007F26A4">
              <w:rPr>
                <w:rFonts w:ascii="Century Gothic" w:hAnsi="Century Gothic"/>
                <w:sz w:val="24"/>
                <w:szCs w:val="24"/>
              </w:rPr>
              <w:t>school</w:t>
            </w:r>
            <w:r w:rsidR="009B06A4">
              <w:rPr>
                <w:rFonts w:ascii="Century Gothic" w:hAnsi="Century Gothic"/>
                <w:sz w:val="24"/>
                <w:szCs w:val="24"/>
              </w:rPr>
              <w:t xml:space="preserve"> in line with the Charter for Catholic schools and how this links to our school values</w:t>
            </w:r>
            <w:r w:rsidR="009B06A4" w:rsidRPr="007F26A4">
              <w:rPr>
                <w:rFonts w:ascii="Century Gothic" w:hAnsi="Century Gothic"/>
                <w:sz w:val="24"/>
                <w:szCs w:val="24"/>
              </w:rPr>
              <w:t>.</w:t>
            </w:r>
          </w:p>
        </w:tc>
        <w:tc>
          <w:tcPr>
            <w:tcW w:w="7868" w:type="dxa"/>
          </w:tcPr>
          <w:p w14:paraId="43185451" w14:textId="01AB2989" w:rsidR="009B06A4" w:rsidRPr="007F26A4" w:rsidRDefault="008F5FD4" w:rsidP="00785DD2">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377C38" w:rsidRPr="00377C38">
              <w:rPr>
                <w:rFonts w:ascii="Century Gothic" w:hAnsi="Century Gothic"/>
                <w:b/>
                <w:bCs/>
                <w:sz w:val="24"/>
                <w:szCs w:val="24"/>
              </w:rPr>
              <w:t>2</w:t>
            </w:r>
            <w:r>
              <w:rPr>
                <w:rFonts w:ascii="Century Gothic" w:hAnsi="Century Gothic"/>
                <w:sz w:val="24"/>
                <w:szCs w:val="24"/>
              </w:rPr>
              <w:t xml:space="preserve"> </w:t>
            </w:r>
            <w:r w:rsidR="009B06A4">
              <w:rPr>
                <w:rFonts w:ascii="Century Gothic" w:hAnsi="Century Gothic"/>
                <w:sz w:val="24"/>
                <w:szCs w:val="24"/>
              </w:rPr>
              <w:t>Pupil voice activities share Catholic nature of our school with Charter for Catholic Schools as central resource.</w:t>
            </w:r>
          </w:p>
        </w:tc>
      </w:tr>
      <w:tr w:rsidR="005413E1" w:rsidRPr="007F26A4" w14:paraId="78DC9147" w14:textId="77777777" w:rsidTr="0096555C">
        <w:tblPrEx>
          <w:tblBorders>
            <w:insideH w:val="single" w:sz="4" w:space="0" w:color="auto"/>
            <w:insideV w:val="single" w:sz="4" w:space="0" w:color="auto"/>
          </w:tblBorders>
        </w:tblPrEx>
        <w:trPr>
          <w:trHeight w:val="265"/>
        </w:trPr>
        <w:tc>
          <w:tcPr>
            <w:tcW w:w="7867" w:type="dxa"/>
            <w:tcMar>
              <w:top w:w="20" w:type="dxa"/>
              <w:left w:w="20" w:type="dxa"/>
              <w:bottom w:w="0" w:type="dxa"/>
              <w:right w:w="20" w:type="dxa"/>
            </w:tcMar>
          </w:tcPr>
          <w:p w14:paraId="5DF0A2EF" w14:textId="01EF4155" w:rsidR="005413E1" w:rsidRPr="007F26A4" w:rsidRDefault="00377C38" w:rsidP="00785DD2">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3</w:t>
            </w:r>
            <w:r>
              <w:rPr>
                <w:rFonts w:ascii="Century Gothic" w:hAnsi="Century Gothic"/>
                <w:sz w:val="24"/>
                <w:szCs w:val="24"/>
              </w:rPr>
              <w:t xml:space="preserve"> </w:t>
            </w:r>
            <w:r w:rsidR="005413E1">
              <w:rPr>
                <w:rFonts w:ascii="Century Gothic" w:hAnsi="Century Gothic"/>
                <w:sz w:val="24"/>
                <w:szCs w:val="24"/>
              </w:rPr>
              <w:t xml:space="preserve">Increase focus on Other </w:t>
            </w:r>
            <w:r w:rsidR="00B501EF">
              <w:rPr>
                <w:rFonts w:ascii="Century Gothic" w:hAnsi="Century Gothic"/>
                <w:sz w:val="24"/>
                <w:szCs w:val="24"/>
              </w:rPr>
              <w:t>W</w:t>
            </w:r>
            <w:r w:rsidR="005413E1">
              <w:rPr>
                <w:rFonts w:ascii="Century Gothic" w:hAnsi="Century Gothic"/>
                <w:sz w:val="24"/>
                <w:szCs w:val="24"/>
              </w:rPr>
              <w:t>orld Religions as a central aspect of Religious Education.</w:t>
            </w:r>
          </w:p>
        </w:tc>
        <w:tc>
          <w:tcPr>
            <w:tcW w:w="7868" w:type="dxa"/>
          </w:tcPr>
          <w:p w14:paraId="3F995848" w14:textId="5B3C3CDC"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2.3</w:t>
            </w:r>
            <w:r w:rsidR="008F5FD4">
              <w:rPr>
                <w:rFonts w:ascii="Century Gothic" w:hAnsi="Century Gothic"/>
                <w:sz w:val="24"/>
                <w:szCs w:val="24"/>
              </w:rPr>
              <w:t xml:space="preserve"> </w:t>
            </w:r>
            <w:r w:rsidR="005413E1" w:rsidRPr="007F26A4">
              <w:rPr>
                <w:rFonts w:ascii="Century Gothic" w:hAnsi="Century Gothic"/>
                <w:sz w:val="24"/>
                <w:szCs w:val="24"/>
              </w:rPr>
              <w:t>Involvement with local mosque as partner in our understanding of other religions.</w:t>
            </w:r>
            <w:r w:rsidR="00B501EF">
              <w:rPr>
                <w:rFonts w:ascii="Century Gothic" w:hAnsi="Century Gothic"/>
                <w:sz w:val="24"/>
                <w:szCs w:val="24"/>
              </w:rPr>
              <w:t xml:space="preserve"> We will reach out to other faiths too.</w:t>
            </w:r>
          </w:p>
        </w:tc>
      </w:tr>
      <w:tr w:rsidR="005413E1" w:rsidRPr="007F26A4" w14:paraId="5F2224CC" w14:textId="77777777" w:rsidTr="0096555C">
        <w:tblPrEx>
          <w:tblBorders>
            <w:insideH w:val="single" w:sz="4" w:space="0" w:color="auto"/>
            <w:insideV w:val="single" w:sz="4" w:space="0" w:color="auto"/>
          </w:tblBorders>
        </w:tblPrEx>
        <w:trPr>
          <w:trHeight w:val="265"/>
        </w:trPr>
        <w:tc>
          <w:tcPr>
            <w:tcW w:w="7867" w:type="dxa"/>
            <w:tcMar>
              <w:top w:w="20" w:type="dxa"/>
              <w:left w:w="20" w:type="dxa"/>
              <w:bottom w:w="0" w:type="dxa"/>
              <w:right w:w="20" w:type="dxa"/>
            </w:tcMar>
          </w:tcPr>
          <w:p w14:paraId="3C2F19EE" w14:textId="79AD219B"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4</w:t>
            </w:r>
            <w:r w:rsidR="008F5FD4">
              <w:rPr>
                <w:rFonts w:ascii="Century Gothic" w:hAnsi="Century Gothic"/>
                <w:sz w:val="24"/>
                <w:szCs w:val="24"/>
              </w:rPr>
              <w:t xml:space="preserve"> </w:t>
            </w:r>
            <w:r w:rsidR="005413E1" w:rsidRPr="007F26A4">
              <w:rPr>
                <w:rFonts w:ascii="Century Gothic" w:hAnsi="Century Gothic"/>
                <w:sz w:val="24"/>
                <w:szCs w:val="24"/>
              </w:rPr>
              <w:t>Strong, consistent understanding of Catholic identity across the school.</w:t>
            </w:r>
          </w:p>
        </w:tc>
        <w:tc>
          <w:tcPr>
            <w:tcW w:w="7868" w:type="dxa"/>
          </w:tcPr>
          <w:p w14:paraId="40BE49CD" w14:textId="619EC8FA"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2.4</w:t>
            </w:r>
            <w:r w:rsidR="008F5FD4">
              <w:rPr>
                <w:rFonts w:ascii="Century Gothic" w:hAnsi="Century Gothic"/>
                <w:sz w:val="24"/>
                <w:szCs w:val="24"/>
              </w:rPr>
              <w:t xml:space="preserve"> </w:t>
            </w:r>
            <w:r w:rsidR="005413E1" w:rsidRPr="007F26A4">
              <w:rPr>
                <w:rFonts w:ascii="Century Gothic" w:hAnsi="Century Gothic"/>
                <w:sz w:val="24"/>
                <w:szCs w:val="24"/>
              </w:rPr>
              <w:t>Increased participation in faith-based and community activities</w:t>
            </w:r>
            <w:r w:rsidR="009B06A4">
              <w:rPr>
                <w:rFonts w:ascii="Century Gothic" w:hAnsi="Century Gothic"/>
                <w:sz w:val="24"/>
                <w:szCs w:val="24"/>
              </w:rPr>
              <w:t xml:space="preserve"> including encouraging pupils in Primary 6 and 7 to participate more fully in the Parish – potentially to receive Parish aspect of Pope Francis Faith award.</w:t>
            </w:r>
          </w:p>
        </w:tc>
      </w:tr>
      <w:tr w:rsidR="005413E1" w:rsidRPr="007F26A4" w14:paraId="69344A6C" w14:textId="77777777" w:rsidTr="00662710">
        <w:tblPrEx>
          <w:tblBorders>
            <w:insideH w:val="single" w:sz="4" w:space="0" w:color="auto"/>
            <w:insideV w:val="single" w:sz="4" w:space="0" w:color="auto"/>
          </w:tblBorders>
        </w:tblPrEx>
        <w:trPr>
          <w:trHeight w:val="823"/>
        </w:trPr>
        <w:tc>
          <w:tcPr>
            <w:tcW w:w="7867" w:type="dxa"/>
            <w:tcMar>
              <w:top w:w="20" w:type="dxa"/>
              <w:left w:w="20" w:type="dxa"/>
              <w:bottom w:w="0" w:type="dxa"/>
              <w:right w:w="20" w:type="dxa"/>
            </w:tcMar>
          </w:tcPr>
          <w:p w14:paraId="786C8428" w14:textId="52A9FD78"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5</w:t>
            </w:r>
            <w:r w:rsidR="008F5FD4">
              <w:rPr>
                <w:rFonts w:ascii="Century Gothic" w:hAnsi="Century Gothic"/>
                <w:sz w:val="24"/>
                <w:szCs w:val="24"/>
              </w:rPr>
              <w:t xml:space="preserve"> </w:t>
            </w:r>
            <w:r w:rsidR="005413E1" w:rsidRPr="007F26A4">
              <w:rPr>
                <w:rFonts w:ascii="Century Gothic" w:hAnsi="Century Gothic"/>
                <w:sz w:val="24"/>
                <w:szCs w:val="24"/>
              </w:rPr>
              <w:t xml:space="preserve">Emotional vocabulary and regulation strategies continue to be explicitly taught across all stages. </w:t>
            </w:r>
          </w:p>
        </w:tc>
        <w:tc>
          <w:tcPr>
            <w:tcW w:w="7868" w:type="dxa"/>
          </w:tcPr>
          <w:p w14:paraId="7616F14F" w14:textId="0E8F221F" w:rsidR="005413E1" w:rsidRPr="007F26A4" w:rsidRDefault="00377C38" w:rsidP="005413E1">
            <w:pPr>
              <w:spacing w:after="160" w:line="259" w:lineRule="auto"/>
              <w:ind w:left="360"/>
              <w:rPr>
                <w:rFonts w:ascii="Century Gothic" w:hAnsi="Century Gothic"/>
                <w:sz w:val="24"/>
                <w:szCs w:val="24"/>
              </w:rPr>
            </w:pPr>
            <w:r>
              <w:rPr>
                <w:rFonts w:ascii="Century Gothic" w:hAnsi="Century Gothic"/>
                <w:b/>
                <w:bCs/>
                <w:sz w:val="24"/>
                <w:szCs w:val="24"/>
              </w:rPr>
              <w:t xml:space="preserve">2.5 </w:t>
            </w:r>
            <w:r w:rsidR="008F5FD4">
              <w:rPr>
                <w:rFonts w:ascii="Century Gothic" w:hAnsi="Century Gothic"/>
                <w:sz w:val="24"/>
                <w:szCs w:val="24"/>
              </w:rPr>
              <w:t xml:space="preserve"> </w:t>
            </w:r>
            <w:r w:rsidR="005413E1" w:rsidRPr="007F26A4">
              <w:rPr>
                <w:rFonts w:ascii="Century Gothic" w:hAnsi="Century Gothic"/>
                <w:sz w:val="24"/>
                <w:szCs w:val="24"/>
              </w:rPr>
              <w:t>≥85% of pupils can identify and apply at least 5 emotional regulation strategies</w:t>
            </w:r>
          </w:p>
        </w:tc>
      </w:tr>
      <w:tr w:rsidR="005413E1" w:rsidRPr="007F26A4" w14:paraId="0A908C11" w14:textId="77777777" w:rsidTr="00662710">
        <w:tblPrEx>
          <w:tblBorders>
            <w:insideH w:val="single" w:sz="4" w:space="0" w:color="auto"/>
            <w:insideV w:val="single" w:sz="4" w:space="0" w:color="auto"/>
          </w:tblBorders>
        </w:tblPrEx>
        <w:trPr>
          <w:trHeight w:val="822"/>
        </w:trPr>
        <w:tc>
          <w:tcPr>
            <w:tcW w:w="7867" w:type="dxa"/>
            <w:tcMar>
              <w:top w:w="20" w:type="dxa"/>
              <w:left w:w="20" w:type="dxa"/>
              <w:bottom w:w="0" w:type="dxa"/>
              <w:right w:w="20" w:type="dxa"/>
            </w:tcMar>
          </w:tcPr>
          <w:p w14:paraId="161812A3" w14:textId="5E6DC926"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6</w:t>
            </w:r>
            <w:r w:rsidR="008F5FD4">
              <w:rPr>
                <w:rFonts w:ascii="Century Gothic" w:hAnsi="Century Gothic"/>
                <w:sz w:val="24"/>
                <w:szCs w:val="24"/>
              </w:rPr>
              <w:t xml:space="preserve"> </w:t>
            </w:r>
            <w:r w:rsidR="009B06A4">
              <w:rPr>
                <w:rFonts w:ascii="Century Gothic" w:hAnsi="Century Gothic"/>
                <w:sz w:val="24"/>
                <w:szCs w:val="24"/>
              </w:rPr>
              <w:t>Almost all</w:t>
            </w:r>
            <w:r w:rsidR="005413E1" w:rsidRPr="007F26A4">
              <w:rPr>
                <w:rFonts w:ascii="Century Gothic" w:hAnsi="Century Gothic"/>
                <w:sz w:val="24"/>
                <w:szCs w:val="24"/>
              </w:rPr>
              <w:t xml:space="preserve"> learners confidently apply wellbeing indicators to their own experiences.</w:t>
            </w:r>
          </w:p>
        </w:tc>
        <w:tc>
          <w:tcPr>
            <w:tcW w:w="7868" w:type="dxa"/>
          </w:tcPr>
          <w:p w14:paraId="348FC54B" w14:textId="2CA346D8"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2.6</w:t>
            </w:r>
            <w:r w:rsidR="008F5FD4">
              <w:rPr>
                <w:rFonts w:ascii="Century Gothic" w:hAnsi="Century Gothic"/>
                <w:sz w:val="24"/>
                <w:szCs w:val="24"/>
              </w:rPr>
              <w:t xml:space="preserve"> </w:t>
            </w:r>
            <w:r w:rsidR="005413E1">
              <w:rPr>
                <w:rFonts w:ascii="Century Gothic" w:hAnsi="Century Gothic"/>
                <w:sz w:val="24"/>
                <w:szCs w:val="24"/>
              </w:rPr>
              <w:t>Pupil voice activities, evidence of indicators used in wider curricular contexts.</w:t>
            </w:r>
          </w:p>
        </w:tc>
      </w:tr>
      <w:tr w:rsidR="005413E1" w:rsidRPr="007F26A4" w14:paraId="47A298A0" w14:textId="77777777" w:rsidTr="005413E1">
        <w:tblPrEx>
          <w:tblBorders>
            <w:insideH w:val="single" w:sz="4" w:space="0" w:color="auto"/>
            <w:insideV w:val="single" w:sz="4" w:space="0" w:color="auto"/>
          </w:tblBorders>
        </w:tblPrEx>
        <w:trPr>
          <w:trHeight w:val="718"/>
        </w:trPr>
        <w:tc>
          <w:tcPr>
            <w:tcW w:w="7867" w:type="dxa"/>
            <w:tcMar>
              <w:top w:w="20" w:type="dxa"/>
              <w:left w:w="20" w:type="dxa"/>
              <w:bottom w:w="0" w:type="dxa"/>
              <w:right w:w="20" w:type="dxa"/>
            </w:tcMar>
          </w:tcPr>
          <w:p w14:paraId="62D3BEA7" w14:textId="34CA9E82"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7</w:t>
            </w:r>
            <w:r w:rsidR="008F5FD4">
              <w:rPr>
                <w:rFonts w:ascii="Century Gothic" w:hAnsi="Century Gothic"/>
                <w:sz w:val="24"/>
                <w:szCs w:val="24"/>
              </w:rPr>
              <w:t xml:space="preserve"> </w:t>
            </w:r>
            <w:r w:rsidR="005413E1" w:rsidRPr="007F26A4">
              <w:rPr>
                <w:rFonts w:ascii="Century Gothic" w:hAnsi="Century Gothic"/>
                <w:sz w:val="24"/>
                <w:szCs w:val="24"/>
              </w:rPr>
              <w:t>Reduction in low-level behaviour incidents through improved emotional regulation</w:t>
            </w:r>
            <w:r w:rsidR="005413E1">
              <w:rPr>
                <w:rFonts w:ascii="Century Gothic" w:hAnsi="Century Gothic"/>
                <w:sz w:val="24"/>
                <w:szCs w:val="24"/>
              </w:rPr>
              <w:t>, alongside support of peer mediators.</w:t>
            </w:r>
          </w:p>
        </w:tc>
        <w:tc>
          <w:tcPr>
            <w:tcW w:w="7868" w:type="dxa"/>
          </w:tcPr>
          <w:p w14:paraId="7045FA5C" w14:textId="194647AF"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7</w:t>
            </w:r>
            <w:r w:rsidR="008F5FD4">
              <w:rPr>
                <w:rFonts w:ascii="Century Gothic" w:hAnsi="Century Gothic"/>
                <w:sz w:val="24"/>
                <w:szCs w:val="24"/>
              </w:rPr>
              <w:t xml:space="preserve"> </w:t>
            </w:r>
            <w:r w:rsidR="005413E1" w:rsidRPr="007F26A4">
              <w:rPr>
                <w:rFonts w:ascii="Century Gothic" w:hAnsi="Century Gothic"/>
                <w:sz w:val="24"/>
                <w:szCs w:val="24"/>
              </w:rPr>
              <w:t xml:space="preserve">Reduction in behaviour referrals </w:t>
            </w:r>
            <w:r w:rsidR="00A44CC1">
              <w:rPr>
                <w:rFonts w:ascii="Century Gothic" w:hAnsi="Century Gothic"/>
                <w:sz w:val="24"/>
                <w:szCs w:val="24"/>
              </w:rPr>
              <w:t xml:space="preserve">to SLT </w:t>
            </w:r>
            <w:r w:rsidR="005413E1" w:rsidRPr="007F26A4">
              <w:rPr>
                <w:rFonts w:ascii="Century Gothic" w:hAnsi="Century Gothic"/>
                <w:sz w:val="24"/>
                <w:szCs w:val="24"/>
              </w:rPr>
              <w:t>based on</w:t>
            </w:r>
            <w:r w:rsidR="005413E1">
              <w:rPr>
                <w:rFonts w:ascii="Century Gothic" w:hAnsi="Century Gothic"/>
                <w:sz w:val="24"/>
                <w:szCs w:val="24"/>
              </w:rPr>
              <w:t xml:space="preserve"> </w:t>
            </w:r>
            <w:r w:rsidR="00A44CC1">
              <w:rPr>
                <w:rFonts w:ascii="Century Gothic" w:hAnsi="Century Gothic"/>
                <w:sz w:val="24"/>
                <w:szCs w:val="24"/>
              </w:rPr>
              <w:t>qualitative data and discussions with all staff.</w:t>
            </w:r>
            <w:r w:rsidR="005413E1" w:rsidRPr="007F26A4">
              <w:rPr>
                <w:rFonts w:ascii="Century Gothic" w:hAnsi="Century Gothic"/>
                <w:sz w:val="24"/>
                <w:szCs w:val="24"/>
              </w:rPr>
              <w:t xml:space="preserve"> </w:t>
            </w:r>
          </w:p>
        </w:tc>
      </w:tr>
      <w:tr w:rsidR="005413E1" w:rsidRPr="007F26A4" w14:paraId="75292781" w14:textId="77777777" w:rsidTr="00662710">
        <w:tblPrEx>
          <w:tblBorders>
            <w:insideH w:val="single" w:sz="4" w:space="0" w:color="auto"/>
            <w:insideV w:val="single" w:sz="4" w:space="0" w:color="auto"/>
          </w:tblBorders>
        </w:tblPrEx>
        <w:trPr>
          <w:trHeight w:val="675"/>
        </w:trPr>
        <w:tc>
          <w:tcPr>
            <w:tcW w:w="7867" w:type="dxa"/>
            <w:tcMar>
              <w:top w:w="20" w:type="dxa"/>
              <w:left w:w="20" w:type="dxa"/>
              <w:bottom w:w="0" w:type="dxa"/>
              <w:right w:w="20" w:type="dxa"/>
            </w:tcMar>
          </w:tcPr>
          <w:p w14:paraId="43C6200B" w14:textId="5C2FA3B0"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8</w:t>
            </w:r>
            <w:r w:rsidR="008F5FD4">
              <w:rPr>
                <w:rFonts w:ascii="Century Gothic" w:hAnsi="Century Gothic"/>
                <w:sz w:val="24"/>
                <w:szCs w:val="24"/>
              </w:rPr>
              <w:t xml:space="preserve"> </w:t>
            </w:r>
            <w:r w:rsidR="005413E1">
              <w:rPr>
                <w:rFonts w:ascii="Century Gothic" w:hAnsi="Century Gothic"/>
                <w:sz w:val="24"/>
                <w:szCs w:val="24"/>
              </w:rPr>
              <w:t>Increased opportunities for Pupil Voice activities. Specific groups alongside whole classes with responsibilities.</w:t>
            </w:r>
          </w:p>
        </w:tc>
        <w:tc>
          <w:tcPr>
            <w:tcW w:w="7868" w:type="dxa"/>
          </w:tcPr>
          <w:p w14:paraId="22C831BF" w14:textId="025696AF" w:rsidR="005413E1" w:rsidRPr="007F26A4" w:rsidRDefault="00377C38" w:rsidP="005413E1">
            <w:pPr>
              <w:spacing w:after="160" w:line="259" w:lineRule="auto"/>
              <w:ind w:left="360"/>
              <w:rPr>
                <w:rFonts w:ascii="Century Gothic" w:hAnsi="Century Gothic"/>
                <w:sz w:val="24"/>
                <w:szCs w:val="24"/>
              </w:rPr>
            </w:pPr>
            <w:r w:rsidRPr="00377C38">
              <w:rPr>
                <w:rFonts w:ascii="Century Gothic" w:hAnsi="Century Gothic"/>
                <w:b/>
                <w:bCs/>
                <w:sz w:val="24"/>
                <w:szCs w:val="24"/>
              </w:rPr>
              <w:t>2.8</w:t>
            </w:r>
            <w:r w:rsidR="008F5FD4">
              <w:rPr>
                <w:rFonts w:ascii="Century Gothic" w:hAnsi="Century Gothic"/>
                <w:sz w:val="24"/>
                <w:szCs w:val="24"/>
              </w:rPr>
              <w:t xml:space="preserve"> </w:t>
            </w:r>
            <w:r w:rsidR="005413E1">
              <w:rPr>
                <w:rFonts w:ascii="Century Gothic" w:hAnsi="Century Gothic"/>
                <w:sz w:val="24"/>
                <w:szCs w:val="24"/>
              </w:rPr>
              <w:t>A wider range of pupil involvement in school improvement following a carefully planned and set-out timescale.</w:t>
            </w:r>
          </w:p>
        </w:tc>
      </w:tr>
      <w:tr w:rsidR="005413E1" w:rsidRPr="007F26A4" w14:paraId="3AD04495" w14:textId="77777777" w:rsidTr="008D5724">
        <w:tblPrEx>
          <w:tblBorders>
            <w:insideH w:val="single" w:sz="4" w:space="0" w:color="auto"/>
            <w:insideV w:val="single" w:sz="4" w:space="0" w:color="auto"/>
          </w:tblBorders>
        </w:tblPrEx>
        <w:trPr>
          <w:trHeight w:val="420"/>
        </w:trPr>
        <w:tc>
          <w:tcPr>
            <w:tcW w:w="7867" w:type="dxa"/>
            <w:tcMar>
              <w:top w:w="20" w:type="dxa"/>
              <w:left w:w="20" w:type="dxa"/>
              <w:bottom w:w="0" w:type="dxa"/>
              <w:right w:w="20" w:type="dxa"/>
            </w:tcMar>
          </w:tcPr>
          <w:p w14:paraId="4E56CF18" w14:textId="2AA77533" w:rsidR="009B06A4" w:rsidRDefault="00377C38" w:rsidP="009B06A4">
            <w:pPr>
              <w:spacing w:after="160" w:line="259" w:lineRule="auto"/>
              <w:ind w:left="360"/>
              <w:rPr>
                <w:rFonts w:ascii="Century Gothic" w:hAnsi="Century Gothic"/>
                <w:sz w:val="24"/>
                <w:szCs w:val="24"/>
              </w:rPr>
            </w:pPr>
            <w:r w:rsidRPr="00377C38">
              <w:rPr>
                <w:rFonts w:ascii="Century Gothic" w:hAnsi="Century Gothic"/>
                <w:b/>
                <w:bCs/>
                <w:sz w:val="24"/>
                <w:szCs w:val="24"/>
              </w:rPr>
              <w:t>2.</w:t>
            </w:r>
            <w:r w:rsidR="008F5FD4" w:rsidRPr="00377C38">
              <w:rPr>
                <w:rFonts w:ascii="Century Gothic" w:hAnsi="Century Gothic"/>
                <w:b/>
                <w:bCs/>
                <w:sz w:val="24"/>
                <w:szCs w:val="24"/>
              </w:rPr>
              <w:t>9</w:t>
            </w:r>
            <w:r w:rsidR="008F5FD4">
              <w:rPr>
                <w:rFonts w:ascii="Century Gothic" w:hAnsi="Century Gothic"/>
                <w:sz w:val="24"/>
                <w:szCs w:val="24"/>
              </w:rPr>
              <w:t xml:space="preserve"> </w:t>
            </w:r>
            <w:r w:rsidR="009B06A4">
              <w:rPr>
                <w:rFonts w:ascii="Century Gothic" w:hAnsi="Century Gothic"/>
                <w:sz w:val="24"/>
                <w:szCs w:val="24"/>
              </w:rPr>
              <w:t>Reduction of pupils with attendance below 90% (persistent absentees) by at least 5 pupils (currently 51)</w:t>
            </w:r>
          </w:p>
          <w:p w14:paraId="33B958A9" w14:textId="352E4D04" w:rsidR="009B06A4" w:rsidRDefault="009B06A4" w:rsidP="00377C38">
            <w:pPr>
              <w:spacing w:after="160" w:line="259" w:lineRule="auto"/>
              <w:rPr>
                <w:rFonts w:ascii="Century Gothic" w:hAnsi="Century Gothic"/>
                <w:sz w:val="24"/>
                <w:szCs w:val="24"/>
              </w:rPr>
            </w:pPr>
          </w:p>
          <w:p w14:paraId="18EF0CC4" w14:textId="088D1F2F" w:rsidR="005413E1" w:rsidRPr="007F26A4" w:rsidRDefault="005413E1" w:rsidP="00FE3ECF">
            <w:pPr>
              <w:spacing w:after="160" w:line="259" w:lineRule="auto"/>
              <w:ind w:left="360"/>
              <w:rPr>
                <w:rFonts w:ascii="Century Gothic" w:hAnsi="Century Gothic"/>
                <w:sz w:val="24"/>
                <w:szCs w:val="24"/>
              </w:rPr>
            </w:pPr>
          </w:p>
        </w:tc>
        <w:tc>
          <w:tcPr>
            <w:tcW w:w="7868" w:type="dxa"/>
          </w:tcPr>
          <w:p w14:paraId="4768D642" w14:textId="6BE486C8" w:rsidR="009B06A4" w:rsidRDefault="00377C38" w:rsidP="009B06A4">
            <w:pPr>
              <w:spacing w:after="160" w:line="259" w:lineRule="auto"/>
              <w:ind w:left="360"/>
              <w:rPr>
                <w:rFonts w:ascii="Century Gothic" w:hAnsi="Century Gothic"/>
                <w:sz w:val="24"/>
                <w:szCs w:val="24"/>
              </w:rPr>
            </w:pPr>
            <w:r w:rsidRPr="00377C38">
              <w:rPr>
                <w:rFonts w:ascii="Century Gothic" w:hAnsi="Century Gothic"/>
                <w:b/>
                <w:bCs/>
                <w:sz w:val="24"/>
                <w:szCs w:val="24"/>
              </w:rPr>
              <w:lastRenderedPageBreak/>
              <w:t>2.9</w:t>
            </w:r>
            <w:r w:rsidR="008F5FD4">
              <w:rPr>
                <w:rFonts w:ascii="Century Gothic" w:hAnsi="Century Gothic"/>
                <w:sz w:val="24"/>
                <w:szCs w:val="24"/>
              </w:rPr>
              <w:t xml:space="preserve"> </w:t>
            </w:r>
            <w:r w:rsidR="009B06A4">
              <w:rPr>
                <w:rFonts w:ascii="Century Gothic" w:hAnsi="Century Gothic"/>
                <w:sz w:val="24"/>
                <w:szCs w:val="24"/>
              </w:rPr>
              <w:t>Focus on p</w:t>
            </w:r>
            <w:r w:rsidR="009B06A4" w:rsidRPr="007F26A4">
              <w:rPr>
                <w:rFonts w:ascii="Century Gothic" w:hAnsi="Century Gothic"/>
                <w:sz w:val="24"/>
                <w:szCs w:val="24"/>
              </w:rPr>
              <w:t>ositive impact on attainment, engagement and inclusion</w:t>
            </w:r>
            <w:r w:rsidR="009B06A4">
              <w:rPr>
                <w:rFonts w:ascii="Century Gothic" w:hAnsi="Century Gothic"/>
                <w:sz w:val="24"/>
                <w:szCs w:val="24"/>
              </w:rPr>
              <w:t xml:space="preserve"> for targeted pupils.</w:t>
            </w:r>
            <w:r w:rsidR="009B06A4" w:rsidRPr="007F26A4">
              <w:rPr>
                <w:rFonts w:ascii="Century Gothic" w:hAnsi="Century Gothic"/>
                <w:sz w:val="24"/>
                <w:szCs w:val="24"/>
              </w:rPr>
              <w:t xml:space="preserve"> </w:t>
            </w:r>
          </w:p>
          <w:p w14:paraId="25C96910" w14:textId="7487BED9" w:rsidR="005413E1" w:rsidRPr="007F26A4" w:rsidRDefault="00377C38" w:rsidP="009B06A4">
            <w:pPr>
              <w:spacing w:after="160" w:line="259" w:lineRule="auto"/>
              <w:ind w:left="360"/>
              <w:rPr>
                <w:rFonts w:ascii="Century Gothic" w:hAnsi="Century Gothic"/>
                <w:sz w:val="24"/>
                <w:szCs w:val="24"/>
              </w:rPr>
            </w:pPr>
            <w:r w:rsidRPr="00377C38">
              <w:rPr>
                <w:rFonts w:ascii="Century Gothic" w:hAnsi="Century Gothic"/>
                <w:b/>
                <w:bCs/>
                <w:sz w:val="24"/>
                <w:szCs w:val="24"/>
              </w:rPr>
              <w:lastRenderedPageBreak/>
              <w:t>2.9</w:t>
            </w:r>
            <w:r>
              <w:rPr>
                <w:rFonts w:ascii="Century Gothic" w:hAnsi="Century Gothic"/>
                <w:sz w:val="24"/>
                <w:szCs w:val="24"/>
              </w:rPr>
              <w:t xml:space="preserve"> </w:t>
            </w:r>
            <w:r w:rsidR="009B06A4" w:rsidRPr="007F26A4">
              <w:rPr>
                <w:rFonts w:ascii="Century Gothic" w:hAnsi="Century Gothic"/>
                <w:sz w:val="24"/>
                <w:szCs w:val="24"/>
              </w:rPr>
              <w:t>Targeted pupils and families will benefit from a collaborative, cluster approach to supporting attendance and other issues through joint planning, intervention and support.</w:t>
            </w:r>
          </w:p>
        </w:tc>
      </w:tr>
      <w:tr w:rsidR="00377C38" w:rsidRPr="007F26A4" w14:paraId="7097FE18" w14:textId="77777777" w:rsidTr="008D5724">
        <w:tblPrEx>
          <w:tblBorders>
            <w:insideH w:val="single" w:sz="4" w:space="0" w:color="auto"/>
            <w:insideV w:val="single" w:sz="4" w:space="0" w:color="auto"/>
          </w:tblBorders>
        </w:tblPrEx>
        <w:trPr>
          <w:trHeight w:val="420"/>
        </w:trPr>
        <w:tc>
          <w:tcPr>
            <w:tcW w:w="7867" w:type="dxa"/>
            <w:tcMar>
              <w:top w:w="20" w:type="dxa"/>
              <w:left w:w="20" w:type="dxa"/>
              <w:bottom w:w="0" w:type="dxa"/>
              <w:right w:w="20" w:type="dxa"/>
            </w:tcMar>
          </w:tcPr>
          <w:p w14:paraId="14999111" w14:textId="4E8B8A16" w:rsidR="00377C38" w:rsidRDefault="00377C38" w:rsidP="009B06A4">
            <w:pPr>
              <w:spacing w:after="160" w:line="259" w:lineRule="auto"/>
              <w:ind w:left="360"/>
              <w:rPr>
                <w:rFonts w:ascii="Century Gothic" w:hAnsi="Century Gothic"/>
                <w:sz w:val="24"/>
                <w:szCs w:val="24"/>
              </w:rPr>
            </w:pPr>
            <w:r w:rsidRPr="00377C38">
              <w:rPr>
                <w:rFonts w:ascii="Century Gothic" w:hAnsi="Century Gothic"/>
                <w:b/>
                <w:bCs/>
                <w:sz w:val="24"/>
                <w:szCs w:val="24"/>
              </w:rPr>
              <w:lastRenderedPageBreak/>
              <w:t>2.10</w:t>
            </w:r>
            <w:r>
              <w:rPr>
                <w:rFonts w:ascii="Century Gothic" w:hAnsi="Century Gothic"/>
                <w:sz w:val="24"/>
                <w:szCs w:val="24"/>
              </w:rPr>
              <w:t xml:space="preserve"> Overall school average attendance increases by 2%</w:t>
            </w:r>
          </w:p>
        </w:tc>
        <w:tc>
          <w:tcPr>
            <w:tcW w:w="7868" w:type="dxa"/>
          </w:tcPr>
          <w:p w14:paraId="625EF98A" w14:textId="7474C37F" w:rsidR="00377C38" w:rsidRDefault="00377C38" w:rsidP="009B06A4">
            <w:pPr>
              <w:spacing w:after="160" w:line="259" w:lineRule="auto"/>
              <w:ind w:left="360"/>
              <w:rPr>
                <w:rFonts w:ascii="Century Gothic" w:hAnsi="Century Gothic"/>
                <w:sz w:val="24"/>
                <w:szCs w:val="24"/>
              </w:rPr>
            </w:pPr>
            <w:r w:rsidRPr="00377C38">
              <w:rPr>
                <w:rFonts w:ascii="Century Gothic" w:hAnsi="Century Gothic"/>
                <w:b/>
                <w:bCs/>
                <w:sz w:val="24"/>
                <w:szCs w:val="24"/>
              </w:rPr>
              <w:t>2.10</w:t>
            </w:r>
            <w:r>
              <w:rPr>
                <w:rFonts w:ascii="Century Gothic" w:hAnsi="Century Gothic"/>
                <w:sz w:val="24"/>
                <w:szCs w:val="24"/>
              </w:rPr>
              <w:t xml:space="preserve"> Target is achieved</w:t>
            </w:r>
          </w:p>
        </w:tc>
      </w:tr>
      <w:tr w:rsidR="0012081E" w:rsidRPr="007F26A4" w14:paraId="22471177" w14:textId="77777777" w:rsidTr="0012081E">
        <w:tblPrEx>
          <w:tblBorders>
            <w:insideH w:val="single" w:sz="4" w:space="0" w:color="auto"/>
            <w:insideV w:val="single" w:sz="4" w:space="0" w:color="auto"/>
          </w:tblBorders>
        </w:tblPrEx>
        <w:trPr>
          <w:trHeight w:val="485"/>
        </w:trPr>
        <w:tc>
          <w:tcPr>
            <w:tcW w:w="15735" w:type="dxa"/>
            <w:gridSpan w:val="2"/>
            <w:shd w:val="clear" w:color="auto" w:fill="D9D9D9" w:themeFill="background1" w:themeFillShade="D9"/>
            <w:tcMar>
              <w:top w:w="20" w:type="dxa"/>
              <w:left w:w="20" w:type="dxa"/>
              <w:bottom w:w="0" w:type="dxa"/>
              <w:right w:w="20" w:type="dxa"/>
            </w:tcMar>
          </w:tcPr>
          <w:p w14:paraId="7BEF3166" w14:textId="712330B2" w:rsidR="0012081E" w:rsidRPr="0012081E" w:rsidRDefault="0012081E" w:rsidP="0012081E">
            <w:pPr>
              <w:spacing w:after="0"/>
              <w:jc w:val="center"/>
              <w:rPr>
                <w:rFonts w:ascii="Century Gothic" w:hAnsi="Century Gothic" w:cstheme="minorHAnsi"/>
                <w:b/>
                <w:sz w:val="24"/>
                <w:szCs w:val="24"/>
              </w:rPr>
            </w:pPr>
            <w:r w:rsidRPr="007F26A4">
              <w:rPr>
                <w:rFonts w:ascii="Century Gothic" w:hAnsi="Century Gothic" w:cstheme="minorHAnsi"/>
                <w:b/>
                <w:sz w:val="24"/>
                <w:szCs w:val="24"/>
              </w:rPr>
              <w:t xml:space="preserve">If PEF spend is supporting – how much and what? </w:t>
            </w:r>
          </w:p>
        </w:tc>
      </w:tr>
      <w:tr w:rsidR="0012081E" w:rsidRPr="007F26A4" w14:paraId="5646B1E3" w14:textId="77777777" w:rsidTr="0012081E">
        <w:tblPrEx>
          <w:tblBorders>
            <w:insideH w:val="single" w:sz="4" w:space="0" w:color="auto"/>
            <w:insideV w:val="single" w:sz="4" w:space="0" w:color="auto"/>
          </w:tblBorders>
        </w:tblPrEx>
        <w:trPr>
          <w:trHeight w:val="485"/>
        </w:trPr>
        <w:tc>
          <w:tcPr>
            <w:tcW w:w="15735" w:type="dxa"/>
            <w:gridSpan w:val="2"/>
            <w:tcMar>
              <w:top w:w="20" w:type="dxa"/>
              <w:left w:w="20" w:type="dxa"/>
              <w:bottom w:w="0" w:type="dxa"/>
              <w:right w:w="20" w:type="dxa"/>
            </w:tcMar>
          </w:tcPr>
          <w:p w14:paraId="41117873" w14:textId="011E42B2" w:rsidR="0012081E" w:rsidRPr="00521B93" w:rsidRDefault="006F68DD" w:rsidP="00521B93">
            <w:pPr>
              <w:spacing w:after="0"/>
              <w:ind w:left="488"/>
              <w:jc w:val="center"/>
              <w:rPr>
                <w:rFonts w:ascii="Century Gothic" w:hAnsi="Century Gothic" w:cstheme="minorHAnsi"/>
                <w:b/>
                <w:sz w:val="24"/>
                <w:szCs w:val="24"/>
              </w:rPr>
            </w:pPr>
            <w:r w:rsidRPr="00521B93">
              <w:rPr>
                <w:rFonts w:ascii="Century Gothic" w:hAnsi="Century Gothic" w:cstheme="minorHAnsi"/>
                <w:b/>
                <w:sz w:val="24"/>
                <w:szCs w:val="24"/>
              </w:rPr>
              <w:t>Access to Emotion works website - £</w:t>
            </w:r>
            <w:r w:rsidR="00FE3ECF" w:rsidRPr="00521B93">
              <w:rPr>
                <w:rFonts w:ascii="Century Gothic" w:hAnsi="Century Gothic" w:cstheme="minorHAnsi"/>
                <w:b/>
                <w:sz w:val="24"/>
                <w:szCs w:val="24"/>
              </w:rPr>
              <w:t>650</w:t>
            </w:r>
          </w:p>
        </w:tc>
      </w:tr>
    </w:tbl>
    <w:p w14:paraId="054C664F" w14:textId="77777777" w:rsidR="00DE5C2D" w:rsidRPr="007F26A4" w:rsidRDefault="00DE5C2D" w:rsidP="003A081E">
      <w:pPr>
        <w:rPr>
          <w:rFonts w:ascii="Century Gothic" w:hAnsi="Century Gothic" w:cstheme="minorHAnsi"/>
          <w:sz w:val="24"/>
          <w:szCs w:val="24"/>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D60BD0" w:rsidRPr="007F26A4" w14:paraId="40F508F1" w14:textId="77777777" w:rsidTr="00D60BD0">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7FB78B02" w14:textId="77777777" w:rsidR="00B9681B" w:rsidRPr="007F26A4" w:rsidRDefault="00D60BD0" w:rsidP="00D60BD0">
            <w:pPr>
              <w:jc w:val="center"/>
              <w:rPr>
                <w:rFonts w:ascii="Century Gothic" w:hAnsi="Century Gothic" w:cstheme="minorHAnsi"/>
                <w:b/>
                <w:bCs/>
                <w:sz w:val="24"/>
                <w:szCs w:val="24"/>
              </w:rPr>
            </w:pPr>
            <w:r w:rsidRPr="007F26A4">
              <w:rPr>
                <w:rFonts w:ascii="Century Gothic" w:hAnsi="Century Gothic" w:cstheme="minorHAnsi"/>
                <w:b/>
                <w:bCs/>
                <w:sz w:val="24"/>
                <w:szCs w:val="24"/>
              </w:rPr>
              <w:t>Tasks to achieve priority</w:t>
            </w:r>
          </w:p>
          <w:p w14:paraId="2A44BB05" w14:textId="70D6A7BC" w:rsidR="00D60BD0" w:rsidRPr="007F26A4" w:rsidRDefault="00D60BD0" w:rsidP="00D60BD0">
            <w:pPr>
              <w:jc w:val="center"/>
              <w:rPr>
                <w:rFonts w:ascii="Century Gothic" w:hAnsi="Century Gothic" w:cstheme="minorHAnsi"/>
                <w:b/>
                <w:bCs/>
                <w:sz w:val="24"/>
                <w:szCs w:val="24"/>
              </w:rPr>
            </w:pPr>
            <w:r w:rsidRPr="007F26A4">
              <w:rPr>
                <w:rFonts w:ascii="Century Gothic" w:hAnsi="Century Gothic" w:cstheme="minorHAnsi"/>
                <w:b/>
                <w:bCs/>
                <w:sz w:val="24"/>
                <w:szCs w:val="24"/>
              </w:rPr>
              <w:t xml:space="preserve"> </w:t>
            </w:r>
            <w:r w:rsidR="00B9681B" w:rsidRPr="007F26A4">
              <w:rPr>
                <w:rFonts w:ascii="Century Gothic" w:hAnsi="Century Gothic" w:cstheme="minorHAnsi"/>
                <w:b/>
                <w:bCs/>
                <w:sz w:val="24"/>
                <w:szCs w:val="24"/>
              </w:rPr>
              <w:t>(Early Years/</w:t>
            </w:r>
            <w:r w:rsidR="00721A7F" w:rsidRPr="007F26A4">
              <w:rPr>
                <w:rFonts w:ascii="Century Gothic" w:hAnsi="Century Gothic" w:cstheme="minorHAnsi"/>
                <w:b/>
                <w:bCs/>
                <w:sz w:val="24"/>
                <w:szCs w:val="24"/>
              </w:rPr>
              <w:t>ASN/</w:t>
            </w:r>
            <w:r w:rsidR="00B9681B" w:rsidRPr="007F26A4">
              <w:rPr>
                <w:rFonts w:ascii="Century Gothic" w:hAnsi="Century Gothic" w:cstheme="minorHAnsi"/>
                <w:b/>
                <w:bCs/>
                <w:sz w:val="24"/>
                <w:szCs w:val="24"/>
              </w:rPr>
              <w:t>Primary/ Secondary)</w:t>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29C771BB" w14:textId="77777777" w:rsidR="00D60BD0" w:rsidRPr="007F26A4" w:rsidRDefault="00D60BD0" w:rsidP="00D60BD0">
            <w:pPr>
              <w:jc w:val="center"/>
              <w:rPr>
                <w:rFonts w:ascii="Century Gothic" w:hAnsi="Century Gothic" w:cstheme="minorHAnsi"/>
                <w:b/>
                <w:bCs/>
                <w:sz w:val="24"/>
                <w:szCs w:val="24"/>
              </w:rPr>
            </w:pPr>
            <w:r w:rsidRPr="007F26A4">
              <w:rPr>
                <w:rFonts w:ascii="Century Gothic" w:hAnsi="Century Gothic"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2CE46" w14:textId="77777777" w:rsidR="00D60BD0" w:rsidRPr="007F26A4" w:rsidRDefault="00D60BD0" w:rsidP="00D60BD0">
            <w:pPr>
              <w:jc w:val="center"/>
              <w:rPr>
                <w:rFonts w:ascii="Century Gothic" w:hAnsi="Century Gothic" w:cstheme="minorHAnsi"/>
                <w:b/>
                <w:bCs/>
                <w:sz w:val="24"/>
                <w:szCs w:val="24"/>
              </w:rPr>
            </w:pPr>
            <w:r w:rsidRPr="007F26A4">
              <w:rPr>
                <w:rFonts w:ascii="Century Gothic" w:hAnsi="Century Gothic"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60904E3C" w14:textId="77777777" w:rsidR="00D60BD0" w:rsidRPr="007F26A4" w:rsidRDefault="00D60BD0" w:rsidP="00D60BD0">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1B1648D6" w14:textId="77777777" w:rsidR="00D60BD0" w:rsidRPr="007F26A4" w:rsidRDefault="00D60BD0" w:rsidP="00D60BD0">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Resources and staff development</w:t>
            </w:r>
          </w:p>
        </w:tc>
      </w:tr>
      <w:tr w:rsidR="00D60BD0" w:rsidRPr="007F26A4" w14:paraId="46916BDD"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364DF2B" w14:textId="6753D8CC" w:rsidR="00D60BD0" w:rsidRPr="007F26A4" w:rsidRDefault="005413E1" w:rsidP="003F494C">
            <w:pPr>
              <w:pStyle w:val="Header"/>
              <w:rPr>
                <w:rFonts w:ascii="Century Gothic" w:hAnsi="Century Gothic" w:cstheme="minorHAnsi"/>
                <w:bCs/>
                <w:sz w:val="24"/>
                <w:szCs w:val="24"/>
              </w:rPr>
            </w:pPr>
            <w:r>
              <w:rPr>
                <w:rFonts w:ascii="Century Gothic" w:hAnsi="Century Gothic" w:cstheme="minorHAnsi"/>
                <w:bCs/>
                <w:sz w:val="24"/>
                <w:szCs w:val="24"/>
              </w:rPr>
              <w:t>Class displays of Wellbeing Indicator</w:t>
            </w:r>
            <w:r w:rsidR="003F494C">
              <w:rPr>
                <w:rFonts w:ascii="Century Gothic" w:hAnsi="Century Gothic" w:cstheme="minorHAnsi"/>
                <w:bCs/>
                <w:sz w:val="24"/>
                <w:szCs w:val="24"/>
              </w:rPr>
              <w:t>s</w:t>
            </w:r>
            <w:r>
              <w:rPr>
                <w:rFonts w:ascii="Century Gothic" w:hAnsi="Century Gothic" w:cstheme="minorHAnsi"/>
                <w:bCs/>
                <w:sz w:val="24"/>
                <w:szCs w:val="24"/>
              </w:rPr>
              <w:t xml:space="preserve"> continue.</w:t>
            </w:r>
          </w:p>
        </w:tc>
        <w:tc>
          <w:tcPr>
            <w:tcW w:w="1816" w:type="dxa"/>
            <w:tcBorders>
              <w:top w:val="single" w:sz="4" w:space="0" w:color="auto"/>
              <w:left w:val="single" w:sz="4" w:space="0" w:color="auto"/>
              <w:bottom w:val="single" w:sz="4" w:space="0" w:color="auto"/>
              <w:right w:val="single" w:sz="4" w:space="0" w:color="auto"/>
            </w:tcBorders>
          </w:tcPr>
          <w:p w14:paraId="1FD23164" w14:textId="3A734D9C" w:rsidR="00D60BD0" w:rsidRPr="007F26A4" w:rsidRDefault="003F494C"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w:t>
            </w:r>
          </w:p>
        </w:tc>
        <w:tc>
          <w:tcPr>
            <w:tcW w:w="687" w:type="dxa"/>
            <w:tcBorders>
              <w:top w:val="single" w:sz="4" w:space="0" w:color="auto"/>
              <w:left w:val="single" w:sz="4" w:space="0" w:color="auto"/>
              <w:bottom w:val="single" w:sz="4" w:space="0" w:color="auto"/>
              <w:right w:val="single" w:sz="4" w:space="0" w:color="auto"/>
            </w:tcBorders>
          </w:tcPr>
          <w:p w14:paraId="5DBD88B7"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B32C7F2" w14:textId="2AA368BD" w:rsidR="00D60BD0" w:rsidRPr="007F26A4" w:rsidRDefault="003F494C"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62D653A" w14:textId="77777777" w:rsidR="00D60BD0" w:rsidRPr="007F26A4" w:rsidRDefault="00D60BD0" w:rsidP="00D60BD0">
            <w:pPr>
              <w:autoSpaceDE w:val="0"/>
              <w:autoSpaceDN w:val="0"/>
              <w:adjustRightInd w:val="0"/>
              <w:spacing w:after="0" w:line="240" w:lineRule="auto"/>
              <w:rPr>
                <w:rFonts w:ascii="Century Gothic" w:eastAsia="Arial Unicode MS" w:hAnsi="Century Gothic" w:cstheme="minorHAnsi"/>
                <w:sz w:val="24"/>
                <w:szCs w:val="24"/>
              </w:rPr>
            </w:pPr>
          </w:p>
        </w:tc>
      </w:tr>
      <w:tr w:rsidR="00D60BD0" w:rsidRPr="007F26A4" w14:paraId="5902D7C2"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3E3D89F" w14:textId="0D2ED1E9" w:rsidR="003F494C" w:rsidRPr="007F26A4" w:rsidRDefault="005413E1" w:rsidP="00D60BD0">
            <w:pPr>
              <w:pStyle w:val="Header"/>
              <w:rPr>
                <w:rFonts w:ascii="Century Gothic" w:hAnsi="Century Gothic" w:cstheme="minorHAnsi"/>
                <w:bCs/>
                <w:sz w:val="24"/>
                <w:szCs w:val="24"/>
              </w:rPr>
            </w:pPr>
            <w:r>
              <w:rPr>
                <w:rFonts w:ascii="Century Gothic" w:hAnsi="Century Gothic" w:cstheme="minorHAnsi"/>
                <w:bCs/>
                <w:sz w:val="24"/>
                <w:szCs w:val="24"/>
              </w:rPr>
              <w:t>Weekly focus on a wellbeing indicator which matches the H</w:t>
            </w:r>
            <w:r w:rsidR="0027751A">
              <w:rPr>
                <w:rFonts w:ascii="Century Gothic" w:hAnsi="Century Gothic" w:cstheme="minorHAnsi"/>
                <w:bCs/>
                <w:sz w:val="24"/>
                <w:szCs w:val="24"/>
              </w:rPr>
              <w:t xml:space="preserve">ealth </w:t>
            </w:r>
            <w:r>
              <w:rPr>
                <w:rFonts w:ascii="Century Gothic" w:hAnsi="Century Gothic" w:cstheme="minorHAnsi"/>
                <w:bCs/>
                <w:sz w:val="24"/>
                <w:szCs w:val="24"/>
              </w:rPr>
              <w:t>&amp;</w:t>
            </w:r>
            <w:r w:rsidR="0027751A">
              <w:rPr>
                <w:rFonts w:ascii="Century Gothic" w:hAnsi="Century Gothic" w:cstheme="minorHAnsi"/>
                <w:bCs/>
                <w:sz w:val="24"/>
                <w:szCs w:val="24"/>
              </w:rPr>
              <w:t xml:space="preserve"> </w:t>
            </w:r>
            <w:r>
              <w:rPr>
                <w:rFonts w:ascii="Century Gothic" w:hAnsi="Century Gothic" w:cstheme="minorHAnsi"/>
                <w:bCs/>
                <w:sz w:val="24"/>
                <w:szCs w:val="24"/>
              </w:rPr>
              <w:t>W</w:t>
            </w:r>
            <w:r w:rsidR="0027751A">
              <w:rPr>
                <w:rFonts w:ascii="Century Gothic" w:hAnsi="Century Gothic" w:cstheme="minorHAnsi"/>
                <w:bCs/>
                <w:sz w:val="24"/>
                <w:szCs w:val="24"/>
              </w:rPr>
              <w:t>ell</w:t>
            </w:r>
            <w:r>
              <w:rPr>
                <w:rFonts w:ascii="Century Gothic" w:hAnsi="Century Gothic" w:cstheme="minorHAnsi"/>
                <w:bCs/>
                <w:sz w:val="24"/>
                <w:szCs w:val="24"/>
              </w:rPr>
              <w:t>b</w:t>
            </w:r>
            <w:r w:rsidR="0027751A">
              <w:rPr>
                <w:rFonts w:ascii="Century Gothic" w:hAnsi="Century Gothic" w:cstheme="minorHAnsi"/>
                <w:bCs/>
                <w:sz w:val="24"/>
                <w:szCs w:val="24"/>
              </w:rPr>
              <w:t>eing</w:t>
            </w:r>
            <w:r>
              <w:rPr>
                <w:rFonts w:ascii="Century Gothic" w:hAnsi="Century Gothic" w:cstheme="minorHAnsi"/>
                <w:bCs/>
                <w:sz w:val="24"/>
                <w:szCs w:val="24"/>
              </w:rPr>
              <w:t xml:space="preserve"> </w:t>
            </w:r>
            <w:r w:rsidR="003F494C">
              <w:rPr>
                <w:rFonts w:ascii="Century Gothic" w:hAnsi="Century Gothic" w:cstheme="minorHAnsi"/>
                <w:bCs/>
                <w:sz w:val="24"/>
                <w:szCs w:val="24"/>
              </w:rPr>
              <w:t xml:space="preserve">monthly </w:t>
            </w:r>
            <w:r>
              <w:rPr>
                <w:rFonts w:ascii="Century Gothic" w:hAnsi="Century Gothic" w:cstheme="minorHAnsi"/>
                <w:bCs/>
                <w:sz w:val="24"/>
                <w:szCs w:val="24"/>
              </w:rPr>
              <w:t xml:space="preserve">planning </w:t>
            </w:r>
            <w:r w:rsidR="003F494C">
              <w:rPr>
                <w:rFonts w:ascii="Century Gothic" w:hAnsi="Century Gothic" w:cstheme="minorHAnsi"/>
                <w:bCs/>
                <w:sz w:val="24"/>
                <w:szCs w:val="24"/>
              </w:rPr>
              <w:t>focus.</w:t>
            </w:r>
          </w:p>
        </w:tc>
        <w:tc>
          <w:tcPr>
            <w:tcW w:w="1816" w:type="dxa"/>
            <w:tcBorders>
              <w:top w:val="single" w:sz="4" w:space="0" w:color="auto"/>
              <w:left w:val="single" w:sz="4" w:space="0" w:color="auto"/>
              <w:bottom w:val="single" w:sz="4" w:space="0" w:color="auto"/>
              <w:right w:val="single" w:sz="4" w:space="0" w:color="auto"/>
            </w:tcBorders>
          </w:tcPr>
          <w:p w14:paraId="66FA35B5" w14:textId="4BC5229C" w:rsidR="00D60BD0" w:rsidRPr="007F26A4" w:rsidRDefault="003F494C"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w:t>
            </w:r>
          </w:p>
        </w:tc>
        <w:tc>
          <w:tcPr>
            <w:tcW w:w="687" w:type="dxa"/>
            <w:tcBorders>
              <w:top w:val="single" w:sz="4" w:space="0" w:color="auto"/>
              <w:left w:val="single" w:sz="4" w:space="0" w:color="auto"/>
              <w:bottom w:val="single" w:sz="4" w:space="0" w:color="auto"/>
              <w:right w:val="single" w:sz="4" w:space="0" w:color="auto"/>
            </w:tcBorders>
          </w:tcPr>
          <w:p w14:paraId="27EB5AD0"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B07B349" w14:textId="5A44DD97" w:rsidR="00D60BD0" w:rsidRPr="007F26A4" w:rsidRDefault="003F494C"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Pupil presentation at assembly</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175A334" w14:textId="7000BCB1" w:rsidR="00D60BD0" w:rsidRPr="007F26A4" w:rsidRDefault="003F494C"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Health &amp; Wellbeing Planners</w:t>
            </w:r>
          </w:p>
        </w:tc>
      </w:tr>
      <w:tr w:rsidR="00D60BD0" w:rsidRPr="007F26A4" w14:paraId="60836523"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D1C0D75" w14:textId="1B3D9B9F" w:rsidR="00D60BD0" w:rsidRPr="003F494C" w:rsidRDefault="003F494C" w:rsidP="00D60BD0">
            <w:pPr>
              <w:pStyle w:val="Header"/>
              <w:rPr>
                <w:rFonts w:ascii="Century Gothic" w:hAnsi="Century Gothic" w:cstheme="minorHAnsi"/>
                <w:bCs/>
                <w:sz w:val="24"/>
                <w:szCs w:val="24"/>
              </w:rPr>
            </w:pPr>
            <w:r w:rsidRPr="003F494C">
              <w:rPr>
                <w:rFonts w:ascii="Century Gothic" w:hAnsi="Century Gothic" w:cstheme="minorHAnsi"/>
                <w:bCs/>
                <w:sz w:val="24"/>
                <w:szCs w:val="24"/>
              </w:rPr>
              <w:t>Pupil Voice activities have aspects of discussing Wellbeing Indicators as regular agenda item.</w:t>
            </w:r>
          </w:p>
        </w:tc>
        <w:tc>
          <w:tcPr>
            <w:tcW w:w="1816" w:type="dxa"/>
            <w:tcBorders>
              <w:top w:val="single" w:sz="4" w:space="0" w:color="auto"/>
              <w:left w:val="single" w:sz="4" w:space="0" w:color="auto"/>
              <w:bottom w:val="single" w:sz="4" w:space="0" w:color="auto"/>
              <w:right w:val="single" w:sz="4" w:space="0" w:color="auto"/>
            </w:tcBorders>
          </w:tcPr>
          <w:p w14:paraId="183D357F" w14:textId="77772994" w:rsidR="00D60BD0" w:rsidRPr="007F26A4" w:rsidRDefault="003F494C"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7F3A0381"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FA558CE" w14:textId="6DA4D6C6" w:rsidR="00D60BD0" w:rsidRPr="0012081E" w:rsidRDefault="0012081E" w:rsidP="00D60BD0">
            <w:pPr>
              <w:spacing w:after="0" w:line="240" w:lineRule="auto"/>
              <w:rPr>
                <w:rFonts w:ascii="Century Gothic" w:eastAsia="Arial Unicode MS" w:hAnsi="Century Gothic" w:cstheme="minorHAnsi"/>
                <w:bCs/>
                <w:sz w:val="24"/>
                <w:szCs w:val="24"/>
              </w:rPr>
            </w:pPr>
            <w:r w:rsidRPr="0012081E">
              <w:rPr>
                <w:rFonts w:ascii="Century Gothic" w:eastAsia="Arial Unicode MS" w:hAnsi="Century Gothic" w:cstheme="minorHAnsi"/>
                <w:bCs/>
                <w:sz w:val="24"/>
                <w:szCs w:val="24"/>
              </w:rPr>
              <w:t>All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54CDB3C" w14:textId="69D50350" w:rsidR="0012081E" w:rsidRPr="007F26A4" w:rsidRDefault="0012081E" w:rsidP="00A84F26">
            <w:pPr>
              <w:autoSpaceDE w:val="0"/>
              <w:autoSpaceDN w:val="0"/>
              <w:adjustRightInd w:val="0"/>
              <w:spacing w:after="0" w:line="240" w:lineRule="auto"/>
              <w:rPr>
                <w:rFonts w:ascii="Century Gothic" w:eastAsia="Arial Unicode MS" w:hAnsi="Century Gothic" w:cstheme="minorHAnsi"/>
                <w:sz w:val="24"/>
                <w:szCs w:val="24"/>
              </w:rPr>
            </w:pPr>
          </w:p>
        </w:tc>
      </w:tr>
      <w:tr w:rsidR="00D60BD0" w:rsidRPr="007F26A4" w14:paraId="751C7B12"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BCBCF7A" w14:textId="29BF1010" w:rsidR="00D60BD0" w:rsidRPr="007F26A4" w:rsidRDefault="003F494C" w:rsidP="00D60BD0">
            <w:pPr>
              <w:pStyle w:val="Header"/>
              <w:rPr>
                <w:rFonts w:ascii="Century Gothic" w:hAnsi="Century Gothic" w:cstheme="minorHAnsi"/>
                <w:bCs/>
                <w:sz w:val="24"/>
                <w:szCs w:val="24"/>
              </w:rPr>
            </w:pPr>
            <w:r>
              <w:rPr>
                <w:rFonts w:ascii="Century Gothic" w:hAnsi="Century Gothic" w:cstheme="minorHAnsi"/>
                <w:bCs/>
                <w:sz w:val="24"/>
                <w:szCs w:val="24"/>
              </w:rPr>
              <w:t>Selection and Training of new Peer Mediators.</w:t>
            </w:r>
          </w:p>
        </w:tc>
        <w:tc>
          <w:tcPr>
            <w:tcW w:w="1816" w:type="dxa"/>
            <w:tcBorders>
              <w:top w:val="single" w:sz="4" w:space="0" w:color="auto"/>
              <w:left w:val="single" w:sz="4" w:space="0" w:color="auto"/>
              <w:bottom w:val="single" w:sz="4" w:space="0" w:color="auto"/>
              <w:right w:val="single" w:sz="4" w:space="0" w:color="auto"/>
            </w:tcBorders>
          </w:tcPr>
          <w:p w14:paraId="44E3340B" w14:textId="0576FFA8" w:rsidR="00D60BD0" w:rsidRPr="007F26A4" w:rsidRDefault="003F494C"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September 2026</w:t>
            </w:r>
          </w:p>
        </w:tc>
        <w:tc>
          <w:tcPr>
            <w:tcW w:w="687" w:type="dxa"/>
            <w:tcBorders>
              <w:top w:val="single" w:sz="4" w:space="0" w:color="auto"/>
              <w:left w:val="single" w:sz="4" w:space="0" w:color="auto"/>
              <w:bottom w:val="single" w:sz="4" w:space="0" w:color="auto"/>
              <w:right w:val="single" w:sz="4" w:space="0" w:color="auto"/>
            </w:tcBorders>
          </w:tcPr>
          <w:p w14:paraId="5B5050BA"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944C61C" w14:textId="77777777" w:rsidR="00D60BD0" w:rsidRDefault="003F494C"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Mrs Carroll</w:t>
            </w:r>
          </w:p>
          <w:p w14:paraId="741E179F" w14:textId="77777777" w:rsidR="003F494C" w:rsidRDefault="003F494C"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Mrs McShane</w:t>
            </w:r>
          </w:p>
          <w:p w14:paraId="3335DB65" w14:textId="4E018A35" w:rsidR="003F494C" w:rsidRPr="007F26A4" w:rsidRDefault="003F494C"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Mrs Quigley</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42E73C7" w14:textId="0E7BDD02" w:rsidR="00D60BD0" w:rsidRPr="007F26A4" w:rsidRDefault="003F494C"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Peer mediator training materials</w:t>
            </w:r>
          </w:p>
        </w:tc>
      </w:tr>
      <w:tr w:rsidR="00D60BD0" w:rsidRPr="007F26A4" w14:paraId="186776F1"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F10F8F6" w14:textId="77777777" w:rsidR="00D60BD0" w:rsidRDefault="003F494C" w:rsidP="00D60BD0">
            <w:pPr>
              <w:pStyle w:val="Header"/>
              <w:rPr>
                <w:rFonts w:ascii="Century Gothic" w:hAnsi="Century Gothic" w:cstheme="minorHAnsi"/>
                <w:bCs/>
                <w:sz w:val="24"/>
                <w:szCs w:val="24"/>
              </w:rPr>
            </w:pPr>
            <w:r>
              <w:rPr>
                <w:rFonts w:ascii="Century Gothic" w:hAnsi="Century Gothic" w:cstheme="minorHAnsi"/>
                <w:bCs/>
                <w:sz w:val="24"/>
                <w:szCs w:val="24"/>
              </w:rPr>
              <w:t>Creation of new pupil voice groups using classes and other elected/chosen pupils.</w:t>
            </w:r>
          </w:p>
          <w:p w14:paraId="60AA6350" w14:textId="725712D2" w:rsidR="008504C4" w:rsidRPr="007F26A4" w:rsidRDefault="008504C4" w:rsidP="00D60BD0">
            <w:pPr>
              <w:pStyle w:val="Header"/>
              <w:rPr>
                <w:rFonts w:ascii="Century Gothic" w:hAnsi="Century Gothic" w:cstheme="minorHAnsi"/>
                <w:bCs/>
                <w:sz w:val="24"/>
                <w:szCs w:val="24"/>
              </w:rPr>
            </w:pPr>
          </w:p>
        </w:tc>
        <w:tc>
          <w:tcPr>
            <w:tcW w:w="1816" w:type="dxa"/>
            <w:tcBorders>
              <w:top w:val="single" w:sz="4" w:space="0" w:color="auto"/>
              <w:left w:val="single" w:sz="4" w:space="0" w:color="auto"/>
              <w:bottom w:val="single" w:sz="4" w:space="0" w:color="auto"/>
              <w:right w:val="single" w:sz="4" w:space="0" w:color="auto"/>
            </w:tcBorders>
          </w:tcPr>
          <w:p w14:paraId="03B0E4FC" w14:textId="0679E1C2" w:rsidR="00D60BD0" w:rsidRPr="007F26A4" w:rsidRDefault="008504C4"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September</w:t>
            </w:r>
          </w:p>
        </w:tc>
        <w:tc>
          <w:tcPr>
            <w:tcW w:w="687" w:type="dxa"/>
            <w:tcBorders>
              <w:top w:val="single" w:sz="4" w:space="0" w:color="auto"/>
              <w:left w:val="single" w:sz="4" w:space="0" w:color="auto"/>
              <w:bottom w:val="single" w:sz="4" w:space="0" w:color="auto"/>
              <w:right w:val="single" w:sz="4" w:space="0" w:color="auto"/>
            </w:tcBorders>
          </w:tcPr>
          <w:p w14:paraId="344D40C2"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7D65D7C" w14:textId="77777777" w:rsidR="00D60BD0"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12BA2892" w14:textId="29BC22E6" w:rsidR="008504C4" w:rsidRPr="007F26A4"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All other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690DC42" w14:textId="77777777" w:rsidR="00A84F26" w:rsidRDefault="008504C4" w:rsidP="00A84F26">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Ongoing programme of meetings and focus of discussions.</w:t>
            </w:r>
            <w:r w:rsidR="00A84F26">
              <w:rPr>
                <w:rFonts w:ascii="Century Gothic" w:eastAsia="Arial Unicode MS" w:hAnsi="Century Gothic" w:cstheme="minorHAnsi"/>
                <w:sz w:val="24"/>
                <w:szCs w:val="24"/>
              </w:rPr>
              <w:t xml:space="preserve"> </w:t>
            </w:r>
          </w:p>
          <w:p w14:paraId="0725D71C" w14:textId="4B4B65E5" w:rsidR="00A84F26"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Possible groups include:</w:t>
            </w:r>
          </w:p>
          <w:p w14:paraId="51B9EE97" w14:textId="77777777" w:rsidR="00A84F26" w:rsidRPr="0012081E"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t>Faith, Chaplaincy &amp; Social Justice Group</w:t>
            </w:r>
          </w:p>
          <w:p w14:paraId="6502F124" w14:textId="77777777" w:rsidR="00A84F26" w:rsidRPr="0012081E"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t>Digital Leaders / AI &amp; Technology Group</w:t>
            </w:r>
          </w:p>
          <w:p w14:paraId="3CE9ED8F" w14:textId="77777777" w:rsidR="00A84F26"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Engineering/Mechanics</w:t>
            </w:r>
          </w:p>
          <w:p w14:paraId="754B6DF9" w14:textId="77777777" w:rsidR="00A84F26" w:rsidRPr="0012081E"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t>Health &amp; Wellbeing Ambassadors</w:t>
            </w:r>
          </w:p>
          <w:p w14:paraId="69C6E04B" w14:textId="77777777" w:rsidR="00A84F26" w:rsidRPr="0012081E"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t>Rights Respecting Schools (UNCRC) Group</w:t>
            </w:r>
          </w:p>
          <w:p w14:paraId="0D977A63" w14:textId="77777777" w:rsidR="00A84F26"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lastRenderedPageBreak/>
              <w:t>Literacy, Communication &amp; Media Group</w:t>
            </w:r>
          </w:p>
          <w:p w14:paraId="073ED2FA" w14:textId="77777777" w:rsidR="00A84F26" w:rsidRPr="0012081E" w:rsidRDefault="00A84F26" w:rsidP="00A84F26">
            <w:pPr>
              <w:autoSpaceDE w:val="0"/>
              <w:autoSpaceDN w:val="0"/>
              <w:adjustRightInd w:val="0"/>
              <w:spacing w:after="0" w:line="240" w:lineRule="auto"/>
              <w:rPr>
                <w:rFonts w:ascii="Century Gothic" w:eastAsia="Arial Unicode MS" w:hAnsi="Century Gothic" w:cstheme="minorHAnsi"/>
                <w:sz w:val="24"/>
                <w:szCs w:val="24"/>
              </w:rPr>
            </w:pPr>
            <w:r w:rsidRPr="0012081E">
              <w:rPr>
                <w:rFonts w:ascii="Century Gothic" w:eastAsia="Arial Unicode MS" w:hAnsi="Century Gothic" w:cstheme="minorHAnsi"/>
                <w:sz w:val="24"/>
                <w:szCs w:val="24"/>
              </w:rPr>
              <w:t>Equality, Diversity &amp; Inclusion (EDI) Group</w:t>
            </w:r>
          </w:p>
          <w:p w14:paraId="0AB33791" w14:textId="10307E57" w:rsidR="00D60BD0" w:rsidRPr="007F26A4" w:rsidRDefault="00D60BD0" w:rsidP="00D60BD0">
            <w:pPr>
              <w:autoSpaceDE w:val="0"/>
              <w:autoSpaceDN w:val="0"/>
              <w:adjustRightInd w:val="0"/>
              <w:spacing w:after="0" w:line="240" w:lineRule="auto"/>
              <w:rPr>
                <w:rFonts w:ascii="Century Gothic" w:eastAsia="Arial Unicode MS" w:hAnsi="Century Gothic" w:cstheme="minorHAnsi"/>
                <w:sz w:val="24"/>
                <w:szCs w:val="24"/>
              </w:rPr>
            </w:pPr>
          </w:p>
        </w:tc>
      </w:tr>
      <w:tr w:rsidR="00D60BD0" w:rsidRPr="007F26A4" w14:paraId="3F8BF958"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44AB70B" w14:textId="1693E0F6" w:rsidR="00D60BD0" w:rsidRPr="007F26A4" w:rsidRDefault="008504C4" w:rsidP="00D60BD0">
            <w:pPr>
              <w:pStyle w:val="Header"/>
              <w:rPr>
                <w:rFonts w:ascii="Century Gothic" w:hAnsi="Century Gothic" w:cstheme="minorHAnsi"/>
                <w:bCs/>
                <w:sz w:val="24"/>
                <w:szCs w:val="24"/>
              </w:rPr>
            </w:pPr>
            <w:r>
              <w:rPr>
                <w:rFonts w:ascii="Century Gothic" w:hAnsi="Century Gothic" w:cstheme="minorHAnsi"/>
                <w:bCs/>
                <w:sz w:val="24"/>
                <w:szCs w:val="24"/>
              </w:rPr>
              <w:lastRenderedPageBreak/>
              <w:t>Discussion and research of ‘Catholic’ values led by Primary 7 pupils.</w:t>
            </w:r>
          </w:p>
        </w:tc>
        <w:tc>
          <w:tcPr>
            <w:tcW w:w="1816" w:type="dxa"/>
            <w:tcBorders>
              <w:top w:val="single" w:sz="4" w:space="0" w:color="auto"/>
              <w:left w:val="single" w:sz="4" w:space="0" w:color="auto"/>
              <w:bottom w:val="single" w:sz="4" w:space="0" w:color="auto"/>
              <w:right w:val="single" w:sz="4" w:space="0" w:color="auto"/>
            </w:tcBorders>
          </w:tcPr>
          <w:p w14:paraId="515D0360" w14:textId="107C381E" w:rsidR="00D60BD0" w:rsidRPr="007F26A4" w:rsidRDefault="008504C4"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By October ‘26</w:t>
            </w:r>
          </w:p>
        </w:tc>
        <w:tc>
          <w:tcPr>
            <w:tcW w:w="687" w:type="dxa"/>
            <w:tcBorders>
              <w:top w:val="single" w:sz="4" w:space="0" w:color="auto"/>
              <w:left w:val="single" w:sz="4" w:space="0" w:color="auto"/>
              <w:bottom w:val="single" w:sz="4" w:space="0" w:color="auto"/>
              <w:right w:val="single" w:sz="4" w:space="0" w:color="auto"/>
            </w:tcBorders>
          </w:tcPr>
          <w:p w14:paraId="785766AB"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FBB6EE9" w14:textId="77777777" w:rsidR="00D60BD0"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P7 pupils</w:t>
            </w:r>
          </w:p>
          <w:p w14:paraId="100DAE61" w14:textId="77777777" w:rsidR="008504C4"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P7 teacher</w:t>
            </w:r>
          </w:p>
          <w:p w14:paraId="4C0AA46F" w14:textId="29C15867" w:rsidR="008504C4" w:rsidRPr="007F26A4"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A5D8071" w14:textId="77777777" w:rsidR="00D60BD0" w:rsidRDefault="008504C4"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Assembly presentation</w:t>
            </w:r>
          </w:p>
          <w:p w14:paraId="4F5308F8" w14:textId="5B7949A3" w:rsidR="008504C4" w:rsidRPr="007F26A4" w:rsidRDefault="008504C4"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Posters sharing information for all pupils</w:t>
            </w:r>
          </w:p>
        </w:tc>
      </w:tr>
      <w:tr w:rsidR="00D60BD0" w:rsidRPr="007F26A4" w14:paraId="26DC9E3C"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7E98A58" w14:textId="4945BC88" w:rsidR="00D60BD0" w:rsidRPr="007F26A4" w:rsidRDefault="008504C4" w:rsidP="00D60BD0">
            <w:pPr>
              <w:pStyle w:val="Header"/>
              <w:rPr>
                <w:rFonts w:ascii="Century Gothic" w:hAnsi="Century Gothic" w:cstheme="minorHAnsi"/>
                <w:bCs/>
                <w:sz w:val="24"/>
                <w:szCs w:val="24"/>
              </w:rPr>
            </w:pPr>
            <w:r>
              <w:rPr>
                <w:rFonts w:ascii="Century Gothic" w:hAnsi="Century Gothic" w:cstheme="minorHAnsi"/>
                <w:bCs/>
                <w:sz w:val="24"/>
                <w:szCs w:val="24"/>
              </w:rPr>
              <w:t>R.E. planners for Other World Religions used as a whole school focus</w:t>
            </w:r>
          </w:p>
        </w:tc>
        <w:tc>
          <w:tcPr>
            <w:tcW w:w="1816" w:type="dxa"/>
            <w:tcBorders>
              <w:top w:val="single" w:sz="4" w:space="0" w:color="auto"/>
              <w:left w:val="single" w:sz="4" w:space="0" w:color="auto"/>
              <w:bottom w:val="single" w:sz="4" w:space="0" w:color="auto"/>
              <w:right w:val="single" w:sz="4" w:space="0" w:color="auto"/>
            </w:tcBorders>
          </w:tcPr>
          <w:p w14:paraId="556D48F4" w14:textId="65236EC0" w:rsidR="00D60BD0" w:rsidRPr="007F26A4" w:rsidRDefault="008504C4"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Agreed time across school</w:t>
            </w:r>
          </w:p>
        </w:tc>
        <w:tc>
          <w:tcPr>
            <w:tcW w:w="687" w:type="dxa"/>
            <w:tcBorders>
              <w:top w:val="single" w:sz="4" w:space="0" w:color="auto"/>
              <w:left w:val="single" w:sz="4" w:space="0" w:color="auto"/>
              <w:bottom w:val="single" w:sz="4" w:space="0" w:color="auto"/>
              <w:right w:val="single" w:sz="4" w:space="0" w:color="auto"/>
            </w:tcBorders>
          </w:tcPr>
          <w:p w14:paraId="5C94A390"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7F8A5F5" w14:textId="77777777" w:rsidR="00D60BD0" w:rsidRDefault="008504C4"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Imam from local mosque</w:t>
            </w:r>
          </w:p>
          <w:p w14:paraId="4D53ACDE" w14:textId="61DF3A73" w:rsidR="00B501EF" w:rsidRPr="007F26A4" w:rsidRDefault="00B501EF"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1E1BAD86" w14:textId="328EB8EB" w:rsidR="00D60BD0" w:rsidRPr="007F26A4" w:rsidRDefault="00B501EF"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Diocesan planners</w:t>
            </w:r>
          </w:p>
        </w:tc>
      </w:tr>
      <w:tr w:rsidR="00D60BD0" w:rsidRPr="007F26A4" w14:paraId="08CD096E"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8AF323E" w14:textId="4866F012" w:rsidR="00D60BD0" w:rsidRPr="007F26A4" w:rsidRDefault="00B501EF" w:rsidP="00D60BD0">
            <w:pPr>
              <w:pStyle w:val="Header"/>
              <w:rPr>
                <w:rFonts w:ascii="Century Gothic" w:hAnsi="Century Gothic" w:cstheme="minorHAnsi"/>
                <w:bCs/>
                <w:sz w:val="24"/>
                <w:szCs w:val="24"/>
              </w:rPr>
            </w:pPr>
            <w:r>
              <w:rPr>
                <w:rFonts w:ascii="Century Gothic" w:hAnsi="Century Gothic" w:cstheme="minorHAnsi"/>
                <w:bCs/>
                <w:sz w:val="24"/>
                <w:szCs w:val="24"/>
              </w:rPr>
              <w:t>Continue Emotion works learning in all classes</w:t>
            </w:r>
          </w:p>
        </w:tc>
        <w:tc>
          <w:tcPr>
            <w:tcW w:w="1816" w:type="dxa"/>
            <w:tcBorders>
              <w:top w:val="single" w:sz="4" w:space="0" w:color="auto"/>
              <w:left w:val="single" w:sz="4" w:space="0" w:color="auto"/>
              <w:bottom w:val="single" w:sz="4" w:space="0" w:color="auto"/>
              <w:right w:val="single" w:sz="4" w:space="0" w:color="auto"/>
            </w:tcBorders>
          </w:tcPr>
          <w:p w14:paraId="74277B8B" w14:textId="5615C1D3" w:rsidR="00D60BD0" w:rsidRPr="007F26A4" w:rsidRDefault="00B501EF"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29BB69A0" w14:textId="77777777" w:rsidR="00D60BD0" w:rsidRPr="007F26A4" w:rsidRDefault="00D60BD0"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CF935C1" w14:textId="77777777" w:rsidR="00D60BD0" w:rsidRDefault="00B501EF"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15CFE8C8" w14:textId="35A3FE52" w:rsidR="00B501EF" w:rsidRPr="007F26A4" w:rsidRDefault="00B501EF"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EW Lead</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4220956" w14:textId="3ECB26C0" w:rsidR="00D60BD0" w:rsidRPr="007F26A4" w:rsidRDefault="00B501EF" w:rsidP="00D60BD0">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Emotion Works website and resources</w:t>
            </w:r>
          </w:p>
        </w:tc>
      </w:tr>
      <w:tr w:rsidR="00A84F26" w:rsidRPr="007F26A4" w14:paraId="10411121" w14:textId="77777777" w:rsidTr="00D60BD0">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CDC1CD9" w14:textId="7E23E08D" w:rsidR="00A84F26" w:rsidRDefault="0027751A" w:rsidP="00D60BD0">
            <w:pPr>
              <w:pStyle w:val="Header"/>
              <w:rPr>
                <w:rFonts w:ascii="Century Gothic" w:hAnsi="Century Gothic" w:cstheme="minorHAnsi"/>
                <w:bCs/>
                <w:sz w:val="24"/>
                <w:szCs w:val="24"/>
              </w:rPr>
            </w:pPr>
            <w:r>
              <w:rPr>
                <w:rFonts w:ascii="Century Gothic" w:hAnsi="Century Gothic" w:cstheme="minorHAnsi"/>
                <w:bCs/>
                <w:sz w:val="24"/>
                <w:szCs w:val="24"/>
              </w:rPr>
              <w:t>Re-establish cluster Joint Planning Group to meet regularly to share concerns, ideas and plans for specified individuals or families.</w:t>
            </w:r>
          </w:p>
        </w:tc>
        <w:tc>
          <w:tcPr>
            <w:tcW w:w="1816" w:type="dxa"/>
            <w:tcBorders>
              <w:top w:val="single" w:sz="4" w:space="0" w:color="auto"/>
              <w:left w:val="single" w:sz="4" w:space="0" w:color="auto"/>
              <w:bottom w:val="single" w:sz="4" w:space="0" w:color="auto"/>
              <w:right w:val="single" w:sz="4" w:space="0" w:color="auto"/>
            </w:tcBorders>
          </w:tcPr>
          <w:p w14:paraId="434B7012" w14:textId="41E6D00C" w:rsidR="00A84F26" w:rsidRDefault="0027751A" w:rsidP="00D60BD0">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Across the year</w:t>
            </w:r>
          </w:p>
        </w:tc>
        <w:tc>
          <w:tcPr>
            <w:tcW w:w="687" w:type="dxa"/>
            <w:tcBorders>
              <w:top w:val="single" w:sz="4" w:space="0" w:color="auto"/>
              <w:left w:val="single" w:sz="4" w:space="0" w:color="auto"/>
              <w:bottom w:val="single" w:sz="4" w:space="0" w:color="auto"/>
              <w:right w:val="single" w:sz="4" w:space="0" w:color="auto"/>
            </w:tcBorders>
          </w:tcPr>
          <w:p w14:paraId="40174811" w14:textId="77777777" w:rsidR="00A84F26" w:rsidRPr="007F26A4" w:rsidRDefault="00A84F26" w:rsidP="00D60BD0">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83492BC" w14:textId="74DFA8A1" w:rsidR="00A84F26" w:rsidRDefault="0027751A" w:rsidP="00D60BD0">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Cluster Leaders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3EE18F9" w14:textId="77777777" w:rsidR="00A84F26" w:rsidRDefault="00A84F26" w:rsidP="00D60BD0">
            <w:pPr>
              <w:autoSpaceDE w:val="0"/>
              <w:autoSpaceDN w:val="0"/>
              <w:adjustRightInd w:val="0"/>
              <w:spacing w:after="0" w:line="240" w:lineRule="auto"/>
              <w:rPr>
                <w:rFonts w:ascii="Century Gothic" w:eastAsia="Arial Unicode MS" w:hAnsi="Century Gothic" w:cstheme="minorHAnsi"/>
                <w:sz w:val="24"/>
                <w:szCs w:val="24"/>
              </w:rPr>
            </w:pPr>
          </w:p>
        </w:tc>
      </w:tr>
    </w:tbl>
    <w:p w14:paraId="4CB58C3D" w14:textId="77777777" w:rsidR="00DE5C2D" w:rsidRPr="007F26A4" w:rsidRDefault="00DE5C2D" w:rsidP="003A081E">
      <w:pPr>
        <w:rPr>
          <w:rFonts w:ascii="Century Gothic" w:hAnsi="Century Gothic" w:cstheme="minorHAnsi"/>
          <w:sz w:val="24"/>
          <w:szCs w:val="24"/>
        </w:rPr>
      </w:pPr>
    </w:p>
    <w:p w14:paraId="6DF5548A" w14:textId="77777777" w:rsidR="00DE5C2D" w:rsidRPr="007F26A4" w:rsidRDefault="00DE5C2D" w:rsidP="003A081E">
      <w:pPr>
        <w:rPr>
          <w:rFonts w:ascii="Century Gothic" w:hAnsi="Century Gothic" w:cstheme="minorHAnsi"/>
          <w:sz w:val="24"/>
          <w:szCs w:val="24"/>
        </w:rPr>
      </w:pP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7366"/>
        <w:gridCol w:w="8369"/>
      </w:tblGrid>
      <w:tr w:rsidR="00D60BD0" w:rsidRPr="007F26A4" w14:paraId="3B476645" w14:textId="77777777" w:rsidTr="00D7741B">
        <w:trPr>
          <w:trHeight w:val="1241"/>
        </w:trPr>
        <w:tc>
          <w:tcPr>
            <w:tcW w:w="15735" w:type="dxa"/>
            <w:gridSpan w:val="2"/>
            <w:shd w:val="clear" w:color="auto" w:fill="D9D9D9" w:themeFill="background1" w:themeFillShade="D9"/>
          </w:tcPr>
          <w:p w14:paraId="30BF837A" w14:textId="0EB869BE" w:rsidR="00D60BD0" w:rsidRPr="007F26A4" w:rsidRDefault="00D60BD0" w:rsidP="009D3BA3">
            <w:pPr>
              <w:pStyle w:val="Default"/>
              <w:rPr>
                <w:rFonts w:ascii="Century Gothic" w:hAnsi="Century Gothic" w:cstheme="minorHAnsi"/>
                <w:b/>
              </w:rPr>
            </w:pPr>
            <w:r w:rsidRPr="007F26A4">
              <w:rPr>
                <w:rFonts w:ascii="Century Gothic" w:hAnsi="Century Gothic" w:cstheme="minorHAnsi"/>
                <w:b/>
              </w:rPr>
              <w:lastRenderedPageBreak/>
              <w:t>Priority 3: Overview of Priority</w:t>
            </w:r>
            <w:r w:rsidR="00721A7F" w:rsidRPr="007F26A4">
              <w:rPr>
                <w:rFonts w:ascii="Century Gothic" w:hAnsi="Century Gothic" w:cstheme="minorHAnsi"/>
                <w:b/>
              </w:rPr>
              <w:t xml:space="preserve"> </w:t>
            </w:r>
            <w:r w:rsidR="005E2EDD" w:rsidRPr="007F26A4">
              <w:rPr>
                <w:rFonts w:ascii="Century Gothic" w:hAnsi="Century Gothic" w:cstheme="minorHAnsi"/>
                <w:b/>
              </w:rPr>
              <w:t>–</w:t>
            </w:r>
            <w:r w:rsidR="00721A7F" w:rsidRPr="007F26A4">
              <w:rPr>
                <w:rFonts w:ascii="Century Gothic" w:hAnsi="Century Gothic" w:cstheme="minorHAnsi"/>
                <w:b/>
              </w:rPr>
              <w:t xml:space="preserve"> </w:t>
            </w:r>
            <w:r w:rsidR="005E2EDD" w:rsidRPr="007F26A4">
              <w:rPr>
                <w:rFonts w:ascii="Century Gothic" w:hAnsi="Century Gothic" w:cstheme="minorHAnsi"/>
                <w:b/>
              </w:rPr>
              <w:t>Developing and Improving our Curriculum</w:t>
            </w:r>
          </w:p>
          <w:p w14:paraId="7BD7A3A3" w14:textId="77777777" w:rsidR="00721A7F" w:rsidRPr="007F26A4" w:rsidRDefault="00721A7F" w:rsidP="00721A7F">
            <w:pPr>
              <w:pStyle w:val="Default"/>
              <w:rPr>
                <w:rFonts w:ascii="Century Gothic" w:hAnsi="Century Gothic" w:cstheme="minorHAnsi"/>
                <w:b/>
              </w:rPr>
            </w:pPr>
            <w:r w:rsidRPr="007F26A4">
              <w:rPr>
                <w:rFonts w:ascii="Century Gothic" w:hAnsi="Century Gothic" w:cstheme="minorHAnsi"/>
                <w:b/>
              </w:rPr>
              <w:t xml:space="preserve">NIF Priorities </w:t>
            </w:r>
          </w:p>
          <w:p w14:paraId="74A514E2" w14:textId="79953E4F" w:rsidR="00716475" w:rsidRPr="007F26A4" w:rsidRDefault="00B26443" w:rsidP="00721A7F">
            <w:pPr>
              <w:pStyle w:val="Default"/>
              <w:rPr>
                <w:rFonts w:ascii="Century Gothic" w:hAnsi="Century Gothic" w:cstheme="minorHAnsi"/>
                <w:b/>
              </w:rPr>
            </w:pPr>
            <w:sdt>
              <w:sdtPr>
                <w:rPr>
                  <w:rFonts w:ascii="Century Gothic" w:hAnsi="Century Gothic" w:cstheme="minorHAnsi"/>
                </w:rPr>
                <w:alias w:val="NIF"/>
                <w:tag w:val="NIF"/>
                <w:id w:val="-935602654"/>
                <w:placeholder>
                  <w:docPart w:val="7869D154646A4EBB9EA140E7B6DFA9BA"/>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716475" w:rsidRPr="007F26A4">
                  <w:rPr>
                    <w:rFonts w:ascii="Century Gothic" w:hAnsi="Century Gothic" w:cstheme="minorHAnsi"/>
                  </w:rPr>
                  <w:t>Improvement in children and young people's health and wellbeing</w:t>
                </w:r>
              </w:sdtContent>
            </w:sdt>
          </w:p>
          <w:p w14:paraId="52AA4E1D" w14:textId="3781AB39" w:rsidR="00716475" w:rsidRPr="007F26A4" w:rsidRDefault="00B26443" w:rsidP="00721A7F">
            <w:pPr>
              <w:pStyle w:val="Default"/>
              <w:rPr>
                <w:rFonts w:ascii="Century Gothic" w:hAnsi="Century Gothic" w:cstheme="minorHAnsi"/>
                <w:b/>
              </w:rPr>
            </w:pPr>
            <w:sdt>
              <w:sdtPr>
                <w:rPr>
                  <w:rFonts w:ascii="Century Gothic" w:hAnsi="Century Gothic" w:cstheme="minorHAnsi"/>
                </w:rPr>
                <w:alias w:val="NIF"/>
                <w:tag w:val="NIF"/>
                <w:id w:val="1113789489"/>
                <w:placeholder>
                  <w:docPart w:val="1C89D512FB0C46ED9FBD7DB92454A0B6"/>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716475" w:rsidRPr="007F26A4">
                  <w:rPr>
                    <w:rFonts w:ascii="Century Gothic" w:hAnsi="Century Gothic" w:cstheme="minorHAnsi"/>
                  </w:rPr>
                  <w:t>Closing the attainment gap between the most and least disadvantaged children and young people</w:t>
                </w:r>
              </w:sdtContent>
            </w:sdt>
          </w:p>
          <w:p w14:paraId="783BD154" w14:textId="144B0535" w:rsidR="00D60BD0" w:rsidRPr="007F26A4" w:rsidRDefault="00B26443" w:rsidP="009D3BA3">
            <w:pPr>
              <w:rPr>
                <w:rFonts w:ascii="Century Gothic" w:hAnsi="Century Gothic" w:cstheme="minorHAnsi"/>
                <w:sz w:val="24"/>
                <w:szCs w:val="24"/>
              </w:rPr>
            </w:pPr>
            <w:sdt>
              <w:sdtPr>
                <w:rPr>
                  <w:rFonts w:ascii="Century Gothic" w:hAnsi="Century Gothic" w:cstheme="minorHAnsi"/>
                  <w:sz w:val="24"/>
                  <w:szCs w:val="24"/>
                </w:rPr>
                <w:alias w:val="NIF"/>
                <w:tag w:val="NIF"/>
                <w:id w:val="-1971589702"/>
                <w:placeholder>
                  <w:docPart w:val="8EC116864EBA44C4B0F278E7BAECB0E0"/>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716475" w:rsidRPr="007F26A4">
                  <w:rPr>
                    <w:rFonts w:ascii="Century Gothic" w:hAnsi="Century Gothic" w:cstheme="minorHAnsi"/>
                    <w:sz w:val="24"/>
                    <w:szCs w:val="24"/>
                  </w:rPr>
                  <w:t xml:space="preserve">Improvement in skills and sustained, positive school-leaver destinations for all young people </w:t>
                </w:r>
              </w:sdtContent>
            </w:sdt>
          </w:p>
          <w:p w14:paraId="29DA6AFE" w14:textId="120758AF" w:rsidR="00D60BD0" w:rsidRPr="007F26A4" w:rsidRDefault="00D60BD0" w:rsidP="009D3BA3">
            <w:pPr>
              <w:rPr>
                <w:rFonts w:ascii="Century Gothic" w:hAnsi="Century Gothic" w:cstheme="minorHAnsi"/>
                <w:b/>
                <w:sz w:val="24"/>
                <w:szCs w:val="24"/>
              </w:rPr>
            </w:pPr>
          </w:p>
        </w:tc>
      </w:tr>
      <w:tr w:rsidR="00D60BD0" w:rsidRPr="007F26A4" w14:paraId="07419E99" w14:textId="77777777" w:rsidTr="00D7741B">
        <w:trPr>
          <w:trHeight w:val="860"/>
        </w:trPr>
        <w:tc>
          <w:tcPr>
            <w:tcW w:w="15735" w:type="dxa"/>
            <w:gridSpan w:val="2"/>
          </w:tcPr>
          <w:p w14:paraId="67AAF853" w14:textId="77777777" w:rsidR="00382790" w:rsidRPr="007F26A4" w:rsidRDefault="00D60BD0" w:rsidP="00B54BB7">
            <w:pPr>
              <w:pStyle w:val="Default"/>
              <w:tabs>
                <w:tab w:val="center" w:pos="7759"/>
              </w:tabs>
              <w:rPr>
                <w:rFonts w:ascii="Century Gothic" w:hAnsi="Century Gothic" w:cstheme="minorHAnsi"/>
                <w:b/>
              </w:rPr>
            </w:pPr>
            <w:r w:rsidRPr="007F26A4">
              <w:rPr>
                <w:rFonts w:ascii="Century Gothic" w:hAnsi="Century Gothic" w:cstheme="minorHAnsi"/>
                <w:b/>
              </w:rPr>
              <w:t>National Improvement Framework Outcomes</w:t>
            </w:r>
          </w:p>
          <w:sdt>
            <w:sdtPr>
              <w:rPr>
                <w:rFonts w:ascii="Century Gothic" w:hAnsi="Century Gothic" w:cstheme="minorHAnsi"/>
                <w:b/>
                <w:color w:val="auto"/>
              </w:rPr>
              <w:id w:val="-137730725"/>
              <w:placeholder>
                <w:docPart w:val="23473EECA98A4784B7D24647CFC25B8E"/>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5A05476" w14:textId="77777777" w:rsidR="00382790" w:rsidRPr="007F26A4" w:rsidRDefault="00382790" w:rsidP="00382790">
                <w:pPr>
                  <w:pStyle w:val="Default"/>
                  <w:rPr>
                    <w:rFonts w:ascii="Century Gothic" w:hAnsi="Century Gothic" w:cstheme="minorHAnsi"/>
                    <w:b/>
                  </w:rPr>
                </w:pPr>
                <w:r w:rsidRPr="007F26A4">
                  <w:rPr>
                    <w:rFonts w:ascii="Century Gothic" w:hAnsi="Century Gothic" w:cstheme="minorHAnsi"/>
                    <w:b/>
                    <w:color w:val="auto"/>
                  </w:rPr>
                  <w:t xml:space="preserve">1. A globally respected, empowered and responsive education and skills system with clear accountability at every level that supports children, young people and adult learners to thrive. The system enables the development of their knowledge, skills, values </w:t>
                </w:r>
              </w:p>
            </w:sdtContent>
          </w:sdt>
          <w:sdt>
            <w:sdtPr>
              <w:rPr>
                <w:rFonts w:ascii="Century Gothic" w:hAnsi="Century Gothic" w:cstheme="minorHAnsi"/>
                <w:b/>
                <w:color w:val="auto"/>
              </w:rPr>
              <w:id w:val="-1342706567"/>
              <w:placeholder>
                <w:docPart w:val="8F440F3571EB4BF6A16FC818380DB52F"/>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24F25EF0" w14:textId="14AF76F0" w:rsidR="00382790" w:rsidRPr="007F26A4" w:rsidRDefault="008727DF" w:rsidP="00382790">
                <w:pPr>
                  <w:pStyle w:val="Default"/>
                  <w:rPr>
                    <w:rFonts w:ascii="Century Gothic" w:hAnsi="Century Gothic" w:cstheme="minorHAnsi"/>
                    <w:b/>
                    <w:color w:val="auto"/>
                  </w:rPr>
                </w:pPr>
                <w:r w:rsidRPr="007F26A4">
                  <w:rPr>
                    <w:rFonts w:ascii="Century Gothic" w:hAnsi="Century Gothic" w:cstheme="minorHAnsi"/>
                    <w:b/>
                    <w:color w:val="auto"/>
                  </w:rPr>
                  <w:t>3. Inclusive and relevant curriculum and assessment which gives young people the knowledge and skills necessary to contribute to society, shape a sustainable future, while celebrating and supporting progression for all.</w:t>
                </w:r>
              </w:p>
            </w:sdtContent>
          </w:sdt>
          <w:sdt>
            <w:sdtPr>
              <w:rPr>
                <w:rFonts w:ascii="Century Gothic" w:hAnsi="Century Gothic" w:cstheme="minorHAnsi"/>
                <w:b/>
                <w:color w:val="auto"/>
              </w:rPr>
              <w:id w:val="241679859"/>
              <w:placeholder>
                <w:docPart w:val="0DCF75A03CDE4B93AF2E9AF9148AAB2D"/>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30FAE89" w14:textId="09F130E7" w:rsidR="00382790" w:rsidRPr="007F26A4" w:rsidRDefault="008727DF" w:rsidP="00382790">
                <w:pPr>
                  <w:pStyle w:val="Default"/>
                  <w:rPr>
                    <w:rFonts w:ascii="Century Gothic" w:hAnsi="Century Gothic" w:cstheme="minorHAnsi"/>
                    <w:b/>
                    <w:color w:val="auto"/>
                  </w:rPr>
                </w:pPr>
                <w:r w:rsidRPr="007F26A4">
                  <w:rPr>
                    <w:rFonts w:ascii="Century Gothic" w:hAnsi="Century Gothic" w:cstheme="minorHAnsi"/>
                    <w:b/>
                    <w:color w:val="auto"/>
                  </w:rPr>
                  <w:t>5. Highly skilled teachers and school-leaders driving excellent learning, teaching and assessment for all, especially those with additional support needs.</w:t>
                </w:r>
              </w:p>
            </w:sdtContent>
          </w:sdt>
          <w:sdt>
            <w:sdtPr>
              <w:rPr>
                <w:rFonts w:ascii="Century Gothic" w:hAnsi="Century Gothic" w:cstheme="minorHAnsi"/>
                <w:b/>
                <w:color w:val="auto"/>
              </w:rPr>
              <w:id w:val="338825992"/>
              <w:placeholder>
                <w:docPart w:val="F098AD5DCF9E49869FD848F1C38EAF48"/>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2F61C27" w14:textId="1AA26545" w:rsidR="00382790" w:rsidRPr="007F26A4" w:rsidRDefault="008727DF" w:rsidP="00382790">
                <w:pPr>
                  <w:pStyle w:val="Default"/>
                  <w:rPr>
                    <w:rFonts w:ascii="Century Gothic" w:hAnsi="Century Gothic" w:cstheme="minorHAnsi"/>
                    <w:b/>
                    <w:color w:val="auto"/>
                  </w:rPr>
                </w:pPr>
                <w:r w:rsidRPr="007F26A4">
                  <w:rPr>
                    <w:rFonts w:ascii="Century Gothic" w:hAnsi="Century Gothic" w:cstheme="minorHAnsi"/>
                    <w:b/>
                    <w:color w:val="auto"/>
                  </w:rPr>
                  <w:t xml:space="preserve">7. An education system engaging in digital technology to enhance all aspects of learning and teaching, supported by a </w:t>
                </w:r>
                <w:r w:rsidR="00306C63" w:rsidRPr="007F26A4">
                  <w:rPr>
                    <w:rFonts w:ascii="Century Gothic" w:hAnsi="Century Gothic" w:cstheme="minorHAnsi"/>
                    <w:b/>
                    <w:color w:val="auto"/>
                  </w:rPr>
                  <w:t>digitally skilled</w:t>
                </w:r>
                <w:r w:rsidRPr="007F26A4">
                  <w:rPr>
                    <w:rFonts w:ascii="Century Gothic" w:hAnsi="Century Gothic" w:cstheme="minorHAnsi"/>
                    <w:b/>
                    <w:color w:val="auto"/>
                  </w:rPr>
                  <w:t xml:space="preserve"> workforce, and tackling digital inequality.</w:t>
                </w:r>
              </w:p>
            </w:sdtContent>
          </w:sdt>
          <w:p w14:paraId="41AF905A" w14:textId="16ED21A2" w:rsidR="005E2EDD" w:rsidRPr="007F26A4" w:rsidRDefault="005E2EDD" w:rsidP="00304D36">
            <w:pPr>
              <w:pStyle w:val="Default"/>
              <w:rPr>
                <w:rFonts w:ascii="Century Gothic" w:hAnsi="Century Gothic" w:cstheme="minorHAnsi"/>
                <w:b/>
              </w:rPr>
            </w:pPr>
          </w:p>
        </w:tc>
      </w:tr>
      <w:tr w:rsidR="00C830D6" w:rsidRPr="007F26A4" w14:paraId="5A2D53C0" w14:textId="77777777" w:rsidTr="00C830D6">
        <w:trPr>
          <w:trHeight w:val="906"/>
        </w:trPr>
        <w:tc>
          <w:tcPr>
            <w:tcW w:w="7366" w:type="dxa"/>
          </w:tcPr>
          <w:p w14:paraId="30542C3D" w14:textId="77777777" w:rsidR="00C830D6" w:rsidRDefault="00C830D6" w:rsidP="00304D36">
            <w:pPr>
              <w:pStyle w:val="Default"/>
              <w:rPr>
                <w:rFonts w:ascii="Century Gothic" w:hAnsi="Century Gothic" w:cstheme="minorHAnsi"/>
                <w:b/>
                <w:bCs/>
              </w:rPr>
            </w:pPr>
            <w:r w:rsidRPr="007F26A4">
              <w:rPr>
                <w:rFonts w:ascii="Century Gothic" w:hAnsi="Century Gothic" w:cstheme="minorHAnsi"/>
                <w:b/>
                <w:bCs/>
              </w:rPr>
              <w:t xml:space="preserve">How Good is Our School </w:t>
            </w:r>
          </w:p>
          <w:sdt>
            <w:sdtPr>
              <w:rPr>
                <w:rFonts w:ascii="Century Gothic" w:hAnsi="Century Gothic" w:cstheme="minorHAnsi"/>
                <w:color w:val="auto"/>
              </w:rPr>
              <w:alias w:val="HGIOS "/>
              <w:tag w:val="HGIOS QIFELC"/>
              <w:id w:val="-1830351070"/>
              <w:placeholder>
                <w:docPart w:val="FD454A3888D94CE6A306D4E800E633E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4C535F28" w14:textId="512366E6" w:rsidR="00AD4B28" w:rsidRPr="00AD4B28" w:rsidRDefault="00AD4B28" w:rsidP="00AD4B28">
                <w:pPr>
                  <w:pStyle w:val="Default"/>
                  <w:rPr>
                    <w:rFonts w:ascii="Century Gothic" w:hAnsi="Century Gothic" w:cstheme="minorHAnsi"/>
                    <w:color w:val="auto"/>
                  </w:rPr>
                </w:pPr>
                <w:r w:rsidRPr="00AD4B28">
                  <w:rPr>
                    <w:rFonts w:ascii="Century Gothic" w:hAnsi="Century Gothic" w:cstheme="minorHAnsi"/>
                    <w:color w:val="auto"/>
                  </w:rPr>
                  <w:t>1.1 Self-evaluation for self-improvement</w:t>
                </w:r>
              </w:p>
            </w:sdtContent>
          </w:sdt>
          <w:sdt>
            <w:sdtPr>
              <w:rPr>
                <w:rFonts w:ascii="Century Gothic" w:hAnsi="Century Gothic" w:cstheme="minorHAnsi"/>
                <w:color w:val="auto"/>
              </w:rPr>
              <w:alias w:val="HGIOS "/>
              <w:tag w:val="HGIOS QIFELC"/>
              <w:id w:val="672841652"/>
              <w:placeholder>
                <w:docPart w:val="1A9BA444C3874325A954B5652C02991B"/>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4A149E65" w14:textId="5C39FF70" w:rsidR="00AD4B28" w:rsidRPr="00AD4B28" w:rsidRDefault="00AD4B28" w:rsidP="00AD4B28">
                <w:pPr>
                  <w:pStyle w:val="Default"/>
                  <w:rPr>
                    <w:rFonts w:ascii="Century Gothic" w:hAnsi="Century Gothic" w:cstheme="minorHAnsi"/>
                  </w:rPr>
                </w:pPr>
                <w:r w:rsidRPr="00AD4B28">
                  <w:rPr>
                    <w:rFonts w:ascii="Century Gothic" w:hAnsi="Century Gothic" w:cstheme="minorHAnsi"/>
                    <w:color w:val="auto"/>
                  </w:rPr>
                  <w:t>1.5 Management of resources to promote equity</w:t>
                </w:r>
              </w:p>
            </w:sdtContent>
          </w:sdt>
          <w:sdt>
            <w:sdtPr>
              <w:rPr>
                <w:rFonts w:ascii="Century Gothic" w:hAnsi="Century Gothic" w:cstheme="minorHAnsi"/>
                <w:color w:val="auto"/>
              </w:rPr>
              <w:alias w:val="HGIOS "/>
              <w:tag w:val="HGIOS QIFELC"/>
              <w:id w:val="-273860629"/>
              <w:placeholder>
                <w:docPart w:val="D42F73EF7C284D7F99153C5385FA224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1ECC9522" w14:textId="33E5712F" w:rsidR="00C830D6" w:rsidRPr="007F26A4" w:rsidRDefault="008727DF" w:rsidP="00304D36">
                <w:pPr>
                  <w:pStyle w:val="Default"/>
                  <w:rPr>
                    <w:rFonts w:ascii="Century Gothic" w:hAnsi="Century Gothic" w:cstheme="minorHAnsi"/>
                    <w:color w:val="auto"/>
                  </w:rPr>
                </w:pPr>
                <w:r w:rsidRPr="007F26A4">
                  <w:rPr>
                    <w:rFonts w:ascii="Century Gothic" w:hAnsi="Century Gothic" w:cstheme="minorHAnsi"/>
                    <w:color w:val="auto"/>
                  </w:rPr>
                  <w:t>1.3 Leadership of change</w:t>
                </w:r>
              </w:p>
            </w:sdtContent>
          </w:sdt>
          <w:sdt>
            <w:sdtPr>
              <w:rPr>
                <w:rFonts w:ascii="Century Gothic" w:hAnsi="Century Gothic" w:cstheme="minorHAnsi"/>
                <w:color w:val="auto"/>
              </w:rPr>
              <w:alias w:val="HGIOS "/>
              <w:tag w:val="HGIOS QIFELC"/>
              <w:id w:val="-653518242"/>
              <w:placeholder>
                <w:docPart w:val="A1B4214AAFAA4AAC9C06F73985D67E1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2981FFA3" w14:textId="562DE2B1" w:rsidR="00C830D6" w:rsidRPr="007F26A4" w:rsidRDefault="008727DF" w:rsidP="00304D36">
                <w:pPr>
                  <w:pStyle w:val="Default"/>
                  <w:rPr>
                    <w:rFonts w:ascii="Century Gothic" w:hAnsi="Century Gothic" w:cstheme="minorHAnsi"/>
                    <w:color w:val="auto"/>
                  </w:rPr>
                </w:pPr>
                <w:r w:rsidRPr="007F26A4">
                  <w:rPr>
                    <w:rFonts w:ascii="Century Gothic" w:hAnsi="Century Gothic" w:cstheme="minorHAnsi"/>
                    <w:color w:val="auto"/>
                  </w:rPr>
                  <w:t>2.2 Curriculum</w:t>
                </w:r>
              </w:p>
            </w:sdtContent>
          </w:sdt>
          <w:sdt>
            <w:sdtPr>
              <w:rPr>
                <w:rFonts w:ascii="Century Gothic" w:hAnsi="Century Gothic" w:cstheme="minorHAnsi"/>
                <w:color w:val="auto"/>
              </w:rPr>
              <w:alias w:val="HGIOS "/>
              <w:tag w:val="HGIOS QIFELC"/>
              <w:id w:val="1688324436"/>
              <w:placeholder>
                <w:docPart w:val="F42A7FB3C21F48E1BC6A73DA5CA25F54"/>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7B38D239" w14:textId="3FE413AB" w:rsidR="00C830D6" w:rsidRPr="007F26A4" w:rsidRDefault="00D93961" w:rsidP="00304D36">
                <w:pPr>
                  <w:pStyle w:val="Default"/>
                  <w:rPr>
                    <w:rFonts w:ascii="Century Gothic" w:hAnsi="Century Gothic" w:cstheme="minorHAnsi"/>
                    <w:color w:val="auto"/>
                  </w:rPr>
                </w:pPr>
                <w:r w:rsidRPr="007F26A4">
                  <w:rPr>
                    <w:rFonts w:ascii="Century Gothic" w:hAnsi="Century Gothic" w:cstheme="minorHAnsi"/>
                    <w:color w:val="auto"/>
                  </w:rPr>
                  <w:t>3.3 Increasing creativity and employability</w:t>
                </w:r>
              </w:p>
            </w:sdtContent>
          </w:sdt>
          <w:p w14:paraId="7A86FE88" w14:textId="77777777" w:rsidR="005E2EDD" w:rsidRPr="007F26A4" w:rsidRDefault="005E2EDD" w:rsidP="00C830D6">
            <w:pPr>
              <w:pStyle w:val="Default"/>
              <w:rPr>
                <w:rFonts w:ascii="Century Gothic" w:hAnsi="Century Gothic" w:cstheme="minorHAnsi"/>
                <w:color w:val="auto"/>
              </w:rPr>
            </w:pPr>
          </w:p>
        </w:tc>
        <w:tc>
          <w:tcPr>
            <w:tcW w:w="8369" w:type="dxa"/>
          </w:tcPr>
          <w:p w14:paraId="27DFAF07" w14:textId="77777777" w:rsidR="00C830D6" w:rsidRPr="007F26A4" w:rsidRDefault="00C830D6" w:rsidP="009D3BA3">
            <w:pPr>
              <w:rPr>
                <w:rFonts w:ascii="Century Gothic" w:hAnsi="Century Gothic" w:cstheme="minorHAnsi"/>
                <w:b/>
                <w:sz w:val="24"/>
                <w:szCs w:val="24"/>
              </w:rPr>
            </w:pPr>
            <w:r w:rsidRPr="007F26A4">
              <w:rPr>
                <w:rFonts w:ascii="Century Gothic" w:hAnsi="Century Gothic" w:cstheme="minorHAnsi"/>
                <w:b/>
                <w:sz w:val="24"/>
                <w:szCs w:val="24"/>
              </w:rPr>
              <w:t>UNCRC</w:t>
            </w:r>
          </w:p>
          <w:sdt>
            <w:sdtPr>
              <w:rPr>
                <w:rFonts w:ascii="Century Gothic" w:hAnsi="Century Gothic" w:cstheme="minorHAnsi"/>
                <w:sz w:val="24"/>
                <w:szCs w:val="24"/>
              </w:rPr>
              <w:alias w:val="RRS Unicef articles"/>
              <w:tag w:val="RRS Unicef articles"/>
              <w:id w:val="-455567181"/>
              <w:placeholder>
                <w:docPart w:val="25AB4F0270A74C508739F69B39335064"/>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4B4A70B1" w14:textId="66F0D266" w:rsidR="00C830D6" w:rsidRPr="007F26A4" w:rsidRDefault="00D93961" w:rsidP="009D3BA3">
                <w:pPr>
                  <w:rPr>
                    <w:rFonts w:ascii="Century Gothic" w:hAnsi="Century Gothic" w:cstheme="minorHAnsi"/>
                    <w:sz w:val="24"/>
                    <w:szCs w:val="24"/>
                  </w:rPr>
                </w:pPr>
                <w:r w:rsidRPr="007F26A4">
                  <w:rPr>
                    <w:rFonts w:ascii="Century Gothic" w:hAnsi="Century Gothic" w:cstheme="minorHAnsi"/>
                    <w:sz w:val="24"/>
                    <w:szCs w:val="24"/>
                  </w:rPr>
                  <w:t>Article 3 (Best interests of the child):</w:t>
                </w:r>
              </w:p>
            </w:sdtContent>
          </w:sdt>
          <w:p w14:paraId="01D20548" w14:textId="72102B21" w:rsidR="00C830D6" w:rsidRPr="007F26A4" w:rsidRDefault="00B26443" w:rsidP="009D3BA3">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2042935281"/>
                <w:placeholder>
                  <w:docPart w:val="67F4354922F04680BAAB3CA10DA284CB"/>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D93961" w:rsidRPr="007F26A4">
                  <w:rPr>
                    <w:rFonts w:ascii="Century Gothic" w:hAnsi="Century Gothic" w:cstheme="minorHAnsi"/>
                    <w:sz w:val="24"/>
                    <w:szCs w:val="24"/>
                  </w:rPr>
                  <w:t>Article 28: (Right to education):</w:t>
                </w:r>
              </w:sdtContent>
            </w:sdt>
            <w:r w:rsidR="00C830D6" w:rsidRPr="007F26A4">
              <w:rPr>
                <w:rFonts w:ascii="Century Gothic" w:hAnsi="Century Gothic" w:cstheme="minorHAnsi"/>
                <w:sz w:val="24"/>
                <w:szCs w:val="24"/>
              </w:rPr>
              <w:t xml:space="preserve"> </w:t>
            </w:r>
          </w:p>
          <w:sdt>
            <w:sdtPr>
              <w:rPr>
                <w:rFonts w:ascii="Century Gothic" w:hAnsi="Century Gothic" w:cstheme="minorHAnsi"/>
                <w:sz w:val="24"/>
                <w:szCs w:val="24"/>
              </w:rPr>
              <w:alias w:val="RRS Unicef articles"/>
              <w:tag w:val="RRS Unicef articles"/>
              <w:id w:val="115799110"/>
              <w:placeholder>
                <w:docPart w:val="43DDBD43C4544376B33073FF90A619CA"/>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71213980" w14:textId="2E129541" w:rsidR="00C830D6" w:rsidRPr="007F26A4" w:rsidRDefault="00D93961" w:rsidP="009D3BA3">
                <w:pPr>
                  <w:rPr>
                    <w:rFonts w:ascii="Century Gothic" w:hAnsi="Century Gothic" w:cstheme="minorHAnsi"/>
                    <w:sz w:val="24"/>
                    <w:szCs w:val="24"/>
                  </w:rPr>
                </w:pPr>
                <w:r w:rsidRPr="007F26A4">
                  <w:rPr>
                    <w:rFonts w:ascii="Century Gothic" w:hAnsi="Century Gothic" w:cstheme="minorHAnsi"/>
                    <w:sz w:val="24"/>
                    <w:szCs w:val="24"/>
                  </w:rPr>
                  <w:t>Article 29 (Goals of education):</w:t>
                </w:r>
              </w:p>
            </w:sdtContent>
          </w:sdt>
          <w:sdt>
            <w:sdtPr>
              <w:rPr>
                <w:rFonts w:ascii="Century Gothic" w:hAnsi="Century Gothic" w:cstheme="minorHAnsi"/>
                <w:sz w:val="24"/>
                <w:szCs w:val="24"/>
              </w:rPr>
              <w:alias w:val="RRS Unicef articles"/>
              <w:tag w:val="RRS Unicef articles"/>
              <w:id w:val="-1853645461"/>
              <w:placeholder>
                <w:docPart w:val="9EF9189528554C3A911949A09638BC50"/>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22A7D2FF" w14:textId="5CE4C558" w:rsidR="00C830D6" w:rsidRPr="007F26A4" w:rsidRDefault="00D93961" w:rsidP="009D3BA3">
                <w:pPr>
                  <w:rPr>
                    <w:rFonts w:ascii="Century Gothic" w:hAnsi="Century Gothic" w:cstheme="minorHAnsi"/>
                    <w:sz w:val="24"/>
                    <w:szCs w:val="24"/>
                  </w:rPr>
                </w:pPr>
                <w:r w:rsidRPr="007F26A4">
                  <w:rPr>
                    <w:rFonts w:ascii="Century Gothic" w:hAnsi="Century Gothic" w:cstheme="minorHAnsi"/>
                    <w:sz w:val="24"/>
                    <w:szCs w:val="24"/>
                  </w:rPr>
                  <w:t>Article 12 (Respect for the views of the child):</w:t>
                </w:r>
              </w:p>
            </w:sdtContent>
          </w:sdt>
          <w:p w14:paraId="1B5655FC" w14:textId="77777777" w:rsidR="00C830D6" w:rsidRPr="007F26A4" w:rsidRDefault="00C830D6" w:rsidP="009D3BA3">
            <w:pPr>
              <w:rPr>
                <w:rFonts w:ascii="Century Gothic" w:hAnsi="Century Gothic" w:cstheme="minorHAnsi"/>
                <w:sz w:val="24"/>
                <w:szCs w:val="24"/>
              </w:rPr>
            </w:pPr>
          </w:p>
        </w:tc>
      </w:tr>
      <w:tr w:rsidR="00D7741B" w:rsidRPr="007F26A4" w14:paraId="569E4BA0" w14:textId="77777777" w:rsidTr="00D7741B">
        <w:trPr>
          <w:trHeight w:val="478"/>
        </w:trPr>
        <w:tc>
          <w:tcPr>
            <w:tcW w:w="15735" w:type="dxa"/>
            <w:gridSpan w:val="2"/>
            <w:shd w:val="clear" w:color="auto" w:fill="D9D9D9" w:themeFill="background1" w:themeFillShade="D9"/>
          </w:tcPr>
          <w:p w14:paraId="7B8C762B" w14:textId="3D29F467" w:rsidR="00D7741B" w:rsidRPr="007F26A4" w:rsidRDefault="00D7741B" w:rsidP="00D7741B">
            <w:pPr>
              <w:jc w:val="center"/>
              <w:rPr>
                <w:rFonts w:ascii="Century Gothic" w:hAnsi="Century Gothic" w:cstheme="minorHAnsi"/>
                <w:b/>
                <w:sz w:val="24"/>
                <w:szCs w:val="24"/>
              </w:rPr>
            </w:pPr>
            <w:r w:rsidRPr="007F26A4">
              <w:rPr>
                <w:rFonts w:ascii="Century Gothic" w:eastAsia="Arial Unicode MS" w:hAnsi="Century Gothic" w:cstheme="minorHAnsi"/>
                <w:b/>
                <w:bCs/>
                <w:sz w:val="24"/>
                <w:szCs w:val="24"/>
              </w:rPr>
              <w:t xml:space="preserve">Rationale for change based self-evaluation including data and stakeholder views </w:t>
            </w:r>
            <w:r w:rsidR="00B9681B" w:rsidRPr="007F26A4">
              <w:rPr>
                <w:rFonts w:ascii="Century Gothic" w:hAnsi="Century Gothic" w:cstheme="minorHAnsi"/>
                <w:b/>
                <w:bCs/>
                <w:sz w:val="24"/>
                <w:szCs w:val="24"/>
              </w:rPr>
              <w:t>(Early Years/Primary/ Secondary)</w:t>
            </w: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7867"/>
        <w:gridCol w:w="7868"/>
      </w:tblGrid>
      <w:tr w:rsidR="00D60BD0" w:rsidRPr="007F26A4" w14:paraId="109B0ACE" w14:textId="77777777" w:rsidTr="00D7741B">
        <w:trPr>
          <w:trHeight w:val="530"/>
        </w:trPr>
        <w:tc>
          <w:tcPr>
            <w:tcW w:w="15735" w:type="dxa"/>
            <w:gridSpan w:val="2"/>
            <w:shd w:val="clear" w:color="auto" w:fill="FFFFFF" w:themeFill="background1"/>
            <w:tcMar>
              <w:top w:w="20" w:type="dxa"/>
              <w:left w:w="20" w:type="dxa"/>
              <w:bottom w:w="0" w:type="dxa"/>
              <w:right w:w="20" w:type="dxa"/>
            </w:tcMar>
            <w:vAlign w:val="center"/>
          </w:tcPr>
          <w:p w14:paraId="1499E170" w14:textId="29FD9BAD" w:rsidR="00D60BD0" w:rsidRDefault="00D93961" w:rsidP="00D93961">
            <w:pPr>
              <w:rPr>
                <w:rFonts w:ascii="Century Gothic" w:eastAsia="Arial Unicode MS" w:hAnsi="Century Gothic" w:cstheme="minorHAnsi"/>
                <w:sz w:val="24"/>
                <w:szCs w:val="24"/>
              </w:rPr>
            </w:pPr>
            <w:r w:rsidRPr="00A84F26">
              <w:rPr>
                <w:rFonts w:ascii="Century Gothic" w:eastAsia="Arial Unicode MS" w:hAnsi="Century Gothic" w:cstheme="minorHAnsi"/>
                <w:sz w:val="24"/>
                <w:szCs w:val="24"/>
              </w:rPr>
              <w:t xml:space="preserve">This school year will see extensive </w:t>
            </w:r>
            <w:r w:rsidR="00AD6ACF" w:rsidRPr="00A84F26">
              <w:rPr>
                <w:rFonts w:ascii="Century Gothic" w:eastAsia="Arial Unicode MS" w:hAnsi="Century Gothic" w:cstheme="minorHAnsi"/>
                <w:sz w:val="24"/>
                <w:szCs w:val="24"/>
              </w:rPr>
              <w:t xml:space="preserve">development of the Scottish curriculum. While engaging with all information and documentation </w:t>
            </w:r>
            <w:r w:rsidR="00D90EC4" w:rsidRPr="00A84F26">
              <w:rPr>
                <w:rFonts w:ascii="Century Gothic" w:eastAsia="Arial Unicode MS" w:hAnsi="Century Gothic" w:cstheme="minorHAnsi"/>
                <w:sz w:val="24"/>
                <w:szCs w:val="24"/>
              </w:rPr>
              <w:t>available we will also continue to develop the curricular experiences available to our learners</w:t>
            </w:r>
            <w:r w:rsidR="004D7879" w:rsidRPr="00A84F26">
              <w:rPr>
                <w:rFonts w:ascii="Century Gothic" w:eastAsia="Arial Unicode MS" w:hAnsi="Century Gothic" w:cstheme="minorHAnsi"/>
                <w:sz w:val="24"/>
                <w:szCs w:val="24"/>
              </w:rPr>
              <w:t>, building on the development already undertaken successfully.</w:t>
            </w:r>
            <w:r w:rsidR="00D856FA" w:rsidRPr="00A84F26">
              <w:rPr>
                <w:rFonts w:ascii="Century Gothic" w:eastAsia="Arial Unicode MS" w:hAnsi="Century Gothic" w:cstheme="minorHAnsi"/>
                <w:sz w:val="24"/>
                <w:szCs w:val="24"/>
              </w:rPr>
              <w:t xml:space="preserve"> This will include revisiting our Curriculum Rationale</w:t>
            </w:r>
            <w:r w:rsidR="00E80C5E" w:rsidRPr="00A84F26">
              <w:rPr>
                <w:rFonts w:ascii="Century Gothic" w:eastAsia="Arial Unicode MS" w:hAnsi="Century Gothic" w:cstheme="minorHAnsi"/>
                <w:sz w:val="24"/>
                <w:szCs w:val="24"/>
              </w:rPr>
              <w:t>, developing Play pedagogy as part of a national group</w:t>
            </w:r>
            <w:r w:rsidR="00B105A1" w:rsidRPr="00A84F26">
              <w:rPr>
                <w:rFonts w:ascii="Century Gothic" w:eastAsia="Arial Unicode MS" w:hAnsi="Century Gothic" w:cstheme="minorHAnsi"/>
                <w:sz w:val="24"/>
                <w:szCs w:val="24"/>
              </w:rPr>
              <w:t xml:space="preserve"> and </w:t>
            </w:r>
            <w:r w:rsidR="005E2EDD" w:rsidRPr="00A84F26">
              <w:rPr>
                <w:rFonts w:ascii="Century Gothic" w:eastAsia="Arial Unicode MS" w:hAnsi="Century Gothic" w:cstheme="minorHAnsi"/>
                <w:sz w:val="24"/>
                <w:szCs w:val="24"/>
              </w:rPr>
              <w:t>further investigation of</w:t>
            </w:r>
            <w:r w:rsidR="00B105A1" w:rsidRPr="00A84F26">
              <w:rPr>
                <w:rFonts w:ascii="Century Gothic" w:eastAsia="Arial Unicode MS" w:hAnsi="Century Gothic" w:cstheme="minorHAnsi"/>
                <w:sz w:val="24"/>
                <w:szCs w:val="24"/>
              </w:rPr>
              <w:t xml:space="preserve"> </w:t>
            </w:r>
            <w:r w:rsidR="00A9145A" w:rsidRPr="00A84F26">
              <w:rPr>
                <w:rFonts w:ascii="Century Gothic" w:eastAsia="Arial Unicode MS" w:hAnsi="Century Gothic" w:cstheme="minorHAnsi"/>
                <w:sz w:val="24"/>
                <w:szCs w:val="24"/>
              </w:rPr>
              <w:t>project-based</w:t>
            </w:r>
            <w:r w:rsidR="00B105A1" w:rsidRPr="00A84F26">
              <w:rPr>
                <w:rFonts w:ascii="Century Gothic" w:eastAsia="Arial Unicode MS" w:hAnsi="Century Gothic" w:cstheme="minorHAnsi"/>
                <w:sz w:val="24"/>
                <w:szCs w:val="24"/>
              </w:rPr>
              <w:t xml:space="preserve"> learning and an innovative approach to home learning alongside our cluster partners.</w:t>
            </w:r>
          </w:p>
          <w:p w14:paraId="4022D459" w14:textId="45D62E00" w:rsidR="006B477C" w:rsidRDefault="006B477C" w:rsidP="00D93961">
            <w:pPr>
              <w:rPr>
                <w:rFonts w:ascii="Century Gothic" w:eastAsia="Arial Unicode MS" w:hAnsi="Century Gothic" w:cstheme="minorHAnsi"/>
                <w:sz w:val="24"/>
                <w:szCs w:val="24"/>
              </w:rPr>
            </w:pPr>
            <w:r>
              <w:rPr>
                <w:rFonts w:ascii="Century Gothic" w:eastAsia="Arial Unicode MS" w:hAnsi="Century Gothic" w:cstheme="minorHAnsi"/>
                <w:sz w:val="24"/>
                <w:szCs w:val="24"/>
              </w:rPr>
              <w:t>Following the successful introduction of a more pupil-led active approach to accessing learning our Second level staff will research and develop our own approach to this curriculum using the Activ8 and other pupil led learning information.</w:t>
            </w:r>
            <w:r w:rsidR="00A44CC1">
              <w:rPr>
                <w:rFonts w:ascii="Century Gothic" w:eastAsia="Arial Unicode MS" w:hAnsi="Century Gothic" w:cstheme="minorHAnsi"/>
                <w:sz w:val="24"/>
                <w:szCs w:val="24"/>
              </w:rPr>
              <w:t xml:space="preserve"> This approach to increased independence in pupil learning </w:t>
            </w:r>
            <w:r w:rsidR="00C60BDF">
              <w:rPr>
                <w:rFonts w:ascii="Century Gothic" w:eastAsia="Arial Unicode MS" w:hAnsi="Century Gothic" w:cstheme="minorHAnsi"/>
                <w:sz w:val="24"/>
                <w:szCs w:val="24"/>
              </w:rPr>
              <w:t>fits well with our cluster development focus in Project Based Learning and also supports our school aim in developing play pedagogy throughout the school.</w:t>
            </w:r>
          </w:p>
          <w:p w14:paraId="6FCCBC92" w14:textId="2172E32E" w:rsidR="001354D4" w:rsidRDefault="00C60BDF" w:rsidP="00D93961">
            <w:pPr>
              <w:rPr>
                <w:rFonts w:ascii="Century Gothic" w:eastAsia="Arial Unicode MS" w:hAnsi="Century Gothic" w:cstheme="minorHAnsi"/>
                <w:sz w:val="24"/>
                <w:szCs w:val="24"/>
              </w:rPr>
            </w:pPr>
            <w:r>
              <w:rPr>
                <w:rFonts w:ascii="Century Gothic" w:eastAsia="Arial Unicode MS" w:hAnsi="Century Gothic" w:cstheme="minorHAnsi"/>
                <w:sz w:val="24"/>
                <w:szCs w:val="24"/>
              </w:rPr>
              <w:lastRenderedPageBreak/>
              <w:t>In our changing environment and to develop skills for life w</w:t>
            </w:r>
            <w:r w:rsidR="0027751A">
              <w:rPr>
                <w:rFonts w:ascii="Century Gothic" w:eastAsia="Arial Unicode MS" w:hAnsi="Century Gothic" w:cstheme="minorHAnsi"/>
                <w:sz w:val="24"/>
                <w:szCs w:val="24"/>
              </w:rPr>
              <w:t>e also aim to increase pupil engagement while investigating the various benefits of AI in learning and teaching as well as creating an engineering/mechanic group supported by one of our parents. Pupils will apply and be chosen for these roles</w:t>
            </w:r>
            <w:r w:rsidR="00A44CC1">
              <w:rPr>
                <w:rFonts w:ascii="Century Gothic" w:eastAsia="Arial Unicode MS" w:hAnsi="Century Gothic" w:cstheme="minorHAnsi"/>
                <w:sz w:val="24"/>
                <w:szCs w:val="24"/>
              </w:rPr>
              <w:t>.</w:t>
            </w:r>
          </w:p>
          <w:p w14:paraId="5481BF77" w14:textId="7F33DCCD" w:rsidR="00A44CC1" w:rsidRPr="00A84F26" w:rsidRDefault="00A44CC1" w:rsidP="00D93961">
            <w:pPr>
              <w:rPr>
                <w:rFonts w:ascii="Century Gothic" w:eastAsia="Arial Unicode MS" w:hAnsi="Century Gothic" w:cstheme="minorHAnsi"/>
                <w:sz w:val="24"/>
                <w:szCs w:val="24"/>
              </w:rPr>
            </w:pPr>
          </w:p>
        </w:tc>
      </w:tr>
      <w:tr w:rsidR="005C2291" w:rsidRPr="007F26A4" w14:paraId="7BECF5F9" w14:textId="77777777" w:rsidTr="009D3BA3">
        <w:tblPrEx>
          <w:tblBorders>
            <w:insideH w:val="single" w:sz="4" w:space="0" w:color="auto"/>
            <w:insideV w:val="single" w:sz="4" w:space="0" w:color="auto"/>
          </w:tblBorders>
        </w:tblPrEx>
        <w:trPr>
          <w:trHeight w:val="421"/>
        </w:trPr>
        <w:tc>
          <w:tcPr>
            <w:tcW w:w="7867" w:type="dxa"/>
            <w:shd w:val="clear" w:color="auto" w:fill="D9D9D9" w:themeFill="background1" w:themeFillShade="D9"/>
            <w:tcMar>
              <w:top w:w="20" w:type="dxa"/>
              <w:left w:w="20" w:type="dxa"/>
              <w:bottom w:w="0" w:type="dxa"/>
              <w:right w:w="20" w:type="dxa"/>
            </w:tcMar>
          </w:tcPr>
          <w:p w14:paraId="6F7D4B48" w14:textId="77777777" w:rsidR="005C2291" w:rsidRPr="007F26A4" w:rsidRDefault="005C2291" w:rsidP="009D3BA3">
            <w:pPr>
              <w:spacing w:after="0" w:line="240" w:lineRule="auto"/>
              <w:jc w:val="center"/>
              <w:rPr>
                <w:rFonts w:ascii="Century Gothic" w:eastAsia="+mn-ea" w:hAnsi="Century Gothic" w:cstheme="minorHAnsi"/>
                <w:b/>
                <w:bCs/>
                <w:color w:val="FF0000"/>
                <w:kern w:val="24"/>
                <w:sz w:val="24"/>
                <w:szCs w:val="24"/>
                <w:lang w:eastAsia="en-GB"/>
              </w:rPr>
            </w:pPr>
            <w:r w:rsidRPr="007F26A4">
              <w:rPr>
                <w:rFonts w:ascii="Century Gothic" w:eastAsia="Arial Unicode MS" w:hAnsi="Century Gothic" w:cstheme="minorHAnsi"/>
                <w:b/>
                <w:bCs/>
                <w:sz w:val="24"/>
                <w:szCs w:val="24"/>
              </w:rPr>
              <w:lastRenderedPageBreak/>
              <w:t xml:space="preserve">Expected outcomes for learners </w:t>
            </w:r>
            <w:r w:rsidRPr="007F26A4">
              <w:rPr>
                <w:rFonts w:ascii="Century Gothic" w:hAnsi="Century Gothic" w:cstheme="minorHAnsi"/>
                <w:b/>
                <w:bCs/>
                <w:sz w:val="24"/>
                <w:szCs w:val="24"/>
              </w:rPr>
              <w:t>(Early Years/Primary/ Secondary)</w:t>
            </w:r>
            <w:r w:rsidRPr="007F26A4">
              <w:rPr>
                <w:rFonts w:ascii="Century Gothic" w:eastAsia="+mn-ea" w:hAnsi="Century Gothic" w:cstheme="minorHAnsi"/>
                <w:b/>
                <w:bCs/>
                <w:color w:val="FF0000"/>
                <w:kern w:val="24"/>
                <w:sz w:val="24"/>
                <w:szCs w:val="24"/>
                <w:lang w:eastAsia="en-GB"/>
              </w:rPr>
              <w:t xml:space="preserve"> </w:t>
            </w:r>
          </w:p>
          <w:p w14:paraId="34BDF714" w14:textId="77777777" w:rsidR="005C2291" w:rsidRPr="007F26A4" w:rsidRDefault="005C2291" w:rsidP="009D3BA3">
            <w:pPr>
              <w:spacing w:after="0" w:line="240" w:lineRule="auto"/>
              <w:jc w:val="center"/>
              <w:rPr>
                <w:rFonts w:ascii="Century Gothic" w:eastAsia="Arial Unicode MS" w:hAnsi="Century Gothic" w:cstheme="minorHAnsi"/>
                <w:b/>
                <w:bCs/>
                <w:sz w:val="24"/>
                <w:szCs w:val="24"/>
              </w:rPr>
            </w:pPr>
            <w:r w:rsidRPr="007F26A4">
              <w:rPr>
                <w:rFonts w:ascii="Century Gothic" w:eastAsia="+mn-ea" w:hAnsi="Century Gothic" w:cstheme="minorHAnsi"/>
                <w:b/>
                <w:bCs/>
                <w:color w:val="FF0000"/>
                <w:kern w:val="24"/>
                <w:sz w:val="24"/>
                <w:szCs w:val="24"/>
                <w:lang w:eastAsia="en-GB"/>
              </w:rPr>
              <w:t xml:space="preserve">Who?     </w:t>
            </w:r>
            <w:r w:rsidRPr="007F26A4">
              <w:rPr>
                <w:rFonts w:ascii="Century Gothic" w:eastAsia="+mn-ea" w:hAnsi="Century Gothic" w:cstheme="minorHAnsi"/>
                <w:b/>
                <w:bCs/>
                <w:color w:val="00B050"/>
                <w:kern w:val="24"/>
                <w:sz w:val="24"/>
                <w:szCs w:val="24"/>
                <w:lang w:eastAsia="en-GB"/>
              </w:rPr>
              <w:t xml:space="preserve">By how much?    </w:t>
            </w:r>
            <w:r w:rsidRPr="007F26A4">
              <w:rPr>
                <w:rFonts w:ascii="Century Gothic" w:eastAsia="+mn-ea" w:hAnsi="Century Gothic" w:cstheme="minorHAnsi"/>
                <w:b/>
                <w:bCs/>
                <w:color w:val="00B0F0"/>
                <w:kern w:val="24"/>
                <w:sz w:val="24"/>
                <w:szCs w:val="24"/>
                <w:lang w:eastAsia="en-GB"/>
              </w:rPr>
              <w:t>By when?</w:t>
            </w:r>
            <w:r w:rsidRPr="007F26A4">
              <w:rPr>
                <w:rFonts w:ascii="Century Gothic" w:eastAsia="+mn-ea" w:hAnsi="Century Gothic" w:cstheme="minorHAnsi"/>
                <w:b/>
                <w:bCs/>
                <w:kern w:val="24"/>
                <w:sz w:val="24"/>
                <w:szCs w:val="24"/>
                <w:lang w:eastAsia="en-GB"/>
              </w:rPr>
              <w:t xml:space="preserve">     </w:t>
            </w:r>
            <w:r w:rsidRPr="007F26A4">
              <w:rPr>
                <w:rFonts w:ascii="Century Gothic" w:eastAsia="+mn-ea" w:hAnsi="Century Gothic" w:cstheme="minorHAnsi"/>
                <w:b/>
                <w:bCs/>
                <w:color w:val="E36C0A" w:themeColor="accent6" w:themeShade="BF"/>
                <w:kern w:val="24"/>
                <w:sz w:val="24"/>
                <w:szCs w:val="24"/>
                <w:lang w:eastAsia="en-GB"/>
              </w:rPr>
              <w:t>What?</w:t>
            </w:r>
          </w:p>
        </w:tc>
        <w:tc>
          <w:tcPr>
            <w:tcW w:w="7868" w:type="dxa"/>
            <w:shd w:val="clear" w:color="auto" w:fill="D9D9D9" w:themeFill="background1" w:themeFillShade="D9"/>
          </w:tcPr>
          <w:p w14:paraId="76BC8B43" w14:textId="77777777" w:rsidR="005C2291" w:rsidRPr="007F26A4" w:rsidRDefault="005C2291" w:rsidP="009D3BA3">
            <w:pPr>
              <w:spacing w:after="0"/>
              <w:jc w:val="center"/>
              <w:rPr>
                <w:rFonts w:ascii="Century Gothic" w:eastAsia="Arial Unicode MS" w:hAnsi="Century Gothic" w:cstheme="minorHAnsi"/>
                <w:b/>
                <w:bCs/>
                <w:sz w:val="24"/>
                <w:szCs w:val="24"/>
              </w:rPr>
            </w:pPr>
            <w:r w:rsidRPr="007F26A4">
              <w:rPr>
                <w:rFonts w:ascii="Century Gothic" w:hAnsi="Century Gothic" w:cstheme="minorHAnsi"/>
                <w:b/>
                <w:sz w:val="24"/>
                <w:szCs w:val="24"/>
              </w:rPr>
              <w:t xml:space="preserve">Measure of Impact: </w:t>
            </w:r>
            <w:r w:rsidRPr="007F26A4">
              <w:rPr>
                <w:rFonts w:ascii="Century Gothic" w:eastAsia="Arial Unicode MS" w:hAnsi="Century Gothic" w:cstheme="minorHAnsi"/>
                <w:b/>
                <w:bCs/>
                <w:color w:val="00B0F0"/>
                <w:sz w:val="24"/>
                <w:szCs w:val="24"/>
              </w:rPr>
              <w:t xml:space="preserve">What we will see </w:t>
            </w:r>
            <w:r w:rsidRPr="007F26A4">
              <w:rPr>
                <w:rFonts w:ascii="Century Gothic" w:eastAsia="Arial Unicode MS" w:hAnsi="Century Gothic" w:cstheme="minorHAnsi"/>
                <w:b/>
                <w:bCs/>
                <w:sz w:val="24"/>
                <w:szCs w:val="24"/>
              </w:rPr>
              <w:t xml:space="preserve">and </w:t>
            </w:r>
            <w:r w:rsidRPr="007F26A4">
              <w:rPr>
                <w:rFonts w:ascii="Century Gothic" w:eastAsia="Arial Unicode MS" w:hAnsi="Century Gothic" w:cstheme="minorHAnsi"/>
                <w:b/>
                <w:bCs/>
                <w:color w:val="7030A0"/>
                <w:sz w:val="24"/>
                <w:szCs w:val="24"/>
              </w:rPr>
              <w:t>where?</w:t>
            </w:r>
            <w:r w:rsidRPr="007F26A4">
              <w:rPr>
                <w:rFonts w:ascii="Century Gothic" w:eastAsia="Arial Unicode MS" w:hAnsi="Century Gothic" w:cstheme="minorHAnsi"/>
                <w:b/>
                <w:bCs/>
                <w:sz w:val="24"/>
                <w:szCs w:val="24"/>
              </w:rPr>
              <w:t xml:space="preserve">   </w:t>
            </w:r>
            <w:r w:rsidRPr="007F26A4">
              <w:rPr>
                <w:rFonts w:ascii="Century Gothic" w:hAnsi="Century Gothic" w:cstheme="minorHAnsi"/>
                <w:b/>
                <w:bCs/>
                <w:sz w:val="24"/>
                <w:szCs w:val="24"/>
              </w:rPr>
              <w:t>(Early Years/Primary/ Secondary)</w:t>
            </w:r>
          </w:p>
          <w:p w14:paraId="3A3770BE" w14:textId="77777777" w:rsidR="005C2291" w:rsidRPr="007F26A4" w:rsidRDefault="005C2291" w:rsidP="009D3BA3">
            <w:pPr>
              <w:tabs>
                <w:tab w:val="left" w:pos="264"/>
              </w:tabs>
              <w:spacing w:after="0" w:line="240" w:lineRule="auto"/>
              <w:jc w:val="center"/>
              <w:rPr>
                <w:rFonts w:ascii="Century Gothic" w:hAnsi="Century Gothic" w:cstheme="minorHAnsi"/>
                <w:b/>
                <w:bCs/>
                <w:sz w:val="24"/>
                <w:szCs w:val="24"/>
              </w:rPr>
            </w:pPr>
            <w:r w:rsidRPr="007F26A4">
              <w:rPr>
                <w:rFonts w:ascii="Century Gothic" w:hAnsi="Century Gothic" w:cstheme="minorHAnsi"/>
                <w:sz w:val="24"/>
                <w:szCs w:val="24"/>
              </w:rPr>
              <w:t>How will we measure this?   What does “better” look like?   How will we recognise better when we see it?</w:t>
            </w:r>
          </w:p>
        </w:tc>
      </w:tr>
      <w:tr w:rsidR="00A84F26" w:rsidRPr="007F26A4" w14:paraId="7ECD1DB7" w14:textId="77777777" w:rsidTr="001354D4">
        <w:tblPrEx>
          <w:tblBorders>
            <w:insideH w:val="single" w:sz="4" w:space="0" w:color="auto"/>
            <w:insideV w:val="single" w:sz="4" w:space="0" w:color="auto"/>
          </w:tblBorders>
        </w:tblPrEx>
        <w:trPr>
          <w:trHeight w:val="1074"/>
        </w:trPr>
        <w:tc>
          <w:tcPr>
            <w:tcW w:w="7867" w:type="dxa"/>
            <w:tcMar>
              <w:top w:w="20" w:type="dxa"/>
              <w:left w:w="20" w:type="dxa"/>
              <w:bottom w:w="0" w:type="dxa"/>
              <w:right w:w="20" w:type="dxa"/>
            </w:tcMar>
          </w:tcPr>
          <w:p w14:paraId="430421CF" w14:textId="4D7C27B2" w:rsidR="00A84F26" w:rsidRPr="00A84F26" w:rsidRDefault="00A84F26"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noProof/>
                <w:sz w:val="24"/>
                <w:szCs w:val="24"/>
                <w:lang w:eastAsia="en-GB"/>
              </w:rPr>
              <mc:AlternateContent>
                <mc:Choice Requires="aink">
                  <w:drawing>
                    <wp:anchor distT="0" distB="0" distL="114300" distR="114300" simplePos="0" relativeHeight="251744256" behindDoc="0" locked="0" layoutInCell="1" allowOverlap="1" wp14:anchorId="2F01845E" wp14:editId="683FC3EB">
                      <wp:simplePos x="0" y="0"/>
                      <wp:positionH relativeFrom="column">
                        <wp:posOffset>344680</wp:posOffset>
                      </wp:positionH>
                      <wp:positionV relativeFrom="paragraph">
                        <wp:posOffset>7792</wp:posOffset>
                      </wp:positionV>
                      <wp:extent cx="360" cy="3600"/>
                      <wp:effectExtent l="57150" t="57150" r="38100" b="53975"/>
                      <wp:wrapNone/>
                      <wp:docPr id="989754881" name="Ink 989754881"/>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0"/>
                            </w14:xfrm>
                          </w14:contentPart>
                        </a:graphicData>
                      </a:graphic>
                    </wp:anchor>
                  </w:drawing>
                </mc:Choice>
                <mc:Fallback>
                  <w:drawing>
                    <wp:anchor distT="0" distB="0" distL="114300" distR="114300" simplePos="0" relativeHeight="251744256" behindDoc="0" locked="0" layoutInCell="1" allowOverlap="1" wp14:anchorId="2F01845E" wp14:editId="683FC3EB">
                      <wp:simplePos x="0" y="0"/>
                      <wp:positionH relativeFrom="column">
                        <wp:posOffset>344680</wp:posOffset>
                      </wp:positionH>
                      <wp:positionV relativeFrom="paragraph">
                        <wp:posOffset>7792</wp:posOffset>
                      </wp:positionV>
                      <wp:extent cx="360" cy="3600"/>
                      <wp:effectExtent l="57150" t="57150" r="38100" b="53975"/>
                      <wp:wrapNone/>
                      <wp:docPr id="989754881" name="Ink 989754881"/>
                      <wp:cNvGraphicFramePr/>
                      <a:graphic xmlns:a="http://schemas.openxmlformats.org/drawingml/2006/main">
                        <a:graphicData uri="http://schemas.openxmlformats.org/drawingml/2006/picture">
                          <pic:pic xmlns:pic="http://schemas.openxmlformats.org/drawingml/2006/picture">
                            <pic:nvPicPr>
                              <pic:cNvPr id="989754881" name="Ink 989754881"/>
                              <pic:cNvPicPr/>
                            </pic:nvPicPr>
                            <pic:blipFill>
                              <a:blip r:embed="rId42"/>
                              <a:stretch>
                                <a:fillRect/>
                              </a:stretch>
                            </pic:blipFill>
                            <pic:spPr>
                              <a:xfrm>
                                <a:off x="0" y="0"/>
                                <a:ext cx="72000" cy="435240"/>
                              </a:xfrm>
                              <a:prstGeom prst="rect">
                                <a:avLst/>
                              </a:prstGeom>
                            </pic:spPr>
                          </pic:pic>
                        </a:graphicData>
                      </a:graphic>
                    </wp:anchor>
                  </w:drawing>
                </mc:Fallback>
              </mc:AlternateContent>
            </w:r>
            <w:r w:rsidR="00377C38" w:rsidRPr="00377C38">
              <w:rPr>
                <w:rFonts w:ascii="Century Gothic" w:hAnsi="Century Gothic" w:cstheme="minorHAnsi"/>
                <w:b/>
                <w:bCs/>
                <w:sz w:val="24"/>
                <w:szCs w:val="24"/>
              </w:rPr>
              <w:t>3.1</w:t>
            </w:r>
            <w:r w:rsidR="00377C38">
              <w:rPr>
                <w:rFonts w:ascii="Century Gothic" w:hAnsi="Century Gothic" w:cstheme="minorHAnsi"/>
                <w:sz w:val="24"/>
                <w:szCs w:val="24"/>
              </w:rPr>
              <w:t xml:space="preserve"> </w:t>
            </w:r>
            <w:r w:rsidRPr="00A84F26">
              <w:rPr>
                <w:rFonts w:ascii="Century Gothic" w:hAnsi="Century Gothic" w:cstheme="minorHAnsi"/>
                <w:sz w:val="24"/>
                <w:szCs w:val="24"/>
              </w:rPr>
              <w:t>All pupils will experience changes in their learning as staff engage with the information from the Curriculum Improvement Cycle at various points throughout the year.</w:t>
            </w:r>
            <w:r w:rsidRPr="00A84F26">
              <w:rPr>
                <w:rFonts w:ascii="Century Gothic" w:hAnsi="Century Gothic" w:cstheme="minorHAnsi"/>
                <w:noProof/>
                <w:sz w:val="24"/>
                <w:szCs w:val="24"/>
                <w:lang w:eastAsia="en-GB"/>
              </w:rPr>
              <mc:AlternateContent>
                <mc:Choice Requires="aink">
                  <w:drawing>
                    <wp:anchor distT="0" distB="0" distL="114300" distR="114300" simplePos="0" relativeHeight="251743232" behindDoc="0" locked="0" layoutInCell="1" allowOverlap="1" wp14:anchorId="714BE9EE" wp14:editId="085A4E51">
                      <wp:simplePos x="0" y="0"/>
                      <wp:positionH relativeFrom="column">
                        <wp:posOffset>1115800</wp:posOffset>
                      </wp:positionH>
                      <wp:positionV relativeFrom="paragraph">
                        <wp:posOffset>63375</wp:posOffset>
                      </wp:positionV>
                      <wp:extent cx="360" cy="360"/>
                      <wp:effectExtent l="57150" t="38100" r="38100" b="57150"/>
                      <wp:wrapNone/>
                      <wp:docPr id="989754882" name="Ink 989754882"/>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drawing>
                    <wp:anchor distT="0" distB="0" distL="114300" distR="114300" simplePos="0" relativeHeight="251743232" behindDoc="0" locked="0" layoutInCell="1" allowOverlap="1" wp14:anchorId="714BE9EE" wp14:editId="085A4E51">
                      <wp:simplePos x="0" y="0"/>
                      <wp:positionH relativeFrom="column">
                        <wp:posOffset>1115800</wp:posOffset>
                      </wp:positionH>
                      <wp:positionV relativeFrom="paragraph">
                        <wp:posOffset>63375</wp:posOffset>
                      </wp:positionV>
                      <wp:extent cx="360" cy="360"/>
                      <wp:effectExtent l="57150" t="38100" r="38100" b="57150"/>
                      <wp:wrapNone/>
                      <wp:docPr id="989754882" name="Ink 989754882"/>
                      <wp:cNvGraphicFramePr/>
                      <a:graphic xmlns:a="http://schemas.openxmlformats.org/drawingml/2006/main">
                        <a:graphicData uri="http://schemas.openxmlformats.org/drawingml/2006/picture">
                          <pic:pic xmlns:pic="http://schemas.openxmlformats.org/drawingml/2006/picture">
                            <pic:nvPicPr>
                              <pic:cNvPr id="989754882" name="Ink 989754882"/>
                              <pic:cNvPicPr/>
                            </pic:nvPicPr>
                            <pic:blipFill>
                              <a:blip r:embed="rId44"/>
                              <a:stretch>
                                <a:fillRect/>
                              </a:stretch>
                            </pic:blipFill>
                            <pic:spPr>
                              <a:xfrm>
                                <a:off x="0" y="0"/>
                                <a:ext cx="72000" cy="432000"/>
                              </a:xfrm>
                              <a:prstGeom prst="rect">
                                <a:avLst/>
                              </a:prstGeom>
                            </pic:spPr>
                          </pic:pic>
                        </a:graphicData>
                      </a:graphic>
                    </wp:anchor>
                  </w:drawing>
                </mc:Fallback>
              </mc:AlternateContent>
            </w:r>
          </w:p>
        </w:tc>
        <w:tc>
          <w:tcPr>
            <w:tcW w:w="7868" w:type="dxa"/>
          </w:tcPr>
          <w:p w14:paraId="6A028C4C" w14:textId="26B672DF" w:rsidR="00A84F26" w:rsidRPr="00A84F26" w:rsidRDefault="00917FD2" w:rsidP="001354D4">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3.1</w:t>
            </w:r>
            <w:r>
              <w:rPr>
                <w:rFonts w:ascii="Century Gothic" w:hAnsi="Century Gothic" w:cstheme="minorHAnsi"/>
                <w:sz w:val="24"/>
                <w:szCs w:val="24"/>
              </w:rPr>
              <w:t xml:space="preserve"> </w:t>
            </w:r>
            <w:r w:rsidR="00A84F26" w:rsidRPr="00A84F26">
              <w:rPr>
                <w:rFonts w:ascii="Century Gothic" w:hAnsi="Century Gothic" w:cstheme="minorHAnsi"/>
                <w:sz w:val="24"/>
                <w:szCs w:val="24"/>
              </w:rPr>
              <w:t>Pupils will be aware of the changing curriculum and will share their opinions in numerous pupil voice activities regarding the changes they have experienced by June 2027.</w:t>
            </w:r>
          </w:p>
        </w:tc>
      </w:tr>
      <w:tr w:rsidR="00A84F26" w:rsidRPr="007F26A4" w14:paraId="0C66D4CA" w14:textId="77777777" w:rsidTr="00A84F26">
        <w:tblPrEx>
          <w:tblBorders>
            <w:insideH w:val="single" w:sz="4" w:space="0" w:color="auto"/>
            <w:insideV w:val="single" w:sz="4" w:space="0" w:color="auto"/>
          </w:tblBorders>
        </w:tblPrEx>
        <w:trPr>
          <w:trHeight w:val="1376"/>
        </w:trPr>
        <w:tc>
          <w:tcPr>
            <w:tcW w:w="7867" w:type="dxa"/>
            <w:tcMar>
              <w:top w:w="20" w:type="dxa"/>
              <w:left w:w="20" w:type="dxa"/>
              <w:bottom w:w="0" w:type="dxa"/>
              <w:right w:w="20" w:type="dxa"/>
            </w:tcMar>
          </w:tcPr>
          <w:p w14:paraId="50269853" w14:textId="5611FEB3" w:rsidR="00A84F26"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3.2</w:t>
            </w:r>
            <w:r w:rsidR="00C72CE7">
              <w:rPr>
                <w:rFonts w:ascii="Century Gothic" w:hAnsi="Century Gothic" w:cstheme="minorHAnsi"/>
                <w:sz w:val="24"/>
                <w:szCs w:val="24"/>
              </w:rPr>
              <w:t xml:space="preserve"> </w:t>
            </w:r>
            <w:r w:rsidR="00A84F26" w:rsidRPr="00A84F26">
              <w:rPr>
                <w:rFonts w:ascii="Century Gothic" w:hAnsi="Century Gothic" w:cstheme="minorHAnsi"/>
                <w:sz w:val="24"/>
                <w:szCs w:val="24"/>
              </w:rPr>
              <w:t xml:space="preserve">Primary 1 and 2 pupils will experience a </w:t>
            </w:r>
            <w:r w:rsidR="00A9145A" w:rsidRPr="00A84F26">
              <w:rPr>
                <w:rFonts w:ascii="Century Gothic" w:hAnsi="Century Gothic" w:cstheme="minorHAnsi"/>
                <w:sz w:val="24"/>
                <w:szCs w:val="24"/>
              </w:rPr>
              <w:t>well-planned</w:t>
            </w:r>
            <w:r w:rsidR="00A84F26" w:rsidRPr="00A84F26">
              <w:rPr>
                <w:rFonts w:ascii="Century Gothic" w:hAnsi="Century Gothic" w:cstheme="minorHAnsi"/>
                <w:sz w:val="24"/>
                <w:szCs w:val="24"/>
              </w:rPr>
              <w:t xml:space="preserve"> and assessed play-based curriculum as their everyday experience. This will begin in August with improvements as we work through the course.</w:t>
            </w:r>
          </w:p>
        </w:tc>
        <w:tc>
          <w:tcPr>
            <w:tcW w:w="7868" w:type="dxa"/>
          </w:tcPr>
          <w:p w14:paraId="72AA4960" w14:textId="6386D866" w:rsidR="001354D4" w:rsidRPr="00A84F26" w:rsidRDefault="00917FD2" w:rsidP="001354D4">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b/>
                <w:bCs/>
                <w:sz w:val="24"/>
                <w:szCs w:val="24"/>
              </w:rPr>
              <w:t xml:space="preserve">3.2 </w:t>
            </w:r>
            <w:r w:rsidR="001354D4" w:rsidRPr="00A84F26">
              <w:rPr>
                <w:rFonts w:ascii="Century Gothic" w:hAnsi="Century Gothic" w:cstheme="minorHAnsi"/>
                <w:sz w:val="24"/>
                <w:szCs w:val="24"/>
              </w:rPr>
              <w:t xml:space="preserve">Primary 1 and 2 </w:t>
            </w:r>
            <w:r w:rsidR="007733A4" w:rsidRPr="00A84F26">
              <w:rPr>
                <w:rFonts w:ascii="Century Gothic" w:hAnsi="Century Gothic" w:cstheme="minorHAnsi"/>
                <w:sz w:val="24"/>
                <w:szCs w:val="24"/>
              </w:rPr>
              <w:t>environments</w:t>
            </w:r>
            <w:r w:rsidR="001354D4" w:rsidRPr="00A84F26">
              <w:rPr>
                <w:rFonts w:ascii="Century Gothic" w:hAnsi="Century Gothic" w:cstheme="minorHAnsi"/>
                <w:sz w:val="24"/>
                <w:szCs w:val="24"/>
              </w:rPr>
              <w:t xml:space="preserve"> will fully support play pedagogy with access to </w:t>
            </w:r>
            <w:r w:rsidR="007733A4" w:rsidRPr="00A84F26">
              <w:rPr>
                <w:rFonts w:ascii="Century Gothic" w:hAnsi="Century Gothic" w:cstheme="minorHAnsi"/>
                <w:sz w:val="24"/>
                <w:szCs w:val="24"/>
              </w:rPr>
              <w:t>high-quality</w:t>
            </w:r>
            <w:r w:rsidR="001354D4" w:rsidRPr="00A84F26">
              <w:rPr>
                <w:rFonts w:ascii="Century Gothic" w:hAnsi="Century Gothic" w:cstheme="minorHAnsi"/>
                <w:sz w:val="24"/>
                <w:szCs w:val="24"/>
              </w:rPr>
              <w:t xml:space="preserve"> learning experiences and provocations for learning.</w:t>
            </w:r>
          </w:p>
          <w:p w14:paraId="73AE9A6A" w14:textId="77777777" w:rsidR="00A84F26" w:rsidRPr="00A84F26" w:rsidRDefault="00A84F26" w:rsidP="00A84F26">
            <w:pPr>
              <w:tabs>
                <w:tab w:val="left" w:pos="357"/>
              </w:tabs>
              <w:spacing w:after="0" w:line="240" w:lineRule="auto"/>
              <w:ind w:left="216"/>
              <w:rPr>
                <w:rFonts w:ascii="Century Gothic" w:hAnsi="Century Gothic" w:cstheme="minorHAnsi"/>
                <w:sz w:val="24"/>
                <w:szCs w:val="24"/>
              </w:rPr>
            </w:pPr>
          </w:p>
        </w:tc>
      </w:tr>
      <w:tr w:rsidR="00A84F26" w:rsidRPr="007F26A4" w14:paraId="47ABE35C" w14:textId="77777777" w:rsidTr="00A84F26">
        <w:tblPrEx>
          <w:tblBorders>
            <w:insideH w:val="single" w:sz="4" w:space="0" w:color="auto"/>
            <w:insideV w:val="single" w:sz="4" w:space="0" w:color="auto"/>
          </w:tblBorders>
        </w:tblPrEx>
        <w:trPr>
          <w:trHeight w:val="1112"/>
        </w:trPr>
        <w:tc>
          <w:tcPr>
            <w:tcW w:w="7867" w:type="dxa"/>
            <w:tcMar>
              <w:top w:w="20" w:type="dxa"/>
              <w:left w:w="20" w:type="dxa"/>
              <w:bottom w:w="0" w:type="dxa"/>
              <w:right w:w="20" w:type="dxa"/>
            </w:tcMar>
          </w:tcPr>
          <w:p w14:paraId="1650B205" w14:textId="3D892082" w:rsidR="00A84F26"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3.3</w:t>
            </w:r>
            <w:r>
              <w:rPr>
                <w:rFonts w:ascii="Century Gothic" w:hAnsi="Century Gothic" w:cstheme="minorHAnsi"/>
                <w:sz w:val="24"/>
                <w:szCs w:val="24"/>
              </w:rPr>
              <w:t xml:space="preserve"> </w:t>
            </w:r>
            <w:r w:rsidR="00A84F26" w:rsidRPr="00A84F26">
              <w:rPr>
                <w:rFonts w:ascii="Century Gothic" w:hAnsi="Century Gothic" w:cstheme="minorHAnsi"/>
                <w:sz w:val="24"/>
                <w:szCs w:val="24"/>
              </w:rPr>
              <w:t xml:space="preserve">All pupils and staff will participate in at least one whole school </w:t>
            </w:r>
            <w:r w:rsidR="00A9145A" w:rsidRPr="00A84F26">
              <w:rPr>
                <w:rFonts w:ascii="Century Gothic" w:hAnsi="Century Gothic" w:cstheme="minorHAnsi"/>
                <w:sz w:val="24"/>
                <w:szCs w:val="24"/>
              </w:rPr>
              <w:t>project-based</w:t>
            </w:r>
            <w:r w:rsidR="00A84F26" w:rsidRPr="00A84F26">
              <w:rPr>
                <w:rFonts w:ascii="Century Gothic" w:hAnsi="Century Gothic" w:cstheme="minorHAnsi"/>
                <w:sz w:val="24"/>
                <w:szCs w:val="24"/>
              </w:rPr>
              <w:t xml:space="preserve"> learning experience before April 2027 as part of a cluster development activity.</w:t>
            </w:r>
          </w:p>
          <w:p w14:paraId="5FFDFBA8" w14:textId="77777777" w:rsidR="00A84F26" w:rsidRPr="00A84F26" w:rsidRDefault="00A84F26" w:rsidP="00A84F26">
            <w:pPr>
              <w:tabs>
                <w:tab w:val="left" w:pos="264"/>
              </w:tabs>
              <w:spacing w:after="0" w:line="240" w:lineRule="auto"/>
              <w:rPr>
                <w:rFonts w:ascii="Century Gothic" w:hAnsi="Century Gothic" w:cstheme="minorHAnsi"/>
                <w:noProof/>
                <w:sz w:val="24"/>
                <w:szCs w:val="24"/>
                <w:lang w:eastAsia="en-GB"/>
              </w:rPr>
            </w:pPr>
          </w:p>
        </w:tc>
        <w:tc>
          <w:tcPr>
            <w:tcW w:w="7868" w:type="dxa"/>
          </w:tcPr>
          <w:p w14:paraId="2DAC57AA" w14:textId="45E05552" w:rsidR="00A84F26" w:rsidRPr="00A84F26" w:rsidRDefault="00917FD2" w:rsidP="00A84F26">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3.3</w:t>
            </w:r>
            <w:r>
              <w:rPr>
                <w:rFonts w:ascii="Century Gothic" w:hAnsi="Century Gothic" w:cstheme="minorHAnsi"/>
                <w:sz w:val="24"/>
                <w:szCs w:val="24"/>
              </w:rPr>
              <w:t xml:space="preserve"> </w:t>
            </w:r>
            <w:r w:rsidR="001354D4">
              <w:rPr>
                <w:rFonts w:ascii="Century Gothic" w:hAnsi="Century Gothic" w:cstheme="minorHAnsi"/>
                <w:sz w:val="24"/>
                <w:szCs w:val="24"/>
              </w:rPr>
              <w:t xml:space="preserve">Every class will plan and implement a </w:t>
            </w:r>
            <w:r w:rsidR="00A9145A">
              <w:rPr>
                <w:rFonts w:ascii="Century Gothic" w:hAnsi="Century Gothic" w:cstheme="minorHAnsi"/>
                <w:sz w:val="24"/>
                <w:szCs w:val="24"/>
              </w:rPr>
              <w:t>project-based</w:t>
            </w:r>
            <w:r w:rsidR="001354D4">
              <w:rPr>
                <w:rFonts w:ascii="Century Gothic" w:hAnsi="Century Gothic" w:cstheme="minorHAnsi"/>
                <w:sz w:val="24"/>
                <w:szCs w:val="24"/>
              </w:rPr>
              <w:t xml:space="preserve"> learning experience recording all stages imaginatively – e.g. use of Floor books, photographs, IT such as Sway, PowerPoint etc.</w:t>
            </w:r>
          </w:p>
        </w:tc>
      </w:tr>
      <w:tr w:rsidR="00A84F26" w:rsidRPr="007F26A4" w14:paraId="74546E2C" w14:textId="77777777" w:rsidTr="00A84F26">
        <w:tblPrEx>
          <w:tblBorders>
            <w:insideH w:val="single" w:sz="4" w:space="0" w:color="auto"/>
            <w:insideV w:val="single" w:sz="4" w:space="0" w:color="auto"/>
          </w:tblBorders>
        </w:tblPrEx>
        <w:trPr>
          <w:trHeight w:val="1455"/>
        </w:trPr>
        <w:tc>
          <w:tcPr>
            <w:tcW w:w="7867" w:type="dxa"/>
            <w:tcMar>
              <w:top w:w="20" w:type="dxa"/>
              <w:left w:w="20" w:type="dxa"/>
              <w:bottom w:w="0" w:type="dxa"/>
              <w:right w:w="20" w:type="dxa"/>
            </w:tcMar>
          </w:tcPr>
          <w:p w14:paraId="03DAD12E" w14:textId="2D327BD1" w:rsidR="00A84F26"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3.4</w:t>
            </w:r>
            <w:r>
              <w:rPr>
                <w:rFonts w:ascii="Century Gothic" w:hAnsi="Century Gothic" w:cstheme="minorHAnsi"/>
                <w:sz w:val="24"/>
                <w:szCs w:val="24"/>
              </w:rPr>
              <w:t xml:space="preserve"> </w:t>
            </w:r>
            <w:r w:rsidR="00A84F26" w:rsidRPr="00A84F26">
              <w:rPr>
                <w:rFonts w:ascii="Century Gothic" w:hAnsi="Century Gothic" w:cstheme="minorHAnsi"/>
                <w:sz w:val="24"/>
                <w:szCs w:val="24"/>
              </w:rPr>
              <w:t>All pupils will have access to our own school Home Learning Hub to access resources, useful learning tools and general information by June 2027. This is another cluster improvement priority.</w:t>
            </w:r>
          </w:p>
          <w:p w14:paraId="283E08A8" w14:textId="77777777" w:rsidR="00A84F26" w:rsidRPr="00A84F26" w:rsidRDefault="00A84F26" w:rsidP="00A84F26">
            <w:pPr>
              <w:tabs>
                <w:tab w:val="left" w:pos="264"/>
              </w:tabs>
              <w:spacing w:after="0" w:line="240" w:lineRule="auto"/>
              <w:ind w:left="259"/>
              <w:rPr>
                <w:rFonts w:ascii="Century Gothic" w:hAnsi="Century Gothic" w:cstheme="minorHAnsi"/>
                <w:noProof/>
                <w:sz w:val="24"/>
                <w:szCs w:val="24"/>
                <w:lang w:eastAsia="en-GB"/>
              </w:rPr>
            </w:pPr>
          </w:p>
        </w:tc>
        <w:tc>
          <w:tcPr>
            <w:tcW w:w="7868" w:type="dxa"/>
          </w:tcPr>
          <w:p w14:paraId="6EDECC67" w14:textId="308CAFD5" w:rsidR="00A84F26" w:rsidRPr="00A84F26" w:rsidRDefault="00917FD2" w:rsidP="00A84F26">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3.4</w:t>
            </w:r>
            <w:r>
              <w:rPr>
                <w:rFonts w:ascii="Century Gothic" w:hAnsi="Century Gothic" w:cstheme="minorHAnsi"/>
                <w:sz w:val="24"/>
                <w:szCs w:val="24"/>
              </w:rPr>
              <w:t xml:space="preserve"> </w:t>
            </w:r>
            <w:r w:rsidR="001354D4">
              <w:rPr>
                <w:rFonts w:ascii="Century Gothic" w:hAnsi="Century Gothic" w:cstheme="minorHAnsi"/>
                <w:sz w:val="24"/>
                <w:szCs w:val="24"/>
              </w:rPr>
              <w:t>School created Home Learning Padlet with sections for each class to add to which is accessible to all parents and staff. Feedback will be positive with suggestions as to how to add to the content.</w:t>
            </w:r>
          </w:p>
        </w:tc>
      </w:tr>
      <w:tr w:rsidR="00A84F26" w:rsidRPr="007F26A4" w14:paraId="7D5DC1AB" w14:textId="77777777" w:rsidTr="00A84F26">
        <w:tblPrEx>
          <w:tblBorders>
            <w:insideH w:val="single" w:sz="4" w:space="0" w:color="auto"/>
            <w:insideV w:val="single" w:sz="4" w:space="0" w:color="auto"/>
          </w:tblBorders>
        </w:tblPrEx>
        <w:trPr>
          <w:trHeight w:val="1094"/>
        </w:trPr>
        <w:tc>
          <w:tcPr>
            <w:tcW w:w="7867" w:type="dxa"/>
            <w:tcMar>
              <w:top w:w="20" w:type="dxa"/>
              <w:left w:w="20" w:type="dxa"/>
              <w:bottom w:w="0" w:type="dxa"/>
              <w:right w:w="20" w:type="dxa"/>
            </w:tcMar>
          </w:tcPr>
          <w:p w14:paraId="66256947" w14:textId="0E3AC6B4" w:rsidR="00A84F26"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3.5</w:t>
            </w:r>
            <w:r>
              <w:rPr>
                <w:rFonts w:ascii="Century Gothic" w:hAnsi="Century Gothic" w:cstheme="minorHAnsi"/>
                <w:sz w:val="24"/>
                <w:szCs w:val="24"/>
              </w:rPr>
              <w:t xml:space="preserve"> </w:t>
            </w:r>
            <w:r w:rsidR="00A84F26" w:rsidRPr="00A84F26">
              <w:rPr>
                <w:rFonts w:ascii="Century Gothic" w:hAnsi="Century Gothic" w:cstheme="minorHAnsi"/>
                <w:sz w:val="24"/>
                <w:szCs w:val="24"/>
              </w:rPr>
              <w:t>All pupils will participate in high-quality weekly science/STEM learning opportunities from August 2026 as part of our new progressive science pathway.</w:t>
            </w:r>
          </w:p>
          <w:p w14:paraId="66137768" w14:textId="77777777" w:rsidR="00A84F26" w:rsidRPr="00A84F26" w:rsidRDefault="00A84F26" w:rsidP="00A84F26">
            <w:pPr>
              <w:tabs>
                <w:tab w:val="left" w:pos="264"/>
              </w:tabs>
              <w:spacing w:after="0" w:line="240" w:lineRule="auto"/>
              <w:ind w:left="259"/>
              <w:rPr>
                <w:rFonts w:ascii="Century Gothic" w:hAnsi="Century Gothic" w:cstheme="minorHAnsi"/>
                <w:noProof/>
                <w:sz w:val="24"/>
                <w:szCs w:val="24"/>
                <w:lang w:eastAsia="en-GB"/>
              </w:rPr>
            </w:pPr>
          </w:p>
        </w:tc>
        <w:tc>
          <w:tcPr>
            <w:tcW w:w="7868" w:type="dxa"/>
          </w:tcPr>
          <w:p w14:paraId="13D8C081" w14:textId="33AA7D9E" w:rsidR="00A84F26" w:rsidRPr="00A84F26" w:rsidRDefault="00917FD2" w:rsidP="00A84F26">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3.5</w:t>
            </w:r>
            <w:r>
              <w:rPr>
                <w:rFonts w:ascii="Century Gothic" w:hAnsi="Century Gothic" w:cstheme="minorHAnsi"/>
                <w:sz w:val="24"/>
                <w:szCs w:val="24"/>
              </w:rPr>
              <w:t xml:space="preserve"> </w:t>
            </w:r>
            <w:r w:rsidR="001354D4">
              <w:rPr>
                <w:rFonts w:ascii="Century Gothic" w:hAnsi="Century Gothic" w:cstheme="minorHAnsi"/>
                <w:sz w:val="24"/>
                <w:szCs w:val="24"/>
              </w:rPr>
              <w:t xml:space="preserve">Use of STEM through stories by class teachers as well as science Outdoor Learning opportunities and </w:t>
            </w:r>
          </w:p>
        </w:tc>
      </w:tr>
      <w:tr w:rsidR="00A84F26" w:rsidRPr="007F26A4" w14:paraId="1BB61B20" w14:textId="77777777" w:rsidTr="00A84F26">
        <w:tblPrEx>
          <w:tblBorders>
            <w:insideH w:val="single" w:sz="4" w:space="0" w:color="auto"/>
            <w:insideV w:val="single" w:sz="4" w:space="0" w:color="auto"/>
          </w:tblBorders>
        </w:tblPrEx>
        <w:trPr>
          <w:trHeight w:val="1593"/>
        </w:trPr>
        <w:tc>
          <w:tcPr>
            <w:tcW w:w="7867" w:type="dxa"/>
            <w:tcMar>
              <w:top w:w="20" w:type="dxa"/>
              <w:left w:w="20" w:type="dxa"/>
              <w:bottom w:w="0" w:type="dxa"/>
              <w:right w:w="20" w:type="dxa"/>
            </w:tcMar>
          </w:tcPr>
          <w:p w14:paraId="40F5CA5E" w14:textId="63302B7C" w:rsidR="00A84F26"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lastRenderedPageBreak/>
              <w:t>3.6</w:t>
            </w:r>
            <w:r>
              <w:rPr>
                <w:rFonts w:ascii="Century Gothic" w:hAnsi="Century Gothic" w:cstheme="minorHAnsi"/>
                <w:sz w:val="24"/>
                <w:szCs w:val="24"/>
              </w:rPr>
              <w:t xml:space="preserve"> </w:t>
            </w:r>
            <w:r w:rsidR="00A84F26" w:rsidRPr="00A84F26">
              <w:rPr>
                <w:rFonts w:ascii="Century Gothic" w:hAnsi="Century Gothic" w:cstheme="minorHAnsi"/>
                <w:sz w:val="24"/>
                <w:szCs w:val="24"/>
              </w:rPr>
              <w:t>Staff will engage with local statistics regarding workforce, community partners and projects, the general economy of the immediate and wider area to further inform our curriculum development activities.</w:t>
            </w:r>
          </w:p>
          <w:p w14:paraId="10DBAECA" w14:textId="77777777" w:rsidR="00A84F26" w:rsidRPr="00A84F26" w:rsidRDefault="00A84F26" w:rsidP="00A84F26">
            <w:pPr>
              <w:tabs>
                <w:tab w:val="left" w:pos="264"/>
              </w:tabs>
              <w:spacing w:after="0" w:line="240" w:lineRule="auto"/>
              <w:ind w:left="259"/>
              <w:rPr>
                <w:rFonts w:ascii="Century Gothic" w:hAnsi="Century Gothic" w:cstheme="minorHAnsi"/>
                <w:noProof/>
                <w:sz w:val="24"/>
                <w:szCs w:val="24"/>
                <w:lang w:eastAsia="en-GB"/>
              </w:rPr>
            </w:pPr>
          </w:p>
        </w:tc>
        <w:tc>
          <w:tcPr>
            <w:tcW w:w="7868" w:type="dxa"/>
          </w:tcPr>
          <w:p w14:paraId="56CD43FD" w14:textId="31BD670D" w:rsidR="00A84F26" w:rsidRPr="00A84F26" w:rsidRDefault="00917FD2" w:rsidP="00A84F26">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3.6</w:t>
            </w:r>
            <w:r>
              <w:rPr>
                <w:rFonts w:ascii="Century Gothic" w:hAnsi="Century Gothic" w:cstheme="minorHAnsi"/>
                <w:sz w:val="24"/>
                <w:szCs w:val="24"/>
              </w:rPr>
              <w:t xml:space="preserve"> </w:t>
            </w:r>
            <w:r w:rsidR="006F68DD">
              <w:rPr>
                <w:rFonts w:ascii="Century Gothic" w:hAnsi="Century Gothic" w:cstheme="minorHAnsi"/>
                <w:sz w:val="24"/>
                <w:szCs w:val="24"/>
              </w:rPr>
              <w:t>Head Teacher and Depute Head initially to analyse this data , possibly engage with DyW and other partners to discuss how best we can work with local business etc to develop our curriculum further.</w:t>
            </w:r>
          </w:p>
        </w:tc>
      </w:tr>
      <w:tr w:rsidR="0027751A" w:rsidRPr="007F26A4" w14:paraId="387C94F7" w14:textId="77777777" w:rsidTr="00A84F26">
        <w:tblPrEx>
          <w:tblBorders>
            <w:insideH w:val="single" w:sz="4" w:space="0" w:color="auto"/>
            <w:insideV w:val="single" w:sz="4" w:space="0" w:color="auto"/>
          </w:tblBorders>
        </w:tblPrEx>
        <w:trPr>
          <w:trHeight w:val="1593"/>
        </w:trPr>
        <w:tc>
          <w:tcPr>
            <w:tcW w:w="7867" w:type="dxa"/>
            <w:tcMar>
              <w:top w:w="20" w:type="dxa"/>
              <w:left w:w="20" w:type="dxa"/>
              <w:bottom w:w="0" w:type="dxa"/>
              <w:right w:w="20" w:type="dxa"/>
            </w:tcMar>
          </w:tcPr>
          <w:p w14:paraId="592960BB" w14:textId="27E02056" w:rsidR="0027751A" w:rsidRPr="00A84F26"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3.7</w:t>
            </w:r>
            <w:r>
              <w:rPr>
                <w:rFonts w:ascii="Century Gothic" w:hAnsi="Century Gothic" w:cstheme="minorHAnsi"/>
                <w:sz w:val="24"/>
                <w:szCs w:val="24"/>
              </w:rPr>
              <w:t xml:space="preserve"> </w:t>
            </w:r>
            <w:r w:rsidR="0027751A">
              <w:rPr>
                <w:rFonts w:ascii="Century Gothic" w:hAnsi="Century Gothic" w:cstheme="minorHAnsi"/>
                <w:sz w:val="24"/>
                <w:szCs w:val="24"/>
              </w:rPr>
              <w:t>Staff and pupils will investigate the benefits and uses of AI in education and in e.g. games development as the focus for increased pupil engagement as well as attempting to support teacher workload.</w:t>
            </w:r>
          </w:p>
        </w:tc>
        <w:tc>
          <w:tcPr>
            <w:tcW w:w="7868" w:type="dxa"/>
          </w:tcPr>
          <w:p w14:paraId="573ADF2B" w14:textId="2701A4D3" w:rsidR="0027751A" w:rsidRDefault="00917FD2" w:rsidP="00A84F26">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b/>
                <w:bCs/>
                <w:sz w:val="24"/>
                <w:szCs w:val="24"/>
              </w:rPr>
              <w:t xml:space="preserve">3.7 </w:t>
            </w:r>
            <w:r w:rsidR="0027751A">
              <w:rPr>
                <w:rFonts w:ascii="Century Gothic" w:hAnsi="Century Gothic" w:cstheme="minorHAnsi"/>
                <w:sz w:val="24"/>
                <w:szCs w:val="24"/>
              </w:rPr>
              <w:t>Staff will comment positively in adaptations and improvements in their work/life balance as well as exploring the benefits in teaching thanks to AI.</w:t>
            </w:r>
          </w:p>
          <w:p w14:paraId="2370C685" w14:textId="02CAB820" w:rsidR="0027751A" w:rsidRDefault="0027751A" w:rsidP="00A84F26">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sz w:val="24"/>
                <w:szCs w:val="24"/>
              </w:rPr>
              <w:t>Pupil attendance for targeted individuals will improve.</w:t>
            </w:r>
          </w:p>
        </w:tc>
      </w:tr>
      <w:tr w:rsidR="0027751A" w:rsidRPr="007F26A4" w14:paraId="0D63B0FD" w14:textId="77777777" w:rsidTr="00A84F26">
        <w:tblPrEx>
          <w:tblBorders>
            <w:insideH w:val="single" w:sz="4" w:space="0" w:color="auto"/>
            <w:insideV w:val="single" w:sz="4" w:space="0" w:color="auto"/>
          </w:tblBorders>
        </w:tblPrEx>
        <w:trPr>
          <w:trHeight w:val="1593"/>
        </w:trPr>
        <w:tc>
          <w:tcPr>
            <w:tcW w:w="7867" w:type="dxa"/>
            <w:tcMar>
              <w:top w:w="20" w:type="dxa"/>
              <w:left w:w="20" w:type="dxa"/>
              <w:bottom w:w="0" w:type="dxa"/>
              <w:right w:w="20" w:type="dxa"/>
            </w:tcMar>
          </w:tcPr>
          <w:p w14:paraId="2E578E38" w14:textId="1A03AF43" w:rsidR="0027751A" w:rsidRDefault="00377C38" w:rsidP="00A84F26">
            <w:pPr>
              <w:tabs>
                <w:tab w:val="left" w:pos="264"/>
              </w:tabs>
              <w:spacing w:after="0" w:line="240" w:lineRule="auto"/>
              <w:ind w:left="259"/>
              <w:rPr>
                <w:rFonts w:ascii="Century Gothic" w:hAnsi="Century Gothic" w:cstheme="minorHAnsi"/>
                <w:sz w:val="24"/>
                <w:szCs w:val="24"/>
              </w:rPr>
            </w:pPr>
            <w:r w:rsidRPr="00377C38">
              <w:rPr>
                <w:rFonts w:ascii="Century Gothic" w:hAnsi="Century Gothic" w:cstheme="minorHAnsi"/>
                <w:b/>
                <w:bCs/>
                <w:sz w:val="24"/>
                <w:szCs w:val="24"/>
              </w:rPr>
              <w:t>3.8</w:t>
            </w:r>
            <w:r>
              <w:rPr>
                <w:rFonts w:ascii="Century Gothic" w:hAnsi="Century Gothic" w:cstheme="minorHAnsi"/>
                <w:sz w:val="24"/>
                <w:szCs w:val="24"/>
              </w:rPr>
              <w:t xml:space="preserve"> </w:t>
            </w:r>
            <w:r w:rsidR="00AD4B28">
              <w:rPr>
                <w:rFonts w:ascii="Century Gothic" w:hAnsi="Century Gothic" w:cstheme="minorHAnsi"/>
                <w:sz w:val="24"/>
                <w:szCs w:val="24"/>
              </w:rPr>
              <w:t xml:space="preserve">A selected group of pupils will build a specially designed kit car supported by one of our parents to enhance their real-life </w:t>
            </w:r>
            <w:r w:rsidR="00A9145A">
              <w:rPr>
                <w:rFonts w:ascii="Century Gothic" w:hAnsi="Century Gothic" w:cstheme="minorHAnsi"/>
                <w:sz w:val="24"/>
                <w:szCs w:val="24"/>
              </w:rPr>
              <w:t>problem-solving</w:t>
            </w:r>
            <w:r w:rsidR="00AD4B28">
              <w:rPr>
                <w:rFonts w:ascii="Century Gothic" w:hAnsi="Century Gothic" w:cstheme="minorHAnsi"/>
                <w:sz w:val="24"/>
                <w:szCs w:val="24"/>
              </w:rPr>
              <w:t xml:space="preserve"> skills and develop their sense of belonging and pride in their own work.</w:t>
            </w:r>
          </w:p>
        </w:tc>
        <w:tc>
          <w:tcPr>
            <w:tcW w:w="7868" w:type="dxa"/>
          </w:tcPr>
          <w:p w14:paraId="70D61A36" w14:textId="09AAEE10" w:rsidR="0027751A" w:rsidRDefault="00917FD2" w:rsidP="00A84F26">
            <w:pPr>
              <w:tabs>
                <w:tab w:val="left" w:pos="357"/>
              </w:tabs>
              <w:spacing w:after="0" w:line="240" w:lineRule="auto"/>
              <w:ind w:left="216"/>
              <w:rPr>
                <w:rFonts w:ascii="Century Gothic" w:hAnsi="Century Gothic" w:cstheme="minorHAnsi"/>
                <w:sz w:val="24"/>
                <w:szCs w:val="24"/>
              </w:rPr>
            </w:pPr>
            <w:r w:rsidRPr="00917FD2">
              <w:rPr>
                <w:rFonts w:ascii="Century Gothic" w:hAnsi="Century Gothic" w:cstheme="minorHAnsi"/>
                <w:b/>
                <w:bCs/>
                <w:sz w:val="24"/>
                <w:szCs w:val="24"/>
              </w:rPr>
              <w:t>3.8</w:t>
            </w:r>
            <w:r>
              <w:rPr>
                <w:rFonts w:ascii="Century Gothic" w:hAnsi="Century Gothic" w:cstheme="minorHAnsi"/>
                <w:sz w:val="24"/>
                <w:szCs w:val="24"/>
              </w:rPr>
              <w:t xml:space="preserve"> </w:t>
            </w:r>
            <w:r w:rsidR="00AD4B28">
              <w:rPr>
                <w:rFonts w:ascii="Century Gothic" w:hAnsi="Century Gothic" w:cstheme="minorHAnsi"/>
                <w:sz w:val="24"/>
                <w:szCs w:val="24"/>
              </w:rPr>
              <w:t>Group will design, create and build the car as well as testing and everything else that comes with it.</w:t>
            </w:r>
          </w:p>
          <w:p w14:paraId="6FF7B83B" w14:textId="298C171C" w:rsidR="00AD4B28" w:rsidRDefault="00AD4B28" w:rsidP="00A84F26">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sz w:val="24"/>
                <w:szCs w:val="24"/>
              </w:rPr>
              <w:t>As this is our first time attempting this activity the wider impact will become clearer.</w:t>
            </w:r>
          </w:p>
        </w:tc>
      </w:tr>
      <w:tr w:rsidR="00A84F26" w:rsidRPr="007F26A4" w14:paraId="0D765C01" w14:textId="77777777" w:rsidTr="00A84F26">
        <w:tblPrEx>
          <w:tblBorders>
            <w:insideH w:val="single" w:sz="4" w:space="0" w:color="auto"/>
            <w:insideV w:val="single" w:sz="4" w:space="0" w:color="auto"/>
          </w:tblBorders>
        </w:tblPrEx>
        <w:trPr>
          <w:trHeight w:val="683"/>
        </w:trPr>
        <w:tc>
          <w:tcPr>
            <w:tcW w:w="15735" w:type="dxa"/>
            <w:gridSpan w:val="2"/>
            <w:shd w:val="clear" w:color="auto" w:fill="D9D9D9" w:themeFill="background1" w:themeFillShade="D9"/>
            <w:tcMar>
              <w:top w:w="20" w:type="dxa"/>
              <w:left w:w="20" w:type="dxa"/>
              <w:bottom w:w="0" w:type="dxa"/>
              <w:right w:w="20" w:type="dxa"/>
            </w:tcMar>
          </w:tcPr>
          <w:p w14:paraId="54A65E24" w14:textId="2A0CE948" w:rsidR="00A84F26" w:rsidRPr="00A84F26" w:rsidRDefault="00A84F26" w:rsidP="00A84F26">
            <w:pPr>
              <w:spacing w:after="0"/>
              <w:jc w:val="center"/>
              <w:rPr>
                <w:rFonts w:ascii="Century Gothic" w:hAnsi="Century Gothic" w:cstheme="minorHAnsi"/>
                <w:b/>
                <w:sz w:val="24"/>
                <w:szCs w:val="24"/>
              </w:rPr>
            </w:pPr>
            <w:r w:rsidRPr="007F26A4">
              <w:rPr>
                <w:rFonts w:ascii="Century Gothic" w:hAnsi="Century Gothic" w:cstheme="minorHAnsi"/>
                <w:b/>
                <w:sz w:val="24"/>
                <w:szCs w:val="24"/>
              </w:rPr>
              <w:t xml:space="preserve">If PEF spend is supporting – how much and what? </w:t>
            </w:r>
          </w:p>
        </w:tc>
      </w:tr>
      <w:tr w:rsidR="00A84F26" w:rsidRPr="007F26A4" w14:paraId="7AF61531" w14:textId="77777777" w:rsidTr="00A84F26">
        <w:tblPrEx>
          <w:tblBorders>
            <w:insideH w:val="single" w:sz="4" w:space="0" w:color="auto"/>
            <w:insideV w:val="single" w:sz="4" w:space="0" w:color="auto"/>
          </w:tblBorders>
        </w:tblPrEx>
        <w:trPr>
          <w:trHeight w:val="967"/>
        </w:trPr>
        <w:tc>
          <w:tcPr>
            <w:tcW w:w="15735" w:type="dxa"/>
            <w:gridSpan w:val="2"/>
            <w:tcMar>
              <w:top w:w="20" w:type="dxa"/>
              <w:left w:w="20" w:type="dxa"/>
              <w:bottom w:w="0" w:type="dxa"/>
              <w:right w:w="20" w:type="dxa"/>
            </w:tcMar>
          </w:tcPr>
          <w:p w14:paraId="16399A48" w14:textId="77777777" w:rsidR="00A84F26" w:rsidRDefault="00A84F26" w:rsidP="00A84F26">
            <w:pPr>
              <w:tabs>
                <w:tab w:val="left" w:pos="357"/>
              </w:tabs>
              <w:spacing w:after="0" w:line="240" w:lineRule="auto"/>
              <w:ind w:left="216"/>
              <w:rPr>
                <w:rFonts w:ascii="Century Gothic" w:hAnsi="Century Gothic" w:cstheme="minorHAnsi"/>
                <w:bCs/>
                <w:sz w:val="24"/>
                <w:szCs w:val="24"/>
              </w:rPr>
            </w:pPr>
            <w:r>
              <w:rPr>
                <w:rFonts w:ascii="Century Gothic" w:hAnsi="Century Gothic" w:cstheme="minorHAnsi"/>
                <w:bCs/>
                <w:sz w:val="24"/>
                <w:szCs w:val="24"/>
              </w:rPr>
              <w:t>Goblin car plus tools</w:t>
            </w:r>
            <w:r>
              <w:rPr>
                <w:rFonts w:ascii="Century Gothic" w:hAnsi="Century Gothic" w:cstheme="minorHAnsi"/>
                <w:bCs/>
                <w:sz w:val="24"/>
                <w:szCs w:val="24"/>
              </w:rPr>
              <w:tab/>
            </w:r>
            <w:r>
              <w:rPr>
                <w:rFonts w:ascii="Century Gothic" w:hAnsi="Century Gothic" w:cstheme="minorHAnsi"/>
                <w:bCs/>
                <w:sz w:val="24"/>
                <w:szCs w:val="24"/>
              </w:rPr>
              <w:tab/>
            </w:r>
            <w:r>
              <w:rPr>
                <w:rFonts w:ascii="Century Gothic" w:hAnsi="Century Gothic" w:cstheme="minorHAnsi"/>
                <w:bCs/>
                <w:sz w:val="24"/>
                <w:szCs w:val="24"/>
              </w:rPr>
              <w:tab/>
              <w:t xml:space="preserve">£2500 </w:t>
            </w:r>
            <w:hyperlink r:id="rId45" w:history="1">
              <w:r w:rsidR="001354D4" w:rsidRPr="001354D4">
                <w:rPr>
                  <w:rStyle w:val="Hyperlink"/>
                  <w:rFonts w:ascii="Century Gothic" w:hAnsi="Century Gothic" w:cstheme="minorHAnsi"/>
                  <w:bCs/>
                  <w:sz w:val="24"/>
                  <w:szCs w:val="24"/>
                </w:rPr>
                <w:t>Goblin (G2) Kit Car – Greenpower Education Trust</w:t>
              </w:r>
            </w:hyperlink>
          </w:p>
          <w:p w14:paraId="61421326" w14:textId="77777777" w:rsidR="00114627" w:rsidRDefault="00114627" w:rsidP="00A84F26">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sz w:val="24"/>
                <w:szCs w:val="24"/>
              </w:rPr>
              <w:t>Project Based Learning costs</w:t>
            </w:r>
            <w:r>
              <w:rPr>
                <w:rFonts w:ascii="Century Gothic" w:hAnsi="Century Gothic" w:cstheme="minorHAnsi"/>
                <w:sz w:val="24"/>
                <w:szCs w:val="24"/>
              </w:rPr>
              <w:tab/>
            </w:r>
            <w:r>
              <w:rPr>
                <w:rFonts w:ascii="Century Gothic" w:hAnsi="Century Gothic" w:cstheme="minorHAnsi"/>
                <w:sz w:val="24"/>
                <w:szCs w:val="24"/>
              </w:rPr>
              <w:tab/>
              <w:t>£500</w:t>
            </w:r>
            <w:r w:rsidR="006B477C">
              <w:rPr>
                <w:rFonts w:ascii="Century Gothic" w:hAnsi="Century Gothic" w:cstheme="minorHAnsi"/>
                <w:sz w:val="24"/>
                <w:szCs w:val="24"/>
              </w:rPr>
              <w:t>0</w:t>
            </w:r>
            <w:r>
              <w:rPr>
                <w:rFonts w:ascii="Century Gothic" w:hAnsi="Century Gothic" w:cstheme="minorHAnsi"/>
                <w:sz w:val="24"/>
                <w:szCs w:val="24"/>
              </w:rPr>
              <w:t xml:space="preserve"> available</w:t>
            </w:r>
          </w:p>
          <w:p w14:paraId="73395EC8" w14:textId="63B08238" w:rsidR="00A65D50" w:rsidRPr="00A84F26" w:rsidRDefault="00A65D50" w:rsidP="00A84F26">
            <w:pPr>
              <w:tabs>
                <w:tab w:val="left" w:pos="357"/>
              </w:tabs>
              <w:spacing w:after="0" w:line="240" w:lineRule="auto"/>
              <w:ind w:left="216"/>
              <w:rPr>
                <w:rFonts w:ascii="Century Gothic" w:hAnsi="Century Gothic" w:cstheme="minorHAnsi"/>
                <w:sz w:val="24"/>
                <w:szCs w:val="24"/>
              </w:rPr>
            </w:pPr>
            <w:r>
              <w:rPr>
                <w:rFonts w:ascii="Century Gothic" w:hAnsi="Century Gothic" w:cstheme="minorHAnsi"/>
                <w:sz w:val="24"/>
                <w:szCs w:val="24"/>
              </w:rPr>
              <w:t>Outdoor Learning training</w:t>
            </w:r>
            <w:r>
              <w:rPr>
                <w:rFonts w:ascii="Century Gothic" w:hAnsi="Century Gothic" w:cstheme="minorHAnsi"/>
                <w:sz w:val="24"/>
                <w:szCs w:val="24"/>
              </w:rPr>
              <w:tab/>
            </w:r>
            <w:r>
              <w:rPr>
                <w:rFonts w:ascii="Century Gothic" w:hAnsi="Century Gothic" w:cstheme="minorHAnsi"/>
                <w:sz w:val="24"/>
                <w:szCs w:val="24"/>
              </w:rPr>
              <w:tab/>
              <w:t>£</w:t>
            </w:r>
            <w:r w:rsidR="00A9145A">
              <w:rPr>
                <w:rFonts w:ascii="Century Gothic" w:hAnsi="Century Gothic" w:cstheme="minorHAnsi"/>
                <w:sz w:val="24"/>
                <w:szCs w:val="24"/>
              </w:rPr>
              <w:t>5000 approx.</w:t>
            </w:r>
          </w:p>
        </w:tc>
      </w:tr>
    </w:tbl>
    <w:p w14:paraId="56CB58E9" w14:textId="77777777" w:rsidR="00D60BD0" w:rsidRPr="007F26A4" w:rsidRDefault="00D60BD0" w:rsidP="003A081E">
      <w:pPr>
        <w:rPr>
          <w:rFonts w:ascii="Century Gothic" w:hAnsi="Century Gothic" w:cstheme="minorHAnsi"/>
          <w:sz w:val="24"/>
          <w:szCs w:val="24"/>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D60BD0" w:rsidRPr="007F26A4" w14:paraId="1539D13F" w14:textId="77777777" w:rsidTr="009D3BA3">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20" w:type="dxa"/>
              <w:left w:w="20" w:type="dxa"/>
              <w:bottom w:w="0" w:type="dxa"/>
              <w:right w:w="20" w:type="dxa"/>
            </w:tcMar>
          </w:tcPr>
          <w:p w14:paraId="1D7F174D" w14:textId="2A168455" w:rsidR="00D60BD0" w:rsidRPr="007F26A4" w:rsidRDefault="00D60BD0"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 xml:space="preserve">Tasks to achieve priority </w:t>
            </w:r>
            <w:r w:rsidRPr="007F26A4">
              <w:rPr>
                <w:rFonts w:ascii="Century Gothic" w:hAnsi="Century Gothic" w:cstheme="minorHAnsi"/>
                <w:b/>
                <w:bCs/>
                <w:sz w:val="24"/>
                <w:szCs w:val="24"/>
              </w:rPr>
              <w:br/>
            </w:r>
            <w:r w:rsidR="00721A7F" w:rsidRPr="007F26A4">
              <w:rPr>
                <w:rFonts w:ascii="Century Gothic" w:hAnsi="Century Gothic" w:cstheme="minorHAnsi"/>
                <w:b/>
                <w:bCs/>
                <w:sz w:val="24"/>
                <w:szCs w:val="24"/>
              </w:rPr>
              <w:t>(Early Years/ASN/Primary/ Secondary)</w:t>
            </w:r>
          </w:p>
        </w:tc>
        <w:tc>
          <w:tcPr>
            <w:tcW w:w="1816" w:type="dxa"/>
            <w:tcBorders>
              <w:top w:val="single" w:sz="4" w:space="0" w:color="auto"/>
              <w:left w:val="nil"/>
              <w:bottom w:val="single" w:sz="4" w:space="0" w:color="auto"/>
              <w:right w:val="single" w:sz="4" w:space="0" w:color="auto"/>
            </w:tcBorders>
            <w:shd w:val="clear" w:color="auto" w:fill="D9D9D9" w:themeFill="background1" w:themeFillShade="D9"/>
          </w:tcPr>
          <w:p w14:paraId="2FADA2F1" w14:textId="77777777" w:rsidR="00D60BD0" w:rsidRPr="007F26A4" w:rsidRDefault="00D60BD0"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B358" w14:textId="77777777" w:rsidR="00D60BD0" w:rsidRPr="007F26A4" w:rsidRDefault="00D60BD0" w:rsidP="009D3BA3">
            <w:pPr>
              <w:jc w:val="center"/>
              <w:rPr>
                <w:rFonts w:ascii="Century Gothic" w:hAnsi="Century Gothic" w:cstheme="minorHAnsi"/>
                <w:b/>
                <w:bCs/>
                <w:sz w:val="24"/>
                <w:szCs w:val="24"/>
              </w:rPr>
            </w:pPr>
            <w:r w:rsidRPr="007F26A4">
              <w:rPr>
                <w:rFonts w:ascii="Century Gothic" w:hAnsi="Century Gothic"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9FD0EDC" w14:textId="77777777" w:rsidR="00D60BD0" w:rsidRPr="007F26A4" w:rsidRDefault="00D60BD0" w:rsidP="009D3BA3">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tcPr>
          <w:p w14:paraId="3C2FEA3C" w14:textId="77777777" w:rsidR="00D60BD0" w:rsidRPr="007F26A4" w:rsidRDefault="00D60BD0" w:rsidP="009D3BA3">
            <w:pPr>
              <w:jc w:val="center"/>
              <w:rPr>
                <w:rFonts w:ascii="Century Gothic" w:eastAsia="Arial Unicode MS" w:hAnsi="Century Gothic" w:cstheme="minorHAnsi"/>
                <w:b/>
                <w:bCs/>
                <w:sz w:val="24"/>
                <w:szCs w:val="24"/>
              </w:rPr>
            </w:pPr>
            <w:r w:rsidRPr="007F26A4">
              <w:rPr>
                <w:rFonts w:ascii="Century Gothic" w:hAnsi="Century Gothic" w:cstheme="minorHAnsi"/>
                <w:b/>
                <w:bCs/>
                <w:sz w:val="24"/>
                <w:szCs w:val="24"/>
              </w:rPr>
              <w:t>Resources and staff development</w:t>
            </w:r>
          </w:p>
        </w:tc>
      </w:tr>
      <w:tr w:rsidR="00D60BD0" w:rsidRPr="007F26A4" w14:paraId="5BE8A7DD"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61D225F" w14:textId="0BDBF279" w:rsidR="00D60BD0" w:rsidRPr="007F26A4" w:rsidRDefault="00AD4B28" w:rsidP="00AD4B28">
            <w:pPr>
              <w:pStyle w:val="Header"/>
              <w:rPr>
                <w:rFonts w:ascii="Century Gothic" w:hAnsi="Century Gothic" w:cstheme="minorHAnsi"/>
                <w:bCs/>
                <w:sz w:val="24"/>
                <w:szCs w:val="24"/>
              </w:rPr>
            </w:pPr>
            <w:r>
              <w:rPr>
                <w:rFonts w:ascii="Century Gothic" w:hAnsi="Century Gothic" w:cstheme="minorHAnsi"/>
                <w:bCs/>
                <w:sz w:val="24"/>
                <w:szCs w:val="24"/>
              </w:rPr>
              <w:t>Staff engagement with the materials from the Curriculum Improvement Cycle will occur throughout the year.</w:t>
            </w:r>
          </w:p>
        </w:tc>
        <w:tc>
          <w:tcPr>
            <w:tcW w:w="1816" w:type="dxa"/>
            <w:tcBorders>
              <w:top w:val="single" w:sz="4" w:space="0" w:color="auto"/>
              <w:left w:val="single" w:sz="4" w:space="0" w:color="auto"/>
              <w:bottom w:val="single" w:sz="4" w:space="0" w:color="auto"/>
              <w:right w:val="single" w:sz="4" w:space="0" w:color="auto"/>
            </w:tcBorders>
          </w:tcPr>
          <w:p w14:paraId="06BC711B" w14:textId="45BF659F"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Ongoing from August</w:t>
            </w:r>
          </w:p>
        </w:tc>
        <w:tc>
          <w:tcPr>
            <w:tcW w:w="687" w:type="dxa"/>
            <w:tcBorders>
              <w:top w:val="single" w:sz="4" w:space="0" w:color="auto"/>
              <w:left w:val="single" w:sz="4" w:space="0" w:color="auto"/>
              <w:bottom w:val="single" w:sz="4" w:space="0" w:color="auto"/>
              <w:right w:val="single" w:sz="4" w:space="0" w:color="auto"/>
            </w:tcBorders>
          </w:tcPr>
          <w:p w14:paraId="064BBD14"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098EC18" w14:textId="77777777" w:rsidR="00D60BD0"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34127FD2" w14:textId="55A3D292" w:rsidR="006B477C"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Education Scotland</w:t>
            </w:r>
          </w:p>
          <w:p w14:paraId="22A15872" w14:textId="2078DE98" w:rsidR="006B477C" w:rsidRPr="007F26A4"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Local CIC advisor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2CADF63" w14:textId="3BD122DE" w:rsidR="00D60BD0" w:rsidRPr="007F26A4" w:rsidRDefault="006B477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Resources as they are released and accessed</w:t>
            </w:r>
          </w:p>
        </w:tc>
      </w:tr>
      <w:tr w:rsidR="00D60BD0" w:rsidRPr="007F26A4" w14:paraId="120447D1"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77CAD65" w14:textId="3BF50402" w:rsidR="00D60BD0" w:rsidRPr="007F26A4" w:rsidRDefault="00AD4B28" w:rsidP="009D3BA3">
            <w:pPr>
              <w:pStyle w:val="Header"/>
              <w:rPr>
                <w:rFonts w:ascii="Century Gothic" w:hAnsi="Century Gothic" w:cstheme="minorHAnsi"/>
                <w:bCs/>
                <w:sz w:val="24"/>
                <w:szCs w:val="24"/>
              </w:rPr>
            </w:pPr>
            <w:r>
              <w:rPr>
                <w:rFonts w:ascii="Century Gothic" w:hAnsi="Century Gothic" w:cstheme="minorHAnsi"/>
                <w:bCs/>
                <w:sz w:val="24"/>
                <w:szCs w:val="24"/>
              </w:rPr>
              <w:t>As staff implement changes, or attempt small changes, to classroom teaching based on the Improvement Cycle pupils should experience some difference.</w:t>
            </w:r>
          </w:p>
        </w:tc>
        <w:tc>
          <w:tcPr>
            <w:tcW w:w="1816" w:type="dxa"/>
            <w:tcBorders>
              <w:top w:val="single" w:sz="4" w:space="0" w:color="auto"/>
              <w:left w:val="single" w:sz="4" w:space="0" w:color="auto"/>
              <w:bottom w:val="single" w:sz="4" w:space="0" w:color="auto"/>
              <w:right w:val="single" w:sz="4" w:space="0" w:color="auto"/>
            </w:tcBorders>
          </w:tcPr>
          <w:p w14:paraId="5514A294" w14:textId="6C357CB8"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October ’26 – March ‘27</w:t>
            </w:r>
          </w:p>
        </w:tc>
        <w:tc>
          <w:tcPr>
            <w:tcW w:w="687" w:type="dxa"/>
            <w:tcBorders>
              <w:top w:val="single" w:sz="4" w:space="0" w:color="auto"/>
              <w:left w:val="single" w:sz="4" w:space="0" w:color="auto"/>
              <w:bottom w:val="single" w:sz="4" w:space="0" w:color="auto"/>
              <w:right w:val="single" w:sz="4" w:space="0" w:color="auto"/>
            </w:tcBorders>
          </w:tcPr>
          <w:p w14:paraId="13ADEC06"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9F14B3F" w14:textId="2D798E37" w:rsidR="006B477C"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12445702" w14:textId="715A22AD" w:rsidR="00D60BD0" w:rsidRPr="007F26A4"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Cluster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2CA9D60" w14:textId="6D83B8EC" w:rsidR="00D60BD0" w:rsidRPr="007F26A4" w:rsidRDefault="006B477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Share findings in school as well as in cluster.</w:t>
            </w:r>
          </w:p>
        </w:tc>
      </w:tr>
      <w:tr w:rsidR="00D60BD0" w:rsidRPr="007F26A4" w14:paraId="693D6B50"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943CB88" w14:textId="34A4E1B3" w:rsidR="00D60BD0" w:rsidRPr="00AD4B28" w:rsidRDefault="00AD4B28" w:rsidP="009D3BA3">
            <w:pPr>
              <w:pStyle w:val="Header"/>
              <w:rPr>
                <w:rFonts w:ascii="Century Gothic" w:hAnsi="Century Gothic" w:cstheme="minorHAnsi"/>
                <w:bCs/>
                <w:sz w:val="24"/>
                <w:szCs w:val="24"/>
              </w:rPr>
            </w:pPr>
            <w:r w:rsidRPr="00AD4B28">
              <w:rPr>
                <w:rFonts w:ascii="Century Gothic" w:hAnsi="Century Gothic" w:cstheme="minorHAnsi"/>
                <w:bCs/>
                <w:sz w:val="24"/>
                <w:szCs w:val="24"/>
              </w:rPr>
              <w:lastRenderedPageBreak/>
              <w:t>Through pupil voice group activities SLT and other staff will gather pupil opinions rega</w:t>
            </w:r>
            <w:r>
              <w:rPr>
                <w:rFonts w:ascii="Century Gothic" w:hAnsi="Century Gothic" w:cstheme="minorHAnsi"/>
                <w:bCs/>
                <w:sz w:val="24"/>
                <w:szCs w:val="24"/>
              </w:rPr>
              <w:t>rd</w:t>
            </w:r>
            <w:r w:rsidRPr="00AD4B28">
              <w:rPr>
                <w:rFonts w:ascii="Century Gothic" w:hAnsi="Century Gothic" w:cstheme="minorHAnsi"/>
                <w:bCs/>
                <w:sz w:val="24"/>
                <w:szCs w:val="24"/>
              </w:rPr>
              <w:t xml:space="preserve">ing </w:t>
            </w:r>
            <w:r>
              <w:rPr>
                <w:rFonts w:ascii="Century Gothic" w:hAnsi="Century Gothic" w:cstheme="minorHAnsi"/>
                <w:bCs/>
                <w:sz w:val="24"/>
                <w:szCs w:val="24"/>
              </w:rPr>
              <w:t>these changes.</w:t>
            </w:r>
          </w:p>
        </w:tc>
        <w:tc>
          <w:tcPr>
            <w:tcW w:w="1816" w:type="dxa"/>
            <w:tcBorders>
              <w:top w:val="single" w:sz="4" w:space="0" w:color="auto"/>
              <w:left w:val="single" w:sz="4" w:space="0" w:color="auto"/>
              <w:bottom w:val="single" w:sz="4" w:space="0" w:color="auto"/>
              <w:right w:val="single" w:sz="4" w:space="0" w:color="auto"/>
            </w:tcBorders>
          </w:tcPr>
          <w:p w14:paraId="48E3F97F" w14:textId="03FCD0A4"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October ‘26</w:t>
            </w:r>
          </w:p>
        </w:tc>
        <w:tc>
          <w:tcPr>
            <w:tcW w:w="687" w:type="dxa"/>
            <w:tcBorders>
              <w:top w:val="single" w:sz="4" w:space="0" w:color="auto"/>
              <w:left w:val="single" w:sz="4" w:space="0" w:color="auto"/>
              <w:bottom w:val="single" w:sz="4" w:space="0" w:color="auto"/>
              <w:right w:val="single" w:sz="4" w:space="0" w:color="auto"/>
            </w:tcBorders>
          </w:tcPr>
          <w:p w14:paraId="6CE755D9"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70F9254E" w14:textId="77777777" w:rsidR="00D60BD0" w:rsidRPr="006B477C" w:rsidRDefault="006B477C" w:rsidP="009D3BA3">
            <w:pPr>
              <w:spacing w:after="0" w:line="240" w:lineRule="auto"/>
              <w:rPr>
                <w:rFonts w:ascii="Century Gothic" w:eastAsia="Arial Unicode MS" w:hAnsi="Century Gothic" w:cstheme="minorHAnsi"/>
                <w:bCs/>
                <w:sz w:val="24"/>
                <w:szCs w:val="24"/>
              </w:rPr>
            </w:pPr>
            <w:r w:rsidRPr="006B477C">
              <w:rPr>
                <w:rFonts w:ascii="Century Gothic" w:eastAsia="Arial Unicode MS" w:hAnsi="Century Gothic" w:cstheme="minorHAnsi"/>
                <w:bCs/>
                <w:sz w:val="24"/>
                <w:szCs w:val="24"/>
              </w:rPr>
              <w:t>Pupil Voice Groups</w:t>
            </w:r>
          </w:p>
          <w:p w14:paraId="32B25376" w14:textId="77777777" w:rsidR="006B477C" w:rsidRPr="006B477C" w:rsidRDefault="006B477C" w:rsidP="009D3BA3">
            <w:pPr>
              <w:spacing w:after="0" w:line="240" w:lineRule="auto"/>
              <w:rPr>
                <w:rFonts w:ascii="Century Gothic" w:eastAsia="Arial Unicode MS" w:hAnsi="Century Gothic" w:cstheme="minorHAnsi"/>
                <w:bCs/>
                <w:sz w:val="24"/>
                <w:szCs w:val="24"/>
              </w:rPr>
            </w:pPr>
            <w:r w:rsidRPr="006B477C">
              <w:rPr>
                <w:rFonts w:ascii="Century Gothic" w:eastAsia="Arial Unicode MS" w:hAnsi="Century Gothic" w:cstheme="minorHAnsi"/>
                <w:bCs/>
                <w:sz w:val="24"/>
                <w:szCs w:val="24"/>
              </w:rPr>
              <w:t>Head Teacher</w:t>
            </w:r>
          </w:p>
          <w:p w14:paraId="01D56870" w14:textId="64F7962A" w:rsidR="006B477C" w:rsidRPr="007F26A4" w:rsidRDefault="006B477C" w:rsidP="009D3BA3">
            <w:pPr>
              <w:spacing w:after="0" w:line="240" w:lineRule="auto"/>
              <w:rPr>
                <w:rFonts w:ascii="Century Gothic" w:eastAsia="Arial Unicode MS" w:hAnsi="Century Gothic" w:cstheme="minorHAnsi"/>
                <w:b/>
                <w:sz w:val="24"/>
                <w:szCs w:val="24"/>
              </w:rPr>
            </w:pPr>
            <w:r w:rsidRPr="006B477C">
              <w:rPr>
                <w:rFonts w:ascii="Century Gothic" w:eastAsia="Arial Unicode MS" w:hAnsi="Century Gothic" w:cstheme="minorHAnsi"/>
                <w:bCs/>
                <w:sz w:val="24"/>
                <w:szCs w:val="24"/>
              </w:rPr>
              <w:t>Depute Head</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31434E0" w14:textId="77777777" w:rsidR="00D60BD0" w:rsidRPr="007F26A4" w:rsidRDefault="00D60BD0" w:rsidP="009D3BA3">
            <w:pPr>
              <w:autoSpaceDE w:val="0"/>
              <w:autoSpaceDN w:val="0"/>
              <w:adjustRightInd w:val="0"/>
              <w:spacing w:after="0" w:line="240" w:lineRule="auto"/>
              <w:rPr>
                <w:rFonts w:ascii="Century Gothic" w:eastAsia="Arial Unicode MS" w:hAnsi="Century Gothic" w:cstheme="minorHAnsi"/>
                <w:sz w:val="24"/>
                <w:szCs w:val="24"/>
              </w:rPr>
            </w:pPr>
          </w:p>
        </w:tc>
      </w:tr>
      <w:tr w:rsidR="00D60BD0" w:rsidRPr="007F26A4" w14:paraId="1373D79E"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DB25B5A" w14:textId="77777777" w:rsidR="00D60BD0" w:rsidRDefault="00114627" w:rsidP="009D3BA3">
            <w:pPr>
              <w:pStyle w:val="Header"/>
              <w:rPr>
                <w:rFonts w:ascii="Century Gothic" w:hAnsi="Century Gothic" w:cstheme="minorHAnsi"/>
                <w:bCs/>
                <w:sz w:val="24"/>
                <w:szCs w:val="24"/>
              </w:rPr>
            </w:pPr>
            <w:r>
              <w:rPr>
                <w:rFonts w:ascii="Century Gothic" w:hAnsi="Century Gothic" w:cstheme="minorHAnsi"/>
                <w:bCs/>
                <w:sz w:val="24"/>
                <w:szCs w:val="24"/>
              </w:rPr>
              <w:t>Primary 1 and 1/2 teachers will engage with Education Scotland project to develop Play pedagogy.</w:t>
            </w:r>
          </w:p>
          <w:p w14:paraId="744AC93B" w14:textId="3AEBFD6E" w:rsidR="00114627" w:rsidRPr="007F26A4" w:rsidRDefault="00114627" w:rsidP="009D3BA3">
            <w:pPr>
              <w:pStyle w:val="Header"/>
              <w:rPr>
                <w:rFonts w:ascii="Century Gothic" w:hAnsi="Century Gothic" w:cstheme="minorHAnsi"/>
                <w:bCs/>
                <w:sz w:val="24"/>
                <w:szCs w:val="24"/>
              </w:rPr>
            </w:pPr>
            <w:r>
              <w:rPr>
                <w:rFonts w:ascii="Century Gothic" w:hAnsi="Century Gothic" w:cstheme="minorHAnsi"/>
                <w:bCs/>
                <w:sz w:val="24"/>
                <w:szCs w:val="24"/>
              </w:rPr>
              <w:t>Detailed programme throughout the session.</w:t>
            </w:r>
          </w:p>
        </w:tc>
        <w:tc>
          <w:tcPr>
            <w:tcW w:w="1816" w:type="dxa"/>
            <w:tcBorders>
              <w:top w:val="single" w:sz="4" w:space="0" w:color="auto"/>
              <w:left w:val="single" w:sz="4" w:space="0" w:color="auto"/>
              <w:bottom w:val="single" w:sz="4" w:space="0" w:color="auto"/>
              <w:right w:val="single" w:sz="4" w:space="0" w:color="auto"/>
            </w:tcBorders>
          </w:tcPr>
          <w:p w14:paraId="7416CF39" w14:textId="71A9B502"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2A18A20A"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D955A32" w14:textId="77777777" w:rsidR="00D60BD0"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0E0D1581" w14:textId="00155609" w:rsidR="006B477C" w:rsidRPr="007F26A4"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Primary 1 and 1/2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14B97F60" w14:textId="77777777" w:rsidR="00D60BD0" w:rsidRDefault="006B477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Education Scotland materials</w:t>
            </w:r>
          </w:p>
          <w:p w14:paraId="26FEAE5C" w14:textId="006123FD" w:rsidR="006B477C" w:rsidRPr="007F26A4" w:rsidRDefault="006B477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Working Time Agreement allocation</w:t>
            </w:r>
          </w:p>
        </w:tc>
      </w:tr>
      <w:tr w:rsidR="00D60BD0" w:rsidRPr="007F26A4" w14:paraId="62B02C64"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E2373DB" w14:textId="5DDA4C08" w:rsidR="00D60BD0" w:rsidRPr="007F26A4" w:rsidRDefault="00114627" w:rsidP="009D3BA3">
            <w:pPr>
              <w:pStyle w:val="Header"/>
              <w:rPr>
                <w:rFonts w:ascii="Century Gothic" w:hAnsi="Century Gothic" w:cstheme="minorHAnsi"/>
                <w:bCs/>
                <w:sz w:val="24"/>
                <w:szCs w:val="24"/>
              </w:rPr>
            </w:pPr>
            <w:r>
              <w:rPr>
                <w:rFonts w:ascii="Century Gothic" w:hAnsi="Century Gothic" w:cstheme="minorHAnsi"/>
                <w:bCs/>
                <w:sz w:val="24"/>
                <w:szCs w:val="24"/>
              </w:rPr>
              <w:t>As part of our in-school and Cluster improvement every class and teacher will plan and participate in a Project Based Learning/Expeditionary Learning experience</w:t>
            </w:r>
          </w:p>
        </w:tc>
        <w:tc>
          <w:tcPr>
            <w:tcW w:w="1816" w:type="dxa"/>
            <w:tcBorders>
              <w:top w:val="single" w:sz="4" w:space="0" w:color="auto"/>
              <w:left w:val="single" w:sz="4" w:space="0" w:color="auto"/>
              <w:bottom w:val="single" w:sz="4" w:space="0" w:color="auto"/>
              <w:right w:val="single" w:sz="4" w:space="0" w:color="auto"/>
            </w:tcBorders>
          </w:tcPr>
          <w:p w14:paraId="11207FE3" w14:textId="3917A2B5"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Spring/Summer term</w:t>
            </w:r>
          </w:p>
        </w:tc>
        <w:tc>
          <w:tcPr>
            <w:tcW w:w="687" w:type="dxa"/>
            <w:tcBorders>
              <w:top w:val="single" w:sz="4" w:space="0" w:color="auto"/>
              <w:left w:val="single" w:sz="4" w:space="0" w:color="auto"/>
              <w:bottom w:val="single" w:sz="4" w:space="0" w:color="auto"/>
              <w:right w:val="single" w:sz="4" w:space="0" w:color="auto"/>
            </w:tcBorders>
          </w:tcPr>
          <w:p w14:paraId="26D6ED73"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86A62F1" w14:textId="77777777" w:rsidR="00D60BD0"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Cluster Working Party</w:t>
            </w:r>
          </w:p>
          <w:p w14:paraId="19AD2F63" w14:textId="77777777" w:rsidR="006B477C"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1E602148" w14:textId="04ACD22C" w:rsidR="006B477C" w:rsidRPr="007F26A4" w:rsidRDefault="006B477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Pupils as leaders of learning</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8E98C17" w14:textId="07ABFD9F" w:rsidR="00D60BD0" w:rsidRPr="007F26A4" w:rsidRDefault="006B477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As required – budget allocated as needed</w:t>
            </w:r>
          </w:p>
        </w:tc>
      </w:tr>
      <w:tr w:rsidR="00D60BD0" w:rsidRPr="007F26A4" w14:paraId="16339DC8"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BA3D099" w14:textId="14318DC9" w:rsidR="00D60BD0" w:rsidRPr="007F26A4" w:rsidRDefault="00114627" w:rsidP="009D3BA3">
            <w:pPr>
              <w:pStyle w:val="Header"/>
              <w:rPr>
                <w:rFonts w:ascii="Century Gothic" w:hAnsi="Century Gothic" w:cstheme="minorHAnsi"/>
                <w:bCs/>
                <w:sz w:val="24"/>
                <w:szCs w:val="24"/>
              </w:rPr>
            </w:pPr>
            <w:r>
              <w:rPr>
                <w:rFonts w:ascii="Century Gothic" w:hAnsi="Century Gothic" w:cstheme="minorHAnsi"/>
                <w:bCs/>
                <w:sz w:val="24"/>
                <w:szCs w:val="24"/>
              </w:rPr>
              <w:t>Home learning hub</w:t>
            </w:r>
          </w:p>
        </w:tc>
        <w:tc>
          <w:tcPr>
            <w:tcW w:w="1816" w:type="dxa"/>
            <w:tcBorders>
              <w:top w:val="single" w:sz="4" w:space="0" w:color="auto"/>
              <w:left w:val="single" w:sz="4" w:space="0" w:color="auto"/>
              <w:bottom w:val="single" w:sz="4" w:space="0" w:color="auto"/>
              <w:right w:val="single" w:sz="4" w:space="0" w:color="auto"/>
            </w:tcBorders>
          </w:tcPr>
          <w:p w14:paraId="76863001" w14:textId="216D6C30"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By June 2027</w:t>
            </w:r>
          </w:p>
        </w:tc>
        <w:tc>
          <w:tcPr>
            <w:tcW w:w="687" w:type="dxa"/>
            <w:tcBorders>
              <w:top w:val="single" w:sz="4" w:space="0" w:color="auto"/>
              <w:left w:val="single" w:sz="4" w:space="0" w:color="auto"/>
              <w:bottom w:val="single" w:sz="4" w:space="0" w:color="auto"/>
              <w:right w:val="single" w:sz="4" w:space="0" w:color="auto"/>
            </w:tcBorders>
          </w:tcPr>
          <w:p w14:paraId="14EC9FEF"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762E7754" w14:textId="77777777" w:rsidR="00D60BD0"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Depute Head</w:t>
            </w:r>
          </w:p>
          <w:p w14:paraId="54C05A2E" w14:textId="0B033F69" w:rsidR="00BD5C64" w:rsidRPr="007F26A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Cluster Working Party</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250860D" w14:textId="77777777" w:rsidR="00D60BD0" w:rsidRPr="007F26A4" w:rsidRDefault="00D60BD0" w:rsidP="009D3BA3">
            <w:pPr>
              <w:autoSpaceDE w:val="0"/>
              <w:autoSpaceDN w:val="0"/>
              <w:adjustRightInd w:val="0"/>
              <w:spacing w:after="0" w:line="240" w:lineRule="auto"/>
              <w:rPr>
                <w:rFonts w:ascii="Century Gothic" w:eastAsia="Arial Unicode MS" w:hAnsi="Century Gothic" w:cstheme="minorHAnsi"/>
                <w:sz w:val="24"/>
                <w:szCs w:val="24"/>
              </w:rPr>
            </w:pPr>
          </w:p>
        </w:tc>
      </w:tr>
      <w:tr w:rsidR="00D60BD0" w:rsidRPr="007F26A4" w14:paraId="460475B3"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538BB46" w14:textId="538C925C" w:rsidR="00D60BD0" w:rsidRPr="007F26A4" w:rsidRDefault="00CF5350" w:rsidP="009D3BA3">
            <w:pPr>
              <w:pStyle w:val="Header"/>
              <w:rPr>
                <w:rFonts w:ascii="Century Gothic" w:hAnsi="Century Gothic" w:cstheme="minorHAnsi"/>
                <w:bCs/>
                <w:sz w:val="24"/>
                <w:szCs w:val="24"/>
              </w:rPr>
            </w:pPr>
            <w:r>
              <w:rPr>
                <w:rFonts w:ascii="Century Gothic" w:hAnsi="Century Gothic" w:cstheme="minorHAnsi"/>
                <w:bCs/>
                <w:sz w:val="24"/>
                <w:szCs w:val="24"/>
              </w:rPr>
              <w:t>Class teachers deliver STEM through stories aspect</w:t>
            </w:r>
          </w:p>
        </w:tc>
        <w:tc>
          <w:tcPr>
            <w:tcW w:w="1816" w:type="dxa"/>
            <w:tcBorders>
              <w:top w:val="single" w:sz="4" w:space="0" w:color="auto"/>
              <w:left w:val="single" w:sz="4" w:space="0" w:color="auto"/>
              <w:bottom w:val="single" w:sz="4" w:space="0" w:color="auto"/>
              <w:right w:val="single" w:sz="4" w:space="0" w:color="auto"/>
            </w:tcBorders>
          </w:tcPr>
          <w:p w14:paraId="7C75606A" w14:textId="03C77CD6"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3E00C99B"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F4305F7" w14:textId="59611CC9" w:rsidR="00D60BD0" w:rsidRPr="007F26A4"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61D9920" w14:textId="77777777" w:rsidR="00D60BD0" w:rsidRDefault="00470E34"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School planning resources</w:t>
            </w:r>
          </w:p>
          <w:p w14:paraId="0948B996" w14:textId="3C4A08F7" w:rsidR="00470E34" w:rsidRPr="007F26A4" w:rsidRDefault="00470E34"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 xml:space="preserve">Novel studies </w:t>
            </w:r>
          </w:p>
        </w:tc>
      </w:tr>
      <w:tr w:rsidR="00D60BD0" w:rsidRPr="007F26A4" w14:paraId="2C52ACDD"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3424356F" w14:textId="1E78B901" w:rsidR="00D60BD0" w:rsidRPr="007F26A4" w:rsidRDefault="00114627" w:rsidP="009D3BA3">
            <w:pPr>
              <w:pStyle w:val="Header"/>
              <w:rPr>
                <w:rFonts w:ascii="Century Gothic" w:hAnsi="Century Gothic" w:cstheme="minorHAnsi"/>
                <w:bCs/>
                <w:sz w:val="24"/>
                <w:szCs w:val="24"/>
              </w:rPr>
            </w:pPr>
            <w:r>
              <w:rPr>
                <w:rFonts w:ascii="Century Gothic" w:hAnsi="Century Gothic" w:cstheme="minorHAnsi"/>
                <w:bCs/>
                <w:sz w:val="24"/>
                <w:szCs w:val="24"/>
              </w:rPr>
              <w:t>Workforce data</w:t>
            </w:r>
          </w:p>
        </w:tc>
        <w:tc>
          <w:tcPr>
            <w:tcW w:w="1816" w:type="dxa"/>
            <w:tcBorders>
              <w:top w:val="single" w:sz="4" w:space="0" w:color="auto"/>
              <w:left w:val="single" w:sz="4" w:space="0" w:color="auto"/>
              <w:bottom w:val="single" w:sz="4" w:space="0" w:color="auto"/>
              <w:right w:val="single" w:sz="4" w:space="0" w:color="auto"/>
            </w:tcBorders>
          </w:tcPr>
          <w:p w14:paraId="6C22C242" w14:textId="24E14428"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By December 2026</w:t>
            </w:r>
          </w:p>
        </w:tc>
        <w:tc>
          <w:tcPr>
            <w:tcW w:w="687" w:type="dxa"/>
            <w:tcBorders>
              <w:top w:val="single" w:sz="4" w:space="0" w:color="auto"/>
              <w:left w:val="single" w:sz="4" w:space="0" w:color="auto"/>
              <w:bottom w:val="single" w:sz="4" w:space="0" w:color="auto"/>
              <w:right w:val="single" w:sz="4" w:space="0" w:color="auto"/>
            </w:tcBorders>
          </w:tcPr>
          <w:p w14:paraId="0C833D24"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3AB6BF1" w14:textId="77777777" w:rsidR="00D60BD0"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p w14:paraId="0C0AFE7D" w14:textId="77777777" w:rsidR="00BD5C6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Depute Head</w:t>
            </w:r>
          </w:p>
          <w:p w14:paraId="02C16D2D" w14:textId="77777777" w:rsidR="00BD5C6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Community partners</w:t>
            </w:r>
          </w:p>
          <w:p w14:paraId="21CD3591" w14:textId="4ADB6978" w:rsidR="00BD5C64" w:rsidRPr="007F26A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 xml:space="preserve">Education Officer </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FA4776F" w14:textId="77777777" w:rsidR="00D60BD0" w:rsidRDefault="00CF5350"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Access to local data for analysis</w:t>
            </w:r>
          </w:p>
          <w:p w14:paraId="588CCAF3" w14:textId="2AF870E3" w:rsidR="00CF5350" w:rsidRPr="007F26A4" w:rsidRDefault="00CF5350"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Visits to workplaces possibly</w:t>
            </w:r>
          </w:p>
        </w:tc>
      </w:tr>
      <w:tr w:rsidR="00D60BD0" w:rsidRPr="007F26A4" w14:paraId="1351E92C"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ABE52ED" w14:textId="38EDBC31" w:rsidR="00D60BD0" w:rsidRPr="007F26A4" w:rsidRDefault="00470E34" w:rsidP="009D3BA3">
            <w:pPr>
              <w:pStyle w:val="Header"/>
              <w:rPr>
                <w:rFonts w:ascii="Century Gothic" w:hAnsi="Century Gothic" w:cstheme="minorHAnsi"/>
                <w:bCs/>
                <w:sz w:val="24"/>
                <w:szCs w:val="24"/>
              </w:rPr>
            </w:pPr>
            <w:r>
              <w:rPr>
                <w:rFonts w:ascii="Century Gothic" w:hAnsi="Century Gothic" w:cstheme="minorHAnsi"/>
                <w:bCs/>
                <w:sz w:val="24"/>
                <w:szCs w:val="24"/>
              </w:rPr>
              <w:t>Investigate the use of AI tools to aid teaching and learning.</w:t>
            </w:r>
          </w:p>
        </w:tc>
        <w:tc>
          <w:tcPr>
            <w:tcW w:w="1816" w:type="dxa"/>
            <w:tcBorders>
              <w:top w:val="single" w:sz="4" w:space="0" w:color="auto"/>
              <w:left w:val="single" w:sz="4" w:space="0" w:color="auto"/>
              <w:bottom w:val="single" w:sz="4" w:space="0" w:color="auto"/>
              <w:right w:val="single" w:sz="4" w:space="0" w:color="auto"/>
            </w:tcBorders>
          </w:tcPr>
          <w:p w14:paraId="72805A96" w14:textId="55373FF4" w:rsidR="00D60BD0" w:rsidRPr="007F26A4" w:rsidRDefault="006B477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41201C83"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E3BB147" w14:textId="77777777" w:rsidR="00D60BD0"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Depute Head</w:t>
            </w:r>
          </w:p>
          <w:p w14:paraId="43E698D8" w14:textId="77777777" w:rsidR="00470E34"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07F29659" w14:textId="543EAEDD" w:rsidR="00470E34" w:rsidRPr="007F26A4"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Pupil group/club</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446A8ED" w14:textId="77777777" w:rsidR="00D60BD0" w:rsidRDefault="00470E34"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Access to IT and safe use of AI</w:t>
            </w:r>
          </w:p>
          <w:p w14:paraId="007E9620" w14:textId="61440847" w:rsidR="00470E34" w:rsidRPr="007F26A4" w:rsidRDefault="00470E34"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Research in to uses of AI</w:t>
            </w:r>
          </w:p>
        </w:tc>
      </w:tr>
      <w:tr w:rsidR="00D60BD0" w:rsidRPr="007F26A4" w14:paraId="3A8381F1"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86B0285" w14:textId="1A74D39E" w:rsidR="00D60BD0" w:rsidRPr="007F26A4" w:rsidRDefault="00470E34" w:rsidP="009D3BA3">
            <w:pPr>
              <w:pStyle w:val="Header"/>
              <w:rPr>
                <w:rFonts w:ascii="Century Gothic" w:hAnsi="Century Gothic" w:cstheme="minorHAnsi"/>
                <w:bCs/>
                <w:sz w:val="24"/>
                <w:szCs w:val="24"/>
              </w:rPr>
            </w:pPr>
            <w:r>
              <w:rPr>
                <w:rFonts w:ascii="Century Gothic" w:hAnsi="Century Gothic" w:cstheme="minorHAnsi"/>
                <w:bCs/>
                <w:sz w:val="24"/>
                <w:szCs w:val="24"/>
              </w:rPr>
              <w:t xml:space="preserve">Small group (approx. 8-10) of selected pupils will build, test etc their own battery powered car. </w:t>
            </w:r>
          </w:p>
        </w:tc>
        <w:tc>
          <w:tcPr>
            <w:tcW w:w="1816" w:type="dxa"/>
            <w:tcBorders>
              <w:top w:val="single" w:sz="4" w:space="0" w:color="auto"/>
              <w:left w:val="single" w:sz="4" w:space="0" w:color="auto"/>
              <w:bottom w:val="single" w:sz="4" w:space="0" w:color="auto"/>
              <w:right w:val="single" w:sz="4" w:space="0" w:color="auto"/>
            </w:tcBorders>
          </w:tcPr>
          <w:p w14:paraId="4C4C7CDF" w14:textId="2C83EB50" w:rsidR="00D60BD0" w:rsidRPr="007F26A4" w:rsidRDefault="00BD5C6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Beginning by October 26</w:t>
            </w:r>
          </w:p>
        </w:tc>
        <w:tc>
          <w:tcPr>
            <w:tcW w:w="687" w:type="dxa"/>
            <w:tcBorders>
              <w:top w:val="single" w:sz="4" w:space="0" w:color="auto"/>
              <w:left w:val="single" w:sz="4" w:space="0" w:color="auto"/>
              <w:bottom w:val="single" w:sz="4" w:space="0" w:color="auto"/>
              <w:right w:val="single" w:sz="4" w:space="0" w:color="auto"/>
            </w:tcBorders>
          </w:tcPr>
          <w:p w14:paraId="2D5F635C" w14:textId="77777777" w:rsidR="00D60BD0" w:rsidRPr="007F26A4" w:rsidRDefault="00D60BD0"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7D5D772" w14:textId="77777777" w:rsidR="00D60BD0"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Engineers</w:t>
            </w:r>
          </w:p>
          <w:p w14:paraId="3F738CED" w14:textId="53D894B9" w:rsidR="00470E34" w:rsidRPr="007F26A4"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Parent supporter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A8A12BF" w14:textId="77777777" w:rsidR="00D60BD0" w:rsidRDefault="00470E34" w:rsidP="009D3BA3">
            <w:pPr>
              <w:autoSpaceDE w:val="0"/>
              <w:autoSpaceDN w:val="0"/>
              <w:adjustRightInd w:val="0"/>
              <w:spacing w:after="0" w:line="240" w:lineRule="auto"/>
            </w:pPr>
            <w:hyperlink r:id="rId46" w:history="1">
              <w:r w:rsidRPr="001354D4">
                <w:rPr>
                  <w:rStyle w:val="Hyperlink"/>
                  <w:rFonts w:ascii="Century Gothic" w:hAnsi="Century Gothic" w:cstheme="minorHAnsi"/>
                  <w:bCs/>
                  <w:sz w:val="24"/>
                  <w:szCs w:val="24"/>
                </w:rPr>
                <w:t>Goblin (G2) Kit Car – Greenpower Education Trust</w:t>
              </w:r>
            </w:hyperlink>
          </w:p>
          <w:p w14:paraId="4EF22508" w14:textId="2D552540" w:rsidR="00470E34" w:rsidRPr="00470E34" w:rsidRDefault="00470E34" w:rsidP="009D3BA3">
            <w:pPr>
              <w:autoSpaceDE w:val="0"/>
              <w:autoSpaceDN w:val="0"/>
              <w:adjustRightInd w:val="0"/>
              <w:spacing w:after="0" w:line="240" w:lineRule="auto"/>
              <w:rPr>
                <w:rFonts w:ascii="Century Gothic" w:eastAsia="Arial Unicode MS" w:hAnsi="Century Gothic" w:cstheme="minorHAnsi"/>
                <w:sz w:val="24"/>
                <w:szCs w:val="24"/>
              </w:rPr>
            </w:pPr>
            <w:r w:rsidRPr="00470E34">
              <w:rPr>
                <w:rFonts w:ascii="Century Gothic" w:hAnsi="Century Gothic"/>
                <w:sz w:val="24"/>
                <w:szCs w:val="24"/>
              </w:rPr>
              <w:t>Tools as required</w:t>
            </w:r>
          </w:p>
        </w:tc>
      </w:tr>
      <w:tr w:rsidR="00B9681B" w:rsidRPr="007F26A4" w14:paraId="5E88D5D4"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DA22566" w14:textId="0FD37B85" w:rsidR="00114627" w:rsidRPr="007F26A4" w:rsidRDefault="00470E34" w:rsidP="009D3BA3">
            <w:pPr>
              <w:pStyle w:val="Header"/>
              <w:rPr>
                <w:rFonts w:ascii="Century Gothic" w:hAnsi="Century Gothic" w:cstheme="minorHAnsi"/>
                <w:bCs/>
                <w:sz w:val="24"/>
                <w:szCs w:val="24"/>
              </w:rPr>
            </w:pPr>
            <w:r>
              <w:rPr>
                <w:rFonts w:ascii="Century Gothic" w:hAnsi="Century Gothic" w:cstheme="minorHAnsi"/>
                <w:bCs/>
                <w:sz w:val="24"/>
                <w:szCs w:val="24"/>
              </w:rPr>
              <w:t>Inverclyde Music Service will deliver woodwind and Pipe Band drumming tuition to Primary 6 pupils.</w:t>
            </w:r>
          </w:p>
        </w:tc>
        <w:tc>
          <w:tcPr>
            <w:tcW w:w="1816" w:type="dxa"/>
            <w:tcBorders>
              <w:top w:val="single" w:sz="4" w:space="0" w:color="auto"/>
              <w:left w:val="single" w:sz="4" w:space="0" w:color="auto"/>
              <w:bottom w:val="single" w:sz="4" w:space="0" w:color="auto"/>
              <w:right w:val="single" w:sz="4" w:space="0" w:color="auto"/>
            </w:tcBorders>
          </w:tcPr>
          <w:p w14:paraId="70818282" w14:textId="17300142" w:rsidR="00B9681B" w:rsidRPr="007F26A4" w:rsidRDefault="00BD5C6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3378A7DE"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ED54C37" w14:textId="77777777" w:rsidR="00B9681B"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Inverclyde Music service</w:t>
            </w:r>
          </w:p>
          <w:p w14:paraId="36CCC631" w14:textId="24502977" w:rsidR="00470E34" w:rsidRPr="007F26A4" w:rsidRDefault="00470E3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Pupils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8DC17C5" w14:textId="77777777" w:rsidR="00B9681B" w:rsidRPr="007F26A4" w:rsidRDefault="00B9681B" w:rsidP="009D3BA3">
            <w:pPr>
              <w:autoSpaceDE w:val="0"/>
              <w:autoSpaceDN w:val="0"/>
              <w:adjustRightInd w:val="0"/>
              <w:spacing w:after="0" w:line="240" w:lineRule="auto"/>
              <w:rPr>
                <w:rFonts w:ascii="Century Gothic" w:eastAsia="Arial Unicode MS" w:hAnsi="Century Gothic" w:cstheme="minorHAnsi"/>
                <w:sz w:val="24"/>
                <w:szCs w:val="24"/>
              </w:rPr>
            </w:pPr>
          </w:p>
        </w:tc>
      </w:tr>
      <w:tr w:rsidR="00FE65BC" w:rsidRPr="007F26A4" w14:paraId="2C3C852E"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3740C6B" w14:textId="20DC12DD" w:rsidR="00FE65BC" w:rsidRDefault="00FE65BC" w:rsidP="009D3BA3">
            <w:pPr>
              <w:pStyle w:val="Header"/>
              <w:rPr>
                <w:rFonts w:ascii="Century Gothic" w:hAnsi="Century Gothic" w:cstheme="minorHAnsi"/>
                <w:bCs/>
                <w:sz w:val="24"/>
                <w:szCs w:val="24"/>
              </w:rPr>
            </w:pPr>
            <w:r>
              <w:rPr>
                <w:rFonts w:ascii="Century Gothic" w:hAnsi="Century Gothic" w:cstheme="minorHAnsi"/>
                <w:bCs/>
                <w:sz w:val="24"/>
                <w:szCs w:val="24"/>
              </w:rPr>
              <w:t xml:space="preserve">Lori Ercolino of Inverclyde Music Service will carry out a series of songwriting </w:t>
            </w:r>
            <w:r>
              <w:rPr>
                <w:rFonts w:ascii="Century Gothic" w:hAnsi="Century Gothic" w:cstheme="minorHAnsi"/>
                <w:bCs/>
                <w:sz w:val="24"/>
                <w:szCs w:val="24"/>
              </w:rPr>
              <w:lastRenderedPageBreak/>
              <w:t>sessions with a group of pupils to create a unique school song.</w:t>
            </w:r>
          </w:p>
        </w:tc>
        <w:tc>
          <w:tcPr>
            <w:tcW w:w="1816" w:type="dxa"/>
            <w:tcBorders>
              <w:top w:val="single" w:sz="4" w:space="0" w:color="auto"/>
              <w:left w:val="single" w:sz="4" w:space="0" w:color="auto"/>
              <w:bottom w:val="single" w:sz="4" w:space="0" w:color="auto"/>
              <w:right w:val="single" w:sz="4" w:space="0" w:color="auto"/>
            </w:tcBorders>
          </w:tcPr>
          <w:p w14:paraId="23031DE6" w14:textId="77777777" w:rsidR="00FE65BC" w:rsidRDefault="00FE65B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lastRenderedPageBreak/>
              <w:t>From September ‘26</w:t>
            </w:r>
          </w:p>
          <w:p w14:paraId="760D6213" w14:textId="1676010F" w:rsidR="00FE65BC" w:rsidRDefault="00FE65B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lastRenderedPageBreak/>
              <w:t>(</w:t>
            </w:r>
            <w:r w:rsidR="00A9145A">
              <w:rPr>
                <w:rFonts w:ascii="Century Gothic" w:hAnsi="Century Gothic" w:cstheme="minorHAnsi"/>
                <w:sz w:val="24"/>
                <w:szCs w:val="24"/>
              </w:rPr>
              <w:t>8-week</w:t>
            </w:r>
            <w:r>
              <w:rPr>
                <w:rFonts w:ascii="Century Gothic" w:hAnsi="Century Gothic" w:cstheme="minorHAnsi"/>
                <w:sz w:val="24"/>
                <w:szCs w:val="24"/>
              </w:rPr>
              <w:t xml:space="preserve"> block)</w:t>
            </w:r>
          </w:p>
        </w:tc>
        <w:tc>
          <w:tcPr>
            <w:tcW w:w="687" w:type="dxa"/>
            <w:tcBorders>
              <w:top w:val="single" w:sz="4" w:space="0" w:color="auto"/>
              <w:left w:val="single" w:sz="4" w:space="0" w:color="auto"/>
              <w:bottom w:val="single" w:sz="4" w:space="0" w:color="auto"/>
              <w:right w:val="single" w:sz="4" w:space="0" w:color="auto"/>
            </w:tcBorders>
          </w:tcPr>
          <w:p w14:paraId="7A7860BE" w14:textId="77777777" w:rsidR="00FE65BC" w:rsidRPr="007F26A4" w:rsidRDefault="00FE65BC"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799D2308" w14:textId="77777777" w:rsidR="00FE65BC" w:rsidRDefault="00FE65B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Lori Ercolino</w:t>
            </w:r>
          </w:p>
          <w:p w14:paraId="77246450" w14:textId="177A5C6B" w:rsidR="00FE65BC" w:rsidRDefault="00FE65B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Songwriting group of pupils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A2944AD" w14:textId="77777777" w:rsidR="00FE65BC" w:rsidRPr="007F26A4" w:rsidRDefault="00FE65BC" w:rsidP="009D3BA3">
            <w:pPr>
              <w:autoSpaceDE w:val="0"/>
              <w:autoSpaceDN w:val="0"/>
              <w:adjustRightInd w:val="0"/>
              <w:spacing w:after="0" w:line="240" w:lineRule="auto"/>
              <w:rPr>
                <w:rFonts w:ascii="Century Gothic" w:eastAsia="Arial Unicode MS" w:hAnsi="Century Gothic" w:cstheme="minorHAnsi"/>
                <w:sz w:val="24"/>
                <w:szCs w:val="24"/>
              </w:rPr>
            </w:pPr>
          </w:p>
        </w:tc>
      </w:tr>
      <w:tr w:rsidR="00B9681B" w:rsidRPr="007F26A4" w14:paraId="02CC0844"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E5474EF" w14:textId="5A48F1B8" w:rsidR="00B9681B" w:rsidRPr="007F26A4" w:rsidRDefault="00FE65BC" w:rsidP="009D3BA3">
            <w:pPr>
              <w:pStyle w:val="Header"/>
              <w:rPr>
                <w:rFonts w:ascii="Century Gothic" w:hAnsi="Century Gothic" w:cstheme="minorHAnsi"/>
                <w:bCs/>
                <w:sz w:val="24"/>
                <w:szCs w:val="24"/>
              </w:rPr>
            </w:pPr>
            <w:r>
              <w:rPr>
                <w:rFonts w:ascii="Century Gothic" w:hAnsi="Century Gothic" w:cstheme="minorHAnsi"/>
                <w:bCs/>
                <w:sz w:val="24"/>
                <w:szCs w:val="24"/>
              </w:rPr>
              <w:t>Whole school planners for Expressive Arts will be introduced and piloted across the school. Staff feedback will inform any changes required</w:t>
            </w:r>
          </w:p>
        </w:tc>
        <w:tc>
          <w:tcPr>
            <w:tcW w:w="1816" w:type="dxa"/>
            <w:tcBorders>
              <w:top w:val="single" w:sz="4" w:space="0" w:color="auto"/>
              <w:left w:val="single" w:sz="4" w:space="0" w:color="auto"/>
              <w:bottom w:val="single" w:sz="4" w:space="0" w:color="auto"/>
              <w:right w:val="single" w:sz="4" w:space="0" w:color="auto"/>
            </w:tcBorders>
          </w:tcPr>
          <w:p w14:paraId="7916C9CA" w14:textId="733A3396" w:rsidR="00B9681B" w:rsidRPr="007F26A4" w:rsidRDefault="00BD5C6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 26</w:t>
            </w:r>
          </w:p>
        </w:tc>
        <w:tc>
          <w:tcPr>
            <w:tcW w:w="687" w:type="dxa"/>
            <w:tcBorders>
              <w:top w:val="single" w:sz="4" w:space="0" w:color="auto"/>
              <w:left w:val="single" w:sz="4" w:space="0" w:color="auto"/>
              <w:bottom w:val="single" w:sz="4" w:space="0" w:color="auto"/>
              <w:right w:val="single" w:sz="4" w:space="0" w:color="auto"/>
            </w:tcBorders>
          </w:tcPr>
          <w:p w14:paraId="7A4849D5"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2456F88" w14:textId="1C39DCDB" w:rsidR="00B9681B" w:rsidRPr="007F26A4" w:rsidRDefault="00FE65B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All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CD497AF" w14:textId="52A140F0" w:rsidR="00B9681B" w:rsidRPr="007F26A4" w:rsidRDefault="00FE65B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School planning format</w:t>
            </w:r>
          </w:p>
        </w:tc>
      </w:tr>
      <w:tr w:rsidR="00B9681B" w:rsidRPr="007F26A4" w14:paraId="3114C86F"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C009422" w14:textId="27544843" w:rsidR="00B9681B" w:rsidRPr="007F26A4" w:rsidRDefault="00FE65BC" w:rsidP="009D3BA3">
            <w:pPr>
              <w:pStyle w:val="Header"/>
              <w:rPr>
                <w:rFonts w:ascii="Century Gothic" w:hAnsi="Century Gothic" w:cstheme="minorHAnsi"/>
                <w:bCs/>
                <w:sz w:val="24"/>
                <w:szCs w:val="24"/>
              </w:rPr>
            </w:pPr>
            <w:r>
              <w:rPr>
                <w:rFonts w:ascii="Century Gothic" w:hAnsi="Century Gothic" w:cstheme="minorHAnsi"/>
                <w:bCs/>
                <w:sz w:val="24"/>
                <w:szCs w:val="24"/>
              </w:rPr>
              <w:t>Further develop our planning for Outdoor Learning to create a whole-school detailed and progressive pathway.</w:t>
            </w:r>
          </w:p>
        </w:tc>
        <w:tc>
          <w:tcPr>
            <w:tcW w:w="1816" w:type="dxa"/>
            <w:tcBorders>
              <w:top w:val="single" w:sz="4" w:space="0" w:color="auto"/>
              <w:left w:val="single" w:sz="4" w:space="0" w:color="auto"/>
              <w:bottom w:val="single" w:sz="4" w:space="0" w:color="auto"/>
              <w:right w:val="single" w:sz="4" w:space="0" w:color="auto"/>
            </w:tcBorders>
          </w:tcPr>
          <w:p w14:paraId="4D3FC2EE" w14:textId="58034673" w:rsidR="00B9681B" w:rsidRPr="007F26A4" w:rsidRDefault="00BD5C6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From August</w:t>
            </w:r>
          </w:p>
        </w:tc>
        <w:tc>
          <w:tcPr>
            <w:tcW w:w="687" w:type="dxa"/>
            <w:tcBorders>
              <w:top w:val="single" w:sz="4" w:space="0" w:color="auto"/>
              <w:left w:val="single" w:sz="4" w:space="0" w:color="auto"/>
              <w:bottom w:val="single" w:sz="4" w:space="0" w:color="auto"/>
              <w:right w:val="single" w:sz="4" w:space="0" w:color="auto"/>
            </w:tcBorders>
          </w:tcPr>
          <w:p w14:paraId="2225F17D"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4AE17C3" w14:textId="221EF2E9" w:rsidR="00B9681B" w:rsidRPr="007F26A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Short Life Working party to develop whole school progressive pathway</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5D25507" w14:textId="72FE167A" w:rsidR="00B9681B" w:rsidRPr="007F26A4" w:rsidRDefault="00FE65BC" w:rsidP="009D3BA3">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Learning through Landscapes resources</w:t>
            </w:r>
            <w:r w:rsidR="00A65D50">
              <w:rPr>
                <w:rFonts w:ascii="Century Gothic" w:eastAsia="Arial Unicode MS" w:hAnsi="Century Gothic" w:cstheme="minorHAnsi"/>
                <w:sz w:val="24"/>
                <w:szCs w:val="24"/>
              </w:rPr>
              <w:t xml:space="preserve"> and training</w:t>
            </w:r>
          </w:p>
        </w:tc>
      </w:tr>
      <w:tr w:rsidR="00B9681B" w:rsidRPr="007F26A4" w14:paraId="1EB49454"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1E6A2FA" w14:textId="64AEDFFD" w:rsidR="00B9681B" w:rsidRPr="007F26A4" w:rsidRDefault="00FE65BC" w:rsidP="009D3BA3">
            <w:pPr>
              <w:pStyle w:val="Header"/>
              <w:rPr>
                <w:rFonts w:ascii="Century Gothic" w:hAnsi="Century Gothic" w:cstheme="minorHAnsi"/>
                <w:bCs/>
                <w:sz w:val="24"/>
                <w:szCs w:val="24"/>
              </w:rPr>
            </w:pPr>
            <w:r>
              <w:rPr>
                <w:rFonts w:ascii="Century Gothic" w:hAnsi="Century Gothic" w:cstheme="minorHAnsi"/>
                <w:bCs/>
                <w:sz w:val="24"/>
                <w:szCs w:val="24"/>
              </w:rPr>
              <w:t>Pupils and Teachers at Second Level will investigate and develop our own approach to pupil-led learning similar to the Activ8 approach.</w:t>
            </w:r>
          </w:p>
        </w:tc>
        <w:tc>
          <w:tcPr>
            <w:tcW w:w="1816" w:type="dxa"/>
            <w:tcBorders>
              <w:top w:val="single" w:sz="4" w:space="0" w:color="auto"/>
              <w:left w:val="single" w:sz="4" w:space="0" w:color="auto"/>
              <w:bottom w:val="single" w:sz="4" w:space="0" w:color="auto"/>
              <w:right w:val="single" w:sz="4" w:space="0" w:color="auto"/>
            </w:tcBorders>
          </w:tcPr>
          <w:p w14:paraId="48073B71" w14:textId="4B223EBE" w:rsidR="00B9681B" w:rsidRPr="007F26A4" w:rsidRDefault="00FE65BC"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Ongoing from August</w:t>
            </w:r>
          </w:p>
        </w:tc>
        <w:tc>
          <w:tcPr>
            <w:tcW w:w="687" w:type="dxa"/>
            <w:tcBorders>
              <w:top w:val="single" w:sz="4" w:space="0" w:color="auto"/>
              <w:left w:val="single" w:sz="4" w:space="0" w:color="auto"/>
              <w:bottom w:val="single" w:sz="4" w:space="0" w:color="auto"/>
              <w:right w:val="single" w:sz="4" w:space="0" w:color="auto"/>
            </w:tcBorders>
          </w:tcPr>
          <w:p w14:paraId="58804A19"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AC3EE38" w14:textId="77777777" w:rsidR="00FE65BC" w:rsidRDefault="00FE65B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 xml:space="preserve">P5,6 and 7 teachers </w:t>
            </w:r>
          </w:p>
          <w:p w14:paraId="4CA77813" w14:textId="31DCA456" w:rsidR="00FE65BC" w:rsidRPr="007F26A4" w:rsidRDefault="00FE65BC"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50C743B9" w14:textId="77777777" w:rsidR="00FE65BC" w:rsidRDefault="00FE65BC" w:rsidP="00FE65BC">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Activ8 resources shared from Motherwell</w:t>
            </w:r>
          </w:p>
          <w:p w14:paraId="4FB64652" w14:textId="077DF417" w:rsidR="00B9681B" w:rsidRPr="007F26A4" w:rsidRDefault="00FE65BC" w:rsidP="00FE65BC">
            <w:pPr>
              <w:autoSpaceDE w:val="0"/>
              <w:autoSpaceDN w:val="0"/>
              <w:adjustRightInd w:val="0"/>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Pupil led resources from Glencoats Primary</w:t>
            </w:r>
          </w:p>
        </w:tc>
      </w:tr>
      <w:tr w:rsidR="00B9681B" w:rsidRPr="007F26A4" w14:paraId="0B04096A"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5581688" w14:textId="32AD4DB5" w:rsidR="00B9681B" w:rsidRPr="007F26A4" w:rsidRDefault="00BD5C64" w:rsidP="009D3BA3">
            <w:pPr>
              <w:pStyle w:val="Header"/>
              <w:rPr>
                <w:rFonts w:ascii="Century Gothic" w:hAnsi="Century Gothic" w:cstheme="minorHAnsi"/>
                <w:bCs/>
                <w:sz w:val="24"/>
                <w:szCs w:val="24"/>
              </w:rPr>
            </w:pPr>
            <w:r>
              <w:rPr>
                <w:rFonts w:ascii="Century Gothic" w:hAnsi="Century Gothic" w:cstheme="minorHAnsi"/>
                <w:bCs/>
                <w:sz w:val="24"/>
                <w:szCs w:val="24"/>
              </w:rPr>
              <w:t>Review teacher Planning format</w:t>
            </w:r>
          </w:p>
        </w:tc>
        <w:tc>
          <w:tcPr>
            <w:tcW w:w="1816" w:type="dxa"/>
            <w:tcBorders>
              <w:top w:val="single" w:sz="4" w:space="0" w:color="auto"/>
              <w:left w:val="single" w:sz="4" w:space="0" w:color="auto"/>
              <w:bottom w:val="single" w:sz="4" w:space="0" w:color="auto"/>
              <w:right w:val="single" w:sz="4" w:space="0" w:color="auto"/>
            </w:tcBorders>
          </w:tcPr>
          <w:p w14:paraId="3F651FEB" w14:textId="54A68FFF" w:rsidR="00B9681B" w:rsidRPr="007F26A4" w:rsidRDefault="00470E3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By October ‘26</w:t>
            </w:r>
          </w:p>
        </w:tc>
        <w:tc>
          <w:tcPr>
            <w:tcW w:w="687" w:type="dxa"/>
            <w:tcBorders>
              <w:top w:val="single" w:sz="4" w:space="0" w:color="auto"/>
              <w:left w:val="single" w:sz="4" w:space="0" w:color="auto"/>
              <w:bottom w:val="single" w:sz="4" w:space="0" w:color="auto"/>
              <w:right w:val="single" w:sz="4" w:space="0" w:color="auto"/>
            </w:tcBorders>
          </w:tcPr>
          <w:p w14:paraId="25866346"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ED0A5AE" w14:textId="77777777" w:rsidR="00B9681B"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Short Life Working party</w:t>
            </w:r>
          </w:p>
          <w:p w14:paraId="787017ED" w14:textId="77777777" w:rsidR="00BD5C6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2F9B334C" w14:textId="6EEBF4B3" w:rsidR="00BD5C64" w:rsidRPr="007F26A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00BAD4B" w14:textId="77777777" w:rsidR="00B9681B" w:rsidRPr="007F26A4" w:rsidRDefault="00B9681B" w:rsidP="009D3BA3">
            <w:pPr>
              <w:autoSpaceDE w:val="0"/>
              <w:autoSpaceDN w:val="0"/>
              <w:adjustRightInd w:val="0"/>
              <w:spacing w:after="0" w:line="240" w:lineRule="auto"/>
              <w:rPr>
                <w:rFonts w:ascii="Century Gothic" w:eastAsia="Arial Unicode MS" w:hAnsi="Century Gothic" w:cstheme="minorHAnsi"/>
                <w:sz w:val="24"/>
                <w:szCs w:val="24"/>
              </w:rPr>
            </w:pPr>
          </w:p>
        </w:tc>
      </w:tr>
      <w:tr w:rsidR="00B9681B" w:rsidRPr="007F26A4" w14:paraId="1D324EFA" w14:textId="77777777" w:rsidTr="009D3BA3">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F815181" w14:textId="0C264C28" w:rsidR="00B9681B" w:rsidRPr="007F26A4" w:rsidRDefault="00BD5C64" w:rsidP="009D3BA3">
            <w:pPr>
              <w:pStyle w:val="Header"/>
              <w:rPr>
                <w:rFonts w:ascii="Century Gothic" w:hAnsi="Century Gothic" w:cstheme="minorHAnsi"/>
                <w:bCs/>
                <w:sz w:val="24"/>
                <w:szCs w:val="24"/>
              </w:rPr>
            </w:pPr>
            <w:r>
              <w:rPr>
                <w:rFonts w:ascii="Century Gothic" w:hAnsi="Century Gothic" w:cstheme="minorHAnsi"/>
                <w:bCs/>
                <w:sz w:val="24"/>
                <w:szCs w:val="24"/>
              </w:rPr>
              <w:t>Review teacher reporting/Target setting format</w:t>
            </w:r>
          </w:p>
        </w:tc>
        <w:tc>
          <w:tcPr>
            <w:tcW w:w="1816" w:type="dxa"/>
            <w:tcBorders>
              <w:top w:val="single" w:sz="4" w:space="0" w:color="auto"/>
              <w:left w:val="single" w:sz="4" w:space="0" w:color="auto"/>
              <w:bottom w:val="single" w:sz="4" w:space="0" w:color="auto"/>
              <w:right w:val="single" w:sz="4" w:space="0" w:color="auto"/>
            </w:tcBorders>
          </w:tcPr>
          <w:p w14:paraId="1F20B960" w14:textId="500D2A83" w:rsidR="00B9681B" w:rsidRPr="007F26A4" w:rsidRDefault="00470E34" w:rsidP="009D3BA3">
            <w:pPr>
              <w:autoSpaceDE w:val="0"/>
              <w:autoSpaceDN w:val="0"/>
              <w:adjustRightInd w:val="0"/>
              <w:spacing w:after="0" w:line="240" w:lineRule="auto"/>
              <w:jc w:val="center"/>
              <w:rPr>
                <w:rFonts w:ascii="Century Gothic" w:hAnsi="Century Gothic" w:cstheme="minorHAnsi"/>
                <w:sz w:val="24"/>
                <w:szCs w:val="24"/>
              </w:rPr>
            </w:pPr>
            <w:r>
              <w:rPr>
                <w:rFonts w:ascii="Century Gothic" w:hAnsi="Century Gothic" w:cstheme="minorHAnsi"/>
                <w:sz w:val="24"/>
                <w:szCs w:val="24"/>
              </w:rPr>
              <w:t>By November ‘26</w:t>
            </w:r>
          </w:p>
        </w:tc>
        <w:tc>
          <w:tcPr>
            <w:tcW w:w="687" w:type="dxa"/>
            <w:tcBorders>
              <w:top w:val="single" w:sz="4" w:space="0" w:color="auto"/>
              <w:left w:val="single" w:sz="4" w:space="0" w:color="auto"/>
              <w:bottom w:val="single" w:sz="4" w:space="0" w:color="auto"/>
              <w:right w:val="single" w:sz="4" w:space="0" w:color="auto"/>
            </w:tcBorders>
          </w:tcPr>
          <w:p w14:paraId="457466ED" w14:textId="77777777" w:rsidR="00B9681B" w:rsidRPr="007F26A4" w:rsidRDefault="00B9681B" w:rsidP="009D3BA3">
            <w:pPr>
              <w:spacing w:after="0" w:line="240" w:lineRule="auto"/>
              <w:rPr>
                <w:rFonts w:ascii="Century Gothic" w:eastAsia="Arial Unicode MS"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7404FE0" w14:textId="77777777" w:rsidR="00B9681B"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Short Life Working party</w:t>
            </w:r>
          </w:p>
          <w:p w14:paraId="4EC9AA39" w14:textId="77777777" w:rsidR="00BD5C6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Class Teachers</w:t>
            </w:r>
          </w:p>
          <w:p w14:paraId="1D9D5DC7" w14:textId="15D9D83D" w:rsidR="00BD5C64" w:rsidRPr="007F26A4" w:rsidRDefault="00BD5C64" w:rsidP="009D3BA3">
            <w:pPr>
              <w:spacing w:after="0" w:line="240" w:lineRule="auto"/>
              <w:rPr>
                <w:rFonts w:ascii="Century Gothic" w:eastAsia="Arial Unicode MS" w:hAnsi="Century Gothic" w:cstheme="minorHAnsi"/>
                <w:sz w:val="24"/>
                <w:szCs w:val="24"/>
              </w:rPr>
            </w:pPr>
            <w:r>
              <w:rPr>
                <w:rFonts w:ascii="Century Gothic" w:eastAsia="Arial Unicode MS" w:hAnsi="Century Gothic" w:cstheme="minorHAnsi"/>
                <w:sz w:val="24"/>
                <w:szCs w:val="24"/>
              </w:rPr>
              <w:t>Depute 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923604D" w14:textId="77777777" w:rsidR="00B9681B" w:rsidRPr="007F26A4" w:rsidRDefault="00B9681B" w:rsidP="009D3BA3">
            <w:pPr>
              <w:autoSpaceDE w:val="0"/>
              <w:autoSpaceDN w:val="0"/>
              <w:adjustRightInd w:val="0"/>
              <w:spacing w:after="0" w:line="240" w:lineRule="auto"/>
              <w:rPr>
                <w:rFonts w:ascii="Century Gothic" w:eastAsia="Arial Unicode MS" w:hAnsi="Century Gothic" w:cstheme="minorHAnsi"/>
                <w:sz w:val="24"/>
                <w:szCs w:val="24"/>
              </w:rPr>
            </w:pPr>
          </w:p>
        </w:tc>
      </w:tr>
    </w:tbl>
    <w:p w14:paraId="777EB83C" w14:textId="65FE00B0" w:rsidR="00D60BD0" w:rsidRPr="007F26A4" w:rsidRDefault="00D60BD0" w:rsidP="003A081E">
      <w:pPr>
        <w:rPr>
          <w:rFonts w:ascii="Century Gothic" w:hAnsi="Century Gothic" w:cstheme="minorHAnsi"/>
          <w:sz w:val="24"/>
          <w:szCs w:val="24"/>
        </w:rPr>
      </w:pPr>
    </w:p>
    <w:p w14:paraId="5FB630F6" w14:textId="6B812B40" w:rsidR="00C830D6" w:rsidRPr="007F26A4" w:rsidRDefault="00C830D6" w:rsidP="003A081E">
      <w:pPr>
        <w:rPr>
          <w:rFonts w:ascii="Century Gothic" w:hAnsi="Century Gothic" w:cstheme="minorHAnsi"/>
          <w:sz w:val="24"/>
          <w:szCs w:val="24"/>
        </w:rPr>
      </w:pPr>
    </w:p>
    <w:p w14:paraId="17F8D37F" w14:textId="1AACC27A" w:rsidR="00D60BD0" w:rsidRPr="007F26A4" w:rsidRDefault="00D60BD0" w:rsidP="003A081E">
      <w:pPr>
        <w:rPr>
          <w:rFonts w:ascii="Century Gothic" w:hAnsi="Century Gothic" w:cstheme="minorHAnsi"/>
          <w:sz w:val="24"/>
          <w:szCs w:val="24"/>
        </w:rPr>
      </w:pPr>
    </w:p>
    <w:tbl>
      <w:tblPr>
        <w:tblStyle w:val="TableGrid"/>
        <w:tblpPr w:leftFromText="180" w:rightFromText="180" w:vertAnchor="text" w:horzAnchor="margin" w:tblpXSpec="center" w:tblpY="-38"/>
        <w:tblW w:w="15735" w:type="dxa"/>
        <w:tblLook w:val="04A0" w:firstRow="1" w:lastRow="0" w:firstColumn="1" w:lastColumn="0" w:noHBand="0" w:noVBand="1"/>
      </w:tblPr>
      <w:tblGrid>
        <w:gridCol w:w="7366"/>
        <w:gridCol w:w="8369"/>
      </w:tblGrid>
      <w:tr w:rsidR="00401F68" w:rsidRPr="007F26A4" w14:paraId="6D9186F2" w14:textId="77777777" w:rsidTr="009D3BA3">
        <w:trPr>
          <w:trHeight w:val="1241"/>
        </w:trPr>
        <w:tc>
          <w:tcPr>
            <w:tcW w:w="15735" w:type="dxa"/>
            <w:gridSpan w:val="2"/>
            <w:shd w:val="clear" w:color="auto" w:fill="D9D9D9" w:themeFill="background1" w:themeFillShade="D9"/>
          </w:tcPr>
          <w:p w14:paraId="764BB5DA" w14:textId="4529A867" w:rsidR="00401F68" w:rsidRPr="007F26A4" w:rsidRDefault="00401F68" w:rsidP="009D3BA3">
            <w:pPr>
              <w:pStyle w:val="Default"/>
              <w:rPr>
                <w:rFonts w:ascii="Century Gothic" w:hAnsi="Century Gothic" w:cstheme="minorHAnsi"/>
                <w:b/>
              </w:rPr>
            </w:pPr>
            <w:r w:rsidRPr="007F26A4">
              <w:rPr>
                <w:rFonts w:ascii="Century Gothic" w:hAnsi="Century Gothic" w:cstheme="minorHAnsi"/>
                <w:b/>
              </w:rPr>
              <w:lastRenderedPageBreak/>
              <w:t xml:space="preserve">Priority </w:t>
            </w:r>
            <w:r w:rsidR="00A44CC1">
              <w:rPr>
                <w:rFonts w:ascii="Century Gothic" w:hAnsi="Century Gothic" w:cstheme="minorHAnsi"/>
                <w:b/>
              </w:rPr>
              <w:t>4</w:t>
            </w:r>
            <w:r w:rsidRPr="007F26A4">
              <w:rPr>
                <w:rFonts w:ascii="Century Gothic" w:hAnsi="Century Gothic" w:cstheme="minorHAnsi"/>
                <w:b/>
              </w:rPr>
              <w:t xml:space="preserve">: Overview of Priority </w:t>
            </w:r>
            <w:r w:rsidR="00D0262E">
              <w:rPr>
                <w:rFonts w:ascii="Century Gothic" w:hAnsi="Century Gothic" w:cstheme="minorHAnsi"/>
                <w:b/>
              </w:rPr>
              <w:t>–</w:t>
            </w:r>
            <w:r w:rsidRPr="007F26A4">
              <w:rPr>
                <w:rFonts w:ascii="Century Gothic" w:hAnsi="Century Gothic" w:cstheme="minorHAnsi"/>
                <w:b/>
              </w:rPr>
              <w:t xml:space="preserve"> </w:t>
            </w:r>
            <w:r w:rsidR="00D0262E">
              <w:rPr>
                <w:rFonts w:ascii="Century Gothic" w:hAnsi="Century Gothic" w:cstheme="minorHAnsi"/>
                <w:b/>
              </w:rPr>
              <w:t>Creating and Establishing our ASN Provision at St. Andrew’s</w:t>
            </w:r>
          </w:p>
          <w:p w14:paraId="518C7397" w14:textId="3F36600E" w:rsidR="00401F68" w:rsidRPr="007F26A4" w:rsidRDefault="00401F68" w:rsidP="009D3BA3">
            <w:pPr>
              <w:pStyle w:val="Default"/>
              <w:rPr>
                <w:rFonts w:ascii="Century Gothic" w:hAnsi="Century Gothic" w:cstheme="minorHAnsi"/>
                <w:b/>
              </w:rPr>
            </w:pPr>
            <w:r w:rsidRPr="007F26A4">
              <w:rPr>
                <w:rFonts w:ascii="Century Gothic" w:hAnsi="Century Gothic" w:cstheme="minorHAnsi"/>
                <w:b/>
              </w:rPr>
              <w:t xml:space="preserve">NIF Priorities </w:t>
            </w:r>
          </w:p>
          <w:p w14:paraId="240FBF39" w14:textId="3849CD98" w:rsidR="00F22174" w:rsidRPr="00B92613" w:rsidRDefault="00F22174" w:rsidP="009D3BA3">
            <w:pPr>
              <w:pStyle w:val="Default"/>
              <w:rPr>
                <w:rFonts w:ascii="Century Gothic" w:hAnsi="Century Gothic" w:cstheme="minorHAnsi"/>
                <w:bCs/>
              </w:rPr>
            </w:pPr>
            <w:r w:rsidRPr="00B92613">
              <w:rPr>
                <w:rFonts w:ascii="Century Gothic" w:hAnsi="Century Gothic" w:cstheme="minorHAnsi"/>
                <w:bCs/>
              </w:rPr>
              <w:t>Placing the human rights and needs of every child and young person at the centre of education</w:t>
            </w:r>
          </w:p>
          <w:p w14:paraId="41A18C56" w14:textId="09CAF2CF" w:rsidR="00401F68" w:rsidRPr="007F26A4" w:rsidRDefault="00B26443" w:rsidP="009D3BA3">
            <w:pPr>
              <w:rPr>
                <w:rFonts w:ascii="Century Gothic" w:hAnsi="Century Gothic" w:cstheme="minorHAnsi"/>
                <w:b/>
                <w:sz w:val="24"/>
                <w:szCs w:val="24"/>
              </w:rPr>
            </w:pPr>
            <w:sdt>
              <w:sdtPr>
                <w:rPr>
                  <w:rFonts w:ascii="Century Gothic" w:hAnsi="Century Gothic" w:cstheme="minorHAnsi"/>
                  <w:sz w:val="24"/>
                  <w:szCs w:val="24"/>
                </w:rPr>
                <w:alias w:val="NIF"/>
                <w:tag w:val="NIF"/>
                <w:id w:val="-261381103"/>
                <w:placeholder>
                  <w:docPart w:val="C0C32327EA5744F8AE481842423887C2"/>
                </w:placeholder>
                <w:dropDownList>
                  <w:listItem w:displayText="Choose an item" w:value="Choose an item"/>
                  <w:listItem w:value="Placing the human rights and needs of every child and young person at the centre of education "/>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 w:value="Improvement in skills and sustained, positive school-leaver destinations for all young people "/>
                  <w:listItem w:displayText="Improvements in attainment, particularly  in literacy and numeracy" w:value="Improvements in attainment, particularly  in literacy and numeracy"/>
                </w:dropDownList>
              </w:sdtPr>
              <w:sdtEndPr/>
              <w:sdtContent>
                <w:r w:rsidR="00F22174" w:rsidRPr="007F26A4">
                  <w:rPr>
                    <w:rFonts w:ascii="Century Gothic" w:hAnsi="Century Gothic" w:cstheme="minorHAnsi"/>
                    <w:sz w:val="24"/>
                    <w:szCs w:val="24"/>
                  </w:rPr>
                  <w:t>Improvement in children and young people's health and wellbeing</w:t>
                </w:r>
              </w:sdtContent>
            </w:sdt>
          </w:p>
        </w:tc>
      </w:tr>
      <w:tr w:rsidR="00401F68" w:rsidRPr="007F26A4" w14:paraId="09DE3B8D" w14:textId="77777777" w:rsidTr="009D3BA3">
        <w:trPr>
          <w:trHeight w:val="860"/>
        </w:trPr>
        <w:tc>
          <w:tcPr>
            <w:tcW w:w="15735" w:type="dxa"/>
            <w:gridSpan w:val="2"/>
          </w:tcPr>
          <w:p w14:paraId="1FBB2A46" w14:textId="77777777" w:rsidR="00F22174" w:rsidRPr="007F26A4" w:rsidRDefault="00401F68" w:rsidP="009D3BA3">
            <w:pPr>
              <w:pStyle w:val="Default"/>
              <w:tabs>
                <w:tab w:val="center" w:pos="7759"/>
              </w:tabs>
              <w:rPr>
                <w:rFonts w:ascii="Century Gothic" w:hAnsi="Century Gothic" w:cstheme="minorHAnsi"/>
                <w:b/>
              </w:rPr>
            </w:pPr>
            <w:r w:rsidRPr="007F26A4">
              <w:rPr>
                <w:rFonts w:ascii="Century Gothic" w:hAnsi="Century Gothic" w:cstheme="minorHAnsi"/>
                <w:b/>
              </w:rPr>
              <w:t>National Improvement Framework Outcomes</w:t>
            </w:r>
          </w:p>
          <w:sdt>
            <w:sdtPr>
              <w:rPr>
                <w:rFonts w:ascii="Century Gothic" w:hAnsi="Century Gothic" w:cstheme="minorHAnsi"/>
                <w:bCs/>
              </w:rPr>
              <w:id w:val="-1148664113"/>
              <w:placeholder>
                <w:docPart w:val="D1E36182CE0340789A56571F33C72696"/>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30F3A900" w14:textId="49006199" w:rsidR="00F22174" w:rsidRPr="007F26A4" w:rsidRDefault="00F22174" w:rsidP="00F22174">
                <w:pPr>
                  <w:pStyle w:val="Default"/>
                  <w:rPr>
                    <w:rFonts w:ascii="Century Gothic" w:hAnsi="Century Gothic" w:cstheme="minorHAnsi"/>
                    <w:bCs/>
                  </w:rPr>
                </w:pPr>
                <w:r w:rsidRPr="007F26A4">
                  <w:rPr>
                    <w:rFonts w:ascii="Century Gothic" w:hAnsi="Century Gothic" w:cstheme="minorHAnsi"/>
                    <w:bCs/>
                  </w:rPr>
                  <w:t xml:space="preserve">2. Young people experiencing the benefit of schools and early years settings working in excellent partnerships with wider children’s services and other partners, families, and communities, in line with the GIRFEC approach. </w:t>
                </w:r>
              </w:p>
            </w:sdtContent>
          </w:sdt>
          <w:p w14:paraId="02F2EB9A" w14:textId="42E8F214" w:rsidR="00401F68" w:rsidRPr="007F26A4" w:rsidRDefault="00F22174" w:rsidP="009D3BA3">
            <w:pPr>
              <w:pStyle w:val="Default"/>
              <w:tabs>
                <w:tab w:val="center" w:pos="7759"/>
              </w:tabs>
              <w:rPr>
                <w:rFonts w:ascii="Century Gothic" w:hAnsi="Century Gothic" w:cstheme="minorHAnsi"/>
                <w:bCs/>
              </w:rPr>
            </w:pPr>
            <w:r w:rsidRPr="007F26A4">
              <w:rPr>
                <w:rFonts w:ascii="Century Gothic" w:hAnsi="Century Gothic" w:cstheme="minorHAnsi"/>
                <w:bCs/>
              </w:rPr>
              <w:t>3. Inclusive and relevant curriculum and assessment which gives young people the knowledge and skills necessary to contribute to society, shape a sustainable future, while celebrating and supporting progression for all.</w:t>
            </w:r>
            <w:r w:rsidR="00401F68" w:rsidRPr="007F26A4">
              <w:rPr>
                <w:rFonts w:ascii="Century Gothic" w:hAnsi="Century Gothic" w:cstheme="minorHAnsi"/>
                <w:bCs/>
              </w:rPr>
              <w:tab/>
            </w:r>
          </w:p>
          <w:sdt>
            <w:sdtPr>
              <w:rPr>
                <w:rFonts w:ascii="Century Gothic" w:hAnsi="Century Gothic" w:cstheme="minorHAnsi"/>
                <w:bCs/>
                <w:color w:val="auto"/>
              </w:rPr>
              <w:id w:val="2004537257"/>
              <w:placeholder>
                <w:docPart w:val="EC60D2A237B541E68E8C56432CC04A89"/>
              </w:placeholder>
              <w:comboBox>
                <w:listItem w:value="Choose an item."/>
                <w:listItem w:displayText="1. A globally respected, empowered and responsive education and skills system with clear accountability at every level that supports children, young people and adult learners to thrive. The system enables the development of their knowledge, skills, values " w:value="1. A globally respected, empowered and responsive education and skills system with clear accountability at every level that supports children, young people and adult learners to thrive. The system enables the development of their knowledge, skills, values "/>
                <w:listItem w:displayText="2. Young people experiencing the benefit of schools and early years settings working in excellent partnerships with wider children’s services and other partners, families, and communities, in line with the GIRFEC approach." w:value="2. Young people experiencing the benefit of schools and early years settings working in excellent partnerships with wider children’s services and other partners, families, and communities, in line with the GIRFEC approach."/>
                <w:listItem w:displayText="3. Inclusive and relevant curriculum and assessment which gives young people the knowledge and skills necessary to contribute to society, shape a sustainable future, while celebrating and supporting progression for all." w:value="3. Inclusive and relevant curriculum and assessment which gives young people the knowledge and skills necessary to contribute to society, shape a sustainable future, while celebrating and supporting progression for all."/>
                <w:listItem w:displayText="4. High levels of achievement across the curriculum for all learners, with action to close the poverty-related attainment gap." w:value="4. High levels of achievement across the curriculum for all learners, with action to close the poverty-related attainment gap."/>
                <w:listItem w:displayText="5. Highly skilled teachers and school-leaders driving excellent learning, teaching and assessment for all, especially those with additional support needs." w:value="5. Highly skilled teachers and school-leaders driving excellent learning, teaching and assessment for all, especially those with additional support needs."/>
                <w:listItem w:displayText="6. Improving relationships and behaviour, and attendance, with increased engagement in learning and a culture of dignity and respect for all." w:value="6. Improving relationships and behaviour, and attendance, with increased engagement in learning and a culture of dignity and respect for all."/>
                <w:listItem w:displayText="7. An education system engaging in digital technology to enhance all aspects of learning and teaching, supported by a digitally-skilled workforce, and tackling digital inequality." w:value="7. An education system engaging in digital technology to enhance all aspects of learning and teaching, supported by a digitally-skilled workforce, and tackling digital inequality."/>
              </w:comboBox>
            </w:sdtPr>
            <w:sdtEndPr/>
            <w:sdtContent>
              <w:p w14:paraId="43C8CFF1" w14:textId="76DBB62A" w:rsidR="00401F68" w:rsidRPr="007F26A4" w:rsidRDefault="00F22174" w:rsidP="009D3BA3">
                <w:pPr>
                  <w:pStyle w:val="Default"/>
                  <w:rPr>
                    <w:rFonts w:ascii="Century Gothic" w:hAnsi="Century Gothic" w:cstheme="minorHAnsi"/>
                    <w:b/>
                  </w:rPr>
                </w:pPr>
                <w:r w:rsidRPr="007F26A4">
                  <w:rPr>
                    <w:rFonts w:ascii="Century Gothic" w:hAnsi="Century Gothic" w:cstheme="minorHAnsi"/>
                    <w:bCs/>
                    <w:color w:val="auto"/>
                  </w:rPr>
                  <w:t>5. Highly skilled teachers and school-leaders driving excellent learning, teaching and assessment for all, especially those with additional support needs.</w:t>
                </w:r>
              </w:p>
            </w:sdtContent>
          </w:sdt>
        </w:tc>
      </w:tr>
      <w:tr w:rsidR="00401F68" w:rsidRPr="007F26A4" w14:paraId="25832E8B" w14:textId="77777777" w:rsidTr="009D3BA3">
        <w:trPr>
          <w:trHeight w:val="906"/>
        </w:trPr>
        <w:tc>
          <w:tcPr>
            <w:tcW w:w="7366" w:type="dxa"/>
          </w:tcPr>
          <w:p w14:paraId="2D9F5263" w14:textId="77777777" w:rsidR="00401F68" w:rsidRPr="007F26A4" w:rsidRDefault="00401F68" w:rsidP="009D3BA3">
            <w:pPr>
              <w:pStyle w:val="Default"/>
              <w:rPr>
                <w:rFonts w:ascii="Century Gothic" w:hAnsi="Century Gothic" w:cstheme="minorHAnsi"/>
                <w:b/>
                <w:bCs/>
              </w:rPr>
            </w:pPr>
            <w:r w:rsidRPr="007F26A4">
              <w:rPr>
                <w:rFonts w:ascii="Century Gothic" w:hAnsi="Century Gothic" w:cstheme="minorHAnsi"/>
                <w:b/>
                <w:bCs/>
              </w:rPr>
              <w:t xml:space="preserve">How Good is Our School </w:t>
            </w:r>
          </w:p>
          <w:sdt>
            <w:sdtPr>
              <w:rPr>
                <w:rFonts w:ascii="Century Gothic" w:hAnsi="Century Gothic" w:cstheme="minorHAnsi"/>
                <w:color w:val="auto"/>
              </w:rPr>
              <w:alias w:val="HGIOS "/>
              <w:tag w:val="HGIOS QIFELC"/>
              <w:id w:val="-204332718"/>
              <w:placeholder>
                <w:docPart w:val="F7FE35D76CA948D9BA44F9C8C1CC30FB"/>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5428625A" w14:textId="0CB3E023" w:rsidR="00401F68" w:rsidRPr="007F26A4" w:rsidRDefault="00F22174" w:rsidP="009D3BA3">
                <w:pPr>
                  <w:pStyle w:val="Default"/>
                  <w:rPr>
                    <w:rFonts w:ascii="Century Gothic" w:hAnsi="Century Gothic" w:cstheme="minorHAnsi"/>
                    <w:color w:val="auto"/>
                  </w:rPr>
                </w:pPr>
                <w:r w:rsidRPr="007F26A4">
                  <w:rPr>
                    <w:rFonts w:ascii="Century Gothic" w:hAnsi="Century Gothic" w:cstheme="minorHAnsi"/>
                    <w:color w:val="auto"/>
                  </w:rPr>
                  <w:t>1.3 Leadership of change</w:t>
                </w:r>
              </w:p>
            </w:sdtContent>
          </w:sdt>
          <w:sdt>
            <w:sdtPr>
              <w:rPr>
                <w:rFonts w:ascii="Century Gothic" w:hAnsi="Century Gothic" w:cstheme="minorHAnsi"/>
                <w:color w:val="auto"/>
              </w:rPr>
              <w:alias w:val="HGIOS "/>
              <w:tag w:val="HGIOS QIFELC"/>
              <w:id w:val="-1731447049"/>
              <w:placeholder>
                <w:docPart w:val="882E6C5349D347998B4A624B961F064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2C51EDFD" w14:textId="02FCF280" w:rsidR="00401F68" w:rsidRPr="007F26A4" w:rsidRDefault="00F22174" w:rsidP="009D3BA3">
                <w:pPr>
                  <w:pStyle w:val="Default"/>
                  <w:rPr>
                    <w:rFonts w:ascii="Century Gothic" w:hAnsi="Century Gothic" w:cstheme="minorHAnsi"/>
                    <w:color w:val="auto"/>
                  </w:rPr>
                </w:pPr>
                <w:r w:rsidRPr="007F26A4">
                  <w:rPr>
                    <w:rFonts w:ascii="Century Gothic" w:hAnsi="Century Gothic" w:cstheme="minorHAnsi"/>
                    <w:color w:val="auto"/>
                  </w:rPr>
                  <w:t>1.4 Leadership and management of staff/practitioners</w:t>
                </w:r>
              </w:p>
            </w:sdtContent>
          </w:sdt>
          <w:sdt>
            <w:sdtPr>
              <w:rPr>
                <w:rFonts w:ascii="Century Gothic" w:hAnsi="Century Gothic" w:cstheme="minorHAnsi"/>
                <w:color w:val="auto"/>
              </w:rPr>
              <w:alias w:val="HGIOS "/>
              <w:tag w:val="HGIOS QIFELC"/>
              <w:id w:val="-511915047"/>
              <w:placeholder>
                <w:docPart w:val="2B551356D1A248CEB004DB55CE91DE9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5E23CDD6" w14:textId="5420E222" w:rsidR="00401F68" w:rsidRPr="007F26A4" w:rsidRDefault="00F22174" w:rsidP="009D3BA3">
                <w:pPr>
                  <w:pStyle w:val="Default"/>
                  <w:rPr>
                    <w:rFonts w:ascii="Century Gothic" w:hAnsi="Century Gothic" w:cstheme="minorHAnsi"/>
                    <w:color w:val="auto"/>
                  </w:rPr>
                </w:pPr>
                <w:r w:rsidRPr="007F26A4">
                  <w:rPr>
                    <w:rFonts w:ascii="Century Gothic" w:hAnsi="Century Gothic" w:cstheme="minorHAnsi"/>
                    <w:color w:val="auto"/>
                  </w:rPr>
                  <w:t>1.5 Management of resources to promote equity</w:t>
                </w:r>
              </w:p>
            </w:sdtContent>
          </w:sdt>
          <w:sdt>
            <w:sdtPr>
              <w:rPr>
                <w:rFonts w:ascii="Century Gothic" w:hAnsi="Century Gothic" w:cstheme="minorHAnsi"/>
                <w:color w:val="auto"/>
              </w:rPr>
              <w:alias w:val="HGIOS "/>
              <w:tag w:val="HGIOS QIFELC"/>
              <w:id w:val="-1126007670"/>
              <w:placeholder>
                <w:docPart w:val="7B520E156D284A21847395862EC3EC1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1E9C7D29" w14:textId="2B31DDFC" w:rsidR="00401F68" w:rsidRPr="007F26A4" w:rsidRDefault="0051460F" w:rsidP="009D3BA3">
                <w:pPr>
                  <w:pStyle w:val="Default"/>
                  <w:rPr>
                    <w:rFonts w:ascii="Century Gothic" w:hAnsi="Century Gothic" w:cstheme="minorHAnsi"/>
                    <w:color w:val="auto"/>
                  </w:rPr>
                </w:pPr>
                <w:r w:rsidRPr="007F26A4">
                  <w:rPr>
                    <w:rFonts w:ascii="Century Gothic" w:hAnsi="Century Gothic" w:cstheme="minorHAnsi"/>
                    <w:color w:val="auto"/>
                  </w:rPr>
                  <w:t>2.4 Personalised support</w:t>
                </w:r>
              </w:p>
            </w:sdtContent>
          </w:sdt>
          <w:sdt>
            <w:sdtPr>
              <w:rPr>
                <w:rFonts w:ascii="Century Gothic" w:hAnsi="Century Gothic" w:cstheme="minorHAnsi"/>
                <w:color w:val="auto"/>
              </w:rPr>
              <w:alias w:val="HGIOS "/>
              <w:tag w:val="HGIOS QIFELC"/>
              <w:id w:val="929858038"/>
              <w:placeholder>
                <w:docPart w:val="AD40D62532954133B55149790A01363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0B63313F" w14:textId="1D783180" w:rsidR="0051460F" w:rsidRPr="007F26A4" w:rsidRDefault="0051460F" w:rsidP="0051460F">
                <w:pPr>
                  <w:pStyle w:val="Default"/>
                  <w:rPr>
                    <w:rFonts w:ascii="Century Gothic" w:hAnsi="Century Gothic" w:cstheme="minorHAnsi"/>
                    <w:color w:val="auto"/>
                  </w:rPr>
                </w:pPr>
                <w:r w:rsidRPr="007F26A4">
                  <w:rPr>
                    <w:rFonts w:ascii="Century Gothic" w:hAnsi="Century Gothic" w:cstheme="minorHAnsi"/>
                    <w:color w:val="auto"/>
                  </w:rPr>
                  <w:t>2.6 Transitions</w:t>
                </w:r>
              </w:p>
            </w:sdtContent>
          </w:sdt>
          <w:sdt>
            <w:sdtPr>
              <w:rPr>
                <w:rFonts w:ascii="Century Gothic" w:hAnsi="Century Gothic" w:cstheme="minorHAnsi"/>
                <w:color w:val="auto"/>
              </w:rPr>
              <w:alias w:val="HGIOS "/>
              <w:tag w:val="HGIOS QIFELC"/>
              <w:id w:val="804745313"/>
              <w:placeholder>
                <w:docPart w:val="2F9ED98A94114BBEAC5EAA8684706FB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50261B9F" w14:textId="22E31A06" w:rsidR="0051460F" w:rsidRPr="007F26A4" w:rsidRDefault="0051460F" w:rsidP="0051460F">
                <w:pPr>
                  <w:pStyle w:val="Default"/>
                  <w:rPr>
                    <w:rFonts w:ascii="Century Gothic" w:hAnsi="Century Gothic" w:cstheme="minorHAnsi"/>
                    <w:color w:val="auto"/>
                  </w:rPr>
                </w:pPr>
                <w:r w:rsidRPr="007F26A4">
                  <w:rPr>
                    <w:rFonts w:ascii="Century Gothic" w:hAnsi="Century Gothic" w:cstheme="minorHAnsi"/>
                    <w:color w:val="auto"/>
                  </w:rPr>
                  <w:t>3.1 Ensuring wellbeing, equality and inclusion</w:t>
                </w:r>
              </w:p>
            </w:sdtContent>
          </w:sdt>
          <w:p w14:paraId="747A4F61" w14:textId="77777777" w:rsidR="00401F68" w:rsidRPr="007F26A4" w:rsidRDefault="00401F68" w:rsidP="009D3BA3">
            <w:pPr>
              <w:pStyle w:val="Default"/>
              <w:rPr>
                <w:rFonts w:ascii="Century Gothic" w:hAnsi="Century Gothic" w:cstheme="minorHAnsi"/>
                <w:color w:val="auto"/>
              </w:rPr>
            </w:pPr>
          </w:p>
        </w:tc>
        <w:tc>
          <w:tcPr>
            <w:tcW w:w="8369" w:type="dxa"/>
          </w:tcPr>
          <w:p w14:paraId="13443301" w14:textId="77777777" w:rsidR="00401F68" w:rsidRPr="007F26A4" w:rsidRDefault="00401F68" w:rsidP="009D3BA3">
            <w:pPr>
              <w:rPr>
                <w:rFonts w:ascii="Century Gothic" w:hAnsi="Century Gothic" w:cstheme="minorHAnsi"/>
                <w:b/>
                <w:sz w:val="24"/>
                <w:szCs w:val="24"/>
              </w:rPr>
            </w:pPr>
            <w:r w:rsidRPr="007F26A4">
              <w:rPr>
                <w:rFonts w:ascii="Century Gothic" w:hAnsi="Century Gothic" w:cstheme="minorHAnsi"/>
                <w:b/>
                <w:sz w:val="24"/>
                <w:szCs w:val="24"/>
              </w:rPr>
              <w:t>UNCRC</w:t>
            </w:r>
          </w:p>
          <w:sdt>
            <w:sdtPr>
              <w:rPr>
                <w:rFonts w:ascii="Century Gothic" w:hAnsi="Century Gothic" w:cstheme="minorHAnsi"/>
                <w:sz w:val="24"/>
                <w:szCs w:val="24"/>
              </w:rPr>
              <w:alias w:val="RRS Unicef articles"/>
              <w:tag w:val="RRS Unicef articles"/>
              <w:id w:val="454449129"/>
              <w:placeholder>
                <w:docPart w:val="1ABEAA4A143E4A37895789165721C24F"/>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3A655D18" w14:textId="6CF5FD01" w:rsidR="00401F68" w:rsidRPr="007F26A4" w:rsidRDefault="0051460F" w:rsidP="009D3BA3">
                <w:pPr>
                  <w:rPr>
                    <w:rFonts w:ascii="Century Gothic" w:hAnsi="Century Gothic" w:cstheme="minorHAnsi"/>
                    <w:sz w:val="24"/>
                    <w:szCs w:val="24"/>
                  </w:rPr>
                </w:pPr>
                <w:r w:rsidRPr="007F26A4">
                  <w:rPr>
                    <w:rFonts w:ascii="Century Gothic" w:hAnsi="Century Gothic" w:cstheme="minorHAnsi"/>
                    <w:sz w:val="24"/>
                    <w:szCs w:val="24"/>
                  </w:rPr>
                  <w:t>Article 3 (Best interests of the child):</w:t>
                </w:r>
              </w:p>
            </w:sdtContent>
          </w:sdt>
          <w:p w14:paraId="5DB1303E" w14:textId="4BD39DF1" w:rsidR="00401F68" w:rsidRPr="007F26A4" w:rsidRDefault="00B26443" w:rsidP="009D3BA3">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340403834"/>
                <w:placeholder>
                  <w:docPart w:val="DB17B31F10F544EBBD9D293C3779775E"/>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51460F" w:rsidRPr="007F26A4">
                  <w:rPr>
                    <w:rFonts w:ascii="Century Gothic" w:hAnsi="Century Gothic" w:cstheme="minorHAnsi"/>
                    <w:sz w:val="24"/>
                    <w:szCs w:val="24"/>
                  </w:rPr>
                  <w:t>Article 23 (Children with disabilities):</w:t>
                </w:r>
              </w:sdtContent>
            </w:sdt>
            <w:r w:rsidR="00401F68" w:rsidRPr="007F26A4">
              <w:rPr>
                <w:rFonts w:ascii="Century Gothic" w:hAnsi="Century Gothic" w:cstheme="minorHAnsi"/>
                <w:sz w:val="24"/>
                <w:szCs w:val="24"/>
              </w:rPr>
              <w:t xml:space="preserve"> </w:t>
            </w:r>
          </w:p>
          <w:sdt>
            <w:sdtPr>
              <w:rPr>
                <w:rFonts w:ascii="Century Gothic" w:hAnsi="Century Gothic" w:cstheme="minorHAnsi"/>
                <w:sz w:val="24"/>
                <w:szCs w:val="24"/>
              </w:rPr>
              <w:alias w:val="RRS Unicef articles"/>
              <w:tag w:val="RRS Unicef articles"/>
              <w:id w:val="1695109469"/>
              <w:placeholder>
                <w:docPart w:val="FB7049A2597348CB8D1F60B7FA4AAB36"/>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7194A226" w14:textId="2A9E4B79" w:rsidR="00401F68" w:rsidRPr="007F26A4" w:rsidRDefault="0051460F" w:rsidP="009D3BA3">
                <w:pPr>
                  <w:rPr>
                    <w:rFonts w:ascii="Century Gothic" w:hAnsi="Century Gothic" w:cstheme="minorHAnsi"/>
                    <w:sz w:val="24"/>
                    <w:szCs w:val="24"/>
                  </w:rPr>
                </w:pPr>
                <w:r w:rsidRPr="007F26A4">
                  <w:rPr>
                    <w:rFonts w:ascii="Century Gothic" w:hAnsi="Century Gothic" w:cstheme="minorHAnsi"/>
                    <w:sz w:val="24"/>
                    <w:szCs w:val="24"/>
                  </w:rPr>
                  <w:t>Article 28: (Right to education):</w:t>
                </w:r>
              </w:p>
            </w:sdtContent>
          </w:sdt>
          <w:sdt>
            <w:sdtPr>
              <w:rPr>
                <w:rFonts w:ascii="Century Gothic" w:hAnsi="Century Gothic" w:cstheme="minorHAnsi"/>
                <w:sz w:val="24"/>
                <w:szCs w:val="24"/>
              </w:rPr>
              <w:alias w:val="RRS Unicef articles"/>
              <w:tag w:val="RRS Unicef articles"/>
              <w:id w:val="-999893405"/>
              <w:placeholder>
                <w:docPart w:val="89E7AC1A02FF44B9AB275D12F503C5A2"/>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6E1D6DA9" w14:textId="535A03B1" w:rsidR="00401F68" w:rsidRPr="007F26A4" w:rsidRDefault="0051460F" w:rsidP="009D3BA3">
                <w:pPr>
                  <w:rPr>
                    <w:rFonts w:ascii="Century Gothic" w:hAnsi="Century Gothic" w:cstheme="minorHAnsi"/>
                    <w:sz w:val="24"/>
                    <w:szCs w:val="24"/>
                  </w:rPr>
                </w:pPr>
                <w:r w:rsidRPr="007F26A4">
                  <w:rPr>
                    <w:rFonts w:ascii="Century Gothic" w:hAnsi="Century Gothic" w:cstheme="minorHAnsi"/>
                    <w:sz w:val="24"/>
                    <w:szCs w:val="24"/>
                  </w:rPr>
                  <w:t>Article 31 (Leisure, play and culture):</w:t>
                </w:r>
              </w:p>
            </w:sdtContent>
          </w:sdt>
          <w:p w14:paraId="7A04CEEC" w14:textId="77777777" w:rsidR="00401F68" w:rsidRPr="007F26A4" w:rsidRDefault="00401F68" w:rsidP="009D3BA3">
            <w:pPr>
              <w:rPr>
                <w:rFonts w:ascii="Century Gothic" w:hAnsi="Century Gothic" w:cstheme="minorHAnsi"/>
                <w:sz w:val="24"/>
                <w:szCs w:val="24"/>
              </w:rPr>
            </w:pPr>
          </w:p>
        </w:tc>
      </w:tr>
      <w:tr w:rsidR="00401F68" w:rsidRPr="007F26A4" w14:paraId="13759C0F" w14:textId="77777777" w:rsidTr="009D3BA3">
        <w:trPr>
          <w:trHeight w:val="478"/>
        </w:trPr>
        <w:tc>
          <w:tcPr>
            <w:tcW w:w="15735" w:type="dxa"/>
            <w:gridSpan w:val="2"/>
            <w:shd w:val="clear" w:color="auto" w:fill="D9D9D9" w:themeFill="background1" w:themeFillShade="D9"/>
          </w:tcPr>
          <w:p w14:paraId="349D593F" w14:textId="77777777" w:rsidR="00401F68" w:rsidRPr="007F26A4" w:rsidRDefault="00401F68" w:rsidP="009D3BA3">
            <w:pPr>
              <w:jc w:val="center"/>
              <w:rPr>
                <w:rFonts w:ascii="Century Gothic" w:hAnsi="Century Gothic" w:cstheme="minorHAnsi"/>
                <w:b/>
                <w:sz w:val="24"/>
                <w:szCs w:val="24"/>
              </w:rPr>
            </w:pPr>
            <w:r w:rsidRPr="007F26A4">
              <w:rPr>
                <w:rFonts w:ascii="Century Gothic" w:eastAsia="Arial Unicode MS" w:hAnsi="Century Gothic" w:cstheme="minorHAnsi"/>
                <w:b/>
                <w:bCs/>
                <w:sz w:val="24"/>
                <w:szCs w:val="24"/>
              </w:rPr>
              <w:t xml:space="preserve">Rationale for change based self-evaluation including data and stakeholder views </w:t>
            </w:r>
            <w:r w:rsidRPr="007F26A4">
              <w:rPr>
                <w:rFonts w:ascii="Century Gothic" w:hAnsi="Century Gothic" w:cstheme="minorHAnsi"/>
                <w:b/>
                <w:bCs/>
                <w:sz w:val="24"/>
                <w:szCs w:val="24"/>
              </w:rPr>
              <w:t>(Early Years/Primary/ Secondary)</w:t>
            </w:r>
          </w:p>
        </w:tc>
      </w:tr>
    </w:tbl>
    <w:tbl>
      <w:tblPr>
        <w:tblW w:w="15735" w:type="dxa"/>
        <w:tblInd w:w="-856"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7867"/>
        <w:gridCol w:w="7868"/>
      </w:tblGrid>
      <w:tr w:rsidR="00401F68" w:rsidRPr="007F26A4" w14:paraId="26670346" w14:textId="77777777" w:rsidTr="009D3BA3">
        <w:trPr>
          <w:trHeight w:val="530"/>
        </w:trPr>
        <w:tc>
          <w:tcPr>
            <w:tcW w:w="15735" w:type="dxa"/>
            <w:gridSpan w:val="2"/>
            <w:shd w:val="clear" w:color="auto" w:fill="FFFFFF" w:themeFill="background1"/>
            <w:tcMar>
              <w:top w:w="20" w:type="dxa"/>
              <w:left w:w="20" w:type="dxa"/>
              <w:bottom w:w="0" w:type="dxa"/>
              <w:right w:w="20" w:type="dxa"/>
            </w:tcMar>
            <w:vAlign w:val="center"/>
          </w:tcPr>
          <w:p w14:paraId="21F09A95" w14:textId="16851482" w:rsidR="0051460F" w:rsidRPr="007F26A4" w:rsidRDefault="0051460F" w:rsidP="0051460F">
            <w:pPr>
              <w:rPr>
                <w:rFonts w:ascii="Century Gothic" w:eastAsia="Times New Roman" w:hAnsi="Century Gothic" w:cs="Segoe UI"/>
                <w:sz w:val="24"/>
                <w:szCs w:val="24"/>
                <w:lang w:eastAsia="en-GB"/>
              </w:rPr>
            </w:pPr>
            <w:r w:rsidRPr="007F26A4">
              <w:rPr>
                <w:rFonts w:ascii="Century Gothic" w:eastAsia="Arial Unicode MS" w:hAnsi="Century Gothic" w:cstheme="minorHAnsi"/>
                <w:sz w:val="24"/>
                <w:szCs w:val="24"/>
              </w:rPr>
              <w:t>As we open and establish our new ASN provision within our school we will aim to create a safe, supportive and child-centred experience for all of our pupils. We will p</w:t>
            </w:r>
            <w:r w:rsidRPr="007F26A4">
              <w:rPr>
                <w:rFonts w:ascii="Century Gothic" w:eastAsia="Times New Roman" w:hAnsi="Century Gothic" w:cs="Segoe UI"/>
                <w:sz w:val="24"/>
                <w:szCs w:val="24"/>
                <w:lang w:eastAsia="en-GB"/>
              </w:rPr>
              <w:t>rovide a nurturing, inclusive and adaptive learning environment that meets the diverse needs of children and young people, enabling them to thrive academically, socially and emotionally, while aiming to develop strong connections with their mainstream peers and wider school community. Close relationships with parents and partners will be established and developed.</w:t>
            </w:r>
          </w:p>
        </w:tc>
      </w:tr>
      <w:tr w:rsidR="00401F68" w:rsidRPr="007F26A4" w14:paraId="39EDF709" w14:textId="77777777" w:rsidTr="009E7452">
        <w:trPr>
          <w:trHeight w:val="60"/>
        </w:trPr>
        <w:tc>
          <w:tcPr>
            <w:tcW w:w="15735" w:type="dxa"/>
            <w:gridSpan w:val="2"/>
            <w:shd w:val="clear" w:color="auto" w:fill="FFFFFF" w:themeFill="background1"/>
            <w:tcMar>
              <w:top w:w="20" w:type="dxa"/>
              <w:left w:w="20" w:type="dxa"/>
              <w:bottom w:w="0" w:type="dxa"/>
              <w:right w:w="20" w:type="dxa"/>
            </w:tcMar>
          </w:tcPr>
          <w:p w14:paraId="2A1B37B0" w14:textId="77777777" w:rsidR="00401F68" w:rsidRDefault="00401F68" w:rsidP="009D3BA3">
            <w:pPr>
              <w:tabs>
                <w:tab w:val="left" w:pos="264"/>
              </w:tabs>
              <w:spacing w:after="0" w:line="240" w:lineRule="auto"/>
              <w:rPr>
                <w:rFonts w:ascii="Century Gothic" w:hAnsi="Century Gothic" w:cstheme="minorHAnsi"/>
                <w:sz w:val="24"/>
                <w:szCs w:val="24"/>
              </w:rPr>
            </w:pPr>
          </w:p>
          <w:p w14:paraId="775B902F" w14:textId="77777777" w:rsidR="00FE65BC" w:rsidRDefault="00FE65BC" w:rsidP="009D3BA3">
            <w:pPr>
              <w:tabs>
                <w:tab w:val="left" w:pos="264"/>
              </w:tabs>
              <w:spacing w:after="0" w:line="240" w:lineRule="auto"/>
              <w:rPr>
                <w:rFonts w:ascii="Century Gothic" w:hAnsi="Century Gothic" w:cstheme="minorHAnsi"/>
                <w:sz w:val="24"/>
                <w:szCs w:val="24"/>
              </w:rPr>
            </w:pPr>
          </w:p>
          <w:p w14:paraId="27C02C60" w14:textId="77777777" w:rsidR="00FE65BC" w:rsidRDefault="00FE65BC" w:rsidP="009D3BA3">
            <w:pPr>
              <w:tabs>
                <w:tab w:val="left" w:pos="264"/>
              </w:tabs>
              <w:spacing w:after="0" w:line="240" w:lineRule="auto"/>
              <w:rPr>
                <w:rFonts w:ascii="Century Gothic" w:hAnsi="Century Gothic" w:cstheme="minorHAnsi"/>
                <w:sz w:val="24"/>
                <w:szCs w:val="24"/>
              </w:rPr>
            </w:pPr>
          </w:p>
          <w:p w14:paraId="650C676C" w14:textId="77777777" w:rsidR="00FE65BC" w:rsidRDefault="00FE65BC" w:rsidP="009D3BA3">
            <w:pPr>
              <w:tabs>
                <w:tab w:val="left" w:pos="264"/>
              </w:tabs>
              <w:spacing w:after="0" w:line="240" w:lineRule="auto"/>
              <w:rPr>
                <w:rFonts w:ascii="Century Gothic" w:hAnsi="Century Gothic" w:cstheme="minorHAnsi"/>
                <w:sz w:val="24"/>
                <w:szCs w:val="24"/>
              </w:rPr>
            </w:pPr>
          </w:p>
          <w:p w14:paraId="20FDF1EC" w14:textId="77777777" w:rsidR="00FE65BC" w:rsidRDefault="00FE65BC" w:rsidP="009D3BA3">
            <w:pPr>
              <w:tabs>
                <w:tab w:val="left" w:pos="264"/>
              </w:tabs>
              <w:spacing w:after="0" w:line="240" w:lineRule="auto"/>
              <w:rPr>
                <w:rFonts w:ascii="Century Gothic" w:hAnsi="Century Gothic" w:cstheme="minorHAnsi"/>
                <w:sz w:val="24"/>
                <w:szCs w:val="24"/>
              </w:rPr>
            </w:pPr>
          </w:p>
          <w:p w14:paraId="52DE4711" w14:textId="77777777" w:rsidR="00FE65BC" w:rsidRDefault="00FE65BC" w:rsidP="009D3BA3">
            <w:pPr>
              <w:tabs>
                <w:tab w:val="left" w:pos="264"/>
              </w:tabs>
              <w:spacing w:after="0" w:line="240" w:lineRule="auto"/>
              <w:rPr>
                <w:rFonts w:ascii="Century Gothic" w:hAnsi="Century Gothic" w:cstheme="minorHAnsi"/>
                <w:sz w:val="24"/>
                <w:szCs w:val="24"/>
              </w:rPr>
            </w:pPr>
          </w:p>
          <w:p w14:paraId="600FF1B7" w14:textId="77777777" w:rsidR="00FE65BC" w:rsidRDefault="00FE65BC" w:rsidP="009D3BA3">
            <w:pPr>
              <w:tabs>
                <w:tab w:val="left" w:pos="264"/>
              </w:tabs>
              <w:spacing w:after="0" w:line="240" w:lineRule="auto"/>
              <w:rPr>
                <w:rFonts w:ascii="Century Gothic" w:hAnsi="Century Gothic" w:cstheme="minorHAnsi"/>
                <w:sz w:val="24"/>
                <w:szCs w:val="24"/>
              </w:rPr>
            </w:pPr>
          </w:p>
          <w:p w14:paraId="76912965" w14:textId="77777777" w:rsidR="00FE65BC" w:rsidRPr="007F26A4" w:rsidRDefault="00FE65BC" w:rsidP="009D3BA3">
            <w:pPr>
              <w:tabs>
                <w:tab w:val="left" w:pos="264"/>
              </w:tabs>
              <w:spacing w:after="0" w:line="240" w:lineRule="auto"/>
              <w:rPr>
                <w:rFonts w:ascii="Century Gothic" w:hAnsi="Century Gothic" w:cstheme="minorHAnsi"/>
                <w:sz w:val="24"/>
                <w:szCs w:val="24"/>
              </w:rPr>
            </w:pPr>
          </w:p>
        </w:tc>
      </w:tr>
      <w:tr w:rsidR="005C2291" w:rsidRPr="007F26A4" w14:paraId="2237A162" w14:textId="77777777" w:rsidTr="009D3BA3">
        <w:tblPrEx>
          <w:tblBorders>
            <w:insideH w:val="single" w:sz="4" w:space="0" w:color="auto"/>
            <w:insideV w:val="single" w:sz="4" w:space="0" w:color="auto"/>
          </w:tblBorders>
        </w:tblPrEx>
        <w:trPr>
          <w:trHeight w:val="421"/>
        </w:trPr>
        <w:tc>
          <w:tcPr>
            <w:tcW w:w="7867" w:type="dxa"/>
            <w:shd w:val="clear" w:color="auto" w:fill="D9D9D9" w:themeFill="background1" w:themeFillShade="D9"/>
            <w:tcMar>
              <w:top w:w="20" w:type="dxa"/>
              <w:left w:w="20" w:type="dxa"/>
              <w:bottom w:w="0" w:type="dxa"/>
              <w:right w:w="20" w:type="dxa"/>
            </w:tcMar>
          </w:tcPr>
          <w:p w14:paraId="5F710C7A" w14:textId="77777777" w:rsidR="005C2291" w:rsidRPr="007F26A4" w:rsidRDefault="005C2291" w:rsidP="009D3BA3">
            <w:pPr>
              <w:spacing w:after="0" w:line="240" w:lineRule="auto"/>
              <w:jc w:val="center"/>
              <w:rPr>
                <w:rFonts w:ascii="Century Gothic" w:hAnsi="Century Gothic" w:cstheme="minorHAnsi"/>
                <w:b/>
                <w:bCs/>
                <w:sz w:val="24"/>
                <w:szCs w:val="24"/>
              </w:rPr>
            </w:pPr>
            <w:r w:rsidRPr="007F26A4">
              <w:rPr>
                <w:rFonts w:ascii="Century Gothic" w:eastAsia="Arial Unicode MS" w:hAnsi="Century Gothic" w:cstheme="minorHAnsi"/>
                <w:b/>
                <w:bCs/>
                <w:sz w:val="24"/>
                <w:szCs w:val="24"/>
              </w:rPr>
              <w:lastRenderedPageBreak/>
              <w:t xml:space="preserve">Expected outcomes for learners </w:t>
            </w:r>
            <w:r w:rsidRPr="007F26A4">
              <w:rPr>
                <w:rFonts w:ascii="Century Gothic" w:hAnsi="Century Gothic" w:cstheme="minorHAnsi"/>
                <w:b/>
                <w:bCs/>
                <w:sz w:val="24"/>
                <w:szCs w:val="24"/>
              </w:rPr>
              <w:t>(ASN/Primary)</w:t>
            </w:r>
          </w:p>
          <w:p w14:paraId="5A405010" w14:textId="46A267B3" w:rsidR="005C2291" w:rsidRPr="007F26A4" w:rsidRDefault="005C2291" w:rsidP="009D3BA3">
            <w:pPr>
              <w:spacing w:after="0" w:line="240" w:lineRule="auto"/>
              <w:jc w:val="center"/>
              <w:rPr>
                <w:rFonts w:ascii="Century Gothic" w:eastAsia="Arial Unicode MS" w:hAnsi="Century Gothic" w:cstheme="minorHAnsi"/>
                <w:b/>
                <w:bCs/>
                <w:sz w:val="24"/>
                <w:szCs w:val="24"/>
              </w:rPr>
            </w:pPr>
            <w:r w:rsidRPr="007F26A4">
              <w:rPr>
                <w:rFonts w:ascii="Century Gothic" w:eastAsia="+mn-ea" w:hAnsi="Century Gothic" w:cstheme="minorHAnsi"/>
                <w:b/>
                <w:bCs/>
                <w:color w:val="FF0000"/>
                <w:kern w:val="24"/>
                <w:sz w:val="24"/>
                <w:szCs w:val="24"/>
                <w:lang w:eastAsia="en-GB"/>
              </w:rPr>
              <w:t xml:space="preserve"> Who?     </w:t>
            </w:r>
            <w:r w:rsidRPr="007F26A4">
              <w:rPr>
                <w:rFonts w:ascii="Century Gothic" w:eastAsia="+mn-ea" w:hAnsi="Century Gothic" w:cstheme="minorHAnsi"/>
                <w:b/>
                <w:bCs/>
                <w:color w:val="00B050"/>
                <w:kern w:val="24"/>
                <w:sz w:val="24"/>
                <w:szCs w:val="24"/>
                <w:lang w:eastAsia="en-GB"/>
              </w:rPr>
              <w:t xml:space="preserve">By how much?    </w:t>
            </w:r>
            <w:r w:rsidRPr="007F26A4">
              <w:rPr>
                <w:rFonts w:ascii="Century Gothic" w:eastAsia="+mn-ea" w:hAnsi="Century Gothic" w:cstheme="minorHAnsi"/>
                <w:b/>
                <w:bCs/>
                <w:color w:val="00B0F0"/>
                <w:kern w:val="24"/>
                <w:sz w:val="24"/>
                <w:szCs w:val="24"/>
                <w:lang w:eastAsia="en-GB"/>
              </w:rPr>
              <w:t>By when?</w:t>
            </w:r>
            <w:r w:rsidRPr="007F26A4">
              <w:rPr>
                <w:rFonts w:ascii="Century Gothic" w:eastAsia="+mn-ea" w:hAnsi="Century Gothic" w:cstheme="minorHAnsi"/>
                <w:b/>
                <w:bCs/>
                <w:kern w:val="24"/>
                <w:sz w:val="24"/>
                <w:szCs w:val="24"/>
                <w:lang w:eastAsia="en-GB"/>
              </w:rPr>
              <w:t xml:space="preserve">     </w:t>
            </w:r>
            <w:r w:rsidRPr="007F26A4">
              <w:rPr>
                <w:rFonts w:ascii="Century Gothic" w:eastAsia="+mn-ea" w:hAnsi="Century Gothic" w:cstheme="minorHAnsi"/>
                <w:b/>
                <w:bCs/>
                <w:color w:val="E36C0A" w:themeColor="accent6" w:themeShade="BF"/>
                <w:kern w:val="24"/>
                <w:sz w:val="24"/>
                <w:szCs w:val="24"/>
                <w:lang w:eastAsia="en-GB"/>
              </w:rPr>
              <w:t>What?</w:t>
            </w:r>
          </w:p>
        </w:tc>
        <w:tc>
          <w:tcPr>
            <w:tcW w:w="7868" w:type="dxa"/>
            <w:shd w:val="clear" w:color="auto" w:fill="D9D9D9" w:themeFill="background1" w:themeFillShade="D9"/>
          </w:tcPr>
          <w:p w14:paraId="5E1A4500" w14:textId="77777777" w:rsidR="005C2291" w:rsidRPr="007F26A4" w:rsidRDefault="005C2291" w:rsidP="005C2291">
            <w:pPr>
              <w:spacing w:after="0"/>
              <w:jc w:val="center"/>
              <w:rPr>
                <w:rFonts w:ascii="Century Gothic" w:eastAsia="Arial Unicode MS" w:hAnsi="Century Gothic" w:cstheme="minorHAnsi"/>
                <w:b/>
                <w:bCs/>
                <w:sz w:val="24"/>
                <w:szCs w:val="24"/>
              </w:rPr>
            </w:pPr>
            <w:r w:rsidRPr="007F26A4">
              <w:rPr>
                <w:rFonts w:ascii="Century Gothic" w:hAnsi="Century Gothic" w:cstheme="minorHAnsi"/>
                <w:b/>
                <w:sz w:val="24"/>
                <w:szCs w:val="24"/>
              </w:rPr>
              <w:t xml:space="preserve">Measure of Impact: </w:t>
            </w:r>
            <w:r w:rsidRPr="007F26A4">
              <w:rPr>
                <w:rFonts w:ascii="Century Gothic" w:eastAsia="Arial Unicode MS" w:hAnsi="Century Gothic" w:cstheme="minorHAnsi"/>
                <w:b/>
                <w:bCs/>
                <w:color w:val="00B0F0"/>
                <w:sz w:val="24"/>
                <w:szCs w:val="24"/>
              </w:rPr>
              <w:t xml:space="preserve">What we will see </w:t>
            </w:r>
            <w:r w:rsidRPr="007F26A4">
              <w:rPr>
                <w:rFonts w:ascii="Century Gothic" w:eastAsia="Arial Unicode MS" w:hAnsi="Century Gothic" w:cstheme="minorHAnsi"/>
                <w:b/>
                <w:bCs/>
                <w:sz w:val="24"/>
                <w:szCs w:val="24"/>
              </w:rPr>
              <w:t xml:space="preserve">and </w:t>
            </w:r>
            <w:r w:rsidRPr="007F26A4">
              <w:rPr>
                <w:rFonts w:ascii="Century Gothic" w:eastAsia="Arial Unicode MS" w:hAnsi="Century Gothic" w:cstheme="minorHAnsi"/>
                <w:b/>
                <w:bCs/>
                <w:color w:val="7030A0"/>
                <w:sz w:val="24"/>
                <w:szCs w:val="24"/>
              </w:rPr>
              <w:t>where?</w:t>
            </w:r>
            <w:r w:rsidRPr="007F26A4">
              <w:rPr>
                <w:rFonts w:ascii="Century Gothic" w:eastAsia="Arial Unicode MS" w:hAnsi="Century Gothic" w:cstheme="minorHAnsi"/>
                <w:b/>
                <w:bCs/>
                <w:sz w:val="24"/>
                <w:szCs w:val="24"/>
              </w:rPr>
              <w:t xml:space="preserve">   </w:t>
            </w:r>
            <w:r w:rsidRPr="007F26A4">
              <w:rPr>
                <w:rFonts w:ascii="Century Gothic" w:hAnsi="Century Gothic" w:cstheme="minorHAnsi"/>
                <w:b/>
                <w:bCs/>
                <w:sz w:val="24"/>
                <w:szCs w:val="24"/>
              </w:rPr>
              <w:t>(ASN/Primary)</w:t>
            </w:r>
          </w:p>
          <w:p w14:paraId="7E8A7F03" w14:textId="30D5EDC3" w:rsidR="005C2291" w:rsidRPr="007F26A4" w:rsidRDefault="005C2291" w:rsidP="005C2291">
            <w:pPr>
              <w:tabs>
                <w:tab w:val="left" w:pos="264"/>
              </w:tabs>
              <w:spacing w:after="0" w:line="240" w:lineRule="auto"/>
              <w:jc w:val="center"/>
              <w:rPr>
                <w:rFonts w:ascii="Century Gothic" w:hAnsi="Century Gothic" w:cstheme="minorHAnsi"/>
                <w:b/>
                <w:bCs/>
                <w:sz w:val="24"/>
                <w:szCs w:val="24"/>
              </w:rPr>
            </w:pPr>
            <w:r w:rsidRPr="007F26A4">
              <w:rPr>
                <w:rFonts w:ascii="Century Gothic" w:hAnsi="Century Gothic" w:cstheme="minorHAnsi"/>
                <w:sz w:val="24"/>
                <w:szCs w:val="24"/>
              </w:rPr>
              <w:t>How will we measure this?   What does “better” look like?   How will we recognise better when we see it?</w:t>
            </w:r>
          </w:p>
        </w:tc>
      </w:tr>
      <w:tr w:rsidR="00B62633" w:rsidRPr="007F26A4" w14:paraId="6FCB62CA" w14:textId="77777777" w:rsidTr="000A3E99">
        <w:tblPrEx>
          <w:tblBorders>
            <w:insideH w:val="single" w:sz="4" w:space="0" w:color="auto"/>
            <w:insideV w:val="single" w:sz="4" w:space="0" w:color="auto"/>
          </w:tblBorders>
        </w:tblPrEx>
        <w:trPr>
          <w:trHeight w:val="1164"/>
        </w:trPr>
        <w:tc>
          <w:tcPr>
            <w:tcW w:w="7867" w:type="dxa"/>
            <w:tcMar>
              <w:top w:w="20" w:type="dxa"/>
              <w:left w:w="20" w:type="dxa"/>
              <w:bottom w:w="0" w:type="dxa"/>
              <w:right w:w="20" w:type="dxa"/>
            </w:tcMar>
          </w:tcPr>
          <w:p w14:paraId="5561ED44" w14:textId="08E6614D" w:rsidR="00B62633" w:rsidRPr="007F26A4" w:rsidRDefault="00917FD2" w:rsidP="00B62633">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4.1</w:t>
            </w:r>
            <w:r>
              <w:rPr>
                <w:rFonts w:ascii="Century Gothic" w:hAnsi="Century Gothic" w:cstheme="minorHAnsi"/>
                <w:sz w:val="24"/>
                <w:szCs w:val="24"/>
              </w:rPr>
              <w:t xml:space="preserve"> </w:t>
            </w:r>
            <w:r w:rsidR="00B62633" w:rsidRPr="007F26A4">
              <w:rPr>
                <w:rFonts w:ascii="Century Gothic" w:hAnsi="Century Gothic" w:cstheme="minorHAnsi"/>
                <w:sz w:val="24"/>
                <w:szCs w:val="24"/>
              </w:rPr>
              <w:t xml:space="preserve">All pupils will receive an individualised, planned supportive induction and transition into the provision supported by the staff. </w:t>
            </w:r>
          </w:p>
        </w:tc>
        <w:tc>
          <w:tcPr>
            <w:tcW w:w="7868" w:type="dxa"/>
          </w:tcPr>
          <w:p w14:paraId="682BB4FE" w14:textId="3D5C7027" w:rsidR="00B62633" w:rsidRPr="007F26A4" w:rsidRDefault="00917FD2" w:rsidP="00B11A17">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4.1</w:t>
            </w:r>
            <w:r>
              <w:rPr>
                <w:rFonts w:ascii="Century Gothic" w:hAnsi="Century Gothic" w:cstheme="minorHAnsi"/>
                <w:sz w:val="24"/>
                <w:szCs w:val="24"/>
              </w:rPr>
              <w:t xml:space="preserve"> </w:t>
            </w:r>
            <w:r w:rsidR="00B11A17" w:rsidRPr="007F26A4">
              <w:rPr>
                <w:rFonts w:ascii="Century Gothic" w:hAnsi="Century Gothic" w:cstheme="minorHAnsi"/>
                <w:sz w:val="24"/>
                <w:szCs w:val="24"/>
              </w:rPr>
              <w:t>Staff observations</w:t>
            </w:r>
            <w:r w:rsidR="000A3E99">
              <w:rPr>
                <w:rFonts w:ascii="Century Gothic" w:hAnsi="Century Gothic" w:cstheme="minorHAnsi"/>
                <w:sz w:val="24"/>
                <w:szCs w:val="24"/>
              </w:rPr>
              <w:t xml:space="preserve"> and parental feedback</w:t>
            </w:r>
            <w:r w:rsidR="00B11A17" w:rsidRPr="007F26A4">
              <w:rPr>
                <w:rFonts w:ascii="Century Gothic" w:hAnsi="Century Gothic" w:cstheme="minorHAnsi"/>
                <w:sz w:val="24"/>
                <w:szCs w:val="24"/>
              </w:rPr>
              <w:t xml:space="preserve"> will positively identify the pupils being generally settled in the provision and receiving support required at various times.</w:t>
            </w:r>
          </w:p>
        </w:tc>
      </w:tr>
      <w:tr w:rsidR="00B62633" w:rsidRPr="007F26A4" w14:paraId="60C352C2" w14:textId="77777777" w:rsidTr="009D3BA3">
        <w:tblPrEx>
          <w:tblBorders>
            <w:insideH w:val="single" w:sz="4" w:space="0" w:color="auto"/>
            <w:insideV w:val="single" w:sz="4" w:space="0" w:color="auto"/>
          </w:tblBorders>
        </w:tblPrEx>
        <w:trPr>
          <w:trHeight w:val="1992"/>
        </w:trPr>
        <w:tc>
          <w:tcPr>
            <w:tcW w:w="7867" w:type="dxa"/>
            <w:tcMar>
              <w:top w:w="20" w:type="dxa"/>
              <w:left w:w="20" w:type="dxa"/>
              <w:bottom w:w="0" w:type="dxa"/>
              <w:right w:w="20" w:type="dxa"/>
            </w:tcMar>
          </w:tcPr>
          <w:p w14:paraId="6F003CB6" w14:textId="080530A0" w:rsidR="00B62633" w:rsidRPr="007F26A4" w:rsidRDefault="00917FD2" w:rsidP="00B62633">
            <w:pPr>
              <w:tabs>
                <w:tab w:val="left" w:pos="264"/>
              </w:tabs>
              <w:spacing w:after="0" w:line="240" w:lineRule="auto"/>
              <w:rPr>
                <w:rFonts w:ascii="Century Gothic" w:hAnsi="Century Gothic" w:cstheme="minorHAnsi"/>
                <w:sz w:val="24"/>
                <w:szCs w:val="24"/>
              </w:rPr>
            </w:pPr>
            <w:r>
              <w:rPr>
                <w:rFonts w:ascii="Century Gothic" w:hAnsi="Century Gothic" w:cstheme="minorHAnsi"/>
                <w:b/>
                <w:bCs/>
                <w:sz w:val="24"/>
                <w:szCs w:val="24"/>
              </w:rPr>
              <w:t xml:space="preserve">4.2 </w:t>
            </w:r>
            <w:r w:rsidR="00B62633" w:rsidRPr="007F26A4">
              <w:rPr>
                <w:rFonts w:ascii="Century Gothic" w:hAnsi="Century Gothic" w:cstheme="minorHAnsi"/>
                <w:sz w:val="24"/>
                <w:szCs w:val="24"/>
              </w:rPr>
              <w:t>All parents will report - through conversations and questionnaires, that they feel their child received a supportive and suitable transition program in the time that was available after identification of their child’s placement. Suggestions from the August ’26 feedback will enhance the program for pupils’ transitioning in early 2027.</w:t>
            </w:r>
          </w:p>
          <w:p w14:paraId="0DD6EE83" w14:textId="77777777" w:rsidR="00B62633" w:rsidRPr="007F26A4" w:rsidRDefault="00B62633" w:rsidP="0051460F">
            <w:pPr>
              <w:tabs>
                <w:tab w:val="left" w:pos="264"/>
              </w:tabs>
              <w:spacing w:after="0" w:line="240" w:lineRule="auto"/>
              <w:rPr>
                <w:rFonts w:ascii="Century Gothic" w:hAnsi="Century Gothic" w:cstheme="minorHAnsi"/>
                <w:sz w:val="24"/>
                <w:szCs w:val="24"/>
              </w:rPr>
            </w:pPr>
          </w:p>
        </w:tc>
        <w:tc>
          <w:tcPr>
            <w:tcW w:w="7868" w:type="dxa"/>
          </w:tcPr>
          <w:p w14:paraId="67E2C040" w14:textId="6BA19BAF" w:rsidR="00B11A17" w:rsidRPr="007F26A4" w:rsidRDefault="00917FD2" w:rsidP="00B11A17">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4.2</w:t>
            </w:r>
            <w:r>
              <w:rPr>
                <w:rFonts w:ascii="Century Gothic" w:hAnsi="Century Gothic" w:cstheme="minorHAnsi"/>
                <w:sz w:val="24"/>
                <w:szCs w:val="24"/>
              </w:rPr>
              <w:t xml:space="preserve"> </w:t>
            </w:r>
            <w:r w:rsidR="00B11A17" w:rsidRPr="007F26A4">
              <w:rPr>
                <w:rFonts w:ascii="Century Gothic" w:hAnsi="Century Gothic" w:cstheme="minorHAnsi"/>
                <w:sz w:val="24"/>
                <w:szCs w:val="24"/>
              </w:rPr>
              <w:t>Parental feedback will positively comment on the transition programme their child received as well as the information and visits they experienced.</w:t>
            </w:r>
          </w:p>
          <w:p w14:paraId="04CDD718" w14:textId="77777777" w:rsidR="00B11A17" w:rsidRPr="007F26A4" w:rsidRDefault="00B11A17" w:rsidP="00B11A17">
            <w:pPr>
              <w:tabs>
                <w:tab w:val="left" w:pos="264"/>
              </w:tabs>
              <w:spacing w:after="0" w:line="240" w:lineRule="auto"/>
              <w:rPr>
                <w:rFonts w:ascii="Century Gothic" w:hAnsi="Century Gothic" w:cstheme="minorHAnsi"/>
                <w:sz w:val="24"/>
                <w:szCs w:val="24"/>
              </w:rPr>
            </w:pPr>
          </w:p>
          <w:p w14:paraId="00D78F64" w14:textId="77C9E749" w:rsidR="00B11A17" w:rsidRPr="007F26A4" w:rsidRDefault="00B11A17" w:rsidP="00B11A17">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Parent feedback will inform future planning for August ’27 intake.</w:t>
            </w:r>
          </w:p>
          <w:p w14:paraId="0988D0EA" w14:textId="77777777" w:rsidR="00B62633" w:rsidRPr="007F26A4" w:rsidRDefault="00B62633" w:rsidP="009D3BA3">
            <w:pPr>
              <w:tabs>
                <w:tab w:val="left" w:pos="264"/>
              </w:tabs>
              <w:spacing w:after="0" w:line="240" w:lineRule="auto"/>
              <w:rPr>
                <w:rFonts w:ascii="Century Gothic" w:hAnsi="Century Gothic" w:cstheme="minorHAnsi"/>
                <w:sz w:val="24"/>
                <w:szCs w:val="24"/>
              </w:rPr>
            </w:pPr>
          </w:p>
        </w:tc>
      </w:tr>
      <w:tr w:rsidR="00B62633" w:rsidRPr="007F26A4" w14:paraId="7A578D5B" w14:textId="77777777" w:rsidTr="00B62633">
        <w:tblPrEx>
          <w:tblBorders>
            <w:insideH w:val="single" w:sz="4" w:space="0" w:color="auto"/>
            <w:insideV w:val="single" w:sz="4" w:space="0" w:color="auto"/>
          </w:tblBorders>
        </w:tblPrEx>
        <w:trPr>
          <w:trHeight w:val="1279"/>
        </w:trPr>
        <w:tc>
          <w:tcPr>
            <w:tcW w:w="7867" w:type="dxa"/>
            <w:tcMar>
              <w:top w:w="20" w:type="dxa"/>
              <w:left w:w="20" w:type="dxa"/>
              <w:bottom w:w="0" w:type="dxa"/>
              <w:right w:w="20" w:type="dxa"/>
            </w:tcMar>
          </w:tcPr>
          <w:p w14:paraId="6F7CBFFC" w14:textId="77DFC754" w:rsidR="00B62633" w:rsidRPr="007F26A4" w:rsidRDefault="00917FD2" w:rsidP="00B62633">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4.3</w:t>
            </w:r>
            <w:r>
              <w:rPr>
                <w:rFonts w:ascii="Century Gothic" w:hAnsi="Century Gothic" w:cstheme="minorHAnsi"/>
                <w:sz w:val="24"/>
                <w:szCs w:val="24"/>
              </w:rPr>
              <w:t xml:space="preserve"> </w:t>
            </w:r>
            <w:r w:rsidR="00B62633" w:rsidRPr="007F26A4">
              <w:rPr>
                <w:rFonts w:ascii="Century Gothic" w:hAnsi="Century Gothic" w:cstheme="minorHAnsi"/>
                <w:sz w:val="24"/>
                <w:szCs w:val="24"/>
              </w:rPr>
              <w:t xml:space="preserve">By September 2026 all staff including Head Teacher of the school will establish a name for the provision and have established routines for staffing, pupil transport, parental communication and all aspects of the day to day running of the base. </w:t>
            </w:r>
          </w:p>
          <w:p w14:paraId="404ACDB2" w14:textId="77777777" w:rsidR="00B62633" w:rsidRPr="007F26A4" w:rsidRDefault="00B62633" w:rsidP="0051460F">
            <w:pPr>
              <w:tabs>
                <w:tab w:val="left" w:pos="264"/>
              </w:tabs>
              <w:spacing w:after="0" w:line="240" w:lineRule="auto"/>
              <w:rPr>
                <w:rFonts w:ascii="Century Gothic" w:hAnsi="Century Gothic" w:cstheme="minorHAnsi"/>
                <w:sz w:val="24"/>
                <w:szCs w:val="24"/>
              </w:rPr>
            </w:pPr>
          </w:p>
        </w:tc>
        <w:tc>
          <w:tcPr>
            <w:tcW w:w="7868" w:type="dxa"/>
          </w:tcPr>
          <w:p w14:paraId="1D66A7EE" w14:textId="1679C94E" w:rsidR="00B62633" w:rsidRPr="007F26A4" w:rsidRDefault="00917FD2" w:rsidP="009D3BA3">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4.3</w:t>
            </w:r>
            <w:r>
              <w:rPr>
                <w:rFonts w:ascii="Century Gothic" w:hAnsi="Century Gothic" w:cstheme="minorHAnsi"/>
                <w:sz w:val="24"/>
                <w:szCs w:val="24"/>
              </w:rPr>
              <w:t xml:space="preserve"> </w:t>
            </w:r>
            <w:r w:rsidR="00B11A17" w:rsidRPr="007F26A4">
              <w:rPr>
                <w:rFonts w:ascii="Century Gothic" w:hAnsi="Century Gothic" w:cstheme="minorHAnsi"/>
                <w:sz w:val="24"/>
                <w:szCs w:val="24"/>
              </w:rPr>
              <w:t>Questionnaires, reflections, observations and general experiences will inform any ongoing required adaptations or areas of need for the Base.</w:t>
            </w:r>
          </w:p>
          <w:p w14:paraId="10C1EAC0" w14:textId="2E56B449" w:rsidR="00B11A17" w:rsidRPr="007F26A4" w:rsidRDefault="00B11A17" w:rsidP="009D3BA3">
            <w:pPr>
              <w:tabs>
                <w:tab w:val="left" w:pos="264"/>
              </w:tabs>
              <w:spacing w:after="0" w:line="240" w:lineRule="auto"/>
              <w:rPr>
                <w:rFonts w:ascii="Century Gothic" w:hAnsi="Century Gothic" w:cstheme="minorHAnsi"/>
                <w:sz w:val="24"/>
                <w:szCs w:val="24"/>
              </w:rPr>
            </w:pPr>
            <w:r w:rsidRPr="007F26A4">
              <w:rPr>
                <w:rFonts w:ascii="Century Gothic" w:hAnsi="Century Gothic" w:cstheme="minorHAnsi"/>
                <w:sz w:val="24"/>
                <w:szCs w:val="24"/>
              </w:rPr>
              <w:t>Staff will communicate regularly with parents and each other to share concerns as well as possible amendments.</w:t>
            </w:r>
          </w:p>
        </w:tc>
      </w:tr>
      <w:tr w:rsidR="00B62633" w:rsidRPr="007F26A4" w14:paraId="7919C4CD" w14:textId="77777777" w:rsidTr="009D3BA3">
        <w:tblPrEx>
          <w:tblBorders>
            <w:insideH w:val="single" w:sz="4" w:space="0" w:color="auto"/>
            <w:insideV w:val="single" w:sz="4" w:space="0" w:color="auto"/>
          </w:tblBorders>
        </w:tblPrEx>
        <w:trPr>
          <w:trHeight w:val="1992"/>
        </w:trPr>
        <w:tc>
          <w:tcPr>
            <w:tcW w:w="7867" w:type="dxa"/>
            <w:tcMar>
              <w:top w:w="20" w:type="dxa"/>
              <w:left w:w="20" w:type="dxa"/>
              <w:bottom w:w="0" w:type="dxa"/>
              <w:right w:w="20" w:type="dxa"/>
            </w:tcMar>
          </w:tcPr>
          <w:p w14:paraId="0BD6D273" w14:textId="3804E323" w:rsidR="00B62633" w:rsidRPr="007F26A4" w:rsidRDefault="00917FD2" w:rsidP="0051460F">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4.4</w:t>
            </w:r>
            <w:r>
              <w:rPr>
                <w:rFonts w:ascii="Century Gothic" w:hAnsi="Century Gothic" w:cstheme="minorHAnsi"/>
                <w:sz w:val="24"/>
                <w:szCs w:val="24"/>
              </w:rPr>
              <w:t xml:space="preserve"> </w:t>
            </w:r>
            <w:r w:rsidR="00B62633" w:rsidRPr="007F26A4">
              <w:rPr>
                <w:rFonts w:ascii="Century Gothic" w:hAnsi="Century Gothic" w:cstheme="minorHAnsi"/>
                <w:sz w:val="24"/>
                <w:szCs w:val="24"/>
              </w:rPr>
              <w:t>By February 2027 the class teacher, Principal Teacher, Head and Depute Head Teacher will have a secure understanding and be confidently using an established Tracking and Assessment tool alongside the support staff of the base to support and measure pupil progress and development.</w:t>
            </w:r>
          </w:p>
        </w:tc>
        <w:tc>
          <w:tcPr>
            <w:tcW w:w="7868" w:type="dxa"/>
          </w:tcPr>
          <w:p w14:paraId="0E8E3435" w14:textId="33A21B2F" w:rsidR="00B62633" w:rsidRDefault="00917FD2" w:rsidP="009D3BA3">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4.4</w:t>
            </w:r>
            <w:r>
              <w:rPr>
                <w:rFonts w:ascii="Century Gothic" w:hAnsi="Century Gothic" w:cstheme="minorHAnsi"/>
                <w:sz w:val="24"/>
                <w:szCs w:val="24"/>
              </w:rPr>
              <w:t xml:space="preserve"> </w:t>
            </w:r>
            <w:r w:rsidR="000B0A5A" w:rsidRPr="007F26A4">
              <w:rPr>
                <w:rFonts w:ascii="Century Gothic" w:hAnsi="Century Gothic" w:cstheme="minorHAnsi"/>
                <w:sz w:val="24"/>
                <w:szCs w:val="24"/>
              </w:rPr>
              <w:t>Staff will have undergone training in the full use of BeSquared as an aid for recording assessment and progress while also using the communication with parents</w:t>
            </w:r>
            <w:r w:rsidR="00A9145A">
              <w:rPr>
                <w:rFonts w:ascii="Century Gothic" w:hAnsi="Century Gothic" w:cstheme="minorHAnsi"/>
                <w:sz w:val="24"/>
                <w:szCs w:val="24"/>
              </w:rPr>
              <w:t xml:space="preserve"> tools</w:t>
            </w:r>
            <w:r w:rsidR="000B0A5A" w:rsidRPr="007F26A4">
              <w:rPr>
                <w:rFonts w:ascii="Century Gothic" w:hAnsi="Century Gothic" w:cstheme="minorHAnsi"/>
                <w:sz w:val="24"/>
                <w:szCs w:val="24"/>
              </w:rPr>
              <w:t>.</w:t>
            </w:r>
          </w:p>
          <w:p w14:paraId="4B5438F4" w14:textId="6DE962CB" w:rsidR="000A3E99" w:rsidRPr="007F26A4" w:rsidRDefault="000A3E99" w:rsidP="009D3BA3">
            <w:pPr>
              <w:tabs>
                <w:tab w:val="left" w:pos="264"/>
              </w:tabs>
              <w:spacing w:after="0" w:line="240" w:lineRule="auto"/>
              <w:rPr>
                <w:rFonts w:ascii="Century Gothic" w:hAnsi="Century Gothic" w:cstheme="minorHAnsi"/>
                <w:sz w:val="24"/>
                <w:szCs w:val="24"/>
              </w:rPr>
            </w:pPr>
            <w:r>
              <w:rPr>
                <w:rFonts w:ascii="Century Gothic" w:hAnsi="Century Gothic" w:cstheme="minorHAnsi"/>
                <w:sz w:val="24"/>
                <w:szCs w:val="24"/>
              </w:rPr>
              <w:t>All pupils’ progress will be tracked using BSquared.</w:t>
            </w:r>
          </w:p>
        </w:tc>
      </w:tr>
      <w:tr w:rsidR="000B0A5A" w:rsidRPr="007F26A4" w14:paraId="34ED5546" w14:textId="77777777" w:rsidTr="00B33C04">
        <w:tblPrEx>
          <w:tblBorders>
            <w:insideH w:val="single" w:sz="4" w:space="0" w:color="auto"/>
            <w:insideV w:val="single" w:sz="4" w:space="0" w:color="auto"/>
          </w:tblBorders>
        </w:tblPrEx>
        <w:trPr>
          <w:trHeight w:val="1754"/>
        </w:trPr>
        <w:tc>
          <w:tcPr>
            <w:tcW w:w="7867" w:type="dxa"/>
            <w:tcMar>
              <w:top w:w="20" w:type="dxa"/>
              <w:left w:w="20" w:type="dxa"/>
              <w:bottom w:w="0" w:type="dxa"/>
              <w:right w:w="20" w:type="dxa"/>
            </w:tcMar>
          </w:tcPr>
          <w:p w14:paraId="3EDF0A96" w14:textId="58431002" w:rsidR="000B0A5A" w:rsidRPr="007F26A4" w:rsidRDefault="00917FD2" w:rsidP="0051460F">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4.5</w:t>
            </w:r>
            <w:r>
              <w:rPr>
                <w:rFonts w:ascii="Century Gothic" w:hAnsi="Century Gothic" w:cstheme="minorHAnsi"/>
                <w:sz w:val="24"/>
                <w:szCs w:val="24"/>
              </w:rPr>
              <w:t xml:space="preserve"> </w:t>
            </w:r>
            <w:r w:rsidR="000B0A5A" w:rsidRPr="007F26A4">
              <w:rPr>
                <w:rFonts w:ascii="Century Gothic" w:hAnsi="Century Gothic" w:cstheme="minorHAnsi"/>
                <w:sz w:val="24"/>
                <w:szCs w:val="24"/>
              </w:rPr>
              <w:t>Detailed transition planning will support the journey for the new learners beginning to attend in August 2027 as well as their parents.</w:t>
            </w:r>
          </w:p>
        </w:tc>
        <w:tc>
          <w:tcPr>
            <w:tcW w:w="7868" w:type="dxa"/>
          </w:tcPr>
          <w:p w14:paraId="0DA603D2" w14:textId="221CF9BE" w:rsidR="000B0A5A" w:rsidRPr="007F26A4" w:rsidRDefault="00917FD2" w:rsidP="009D3BA3">
            <w:pPr>
              <w:tabs>
                <w:tab w:val="left" w:pos="264"/>
              </w:tabs>
              <w:spacing w:after="0" w:line="240" w:lineRule="auto"/>
              <w:rPr>
                <w:rFonts w:ascii="Century Gothic" w:hAnsi="Century Gothic" w:cstheme="minorHAnsi"/>
                <w:sz w:val="24"/>
                <w:szCs w:val="24"/>
              </w:rPr>
            </w:pPr>
            <w:r w:rsidRPr="00917FD2">
              <w:rPr>
                <w:rFonts w:ascii="Century Gothic" w:hAnsi="Century Gothic" w:cstheme="minorHAnsi"/>
                <w:b/>
                <w:bCs/>
                <w:sz w:val="24"/>
                <w:szCs w:val="24"/>
              </w:rPr>
              <w:t>4.5</w:t>
            </w:r>
            <w:r>
              <w:rPr>
                <w:rFonts w:ascii="Century Gothic" w:hAnsi="Century Gothic" w:cstheme="minorHAnsi"/>
                <w:sz w:val="24"/>
                <w:szCs w:val="24"/>
              </w:rPr>
              <w:t xml:space="preserve"> </w:t>
            </w:r>
            <w:r w:rsidR="000A3E99" w:rsidRPr="000A3E99">
              <w:rPr>
                <w:rFonts w:ascii="Century Gothic" w:hAnsi="Century Gothic" w:cstheme="minorHAnsi"/>
                <w:sz w:val="24"/>
                <w:szCs w:val="24"/>
              </w:rPr>
              <w:t xml:space="preserve">Through evaluation, parents/ carers of children allocated a place in </w:t>
            </w:r>
            <w:r w:rsidR="000A3E99">
              <w:rPr>
                <w:rFonts w:ascii="Century Gothic" w:hAnsi="Century Gothic" w:cstheme="minorHAnsi"/>
                <w:sz w:val="24"/>
                <w:szCs w:val="24"/>
              </w:rPr>
              <w:t>The Meadow</w:t>
            </w:r>
            <w:r w:rsidR="000A3E99" w:rsidRPr="000A3E99">
              <w:rPr>
                <w:rFonts w:ascii="Century Gothic" w:hAnsi="Century Gothic" w:cstheme="minorHAnsi"/>
                <w:sz w:val="24"/>
                <w:szCs w:val="24"/>
              </w:rPr>
              <w:t xml:space="preserve"> for August 2027 will report a successful transition</w:t>
            </w:r>
            <w:r w:rsidR="000A3E99">
              <w:rPr>
                <w:rFonts w:ascii="Century Gothic" w:hAnsi="Century Gothic" w:cstheme="minorHAnsi"/>
                <w:sz w:val="24"/>
                <w:szCs w:val="24"/>
              </w:rPr>
              <w:t>.</w:t>
            </w:r>
          </w:p>
        </w:tc>
      </w:tr>
    </w:tbl>
    <w:p w14:paraId="3B45B225" w14:textId="77777777" w:rsidR="00401F68" w:rsidRPr="007F26A4" w:rsidRDefault="00401F68" w:rsidP="00401F68">
      <w:pPr>
        <w:rPr>
          <w:rFonts w:ascii="Century Gothic" w:hAnsi="Century Gothic" w:cstheme="minorHAnsi"/>
          <w:sz w:val="24"/>
          <w:szCs w:val="24"/>
        </w:rPr>
      </w:pPr>
    </w:p>
    <w:p w14:paraId="70AD7AF7" w14:textId="77777777" w:rsidR="00401F68" w:rsidRDefault="00401F68" w:rsidP="003A081E">
      <w:pPr>
        <w:rPr>
          <w:rFonts w:ascii="Century Gothic" w:hAnsi="Century Gothic" w:cstheme="minorHAnsi"/>
          <w:sz w:val="24"/>
          <w:szCs w:val="24"/>
        </w:rPr>
      </w:pPr>
    </w:p>
    <w:tbl>
      <w:tblPr>
        <w:tblpPr w:leftFromText="180" w:rightFromText="180" w:vertAnchor="text" w:horzAnchor="margin" w:tblpXSpec="center" w:tblpY="146"/>
        <w:tblW w:w="15730" w:type="dxa"/>
        <w:tblLayout w:type="fixed"/>
        <w:tblCellMar>
          <w:left w:w="0" w:type="dxa"/>
          <w:right w:w="0" w:type="dxa"/>
        </w:tblCellMar>
        <w:tblLook w:val="0000" w:firstRow="0" w:lastRow="0" w:firstColumn="0" w:lastColumn="0" w:noHBand="0" w:noVBand="0"/>
      </w:tblPr>
      <w:tblGrid>
        <w:gridCol w:w="4874"/>
        <w:gridCol w:w="1816"/>
        <w:gridCol w:w="687"/>
        <w:gridCol w:w="3533"/>
        <w:gridCol w:w="4820"/>
      </w:tblGrid>
      <w:tr w:rsidR="000A3E99" w:rsidRPr="000A3E99" w14:paraId="3CF75EF3" w14:textId="77777777" w:rsidTr="00A924F4">
        <w:trPr>
          <w:trHeight w:val="798"/>
          <w:tblHeader/>
        </w:trPr>
        <w:tc>
          <w:tcPr>
            <w:tcW w:w="4874" w:type="dxa"/>
            <w:tcBorders>
              <w:top w:val="single" w:sz="4" w:space="0" w:color="auto"/>
              <w:left w:val="single" w:sz="4" w:space="0" w:color="auto"/>
              <w:bottom w:val="single" w:sz="4" w:space="0" w:color="auto"/>
              <w:right w:val="single" w:sz="4" w:space="0" w:color="auto"/>
            </w:tcBorders>
            <w:shd w:val="clear" w:color="auto" w:fill="D9D9D9"/>
            <w:noWrap/>
            <w:tcMar>
              <w:top w:w="20" w:type="dxa"/>
              <w:left w:w="20" w:type="dxa"/>
              <w:bottom w:w="0" w:type="dxa"/>
              <w:right w:w="20" w:type="dxa"/>
            </w:tcMar>
          </w:tcPr>
          <w:p w14:paraId="17B63344" w14:textId="77777777" w:rsidR="000A3E99" w:rsidRPr="000A3E99" w:rsidRDefault="000A3E99" w:rsidP="000A3E99">
            <w:pPr>
              <w:rPr>
                <w:rFonts w:ascii="Century Gothic" w:hAnsi="Century Gothic" w:cstheme="minorHAnsi"/>
                <w:b/>
                <w:bCs/>
                <w:sz w:val="24"/>
                <w:szCs w:val="24"/>
              </w:rPr>
            </w:pPr>
            <w:r w:rsidRPr="000A3E99">
              <w:rPr>
                <w:rFonts w:ascii="Century Gothic" w:hAnsi="Century Gothic" w:cstheme="minorHAnsi"/>
                <w:b/>
                <w:bCs/>
                <w:sz w:val="24"/>
                <w:szCs w:val="24"/>
              </w:rPr>
              <w:lastRenderedPageBreak/>
              <w:t xml:space="preserve">Tasks to achieve priority </w:t>
            </w:r>
            <w:r w:rsidRPr="000A3E99">
              <w:rPr>
                <w:rFonts w:ascii="Century Gothic" w:hAnsi="Century Gothic" w:cstheme="minorHAnsi"/>
                <w:b/>
                <w:bCs/>
                <w:sz w:val="24"/>
                <w:szCs w:val="24"/>
              </w:rPr>
              <w:br/>
              <w:t>(ASN/Primary/)</w:t>
            </w:r>
          </w:p>
        </w:tc>
        <w:tc>
          <w:tcPr>
            <w:tcW w:w="1816" w:type="dxa"/>
            <w:tcBorders>
              <w:top w:val="single" w:sz="4" w:space="0" w:color="auto"/>
              <w:left w:val="nil"/>
              <w:bottom w:val="single" w:sz="4" w:space="0" w:color="auto"/>
              <w:right w:val="single" w:sz="4" w:space="0" w:color="auto"/>
            </w:tcBorders>
            <w:shd w:val="clear" w:color="auto" w:fill="D9D9D9"/>
          </w:tcPr>
          <w:p w14:paraId="43D987F4" w14:textId="77777777" w:rsidR="000A3E99" w:rsidRPr="000A3E99" w:rsidRDefault="000A3E99" w:rsidP="000A3E99">
            <w:pPr>
              <w:rPr>
                <w:rFonts w:ascii="Century Gothic" w:hAnsi="Century Gothic" w:cstheme="minorHAnsi"/>
                <w:b/>
                <w:bCs/>
                <w:sz w:val="24"/>
                <w:szCs w:val="24"/>
              </w:rPr>
            </w:pPr>
            <w:r w:rsidRPr="000A3E99">
              <w:rPr>
                <w:rFonts w:ascii="Century Gothic" w:hAnsi="Century Gothic" w:cstheme="minorHAnsi"/>
                <w:b/>
                <w:bCs/>
                <w:sz w:val="24"/>
                <w:szCs w:val="24"/>
              </w:rPr>
              <w:t xml:space="preserve">Timescale </w:t>
            </w:r>
          </w:p>
        </w:tc>
        <w:tc>
          <w:tcPr>
            <w:tcW w:w="687" w:type="dxa"/>
            <w:tcBorders>
              <w:top w:val="single" w:sz="4" w:space="0" w:color="auto"/>
              <w:left w:val="single" w:sz="4" w:space="0" w:color="auto"/>
              <w:bottom w:val="single" w:sz="4" w:space="0" w:color="auto"/>
              <w:right w:val="single" w:sz="4" w:space="0" w:color="auto"/>
            </w:tcBorders>
            <w:shd w:val="clear" w:color="auto" w:fill="D9D9D9"/>
          </w:tcPr>
          <w:p w14:paraId="0B4163BA" w14:textId="77777777" w:rsidR="000A3E99" w:rsidRPr="000A3E99" w:rsidRDefault="000A3E99" w:rsidP="000A3E99">
            <w:pPr>
              <w:rPr>
                <w:rFonts w:ascii="Century Gothic" w:hAnsi="Century Gothic" w:cstheme="minorHAnsi"/>
                <w:b/>
                <w:bCs/>
                <w:sz w:val="24"/>
                <w:szCs w:val="24"/>
              </w:rPr>
            </w:pPr>
            <w:r w:rsidRPr="000A3E99">
              <w:rPr>
                <w:rFonts w:ascii="Century Gothic" w:hAnsi="Century Gothic" w:cstheme="minorHAnsi"/>
                <w:b/>
                <w:bCs/>
                <w:sz w:val="24"/>
                <w:szCs w:val="24"/>
              </w:rPr>
              <w:t>RAG</w:t>
            </w:r>
          </w:p>
        </w:tc>
        <w:tc>
          <w:tcPr>
            <w:tcW w:w="3533" w:type="dxa"/>
            <w:tcBorders>
              <w:top w:val="single" w:sz="4" w:space="0" w:color="auto"/>
              <w:left w:val="single" w:sz="4" w:space="0" w:color="auto"/>
              <w:bottom w:val="single" w:sz="4" w:space="0" w:color="auto"/>
              <w:right w:val="single" w:sz="4" w:space="0" w:color="auto"/>
            </w:tcBorders>
            <w:shd w:val="clear" w:color="auto" w:fill="D9D9D9"/>
            <w:tcMar>
              <w:top w:w="20" w:type="dxa"/>
              <w:left w:w="20" w:type="dxa"/>
              <w:bottom w:w="0" w:type="dxa"/>
              <w:right w:w="20" w:type="dxa"/>
            </w:tcMar>
          </w:tcPr>
          <w:p w14:paraId="669B8001" w14:textId="77777777" w:rsidR="000A3E99" w:rsidRPr="000A3E99" w:rsidRDefault="000A3E99" w:rsidP="000A3E99">
            <w:pPr>
              <w:rPr>
                <w:rFonts w:ascii="Century Gothic" w:hAnsi="Century Gothic" w:cstheme="minorHAnsi"/>
                <w:b/>
                <w:bCs/>
                <w:sz w:val="24"/>
                <w:szCs w:val="24"/>
              </w:rPr>
            </w:pPr>
            <w:r w:rsidRPr="000A3E99">
              <w:rPr>
                <w:rFonts w:ascii="Century Gothic" w:hAnsi="Century Gothic" w:cstheme="minorHAnsi"/>
                <w:b/>
                <w:bCs/>
                <w:sz w:val="24"/>
                <w:szCs w:val="24"/>
              </w:rPr>
              <w:t>Those involved/responsible – including partners</w:t>
            </w:r>
          </w:p>
        </w:tc>
        <w:tc>
          <w:tcPr>
            <w:tcW w:w="4820" w:type="dxa"/>
            <w:tcBorders>
              <w:top w:val="single" w:sz="4" w:space="0" w:color="auto"/>
              <w:left w:val="nil"/>
              <w:bottom w:val="single" w:sz="4" w:space="0" w:color="auto"/>
              <w:right w:val="single" w:sz="4" w:space="0" w:color="auto"/>
            </w:tcBorders>
            <w:shd w:val="clear" w:color="auto" w:fill="D9D9D9"/>
            <w:tcMar>
              <w:top w:w="20" w:type="dxa"/>
              <w:left w:w="20" w:type="dxa"/>
              <w:bottom w:w="0" w:type="dxa"/>
              <w:right w:w="20" w:type="dxa"/>
            </w:tcMar>
          </w:tcPr>
          <w:p w14:paraId="768A915C" w14:textId="77777777" w:rsidR="000A3E99" w:rsidRPr="000A3E99" w:rsidRDefault="000A3E99" w:rsidP="000A3E99">
            <w:pPr>
              <w:rPr>
                <w:rFonts w:ascii="Century Gothic" w:hAnsi="Century Gothic" w:cstheme="minorHAnsi"/>
                <w:b/>
                <w:bCs/>
                <w:sz w:val="24"/>
                <w:szCs w:val="24"/>
              </w:rPr>
            </w:pPr>
            <w:r w:rsidRPr="000A3E99">
              <w:rPr>
                <w:rFonts w:ascii="Century Gothic" w:hAnsi="Century Gothic" w:cstheme="minorHAnsi"/>
                <w:b/>
                <w:bCs/>
                <w:sz w:val="24"/>
                <w:szCs w:val="24"/>
              </w:rPr>
              <w:t>Resources and staff development</w:t>
            </w:r>
          </w:p>
        </w:tc>
      </w:tr>
      <w:tr w:rsidR="000A3E99" w:rsidRPr="000A3E99" w14:paraId="6D72F3F7"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90252BC" w14:textId="7AC4231B"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 xml:space="preserve">Questionnaires for parents of August 2026 intake regarding the transition and beginning to life in </w:t>
            </w:r>
            <w:r>
              <w:rPr>
                <w:rFonts w:ascii="Century Gothic" w:hAnsi="Century Gothic" w:cstheme="minorHAnsi"/>
                <w:bCs/>
                <w:sz w:val="24"/>
                <w:szCs w:val="24"/>
              </w:rPr>
              <w:t>The Meadow</w:t>
            </w:r>
          </w:p>
        </w:tc>
        <w:tc>
          <w:tcPr>
            <w:tcW w:w="1816" w:type="dxa"/>
            <w:tcBorders>
              <w:top w:val="single" w:sz="4" w:space="0" w:color="auto"/>
              <w:left w:val="single" w:sz="4" w:space="0" w:color="auto"/>
              <w:bottom w:val="single" w:sz="4" w:space="0" w:color="auto"/>
              <w:right w:val="single" w:sz="4" w:space="0" w:color="auto"/>
            </w:tcBorders>
          </w:tcPr>
          <w:p w14:paraId="692CFAEB"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September 2026</w:t>
            </w:r>
          </w:p>
        </w:tc>
        <w:tc>
          <w:tcPr>
            <w:tcW w:w="687" w:type="dxa"/>
            <w:tcBorders>
              <w:top w:val="single" w:sz="4" w:space="0" w:color="auto"/>
              <w:left w:val="single" w:sz="4" w:space="0" w:color="auto"/>
              <w:bottom w:val="single" w:sz="4" w:space="0" w:color="auto"/>
              <w:right w:val="single" w:sz="4" w:space="0" w:color="auto"/>
            </w:tcBorders>
          </w:tcPr>
          <w:p w14:paraId="7DA2F6B0"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FDEBEA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4F455BFE"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32E7103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564F75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Microsoft Form</w:t>
            </w:r>
          </w:p>
        </w:tc>
      </w:tr>
      <w:tr w:rsidR="000A3E99" w:rsidRPr="000A3E99" w14:paraId="67641A55"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E063F9E"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Name selected for Base</w:t>
            </w:r>
          </w:p>
          <w:p w14:paraId="00C37807" w14:textId="77777777" w:rsidR="000A3E99" w:rsidRPr="000A3E99" w:rsidRDefault="000A3E99" w:rsidP="000A3E99">
            <w:pPr>
              <w:spacing w:after="0"/>
              <w:rPr>
                <w:rFonts w:ascii="Century Gothic" w:hAnsi="Century Gothic" w:cstheme="minorHAnsi"/>
                <w:bCs/>
                <w:sz w:val="24"/>
                <w:szCs w:val="24"/>
              </w:rPr>
            </w:pPr>
          </w:p>
        </w:tc>
        <w:tc>
          <w:tcPr>
            <w:tcW w:w="1816" w:type="dxa"/>
            <w:tcBorders>
              <w:top w:val="single" w:sz="4" w:space="0" w:color="auto"/>
              <w:left w:val="single" w:sz="4" w:space="0" w:color="auto"/>
              <w:bottom w:val="single" w:sz="4" w:space="0" w:color="auto"/>
              <w:right w:val="single" w:sz="4" w:space="0" w:color="auto"/>
            </w:tcBorders>
          </w:tcPr>
          <w:p w14:paraId="13715B1C" w14:textId="77777777" w:rsid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 xml:space="preserve">End </w:t>
            </w:r>
            <w:r>
              <w:rPr>
                <w:rFonts w:ascii="Century Gothic" w:hAnsi="Century Gothic" w:cstheme="minorHAnsi"/>
                <w:sz w:val="24"/>
                <w:szCs w:val="24"/>
              </w:rPr>
              <w:t xml:space="preserve">of </w:t>
            </w:r>
          </w:p>
          <w:p w14:paraId="65E0601C" w14:textId="44D0A5B1"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August ‘26</w:t>
            </w:r>
          </w:p>
        </w:tc>
        <w:tc>
          <w:tcPr>
            <w:tcW w:w="687" w:type="dxa"/>
            <w:tcBorders>
              <w:top w:val="single" w:sz="4" w:space="0" w:color="auto"/>
              <w:left w:val="single" w:sz="4" w:space="0" w:color="auto"/>
              <w:bottom w:val="single" w:sz="4" w:space="0" w:color="auto"/>
              <w:right w:val="single" w:sz="4" w:space="0" w:color="auto"/>
            </w:tcBorders>
          </w:tcPr>
          <w:p w14:paraId="6BD3FB85"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3E65117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All staff</w:t>
            </w:r>
          </w:p>
          <w:p w14:paraId="465B7DF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All parents and pupils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EFC12A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Vote</w:t>
            </w:r>
          </w:p>
        </w:tc>
      </w:tr>
      <w:tr w:rsidR="000A3E99" w:rsidRPr="000A3E99" w14:paraId="1EF8F482"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6531948"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Establish daily routine, working patterns for staff and escorts and required training needs.</w:t>
            </w:r>
          </w:p>
        </w:tc>
        <w:tc>
          <w:tcPr>
            <w:tcW w:w="1816" w:type="dxa"/>
            <w:tcBorders>
              <w:top w:val="single" w:sz="4" w:space="0" w:color="auto"/>
              <w:left w:val="single" w:sz="4" w:space="0" w:color="auto"/>
              <w:bottom w:val="single" w:sz="4" w:space="0" w:color="auto"/>
              <w:right w:val="single" w:sz="4" w:space="0" w:color="auto"/>
            </w:tcBorders>
          </w:tcPr>
          <w:p w14:paraId="3CFD8FE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Beginning of September ‘26</w:t>
            </w:r>
          </w:p>
        </w:tc>
        <w:tc>
          <w:tcPr>
            <w:tcW w:w="687" w:type="dxa"/>
            <w:tcBorders>
              <w:top w:val="single" w:sz="4" w:space="0" w:color="auto"/>
              <w:left w:val="single" w:sz="4" w:space="0" w:color="auto"/>
              <w:bottom w:val="single" w:sz="4" w:space="0" w:color="auto"/>
              <w:right w:val="single" w:sz="4" w:space="0" w:color="auto"/>
            </w:tcBorders>
          </w:tcPr>
          <w:p w14:paraId="6687A72D"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7D256400"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Principal Teacher</w:t>
            </w:r>
          </w:p>
          <w:p w14:paraId="1E7A6178"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Class Teacher</w:t>
            </w:r>
          </w:p>
          <w:p w14:paraId="57F9E9AC" w14:textId="77777777" w:rsidR="000A3E99" w:rsidRPr="000A3E99" w:rsidRDefault="000A3E99" w:rsidP="000A3E99">
            <w:pPr>
              <w:spacing w:after="0"/>
              <w:rPr>
                <w:rFonts w:ascii="Century Gothic" w:hAnsi="Century Gothic" w:cstheme="minorHAnsi"/>
                <w:b/>
                <w:sz w:val="24"/>
                <w:szCs w:val="24"/>
              </w:rPr>
            </w:pPr>
            <w:r w:rsidRPr="000A3E99">
              <w:rPr>
                <w:rFonts w:ascii="Century Gothic" w:hAnsi="Century Gothic" w:cstheme="minorHAnsi"/>
                <w:bCs/>
                <w:sz w:val="24"/>
                <w:szCs w:val="24"/>
              </w:rPr>
              <w:t>PSA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986445A" w14:textId="77777777" w:rsidR="000A3E99" w:rsidRPr="000A3E99" w:rsidRDefault="000A3E99" w:rsidP="000A3E99">
            <w:pPr>
              <w:spacing w:after="0"/>
              <w:rPr>
                <w:rFonts w:ascii="Century Gothic" w:hAnsi="Century Gothic" w:cstheme="minorHAnsi"/>
                <w:sz w:val="24"/>
                <w:szCs w:val="24"/>
              </w:rPr>
            </w:pPr>
          </w:p>
        </w:tc>
      </w:tr>
      <w:tr w:rsidR="000A3E99" w:rsidRPr="000A3E99" w14:paraId="4F7F1406"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FC8E176"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Creation of WTA for teaching staff</w:t>
            </w:r>
          </w:p>
        </w:tc>
        <w:tc>
          <w:tcPr>
            <w:tcW w:w="1816" w:type="dxa"/>
            <w:tcBorders>
              <w:top w:val="single" w:sz="4" w:space="0" w:color="auto"/>
              <w:left w:val="single" w:sz="4" w:space="0" w:color="auto"/>
              <w:bottom w:val="single" w:sz="4" w:space="0" w:color="auto"/>
              <w:right w:val="single" w:sz="4" w:space="0" w:color="auto"/>
            </w:tcBorders>
          </w:tcPr>
          <w:p w14:paraId="687E5B9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28/8/26</w:t>
            </w:r>
          </w:p>
        </w:tc>
        <w:tc>
          <w:tcPr>
            <w:tcW w:w="687" w:type="dxa"/>
            <w:tcBorders>
              <w:top w:val="single" w:sz="4" w:space="0" w:color="auto"/>
              <w:left w:val="single" w:sz="4" w:space="0" w:color="auto"/>
              <w:bottom w:val="single" w:sz="4" w:space="0" w:color="auto"/>
              <w:right w:val="single" w:sz="4" w:space="0" w:color="auto"/>
            </w:tcBorders>
          </w:tcPr>
          <w:p w14:paraId="528C5CA9"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DCBB10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3A547B58"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560CB237"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01DBA41" w14:textId="77777777" w:rsidR="000A3E99" w:rsidRPr="000A3E99" w:rsidRDefault="000A3E99" w:rsidP="000A3E99">
            <w:pPr>
              <w:spacing w:after="0"/>
              <w:rPr>
                <w:rFonts w:ascii="Century Gothic" w:hAnsi="Century Gothic" w:cstheme="minorHAnsi"/>
                <w:sz w:val="24"/>
                <w:szCs w:val="24"/>
              </w:rPr>
            </w:pPr>
          </w:p>
        </w:tc>
      </w:tr>
      <w:tr w:rsidR="000A3E99" w:rsidRPr="000A3E99" w14:paraId="7588FC32"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92FFDCC"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Creation of interim planning documents for first 3-4 weeks</w:t>
            </w:r>
          </w:p>
        </w:tc>
        <w:tc>
          <w:tcPr>
            <w:tcW w:w="1816" w:type="dxa"/>
            <w:tcBorders>
              <w:top w:val="single" w:sz="4" w:space="0" w:color="auto"/>
              <w:left w:val="single" w:sz="4" w:space="0" w:color="auto"/>
              <w:bottom w:val="single" w:sz="4" w:space="0" w:color="auto"/>
              <w:right w:val="single" w:sz="4" w:space="0" w:color="auto"/>
            </w:tcBorders>
          </w:tcPr>
          <w:p w14:paraId="2128703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End August 2026</w:t>
            </w:r>
          </w:p>
        </w:tc>
        <w:tc>
          <w:tcPr>
            <w:tcW w:w="687" w:type="dxa"/>
            <w:tcBorders>
              <w:top w:val="single" w:sz="4" w:space="0" w:color="auto"/>
              <w:left w:val="single" w:sz="4" w:space="0" w:color="auto"/>
              <w:bottom w:val="single" w:sz="4" w:space="0" w:color="auto"/>
              <w:right w:val="single" w:sz="4" w:space="0" w:color="auto"/>
            </w:tcBorders>
          </w:tcPr>
          <w:p w14:paraId="276610E0"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11A236D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171FC628"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3901A86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FA62FEB" w14:textId="77777777" w:rsidR="000A3E99" w:rsidRPr="000A3E99" w:rsidRDefault="000A3E99" w:rsidP="000A3E99">
            <w:pPr>
              <w:spacing w:after="0"/>
              <w:rPr>
                <w:rFonts w:ascii="Century Gothic" w:hAnsi="Century Gothic" w:cstheme="minorHAnsi"/>
                <w:sz w:val="24"/>
                <w:szCs w:val="24"/>
              </w:rPr>
            </w:pPr>
          </w:p>
        </w:tc>
      </w:tr>
      <w:tr w:rsidR="000A3E99" w:rsidRPr="000A3E99" w14:paraId="6FEA8D3F"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340025A"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Parents are satisfied with transport arrangements and staff have plans in place for welcoming pupils daily.</w:t>
            </w:r>
          </w:p>
        </w:tc>
        <w:tc>
          <w:tcPr>
            <w:tcW w:w="1816" w:type="dxa"/>
            <w:tcBorders>
              <w:top w:val="single" w:sz="4" w:space="0" w:color="auto"/>
              <w:left w:val="single" w:sz="4" w:space="0" w:color="auto"/>
              <w:bottom w:val="single" w:sz="4" w:space="0" w:color="auto"/>
              <w:right w:val="single" w:sz="4" w:space="0" w:color="auto"/>
            </w:tcBorders>
          </w:tcPr>
          <w:p w14:paraId="69A6F7A8" w14:textId="18B15280"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September ’26 TAC meeting</w:t>
            </w:r>
          </w:p>
        </w:tc>
        <w:tc>
          <w:tcPr>
            <w:tcW w:w="687" w:type="dxa"/>
            <w:tcBorders>
              <w:top w:val="single" w:sz="4" w:space="0" w:color="auto"/>
              <w:left w:val="single" w:sz="4" w:space="0" w:color="auto"/>
              <w:bottom w:val="single" w:sz="4" w:space="0" w:color="auto"/>
              <w:right w:val="single" w:sz="4" w:space="0" w:color="auto"/>
            </w:tcBorders>
          </w:tcPr>
          <w:p w14:paraId="4577D461"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11B59BE"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Parents</w:t>
            </w:r>
          </w:p>
          <w:p w14:paraId="314E92F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All staff</w:t>
            </w:r>
          </w:p>
          <w:p w14:paraId="2E689F0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7EAA1AE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5ED6C258"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 feedback – phone calls or face to face</w:t>
            </w:r>
          </w:p>
        </w:tc>
      </w:tr>
      <w:tr w:rsidR="000A3E99" w:rsidRPr="000A3E99" w14:paraId="14930E0F"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4399D94"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‘Settling’ TAC meetings held for all pupils</w:t>
            </w:r>
          </w:p>
        </w:tc>
        <w:tc>
          <w:tcPr>
            <w:tcW w:w="1816" w:type="dxa"/>
            <w:tcBorders>
              <w:top w:val="single" w:sz="4" w:space="0" w:color="auto"/>
              <w:left w:val="single" w:sz="4" w:space="0" w:color="auto"/>
              <w:bottom w:val="single" w:sz="4" w:space="0" w:color="auto"/>
              <w:right w:val="single" w:sz="4" w:space="0" w:color="auto"/>
            </w:tcBorders>
          </w:tcPr>
          <w:p w14:paraId="015EFBA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September ‘26</w:t>
            </w:r>
          </w:p>
        </w:tc>
        <w:tc>
          <w:tcPr>
            <w:tcW w:w="687" w:type="dxa"/>
            <w:tcBorders>
              <w:top w:val="single" w:sz="4" w:space="0" w:color="auto"/>
              <w:left w:val="single" w:sz="4" w:space="0" w:color="auto"/>
              <w:bottom w:val="single" w:sz="4" w:space="0" w:color="auto"/>
              <w:right w:val="single" w:sz="4" w:space="0" w:color="auto"/>
            </w:tcBorders>
          </w:tcPr>
          <w:p w14:paraId="33E80031"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65C343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 DHT</w:t>
            </w:r>
          </w:p>
          <w:p w14:paraId="7A4AF95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Staff</w:t>
            </w:r>
          </w:p>
          <w:p w14:paraId="294CE70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6480922" w14:textId="77777777" w:rsidR="000A3E99" w:rsidRPr="000A3E99" w:rsidRDefault="000A3E99" w:rsidP="000A3E99">
            <w:pPr>
              <w:spacing w:after="0"/>
              <w:rPr>
                <w:rFonts w:ascii="Century Gothic" w:hAnsi="Century Gothic" w:cstheme="minorHAnsi"/>
                <w:sz w:val="24"/>
                <w:szCs w:val="24"/>
              </w:rPr>
            </w:pPr>
          </w:p>
        </w:tc>
      </w:tr>
      <w:tr w:rsidR="000A3E99" w:rsidRPr="000A3E99" w14:paraId="7B9AA3A3"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688F0B78"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Compilation of any required CSPs</w:t>
            </w:r>
          </w:p>
        </w:tc>
        <w:tc>
          <w:tcPr>
            <w:tcW w:w="1816" w:type="dxa"/>
            <w:tcBorders>
              <w:top w:val="single" w:sz="4" w:space="0" w:color="auto"/>
              <w:left w:val="single" w:sz="4" w:space="0" w:color="auto"/>
              <w:bottom w:val="single" w:sz="4" w:space="0" w:color="auto"/>
              <w:right w:val="single" w:sz="4" w:space="0" w:color="auto"/>
            </w:tcBorders>
          </w:tcPr>
          <w:p w14:paraId="52B7F95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mid-September 2026</w:t>
            </w:r>
          </w:p>
        </w:tc>
        <w:tc>
          <w:tcPr>
            <w:tcW w:w="687" w:type="dxa"/>
            <w:tcBorders>
              <w:top w:val="single" w:sz="4" w:space="0" w:color="auto"/>
              <w:left w:val="single" w:sz="4" w:space="0" w:color="auto"/>
              <w:bottom w:val="single" w:sz="4" w:space="0" w:color="auto"/>
              <w:right w:val="single" w:sz="4" w:space="0" w:color="auto"/>
            </w:tcBorders>
          </w:tcPr>
          <w:p w14:paraId="76E6983C"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076B372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 xml:space="preserve">Depute Head Teacher </w:t>
            </w:r>
          </w:p>
          <w:p w14:paraId="372E8DE2"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1005E6F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Nursery HOE’s (consultation purposes)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4D7AD06C" w14:textId="77777777" w:rsidR="000A3E99" w:rsidRPr="000A3E99" w:rsidRDefault="000A3E99" w:rsidP="000A3E99">
            <w:pPr>
              <w:spacing w:after="0"/>
              <w:rPr>
                <w:rFonts w:ascii="Century Gothic" w:hAnsi="Century Gothic" w:cstheme="minorHAnsi"/>
                <w:sz w:val="24"/>
                <w:szCs w:val="24"/>
              </w:rPr>
            </w:pPr>
          </w:p>
        </w:tc>
      </w:tr>
      <w:tr w:rsidR="000A3E99" w:rsidRPr="000A3E99" w14:paraId="4EADA5ED"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6848D56"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lastRenderedPageBreak/>
              <w:t>Quality Calendar created and agreed</w:t>
            </w:r>
          </w:p>
        </w:tc>
        <w:tc>
          <w:tcPr>
            <w:tcW w:w="1816" w:type="dxa"/>
            <w:tcBorders>
              <w:top w:val="single" w:sz="4" w:space="0" w:color="auto"/>
              <w:left w:val="single" w:sz="4" w:space="0" w:color="auto"/>
              <w:bottom w:val="single" w:sz="4" w:space="0" w:color="auto"/>
              <w:right w:val="single" w:sz="4" w:space="0" w:color="auto"/>
            </w:tcBorders>
          </w:tcPr>
          <w:p w14:paraId="562F1673"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mid-September 2026</w:t>
            </w:r>
          </w:p>
        </w:tc>
        <w:tc>
          <w:tcPr>
            <w:tcW w:w="687" w:type="dxa"/>
            <w:tcBorders>
              <w:top w:val="single" w:sz="4" w:space="0" w:color="auto"/>
              <w:left w:val="single" w:sz="4" w:space="0" w:color="auto"/>
              <w:bottom w:val="single" w:sz="4" w:space="0" w:color="auto"/>
              <w:right w:val="single" w:sz="4" w:space="0" w:color="auto"/>
            </w:tcBorders>
          </w:tcPr>
          <w:p w14:paraId="677D1D81"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5E1D50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03B5338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59856873" w14:textId="77777777" w:rsidR="000A3E99" w:rsidRPr="000A3E99" w:rsidRDefault="000A3E99" w:rsidP="000A3E99">
            <w:pPr>
              <w:spacing w:after="0"/>
              <w:rPr>
                <w:rFonts w:ascii="Century Gothic" w:hAnsi="Century Gothic" w:cstheme="minorHAnsi"/>
                <w:sz w:val="24"/>
                <w:szCs w:val="24"/>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E04F165" w14:textId="77777777" w:rsidR="000A3E99" w:rsidRPr="000A3E99" w:rsidRDefault="000A3E99" w:rsidP="000A3E99">
            <w:pPr>
              <w:spacing w:after="0"/>
              <w:rPr>
                <w:rFonts w:ascii="Century Gothic" w:hAnsi="Century Gothic" w:cstheme="minorHAnsi"/>
                <w:sz w:val="24"/>
                <w:szCs w:val="24"/>
              </w:rPr>
            </w:pPr>
          </w:p>
        </w:tc>
      </w:tr>
      <w:tr w:rsidR="000A3E99" w:rsidRPr="000A3E99" w14:paraId="6365C0FF"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6C36736"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 xml:space="preserve">Creation of: </w:t>
            </w:r>
          </w:p>
          <w:p w14:paraId="415B74F5"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Individual Risk Assessment</w:t>
            </w:r>
            <w:r w:rsidRPr="000A3E99">
              <w:rPr>
                <w:rFonts w:ascii="Century Gothic" w:hAnsi="Century Gothic" w:cstheme="minorHAnsi"/>
                <w:bCs/>
                <w:sz w:val="24"/>
                <w:szCs w:val="24"/>
              </w:rPr>
              <w:tab/>
            </w:r>
          </w:p>
          <w:p w14:paraId="6CA2BC09"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Required Health Plans</w:t>
            </w:r>
          </w:p>
          <w:p w14:paraId="3A1487BA"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Risk Assessments pertinent to base that are required immediately</w:t>
            </w:r>
          </w:p>
          <w:p w14:paraId="40A7B81F"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ASN Action Plans</w:t>
            </w:r>
          </w:p>
        </w:tc>
        <w:tc>
          <w:tcPr>
            <w:tcW w:w="1816" w:type="dxa"/>
            <w:tcBorders>
              <w:top w:val="single" w:sz="4" w:space="0" w:color="auto"/>
              <w:left w:val="single" w:sz="4" w:space="0" w:color="auto"/>
              <w:bottom w:val="single" w:sz="4" w:space="0" w:color="auto"/>
              <w:right w:val="single" w:sz="4" w:space="0" w:color="auto"/>
            </w:tcBorders>
          </w:tcPr>
          <w:p w14:paraId="7D4F570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mid-September 2026</w:t>
            </w:r>
          </w:p>
        </w:tc>
        <w:tc>
          <w:tcPr>
            <w:tcW w:w="687" w:type="dxa"/>
            <w:tcBorders>
              <w:top w:val="single" w:sz="4" w:space="0" w:color="auto"/>
              <w:left w:val="single" w:sz="4" w:space="0" w:color="auto"/>
              <w:bottom w:val="single" w:sz="4" w:space="0" w:color="auto"/>
              <w:right w:val="single" w:sz="4" w:space="0" w:color="auto"/>
            </w:tcBorders>
          </w:tcPr>
          <w:p w14:paraId="67CA723F"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C8DB87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43EACEC7"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220B7373"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Depute 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C58BD5F" w14:textId="77777777" w:rsidR="000A3E99" w:rsidRPr="000A3E99" w:rsidRDefault="000A3E99" w:rsidP="000A3E99">
            <w:pPr>
              <w:spacing w:after="0"/>
              <w:rPr>
                <w:rFonts w:ascii="Century Gothic" w:hAnsi="Century Gothic" w:cstheme="minorHAnsi"/>
                <w:sz w:val="24"/>
                <w:szCs w:val="24"/>
              </w:rPr>
            </w:pPr>
          </w:p>
        </w:tc>
      </w:tr>
      <w:tr w:rsidR="000A3E99" w:rsidRPr="000A3E99" w14:paraId="5F4FCA84"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1A9EE85" w14:textId="65B6AE12"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Baseline assessment data gathered for all children in T1in literacy, numeracy and health and wellbeing and captured on BSquared.</w:t>
            </w:r>
          </w:p>
        </w:tc>
        <w:tc>
          <w:tcPr>
            <w:tcW w:w="1816" w:type="dxa"/>
            <w:tcBorders>
              <w:top w:val="single" w:sz="4" w:space="0" w:color="auto"/>
              <w:left w:val="single" w:sz="4" w:space="0" w:color="auto"/>
              <w:bottom w:val="single" w:sz="4" w:space="0" w:color="auto"/>
              <w:right w:val="single" w:sz="4" w:space="0" w:color="auto"/>
            </w:tcBorders>
          </w:tcPr>
          <w:p w14:paraId="7F30562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mid-October 2026</w:t>
            </w:r>
          </w:p>
        </w:tc>
        <w:tc>
          <w:tcPr>
            <w:tcW w:w="687" w:type="dxa"/>
            <w:tcBorders>
              <w:top w:val="single" w:sz="4" w:space="0" w:color="auto"/>
              <w:left w:val="single" w:sz="4" w:space="0" w:color="auto"/>
              <w:bottom w:val="single" w:sz="4" w:space="0" w:color="auto"/>
              <w:right w:val="single" w:sz="4" w:space="0" w:color="auto"/>
            </w:tcBorders>
          </w:tcPr>
          <w:p w14:paraId="7C652CD1"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0753F7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p w14:paraId="3D0FB31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 xml:space="preserve">Principal Teacher </w:t>
            </w:r>
          </w:p>
          <w:p w14:paraId="1E560F1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PSA’s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68D8C64" w14:textId="77777777" w:rsidR="000A3E99" w:rsidRPr="000A3E99" w:rsidRDefault="000A3E99" w:rsidP="000A3E99">
            <w:pPr>
              <w:spacing w:after="0"/>
              <w:rPr>
                <w:rFonts w:ascii="Century Gothic" w:hAnsi="Century Gothic" w:cstheme="minorHAnsi"/>
                <w:sz w:val="24"/>
                <w:szCs w:val="24"/>
              </w:rPr>
            </w:pPr>
          </w:p>
        </w:tc>
      </w:tr>
      <w:tr w:rsidR="000A3E99" w:rsidRPr="000A3E99" w14:paraId="6FD1D231"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3192344"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Agreement of planning formats for remainder of year.</w:t>
            </w:r>
          </w:p>
        </w:tc>
        <w:tc>
          <w:tcPr>
            <w:tcW w:w="1816" w:type="dxa"/>
            <w:tcBorders>
              <w:top w:val="single" w:sz="4" w:space="0" w:color="auto"/>
              <w:left w:val="single" w:sz="4" w:space="0" w:color="auto"/>
              <w:bottom w:val="single" w:sz="4" w:space="0" w:color="auto"/>
              <w:right w:val="single" w:sz="4" w:space="0" w:color="auto"/>
            </w:tcBorders>
          </w:tcPr>
          <w:p w14:paraId="466A9E1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mid-October 2026</w:t>
            </w:r>
          </w:p>
        </w:tc>
        <w:tc>
          <w:tcPr>
            <w:tcW w:w="687" w:type="dxa"/>
            <w:tcBorders>
              <w:top w:val="single" w:sz="4" w:space="0" w:color="auto"/>
              <w:left w:val="single" w:sz="4" w:space="0" w:color="auto"/>
              <w:bottom w:val="single" w:sz="4" w:space="0" w:color="auto"/>
              <w:right w:val="single" w:sz="4" w:space="0" w:color="auto"/>
            </w:tcBorders>
          </w:tcPr>
          <w:p w14:paraId="03402058"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E257BB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0F086B6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510D67A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A4E103E" w14:textId="77777777" w:rsidR="000A3E99" w:rsidRPr="000A3E99" w:rsidRDefault="000A3E99" w:rsidP="000A3E99">
            <w:pPr>
              <w:spacing w:after="0"/>
              <w:rPr>
                <w:rFonts w:ascii="Century Gothic" w:hAnsi="Century Gothic" w:cstheme="minorHAnsi"/>
                <w:sz w:val="24"/>
                <w:szCs w:val="24"/>
              </w:rPr>
            </w:pPr>
          </w:p>
        </w:tc>
      </w:tr>
      <w:tr w:rsidR="000A3E99" w:rsidRPr="000A3E99" w14:paraId="2F38D6CE"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5F79A06E" w14:textId="4DB558D6" w:rsidR="000A3E99" w:rsidRPr="000A3E99" w:rsidRDefault="000A3E99" w:rsidP="000A3E99">
            <w:pPr>
              <w:spacing w:after="0"/>
              <w:rPr>
                <w:rFonts w:ascii="Century Gothic" w:hAnsi="Century Gothic" w:cstheme="minorHAnsi"/>
                <w:bCs/>
                <w:sz w:val="24"/>
                <w:szCs w:val="24"/>
              </w:rPr>
            </w:pPr>
            <w:r>
              <w:rPr>
                <w:rFonts w:ascii="Century Gothic" w:hAnsi="Century Gothic" w:cstheme="minorHAnsi"/>
                <w:bCs/>
                <w:sz w:val="24"/>
                <w:szCs w:val="24"/>
              </w:rPr>
              <w:t>Meadow</w:t>
            </w:r>
            <w:r w:rsidRPr="000A3E99">
              <w:rPr>
                <w:rFonts w:ascii="Century Gothic" w:hAnsi="Century Gothic" w:cstheme="minorHAnsi"/>
                <w:bCs/>
                <w:sz w:val="24"/>
                <w:szCs w:val="24"/>
              </w:rPr>
              <w:t xml:space="preserve"> parents receive regular updates on learning and progress.</w:t>
            </w:r>
          </w:p>
        </w:tc>
        <w:tc>
          <w:tcPr>
            <w:tcW w:w="1816" w:type="dxa"/>
            <w:tcBorders>
              <w:top w:val="single" w:sz="4" w:space="0" w:color="auto"/>
              <w:left w:val="single" w:sz="4" w:space="0" w:color="auto"/>
              <w:bottom w:val="single" w:sz="4" w:space="0" w:color="auto"/>
              <w:right w:val="single" w:sz="4" w:space="0" w:color="auto"/>
            </w:tcBorders>
          </w:tcPr>
          <w:p w14:paraId="580C74E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70ED8CB2"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43B6D24"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p w14:paraId="56D6EE3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E7EBD82"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Use of Evisense resource. Staff logins required.</w:t>
            </w:r>
          </w:p>
        </w:tc>
      </w:tr>
      <w:tr w:rsidR="000A3E99" w:rsidRPr="000A3E99" w14:paraId="6D740FD5"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3295679E"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Creation of policies and procedures required.</w:t>
            </w:r>
          </w:p>
        </w:tc>
        <w:tc>
          <w:tcPr>
            <w:tcW w:w="1816" w:type="dxa"/>
            <w:tcBorders>
              <w:top w:val="single" w:sz="4" w:space="0" w:color="auto"/>
              <w:left w:val="single" w:sz="4" w:space="0" w:color="auto"/>
              <w:bottom w:val="single" w:sz="4" w:space="0" w:color="auto"/>
              <w:right w:val="single" w:sz="4" w:space="0" w:color="auto"/>
            </w:tcBorders>
          </w:tcPr>
          <w:p w14:paraId="28B4D684"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3C964FAF"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D7BBC38"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3EF0B3C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332D571F" w14:textId="77777777" w:rsidR="000A3E99" w:rsidRPr="000A3E99" w:rsidRDefault="000A3E99" w:rsidP="000A3E99">
            <w:pPr>
              <w:spacing w:after="0"/>
              <w:rPr>
                <w:rFonts w:ascii="Century Gothic" w:hAnsi="Century Gothic" w:cstheme="minorHAnsi"/>
                <w:sz w:val="24"/>
                <w:szCs w:val="24"/>
              </w:rPr>
            </w:pPr>
          </w:p>
        </w:tc>
      </w:tr>
      <w:tr w:rsidR="000A3E99" w:rsidRPr="000A3E99" w14:paraId="265BC33D"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8905AD6" w14:textId="5D079474"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 xml:space="preserve">Curriculum Rationale in place for </w:t>
            </w:r>
            <w:r>
              <w:rPr>
                <w:rFonts w:ascii="Century Gothic" w:hAnsi="Century Gothic" w:cstheme="minorHAnsi"/>
                <w:bCs/>
                <w:sz w:val="24"/>
                <w:szCs w:val="24"/>
              </w:rPr>
              <w:t>The Meadow</w:t>
            </w:r>
          </w:p>
        </w:tc>
        <w:tc>
          <w:tcPr>
            <w:tcW w:w="1816" w:type="dxa"/>
            <w:tcBorders>
              <w:top w:val="single" w:sz="4" w:space="0" w:color="auto"/>
              <w:left w:val="single" w:sz="4" w:space="0" w:color="auto"/>
              <w:bottom w:val="single" w:sz="4" w:space="0" w:color="auto"/>
              <w:right w:val="single" w:sz="4" w:space="0" w:color="auto"/>
            </w:tcBorders>
          </w:tcPr>
          <w:p w14:paraId="74F99257"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end February 2027</w:t>
            </w:r>
          </w:p>
        </w:tc>
        <w:tc>
          <w:tcPr>
            <w:tcW w:w="687" w:type="dxa"/>
            <w:tcBorders>
              <w:top w:val="single" w:sz="4" w:space="0" w:color="auto"/>
              <w:left w:val="single" w:sz="4" w:space="0" w:color="auto"/>
              <w:bottom w:val="single" w:sz="4" w:space="0" w:color="auto"/>
              <w:right w:val="single" w:sz="4" w:space="0" w:color="auto"/>
            </w:tcBorders>
          </w:tcPr>
          <w:p w14:paraId="25700234"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5113C43"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1141B91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2166B6F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 PSA’s</w:t>
            </w:r>
          </w:p>
          <w:p w14:paraId="7C870FF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Stakeholders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647CE4A0" w14:textId="77777777" w:rsidR="000A3E99" w:rsidRPr="000A3E99" w:rsidRDefault="000A3E99" w:rsidP="000A3E99">
            <w:pPr>
              <w:spacing w:after="0"/>
              <w:rPr>
                <w:rFonts w:ascii="Century Gothic" w:hAnsi="Century Gothic" w:cstheme="minorHAnsi"/>
                <w:sz w:val="24"/>
                <w:szCs w:val="24"/>
              </w:rPr>
            </w:pPr>
          </w:p>
        </w:tc>
      </w:tr>
      <w:tr w:rsidR="000A3E99" w:rsidRPr="000A3E99" w14:paraId="555DA440"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295DD154"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Updating of pupil information e.g. health details, TAC minutes, Action Plans etc.</w:t>
            </w:r>
          </w:p>
        </w:tc>
        <w:tc>
          <w:tcPr>
            <w:tcW w:w="1816" w:type="dxa"/>
            <w:tcBorders>
              <w:top w:val="single" w:sz="4" w:space="0" w:color="auto"/>
              <w:left w:val="single" w:sz="4" w:space="0" w:color="auto"/>
              <w:bottom w:val="single" w:sz="4" w:space="0" w:color="auto"/>
              <w:right w:val="single" w:sz="4" w:space="0" w:color="auto"/>
            </w:tcBorders>
          </w:tcPr>
          <w:p w14:paraId="0F345903"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Ongoing</w:t>
            </w:r>
          </w:p>
        </w:tc>
        <w:tc>
          <w:tcPr>
            <w:tcW w:w="687" w:type="dxa"/>
            <w:tcBorders>
              <w:top w:val="single" w:sz="4" w:space="0" w:color="auto"/>
              <w:left w:val="single" w:sz="4" w:space="0" w:color="auto"/>
              <w:bottom w:val="single" w:sz="4" w:space="0" w:color="auto"/>
              <w:right w:val="single" w:sz="4" w:space="0" w:color="auto"/>
            </w:tcBorders>
          </w:tcPr>
          <w:p w14:paraId="6647853B"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0CF0AA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01D8FA9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7C135796" w14:textId="77777777" w:rsidR="000A3E99" w:rsidRPr="000A3E99" w:rsidRDefault="000A3E99" w:rsidP="000A3E99">
            <w:pPr>
              <w:spacing w:after="0"/>
              <w:rPr>
                <w:rFonts w:ascii="Century Gothic" w:hAnsi="Century Gothic" w:cstheme="minorHAnsi"/>
                <w:sz w:val="24"/>
                <w:szCs w:val="24"/>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D140DAF" w14:textId="77777777" w:rsidR="000A3E99" w:rsidRPr="000A3E99" w:rsidRDefault="000A3E99" w:rsidP="000A3E99">
            <w:pPr>
              <w:spacing w:after="0"/>
              <w:rPr>
                <w:rFonts w:ascii="Century Gothic" w:hAnsi="Century Gothic" w:cstheme="minorHAnsi"/>
                <w:sz w:val="24"/>
                <w:szCs w:val="24"/>
              </w:rPr>
            </w:pPr>
          </w:p>
        </w:tc>
      </w:tr>
      <w:tr w:rsidR="000A3E99" w:rsidRPr="000A3E99" w14:paraId="2C23F59D"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4731581"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lastRenderedPageBreak/>
              <w:t>Head Teacher and Principal Teacher visit Early Years/ASN provision to discuss transitioning pupils and meet parents and key workers.</w:t>
            </w:r>
          </w:p>
        </w:tc>
        <w:tc>
          <w:tcPr>
            <w:tcW w:w="1816" w:type="dxa"/>
            <w:tcBorders>
              <w:top w:val="single" w:sz="4" w:space="0" w:color="auto"/>
              <w:left w:val="single" w:sz="4" w:space="0" w:color="auto"/>
              <w:bottom w:val="single" w:sz="4" w:space="0" w:color="auto"/>
              <w:right w:val="single" w:sz="4" w:space="0" w:color="auto"/>
            </w:tcBorders>
          </w:tcPr>
          <w:p w14:paraId="4E0C98B4"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sz w:val="24"/>
                <w:szCs w:val="24"/>
              </w:rPr>
              <w:t>By February 2027 and onwards</w:t>
            </w:r>
          </w:p>
        </w:tc>
        <w:tc>
          <w:tcPr>
            <w:tcW w:w="687" w:type="dxa"/>
            <w:tcBorders>
              <w:top w:val="single" w:sz="4" w:space="0" w:color="auto"/>
              <w:left w:val="single" w:sz="4" w:space="0" w:color="auto"/>
              <w:bottom w:val="single" w:sz="4" w:space="0" w:color="auto"/>
              <w:right w:val="single" w:sz="4" w:space="0" w:color="auto"/>
            </w:tcBorders>
          </w:tcPr>
          <w:p w14:paraId="544B1CFD" w14:textId="77777777" w:rsidR="000A3E99" w:rsidRPr="000A3E99" w:rsidRDefault="000A3E99" w:rsidP="000A3E99">
            <w:pPr>
              <w:spacing w:after="0"/>
              <w:rPr>
                <w:rFonts w:ascii="Century Gothic" w:hAnsi="Century Gothic" w:cstheme="minorHAnsi"/>
                <w:bCs/>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60A3E974"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0B3FF54A"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2FB1CBCF"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EY partners</w:t>
            </w:r>
          </w:p>
          <w:p w14:paraId="52E49951"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Parents</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26DA9F74" w14:textId="77777777" w:rsidR="000A3E99" w:rsidRPr="000A3E99" w:rsidRDefault="000A3E99" w:rsidP="000A3E99">
            <w:pPr>
              <w:spacing w:after="0"/>
              <w:rPr>
                <w:rFonts w:ascii="Century Gothic" w:hAnsi="Century Gothic" w:cstheme="minorHAnsi"/>
                <w:bCs/>
                <w:sz w:val="24"/>
                <w:szCs w:val="24"/>
              </w:rPr>
            </w:pPr>
          </w:p>
        </w:tc>
      </w:tr>
      <w:tr w:rsidR="000A3E99" w:rsidRPr="000A3E99" w14:paraId="1E6C1D9C"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A926505" w14:textId="49219363"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 xml:space="preserve">Where practicable, visit pupil in Early Years </w:t>
            </w:r>
            <w:r>
              <w:rPr>
                <w:rFonts w:ascii="Century Gothic" w:hAnsi="Century Gothic" w:cstheme="minorHAnsi"/>
                <w:bCs/>
                <w:sz w:val="24"/>
                <w:szCs w:val="24"/>
              </w:rPr>
              <w:t>establishment</w:t>
            </w:r>
            <w:r w:rsidRPr="000A3E99">
              <w:rPr>
                <w:rFonts w:ascii="Century Gothic" w:hAnsi="Century Gothic" w:cstheme="minorHAnsi"/>
                <w:bCs/>
                <w:sz w:val="24"/>
                <w:szCs w:val="24"/>
              </w:rPr>
              <w:t xml:space="preserve"> or similar.</w:t>
            </w:r>
          </w:p>
        </w:tc>
        <w:tc>
          <w:tcPr>
            <w:tcW w:w="1816" w:type="dxa"/>
            <w:tcBorders>
              <w:top w:val="single" w:sz="4" w:space="0" w:color="auto"/>
              <w:left w:val="single" w:sz="4" w:space="0" w:color="auto"/>
              <w:bottom w:val="single" w:sz="4" w:space="0" w:color="auto"/>
              <w:right w:val="single" w:sz="4" w:space="0" w:color="auto"/>
            </w:tcBorders>
          </w:tcPr>
          <w:p w14:paraId="5D3A5A9D"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By February 2027and onwards</w:t>
            </w:r>
          </w:p>
        </w:tc>
        <w:tc>
          <w:tcPr>
            <w:tcW w:w="687" w:type="dxa"/>
            <w:tcBorders>
              <w:top w:val="single" w:sz="4" w:space="0" w:color="auto"/>
              <w:left w:val="single" w:sz="4" w:space="0" w:color="auto"/>
              <w:bottom w:val="single" w:sz="4" w:space="0" w:color="auto"/>
              <w:right w:val="single" w:sz="4" w:space="0" w:color="auto"/>
            </w:tcBorders>
          </w:tcPr>
          <w:p w14:paraId="22B32529"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DA54D7E"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599AAC12"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1DC80B74" w14:textId="77777777" w:rsidR="000A3E99" w:rsidRPr="000A3E99" w:rsidRDefault="000A3E99" w:rsidP="000A3E99">
            <w:pPr>
              <w:spacing w:after="0"/>
              <w:rPr>
                <w:rFonts w:ascii="Century Gothic" w:hAnsi="Century Gothic" w:cstheme="minorHAnsi"/>
                <w:sz w:val="24"/>
                <w:szCs w:val="24"/>
              </w:rPr>
            </w:pPr>
          </w:p>
        </w:tc>
      </w:tr>
      <w:tr w:rsidR="000A3E99" w:rsidRPr="000A3E99" w14:paraId="79E5A366"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34B8B38D"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Staff attend any TAC or similar meetings regarding transition of pupils.</w:t>
            </w:r>
          </w:p>
        </w:tc>
        <w:tc>
          <w:tcPr>
            <w:tcW w:w="1816" w:type="dxa"/>
            <w:tcBorders>
              <w:top w:val="single" w:sz="4" w:space="0" w:color="auto"/>
              <w:left w:val="single" w:sz="4" w:space="0" w:color="auto"/>
              <w:bottom w:val="single" w:sz="4" w:space="0" w:color="auto"/>
              <w:right w:val="single" w:sz="4" w:space="0" w:color="auto"/>
            </w:tcBorders>
          </w:tcPr>
          <w:p w14:paraId="2CCD05CF"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From February 2027and onwards</w:t>
            </w:r>
          </w:p>
        </w:tc>
        <w:tc>
          <w:tcPr>
            <w:tcW w:w="687" w:type="dxa"/>
            <w:tcBorders>
              <w:top w:val="single" w:sz="4" w:space="0" w:color="auto"/>
              <w:left w:val="single" w:sz="4" w:space="0" w:color="auto"/>
              <w:bottom w:val="single" w:sz="4" w:space="0" w:color="auto"/>
              <w:right w:val="single" w:sz="4" w:space="0" w:color="auto"/>
            </w:tcBorders>
          </w:tcPr>
          <w:p w14:paraId="5064AB04"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4101A9F8"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77E2700C"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Head Teacher</w:t>
            </w:r>
          </w:p>
          <w:p w14:paraId="44F17E36" w14:textId="77777777" w:rsidR="000A3E99" w:rsidRPr="000A3E99" w:rsidRDefault="000A3E99" w:rsidP="000A3E99">
            <w:pPr>
              <w:spacing w:after="0"/>
              <w:rPr>
                <w:rFonts w:ascii="Century Gothic" w:hAnsi="Century Gothic" w:cstheme="minorHAnsi"/>
                <w:sz w:val="24"/>
                <w:szCs w:val="24"/>
              </w:rPr>
            </w:pP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F83AF36" w14:textId="77777777" w:rsidR="000A3E99" w:rsidRPr="000A3E99" w:rsidRDefault="000A3E99" w:rsidP="000A3E99">
            <w:pPr>
              <w:spacing w:after="0"/>
              <w:rPr>
                <w:rFonts w:ascii="Century Gothic" w:hAnsi="Century Gothic" w:cstheme="minorHAnsi"/>
                <w:sz w:val="24"/>
                <w:szCs w:val="24"/>
              </w:rPr>
            </w:pPr>
          </w:p>
        </w:tc>
      </w:tr>
      <w:tr w:rsidR="000A3E99" w:rsidRPr="000A3E99" w14:paraId="3933B103"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79BA78C3"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Pupils visit base for transition programme</w:t>
            </w:r>
          </w:p>
        </w:tc>
        <w:tc>
          <w:tcPr>
            <w:tcW w:w="1816" w:type="dxa"/>
            <w:tcBorders>
              <w:top w:val="single" w:sz="4" w:space="0" w:color="auto"/>
              <w:left w:val="single" w:sz="4" w:space="0" w:color="auto"/>
              <w:bottom w:val="single" w:sz="4" w:space="0" w:color="auto"/>
              <w:right w:val="single" w:sz="4" w:space="0" w:color="auto"/>
            </w:tcBorders>
          </w:tcPr>
          <w:p w14:paraId="01B7C2A9"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From March/April ‘27</w:t>
            </w:r>
          </w:p>
        </w:tc>
        <w:tc>
          <w:tcPr>
            <w:tcW w:w="687" w:type="dxa"/>
            <w:tcBorders>
              <w:top w:val="single" w:sz="4" w:space="0" w:color="auto"/>
              <w:left w:val="single" w:sz="4" w:space="0" w:color="auto"/>
              <w:bottom w:val="single" w:sz="4" w:space="0" w:color="auto"/>
              <w:right w:val="single" w:sz="4" w:space="0" w:color="auto"/>
            </w:tcBorders>
          </w:tcPr>
          <w:p w14:paraId="01B37D94"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DE5426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Parents</w:t>
            </w:r>
          </w:p>
          <w:p w14:paraId="3F3042C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397E7953"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p w14:paraId="4401455C"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PSA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FCEBCF3" w14:textId="77777777" w:rsidR="000A3E99" w:rsidRPr="000A3E99" w:rsidRDefault="000A3E99" w:rsidP="000A3E99">
            <w:pPr>
              <w:spacing w:after="0"/>
              <w:rPr>
                <w:rFonts w:ascii="Century Gothic" w:hAnsi="Century Gothic" w:cstheme="minorHAnsi"/>
                <w:sz w:val="24"/>
                <w:szCs w:val="24"/>
              </w:rPr>
            </w:pPr>
          </w:p>
        </w:tc>
      </w:tr>
      <w:tr w:rsidR="000A3E99" w:rsidRPr="000A3E99" w14:paraId="3AD9C78F"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0F1A87F3"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Pupils and parents visit for Welcome afternoon</w:t>
            </w:r>
          </w:p>
        </w:tc>
        <w:tc>
          <w:tcPr>
            <w:tcW w:w="1816" w:type="dxa"/>
            <w:tcBorders>
              <w:top w:val="single" w:sz="4" w:space="0" w:color="auto"/>
              <w:left w:val="single" w:sz="4" w:space="0" w:color="auto"/>
              <w:bottom w:val="single" w:sz="4" w:space="0" w:color="auto"/>
              <w:right w:val="single" w:sz="4" w:space="0" w:color="auto"/>
            </w:tcBorders>
          </w:tcPr>
          <w:p w14:paraId="07DE302D"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May ’27 and onwards</w:t>
            </w:r>
          </w:p>
        </w:tc>
        <w:tc>
          <w:tcPr>
            <w:tcW w:w="687" w:type="dxa"/>
            <w:tcBorders>
              <w:top w:val="single" w:sz="4" w:space="0" w:color="auto"/>
              <w:left w:val="single" w:sz="4" w:space="0" w:color="auto"/>
              <w:bottom w:val="single" w:sz="4" w:space="0" w:color="auto"/>
              <w:right w:val="single" w:sz="4" w:space="0" w:color="auto"/>
            </w:tcBorders>
          </w:tcPr>
          <w:p w14:paraId="71EAD8FB"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5992FC95"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Parents</w:t>
            </w:r>
          </w:p>
          <w:p w14:paraId="76F0D37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p w14:paraId="0FEC84CC"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p w14:paraId="7FAF4B9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PSA staff</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02F2E221" w14:textId="77777777" w:rsidR="000A3E99" w:rsidRPr="000A3E99" w:rsidRDefault="000A3E99" w:rsidP="000A3E99">
            <w:pPr>
              <w:spacing w:after="0"/>
              <w:rPr>
                <w:rFonts w:ascii="Century Gothic" w:hAnsi="Century Gothic" w:cstheme="minorHAnsi"/>
                <w:sz w:val="24"/>
                <w:szCs w:val="24"/>
              </w:rPr>
            </w:pPr>
          </w:p>
        </w:tc>
      </w:tr>
      <w:tr w:rsidR="000A3E99" w:rsidRPr="000A3E99" w14:paraId="2AEE1B58" w14:textId="77777777" w:rsidTr="00A924F4">
        <w:trPr>
          <w:trHeight w:val="280"/>
        </w:trPr>
        <w:tc>
          <w:tcPr>
            <w:tcW w:w="4874"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FC97BF0" w14:textId="77777777" w:rsidR="000A3E99" w:rsidRPr="000A3E99" w:rsidRDefault="000A3E99" w:rsidP="000A3E99">
            <w:pPr>
              <w:spacing w:after="0"/>
              <w:rPr>
                <w:rFonts w:ascii="Century Gothic" w:hAnsi="Century Gothic" w:cstheme="minorHAnsi"/>
                <w:bCs/>
                <w:sz w:val="24"/>
                <w:szCs w:val="24"/>
              </w:rPr>
            </w:pPr>
            <w:r w:rsidRPr="000A3E99">
              <w:rPr>
                <w:rFonts w:ascii="Century Gothic" w:hAnsi="Century Gothic" w:cstheme="minorHAnsi"/>
                <w:bCs/>
                <w:sz w:val="24"/>
                <w:szCs w:val="24"/>
              </w:rPr>
              <w:t>End of Primary 1 update shared with parents of pupils.</w:t>
            </w:r>
          </w:p>
        </w:tc>
        <w:tc>
          <w:tcPr>
            <w:tcW w:w="1816" w:type="dxa"/>
            <w:tcBorders>
              <w:top w:val="single" w:sz="4" w:space="0" w:color="auto"/>
              <w:left w:val="single" w:sz="4" w:space="0" w:color="auto"/>
              <w:bottom w:val="single" w:sz="4" w:space="0" w:color="auto"/>
              <w:right w:val="single" w:sz="4" w:space="0" w:color="auto"/>
            </w:tcBorders>
          </w:tcPr>
          <w:p w14:paraId="7FA47F80"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June 2027</w:t>
            </w:r>
          </w:p>
        </w:tc>
        <w:tc>
          <w:tcPr>
            <w:tcW w:w="687" w:type="dxa"/>
            <w:tcBorders>
              <w:top w:val="single" w:sz="4" w:space="0" w:color="auto"/>
              <w:left w:val="single" w:sz="4" w:space="0" w:color="auto"/>
              <w:bottom w:val="single" w:sz="4" w:space="0" w:color="auto"/>
              <w:right w:val="single" w:sz="4" w:space="0" w:color="auto"/>
            </w:tcBorders>
          </w:tcPr>
          <w:p w14:paraId="64BC3F1E" w14:textId="77777777" w:rsidR="000A3E99" w:rsidRPr="000A3E99" w:rsidRDefault="000A3E99" w:rsidP="000A3E99">
            <w:pPr>
              <w:spacing w:after="0"/>
              <w:rPr>
                <w:rFonts w:ascii="Century Gothic" w:hAnsi="Century Gothic" w:cstheme="minorHAnsi"/>
                <w:b/>
                <w:sz w:val="24"/>
                <w:szCs w:val="24"/>
              </w:rPr>
            </w:pPr>
          </w:p>
        </w:tc>
        <w:tc>
          <w:tcPr>
            <w:tcW w:w="3533"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14:paraId="24CE5836"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Class Teacher</w:t>
            </w:r>
          </w:p>
          <w:p w14:paraId="1B1AE231" w14:textId="77777777" w:rsidR="000A3E99" w:rsidRPr="000A3E99" w:rsidRDefault="000A3E99" w:rsidP="000A3E99">
            <w:pPr>
              <w:spacing w:after="0"/>
              <w:rPr>
                <w:rFonts w:ascii="Century Gothic" w:hAnsi="Century Gothic" w:cstheme="minorHAnsi"/>
                <w:sz w:val="24"/>
                <w:szCs w:val="24"/>
              </w:rPr>
            </w:pPr>
            <w:r w:rsidRPr="000A3E99">
              <w:rPr>
                <w:rFonts w:ascii="Century Gothic" w:hAnsi="Century Gothic" w:cstheme="minorHAnsi"/>
                <w:sz w:val="24"/>
                <w:szCs w:val="24"/>
              </w:rPr>
              <w:t>Principal Teacher</w:t>
            </w:r>
          </w:p>
        </w:tc>
        <w:tc>
          <w:tcPr>
            <w:tcW w:w="4820" w:type="dxa"/>
            <w:tcBorders>
              <w:top w:val="single" w:sz="4" w:space="0" w:color="auto"/>
              <w:left w:val="nil"/>
              <w:bottom w:val="single" w:sz="4" w:space="0" w:color="auto"/>
              <w:right w:val="single" w:sz="4" w:space="0" w:color="000000"/>
            </w:tcBorders>
            <w:noWrap/>
            <w:tcMar>
              <w:top w:w="20" w:type="dxa"/>
              <w:left w:w="20" w:type="dxa"/>
              <w:bottom w:w="0" w:type="dxa"/>
              <w:right w:w="20" w:type="dxa"/>
            </w:tcMar>
          </w:tcPr>
          <w:p w14:paraId="71642BB8" w14:textId="77777777" w:rsidR="000A3E99" w:rsidRPr="000A3E99" w:rsidRDefault="000A3E99" w:rsidP="000A3E99">
            <w:pPr>
              <w:spacing w:after="0"/>
              <w:rPr>
                <w:rFonts w:ascii="Century Gothic" w:hAnsi="Century Gothic" w:cstheme="minorHAnsi"/>
                <w:sz w:val="24"/>
                <w:szCs w:val="24"/>
              </w:rPr>
            </w:pPr>
          </w:p>
        </w:tc>
      </w:tr>
    </w:tbl>
    <w:p w14:paraId="13990FCB" w14:textId="77777777" w:rsidR="000A3E99" w:rsidRPr="007F26A4" w:rsidRDefault="000A3E99" w:rsidP="003A081E">
      <w:pPr>
        <w:rPr>
          <w:rFonts w:ascii="Century Gothic" w:hAnsi="Century Gothic" w:cstheme="minorHAnsi"/>
          <w:sz w:val="24"/>
          <w:szCs w:val="24"/>
        </w:rPr>
      </w:pPr>
    </w:p>
    <w:sectPr w:rsidR="000A3E99" w:rsidRPr="007F26A4" w:rsidSect="00691EC1">
      <w:headerReference w:type="even" r:id="rId47"/>
      <w:headerReference w:type="default" r:id="rId48"/>
      <w:headerReference w:type="first" r:id="rId49"/>
      <w:pgSz w:w="16838" w:h="11906" w:orient="landscape"/>
      <w:pgMar w:top="851" w:right="1440" w:bottom="24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2EF0" w14:textId="77777777" w:rsidR="00B26443" w:rsidRDefault="00B26443" w:rsidP="00C757F4">
      <w:pPr>
        <w:spacing w:after="0" w:line="240" w:lineRule="auto"/>
      </w:pPr>
      <w:r>
        <w:separator/>
      </w:r>
    </w:p>
  </w:endnote>
  <w:endnote w:type="continuationSeparator" w:id="0">
    <w:p w14:paraId="621C39F8" w14:textId="77777777" w:rsidR="00B26443" w:rsidRDefault="00B26443" w:rsidP="00C7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FA3B" w14:textId="77777777" w:rsidR="00B26443" w:rsidRDefault="00B26443" w:rsidP="00C757F4">
      <w:pPr>
        <w:spacing w:after="0" w:line="240" w:lineRule="auto"/>
      </w:pPr>
      <w:r>
        <w:separator/>
      </w:r>
    </w:p>
  </w:footnote>
  <w:footnote w:type="continuationSeparator" w:id="0">
    <w:p w14:paraId="515FAD07" w14:textId="77777777" w:rsidR="00B26443" w:rsidRDefault="00B26443" w:rsidP="00C75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3F7D" w14:textId="4B39E1BC" w:rsidR="009D3BA3" w:rsidRDefault="009D3BA3">
    <w:pPr>
      <w:pStyle w:val="Header"/>
    </w:pPr>
    <w:r>
      <w:rPr>
        <w:noProof/>
        <w:lang w:eastAsia="en-GB"/>
      </w:rPr>
      <mc:AlternateContent>
        <mc:Choice Requires="wps">
          <w:drawing>
            <wp:anchor distT="0" distB="0" distL="0" distR="0" simplePos="0" relativeHeight="251659264" behindDoc="0" locked="0" layoutInCell="1" allowOverlap="1" wp14:anchorId="0695CC35" wp14:editId="5EBA4D49">
              <wp:simplePos x="635" y="635"/>
              <wp:positionH relativeFrom="page">
                <wp:align>left</wp:align>
              </wp:positionH>
              <wp:positionV relativeFrom="page">
                <wp:align>top</wp:align>
              </wp:positionV>
              <wp:extent cx="443865" cy="443865"/>
              <wp:effectExtent l="0" t="0" r="10160" b="14605"/>
              <wp:wrapNone/>
              <wp:docPr id="1493197169" name="Text Box 2"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4BD3" w14:textId="22017EFF"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95CC35" id="_x0000_t202" coordsize="21600,21600" o:spt="202" path="m,l,21600r21600,l21600,xe">
              <v:stroke joinstyle="miter"/>
              <v:path gradientshapeok="t" o:connecttype="rect"/>
            </v:shapetype>
            <v:shape id="Text Box 2" o:spid="_x0000_s1029"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0784BD3" w14:textId="22017EFF"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1FF5" w14:textId="58C37321" w:rsidR="009D3BA3" w:rsidRDefault="009D3BA3">
    <w:pPr>
      <w:pStyle w:val="Header"/>
    </w:pPr>
    <w:r>
      <w:rPr>
        <w:noProof/>
        <w:lang w:eastAsia="en-GB"/>
      </w:rPr>
      <mc:AlternateContent>
        <mc:Choice Requires="wps">
          <w:drawing>
            <wp:anchor distT="0" distB="0" distL="0" distR="0" simplePos="0" relativeHeight="251660288" behindDoc="0" locked="0" layoutInCell="1" allowOverlap="1" wp14:anchorId="5D248CFB" wp14:editId="422282B5">
              <wp:simplePos x="915035" y="450215"/>
              <wp:positionH relativeFrom="page">
                <wp:align>left</wp:align>
              </wp:positionH>
              <wp:positionV relativeFrom="page">
                <wp:align>top</wp:align>
              </wp:positionV>
              <wp:extent cx="443865" cy="443865"/>
              <wp:effectExtent l="0" t="0" r="10160" b="14605"/>
              <wp:wrapNone/>
              <wp:docPr id="1393983304" name="Text Box 3"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549ED" w14:textId="01C1DB00"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248CFB" id="_x0000_t202" coordsize="21600,21600" o:spt="202" path="m,l,21600r21600,l21600,xe">
              <v:stroke joinstyle="miter"/>
              <v:path gradientshapeok="t" o:connecttype="rect"/>
            </v:shapetype>
            <v:shape id="Text Box 3" o:spid="_x0000_s1030"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E1549ED" w14:textId="01C1DB00"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2FF3" w14:textId="7BD65263" w:rsidR="009D3BA3" w:rsidRDefault="009D3BA3">
    <w:pPr>
      <w:pStyle w:val="Header"/>
    </w:pPr>
    <w:r>
      <w:rPr>
        <w:noProof/>
        <w:lang w:eastAsia="en-GB"/>
      </w:rPr>
      <mc:AlternateContent>
        <mc:Choice Requires="wps">
          <w:drawing>
            <wp:anchor distT="0" distB="0" distL="0" distR="0" simplePos="0" relativeHeight="251658240" behindDoc="0" locked="0" layoutInCell="1" allowOverlap="1" wp14:anchorId="68238EB5" wp14:editId="54CC6F75">
              <wp:simplePos x="914400" y="450850"/>
              <wp:positionH relativeFrom="page">
                <wp:align>left</wp:align>
              </wp:positionH>
              <wp:positionV relativeFrom="page">
                <wp:align>top</wp:align>
              </wp:positionV>
              <wp:extent cx="443865" cy="443865"/>
              <wp:effectExtent l="0" t="0" r="10160" b="14605"/>
              <wp:wrapNone/>
              <wp:docPr id="1072740282" name="Text Box 1"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9C8FB" w14:textId="1BEFFA3C"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238EB5" id="_x0000_t202" coordsize="21600,21600" o:spt="202" path="m,l,21600r21600,l21600,xe">
              <v:stroke joinstyle="miter"/>
              <v:path gradientshapeok="t" o:connecttype="rect"/>
            </v:shapetype>
            <v:shape id="Text Box 1" o:spid="_x0000_s1031" type="#_x0000_t202" alt="Classification :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1789C8FB" w14:textId="1BEFFA3C" w:rsidR="009D3BA3" w:rsidRPr="001F549C" w:rsidRDefault="009D3BA3" w:rsidP="001F549C">
                    <w:pPr>
                      <w:spacing w:after="0"/>
                      <w:rPr>
                        <w:rFonts w:ascii="Calibri" w:eastAsia="Calibri" w:hAnsi="Calibri" w:cs="Calibri"/>
                        <w:noProof/>
                        <w:color w:val="000000"/>
                        <w:sz w:val="24"/>
                        <w:szCs w:val="24"/>
                      </w:rPr>
                    </w:pPr>
                    <w:r w:rsidRPr="001F549C">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C34"/>
    <w:multiLevelType w:val="multilevel"/>
    <w:tmpl w:val="98E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F3B75"/>
    <w:multiLevelType w:val="multilevel"/>
    <w:tmpl w:val="7DA6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E78F8"/>
    <w:multiLevelType w:val="hybridMultilevel"/>
    <w:tmpl w:val="1C2E691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C366E"/>
    <w:multiLevelType w:val="hybridMultilevel"/>
    <w:tmpl w:val="CEF8A044"/>
    <w:lvl w:ilvl="0" w:tplc="1FAEE034">
      <w:start w:val="1"/>
      <w:numFmt w:val="decimal"/>
      <w:lvlText w:val="%1.1, 1.2, 1.3"/>
      <w:lvlJc w:val="left"/>
      <w:pPr>
        <w:ind w:left="84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D5D9E"/>
    <w:multiLevelType w:val="hybridMultilevel"/>
    <w:tmpl w:val="790E8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27803"/>
    <w:multiLevelType w:val="hybridMultilevel"/>
    <w:tmpl w:val="9E74659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1EDA42E6"/>
    <w:multiLevelType w:val="multilevel"/>
    <w:tmpl w:val="4C18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E34CF"/>
    <w:multiLevelType w:val="multilevel"/>
    <w:tmpl w:val="5EF4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DA7458"/>
    <w:multiLevelType w:val="multilevel"/>
    <w:tmpl w:val="2756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0851B5"/>
    <w:multiLevelType w:val="multilevel"/>
    <w:tmpl w:val="9AA4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B0D44"/>
    <w:multiLevelType w:val="multilevel"/>
    <w:tmpl w:val="3166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CE40F8"/>
    <w:multiLevelType w:val="multilevel"/>
    <w:tmpl w:val="9BC69418"/>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FDF6A06"/>
    <w:multiLevelType w:val="multilevel"/>
    <w:tmpl w:val="76D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CD165C"/>
    <w:multiLevelType w:val="hybridMultilevel"/>
    <w:tmpl w:val="F23A4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70727"/>
    <w:multiLevelType w:val="multilevel"/>
    <w:tmpl w:val="1284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984C46"/>
    <w:multiLevelType w:val="hybridMultilevel"/>
    <w:tmpl w:val="B8D6594C"/>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872176"/>
    <w:multiLevelType w:val="hybridMultilevel"/>
    <w:tmpl w:val="9C285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2A37DC"/>
    <w:multiLevelType w:val="multilevel"/>
    <w:tmpl w:val="84C8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C5648F"/>
    <w:multiLevelType w:val="multilevel"/>
    <w:tmpl w:val="2854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71701"/>
    <w:multiLevelType w:val="hybridMultilevel"/>
    <w:tmpl w:val="858CD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DE173D"/>
    <w:multiLevelType w:val="multilevel"/>
    <w:tmpl w:val="67DE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7059E"/>
    <w:multiLevelType w:val="multilevel"/>
    <w:tmpl w:val="39E2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265342"/>
    <w:multiLevelType w:val="multilevel"/>
    <w:tmpl w:val="88B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468A"/>
    <w:multiLevelType w:val="multilevel"/>
    <w:tmpl w:val="BE0E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3D6682"/>
    <w:multiLevelType w:val="hybridMultilevel"/>
    <w:tmpl w:val="3B84A550"/>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8C753E"/>
    <w:multiLevelType w:val="multilevel"/>
    <w:tmpl w:val="2C66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807366">
    <w:abstractNumId w:val="11"/>
  </w:num>
  <w:num w:numId="2" w16cid:durableId="595020288">
    <w:abstractNumId w:val="24"/>
  </w:num>
  <w:num w:numId="3" w16cid:durableId="1483741489">
    <w:abstractNumId w:val="19"/>
  </w:num>
  <w:num w:numId="4" w16cid:durableId="39325210">
    <w:abstractNumId w:val="15"/>
  </w:num>
  <w:num w:numId="5" w16cid:durableId="440221872">
    <w:abstractNumId w:val="5"/>
  </w:num>
  <w:num w:numId="6" w16cid:durableId="1995527388">
    <w:abstractNumId w:val="2"/>
  </w:num>
  <w:num w:numId="7" w16cid:durableId="1154447807">
    <w:abstractNumId w:val="12"/>
  </w:num>
  <w:num w:numId="8" w16cid:durableId="900673107">
    <w:abstractNumId w:val="1"/>
  </w:num>
  <w:num w:numId="9" w16cid:durableId="1584992304">
    <w:abstractNumId w:val="14"/>
  </w:num>
  <w:num w:numId="10" w16cid:durableId="1864440161">
    <w:abstractNumId w:val="7"/>
  </w:num>
  <w:num w:numId="11" w16cid:durableId="487214622">
    <w:abstractNumId w:val="22"/>
  </w:num>
  <w:num w:numId="12" w16cid:durableId="1140462241">
    <w:abstractNumId w:val="18"/>
  </w:num>
  <w:num w:numId="13" w16cid:durableId="145752202">
    <w:abstractNumId w:val="17"/>
  </w:num>
  <w:num w:numId="14" w16cid:durableId="286282912">
    <w:abstractNumId w:val="20"/>
  </w:num>
  <w:num w:numId="15" w16cid:durableId="1930388585">
    <w:abstractNumId w:val="6"/>
  </w:num>
  <w:num w:numId="16" w16cid:durableId="758792491">
    <w:abstractNumId w:val="0"/>
  </w:num>
  <w:num w:numId="17" w16cid:durableId="1207373344">
    <w:abstractNumId w:val="10"/>
  </w:num>
  <w:num w:numId="18" w16cid:durableId="206265614">
    <w:abstractNumId w:val="8"/>
  </w:num>
  <w:num w:numId="19" w16cid:durableId="1796173890">
    <w:abstractNumId w:val="25"/>
  </w:num>
  <w:num w:numId="20" w16cid:durableId="700058046">
    <w:abstractNumId w:val="23"/>
  </w:num>
  <w:num w:numId="21" w16cid:durableId="1935087699">
    <w:abstractNumId w:val="21"/>
  </w:num>
  <w:num w:numId="22" w16cid:durableId="719672799">
    <w:abstractNumId w:val="9"/>
  </w:num>
  <w:num w:numId="23" w16cid:durableId="1261833221">
    <w:abstractNumId w:val="13"/>
  </w:num>
  <w:num w:numId="24" w16cid:durableId="1429815341">
    <w:abstractNumId w:val="16"/>
  </w:num>
  <w:num w:numId="25" w16cid:durableId="1661958886">
    <w:abstractNumId w:val="4"/>
  </w:num>
  <w:num w:numId="26" w16cid:durableId="18413891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F4"/>
    <w:rsid w:val="000005A7"/>
    <w:rsid w:val="00004EB4"/>
    <w:rsid w:val="00010741"/>
    <w:rsid w:val="00017C16"/>
    <w:rsid w:val="00017CFF"/>
    <w:rsid w:val="00021117"/>
    <w:rsid w:val="00025863"/>
    <w:rsid w:val="00026E42"/>
    <w:rsid w:val="000325F4"/>
    <w:rsid w:val="00034024"/>
    <w:rsid w:val="00035C08"/>
    <w:rsid w:val="000420C0"/>
    <w:rsid w:val="000433CB"/>
    <w:rsid w:val="00051031"/>
    <w:rsid w:val="000514DD"/>
    <w:rsid w:val="0005204F"/>
    <w:rsid w:val="00053612"/>
    <w:rsid w:val="00054831"/>
    <w:rsid w:val="00055548"/>
    <w:rsid w:val="00063ABC"/>
    <w:rsid w:val="00077B50"/>
    <w:rsid w:val="00084524"/>
    <w:rsid w:val="000904B2"/>
    <w:rsid w:val="000905D6"/>
    <w:rsid w:val="000A3E99"/>
    <w:rsid w:val="000A45CB"/>
    <w:rsid w:val="000B0A5A"/>
    <w:rsid w:val="000B1E48"/>
    <w:rsid w:val="000B2AC3"/>
    <w:rsid w:val="000B574D"/>
    <w:rsid w:val="000D0EE1"/>
    <w:rsid w:val="000D4D51"/>
    <w:rsid w:val="000E0B0E"/>
    <w:rsid w:val="00102F80"/>
    <w:rsid w:val="001034F9"/>
    <w:rsid w:val="00103AA9"/>
    <w:rsid w:val="0010644C"/>
    <w:rsid w:val="00107A66"/>
    <w:rsid w:val="00114627"/>
    <w:rsid w:val="00115E3D"/>
    <w:rsid w:val="0012081E"/>
    <w:rsid w:val="00127DBB"/>
    <w:rsid w:val="0013543D"/>
    <w:rsid w:val="001354D4"/>
    <w:rsid w:val="00137AFF"/>
    <w:rsid w:val="0014028F"/>
    <w:rsid w:val="00142EDE"/>
    <w:rsid w:val="00145CBD"/>
    <w:rsid w:val="00152059"/>
    <w:rsid w:val="00153DDA"/>
    <w:rsid w:val="001602F2"/>
    <w:rsid w:val="001649AB"/>
    <w:rsid w:val="001710F4"/>
    <w:rsid w:val="00173C63"/>
    <w:rsid w:val="00174CEE"/>
    <w:rsid w:val="00175BB2"/>
    <w:rsid w:val="0017792A"/>
    <w:rsid w:val="00184895"/>
    <w:rsid w:val="001A0DA4"/>
    <w:rsid w:val="001A63C0"/>
    <w:rsid w:val="001B0673"/>
    <w:rsid w:val="001B125F"/>
    <w:rsid w:val="001C37C2"/>
    <w:rsid w:val="001C6CAB"/>
    <w:rsid w:val="001D22C2"/>
    <w:rsid w:val="001D2FE4"/>
    <w:rsid w:val="001E044A"/>
    <w:rsid w:val="001E2385"/>
    <w:rsid w:val="001F549C"/>
    <w:rsid w:val="001F7320"/>
    <w:rsid w:val="001F73CC"/>
    <w:rsid w:val="00203168"/>
    <w:rsid w:val="00207113"/>
    <w:rsid w:val="00212D72"/>
    <w:rsid w:val="00213DD7"/>
    <w:rsid w:val="00221908"/>
    <w:rsid w:val="002341AD"/>
    <w:rsid w:val="0024212F"/>
    <w:rsid w:val="00242CB3"/>
    <w:rsid w:val="0024679C"/>
    <w:rsid w:val="00251D6C"/>
    <w:rsid w:val="002535D5"/>
    <w:rsid w:val="0025754A"/>
    <w:rsid w:val="00257998"/>
    <w:rsid w:val="00260A73"/>
    <w:rsid w:val="00261EA4"/>
    <w:rsid w:val="00263C2A"/>
    <w:rsid w:val="002717A0"/>
    <w:rsid w:val="0027751A"/>
    <w:rsid w:val="00280267"/>
    <w:rsid w:val="002826F2"/>
    <w:rsid w:val="00282B6D"/>
    <w:rsid w:val="0029110F"/>
    <w:rsid w:val="0029237A"/>
    <w:rsid w:val="00296047"/>
    <w:rsid w:val="00297275"/>
    <w:rsid w:val="002A7C99"/>
    <w:rsid w:val="002B032F"/>
    <w:rsid w:val="002B1650"/>
    <w:rsid w:val="002B7B9F"/>
    <w:rsid w:val="002C0F44"/>
    <w:rsid w:val="002C2495"/>
    <w:rsid w:val="002C24A5"/>
    <w:rsid w:val="002C7D64"/>
    <w:rsid w:val="002D1114"/>
    <w:rsid w:val="002D116B"/>
    <w:rsid w:val="002D1374"/>
    <w:rsid w:val="002E3DB3"/>
    <w:rsid w:val="00301E92"/>
    <w:rsid w:val="00304D36"/>
    <w:rsid w:val="00305CB7"/>
    <w:rsid w:val="00306C63"/>
    <w:rsid w:val="00307EAF"/>
    <w:rsid w:val="003134D0"/>
    <w:rsid w:val="0032599A"/>
    <w:rsid w:val="00326BC2"/>
    <w:rsid w:val="00331E16"/>
    <w:rsid w:val="00333FB6"/>
    <w:rsid w:val="00337F9A"/>
    <w:rsid w:val="00346441"/>
    <w:rsid w:val="003521B9"/>
    <w:rsid w:val="00356561"/>
    <w:rsid w:val="003609FD"/>
    <w:rsid w:val="00365AFF"/>
    <w:rsid w:val="00377C38"/>
    <w:rsid w:val="00382790"/>
    <w:rsid w:val="00382FFA"/>
    <w:rsid w:val="00387127"/>
    <w:rsid w:val="00392B1E"/>
    <w:rsid w:val="00396CEB"/>
    <w:rsid w:val="003A081E"/>
    <w:rsid w:val="003A36F0"/>
    <w:rsid w:val="003A6083"/>
    <w:rsid w:val="003B0857"/>
    <w:rsid w:val="003B56D2"/>
    <w:rsid w:val="003C080A"/>
    <w:rsid w:val="003C5510"/>
    <w:rsid w:val="003D0DA9"/>
    <w:rsid w:val="003D6F92"/>
    <w:rsid w:val="003E1FB0"/>
    <w:rsid w:val="003E3C26"/>
    <w:rsid w:val="003E4A3D"/>
    <w:rsid w:val="003F494C"/>
    <w:rsid w:val="003F51DF"/>
    <w:rsid w:val="003F7C0A"/>
    <w:rsid w:val="00401CF0"/>
    <w:rsid w:val="00401F68"/>
    <w:rsid w:val="004024A1"/>
    <w:rsid w:val="00421A72"/>
    <w:rsid w:val="0043704F"/>
    <w:rsid w:val="00453837"/>
    <w:rsid w:val="0045670F"/>
    <w:rsid w:val="004633D3"/>
    <w:rsid w:val="00464403"/>
    <w:rsid w:val="00470243"/>
    <w:rsid w:val="00470E34"/>
    <w:rsid w:val="00471EF8"/>
    <w:rsid w:val="004801EA"/>
    <w:rsid w:val="0049586C"/>
    <w:rsid w:val="004A6605"/>
    <w:rsid w:val="004A7B48"/>
    <w:rsid w:val="004B04B9"/>
    <w:rsid w:val="004C0572"/>
    <w:rsid w:val="004C615F"/>
    <w:rsid w:val="004D7879"/>
    <w:rsid w:val="004E6530"/>
    <w:rsid w:val="004F5E1D"/>
    <w:rsid w:val="00500CE5"/>
    <w:rsid w:val="00503233"/>
    <w:rsid w:val="0050457C"/>
    <w:rsid w:val="00505981"/>
    <w:rsid w:val="00506D76"/>
    <w:rsid w:val="00507DEB"/>
    <w:rsid w:val="0051460F"/>
    <w:rsid w:val="00521B93"/>
    <w:rsid w:val="00526D04"/>
    <w:rsid w:val="0053230D"/>
    <w:rsid w:val="00534D67"/>
    <w:rsid w:val="00537140"/>
    <w:rsid w:val="00537798"/>
    <w:rsid w:val="005413E1"/>
    <w:rsid w:val="00550780"/>
    <w:rsid w:val="0055389E"/>
    <w:rsid w:val="00561E39"/>
    <w:rsid w:val="00564521"/>
    <w:rsid w:val="005675A4"/>
    <w:rsid w:val="0057078C"/>
    <w:rsid w:val="0057520B"/>
    <w:rsid w:val="005755CA"/>
    <w:rsid w:val="005905D6"/>
    <w:rsid w:val="00590EE3"/>
    <w:rsid w:val="0059101E"/>
    <w:rsid w:val="00594447"/>
    <w:rsid w:val="005A3102"/>
    <w:rsid w:val="005A385E"/>
    <w:rsid w:val="005A56CC"/>
    <w:rsid w:val="005A7274"/>
    <w:rsid w:val="005A7FDB"/>
    <w:rsid w:val="005C2291"/>
    <w:rsid w:val="005C2505"/>
    <w:rsid w:val="005C3709"/>
    <w:rsid w:val="005C3B0B"/>
    <w:rsid w:val="005C6F76"/>
    <w:rsid w:val="005D1A12"/>
    <w:rsid w:val="005D2614"/>
    <w:rsid w:val="005D3118"/>
    <w:rsid w:val="005D43D3"/>
    <w:rsid w:val="005E18E1"/>
    <w:rsid w:val="005E2EDD"/>
    <w:rsid w:val="005E431A"/>
    <w:rsid w:val="005E4F41"/>
    <w:rsid w:val="005F12C9"/>
    <w:rsid w:val="005F24C8"/>
    <w:rsid w:val="005F7216"/>
    <w:rsid w:val="005F74FB"/>
    <w:rsid w:val="0060004F"/>
    <w:rsid w:val="00603DA5"/>
    <w:rsid w:val="006103AB"/>
    <w:rsid w:val="00627645"/>
    <w:rsid w:val="00634ABC"/>
    <w:rsid w:val="006376F1"/>
    <w:rsid w:val="00647FD8"/>
    <w:rsid w:val="00653CB9"/>
    <w:rsid w:val="00662710"/>
    <w:rsid w:val="0066645A"/>
    <w:rsid w:val="00687985"/>
    <w:rsid w:val="00691EC1"/>
    <w:rsid w:val="00691F21"/>
    <w:rsid w:val="00692A69"/>
    <w:rsid w:val="006939C6"/>
    <w:rsid w:val="006A2A59"/>
    <w:rsid w:val="006A48DF"/>
    <w:rsid w:val="006A4C80"/>
    <w:rsid w:val="006B03B5"/>
    <w:rsid w:val="006B2B09"/>
    <w:rsid w:val="006B477C"/>
    <w:rsid w:val="006C495C"/>
    <w:rsid w:val="006D02CB"/>
    <w:rsid w:val="006D26CD"/>
    <w:rsid w:val="006D367F"/>
    <w:rsid w:val="006E0235"/>
    <w:rsid w:val="006E3775"/>
    <w:rsid w:val="006E3C1B"/>
    <w:rsid w:val="006E4E01"/>
    <w:rsid w:val="006E59FF"/>
    <w:rsid w:val="006E6479"/>
    <w:rsid w:val="006F0FEB"/>
    <w:rsid w:val="006F3299"/>
    <w:rsid w:val="006F5D32"/>
    <w:rsid w:val="006F68DD"/>
    <w:rsid w:val="007051B4"/>
    <w:rsid w:val="00716475"/>
    <w:rsid w:val="0072100F"/>
    <w:rsid w:val="0072120F"/>
    <w:rsid w:val="00721A7F"/>
    <w:rsid w:val="007231F1"/>
    <w:rsid w:val="00726E45"/>
    <w:rsid w:val="00732738"/>
    <w:rsid w:val="007408FA"/>
    <w:rsid w:val="00742290"/>
    <w:rsid w:val="0074250A"/>
    <w:rsid w:val="00742A87"/>
    <w:rsid w:val="0074597F"/>
    <w:rsid w:val="0074662F"/>
    <w:rsid w:val="0075164C"/>
    <w:rsid w:val="0076714E"/>
    <w:rsid w:val="007733A4"/>
    <w:rsid w:val="00781652"/>
    <w:rsid w:val="00781799"/>
    <w:rsid w:val="00785DD2"/>
    <w:rsid w:val="00785E42"/>
    <w:rsid w:val="007869CD"/>
    <w:rsid w:val="00787E5F"/>
    <w:rsid w:val="007A0EFE"/>
    <w:rsid w:val="007A1864"/>
    <w:rsid w:val="007A2453"/>
    <w:rsid w:val="007A3D1C"/>
    <w:rsid w:val="007A6A58"/>
    <w:rsid w:val="007B12BC"/>
    <w:rsid w:val="007B2386"/>
    <w:rsid w:val="007B34F1"/>
    <w:rsid w:val="007B7696"/>
    <w:rsid w:val="007C1E59"/>
    <w:rsid w:val="007D5F02"/>
    <w:rsid w:val="007F1D59"/>
    <w:rsid w:val="007F26A4"/>
    <w:rsid w:val="007F78EF"/>
    <w:rsid w:val="0080029F"/>
    <w:rsid w:val="00802431"/>
    <w:rsid w:val="00805033"/>
    <w:rsid w:val="008212BA"/>
    <w:rsid w:val="0082197D"/>
    <w:rsid w:val="00823E99"/>
    <w:rsid w:val="00841F1C"/>
    <w:rsid w:val="0084479C"/>
    <w:rsid w:val="00845C97"/>
    <w:rsid w:val="00847517"/>
    <w:rsid w:val="008504C4"/>
    <w:rsid w:val="00854F30"/>
    <w:rsid w:val="00855FE4"/>
    <w:rsid w:val="00856AC3"/>
    <w:rsid w:val="008634E5"/>
    <w:rsid w:val="0086516E"/>
    <w:rsid w:val="008656AA"/>
    <w:rsid w:val="008727DF"/>
    <w:rsid w:val="008745B0"/>
    <w:rsid w:val="0087676E"/>
    <w:rsid w:val="008772AD"/>
    <w:rsid w:val="00877E61"/>
    <w:rsid w:val="00881658"/>
    <w:rsid w:val="00881D53"/>
    <w:rsid w:val="0088491D"/>
    <w:rsid w:val="00893F8E"/>
    <w:rsid w:val="0089649C"/>
    <w:rsid w:val="00897E72"/>
    <w:rsid w:val="008A36A5"/>
    <w:rsid w:val="008A7B3A"/>
    <w:rsid w:val="008C2F6B"/>
    <w:rsid w:val="008C51A5"/>
    <w:rsid w:val="008C7DA8"/>
    <w:rsid w:val="008D145F"/>
    <w:rsid w:val="008D19E0"/>
    <w:rsid w:val="008D5724"/>
    <w:rsid w:val="008E0A35"/>
    <w:rsid w:val="008E1851"/>
    <w:rsid w:val="008E1D20"/>
    <w:rsid w:val="008E3738"/>
    <w:rsid w:val="008E55CB"/>
    <w:rsid w:val="008F5FD4"/>
    <w:rsid w:val="00907DD3"/>
    <w:rsid w:val="00917FD2"/>
    <w:rsid w:val="00926999"/>
    <w:rsid w:val="00926FD6"/>
    <w:rsid w:val="009303AC"/>
    <w:rsid w:val="009361DF"/>
    <w:rsid w:val="009376BF"/>
    <w:rsid w:val="00937EB0"/>
    <w:rsid w:val="009401C8"/>
    <w:rsid w:val="00944003"/>
    <w:rsid w:val="009455F1"/>
    <w:rsid w:val="00954DFB"/>
    <w:rsid w:val="009714E0"/>
    <w:rsid w:val="00977564"/>
    <w:rsid w:val="00980762"/>
    <w:rsid w:val="00986C38"/>
    <w:rsid w:val="00991D3D"/>
    <w:rsid w:val="0099277D"/>
    <w:rsid w:val="009A1900"/>
    <w:rsid w:val="009B06A4"/>
    <w:rsid w:val="009B67BC"/>
    <w:rsid w:val="009C0A3C"/>
    <w:rsid w:val="009C4A58"/>
    <w:rsid w:val="009D3BA3"/>
    <w:rsid w:val="009E1F1A"/>
    <w:rsid w:val="009E5B9C"/>
    <w:rsid w:val="009E7452"/>
    <w:rsid w:val="009E7AA4"/>
    <w:rsid w:val="009F21BF"/>
    <w:rsid w:val="00A10171"/>
    <w:rsid w:val="00A10F1A"/>
    <w:rsid w:val="00A24C6C"/>
    <w:rsid w:val="00A2547E"/>
    <w:rsid w:val="00A30191"/>
    <w:rsid w:val="00A31225"/>
    <w:rsid w:val="00A35854"/>
    <w:rsid w:val="00A36DF2"/>
    <w:rsid w:val="00A41A34"/>
    <w:rsid w:val="00A44CC1"/>
    <w:rsid w:val="00A46BC2"/>
    <w:rsid w:val="00A54151"/>
    <w:rsid w:val="00A54F0E"/>
    <w:rsid w:val="00A561C6"/>
    <w:rsid w:val="00A65D50"/>
    <w:rsid w:val="00A728B6"/>
    <w:rsid w:val="00A7786C"/>
    <w:rsid w:val="00A84F26"/>
    <w:rsid w:val="00A9145A"/>
    <w:rsid w:val="00A92C02"/>
    <w:rsid w:val="00A9582D"/>
    <w:rsid w:val="00AA4C64"/>
    <w:rsid w:val="00AA5947"/>
    <w:rsid w:val="00AB2733"/>
    <w:rsid w:val="00AB7399"/>
    <w:rsid w:val="00AC0DE2"/>
    <w:rsid w:val="00AC2355"/>
    <w:rsid w:val="00AC484E"/>
    <w:rsid w:val="00AC60D4"/>
    <w:rsid w:val="00AD14F2"/>
    <w:rsid w:val="00AD4B28"/>
    <w:rsid w:val="00AD6ACF"/>
    <w:rsid w:val="00AE2389"/>
    <w:rsid w:val="00AE4CF0"/>
    <w:rsid w:val="00AE7894"/>
    <w:rsid w:val="00AF0982"/>
    <w:rsid w:val="00AF7572"/>
    <w:rsid w:val="00AF7DF0"/>
    <w:rsid w:val="00B037DE"/>
    <w:rsid w:val="00B105A1"/>
    <w:rsid w:val="00B11A17"/>
    <w:rsid w:val="00B25A0B"/>
    <w:rsid w:val="00B26443"/>
    <w:rsid w:val="00B268A8"/>
    <w:rsid w:val="00B32567"/>
    <w:rsid w:val="00B327B8"/>
    <w:rsid w:val="00B33C04"/>
    <w:rsid w:val="00B36CEB"/>
    <w:rsid w:val="00B37246"/>
    <w:rsid w:val="00B4319E"/>
    <w:rsid w:val="00B47131"/>
    <w:rsid w:val="00B501EF"/>
    <w:rsid w:val="00B51469"/>
    <w:rsid w:val="00B528F8"/>
    <w:rsid w:val="00B54BB7"/>
    <w:rsid w:val="00B55883"/>
    <w:rsid w:val="00B57991"/>
    <w:rsid w:val="00B62633"/>
    <w:rsid w:val="00B63BE9"/>
    <w:rsid w:val="00B74098"/>
    <w:rsid w:val="00B77614"/>
    <w:rsid w:val="00B82E8F"/>
    <w:rsid w:val="00B87DE7"/>
    <w:rsid w:val="00B902F2"/>
    <w:rsid w:val="00B92613"/>
    <w:rsid w:val="00B9681B"/>
    <w:rsid w:val="00B97631"/>
    <w:rsid w:val="00BA0600"/>
    <w:rsid w:val="00BA235C"/>
    <w:rsid w:val="00BA2BCE"/>
    <w:rsid w:val="00BA53C7"/>
    <w:rsid w:val="00BB0CE1"/>
    <w:rsid w:val="00BB56F9"/>
    <w:rsid w:val="00BC527B"/>
    <w:rsid w:val="00BD5C64"/>
    <w:rsid w:val="00BD7A28"/>
    <w:rsid w:val="00BD7B9F"/>
    <w:rsid w:val="00BF4BAA"/>
    <w:rsid w:val="00BF5226"/>
    <w:rsid w:val="00BF7094"/>
    <w:rsid w:val="00BF7685"/>
    <w:rsid w:val="00C02608"/>
    <w:rsid w:val="00C03F44"/>
    <w:rsid w:val="00C05FFA"/>
    <w:rsid w:val="00C07E03"/>
    <w:rsid w:val="00C10686"/>
    <w:rsid w:val="00C17DD8"/>
    <w:rsid w:val="00C24AAE"/>
    <w:rsid w:val="00C3408D"/>
    <w:rsid w:val="00C34FFD"/>
    <w:rsid w:val="00C374D7"/>
    <w:rsid w:val="00C42C37"/>
    <w:rsid w:val="00C4393A"/>
    <w:rsid w:val="00C4691B"/>
    <w:rsid w:val="00C562DE"/>
    <w:rsid w:val="00C60BDF"/>
    <w:rsid w:val="00C663AC"/>
    <w:rsid w:val="00C70732"/>
    <w:rsid w:val="00C72CE7"/>
    <w:rsid w:val="00C73A48"/>
    <w:rsid w:val="00C757F4"/>
    <w:rsid w:val="00C801A3"/>
    <w:rsid w:val="00C80928"/>
    <w:rsid w:val="00C830D6"/>
    <w:rsid w:val="00C9011E"/>
    <w:rsid w:val="00C9147B"/>
    <w:rsid w:val="00CA306C"/>
    <w:rsid w:val="00CA548E"/>
    <w:rsid w:val="00CA6967"/>
    <w:rsid w:val="00CB6138"/>
    <w:rsid w:val="00CC1040"/>
    <w:rsid w:val="00CD7BB7"/>
    <w:rsid w:val="00CE4DC8"/>
    <w:rsid w:val="00CF221F"/>
    <w:rsid w:val="00CF5350"/>
    <w:rsid w:val="00D02026"/>
    <w:rsid w:val="00D0262E"/>
    <w:rsid w:val="00D02A17"/>
    <w:rsid w:val="00D1439E"/>
    <w:rsid w:val="00D15D18"/>
    <w:rsid w:val="00D1792B"/>
    <w:rsid w:val="00D202CA"/>
    <w:rsid w:val="00D3086A"/>
    <w:rsid w:val="00D34CE0"/>
    <w:rsid w:val="00D35530"/>
    <w:rsid w:val="00D44ECA"/>
    <w:rsid w:val="00D549E2"/>
    <w:rsid w:val="00D60BD0"/>
    <w:rsid w:val="00D705B9"/>
    <w:rsid w:val="00D71013"/>
    <w:rsid w:val="00D74F34"/>
    <w:rsid w:val="00D7741B"/>
    <w:rsid w:val="00D80850"/>
    <w:rsid w:val="00D828B5"/>
    <w:rsid w:val="00D855AC"/>
    <w:rsid w:val="00D856FA"/>
    <w:rsid w:val="00D8618E"/>
    <w:rsid w:val="00D90EC4"/>
    <w:rsid w:val="00D93961"/>
    <w:rsid w:val="00DA74F4"/>
    <w:rsid w:val="00DB1069"/>
    <w:rsid w:val="00DB3528"/>
    <w:rsid w:val="00DB3775"/>
    <w:rsid w:val="00DB3EA0"/>
    <w:rsid w:val="00DB55F4"/>
    <w:rsid w:val="00DC0671"/>
    <w:rsid w:val="00DC4CBE"/>
    <w:rsid w:val="00DC7331"/>
    <w:rsid w:val="00DD2417"/>
    <w:rsid w:val="00DD3057"/>
    <w:rsid w:val="00DE07A0"/>
    <w:rsid w:val="00DE1469"/>
    <w:rsid w:val="00DE5C2D"/>
    <w:rsid w:val="00DE671D"/>
    <w:rsid w:val="00DF00CD"/>
    <w:rsid w:val="00E047D0"/>
    <w:rsid w:val="00E077F0"/>
    <w:rsid w:val="00E110C7"/>
    <w:rsid w:val="00E26C25"/>
    <w:rsid w:val="00E27FE9"/>
    <w:rsid w:val="00E367D5"/>
    <w:rsid w:val="00E3786E"/>
    <w:rsid w:val="00E417DE"/>
    <w:rsid w:val="00E44D72"/>
    <w:rsid w:val="00E469A3"/>
    <w:rsid w:val="00E65F0E"/>
    <w:rsid w:val="00E667B2"/>
    <w:rsid w:val="00E66ED9"/>
    <w:rsid w:val="00E73627"/>
    <w:rsid w:val="00E80C5E"/>
    <w:rsid w:val="00E845FE"/>
    <w:rsid w:val="00E84ECB"/>
    <w:rsid w:val="00E93586"/>
    <w:rsid w:val="00E9460F"/>
    <w:rsid w:val="00E95903"/>
    <w:rsid w:val="00E95E02"/>
    <w:rsid w:val="00E970B5"/>
    <w:rsid w:val="00E976D4"/>
    <w:rsid w:val="00EB603A"/>
    <w:rsid w:val="00EC0027"/>
    <w:rsid w:val="00EC5272"/>
    <w:rsid w:val="00EC6E24"/>
    <w:rsid w:val="00EC7679"/>
    <w:rsid w:val="00EC7805"/>
    <w:rsid w:val="00ED1C28"/>
    <w:rsid w:val="00ED6A21"/>
    <w:rsid w:val="00EE6F02"/>
    <w:rsid w:val="00EE7228"/>
    <w:rsid w:val="00EF03DD"/>
    <w:rsid w:val="00EF08D6"/>
    <w:rsid w:val="00EF4B41"/>
    <w:rsid w:val="00EF5254"/>
    <w:rsid w:val="00F01E91"/>
    <w:rsid w:val="00F110E9"/>
    <w:rsid w:val="00F11CCA"/>
    <w:rsid w:val="00F1635B"/>
    <w:rsid w:val="00F21CBC"/>
    <w:rsid w:val="00F220C4"/>
    <w:rsid w:val="00F22174"/>
    <w:rsid w:val="00F30C0F"/>
    <w:rsid w:val="00F40CE8"/>
    <w:rsid w:val="00F650ED"/>
    <w:rsid w:val="00F73FB3"/>
    <w:rsid w:val="00FB61C5"/>
    <w:rsid w:val="00FB731E"/>
    <w:rsid w:val="00FC15F5"/>
    <w:rsid w:val="00FD7C11"/>
    <w:rsid w:val="00FE3ECF"/>
    <w:rsid w:val="00FE65BC"/>
    <w:rsid w:val="00FF297B"/>
    <w:rsid w:val="00FF3CE3"/>
    <w:rsid w:val="00FF4AA3"/>
    <w:rsid w:val="00FF6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0FA5"/>
  <w15:docId w15:val="{3959EC9B-5498-48E4-849C-C39473ED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F26"/>
  </w:style>
  <w:style w:type="paragraph" w:styleId="Heading2">
    <w:name w:val="heading 2"/>
    <w:basedOn w:val="Normal"/>
    <w:next w:val="Normal"/>
    <w:link w:val="Heading2Char"/>
    <w:uiPriority w:val="9"/>
    <w:semiHidden/>
    <w:unhideWhenUsed/>
    <w:qFormat/>
    <w:rsid w:val="008A36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36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C3B0B"/>
    <w:pPr>
      <w:keepNext/>
      <w:spacing w:after="0" w:line="240" w:lineRule="auto"/>
      <w:jc w:val="center"/>
      <w:outlineLvl w:val="3"/>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7F4"/>
    <w:rPr>
      <w:rFonts w:ascii="Tahoma" w:hAnsi="Tahoma" w:cs="Tahoma"/>
      <w:sz w:val="16"/>
      <w:szCs w:val="16"/>
    </w:rPr>
  </w:style>
  <w:style w:type="paragraph" w:styleId="Header">
    <w:name w:val="header"/>
    <w:basedOn w:val="Normal"/>
    <w:link w:val="HeaderChar"/>
    <w:unhideWhenUsed/>
    <w:rsid w:val="00C757F4"/>
    <w:pPr>
      <w:tabs>
        <w:tab w:val="center" w:pos="4513"/>
        <w:tab w:val="right" w:pos="9026"/>
      </w:tabs>
      <w:spacing w:after="0" w:line="240" w:lineRule="auto"/>
    </w:pPr>
  </w:style>
  <w:style w:type="character" w:customStyle="1" w:styleId="HeaderChar">
    <w:name w:val="Header Char"/>
    <w:basedOn w:val="DefaultParagraphFont"/>
    <w:link w:val="Header"/>
    <w:rsid w:val="00C757F4"/>
  </w:style>
  <w:style w:type="paragraph" w:styleId="Footer">
    <w:name w:val="footer"/>
    <w:basedOn w:val="Normal"/>
    <w:link w:val="FooterChar"/>
    <w:uiPriority w:val="99"/>
    <w:unhideWhenUsed/>
    <w:rsid w:val="00C75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7F4"/>
  </w:style>
  <w:style w:type="paragraph" w:styleId="Title">
    <w:name w:val="Title"/>
    <w:basedOn w:val="Normal"/>
    <w:next w:val="Normal"/>
    <w:link w:val="TitleChar"/>
    <w:uiPriority w:val="10"/>
    <w:qFormat/>
    <w:rsid w:val="0005554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5548"/>
    <w:rPr>
      <w:rFonts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C757F4"/>
    <w:pPr>
      <w:ind w:left="720"/>
      <w:contextualSpacing/>
    </w:pPr>
  </w:style>
  <w:style w:type="table" w:styleId="TableGrid">
    <w:name w:val="Table Grid"/>
    <w:basedOn w:val="TableNormal"/>
    <w:uiPriority w:val="59"/>
    <w:rsid w:val="00263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585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E3786E"/>
    <w:pPr>
      <w:autoSpaceDE w:val="0"/>
      <w:autoSpaceDN w:val="0"/>
      <w:adjustRightInd w:val="0"/>
      <w:spacing w:after="0" w:line="240" w:lineRule="auto"/>
    </w:pPr>
    <w:rPr>
      <w:rFonts w:ascii="Comic Sans MS" w:hAnsi="Comic Sans MS" w:cs="Comic Sans MS"/>
      <w:color w:val="000000"/>
      <w:sz w:val="24"/>
      <w:szCs w:val="24"/>
    </w:rPr>
  </w:style>
  <w:style w:type="paragraph" w:styleId="NoSpacing">
    <w:name w:val="No Spacing"/>
    <w:uiPriority w:val="1"/>
    <w:qFormat/>
    <w:rsid w:val="00035C08"/>
    <w:pPr>
      <w:spacing w:after="0" w:line="240" w:lineRule="auto"/>
    </w:pPr>
  </w:style>
  <w:style w:type="character" w:customStyle="1" w:styleId="Heading4Char">
    <w:name w:val="Heading 4 Char"/>
    <w:basedOn w:val="DefaultParagraphFont"/>
    <w:link w:val="Heading4"/>
    <w:rsid w:val="005C3B0B"/>
    <w:rPr>
      <w:rFonts w:ascii="Arial" w:eastAsia="Times New Roman" w:hAnsi="Arial" w:cs="Arial"/>
      <w:b/>
      <w:bCs/>
      <w:sz w:val="20"/>
      <w:szCs w:val="20"/>
    </w:rPr>
  </w:style>
  <w:style w:type="character" w:styleId="PlaceholderText">
    <w:name w:val="Placeholder Text"/>
    <w:basedOn w:val="DefaultParagraphFont"/>
    <w:uiPriority w:val="99"/>
    <w:semiHidden/>
    <w:rsid w:val="0057078C"/>
    <w:rPr>
      <w:color w:val="808080"/>
    </w:rPr>
  </w:style>
  <w:style w:type="paragraph" w:customStyle="1" w:styleId="paragraph">
    <w:name w:val="paragraph"/>
    <w:basedOn w:val="Normal"/>
    <w:rsid w:val="009269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26999"/>
  </w:style>
  <w:style w:type="character" w:customStyle="1" w:styleId="eop">
    <w:name w:val="eop"/>
    <w:basedOn w:val="DefaultParagraphFont"/>
    <w:rsid w:val="00926999"/>
  </w:style>
  <w:style w:type="character" w:styleId="CommentReference">
    <w:name w:val="annotation reference"/>
    <w:basedOn w:val="DefaultParagraphFont"/>
    <w:uiPriority w:val="99"/>
    <w:semiHidden/>
    <w:unhideWhenUsed/>
    <w:rsid w:val="008656AA"/>
    <w:rPr>
      <w:sz w:val="16"/>
      <w:szCs w:val="16"/>
    </w:rPr>
  </w:style>
  <w:style w:type="paragraph" w:styleId="CommentText">
    <w:name w:val="annotation text"/>
    <w:basedOn w:val="Normal"/>
    <w:link w:val="CommentTextChar"/>
    <w:uiPriority w:val="99"/>
    <w:unhideWhenUsed/>
    <w:rsid w:val="008656AA"/>
    <w:pPr>
      <w:spacing w:line="240" w:lineRule="auto"/>
    </w:pPr>
    <w:rPr>
      <w:sz w:val="20"/>
      <w:szCs w:val="20"/>
    </w:rPr>
  </w:style>
  <w:style w:type="character" w:customStyle="1" w:styleId="CommentTextChar">
    <w:name w:val="Comment Text Char"/>
    <w:basedOn w:val="DefaultParagraphFont"/>
    <w:link w:val="CommentText"/>
    <w:uiPriority w:val="99"/>
    <w:rsid w:val="008656AA"/>
    <w:rPr>
      <w:sz w:val="20"/>
      <w:szCs w:val="20"/>
    </w:rPr>
  </w:style>
  <w:style w:type="paragraph" w:styleId="CommentSubject">
    <w:name w:val="annotation subject"/>
    <w:basedOn w:val="CommentText"/>
    <w:next w:val="CommentText"/>
    <w:link w:val="CommentSubjectChar"/>
    <w:uiPriority w:val="99"/>
    <w:semiHidden/>
    <w:unhideWhenUsed/>
    <w:rsid w:val="008656AA"/>
    <w:rPr>
      <w:b/>
      <w:bCs/>
    </w:rPr>
  </w:style>
  <w:style w:type="character" w:customStyle="1" w:styleId="CommentSubjectChar">
    <w:name w:val="Comment Subject Char"/>
    <w:basedOn w:val="CommentTextChar"/>
    <w:link w:val="CommentSubject"/>
    <w:uiPriority w:val="99"/>
    <w:semiHidden/>
    <w:rsid w:val="008656AA"/>
    <w:rPr>
      <w:b/>
      <w:bCs/>
      <w:sz w:val="20"/>
      <w:szCs w:val="20"/>
    </w:rPr>
  </w:style>
  <w:style w:type="character" w:styleId="Hyperlink">
    <w:name w:val="Hyperlink"/>
    <w:basedOn w:val="DefaultParagraphFont"/>
    <w:uiPriority w:val="99"/>
    <w:unhideWhenUsed/>
    <w:rsid w:val="001710F4"/>
    <w:rPr>
      <w:color w:val="0563C1"/>
      <w:u w:val="single"/>
    </w:rPr>
  </w:style>
  <w:style w:type="character" w:customStyle="1" w:styleId="UnresolvedMention1">
    <w:name w:val="Unresolved Mention1"/>
    <w:basedOn w:val="DefaultParagraphFont"/>
    <w:uiPriority w:val="99"/>
    <w:semiHidden/>
    <w:unhideWhenUsed/>
    <w:rsid w:val="00EC7679"/>
    <w:rPr>
      <w:color w:val="605E5C"/>
      <w:shd w:val="clear" w:color="auto" w:fill="E1DFDD"/>
    </w:rPr>
  </w:style>
  <w:style w:type="character" w:styleId="Strong">
    <w:name w:val="Strong"/>
    <w:basedOn w:val="DefaultParagraphFont"/>
    <w:uiPriority w:val="22"/>
    <w:qFormat/>
    <w:rsid w:val="006F0FEB"/>
    <w:rPr>
      <w:b/>
      <w:bCs/>
    </w:rPr>
  </w:style>
  <w:style w:type="character" w:styleId="FollowedHyperlink">
    <w:name w:val="FollowedHyperlink"/>
    <w:basedOn w:val="DefaultParagraphFont"/>
    <w:uiPriority w:val="99"/>
    <w:semiHidden/>
    <w:unhideWhenUsed/>
    <w:rsid w:val="002C0F44"/>
    <w:rPr>
      <w:color w:val="800080" w:themeColor="followedHyperlink"/>
      <w:u w:val="single"/>
    </w:rPr>
  </w:style>
  <w:style w:type="character" w:customStyle="1" w:styleId="UnresolvedMention2">
    <w:name w:val="Unresolved Mention2"/>
    <w:basedOn w:val="DefaultParagraphFont"/>
    <w:uiPriority w:val="99"/>
    <w:semiHidden/>
    <w:unhideWhenUsed/>
    <w:rsid w:val="00C562DE"/>
    <w:rPr>
      <w:color w:val="605E5C"/>
      <w:shd w:val="clear" w:color="auto" w:fill="E1DFDD"/>
    </w:rPr>
  </w:style>
  <w:style w:type="character" w:customStyle="1" w:styleId="Heading2Char">
    <w:name w:val="Heading 2 Char"/>
    <w:basedOn w:val="DefaultParagraphFont"/>
    <w:link w:val="Heading2"/>
    <w:uiPriority w:val="9"/>
    <w:semiHidden/>
    <w:rsid w:val="008A36A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36A5"/>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8A36A5"/>
    <w:rPr>
      <w:i/>
      <w:iCs/>
    </w:rPr>
  </w:style>
  <w:style w:type="character" w:styleId="UnresolvedMention">
    <w:name w:val="Unresolved Mention"/>
    <w:basedOn w:val="DefaultParagraphFont"/>
    <w:uiPriority w:val="99"/>
    <w:semiHidden/>
    <w:unhideWhenUsed/>
    <w:rsid w:val="0013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429">
      <w:bodyDiv w:val="1"/>
      <w:marLeft w:val="0"/>
      <w:marRight w:val="0"/>
      <w:marTop w:val="0"/>
      <w:marBottom w:val="0"/>
      <w:divBdr>
        <w:top w:val="none" w:sz="0" w:space="0" w:color="auto"/>
        <w:left w:val="none" w:sz="0" w:space="0" w:color="auto"/>
        <w:bottom w:val="none" w:sz="0" w:space="0" w:color="auto"/>
        <w:right w:val="none" w:sz="0" w:space="0" w:color="auto"/>
      </w:divBdr>
    </w:div>
    <w:div w:id="190579380">
      <w:bodyDiv w:val="1"/>
      <w:marLeft w:val="0"/>
      <w:marRight w:val="0"/>
      <w:marTop w:val="0"/>
      <w:marBottom w:val="0"/>
      <w:divBdr>
        <w:top w:val="none" w:sz="0" w:space="0" w:color="auto"/>
        <w:left w:val="none" w:sz="0" w:space="0" w:color="auto"/>
        <w:bottom w:val="none" w:sz="0" w:space="0" w:color="auto"/>
        <w:right w:val="none" w:sz="0" w:space="0" w:color="auto"/>
      </w:divBdr>
      <w:divsChild>
        <w:div w:id="1055005982">
          <w:marLeft w:val="0"/>
          <w:marRight w:val="0"/>
          <w:marTop w:val="0"/>
          <w:marBottom w:val="0"/>
          <w:divBdr>
            <w:top w:val="none" w:sz="0" w:space="0" w:color="auto"/>
            <w:left w:val="none" w:sz="0" w:space="0" w:color="auto"/>
            <w:bottom w:val="none" w:sz="0" w:space="0" w:color="auto"/>
            <w:right w:val="none" w:sz="0" w:space="0" w:color="auto"/>
          </w:divBdr>
        </w:div>
      </w:divsChild>
    </w:div>
    <w:div w:id="407580250">
      <w:bodyDiv w:val="1"/>
      <w:marLeft w:val="0"/>
      <w:marRight w:val="0"/>
      <w:marTop w:val="0"/>
      <w:marBottom w:val="0"/>
      <w:divBdr>
        <w:top w:val="none" w:sz="0" w:space="0" w:color="auto"/>
        <w:left w:val="none" w:sz="0" w:space="0" w:color="auto"/>
        <w:bottom w:val="none" w:sz="0" w:space="0" w:color="auto"/>
        <w:right w:val="none" w:sz="0" w:space="0" w:color="auto"/>
      </w:divBdr>
    </w:div>
    <w:div w:id="422383774">
      <w:bodyDiv w:val="1"/>
      <w:marLeft w:val="0"/>
      <w:marRight w:val="0"/>
      <w:marTop w:val="0"/>
      <w:marBottom w:val="0"/>
      <w:divBdr>
        <w:top w:val="none" w:sz="0" w:space="0" w:color="auto"/>
        <w:left w:val="none" w:sz="0" w:space="0" w:color="auto"/>
        <w:bottom w:val="none" w:sz="0" w:space="0" w:color="auto"/>
        <w:right w:val="none" w:sz="0" w:space="0" w:color="auto"/>
      </w:divBdr>
    </w:div>
    <w:div w:id="477117071">
      <w:bodyDiv w:val="1"/>
      <w:marLeft w:val="0"/>
      <w:marRight w:val="0"/>
      <w:marTop w:val="0"/>
      <w:marBottom w:val="0"/>
      <w:divBdr>
        <w:top w:val="none" w:sz="0" w:space="0" w:color="auto"/>
        <w:left w:val="none" w:sz="0" w:space="0" w:color="auto"/>
        <w:bottom w:val="none" w:sz="0" w:space="0" w:color="auto"/>
        <w:right w:val="none" w:sz="0" w:space="0" w:color="auto"/>
      </w:divBdr>
      <w:divsChild>
        <w:div w:id="1942489192">
          <w:marLeft w:val="547"/>
          <w:marRight w:val="0"/>
          <w:marTop w:val="0"/>
          <w:marBottom w:val="0"/>
          <w:divBdr>
            <w:top w:val="none" w:sz="0" w:space="0" w:color="auto"/>
            <w:left w:val="none" w:sz="0" w:space="0" w:color="auto"/>
            <w:bottom w:val="none" w:sz="0" w:space="0" w:color="auto"/>
            <w:right w:val="none" w:sz="0" w:space="0" w:color="auto"/>
          </w:divBdr>
        </w:div>
        <w:div w:id="93286441">
          <w:marLeft w:val="547"/>
          <w:marRight w:val="0"/>
          <w:marTop w:val="0"/>
          <w:marBottom w:val="0"/>
          <w:divBdr>
            <w:top w:val="none" w:sz="0" w:space="0" w:color="auto"/>
            <w:left w:val="none" w:sz="0" w:space="0" w:color="auto"/>
            <w:bottom w:val="none" w:sz="0" w:space="0" w:color="auto"/>
            <w:right w:val="none" w:sz="0" w:space="0" w:color="auto"/>
          </w:divBdr>
        </w:div>
        <w:div w:id="691999893">
          <w:marLeft w:val="547"/>
          <w:marRight w:val="0"/>
          <w:marTop w:val="0"/>
          <w:marBottom w:val="0"/>
          <w:divBdr>
            <w:top w:val="none" w:sz="0" w:space="0" w:color="auto"/>
            <w:left w:val="none" w:sz="0" w:space="0" w:color="auto"/>
            <w:bottom w:val="none" w:sz="0" w:space="0" w:color="auto"/>
            <w:right w:val="none" w:sz="0" w:space="0" w:color="auto"/>
          </w:divBdr>
        </w:div>
      </w:divsChild>
    </w:div>
    <w:div w:id="568613554">
      <w:bodyDiv w:val="1"/>
      <w:marLeft w:val="0"/>
      <w:marRight w:val="0"/>
      <w:marTop w:val="0"/>
      <w:marBottom w:val="0"/>
      <w:divBdr>
        <w:top w:val="none" w:sz="0" w:space="0" w:color="auto"/>
        <w:left w:val="none" w:sz="0" w:space="0" w:color="auto"/>
        <w:bottom w:val="none" w:sz="0" w:space="0" w:color="auto"/>
        <w:right w:val="none" w:sz="0" w:space="0" w:color="auto"/>
      </w:divBdr>
    </w:div>
    <w:div w:id="625551280">
      <w:bodyDiv w:val="1"/>
      <w:marLeft w:val="0"/>
      <w:marRight w:val="0"/>
      <w:marTop w:val="0"/>
      <w:marBottom w:val="0"/>
      <w:divBdr>
        <w:top w:val="none" w:sz="0" w:space="0" w:color="auto"/>
        <w:left w:val="none" w:sz="0" w:space="0" w:color="auto"/>
        <w:bottom w:val="none" w:sz="0" w:space="0" w:color="auto"/>
        <w:right w:val="none" w:sz="0" w:space="0" w:color="auto"/>
      </w:divBdr>
    </w:div>
    <w:div w:id="669409541">
      <w:bodyDiv w:val="1"/>
      <w:marLeft w:val="0"/>
      <w:marRight w:val="0"/>
      <w:marTop w:val="0"/>
      <w:marBottom w:val="0"/>
      <w:divBdr>
        <w:top w:val="none" w:sz="0" w:space="0" w:color="auto"/>
        <w:left w:val="none" w:sz="0" w:space="0" w:color="auto"/>
        <w:bottom w:val="none" w:sz="0" w:space="0" w:color="auto"/>
        <w:right w:val="none" w:sz="0" w:space="0" w:color="auto"/>
      </w:divBdr>
    </w:div>
    <w:div w:id="739720248">
      <w:bodyDiv w:val="1"/>
      <w:marLeft w:val="0"/>
      <w:marRight w:val="0"/>
      <w:marTop w:val="0"/>
      <w:marBottom w:val="0"/>
      <w:divBdr>
        <w:top w:val="none" w:sz="0" w:space="0" w:color="auto"/>
        <w:left w:val="none" w:sz="0" w:space="0" w:color="auto"/>
        <w:bottom w:val="none" w:sz="0" w:space="0" w:color="auto"/>
        <w:right w:val="none" w:sz="0" w:space="0" w:color="auto"/>
      </w:divBdr>
    </w:div>
    <w:div w:id="790628339">
      <w:bodyDiv w:val="1"/>
      <w:marLeft w:val="0"/>
      <w:marRight w:val="0"/>
      <w:marTop w:val="0"/>
      <w:marBottom w:val="0"/>
      <w:divBdr>
        <w:top w:val="none" w:sz="0" w:space="0" w:color="auto"/>
        <w:left w:val="none" w:sz="0" w:space="0" w:color="auto"/>
        <w:bottom w:val="none" w:sz="0" w:space="0" w:color="auto"/>
        <w:right w:val="none" w:sz="0" w:space="0" w:color="auto"/>
      </w:divBdr>
      <w:divsChild>
        <w:div w:id="1133139158">
          <w:marLeft w:val="0"/>
          <w:marRight w:val="0"/>
          <w:marTop w:val="0"/>
          <w:marBottom w:val="0"/>
          <w:divBdr>
            <w:top w:val="none" w:sz="0" w:space="0" w:color="auto"/>
            <w:left w:val="none" w:sz="0" w:space="0" w:color="auto"/>
            <w:bottom w:val="none" w:sz="0" w:space="0" w:color="auto"/>
            <w:right w:val="none" w:sz="0" w:space="0" w:color="auto"/>
          </w:divBdr>
        </w:div>
      </w:divsChild>
    </w:div>
    <w:div w:id="840315524">
      <w:bodyDiv w:val="1"/>
      <w:marLeft w:val="0"/>
      <w:marRight w:val="0"/>
      <w:marTop w:val="0"/>
      <w:marBottom w:val="0"/>
      <w:divBdr>
        <w:top w:val="none" w:sz="0" w:space="0" w:color="auto"/>
        <w:left w:val="none" w:sz="0" w:space="0" w:color="auto"/>
        <w:bottom w:val="none" w:sz="0" w:space="0" w:color="auto"/>
        <w:right w:val="none" w:sz="0" w:space="0" w:color="auto"/>
      </w:divBdr>
      <w:divsChild>
        <w:div w:id="1895044015">
          <w:marLeft w:val="547"/>
          <w:marRight w:val="0"/>
          <w:marTop w:val="0"/>
          <w:marBottom w:val="0"/>
          <w:divBdr>
            <w:top w:val="none" w:sz="0" w:space="0" w:color="auto"/>
            <w:left w:val="none" w:sz="0" w:space="0" w:color="auto"/>
            <w:bottom w:val="none" w:sz="0" w:space="0" w:color="auto"/>
            <w:right w:val="none" w:sz="0" w:space="0" w:color="auto"/>
          </w:divBdr>
        </w:div>
        <w:div w:id="1455445699">
          <w:marLeft w:val="547"/>
          <w:marRight w:val="0"/>
          <w:marTop w:val="0"/>
          <w:marBottom w:val="0"/>
          <w:divBdr>
            <w:top w:val="none" w:sz="0" w:space="0" w:color="auto"/>
            <w:left w:val="none" w:sz="0" w:space="0" w:color="auto"/>
            <w:bottom w:val="none" w:sz="0" w:space="0" w:color="auto"/>
            <w:right w:val="none" w:sz="0" w:space="0" w:color="auto"/>
          </w:divBdr>
        </w:div>
        <w:div w:id="803691677">
          <w:marLeft w:val="547"/>
          <w:marRight w:val="0"/>
          <w:marTop w:val="0"/>
          <w:marBottom w:val="0"/>
          <w:divBdr>
            <w:top w:val="none" w:sz="0" w:space="0" w:color="auto"/>
            <w:left w:val="none" w:sz="0" w:space="0" w:color="auto"/>
            <w:bottom w:val="none" w:sz="0" w:space="0" w:color="auto"/>
            <w:right w:val="none" w:sz="0" w:space="0" w:color="auto"/>
          </w:divBdr>
        </w:div>
        <w:div w:id="2056389427">
          <w:marLeft w:val="547"/>
          <w:marRight w:val="0"/>
          <w:marTop w:val="0"/>
          <w:marBottom w:val="0"/>
          <w:divBdr>
            <w:top w:val="none" w:sz="0" w:space="0" w:color="auto"/>
            <w:left w:val="none" w:sz="0" w:space="0" w:color="auto"/>
            <w:bottom w:val="none" w:sz="0" w:space="0" w:color="auto"/>
            <w:right w:val="none" w:sz="0" w:space="0" w:color="auto"/>
          </w:divBdr>
        </w:div>
      </w:divsChild>
    </w:div>
    <w:div w:id="910887999">
      <w:bodyDiv w:val="1"/>
      <w:marLeft w:val="0"/>
      <w:marRight w:val="0"/>
      <w:marTop w:val="0"/>
      <w:marBottom w:val="0"/>
      <w:divBdr>
        <w:top w:val="none" w:sz="0" w:space="0" w:color="auto"/>
        <w:left w:val="none" w:sz="0" w:space="0" w:color="auto"/>
        <w:bottom w:val="none" w:sz="0" w:space="0" w:color="auto"/>
        <w:right w:val="none" w:sz="0" w:space="0" w:color="auto"/>
      </w:divBdr>
    </w:div>
    <w:div w:id="1374840163">
      <w:bodyDiv w:val="1"/>
      <w:marLeft w:val="0"/>
      <w:marRight w:val="0"/>
      <w:marTop w:val="0"/>
      <w:marBottom w:val="0"/>
      <w:divBdr>
        <w:top w:val="none" w:sz="0" w:space="0" w:color="auto"/>
        <w:left w:val="none" w:sz="0" w:space="0" w:color="auto"/>
        <w:bottom w:val="none" w:sz="0" w:space="0" w:color="auto"/>
        <w:right w:val="none" w:sz="0" w:space="0" w:color="auto"/>
      </w:divBdr>
    </w:div>
    <w:div w:id="1466193859">
      <w:bodyDiv w:val="1"/>
      <w:marLeft w:val="0"/>
      <w:marRight w:val="0"/>
      <w:marTop w:val="0"/>
      <w:marBottom w:val="0"/>
      <w:divBdr>
        <w:top w:val="none" w:sz="0" w:space="0" w:color="auto"/>
        <w:left w:val="none" w:sz="0" w:space="0" w:color="auto"/>
        <w:bottom w:val="none" w:sz="0" w:space="0" w:color="auto"/>
        <w:right w:val="none" w:sz="0" w:space="0" w:color="auto"/>
      </w:divBdr>
      <w:divsChild>
        <w:div w:id="1702585028">
          <w:marLeft w:val="547"/>
          <w:marRight w:val="0"/>
          <w:marTop w:val="0"/>
          <w:marBottom w:val="0"/>
          <w:divBdr>
            <w:top w:val="none" w:sz="0" w:space="0" w:color="auto"/>
            <w:left w:val="none" w:sz="0" w:space="0" w:color="auto"/>
            <w:bottom w:val="none" w:sz="0" w:space="0" w:color="auto"/>
            <w:right w:val="none" w:sz="0" w:space="0" w:color="auto"/>
          </w:divBdr>
        </w:div>
        <w:div w:id="467090799">
          <w:marLeft w:val="547"/>
          <w:marRight w:val="0"/>
          <w:marTop w:val="0"/>
          <w:marBottom w:val="0"/>
          <w:divBdr>
            <w:top w:val="none" w:sz="0" w:space="0" w:color="auto"/>
            <w:left w:val="none" w:sz="0" w:space="0" w:color="auto"/>
            <w:bottom w:val="none" w:sz="0" w:space="0" w:color="auto"/>
            <w:right w:val="none" w:sz="0" w:space="0" w:color="auto"/>
          </w:divBdr>
        </w:div>
        <w:div w:id="1753503679">
          <w:marLeft w:val="547"/>
          <w:marRight w:val="0"/>
          <w:marTop w:val="0"/>
          <w:marBottom w:val="0"/>
          <w:divBdr>
            <w:top w:val="none" w:sz="0" w:space="0" w:color="auto"/>
            <w:left w:val="none" w:sz="0" w:space="0" w:color="auto"/>
            <w:bottom w:val="none" w:sz="0" w:space="0" w:color="auto"/>
            <w:right w:val="none" w:sz="0" w:space="0" w:color="auto"/>
          </w:divBdr>
        </w:div>
      </w:divsChild>
    </w:div>
    <w:div w:id="1491822667">
      <w:bodyDiv w:val="1"/>
      <w:marLeft w:val="0"/>
      <w:marRight w:val="0"/>
      <w:marTop w:val="0"/>
      <w:marBottom w:val="0"/>
      <w:divBdr>
        <w:top w:val="none" w:sz="0" w:space="0" w:color="auto"/>
        <w:left w:val="none" w:sz="0" w:space="0" w:color="auto"/>
        <w:bottom w:val="none" w:sz="0" w:space="0" w:color="auto"/>
        <w:right w:val="none" w:sz="0" w:space="0" w:color="auto"/>
      </w:divBdr>
    </w:div>
    <w:div w:id="1548644555">
      <w:bodyDiv w:val="1"/>
      <w:marLeft w:val="0"/>
      <w:marRight w:val="0"/>
      <w:marTop w:val="0"/>
      <w:marBottom w:val="0"/>
      <w:divBdr>
        <w:top w:val="none" w:sz="0" w:space="0" w:color="auto"/>
        <w:left w:val="none" w:sz="0" w:space="0" w:color="auto"/>
        <w:bottom w:val="none" w:sz="0" w:space="0" w:color="auto"/>
        <w:right w:val="none" w:sz="0" w:space="0" w:color="auto"/>
      </w:divBdr>
    </w:div>
    <w:div w:id="1572158218">
      <w:bodyDiv w:val="1"/>
      <w:marLeft w:val="0"/>
      <w:marRight w:val="0"/>
      <w:marTop w:val="0"/>
      <w:marBottom w:val="0"/>
      <w:divBdr>
        <w:top w:val="none" w:sz="0" w:space="0" w:color="auto"/>
        <w:left w:val="none" w:sz="0" w:space="0" w:color="auto"/>
        <w:bottom w:val="none" w:sz="0" w:space="0" w:color="auto"/>
        <w:right w:val="none" w:sz="0" w:space="0" w:color="auto"/>
      </w:divBdr>
      <w:divsChild>
        <w:div w:id="233127543">
          <w:marLeft w:val="547"/>
          <w:marRight w:val="0"/>
          <w:marTop w:val="0"/>
          <w:marBottom w:val="0"/>
          <w:divBdr>
            <w:top w:val="none" w:sz="0" w:space="0" w:color="auto"/>
            <w:left w:val="none" w:sz="0" w:space="0" w:color="auto"/>
            <w:bottom w:val="none" w:sz="0" w:space="0" w:color="auto"/>
            <w:right w:val="none" w:sz="0" w:space="0" w:color="auto"/>
          </w:divBdr>
        </w:div>
        <w:div w:id="1748115687">
          <w:marLeft w:val="547"/>
          <w:marRight w:val="0"/>
          <w:marTop w:val="0"/>
          <w:marBottom w:val="0"/>
          <w:divBdr>
            <w:top w:val="none" w:sz="0" w:space="0" w:color="auto"/>
            <w:left w:val="none" w:sz="0" w:space="0" w:color="auto"/>
            <w:bottom w:val="none" w:sz="0" w:space="0" w:color="auto"/>
            <w:right w:val="none" w:sz="0" w:space="0" w:color="auto"/>
          </w:divBdr>
        </w:div>
        <w:div w:id="222182370">
          <w:marLeft w:val="547"/>
          <w:marRight w:val="0"/>
          <w:marTop w:val="0"/>
          <w:marBottom w:val="0"/>
          <w:divBdr>
            <w:top w:val="none" w:sz="0" w:space="0" w:color="auto"/>
            <w:left w:val="none" w:sz="0" w:space="0" w:color="auto"/>
            <w:bottom w:val="none" w:sz="0" w:space="0" w:color="auto"/>
            <w:right w:val="none" w:sz="0" w:space="0" w:color="auto"/>
          </w:divBdr>
        </w:div>
      </w:divsChild>
    </w:div>
    <w:div w:id="1739937638">
      <w:bodyDiv w:val="1"/>
      <w:marLeft w:val="0"/>
      <w:marRight w:val="0"/>
      <w:marTop w:val="0"/>
      <w:marBottom w:val="0"/>
      <w:divBdr>
        <w:top w:val="none" w:sz="0" w:space="0" w:color="auto"/>
        <w:left w:val="none" w:sz="0" w:space="0" w:color="auto"/>
        <w:bottom w:val="none" w:sz="0" w:space="0" w:color="auto"/>
        <w:right w:val="none" w:sz="0" w:space="0" w:color="auto"/>
      </w:divBdr>
      <w:divsChild>
        <w:div w:id="1418288671">
          <w:marLeft w:val="0"/>
          <w:marRight w:val="0"/>
          <w:marTop w:val="0"/>
          <w:marBottom w:val="0"/>
          <w:divBdr>
            <w:top w:val="none" w:sz="0" w:space="0" w:color="auto"/>
            <w:left w:val="none" w:sz="0" w:space="0" w:color="auto"/>
            <w:bottom w:val="none" w:sz="0" w:space="0" w:color="auto"/>
            <w:right w:val="none" w:sz="0" w:space="0" w:color="auto"/>
          </w:divBdr>
        </w:div>
        <w:div w:id="1638759122">
          <w:marLeft w:val="0"/>
          <w:marRight w:val="0"/>
          <w:marTop w:val="0"/>
          <w:marBottom w:val="0"/>
          <w:divBdr>
            <w:top w:val="none" w:sz="0" w:space="0" w:color="auto"/>
            <w:left w:val="none" w:sz="0" w:space="0" w:color="auto"/>
            <w:bottom w:val="none" w:sz="0" w:space="0" w:color="auto"/>
            <w:right w:val="none" w:sz="0" w:space="0" w:color="auto"/>
          </w:divBdr>
        </w:div>
        <w:div w:id="1744136056">
          <w:marLeft w:val="0"/>
          <w:marRight w:val="0"/>
          <w:marTop w:val="0"/>
          <w:marBottom w:val="0"/>
          <w:divBdr>
            <w:top w:val="none" w:sz="0" w:space="0" w:color="auto"/>
            <w:left w:val="none" w:sz="0" w:space="0" w:color="auto"/>
            <w:bottom w:val="none" w:sz="0" w:space="0" w:color="auto"/>
            <w:right w:val="none" w:sz="0" w:space="0" w:color="auto"/>
          </w:divBdr>
        </w:div>
        <w:div w:id="132332731">
          <w:marLeft w:val="0"/>
          <w:marRight w:val="0"/>
          <w:marTop w:val="0"/>
          <w:marBottom w:val="0"/>
          <w:divBdr>
            <w:top w:val="none" w:sz="0" w:space="0" w:color="auto"/>
            <w:left w:val="none" w:sz="0" w:space="0" w:color="auto"/>
            <w:bottom w:val="none" w:sz="0" w:space="0" w:color="auto"/>
            <w:right w:val="none" w:sz="0" w:space="0" w:color="auto"/>
          </w:divBdr>
        </w:div>
        <w:div w:id="2007203683">
          <w:marLeft w:val="0"/>
          <w:marRight w:val="0"/>
          <w:marTop w:val="0"/>
          <w:marBottom w:val="0"/>
          <w:divBdr>
            <w:top w:val="none" w:sz="0" w:space="0" w:color="auto"/>
            <w:left w:val="none" w:sz="0" w:space="0" w:color="auto"/>
            <w:bottom w:val="none" w:sz="0" w:space="0" w:color="auto"/>
            <w:right w:val="none" w:sz="0" w:space="0" w:color="auto"/>
          </w:divBdr>
        </w:div>
        <w:div w:id="653527966">
          <w:marLeft w:val="0"/>
          <w:marRight w:val="0"/>
          <w:marTop w:val="0"/>
          <w:marBottom w:val="0"/>
          <w:divBdr>
            <w:top w:val="none" w:sz="0" w:space="0" w:color="auto"/>
            <w:left w:val="none" w:sz="0" w:space="0" w:color="auto"/>
            <w:bottom w:val="none" w:sz="0" w:space="0" w:color="auto"/>
            <w:right w:val="none" w:sz="0" w:space="0" w:color="auto"/>
          </w:divBdr>
        </w:div>
        <w:div w:id="671879989">
          <w:marLeft w:val="0"/>
          <w:marRight w:val="0"/>
          <w:marTop w:val="0"/>
          <w:marBottom w:val="0"/>
          <w:divBdr>
            <w:top w:val="none" w:sz="0" w:space="0" w:color="auto"/>
            <w:left w:val="none" w:sz="0" w:space="0" w:color="auto"/>
            <w:bottom w:val="none" w:sz="0" w:space="0" w:color="auto"/>
            <w:right w:val="none" w:sz="0" w:space="0" w:color="auto"/>
          </w:divBdr>
        </w:div>
        <w:div w:id="1550722156">
          <w:marLeft w:val="0"/>
          <w:marRight w:val="0"/>
          <w:marTop w:val="0"/>
          <w:marBottom w:val="0"/>
          <w:divBdr>
            <w:top w:val="none" w:sz="0" w:space="0" w:color="auto"/>
            <w:left w:val="none" w:sz="0" w:space="0" w:color="auto"/>
            <w:bottom w:val="none" w:sz="0" w:space="0" w:color="auto"/>
            <w:right w:val="none" w:sz="0" w:space="0" w:color="auto"/>
          </w:divBdr>
        </w:div>
        <w:div w:id="1204250085">
          <w:marLeft w:val="0"/>
          <w:marRight w:val="0"/>
          <w:marTop w:val="0"/>
          <w:marBottom w:val="0"/>
          <w:divBdr>
            <w:top w:val="none" w:sz="0" w:space="0" w:color="auto"/>
            <w:left w:val="none" w:sz="0" w:space="0" w:color="auto"/>
            <w:bottom w:val="none" w:sz="0" w:space="0" w:color="auto"/>
            <w:right w:val="none" w:sz="0" w:space="0" w:color="auto"/>
          </w:divBdr>
        </w:div>
        <w:div w:id="730928833">
          <w:marLeft w:val="0"/>
          <w:marRight w:val="0"/>
          <w:marTop w:val="0"/>
          <w:marBottom w:val="0"/>
          <w:divBdr>
            <w:top w:val="none" w:sz="0" w:space="0" w:color="auto"/>
            <w:left w:val="none" w:sz="0" w:space="0" w:color="auto"/>
            <w:bottom w:val="none" w:sz="0" w:space="0" w:color="auto"/>
            <w:right w:val="none" w:sz="0" w:space="0" w:color="auto"/>
          </w:divBdr>
        </w:div>
      </w:divsChild>
    </w:div>
    <w:div w:id="1777478221">
      <w:bodyDiv w:val="1"/>
      <w:marLeft w:val="0"/>
      <w:marRight w:val="0"/>
      <w:marTop w:val="0"/>
      <w:marBottom w:val="0"/>
      <w:divBdr>
        <w:top w:val="none" w:sz="0" w:space="0" w:color="auto"/>
        <w:left w:val="none" w:sz="0" w:space="0" w:color="auto"/>
        <w:bottom w:val="none" w:sz="0" w:space="0" w:color="auto"/>
        <w:right w:val="none" w:sz="0" w:space="0" w:color="auto"/>
      </w:divBdr>
    </w:div>
    <w:div w:id="1951619267">
      <w:bodyDiv w:val="1"/>
      <w:marLeft w:val="0"/>
      <w:marRight w:val="0"/>
      <w:marTop w:val="0"/>
      <w:marBottom w:val="0"/>
      <w:divBdr>
        <w:top w:val="none" w:sz="0" w:space="0" w:color="auto"/>
        <w:left w:val="none" w:sz="0" w:space="0" w:color="auto"/>
        <w:bottom w:val="none" w:sz="0" w:space="0" w:color="auto"/>
        <w:right w:val="none" w:sz="0" w:space="0" w:color="auto"/>
      </w:divBdr>
      <w:divsChild>
        <w:div w:id="1018315278">
          <w:marLeft w:val="547"/>
          <w:marRight w:val="0"/>
          <w:marTop w:val="0"/>
          <w:marBottom w:val="0"/>
          <w:divBdr>
            <w:top w:val="none" w:sz="0" w:space="0" w:color="auto"/>
            <w:left w:val="none" w:sz="0" w:space="0" w:color="auto"/>
            <w:bottom w:val="none" w:sz="0" w:space="0" w:color="auto"/>
            <w:right w:val="none" w:sz="0" w:space="0" w:color="auto"/>
          </w:divBdr>
        </w:div>
        <w:div w:id="1738473547">
          <w:marLeft w:val="547"/>
          <w:marRight w:val="0"/>
          <w:marTop w:val="0"/>
          <w:marBottom w:val="0"/>
          <w:divBdr>
            <w:top w:val="none" w:sz="0" w:space="0" w:color="auto"/>
            <w:left w:val="none" w:sz="0" w:space="0" w:color="auto"/>
            <w:bottom w:val="none" w:sz="0" w:space="0" w:color="auto"/>
            <w:right w:val="none" w:sz="0" w:space="0" w:color="auto"/>
          </w:divBdr>
        </w:div>
        <w:div w:id="604581990">
          <w:marLeft w:val="547"/>
          <w:marRight w:val="0"/>
          <w:marTop w:val="0"/>
          <w:marBottom w:val="0"/>
          <w:divBdr>
            <w:top w:val="none" w:sz="0" w:space="0" w:color="auto"/>
            <w:left w:val="none" w:sz="0" w:space="0" w:color="auto"/>
            <w:bottom w:val="none" w:sz="0" w:space="0" w:color="auto"/>
            <w:right w:val="none" w:sz="0" w:space="0" w:color="auto"/>
          </w:divBdr>
        </w:div>
        <w:div w:id="1742630860">
          <w:marLeft w:val="547"/>
          <w:marRight w:val="0"/>
          <w:marTop w:val="0"/>
          <w:marBottom w:val="0"/>
          <w:divBdr>
            <w:top w:val="none" w:sz="0" w:space="0" w:color="auto"/>
            <w:left w:val="none" w:sz="0" w:space="0" w:color="auto"/>
            <w:bottom w:val="none" w:sz="0" w:space="0" w:color="auto"/>
            <w:right w:val="none" w:sz="0" w:space="0" w:color="auto"/>
          </w:divBdr>
        </w:div>
        <w:div w:id="8043502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customXml" Target="ink/ink9.xml"/><Relationship Id="rId21" Type="http://schemas.openxmlformats.org/officeDocument/2006/relationships/customXml" Target="ink/ink5.xml"/><Relationship Id="rId34" Type="http://schemas.openxmlformats.org/officeDocument/2006/relationships/customXml" Target="ink/ink15.xml"/><Relationship Id="rId42" Type="http://schemas.openxmlformats.org/officeDocument/2006/relationships/image" Target="media/image10.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7.png"/><Relationship Id="rId11" Type="http://schemas.openxmlformats.org/officeDocument/2006/relationships/customXml" Target="ink/ink1.xml"/><Relationship Id="rId24" Type="http://schemas.openxmlformats.org/officeDocument/2006/relationships/customXml" Target="ink/ink7.xml"/><Relationship Id="rId32" Type="http://schemas.openxmlformats.org/officeDocument/2006/relationships/customXml" Target="ink/ink13.xml"/><Relationship Id="rId40" Type="http://schemas.openxmlformats.org/officeDocument/2006/relationships/image" Target="media/image2.png"/><Relationship Id="rId45" Type="http://schemas.openxmlformats.org/officeDocument/2006/relationships/hyperlink" Target="https://shop.greenpower.co.uk/products/gp1389-1" TargetMode="Externa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image" Target="media/image6.png"/><Relationship Id="rId28" Type="http://schemas.openxmlformats.org/officeDocument/2006/relationships/customXml" Target="ink/ink11.xml"/><Relationship Id="rId36" Type="http://schemas.openxmlformats.org/officeDocument/2006/relationships/customXml" Target="ink/ink16.xm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ink/ink4.xml"/><Relationship Id="rId31" Type="http://schemas.openxmlformats.org/officeDocument/2006/relationships/image" Target="media/image8.png"/><Relationship Id="rId44" Type="http://schemas.openxmlformats.org/officeDocument/2006/relationships/image" Target="media/image11.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national-improvement-framework-2026/" TargetMode="External"/><Relationship Id="rId22" Type="http://schemas.openxmlformats.org/officeDocument/2006/relationships/customXml" Target="ink/ink6.xml"/><Relationship Id="rId27" Type="http://schemas.openxmlformats.org/officeDocument/2006/relationships/customXml" Target="ink/ink10.xml"/><Relationship Id="rId30" Type="http://schemas.openxmlformats.org/officeDocument/2006/relationships/customXml" Target="ink/ink12.xml"/><Relationship Id="rId35" Type="http://schemas.openxmlformats.org/officeDocument/2006/relationships/image" Target="media/image9.png"/><Relationship Id="rId43" Type="http://schemas.openxmlformats.org/officeDocument/2006/relationships/customXml" Target="ink/ink18.xm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customXml" Target="ink/ink3.xml"/><Relationship Id="rId25" Type="http://schemas.openxmlformats.org/officeDocument/2006/relationships/customXml" Target="ink/ink8.xml"/><Relationship Id="rId33" Type="http://schemas.openxmlformats.org/officeDocument/2006/relationships/customXml" Target="ink/ink14.xml"/><Relationship Id="rId46" Type="http://schemas.openxmlformats.org/officeDocument/2006/relationships/hyperlink" Target="https://shop.greenpower.co.uk/products/gp1389-1" TargetMode="External"/><Relationship Id="rId20" Type="http://schemas.openxmlformats.org/officeDocument/2006/relationships/image" Target="media/image5.png"/><Relationship Id="rId41" Type="http://schemas.openxmlformats.org/officeDocument/2006/relationships/customXml" Target="ink/ink17.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7E32EB6F394ADB90787E388DEC8DA2"/>
        <w:category>
          <w:name w:val="General"/>
          <w:gallery w:val="placeholder"/>
        </w:category>
        <w:types>
          <w:type w:val="bbPlcHdr"/>
        </w:types>
        <w:behaviors>
          <w:behavior w:val="content"/>
        </w:behaviors>
        <w:guid w:val="{6E59EEEB-1546-40CF-9439-6E9E92974906}"/>
      </w:docPartPr>
      <w:docPartBody>
        <w:p w:rsidR="00D843B4" w:rsidRDefault="00B44EC5" w:rsidP="00B44EC5">
          <w:pPr>
            <w:pStyle w:val="B67E32EB6F394ADB90787E388DEC8DA2"/>
          </w:pPr>
          <w:r w:rsidRPr="00BA16E6">
            <w:rPr>
              <w:rStyle w:val="PlaceholderText"/>
            </w:rPr>
            <w:t>Choose an item.</w:t>
          </w:r>
        </w:p>
      </w:docPartBody>
    </w:docPart>
    <w:docPart>
      <w:docPartPr>
        <w:name w:val="6BD10425D25846B5BB132328C6825B0E"/>
        <w:category>
          <w:name w:val="General"/>
          <w:gallery w:val="placeholder"/>
        </w:category>
        <w:types>
          <w:type w:val="bbPlcHdr"/>
        </w:types>
        <w:behaviors>
          <w:behavior w:val="content"/>
        </w:behaviors>
        <w:guid w:val="{B6C95577-B160-4551-8A57-547180466B40}"/>
      </w:docPartPr>
      <w:docPartBody>
        <w:p w:rsidR="00D843B4" w:rsidRDefault="00B44EC5" w:rsidP="00B44EC5">
          <w:pPr>
            <w:pStyle w:val="6BD10425D25846B5BB132328C6825B0E"/>
          </w:pPr>
          <w:r w:rsidRPr="00BA16E6">
            <w:rPr>
              <w:rStyle w:val="PlaceholderText"/>
            </w:rPr>
            <w:t>Choose an item.</w:t>
          </w:r>
        </w:p>
      </w:docPartBody>
    </w:docPart>
    <w:docPart>
      <w:docPartPr>
        <w:name w:val="91A37F1A56C542E1BEBA26EA66207223"/>
        <w:category>
          <w:name w:val="General"/>
          <w:gallery w:val="placeholder"/>
        </w:category>
        <w:types>
          <w:type w:val="bbPlcHdr"/>
        </w:types>
        <w:behaviors>
          <w:behavior w:val="content"/>
        </w:behaviors>
        <w:guid w:val="{C627234F-EFD5-411B-AFA9-85622614F643}"/>
      </w:docPartPr>
      <w:docPartBody>
        <w:p w:rsidR="00D843B4" w:rsidRDefault="00B44EC5" w:rsidP="00B44EC5">
          <w:pPr>
            <w:pStyle w:val="91A37F1A56C542E1BEBA26EA66207223"/>
          </w:pPr>
          <w:r w:rsidRPr="00BA16E6">
            <w:rPr>
              <w:rStyle w:val="PlaceholderText"/>
            </w:rPr>
            <w:t>Choose an item.</w:t>
          </w:r>
        </w:p>
      </w:docPartBody>
    </w:docPart>
    <w:docPart>
      <w:docPartPr>
        <w:name w:val="F050BC739779485CA0384CCB5EE7E249"/>
        <w:category>
          <w:name w:val="General"/>
          <w:gallery w:val="placeholder"/>
        </w:category>
        <w:types>
          <w:type w:val="bbPlcHdr"/>
        </w:types>
        <w:behaviors>
          <w:behavior w:val="content"/>
        </w:behaviors>
        <w:guid w:val="{53B2024F-6689-4CB9-A3AC-39FE9867235F}"/>
      </w:docPartPr>
      <w:docPartBody>
        <w:p w:rsidR="00227172" w:rsidRDefault="00992DB0" w:rsidP="00992DB0">
          <w:pPr>
            <w:pStyle w:val="F050BC739779485CA0384CCB5EE7E249"/>
          </w:pPr>
          <w:r w:rsidRPr="00B54BB7">
            <w:rPr>
              <w:rStyle w:val="PlaceholderText"/>
              <w:color w:val="auto"/>
              <w:sz w:val="20"/>
              <w:szCs w:val="20"/>
            </w:rPr>
            <w:t>Choose an item.</w:t>
          </w:r>
        </w:p>
      </w:docPartBody>
    </w:docPart>
    <w:docPart>
      <w:docPartPr>
        <w:name w:val="E9E1C2BBA83A4693AA99ED46B820B88D"/>
        <w:category>
          <w:name w:val="General"/>
          <w:gallery w:val="placeholder"/>
        </w:category>
        <w:types>
          <w:type w:val="bbPlcHdr"/>
        </w:types>
        <w:behaviors>
          <w:behavior w:val="content"/>
        </w:behaviors>
        <w:guid w:val="{D24318AF-F49C-417E-BA1D-8DE50E385B40}"/>
      </w:docPartPr>
      <w:docPartBody>
        <w:p w:rsidR="00227172" w:rsidRDefault="00992DB0" w:rsidP="00992DB0">
          <w:pPr>
            <w:pStyle w:val="E9E1C2BBA83A4693AA99ED46B820B88D"/>
          </w:pPr>
          <w:r w:rsidRPr="00B54BB7">
            <w:rPr>
              <w:rStyle w:val="PlaceholderText"/>
              <w:color w:val="auto"/>
              <w:sz w:val="20"/>
              <w:szCs w:val="20"/>
            </w:rPr>
            <w:t>Choose an item.</w:t>
          </w:r>
        </w:p>
      </w:docPartBody>
    </w:docPart>
    <w:docPart>
      <w:docPartPr>
        <w:name w:val="DF868173F68446BEB04C7252AA127D26"/>
        <w:category>
          <w:name w:val="General"/>
          <w:gallery w:val="placeholder"/>
        </w:category>
        <w:types>
          <w:type w:val="bbPlcHdr"/>
        </w:types>
        <w:behaviors>
          <w:behavior w:val="content"/>
        </w:behaviors>
        <w:guid w:val="{9AD5D250-6411-4AE3-B43F-D43F49278E62}"/>
      </w:docPartPr>
      <w:docPartBody>
        <w:p w:rsidR="00227172" w:rsidRDefault="00992DB0" w:rsidP="00992DB0">
          <w:pPr>
            <w:pStyle w:val="DF868173F68446BEB04C7252AA127D26"/>
          </w:pPr>
          <w:r w:rsidRPr="00B54BB7">
            <w:rPr>
              <w:rStyle w:val="PlaceholderText"/>
              <w:color w:val="auto"/>
              <w:sz w:val="20"/>
              <w:szCs w:val="20"/>
            </w:rPr>
            <w:t>Choose an item.</w:t>
          </w:r>
        </w:p>
      </w:docPartBody>
    </w:docPart>
    <w:docPart>
      <w:docPartPr>
        <w:name w:val="F6D69ED26BFA4305A6C18FB44083B569"/>
        <w:category>
          <w:name w:val="General"/>
          <w:gallery w:val="placeholder"/>
        </w:category>
        <w:types>
          <w:type w:val="bbPlcHdr"/>
        </w:types>
        <w:behaviors>
          <w:behavior w:val="content"/>
        </w:behaviors>
        <w:guid w:val="{A06F4732-F4AF-43F6-B497-222859ED5BB9}"/>
      </w:docPartPr>
      <w:docPartBody>
        <w:p w:rsidR="00227172" w:rsidRDefault="00992DB0" w:rsidP="00992DB0">
          <w:pPr>
            <w:pStyle w:val="F6D69ED26BFA4305A6C18FB44083B569"/>
          </w:pPr>
          <w:r w:rsidRPr="00B54BB7">
            <w:rPr>
              <w:rStyle w:val="PlaceholderText"/>
              <w:color w:val="auto"/>
              <w:sz w:val="20"/>
              <w:szCs w:val="20"/>
            </w:rPr>
            <w:t>Choose an item.</w:t>
          </w:r>
        </w:p>
      </w:docPartBody>
    </w:docPart>
    <w:docPart>
      <w:docPartPr>
        <w:name w:val="56EC500093CD40EF80E1AD79AD7EED50"/>
        <w:category>
          <w:name w:val="General"/>
          <w:gallery w:val="placeholder"/>
        </w:category>
        <w:types>
          <w:type w:val="bbPlcHdr"/>
        </w:types>
        <w:behaviors>
          <w:behavior w:val="content"/>
        </w:behaviors>
        <w:guid w:val="{F534DDBB-9E7C-4C46-8C19-7F2049787CBB}"/>
      </w:docPartPr>
      <w:docPartBody>
        <w:p w:rsidR="00C45D30" w:rsidRDefault="00A51799" w:rsidP="00A51799">
          <w:pPr>
            <w:pStyle w:val="56EC500093CD40EF80E1AD79AD7EED50"/>
          </w:pPr>
          <w:r w:rsidRPr="00AF7DF0">
            <w:rPr>
              <w:rStyle w:val="PlaceholderText"/>
              <w:rFonts w:cstheme="minorHAnsi"/>
              <w:color w:val="auto"/>
            </w:rPr>
            <w:t>Choose an item.</w:t>
          </w:r>
        </w:p>
      </w:docPartBody>
    </w:docPart>
    <w:docPart>
      <w:docPartPr>
        <w:name w:val="0ABD83C94A8B42FA833A436D7B2DE5A0"/>
        <w:category>
          <w:name w:val="General"/>
          <w:gallery w:val="placeholder"/>
        </w:category>
        <w:types>
          <w:type w:val="bbPlcHdr"/>
        </w:types>
        <w:behaviors>
          <w:behavior w:val="content"/>
        </w:behaviors>
        <w:guid w:val="{A358A87B-F265-4013-B1EC-743F8695CEC6}"/>
      </w:docPartPr>
      <w:docPartBody>
        <w:p w:rsidR="00C45D30" w:rsidRDefault="00A51799" w:rsidP="00A51799">
          <w:pPr>
            <w:pStyle w:val="0ABD83C94A8B42FA833A436D7B2DE5A0"/>
          </w:pPr>
          <w:r w:rsidRPr="00AF7DF0">
            <w:rPr>
              <w:rStyle w:val="PlaceholderText"/>
              <w:rFonts w:cstheme="minorHAnsi"/>
              <w:color w:val="auto"/>
            </w:rPr>
            <w:t>Choose an item.</w:t>
          </w:r>
        </w:p>
      </w:docPartBody>
    </w:docPart>
    <w:docPart>
      <w:docPartPr>
        <w:name w:val="AD72C426F0864ABCA15697696283C7AD"/>
        <w:category>
          <w:name w:val="General"/>
          <w:gallery w:val="placeholder"/>
        </w:category>
        <w:types>
          <w:type w:val="bbPlcHdr"/>
        </w:types>
        <w:behaviors>
          <w:behavior w:val="content"/>
        </w:behaviors>
        <w:guid w:val="{8415091A-583F-4C5A-855A-75687571B218}"/>
      </w:docPartPr>
      <w:docPartBody>
        <w:p w:rsidR="00C45D30" w:rsidRDefault="00A51799" w:rsidP="00A51799">
          <w:pPr>
            <w:pStyle w:val="AD72C426F0864ABCA15697696283C7AD"/>
          </w:pPr>
          <w:r w:rsidRPr="00AF7DF0">
            <w:rPr>
              <w:rStyle w:val="PlaceholderText"/>
              <w:rFonts w:cstheme="minorHAnsi"/>
              <w:color w:val="auto"/>
            </w:rPr>
            <w:t>Choose an item.</w:t>
          </w:r>
        </w:p>
      </w:docPartBody>
    </w:docPart>
    <w:docPart>
      <w:docPartPr>
        <w:name w:val="C4836D45C5944AF4BDD869BC4EFB4528"/>
        <w:category>
          <w:name w:val="General"/>
          <w:gallery w:val="placeholder"/>
        </w:category>
        <w:types>
          <w:type w:val="bbPlcHdr"/>
        </w:types>
        <w:behaviors>
          <w:behavior w:val="content"/>
        </w:behaviors>
        <w:guid w:val="{BFA32BDD-0400-4AA4-847D-0CA126F5A0A1}"/>
      </w:docPartPr>
      <w:docPartBody>
        <w:p w:rsidR="00C45D30" w:rsidRDefault="00A51799" w:rsidP="00A51799">
          <w:pPr>
            <w:pStyle w:val="C4836D45C5944AF4BDD869BC4EFB4528"/>
          </w:pPr>
          <w:r w:rsidRPr="00AF7DF0">
            <w:rPr>
              <w:rStyle w:val="PlaceholderText"/>
              <w:rFonts w:cstheme="minorHAnsi"/>
              <w:color w:val="auto"/>
            </w:rPr>
            <w:t>Choose an item.</w:t>
          </w:r>
        </w:p>
      </w:docPartBody>
    </w:docPart>
    <w:docPart>
      <w:docPartPr>
        <w:name w:val="C9F04353BC5F4961886BDF5E4C92E326"/>
        <w:category>
          <w:name w:val="General"/>
          <w:gallery w:val="placeholder"/>
        </w:category>
        <w:types>
          <w:type w:val="bbPlcHdr"/>
        </w:types>
        <w:behaviors>
          <w:behavior w:val="content"/>
        </w:behaviors>
        <w:guid w:val="{0940DB7F-79F1-4712-9449-F8F9E3AE9AD7}"/>
      </w:docPartPr>
      <w:docPartBody>
        <w:p w:rsidR="00C45D30" w:rsidRDefault="00A51799" w:rsidP="00A51799">
          <w:pPr>
            <w:pStyle w:val="C9F04353BC5F4961886BDF5E4C92E326"/>
          </w:pPr>
          <w:r w:rsidRPr="00B54BB7">
            <w:rPr>
              <w:rStyle w:val="PlaceholderText"/>
              <w:rFonts w:cstheme="minorHAnsi"/>
              <w:color w:val="auto"/>
            </w:rPr>
            <w:t>Choose an item.</w:t>
          </w:r>
        </w:p>
      </w:docPartBody>
    </w:docPart>
    <w:docPart>
      <w:docPartPr>
        <w:name w:val="51DE3BE1FA0445AD8074795AE7D15337"/>
        <w:category>
          <w:name w:val="General"/>
          <w:gallery w:val="placeholder"/>
        </w:category>
        <w:types>
          <w:type w:val="bbPlcHdr"/>
        </w:types>
        <w:behaviors>
          <w:behavior w:val="content"/>
        </w:behaviors>
        <w:guid w:val="{1D0948EA-BA73-40D8-9698-62F3F04DBDAE}"/>
      </w:docPartPr>
      <w:docPartBody>
        <w:p w:rsidR="00C45D30" w:rsidRDefault="00A51799" w:rsidP="00A51799">
          <w:pPr>
            <w:pStyle w:val="51DE3BE1FA0445AD8074795AE7D15337"/>
          </w:pPr>
          <w:r w:rsidRPr="00B54BB7">
            <w:rPr>
              <w:rStyle w:val="PlaceholderText"/>
              <w:rFonts w:cstheme="minorHAnsi"/>
              <w:color w:val="auto"/>
            </w:rPr>
            <w:t>Choose an item.</w:t>
          </w:r>
        </w:p>
      </w:docPartBody>
    </w:docPart>
    <w:docPart>
      <w:docPartPr>
        <w:name w:val="BC8B9A2A0B554010913AC893EA8B0E6B"/>
        <w:category>
          <w:name w:val="General"/>
          <w:gallery w:val="placeholder"/>
        </w:category>
        <w:types>
          <w:type w:val="bbPlcHdr"/>
        </w:types>
        <w:behaviors>
          <w:behavior w:val="content"/>
        </w:behaviors>
        <w:guid w:val="{D6B6D3B2-2225-4D3D-8D76-D192CA3DA753}"/>
      </w:docPartPr>
      <w:docPartBody>
        <w:p w:rsidR="00C45D30" w:rsidRDefault="00A51799" w:rsidP="00A51799">
          <w:pPr>
            <w:pStyle w:val="BC8B9A2A0B554010913AC893EA8B0E6B"/>
          </w:pPr>
          <w:r w:rsidRPr="00B54BB7">
            <w:rPr>
              <w:rStyle w:val="PlaceholderText"/>
              <w:rFonts w:cstheme="minorHAnsi"/>
              <w:color w:val="auto"/>
            </w:rPr>
            <w:t>Choose an item.</w:t>
          </w:r>
        </w:p>
      </w:docPartBody>
    </w:docPart>
    <w:docPart>
      <w:docPartPr>
        <w:name w:val="720F1A2B289A4273B36A90BF26CBBE03"/>
        <w:category>
          <w:name w:val="General"/>
          <w:gallery w:val="placeholder"/>
        </w:category>
        <w:types>
          <w:type w:val="bbPlcHdr"/>
        </w:types>
        <w:behaviors>
          <w:behavior w:val="content"/>
        </w:behaviors>
        <w:guid w:val="{A0B57FC7-6148-4DC9-9492-52AF6C2F078E}"/>
      </w:docPartPr>
      <w:docPartBody>
        <w:p w:rsidR="00C45D30" w:rsidRDefault="00A51799" w:rsidP="00A51799">
          <w:pPr>
            <w:pStyle w:val="720F1A2B289A4273B36A90BF26CBBE03"/>
          </w:pPr>
          <w:r w:rsidRPr="00AF7DF0">
            <w:rPr>
              <w:rStyle w:val="PlaceholderText"/>
              <w:rFonts w:cstheme="minorHAnsi"/>
              <w:color w:val="auto"/>
            </w:rPr>
            <w:t>Choose an item.</w:t>
          </w:r>
        </w:p>
      </w:docPartBody>
    </w:docPart>
    <w:docPart>
      <w:docPartPr>
        <w:name w:val="23CBBA76499848AC8C6E03469C66EA83"/>
        <w:category>
          <w:name w:val="General"/>
          <w:gallery w:val="placeholder"/>
        </w:category>
        <w:types>
          <w:type w:val="bbPlcHdr"/>
        </w:types>
        <w:behaviors>
          <w:behavior w:val="content"/>
        </w:behaviors>
        <w:guid w:val="{2DB3A41B-1480-4C38-B437-6049933AE0B2}"/>
      </w:docPartPr>
      <w:docPartBody>
        <w:p w:rsidR="00C45D30" w:rsidRDefault="00A51799" w:rsidP="00A51799">
          <w:pPr>
            <w:pStyle w:val="23CBBA76499848AC8C6E03469C66EA83"/>
          </w:pPr>
          <w:r w:rsidRPr="00AF7DF0">
            <w:rPr>
              <w:rStyle w:val="PlaceholderText"/>
              <w:rFonts w:cstheme="minorHAnsi"/>
              <w:color w:val="auto"/>
            </w:rPr>
            <w:t>Choose an item.</w:t>
          </w:r>
        </w:p>
      </w:docPartBody>
    </w:docPart>
    <w:docPart>
      <w:docPartPr>
        <w:name w:val="75E0C5871D4D4D869F839A3443CD4314"/>
        <w:category>
          <w:name w:val="General"/>
          <w:gallery w:val="placeholder"/>
        </w:category>
        <w:types>
          <w:type w:val="bbPlcHdr"/>
        </w:types>
        <w:behaviors>
          <w:behavior w:val="content"/>
        </w:behaviors>
        <w:guid w:val="{75E25E05-CC41-4B87-8928-CE5414D64323}"/>
      </w:docPartPr>
      <w:docPartBody>
        <w:p w:rsidR="00C45D30" w:rsidRDefault="00A51799" w:rsidP="00A51799">
          <w:pPr>
            <w:pStyle w:val="75E0C5871D4D4D869F839A3443CD4314"/>
          </w:pPr>
          <w:r w:rsidRPr="00AF7DF0">
            <w:rPr>
              <w:rStyle w:val="PlaceholderText"/>
              <w:rFonts w:cstheme="minorHAnsi"/>
              <w:color w:val="auto"/>
            </w:rPr>
            <w:t>Choose an item.</w:t>
          </w:r>
        </w:p>
      </w:docPartBody>
    </w:docPart>
    <w:docPart>
      <w:docPartPr>
        <w:name w:val="8879EDDB32604DC788737936135FB17C"/>
        <w:category>
          <w:name w:val="General"/>
          <w:gallery w:val="placeholder"/>
        </w:category>
        <w:types>
          <w:type w:val="bbPlcHdr"/>
        </w:types>
        <w:behaviors>
          <w:behavior w:val="content"/>
        </w:behaviors>
        <w:guid w:val="{6E52E167-B274-4969-A1A1-EB71FA2D5617}"/>
      </w:docPartPr>
      <w:docPartBody>
        <w:p w:rsidR="00C45D30" w:rsidRDefault="00A51799" w:rsidP="00A51799">
          <w:pPr>
            <w:pStyle w:val="8879EDDB32604DC788737936135FB17C"/>
          </w:pPr>
          <w:r w:rsidRPr="00B54BB7">
            <w:rPr>
              <w:rStyle w:val="PlaceholderText"/>
              <w:rFonts w:cstheme="minorHAnsi"/>
              <w:color w:val="auto"/>
            </w:rPr>
            <w:t>Choose an item.</w:t>
          </w:r>
        </w:p>
      </w:docPartBody>
    </w:docPart>
    <w:docPart>
      <w:docPartPr>
        <w:name w:val="CC3DBF8934F1415AA90BFF0C9C7B0CBD"/>
        <w:category>
          <w:name w:val="General"/>
          <w:gallery w:val="placeholder"/>
        </w:category>
        <w:types>
          <w:type w:val="bbPlcHdr"/>
        </w:types>
        <w:behaviors>
          <w:behavior w:val="content"/>
        </w:behaviors>
        <w:guid w:val="{937920CD-82C3-4433-BF78-04BFFC5C2533}"/>
      </w:docPartPr>
      <w:docPartBody>
        <w:p w:rsidR="00C45D30" w:rsidRDefault="00A51799" w:rsidP="00A51799">
          <w:pPr>
            <w:pStyle w:val="CC3DBF8934F1415AA90BFF0C9C7B0CBD"/>
          </w:pPr>
          <w:r w:rsidRPr="00B54BB7">
            <w:rPr>
              <w:rStyle w:val="PlaceholderText"/>
              <w:rFonts w:cstheme="minorHAnsi"/>
              <w:color w:val="auto"/>
            </w:rPr>
            <w:t>Choose an item.</w:t>
          </w:r>
        </w:p>
      </w:docPartBody>
    </w:docPart>
    <w:docPart>
      <w:docPartPr>
        <w:name w:val="F07F89F871E246A89D377FD3C98CB1A4"/>
        <w:category>
          <w:name w:val="General"/>
          <w:gallery w:val="placeholder"/>
        </w:category>
        <w:types>
          <w:type w:val="bbPlcHdr"/>
        </w:types>
        <w:behaviors>
          <w:behavior w:val="content"/>
        </w:behaviors>
        <w:guid w:val="{55DEBF70-85E0-4C08-B0BE-0FC70B7B9C8E}"/>
      </w:docPartPr>
      <w:docPartBody>
        <w:p w:rsidR="00C45D30" w:rsidRDefault="00A51799" w:rsidP="00A51799">
          <w:pPr>
            <w:pStyle w:val="F07F89F871E246A89D377FD3C98CB1A4"/>
          </w:pPr>
          <w:r w:rsidRPr="00B54BB7">
            <w:rPr>
              <w:rStyle w:val="PlaceholderText"/>
              <w:rFonts w:cstheme="minorHAnsi"/>
              <w:color w:val="auto"/>
            </w:rPr>
            <w:t>Choose an item.</w:t>
          </w:r>
        </w:p>
      </w:docPartBody>
    </w:docPart>
    <w:docPart>
      <w:docPartPr>
        <w:name w:val="DE65CC1E4BFE4BF4BE50D528F4999F7D"/>
        <w:category>
          <w:name w:val="General"/>
          <w:gallery w:val="placeholder"/>
        </w:category>
        <w:types>
          <w:type w:val="bbPlcHdr"/>
        </w:types>
        <w:behaviors>
          <w:behavior w:val="content"/>
        </w:behaviors>
        <w:guid w:val="{233D65CF-A82E-476D-9CDD-AB04E5D872B9}"/>
      </w:docPartPr>
      <w:docPartBody>
        <w:p w:rsidR="00C45D30" w:rsidRDefault="00A51799" w:rsidP="00A51799">
          <w:pPr>
            <w:pStyle w:val="DE65CC1E4BFE4BF4BE50D528F4999F7D"/>
          </w:pPr>
          <w:r w:rsidRPr="00B54BB7">
            <w:rPr>
              <w:rStyle w:val="PlaceholderText"/>
              <w:rFonts w:cstheme="minorHAnsi"/>
              <w:color w:val="auto"/>
            </w:rPr>
            <w:t>Choose an item.</w:t>
          </w:r>
        </w:p>
      </w:docPartBody>
    </w:docPart>
    <w:docPart>
      <w:docPartPr>
        <w:name w:val="D42F73EF7C284D7F99153C5385FA2240"/>
        <w:category>
          <w:name w:val="General"/>
          <w:gallery w:val="placeholder"/>
        </w:category>
        <w:types>
          <w:type w:val="bbPlcHdr"/>
        </w:types>
        <w:behaviors>
          <w:behavior w:val="content"/>
        </w:behaviors>
        <w:guid w:val="{B28DB83B-FFB5-4BAE-A64B-88CDA3F0C89D}"/>
      </w:docPartPr>
      <w:docPartBody>
        <w:p w:rsidR="00C45D30" w:rsidRDefault="00A51799" w:rsidP="00A51799">
          <w:pPr>
            <w:pStyle w:val="D42F73EF7C284D7F99153C5385FA2240"/>
          </w:pPr>
          <w:r w:rsidRPr="00AF7DF0">
            <w:rPr>
              <w:rStyle w:val="PlaceholderText"/>
              <w:rFonts w:cstheme="minorHAnsi"/>
              <w:color w:val="auto"/>
            </w:rPr>
            <w:t>Choose an item.</w:t>
          </w:r>
        </w:p>
      </w:docPartBody>
    </w:docPart>
    <w:docPart>
      <w:docPartPr>
        <w:name w:val="A1B4214AAFAA4AAC9C06F73985D67E10"/>
        <w:category>
          <w:name w:val="General"/>
          <w:gallery w:val="placeholder"/>
        </w:category>
        <w:types>
          <w:type w:val="bbPlcHdr"/>
        </w:types>
        <w:behaviors>
          <w:behavior w:val="content"/>
        </w:behaviors>
        <w:guid w:val="{E0618F28-3AA4-4614-9B86-F848F607C3D1}"/>
      </w:docPartPr>
      <w:docPartBody>
        <w:p w:rsidR="00C45D30" w:rsidRDefault="00A51799" w:rsidP="00A51799">
          <w:pPr>
            <w:pStyle w:val="A1B4214AAFAA4AAC9C06F73985D67E10"/>
          </w:pPr>
          <w:r w:rsidRPr="00AF7DF0">
            <w:rPr>
              <w:rStyle w:val="PlaceholderText"/>
              <w:rFonts w:cstheme="minorHAnsi"/>
              <w:color w:val="auto"/>
            </w:rPr>
            <w:t>Choose an item.</w:t>
          </w:r>
        </w:p>
      </w:docPartBody>
    </w:docPart>
    <w:docPart>
      <w:docPartPr>
        <w:name w:val="F42A7FB3C21F48E1BC6A73DA5CA25F54"/>
        <w:category>
          <w:name w:val="General"/>
          <w:gallery w:val="placeholder"/>
        </w:category>
        <w:types>
          <w:type w:val="bbPlcHdr"/>
        </w:types>
        <w:behaviors>
          <w:behavior w:val="content"/>
        </w:behaviors>
        <w:guid w:val="{33A73007-7596-4532-9585-8028D9AC79D6}"/>
      </w:docPartPr>
      <w:docPartBody>
        <w:p w:rsidR="00C45D30" w:rsidRDefault="00A51799" w:rsidP="00A51799">
          <w:pPr>
            <w:pStyle w:val="F42A7FB3C21F48E1BC6A73DA5CA25F54"/>
          </w:pPr>
          <w:r w:rsidRPr="00AF7DF0">
            <w:rPr>
              <w:rStyle w:val="PlaceholderText"/>
              <w:rFonts w:cstheme="minorHAnsi"/>
              <w:color w:val="auto"/>
            </w:rPr>
            <w:t>Choose an item.</w:t>
          </w:r>
        </w:p>
      </w:docPartBody>
    </w:docPart>
    <w:docPart>
      <w:docPartPr>
        <w:name w:val="25AB4F0270A74C508739F69B39335064"/>
        <w:category>
          <w:name w:val="General"/>
          <w:gallery w:val="placeholder"/>
        </w:category>
        <w:types>
          <w:type w:val="bbPlcHdr"/>
        </w:types>
        <w:behaviors>
          <w:behavior w:val="content"/>
        </w:behaviors>
        <w:guid w:val="{ABCA0B0A-D9B1-450C-A034-56E87EBFD045}"/>
      </w:docPartPr>
      <w:docPartBody>
        <w:p w:rsidR="00C45D30" w:rsidRDefault="00A51799" w:rsidP="00A51799">
          <w:pPr>
            <w:pStyle w:val="25AB4F0270A74C508739F69B39335064"/>
          </w:pPr>
          <w:r w:rsidRPr="00B54BB7">
            <w:rPr>
              <w:rStyle w:val="PlaceholderText"/>
              <w:rFonts w:cstheme="minorHAnsi"/>
              <w:color w:val="auto"/>
            </w:rPr>
            <w:t>Choose an item.</w:t>
          </w:r>
        </w:p>
      </w:docPartBody>
    </w:docPart>
    <w:docPart>
      <w:docPartPr>
        <w:name w:val="67F4354922F04680BAAB3CA10DA284CB"/>
        <w:category>
          <w:name w:val="General"/>
          <w:gallery w:val="placeholder"/>
        </w:category>
        <w:types>
          <w:type w:val="bbPlcHdr"/>
        </w:types>
        <w:behaviors>
          <w:behavior w:val="content"/>
        </w:behaviors>
        <w:guid w:val="{C1312FB7-10F7-4B3D-97C7-9BD86B6932B7}"/>
      </w:docPartPr>
      <w:docPartBody>
        <w:p w:rsidR="00C45D30" w:rsidRDefault="00A51799" w:rsidP="00A51799">
          <w:pPr>
            <w:pStyle w:val="67F4354922F04680BAAB3CA10DA284CB"/>
          </w:pPr>
          <w:r w:rsidRPr="00B54BB7">
            <w:rPr>
              <w:rStyle w:val="PlaceholderText"/>
              <w:rFonts w:cstheme="minorHAnsi"/>
              <w:color w:val="auto"/>
            </w:rPr>
            <w:t>Choose an item.</w:t>
          </w:r>
        </w:p>
      </w:docPartBody>
    </w:docPart>
    <w:docPart>
      <w:docPartPr>
        <w:name w:val="43DDBD43C4544376B33073FF90A619CA"/>
        <w:category>
          <w:name w:val="General"/>
          <w:gallery w:val="placeholder"/>
        </w:category>
        <w:types>
          <w:type w:val="bbPlcHdr"/>
        </w:types>
        <w:behaviors>
          <w:behavior w:val="content"/>
        </w:behaviors>
        <w:guid w:val="{19285370-0C12-43BB-9504-9AF42E83B34C}"/>
      </w:docPartPr>
      <w:docPartBody>
        <w:p w:rsidR="00C45D30" w:rsidRDefault="00A51799" w:rsidP="00A51799">
          <w:pPr>
            <w:pStyle w:val="43DDBD43C4544376B33073FF90A619CA"/>
          </w:pPr>
          <w:r w:rsidRPr="00B54BB7">
            <w:rPr>
              <w:rStyle w:val="PlaceholderText"/>
              <w:rFonts w:cstheme="minorHAnsi"/>
              <w:color w:val="auto"/>
            </w:rPr>
            <w:t>Choose an item.</w:t>
          </w:r>
        </w:p>
      </w:docPartBody>
    </w:docPart>
    <w:docPart>
      <w:docPartPr>
        <w:name w:val="9EF9189528554C3A911949A09638BC50"/>
        <w:category>
          <w:name w:val="General"/>
          <w:gallery w:val="placeholder"/>
        </w:category>
        <w:types>
          <w:type w:val="bbPlcHdr"/>
        </w:types>
        <w:behaviors>
          <w:behavior w:val="content"/>
        </w:behaviors>
        <w:guid w:val="{71A500AA-46FD-4AD8-8847-338E6D67128C}"/>
      </w:docPartPr>
      <w:docPartBody>
        <w:p w:rsidR="00C45D30" w:rsidRDefault="00A51799" w:rsidP="00A51799">
          <w:pPr>
            <w:pStyle w:val="9EF9189528554C3A911949A09638BC50"/>
          </w:pPr>
          <w:r w:rsidRPr="00B54BB7">
            <w:rPr>
              <w:rStyle w:val="PlaceholderText"/>
              <w:rFonts w:cstheme="minorHAnsi"/>
              <w:color w:val="auto"/>
            </w:rPr>
            <w:t>Choose an item.</w:t>
          </w:r>
        </w:p>
      </w:docPartBody>
    </w:docPart>
    <w:docPart>
      <w:docPartPr>
        <w:name w:val="EC60D2A237B541E68E8C56432CC04A89"/>
        <w:category>
          <w:name w:val="General"/>
          <w:gallery w:val="placeholder"/>
        </w:category>
        <w:types>
          <w:type w:val="bbPlcHdr"/>
        </w:types>
        <w:behaviors>
          <w:behavior w:val="content"/>
        </w:behaviors>
        <w:guid w:val="{560DE6CF-D5A4-4C8E-871B-871FCD651C4B}"/>
      </w:docPartPr>
      <w:docPartBody>
        <w:p w:rsidR="00C45D30" w:rsidRDefault="00A51799" w:rsidP="00A51799">
          <w:pPr>
            <w:pStyle w:val="EC60D2A237B541E68E8C56432CC04A89"/>
          </w:pPr>
          <w:r w:rsidRPr="00B54BB7">
            <w:rPr>
              <w:rStyle w:val="PlaceholderText"/>
              <w:color w:val="auto"/>
              <w:sz w:val="20"/>
              <w:szCs w:val="20"/>
            </w:rPr>
            <w:t>Choose an item.</w:t>
          </w:r>
        </w:p>
      </w:docPartBody>
    </w:docPart>
    <w:docPart>
      <w:docPartPr>
        <w:name w:val="F7FE35D76CA948D9BA44F9C8C1CC30FB"/>
        <w:category>
          <w:name w:val="General"/>
          <w:gallery w:val="placeholder"/>
        </w:category>
        <w:types>
          <w:type w:val="bbPlcHdr"/>
        </w:types>
        <w:behaviors>
          <w:behavior w:val="content"/>
        </w:behaviors>
        <w:guid w:val="{BAF34BF1-DBB7-498B-80E3-EA615ABD0701}"/>
      </w:docPartPr>
      <w:docPartBody>
        <w:p w:rsidR="00C45D30" w:rsidRDefault="00A51799" w:rsidP="00A51799">
          <w:pPr>
            <w:pStyle w:val="F7FE35D76CA948D9BA44F9C8C1CC30FB"/>
          </w:pPr>
          <w:r w:rsidRPr="00AF7DF0">
            <w:rPr>
              <w:rStyle w:val="PlaceholderText"/>
              <w:rFonts w:cstheme="minorHAnsi"/>
              <w:color w:val="auto"/>
            </w:rPr>
            <w:t>Choose an item.</w:t>
          </w:r>
        </w:p>
      </w:docPartBody>
    </w:docPart>
    <w:docPart>
      <w:docPartPr>
        <w:name w:val="882E6C5349D347998B4A624B961F0642"/>
        <w:category>
          <w:name w:val="General"/>
          <w:gallery w:val="placeholder"/>
        </w:category>
        <w:types>
          <w:type w:val="bbPlcHdr"/>
        </w:types>
        <w:behaviors>
          <w:behavior w:val="content"/>
        </w:behaviors>
        <w:guid w:val="{BACB08E4-1B35-45FC-A6FC-C7DB5B30581D}"/>
      </w:docPartPr>
      <w:docPartBody>
        <w:p w:rsidR="00C45D30" w:rsidRDefault="00A51799" w:rsidP="00A51799">
          <w:pPr>
            <w:pStyle w:val="882E6C5349D347998B4A624B961F0642"/>
          </w:pPr>
          <w:r w:rsidRPr="00AF7DF0">
            <w:rPr>
              <w:rStyle w:val="PlaceholderText"/>
              <w:rFonts w:cstheme="minorHAnsi"/>
              <w:color w:val="auto"/>
            </w:rPr>
            <w:t>Choose an item.</w:t>
          </w:r>
        </w:p>
      </w:docPartBody>
    </w:docPart>
    <w:docPart>
      <w:docPartPr>
        <w:name w:val="2B551356D1A248CEB004DB55CE91DE92"/>
        <w:category>
          <w:name w:val="General"/>
          <w:gallery w:val="placeholder"/>
        </w:category>
        <w:types>
          <w:type w:val="bbPlcHdr"/>
        </w:types>
        <w:behaviors>
          <w:behavior w:val="content"/>
        </w:behaviors>
        <w:guid w:val="{C487FAE3-CEEC-4416-A5B4-A0C811D4E2D8}"/>
      </w:docPartPr>
      <w:docPartBody>
        <w:p w:rsidR="00C45D30" w:rsidRDefault="00A51799" w:rsidP="00A51799">
          <w:pPr>
            <w:pStyle w:val="2B551356D1A248CEB004DB55CE91DE92"/>
          </w:pPr>
          <w:r w:rsidRPr="00AF7DF0">
            <w:rPr>
              <w:rStyle w:val="PlaceholderText"/>
              <w:rFonts w:cstheme="minorHAnsi"/>
              <w:color w:val="auto"/>
            </w:rPr>
            <w:t>Choose an item.</w:t>
          </w:r>
        </w:p>
      </w:docPartBody>
    </w:docPart>
    <w:docPart>
      <w:docPartPr>
        <w:name w:val="7B520E156D284A21847395862EC3EC12"/>
        <w:category>
          <w:name w:val="General"/>
          <w:gallery w:val="placeholder"/>
        </w:category>
        <w:types>
          <w:type w:val="bbPlcHdr"/>
        </w:types>
        <w:behaviors>
          <w:behavior w:val="content"/>
        </w:behaviors>
        <w:guid w:val="{01523324-B437-49B1-BB45-066FD5E83095}"/>
      </w:docPartPr>
      <w:docPartBody>
        <w:p w:rsidR="00C45D30" w:rsidRDefault="00A51799" w:rsidP="00A51799">
          <w:pPr>
            <w:pStyle w:val="7B520E156D284A21847395862EC3EC12"/>
          </w:pPr>
          <w:r w:rsidRPr="00AF7DF0">
            <w:rPr>
              <w:rStyle w:val="PlaceholderText"/>
              <w:rFonts w:cstheme="minorHAnsi"/>
              <w:color w:val="auto"/>
            </w:rPr>
            <w:t>Choose an item.</w:t>
          </w:r>
        </w:p>
      </w:docPartBody>
    </w:docPart>
    <w:docPart>
      <w:docPartPr>
        <w:name w:val="1ABEAA4A143E4A37895789165721C24F"/>
        <w:category>
          <w:name w:val="General"/>
          <w:gallery w:val="placeholder"/>
        </w:category>
        <w:types>
          <w:type w:val="bbPlcHdr"/>
        </w:types>
        <w:behaviors>
          <w:behavior w:val="content"/>
        </w:behaviors>
        <w:guid w:val="{8203B541-EAFD-4498-9FD2-2AE27A083265}"/>
      </w:docPartPr>
      <w:docPartBody>
        <w:p w:rsidR="00C45D30" w:rsidRDefault="00A51799" w:rsidP="00A51799">
          <w:pPr>
            <w:pStyle w:val="1ABEAA4A143E4A37895789165721C24F"/>
          </w:pPr>
          <w:r w:rsidRPr="00B54BB7">
            <w:rPr>
              <w:rStyle w:val="PlaceholderText"/>
              <w:rFonts w:cstheme="minorHAnsi"/>
              <w:color w:val="auto"/>
            </w:rPr>
            <w:t>Choose an item.</w:t>
          </w:r>
        </w:p>
      </w:docPartBody>
    </w:docPart>
    <w:docPart>
      <w:docPartPr>
        <w:name w:val="DB17B31F10F544EBBD9D293C3779775E"/>
        <w:category>
          <w:name w:val="General"/>
          <w:gallery w:val="placeholder"/>
        </w:category>
        <w:types>
          <w:type w:val="bbPlcHdr"/>
        </w:types>
        <w:behaviors>
          <w:behavior w:val="content"/>
        </w:behaviors>
        <w:guid w:val="{521CFE40-6AE1-4AD8-A8CC-A4CCA0BE0089}"/>
      </w:docPartPr>
      <w:docPartBody>
        <w:p w:rsidR="00C45D30" w:rsidRDefault="00A51799" w:rsidP="00A51799">
          <w:pPr>
            <w:pStyle w:val="DB17B31F10F544EBBD9D293C3779775E"/>
          </w:pPr>
          <w:r w:rsidRPr="00B54BB7">
            <w:rPr>
              <w:rStyle w:val="PlaceholderText"/>
              <w:rFonts w:cstheme="minorHAnsi"/>
              <w:color w:val="auto"/>
            </w:rPr>
            <w:t>Choose an item.</w:t>
          </w:r>
        </w:p>
      </w:docPartBody>
    </w:docPart>
    <w:docPart>
      <w:docPartPr>
        <w:name w:val="FB7049A2597348CB8D1F60B7FA4AAB36"/>
        <w:category>
          <w:name w:val="General"/>
          <w:gallery w:val="placeholder"/>
        </w:category>
        <w:types>
          <w:type w:val="bbPlcHdr"/>
        </w:types>
        <w:behaviors>
          <w:behavior w:val="content"/>
        </w:behaviors>
        <w:guid w:val="{22D30D0C-0B30-4565-A561-A8E1835BAC14}"/>
      </w:docPartPr>
      <w:docPartBody>
        <w:p w:rsidR="00C45D30" w:rsidRDefault="00A51799" w:rsidP="00A51799">
          <w:pPr>
            <w:pStyle w:val="FB7049A2597348CB8D1F60B7FA4AAB36"/>
          </w:pPr>
          <w:r w:rsidRPr="00B54BB7">
            <w:rPr>
              <w:rStyle w:val="PlaceholderText"/>
              <w:rFonts w:cstheme="minorHAnsi"/>
              <w:color w:val="auto"/>
            </w:rPr>
            <w:t>Choose an item.</w:t>
          </w:r>
        </w:p>
      </w:docPartBody>
    </w:docPart>
    <w:docPart>
      <w:docPartPr>
        <w:name w:val="89E7AC1A02FF44B9AB275D12F503C5A2"/>
        <w:category>
          <w:name w:val="General"/>
          <w:gallery w:val="placeholder"/>
        </w:category>
        <w:types>
          <w:type w:val="bbPlcHdr"/>
        </w:types>
        <w:behaviors>
          <w:behavior w:val="content"/>
        </w:behaviors>
        <w:guid w:val="{81E6297C-3921-4F9E-AD82-445A5EC8986F}"/>
      </w:docPartPr>
      <w:docPartBody>
        <w:p w:rsidR="00C45D30" w:rsidRDefault="00A51799" w:rsidP="00A51799">
          <w:pPr>
            <w:pStyle w:val="89E7AC1A02FF44B9AB275D12F503C5A2"/>
          </w:pPr>
          <w:r w:rsidRPr="00B54BB7">
            <w:rPr>
              <w:rStyle w:val="PlaceholderText"/>
              <w:rFonts w:cstheme="minorHAnsi"/>
              <w:color w:val="auto"/>
            </w:rPr>
            <w:t>Choose an item.</w:t>
          </w:r>
        </w:p>
      </w:docPartBody>
    </w:docPart>
    <w:docPart>
      <w:docPartPr>
        <w:name w:val="C0C32327EA5744F8AE481842423887C2"/>
        <w:category>
          <w:name w:val="General"/>
          <w:gallery w:val="placeholder"/>
        </w:category>
        <w:types>
          <w:type w:val="bbPlcHdr"/>
        </w:types>
        <w:behaviors>
          <w:behavior w:val="content"/>
        </w:behaviors>
        <w:guid w:val="{1EC4EFCB-01DA-43A6-9676-F37C5569CEAB}"/>
      </w:docPartPr>
      <w:docPartBody>
        <w:p w:rsidR="00C45D30" w:rsidRDefault="00A51799" w:rsidP="00A51799">
          <w:pPr>
            <w:pStyle w:val="C0C32327EA5744F8AE481842423887C2"/>
          </w:pPr>
          <w:r w:rsidRPr="00BA16E6">
            <w:rPr>
              <w:rStyle w:val="PlaceholderText"/>
            </w:rPr>
            <w:t>Choose an item.</w:t>
          </w:r>
        </w:p>
      </w:docPartBody>
    </w:docPart>
    <w:docPart>
      <w:docPartPr>
        <w:name w:val="D1E36182CE0340789A56571F33C72696"/>
        <w:category>
          <w:name w:val="General"/>
          <w:gallery w:val="placeholder"/>
        </w:category>
        <w:types>
          <w:type w:val="bbPlcHdr"/>
        </w:types>
        <w:behaviors>
          <w:behavior w:val="content"/>
        </w:behaviors>
        <w:guid w:val="{7DE8E3DF-6922-483E-8AEB-B8E5FD5C1D7F}"/>
      </w:docPartPr>
      <w:docPartBody>
        <w:p w:rsidR="00C45D30" w:rsidRDefault="00A51799" w:rsidP="00A51799">
          <w:pPr>
            <w:pStyle w:val="D1E36182CE0340789A56571F33C72696"/>
          </w:pPr>
          <w:r w:rsidRPr="00B54BB7">
            <w:rPr>
              <w:rStyle w:val="PlaceholderText"/>
              <w:color w:val="auto"/>
              <w:sz w:val="20"/>
              <w:szCs w:val="20"/>
            </w:rPr>
            <w:t>Choose an item.</w:t>
          </w:r>
        </w:p>
      </w:docPartBody>
    </w:docPart>
    <w:docPart>
      <w:docPartPr>
        <w:name w:val="AD40D62532954133B55149790A013630"/>
        <w:category>
          <w:name w:val="General"/>
          <w:gallery w:val="placeholder"/>
        </w:category>
        <w:types>
          <w:type w:val="bbPlcHdr"/>
        </w:types>
        <w:behaviors>
          <w:behavior w:val="content"/>
        </w:behaviors>
        <w:guid w:val="{0005C1FC-7B73-4E11-BBAE-8DA3925C5D12}"/>
      </w:docPartPr>
      <w:docPartBody>
        <w:p w:rsidR="00C45D30" w:rsidRDefault="00A51799" w:rsidP="00A51799">
          <w:pPr>
            <w:pStyle w:val="AD40D62532954133B55149790A013630"/>
          </w:pPr>
          <w:r w:rsidRPr="00AF7DF0">
            <w:rPr>
              <w:rStyle w:val="PlaceholderText"/>
              <w:rFonts w:cstheme="minorHAnsi"/>
              <w:color w:val="auto"/>
            </w:rPr>
            <w:t>Choose an item.</w:t>
          </w:r>
        </w:p>
      </w:docPartBody>
    </w:docPart>
    <w:docPart>
      <w:docPartPr>
        <w:name w:val="2F9ED98A94114BBEAC5EAA8684706FB3"/>
        <w:category>
          <w:name w:val="General"/>
          <w:gallery w:val="placeholder"/>
        </w:category>
        <w:types>
          <w:type w:val="bbPlcHdr"/>
        </w:types>
        <w:behaviors>
          <w:behavior w:val="content"/>
        </w:behaviors>
        <w:guid w:val="{9978267E-2471-4A73-B95F-E38D547E06D0}"/>
      </w:docPartPr>
      <w:docPartBody>
        <w:p w:rsidR="00C45D30" w:rsidRDefault="00A51799" w:rsidP="00A51799">
          <w:pPr>
            <w:pStyle w:val="2F9ED98A94114BBEAC5EAA8684706FB3"/>
          </w:pPr>
          <w:r w:rsidRPr="00AF7DF0">
            <w:rPr>
              <w:rStyle w:val="PlaceholderText"/>
              <w:rFonts w:cstheme="minorHAnsi"/>
              <w:color w:val="auto"/>
            </w:rPr>
            <w:t>Choose an item.</w:t>
          </w:r>
        </w:p>
      </w:docPartBody>
    </w:docPart>
    <w:docPart>
      <w:docPartPr>
        <w:name w:val="7869D154646A4EBB9EA140E7B6DFA9BA"/>
        <w:category>
          <w:name w:val="General"/>
          <w:gallery w:val="placeholder"/>
        </w:category>
        <w:types>
          <w:type w:val="bbPlcHdr"/>
        </w:types>
        <w:behaviors>
          <w:behavior w:val="content"/>
        </w:behaviors>
        <w:guid w:val="{9E776D7C-C999-4486-A491-A39639D8A771}"/>
      </w:docPartPr>
      <w:docPartBody>
        <w:p w:rsidR="003F247A" w:rsidRDefault="00340897" w:rsidP="00340897">
          <w:pPr>
            <w:pStyle w:val="7869D154646A4EBB9EA140E7B6DFA9BA"/>
          </w:pPr>
          <w:r w:rsidRPr="00BA16E6">
            <w:rPr>
              <w:rStyle w:val="PlaceholderText"/>
            </w:rPr>
            <w:t>Choose an item.</w:t>
          </w:r>
        </w:p>
      </w:docPartBody>
    </w:docPart>
    <w:docPart>
      <w:docPartPr>
        <w:name w:val="1C89D512FB0C46ED9FBD7DB92454A0B6"/>
        <w:category>
          <w:name w:val="General"/>
          <w:gallery w:val="placeholder"/>
        </w:category>
        <w:types>
          <w:type w:val="bbPlcHdr"/>
        </w:types>
        <w:behaviors>
          <w:behavior w:val="content"/>
        </w:behaviors>
        <w:guid w:val="{2BA52D2A-01FA-47F2-AB1B-7DE42413CD61}"/>
      </w:docPartPr>
      <w:docPartBody>
        <w:p w:rsidR="003F247A" w:rsidRDefault="00340897" w:rsidP="00340897">
          <w:pPr>
            <w:pStyle w:val="1C89D512FB0C46ED9FBD7DB92454A0B6"/>
          </w:pPr>
          <w:r w:rsidRPr="00BA16E6">
            <w:rPr>
              <w:rStyle w:val="PlaceholderText"/>
            </w:rPr>
            <w:t>Choose an item.</w:t>
          </w:r>
        </w:p>
      </w:docPartBody>
    </w:docPart>
    <w:docPart>
      <w:docPartPr>
        <w:name w:val="8EC116864EBA44C4B0F278E7BAECB0E0"/>
        <w:category>
          <w:name w:val="General"/>
          <w:gallery w:val="placeholder"/>
        </w:category>
        <w:types>
          <w:type w:val="bbPlcHdr"/>
        </w:types>
        <w:behaviors>
          <w:behavior w:val="content"/>
        </w:behaviors>
        <w:guid w:val="{507A780E-405F-4E72-8966-448D79C05437}"/>
      </w:docPartPr>
      <w:docPartBody>
        <w:p w:rsidR="003F247A" w:rsidRDefault="00340897" w:rsidP="00340897">
          <w:pPr>
            <w:pStyle w:val="8EC116864EBA44C4B0F278E7BAECB0E0"/>
          </w:pPr>
          <w:r w:rsidRPr="00BA16E6">
            <w:rPr>
              <w:rStyle w:val="PlaceholderText"/>
            </w:rPr>
            <w:t>Choose an item.</w:t>
          </w:r>
        </w:p>
      </w:docPartBody>
    </w:docPart>
    <w:docPart>
      <w:docPartPr>
        <w:name w:val="23473EECA98A4784B7D24647CFC25B8E"/>
        <w:category>
          <w:name w:val="General"/>
          <w:gallery w:val="placeholder"/>
        </w:category>
        <w:types>
          <w:type w:val="bbPlcHdr"/>
        </w:types>
        <w:behaviors>
          <w:behavior w:val="content"/>
        </w:behaviors>
        <w:guid w:val="{267A89A7-8DF1-4F08-8568-733F5DB1317D}"/>
      </w:docPartPr>
      <w:docPartBody>
        <w:p w:rsidR="003F247A" w:rsidRDefault="00340897" w:rsidP="00340897">
          <w:pPr>
            <w:pStyle w:val="23473EECA98A4784B7D24647CFC25B8E"/>
          </w:pPr>
          <w:r w:rsidRPr="00B54BB7">
            <w:rPr>
              <w:rStyle w:val="PlaceholderText"/>
              <w:color w:val="auto"/>
              <w:sz w:val="20"/>
              <w:szCs w:val="20"/>
            </w:rPr>
            <w:t>Choose an item.</w:t>
          </w:r>
        </w:p>
      </w:docPartBody>
    </w:docPart>
    <w:docPart>
      <w:docPartPr>
        <w:name w:val="8F440F3571EB4BF6A16FC818380DB52F"/>
        <w:category>
          <w:name w:val="General"/>
          <w:gallery w:val="placeholder"/>
        </w:category>
        <w:types>
          <w:type w:val="bbPlcHdr"/>
        </w:types>
        <w:behaviors>
          <w:behavior w:val="content"/>
        </w:behaviors>
        <w:guid w:val="{DC062B5D-68C3-4BB0-97B3-3C830882BD87}"/>
      </w:docPartPr>
      <w:docPartBody>
        <w:p w:rsidR="003F247A" w:rsidRDefault="00340897" w:rsidP="00340897">
          <w:pPr>
            <w:pStyle w:val="8F440F3571EB4BF6A16FC818380DB52F"/>
          </w:pPr>
          <w:r w:rsidRPr="00B54BB7">
            <w:rPr>
              <w:rStyle w:val="PlaceholderText"/>
              <w:color w:val="auto"/>
              <w:sz w:val="20"/>
              <w:szCs w:val="20"/>
            </w:rPr>
            <w:t>Choose an item.</w:t>
          </w:r>
        </w:p>
      </w:docPartBody>
    </w:docPart>
    <w:docPart>
      <w:docPartPr>
        <w:name w:val="0DCF75A03CDE4B93AF2E9AF9148AAB2D"/>
        <w:category>
          <w:name w:val="General"/>
          <w:gallery w:val="placeholder"/>
        </w:category>
        <w:types>
          <w:type w:val="bbPlcHdr"/>
        </w:types>
        <w:behaviors>
          <w:behavior w:val="content"/>
        </w:behaviors>
        <w:guid w:val="{B0EFD738-E0AF-47FD-B790-193101FF3FA0}"/>
      </w:docPartPr>
      <w:docPartBody>
        <w:p w:rsidR="003F247A" w:rsidRDefault="00340897" w:rsidP="00340897">
          <w:pPr>
            <w:pStyle w:val="0DCF75A03CDE4B93AF2E9AF9148AAB2D"/>
          </w:pPr>
          <w:r w:rsidRPr="00B54BB7">
            <w:rPr>
              <w:rStyle w:val="PlaceholderText"/>
              <w:color w:val="auto"/>
              <w:sz w:val="20"/>
              <w:szCs w:val="20"/>
            </w:rPr>
            <w:t>Choose an item.</w:t>
          </w:r>
        </w:p>
      </w:docPartBody>
    </w:docPart>
    <w:docPart>
      <w:docPartPr>
        <w:name w:val="F098AD5DCF9E49869FD848F1C38EAF48"/>
        <w:category>
          <w:name w:val="General"/>
          <w:gallery w:val="placeholder"/>
        </w:category>
        <w:types>
          <w:type w:val="bbPlcHdr"/>
        </w:types>
        <w:behaviors>
          <w:behavior w:val="content"/>
        </w:behaviors>
        <w:guid w:val="{EBE4615B-2ED3-4BF1-A669-2E264446F0DD}"/>
      </w:docPartPr>
      <w:docPartBody>
        <w:p w:rsidR="003F247A" w:rsidRDefault="00340897" w:rsidP="00340897">
          <w:pPr>
            <w:pStyle w:val="F098AD5DCF9E49869FD848F1C38EAF48"/>
          </w:pPr>
          <w:r w:rsidRPr="00B54BB7">
            <w:rPr>
              <w:rStyle w:val="PlaceholderText"/>
              <w:color w:val="auto"/>
              <w:sz w:val="20"/>
              <w:szCs w:val="20"/>
            </w:rPr>
            <w:t>Choose an item.</w:t>
          </w:r>
        </w:p>
      </w:docPartBody>
    </w:docPart>
    <w:docPart>
      <w:docPartPr>
        <w:name w:val="1A9BA444C3874325A954B5652C02991B"/>
        <w:category>
          <w:name w:val="General"/>
          <w:gallery w:val="placeholder"/>
        </w:category>
        <w:types>
          <w:type w:val="bbPlcHdr"/>
        </w:types>
        <w:behaviors>
          <w:behavior w:val="content"/>
        </w:behaviors>
        <w:guid w:val="{197D07FE-E6B9-4D89-8805-42C275F94189}"/>
      </w:docPartPr>
      <w:docPartBody>
        <w:p w:rsidR="002751AA" w:rsidRDefault="00922983" w:rsidP="00922983">
          <w:pPr>
            <w:pStyle w:val="1A9BA444C3874325A954B5652C02991B"/>
          </w:pPr>
          <w:r w:rsidRPr="00AF7DF0">
            <w:rPr>
              <w:rStyle w:val="PlaceholderText"/>
              <w:rFonts w:cstheme="minorHAnsi"/>
              <w:color w:val="auto"/>
            </w:rPr>
            <w:t>Choose an item.</w:t>
          </w:r>
        </w:p>
      </w:docPartBody>
    </w:docPart>
    <w:docPart>
      <w:docPartPr>
        <w:name w:val="FD454A3888D94CE6A306D4E800E633E6"/>
        <w:category>
          <w:name w:val="General"/>
          <w:gallery w:val="placeholder"/>
        </w:category>
        <w:types>
          <w:type w:val="bbPlcHdr"/>
        </w:types>
        <w:behaviors>
          <w:behavior w:val="content"/>
        </w:behaviors>
        <w:guid w:val="{748891D7-C125-4845-B901-F060069AA0BA}"/>
      </w:docPartPr>
      <w:docPartBody>
        <w:p w:rsidR="002751AA" w:rsidRDefault="00922983" w:rsidP="00922983">
          <w:pPr>
            <w:pStyle w:val="FD454A3888D94CE6A306D4E800E633E6"/>
          </w:pPr>
          <w:r w:rsidRPr="00AF7DF0">
            <w:rPr>
              <w:rStyle w:val="PlaceholderText"/>
              <w:rFonts w:cstheme="minorHAnsi"/>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5542"/>
    <w:rsid w:val="00017EC4"/>
    <w:rsid w:val="00055542"/>
    <w:rsid w:val="00070679"/>
    <w:rsid w:val="000A12CF"/>
    <w:rsid w:val="000A6A9B"/>
    <w:rsid w:val="00150959"/>
    <w:rsid w:val="001A0DA4"/>
    <w:rsid w:val="001A33C7"/>
    <w:rsid w:val="001A7D00"/>
    <w:rsid w:val="001B0673"/>
    <w:rsid w:val="001C6CAB"/>
    <w:rsid w:val="001D631E"/>
    <w:rsid w:val="001E2385"/>
    <w:rsid w:val="00227172"/>
    <w:rsid w:val="002419D4"/>
    <w:rsid w:val="0025754A"/>
    <w:rsid w:val="002751AA"/>
    <w:rsid w:val="00340897"/>
    <w:rsid w:val="00365A91"/>
    <w:rsid w:val="003B17BC"/>
    <w:rsid w:val="003F247A"/>
    <w:rsid w:val="00464403"/>
    <w:rsid w:val="004660BF"/>
    <w:rsid w:val="005B6408"/>
    <w:rsid w:val="005C2E05"/>
    <w:rsid w:val="005E18E1"/>
    <w:rsid w:val="005E4F41"/>
    <w:rsid w:val="005F6D31"/>
    <w:rsid w:val="00656EA2"/>
    <w:rsid w:val="00660D73"/>
    <w:rsid w:val="006F25E1"/>
    <w:rsid w:val="00732738"/>
    <w:rsid w:val="00753AA0"/>
    <w:rsid w:val="00767049"/>
    <w:rsid w:val="007709D1"/>
    <w:rsid w:val="00785E42"/>
    <w:rsid w:val="00786AC2"/>
    <w:rsid w:val="007A0EFE"/>
    <w:rsid w:val="007D72BC"/>
    <w:rsid w:val="007E1577"/>
    <w:rsid w:val="008173B9"/>
    <w:rsid w:val="00846A6B"/>
    <w:rsid w:val="00881658"/>
    <w:rsid w:val="00883F73"/>
    <w:rsid w:val="00884275"/>
    <w:rsid w:val="008B2C45"/>
    <w:rsid w:val="00906B16"/>
    <w:rsid w:val="00922983"/>
    <w:rsid w:val="009436A0"/>
    <w:rsid w:val="00944003"/>
    <w:rsid w:val="00992DB0"/>
    <w:rsid w:val="009E3A32"/>
    <w:rsid w:val="00A24C6C"/>
    <w:rsid w:val="00A25D41"/>
    <w:rsid w:val="00A51799"/>
    <w:rsid w:val="00A7786C"/>
    <w:rsid w:val="00A95DF4"/>
    <w:rsid w:val="00AC60F2"/>
    <w:rsid w:val="00AD25F9"/>
    <w:rsid w:val="00AD552A"/>
    <w:rsid w:val="00B44EC5"/>
    <w:rsid w:val="00B8306F"/>
    <w:rsid w:val="00BB76D4"/>
    <w:rsid w:val="00BD7B9F"/>
    <w:rsid w:val="00BE44A8"/>
    <w:rsid w:val="00C1119E"/>
    <w:rsid w:val="00C45D30"/>
    <w:rsid w:val="00C51D8C"/>
    <w:rsid w:val="00C73B36"/>
    <w:rsid w:val="00C80F2A"/>
    <w:rsid w:val="00C86AED"/>
    <w:rsid w:val="00CA430E"/>
    <w:rsid w:val="00CE4DC8"/>
    <w:rsid w:val="00CF221F"/>
    <w:rsid w:val="00D4087D"/>
    <w:rsid w:val="00D828B5"/>
    <w:rsid w:val="00D843B4"/>
    <w:rsid w:val="00DB1069"/>
    <w:rsid w:val="00DC7EC5"/>
    <w:rsid w:val="00DE20AD"/>
    <w:rsid w:val="00DF1244"/>
    <w:rsid w:val="00E463C3"/>
    <w:rsid w:val="00E653FA"/>
    <w:rsid w:val="00E7147B"/>
    <w:rsid w:val="00E93F19"/>
    <w:rsid w:val="00F029CB"/>
    <w:rsid w:val="00F1661E"/>
    <w:rsid w:val="00F523B0"/>
    <w:rsid w:val="00F97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983"/>
    <w:rPr>
      <w:color w:val="808080"/>
    </w:rPr>
  </w:style>
  <w:style w:type="paragraph" w:customStyle="1" w:styleId="B67E32EB6F394ADB90787E388DEC8DA2">
    <w:name w:val="B67E32EB6F394ADB90787E388DEC8DA2"/>
    <w:rsid w:val="00B44EC5"/>
    <w:pPr>
      <w:spacing w:line="278" w:lineRule="auto"/>
    </w:pPr>
    <w:rPr>
      <w:kern w:val="2"/>
      <w:sz w:val="24"/>
      <w:szCs w:val="24"/>
      <w14:ligatures w14:val="standardContextual"/>
    </w:rPr>
  </w:style>
  <w:style w:type="paragraph" w:customStyle="1" w:styleId="6BD10425D25846B5BB132328C6825B0E">
    <w:name w:val="6BD10425D25846B5BB132328C6825B0E"/>
    <w:rsid w:val="00B44EC5"/>
    <w:pPr>
      <w:spacing w:line="278" w:lineRule="auto"/>
    </w:pPr>
    <w:rPr>
      <w:kern w:val="2"/>
      <w:sz w:val="24"/>
      <w:szCs w:val="24"/>
      <w14:ligatures w14:val="standardContextual"/>
    </w:rPr>
  </w:style>
  <w:style w:type="paragraph" w:customStyle="1" w:styleId="91A37F1A56C542E1BEBA26EA66207223">
    <w:name w:val="91A37F1A56C542E1BEBA26EA66207223"/>
    <w:rsid w:val="00B44EC5"/>
    <w:pPr>
      <w:spacing w:line="278" w:lineRule="auto"/>
    </w:pPr>
    <w:rPr>
      <w:kern w:val="2"/>
      <w:sz w:val="24"/>
      <w:szCs w:val="24"/>
      <w14:ligatures w14:val="standardContextual"/>
    </w:rPr>
  </w:style>
  <w:style w:type="paragraph" w:customStyle="1" w:styleId="7869D154646A4EBB9EA140E7B6DFA9BA">
    <w:name w:val="7869D154646A4EBB9EA140E7B6DFA9BA"/>
    <w:rsid w:val="00340897"/>
    <w:pPr>
      <w:spacing w:line="278" w:lineRule="auto"/>
    </w:pPr>
    <w:rPr>
      <w:kern w:val="2"/>
      <w:sz w:val="24"/>
      <w:szCs w:val="24"/>
      <w14:ligatures w14:val="standardContextual"/>
    </w:rPr>
  </w:style>
  <w:style w:type="paragraph" w:customStyle="1" w:styleId="1C89D512FB0C46ED9FBD7DB92454A0B6">
    <w:name w:val="1C89D512FB0C46ED9FBD7DB92454A0B6"/>
    <w:rsid w:val="00340897"/>
    <w:pPr>
      <w:spacing w:line="278" w:lineRule="auto"/>
    </w:pPr>
    <w:rPr>
      <w:kern w:val="2"/>
      <w:sz w:val="24"/>
      <w:szCs w:val="24"/>
      <w14:ligatures w14:val="standardContextual"/>
    </w:rPr>
  </w:style>
  <w:style w:type="paragraph" w:customStyle="1" w:styleId="8EC116864EBA44C4B0F278E7BAECB0E0">
    <w:name w:val="8EC116864EBA44C4B0F278E7BAECB0E0"/>
    <w:rsid w:val="00340897"/>
    <w:pPr>
      <w:spacing w:line="278" w:lineRule="auto"/>
    </w:pPr>
    <w:rPr>
      <w:kern w:val="2"/>
      <w:sz w:val="24"/>
      <w:szCs w:val="24"/>
      <w14:ligatures w14:val="standardContextual"/>
    </w:rPr>
  </w:style>
  <w:style w:type="paragraph" w:customStyle="1" w:styleId="23473EECA98A4784B7D24647CFC25B8E">
    <w:name w:val="23473EECA98A4784B7D24647CFC25B8E"/>
    <w:rsid w:val="00340897"/>
    <w:pPr>
      <w:spacing w:line="278" w:lineRule="auto"/>
    </w:pPr>
    <w:rPr>
      <w:kern w:val="2"/>
      <w:sz w:val="24"/>
      <w:szCs w:val="24"/>
      <w14:ligatures w14:val="standardContextual"/>
    </w:rPr>
  </w:style>
  <w:style w:type="paragraph" w:customStyle="1" w:styleId="8F440F3571EB4BF6A16FC818380DB52F">
    <w:name w:val="8F440F3571EB4BF6A16FC818380DB52F"/>
    <w:rsid w:val="00340897"/>
    <w:pPr>
      <w:spacing w:line="278" w:lineRule="auto"/>
    </w:pPr>
    <w:rPr>
      <w:kern w:val="2"/>
      <w:sz w:val="24"/>
      <w:szCs w:val="24"/>
      <w14:ligatures w14:val="standardContextual"/>
    </w:rPr>
  </w:style>
  <w:style w:type="paragraph" w:customStyle="1" w:styleId="0DCF75A03CDE4B93AF2E9AF9148AAB2D">
    <w:name w:val="0DCF75A03CDE4B93AF2E9AF9148AAB2D"/>
    <w:rsid w:val="00340897"/>
    <w:pPr>
      <w:spacing w:line="278" w:lineRule="auto"/>
    </w:pPr>
    <w:rPr>
      <w:kern w:val="2"/>
      <w:sz w:val="24"/>
      <w:szCs w:val="24"/>
      <w14:ligatures w14:val="standardContextual"/>
    </w:rPr>
  </w:style>
  <w:style w:type="paragraph" w:customStyle="1" w:styleId="F098AD5DCF9E49869FD848F1C38EAF48">
    <w:name w:val="F098AD5DCF9E49869FD848F1C38EAF48"/>
    <w:rsid w:val="00340897"/>
    <w:pPr>
      <w:spacing w:line="278" w:lineRule="auto"/>
    </w:pPr>
    <w:rPr>
      <w:kern w:val="2"/>
      <w:sz w:val="24"/>
      <w:szCs w:val="24"/>
      <w14:ligatures w14:val="standardContextual"/>
    </w:rPr>
  </w:style>
  <w:style w:type="paragraph" w:customStyle="1" w:styleId="F050BC739779485CA0384CCB5EE7E249">
    <w:name w:val="F050BC739779485CA0384CCB5EE7E249"/>
    <w:rsid w:val="00992DB0"/>
    <w:pPr>
      <w:spacing w:line="278" w:lineRule="auto"/>
    </w:pPr>
    <w:rPr>
      <w:kern w:val="2"/>
      <w:sz w:val="24"/>
      <w:szCs w:val="24"/>
      <w14:ligatures w14:val="standardContextual"/>
    </w:rPr>
  </w:style>
  <w:style w:type="paragraph" w:customStyle="1" w:styleId="E9E1C2BBA83A4693AA99ED46B820B88D">
    <w:name w:val="E9E1C2BBA83A4693AA99ED46B820B88D"/>
    <w:rsid w:val="00992DB0"/>
    <w:pPr>
      <w:spacing w:line="278" w:lineRule="auto"/>
    </w:pPr>
    <w:rPr>
      <w:kern w:val="2"/>
      <w:sz w:val="24"/>
      <w:szCs w:val="24"/>
      <w14:ligatures w14:val="standardContextual"/>
    </w:rPr>
  </w:style>
  <w:style w:type="paragraph" w:customStyle="1" w:styleId="DF868173F68446BEB04C7252AA127D26">
    <w:name w:val="DF868173F68446BEB04C7252AA127D26"/>
    <w:rsid w:val="00992DB0"/>
    <w:pPr>
      <w:spacing w:line="278" w:lineRule="auto"/>
    </w:pPr>
    <w:rPr>
      <w:kern w:val="2"/>
      <w:sz w:val="24"/>
      <w:szCs w:val="24"/>
      <w14:ligatures w14:val="standardContextual"/>
    </w:rPr>
  </w:style>
  <w:style w:type="paragraph" w:customStyle="1" w:styleId="F6D69ED26BFA4305A6C18FB44083B569">
    <w:name w:val="F6D69ED26BFA4305A6C18FB44083B569"/>
    <w:rsid w:val="00992DB0"/>
    <w:pPr>
      <w:spacing w:line="278" w:lineRule="auto"/>
    </w:pPr>
    <w:rPr>
      <w:kern w:val="2"/>
      <w:sz w:val="24"/>
      <w:szCs w:val="24"/>
      <w14:ligatures w14:val="standardContextual"/>
    </w:rPr>
  </w:style>
  <w:style w:type="paragraph" w:customStyle="1" w:styleId="56EC500093CD40EF80E1AD79AD7EED50">
    <w:name w:val="56EC500093CD40EF80E1AD79AD7EED50"/>
    <w:rsid w:val="00A51799"/>
  </w:style>
  <w:style w:type="paragraph" w:customStyle="1" w:styleId="0ABD83C94A8B42FA833A436D7B2DE5A0">
    <w:name w:val="0ABD83C94A8B42FA833A436D7B2DE5A0"/>
    <w:rsid w:val="00A51799"/>
  </w:style>
  <w:style w:type="paragraph" w:customStyle="1" w:styleId="AD72C426F0864ABCA15697696283C7AD">
    <w:name w:val="AD72C426F0864ABCA15697696283C7AD"/>
    <w:rsid w:val="00A51799"/>
  </w:style>
  <w:style w:type="paragraph" w:customStyle="1" w:styleId="C4836D45C5944AF4BDD869BC4EFB4528">
    <w:name w:val="C4836D45C5944AF4BDD869BC4EFB4528"/>
    <w:rsid w:val="00A51799"/>
  </w:style>
  <w:style w:type="paragraph" w:customStyle="1" w:styleId="C9F04353BC5F4961886BDF5E4C92E326">
    <w:name w:val="C9F04353BC5F4961886BDF5E4C92E326"/>
    <w:rsid w:val="00A51799"/>
  </w:style>
  <w:style w:type="paragraph" w:customStyle="1" w:styleId="51DE3BE1FA0445AD8074795AE7D15337">
    <w:name w:val="51DE3BE1FA0445AD8074795AE7D15337"/>
    <w:rsid w:val="00A51799"/>
  </w:style>
  <w:style w:type="paragraph" w:customStyle="1" w:styleId="BC8B9A2A0B554010913AC893EA8B0E6B">
    <w:name w:val="BC8B9A2A0B554010913AC893EA8B0E6B"/>
    <w:rsid w:val="00A51799"/>
  </w:style>
  <w:style w:type="paragraph" w:customStyle="1" w:styleId="720F1A2B289A4273B36A90BF26CBBE03">
    <w:name w:val="720F1A2B289A4273B36A90BF26CBBE03"/>
    <w:rsid w:val="00A51799"/>
  </w:style>
  <w:style w:type="paragraph" w:customStyle="1" w:styleId="23CBBA76499848AC8C6E03469C66EA83">
    <w:name w:val="23CBBA76499848AC8C6E03469C66EA83"/>
    <w:rsid w:val="00A51799"/>
  </w:style>
  <w:style w:type="paragraph" w:customStyle="1" w:styleId="75E0C5871D4D4D869F839A3443CD4314">
    <w:name w:val="75E0C5871D4D4D869F839A3443CD4314"/>
    <w:rsid w:val="00A51799"/>
  </w:style>
  <w:style w:type="paragraph" w:customStyle="1" w:styleId="8879EDDB32604DC788737936135FB17C">
    <w:name w:val="8879EDDB32604DC788737936135FB17C"/>
    <w:rsid w:val="00A51799"/>
  </w:style>
  <w:style w:type="paragraph" w:customStyle="1" w:styleId="CC3DBF8934F1415AA90BFF0C9C7B0CBD">
    <w:name w:val="CC3DBF8934F1415AA90BFF0C9C7B0CBD"/>
    <w:rsid w:val="00A51799"/>
  </w:style>
  <w:style w:type="paragraph" w:customStyle="1" w:styleId="F07F89F871E246A89D377FD3C98CB1A4">
    <w:name w:val="F07F89F871E246A89D377FD3C98CB1A4"/>
    <w:rsid w:val="00A51799"/>
  </w:style>
  <w:style w:type="paragraph" w:customStyle="1" w:styleId="DE65CC1E4BFE4BF4BE50D528F4999F7D">
    <w:name w:val="DE65CC1E4BFE4BF4BE50D528F4999F7D"/>
    <w:rsid w:val="00A51799"/>
  </w:style>
  <w:style w:type="paragraph" w:customStyle="1" w:styleId="D42F73EF7C284D7F99153C5385FA2240">
    <w:name w:val="D42F73EF7C284D7F99153C5385FA2240"/>
    <w:rsid w:val="00A51799"/>
  </w:style>
  <w:style w:type="paragraph" w:customStyle="1" w:styleId="A1B4214AAFAA4AAC9C06F73985D67E10">
    <w:name w:val="A1B4214AAFAA4AAC9C06F73985D67E10"/>
    <w:rsid w:val="00A51799"/>
  </w:style>
  <w:style w:type="paragraph" w:customStyle="1" w:styleId="F42A7FB3C21F48E1BC6A73DA5CA25F54">
    <w:name w:val="F42A7FB3C21F48E1BC6A73DA5CA25F54"/>
    <w:rsid w:val="00A51799"/>
  </w:style>
  <w:style w:type="paragraph" w:customStyle="1" w:styleId="25AB4F0270A74C508739F69B39335064">
    <w:name w:val="25AB4F0270A74C508739F69B39335064"/>
    <w:rsid w:val="00A51799"/>
  </w:style>
  <w:style w:type="paragraph" w:customStyle="1" w:styleId="67F4354922F04680BAAB3CA10DA284CB">
    <w:name w:val="67F4354922F04680BAAB3CA10DA284CB"/>
    <w:rsid w:val="00A51799"/>
  </w:style>
  <w:style w:type="paragraph" w:customStyle="1" w:styleId="43DDBD43C4544376B33073FF90A619CA">
    <w:name w:val="43DDBD43C4544376B33073FF90A619CA"/>
    <w:rsid w:val="00A51799"/>
  </w:style>
  <w:style w:type="paragraph" w:customStyle="1" w:styleId="9EF9189528554C3A911949A09638BC50">
    <w:name w:val="9EF9189528554C3A911949A09638BC50"/>
    <w:rsid w:val="00A51799"/>
  </w:style>
  <w:style w:type="paragraph" w:customStyle="1" w:styleId="EC60D2A237B541E68E8C56432CC04A89">
    <w:name w:val="EC60D2A237B541E68E8C56432CC04A89"/>
    <w:rsid w:val="00A51799"/>
  </w:style>
  <w:style w:type="paragraph" w:customStyle="1" w:styleId="F7FE35D76CA948D9BA44F9C8C1CC30FB">
    <w:name w:val="F7FE35D76CA948D9BA44F9C8C1CC30FB"/>
    <w:rsid w:val="00A51799"/>
  </w:style>
  <w:style w:type="paragraph" w:customStyle="1" w:styleId="882E6C5349D347998B4A624B961F0642">
    <w:name w:val="882E6C5349D347998B4A624B961F0642"/>
    <w:rsid w:val="00A51799"/>
  </w:style>
  <w:style w:type="paragraph" w:customStyle="1" w:styleId="2B551356D1A248CEB004DB55CE91DE92">
    <w:name w:val="2B551356D1A248CEB004DB55CE91DE92"/>
    <w:rsid w:val="00A51799"/>
  </w:style>
  <w:style w:type="paragraph" w:customStyle="1" w:styleId="7B520E156D284A21847395862EC3EC12">
    <w:name w:val="7B520E156D284A21847395862EC3EC12"/>
    <w:rsid w:val="00A51799"/>
  </w:style>
  <w:style w:type="paragraph" w:customStyle="1" w:styleId="1ABEAA4A143E4A37895789165721C24F">
    <w:name w:val="1ABEAA4A143E4A37895789165721C24F"/>
    <w:rsid w:val="00A51799"/>
  </w:style>
  <w:style w:type="paragraph" w:customStyle="1" w:styleId="DB17B31F10F544EBBD9D293C3779775E">
    <w:name w:val="DB17B31F10F544EBBD9D293C3779775E"/>
    <w:rsid w:val="00A51799"/>
  </w:style>
  <w:style w:type="paragraph" w:customStyle="1" w:styleId="FB7049A2597348CB8D1F60B7FA4AAB36">
    <w:name w:val="FB7049A2597348CB8D1F60B7FA4AAB36"/>
    <w:rsid w:val="00A51799"/>
  </w:style>
  <w:style w:type="paragraph" w:customStyle="1" w:styleId="89E7AC1A02FF44B9AB275D12F503C5A2">
    <w:name w:val="89E7AC1A02FF44B9AB275D12F503C5A2"/>
    <w:rsid w:val="00A51799"/>
  </w:style>
  <w:style w:type="paragraph" w:customStyle="1" w:styleId="C0C32327EA5744F8AE481842423887C2">
    <w:name w:val="C0C32327EA5744F8AE481842423887C2"/>
    <w:rsid w:val="00A51799"/>
  </w:style>
  <w:style w:type="paragraph" w:customStyle="1" w:styleId="D1E36182CE0340789A56571F33C72696">
    <w:name w:val="D1E36182CE0340789A56571F33C72696"/>
    <w:rsid w:val="00A51799"/>
  </w:style>
  <w:style w:type="paragraph" w:customStyle="1" w:styleId="AD40D62532954133B55149790A013630">
    <w:name w:val="AD40D62532954133B55149790A013630"/>
    <w:rsid w:val="00A51799"/>
  </w:style>
  <w:style w:type="paragraph" w:customStyle="1" w:styleId="2F9ED98A94114BBEAC5EAA8684706FB3">
    <w:name w:val="2F9ED98A94114BBEAC5EAA8684706FB3"/>
    <w:rsid w:val="00A51799"/>
  </w:style>
  <w:style w:type="paragraph" w:customStyle="1" w:styleId="1A9BA444C3874325A954B5652C02991B">
    <w:name w:val="1A9BA444C3874325A954B5652C02991B"/>
    <w:rsid w:val="00922983"/>
    <w:pPr>
      <w:spacing w:line="278" w:lineRule="auto"/>
    </w:pPr>
    <w:rPr>
      <w:kern w:val="2"/>
      <w:sz w:val="24"/>
      <w:szCs w:val="24"/>
      <w14:ligatures w14:val="standardContextual"/>
    </w:rPr>
  </w:style>
  <w:style w:type="paragraph" w:customStyle="1" w:styleId="FD454A3888D94CE6A306D4E800E633E6">
    <w:name w:val="FD454A3888D94CE6A306D4E800E633E6"/>
    <w:rsid w:val="009229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20T15:02:49.207"/>
    </inkml:context>
    <inkml:brush xml:id="br0">
      <inkml:brushProperty name="width" value="0.05" units="cm"/>
      <inkml:brushProperty name="height" value="0.05" units="cm"/>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48.457"/>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25.472"/>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35,'0'-4,"4"-1,1-4,3 0,1 2</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08.990"/>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1015 198,'0'0</inkml:trace>
  <inkml:trace contextRef="#ctx0" brushRef="#br0" timeOffset="2092.06">0 0,'0'0</inkml:trace>
  <inkml:trace contextRef="#ctx0" brushRef="#br0" timeOffset="2698.36">419 263,'0'0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7.208"/>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0.344"/>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8.335"/>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0,'0'0</inkml:trace>
  <inkml:trace contextRef="#ctx0" brushRef="#br0" timeOffset="167.36">0 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27:24.114"/>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9,'0'-4,"0"-1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28:11.525"/>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9,'0'-4,"0"-1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28:11.526"/>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00.595"/>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0 171,'0'-4,"0"-9,0-5,0-8,0-3,0 0,0 1,0 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27.642"/>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09.598"/>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0,'0'0</inkml:trace>
  <inkml:trace contextRef="#ctx0" brushRef="#br0" timeOffset="513.73">0 0,'0'0</inkml:trace>
  <inkml:trace contextRef="#ctx0" brushRef="#br0" timeOffset="687.03">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1:00.052"/>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3.472"/>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1,'0'0</inkml:trace>
  <inkml:trace contextRef="#ctx0" brushRef="#br0" timeOffset="590.69">751 45,'0'0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2.528"/>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52.018"/>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6-20T15:10:49.159"/>
    </inkml:context>
    <inkml:brush xml:id="br0">
      <inkml:brushProperty name="width" value="0.2" units="cm"/>
      <inkml:brushProperty name="height" value="1.2" units="cm"/>
      <inkml:brushProperty name="ignorePressure" value="1"/>
      <inkml:brushProperty name="inkEffects" value="pencil"/>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7E88FEB9A64D47947C923287D5A5EE" ma:contentTypeVersion="11" ma:contentTypeDescription="Create a new document." ma:contentTypeScope="" ma:versionID="8b67acb588765d9b4e1f88a6ff6ddf13">
  <xsd:schema xmlns:xsd="http://www.w3.org/2001/XMLSchema" xmlns:xs="http://www.w3.org/2001/XMLSchema" xmlns:p="http://schemas.microsoft.com/office/2006/metadata/properties" xmlns:ns3="7d270c53-8cc6-45d5-a8b6-3f9cd570095b" targetNamespace="http://schemas.microsoft.com/office/2006/metadata/properties" ma:root="true" ma:fieldsID="f3eff9d4ad15a8675dd5564487c860bc" ns3:_="">
    <xsd:import namespace="7d270c53-8cc6-45d5-a8b6-3f9cd570095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70c53-8cc6-45d5-a8b6-3f9cd570095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d270c53-8cc6-45d5-a8b6-3f9cd570095b" xsi:nil="true"/>
  </documentManagement>
</p:properties>
</file>

<file path=customXml/itemProps1.xml><?xml version="1.0" encoding="utf-8"?>
<ds:datastoreItem xmlns:ds="http://schemas.openxmlformats.org/officeDocument/2006/customXml" ds:itemID="{96A6F7DE-941A-4D60-9909-8A009FF35238}">
  <ds:schemaRefs>
    <ds:schemaRef ds:uri="http://schemas.microsoft.com/sharepoint/v3/contenttype/forms"/>
  </ds:schemaRefs>
</ds:datastoreItem>
</file>

<file path=customXml/itemProps2.xml><?xml version="1.0" encoding="utf-8"?>
<ds:datastoreItem xmlns:ds="http://schemas.openxmlformats.org/officeDocument/2006/customXml" ds:itemID="{A8C441DF-525C-4C52-8E38-D082F378F5FA}">
  <ds:schemaRefs>
    <ds:schemaRef ds:uri="http://schemas.openxmlformats.org/officeDocument/2006/bibliography"/>
  </ds:schemaRefs>
</ds:datastoreItem>
</file>

<file path=customXml/itemProps3.xml><?xml version="1.0" encoding="utf-8"?>
<ds:datastoreItem xmlns:ds="http://schemas.openxmlformats.org/officeDocument/2006/customXml" ds:itemID="{ED7FE1BA-E490-40DB-A2EE-9234748AC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70c53-8cc6-45d5-a8b6-3f9cd5700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D383B0-9ABA-48A6-AA6B-0C8395BA7664}">
  <ds:schemaRefs>
    <ds:schemaRef ds:uri="http://schemas.microsoft.com/office/2006/metadata/properties"/>
    <ds:schemaRef ds:uri="http://schemas.microsoft.com/office/infopath/2007/PartnerControls"/>
    <ds:schemaRef ds:uri="7d270c53-8cc6-45d5-a8b6-3f9cd570095b"/>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25</Pages>
  <Words>5569</Words>
  <Characters>31748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Inverclyde Council</Company>
  <LinksUpToDate>false</LinksUpToDate>
  <CharactersWithSpaces>37243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Stephenson</dc:creator>
  <cp:lastModifiedBy>Alan Connick</cp:lastModifiedBy>
  <cp:revision>9</cp:revision>
  <cp:lastPrinted>2026-08-25T09:31:00Z</cp:lastPrinted>
  <dcterms:created xsi:type="dcterms:W3CDTF">2026-06-30T09:20:00Z</dcterms:created>
  <dcterms:modified xsi:type="dcterms:W3CDTF">2026-09-07T13:37:00Z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3ff0b7ba,59006171,53167f48</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2024-04-30T10:27:46Z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9ca30f4e-7891-4ef7-a195-14289a3bdce1</vt:lpwstr>
  </property>
  <property fmtid="{D5CDD505-2E9C-101B-9397-08002B2CF9AE}" pid="11" name="MSIP_Label_ed63e432-7a5b-4534-ada9-2e736aca8ba4_ContentBits">
    <vt:lpwstr>1</vt:lpwstr>
  </property>
  <property fmtid="{D5CDD505-2E9C-101B-9397-08002B2CF9AE}" pid="12" name="ContentTypeId">
    <vt:lpwstr>0x0101003C7E88FEB9A64D47947C923287D5A5EE</vt:lpwstr>
  </property>
  <property fmtid="{D5CDD505-2E9C-101B-9397-08002B2CF9AE}" pid="13" name="MSIP_Label_defa4170-0d19-0005-0004-bc88714345d2_Enabled">
    <vt:lpwstr>true</vt:lpwstr>
  </property>
  <property fmtid="{D5CDD505-2E9C-101B-9397-08002B2CF9AE}" pid="14" name="MSIP_Label_defa4170-0d19-0005-0004-bc88714345d2_SetDate">
    <vt:lpwstr>2026-06-28T12:59:35Z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aa848b9e-a234-4704-930a-aeb4cb58b0e7</vt:lpwstr>
  </property>
  <property fmtid="{D5CDD505-2E9C-101B-9397-08002B2CF9AE}" pid="18" name="MSIP_Label_defa4170-0d19-0005-0004-bc88714345d2_ActionId">
    <vt:lpwstr>15ce94a6-431d-4192-8db2-ae8aeb05904b</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