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4131B3" w:rsidRDefault="00B77614" w:rsidP="00F540AB">
      <w:pPr>
        <w:pStyle w:val="Title"/>
        <w:spacing w:after="0"/>
        <w:rPr>
          <w:rFonts w:ascii="Century Gothic" w:hAnsi="Century Gothic"/>
          <w:b/>
          <w:color w:val="auto"/>
          <w:sz w:val="24"/>
          <w:szCs w:val="24"/>
        </w:rPr>
      </w:pPr>
      <w:r w:rsidRPr="004131B3">
        <w:rPr>
          <w:rFonts w:ascii="Century Gothic" w:hAnsi="Century Gothic"/>
          <w:b/>
          <w:color w:val="auto"/>
          <w:sz w:val="24"/>
          <w:szCs w:val="24"/>
        </w:rPr>
        <w:t xml:space="preserve">Education – </w:t>
      </w:r>
      <w:r w:rsidR="000B1E48" w:rsidRPr="004131B3">
        <w:rPr>
          <w:rFonts w:ascii="Century Gothic" w:hAnsi="Century Gothic"/>
          <w:b/>
          <w:color w:val="auto"/>
          <w:sz w:val="24"/>
          <w:szCs w:val="24"/>
        </w:rPr>
        <w:t>Improvement</w:t>
      </w:r>
      <w:r w:rsidRPr="004131B3">
        <w:rPr>
          <w:rFonts w:ascii="Century Gothic" w:hAnsi="Century Gothic"/>
          <w:b/>
          <w:color w:val="auto"/>
          <w:sz w:val="24"/>
          <w:szCs w:val="24"/>
        </w:rPr>
        <w:t xml:space="preserve"> </w:t>
      </w:r>
      <w:r w:rsidR="00C757F4" w:rsidRPr="004131B3">
        <w:rPr>
          <w:rFonts w:ascii="Century Gothic" w:hAnsi="Century Gothic"/>
          <w:b/>
          <w:color w:val="auto"/>
          <w:sz w:val="24"/>
          <w:szCs w:val="24"/>
        </w:rPr>
        <w:t>Planning Document</w:t>
      </w:r>
      <w:r w:rsidR="001F549C" w:rsidRPr="004131B3">
        <w:rPr>
          <w:rFonts w:ascii="Century Gothic" w:hAnsi="Century Gothic"/>
          <w:b/>
          <w:color w:val="auto"/>
          <w:sz w:val="24"/>
          <w:szCs w:val="24"/>
        </w:rPr>
        <w:t xml:space="preserve"> – </w:t>
      </w:r>
      <w:r w:rsidR="000514DD" w:rsidRPr="004131B3">
        <w:rPr>
          <w:rFonts w:ascii="Century Gothic" w:hAnsi="Century Gothic"/>
          <w:b/>
          <w:color w:val="auto"/>
          <w:sz w:val="24"/>
          <w:szCs w:val="24"/>
        </w:rPr>
        <w:t>202</w:t>
      </w:r>
      <w:r w:rsidR="00A46BC2" w:rsidRPr="004131B3">
        <w:rPr>
          <w:rFonts w:ascii="Century Gothic" w:hAnsi="Century Gothic"/>
          <w:b/>
          <w:color w:val="auto"/>
          <w:sz w:val="24"/>
          <w:szCs w:val="24"/>
        </w:rPr>
        <w:t>5</w:t>
      </w:r>
      <w:r w:rsidR="001F549C" w:rsidRPr="004131B3">
        <w:rPr>
          <w:rFonts w:ascii="Century Gothic" w:hAnsi="Century Gothic"/>
          <w:b/>
          <w:color w:val="auto"/>
          <w:sz w:val="24"/>
          <w:szCs w:val="24"/>
        </w:rPr>
        <w:t>-2</w:t>
      </w:r>
      <w:r w:rsidR="00A46BC2" w:rsidRPr="004131B3">
        <w:rPr>
          <w:rFonts w:ascii="Century Gothic" w:hAnsi="Century Gothic"/>
          <w:b/>
          <w:color w:val="auto"/>
          <w:sz w:val="24"/>
          <w:szCs w:val="24"/>
        </w:rPr>
        <w:t>6</w:t>
      </w:r>
    </w:p>
    <w:p w14:paraId="7C3FC22D" w14:textId="3F26B135" w:rsidR="00C757F4" w:rsidRPr="00C01FC5" w:rsidRDefault="00C757F4" w:rsidP="00F540AB">
      <w:pPr>
        <w:spacing w:after="0"/>
        <w:rPr>
          <w:rFonts w:ascii="Century Gothic" w:hAnsi="Century Gothic"/>
          <w:sz w:val="24"/>
          <w:szCs w:val="24"/>
        </w:rPr>
      </w:pPr>
    </w:p>
    <w:p w14:paraId="350933D5" w14:textId="78BA8022" w:rsidR="005D1A12" w:rsidRPr="00201FC1" w:rsidRDefault="00C757F4" w:rsidP="00F540AB">
      <w:pPr>
        <w:spacing w:after="0"/>
        <w:rPr>
          <w:rFonts w:ascii="Century Gothic" w:hAnsi="Century Gothic"/>
          <w:b/>
          <w:color w:val="1F497D" w:themeColor="text2"/>
          <w:sz w:val="40"/>
          <w:szCs w:val="40"/>
        </w:rPr>
      </w:pPr>
      <w:r w:rsidRPr="00201FC1">
        <w:rPr>
          <w:rFonts w:ascii="Century Gothic" w:hAnsi="Century Gothic"/>
          <w:b/>
          <w:color w:val="1F497D" w:themeColor="text2"/>
          <w:sz w:val="40"/>
          <w:szCs w:val="40"/>
        </w:rPr>
        <w:t xml:space="preserve">Establishment Name: </w:t>
      </w:r>
      <w:r w:rsidR="00B272D3" w:rsidRPr="00201FC1">
        <w:rPr>
          <w:rFonts w:ascii="Century Gothic" w:hAnsi="Century Gothic"/>
          <w:b/>
          <w:color w:val="1F497D" w:themeColor="text2"/>
          <w:sz w:val="40"/>
          <w:szCs w:val="40"/>
        </w:rPr>
        <w:t>St. Andrew’s Primary School</w:t>
      </w:r>
    </w:p>
    <w:p w14:paraId="3D16330B" w14:textId="77777777" w:rsidR="00C757F4" w:rsidRPr="00C01FC5" w:rsidRDefault="00C757F4" w:rsidP="00F540AB">
      <w:pPr>
        <w:spacing w:after="0"/>
        <w:rPr>
          <w:rFonts w:ascii="Century Gothic" w:hAnsi="Century Gothic"/>
          <w:sz w:val="24"/>
          <w:szCs w:val="24"/>
        </w:rPr>
      </w:pPr>
    </w:p>
    <w:p w14:paraId="17B0FD79" w14:textId="77777777" w:rsidR="00C757F4" w:rsidRPr="00C01FC5" w:rsidRDefault="00C757F4" w:rsidP="00F540AB">
      <w:pPr>
        <w:spacing w:after="0"/>
        <w:rPr>
          <w:rFonts w:ascii="Century Gothic" w:hAnsi="Century Gothic"/>
          <w:sz w:val="24"/>
          <w:szCs w:val="24"/>
        </w:rPr>
      </w:pPr>
      <w:r w:rsidRPr="00C01FC5">
        <w:rPr>
          <w:rFonts w:ascii="Century Gothic" w:hAnsi="Century Gothic"/>
          <w:sz w:val="24"/>
          <w:szCs w:val="24"/>
        </w:rPr>
        <w:t>CONTENTS</w:t>
      </w:r>
    </w:p>
    <w:p w14:paraId="7BF8C194" w14:textId="77777777" w:rsidR="00263C2A" w:rsidRPr="00C01FC5" w:rsidRDefault="00263C2A" w:rsidP="00F540AB">
      <w:pPr>
        <w:pStyle w:val="ListParagraph"/>
        <w:spacing w:after="0"/>
        <w:rPr>
          <w:rFonts w:ascii="Century Gothic" w:hAnsi="Century Gothic"/>
          <w:sz w:val="24"/>
          <w:szCs w:val="24"/>
        </w:rPr>
      </w:pPr>
    </w:p>
    <w:p w14:paraId="11273491" w14:textId="77777777" w:rsidR="00C757F4" w:rsidRPr="00C01FC5" w:rsidRDefault="00C757F4" w:rsidP="00BD6C06">
      <w:pPr>
        <w:pStyle w:val="ListParagraph"/>
        <w:numPr>
          <w:ilvl w:val="0"/>
          <w:numId w:val="1"/>
        </w:numPr>
        <w:spacing w:after="0"/>
        <w:rPr>
          <w:rFonts w:ascii="Century Gothic" w:hAnsi="Century Gothic"/>
          <w:sz w:val="24"/>
          <w:szCs w:val="24"/>
        </w:rPr>
      </w:pPr>
      <w:r w:rsidRPr="00C01FC5">
        <w:rPr>
          <w:rFonts w:ascii="Century Gothic" w:hAnsi="Century Gothic"/>
          <w:sz w:val="24"/>
          <w:szCs w:val="24"/>
        </w:rPr>
        <w:t>Establishment Vision, Values and Aims</w:t>
      </w:r>
    </w:p>
    <w:p w14:paraId="28186470" w14:textId="77777777" w:rsidR="00263C2A" w:rsidRPr="00C01FC5" w:rsidRDefault="00263C2A" w:rsidP="00F540AB">
      <w:pPr>
        <w:pStyle w:val="ListParagraph"/>
        <w:spacing w:after="0"/>
        <w:rPr>
          <w:rFonts w:ascii="Century Gothic" w:hAnsi="Century Gothic"/>
          <w:sz w:val="24"/>
          <w:szCs w:val="24"/>
        </w:rPr>
      </w:pPr>
    </w:p>
    <w:p w14:paraId="4AD1D449" w14:textId="77777777" w:rsidR="00263C2A" w:rsidRPr="00C01FC5" w:rsidRDefault="00263C2A" w:rsidP="00F540AB">
      <w:pPr>
        <w:pStyle w:val="ListParagraph"/>
        <w:spacing w:after="0"/>
        <w:rPr>
          <w:rFonts w:ascii="Century Gothic" w:hAnsi="Century Gothic"/>
          <w:sz w:val="24"/>
          <w:szCs w:val="24"/>
        </w:rPr>
      </w:pPr>
    </w:p>
    <w:p w14:paraId="6EC9C5D0" w14:textId="77777777" w:rsidR="00C757F4" w:rsidRPr="00C01FC5" w:rsidRDefault="00C757F4" w:rsidP="00BD6C06">
      <w:pPr>
        <w:pStyle w:val="ListParagraph"/>
        <w:numPr>
          <w:ilvl w:val="0"/>
          <w:numId w:val="1"/>
        </w:numPr>
        <w:spacing w:after="0"/>
        <w:rPr>
          <w:rFonts w:ascii="Century Gothic" w:hAnsi="Century Gothic"/>
          <w:sz w:val="24"/>
          <w:szCs w:val="24"/>
        </w:rPr>
      </w:pPr>
      <w:r w:rsidRPr="00C01FC5">
        <w:rPr>
          <w:rFonts w:ascii="Century Gothic" w:hAnsi="Century Gothic"/>
          <w:sz w:val="24"/>
          <w:szCs w:val="24"/>
        </w:rPr>
        <w:t xml:space="preserve">3 Year overview of priorities – based on </w:t>
      </w:r>
      <w:r w:rsidR="00A10F1A" w:rsidRPr="00C01FC5">
        <w:rPr>
          <w:rFonts w:ascii="Century Gothic" w:hAnsi="Century Gothic"/>
          <w:sz w:val="24"/>
          <w:szCs w:val="24"/>
        </w:rPr>
        <w:t>the National Improvement Framework</w:t>
      </w:r>
    </w:p>
    <w:p w14:paraId="4DB6BFD6" w14:textId="77777777" w:rsidR="0086516E" w:rsidRPr="00C01FC5" w:rsidRDefault="0086516E" w:rsidP="00F540AB">
      <w:pPr>
        <w:pStyle w:val="ListParagraph"/>
        <w:spacing w:after="0"/>
        <w:ind w:left="1080"/>
        <w:rPr>
          <w:rFonts w:ascii="Century Gothic" w:hAnsi="Century Gothic"/>
          <w:sz w:val="24"/>
          <w:szCs w:val="24"/>
        </w:rPr>
      </w:pPr>
    </w:p>
    <w:p w14:paraId="76EA5792" w14:textId="77777777" w:rsidR="00263C2A" w:rsidRPr="00C01FC5" w:rsidRDefault="00263C2A" w:rsidP="00F540AB">
      <w:pPr>
        <w:pStyle w:val="ListParagraph"/>
        <w:spacing w:after="0"/>
        <w:rPr>
          <w:rFonts w:ascii="Century Gothic" w:hAnsi="Century Gothic"/>
          <w:sz w:val="24"/>
          <w:szCs w:val="24"/>
        </w:rPr>
      </w:pPr>
    </w:p>
    <w:p w14:paraId="172E6C49" w14:textId="75FB1A46" w:rsidR="00550780" w:rsidRPr="00C01FC5" w:rsidRDefault="00337F9A" w:rsidP="00BD6C06">
      <w:pPr>
        <w:pStyle w:val="ListParagraph"/>
        <w:numPr>
          <w:ilvl w:val="0"/>
          <w:numId w:val="1"/>
        </w:numPr>
        <w:spacing w:after="0"/>
        <w:rPr>
          <w:rFonts w:ascii="Century Gothic" w:hAnsi="Century Gothic"/>
          <w:sz w:val="24"/>
          <w:szCs w:val="24"/>
        </w:rPr>
      </w:pPr>
      <w:r w:rsidRPr="00C01FC5">
        <w:rPr>
          <w:rFonts w:ascii="Century Gothic" w:hAnsi="Century Gothic"/>
          <w:sz w:val="24"/>
          <w:szCs w:val="24"/>
        </w:rPr>
        <w:t xml:space="preserve">Action Plan for </w:t>
      </w:r>
      <w:r w:rsidR="0010644C" w:rsidRPr="00C01FC5">
        <w:rPr>
          <w:rFonts w:ascii="Century Gothic" w:hAnsi="Century Gothic"/>
          <w:sz w:val="24"/>
          <w:szCs w:val="24"/>
        </w:rPr>
        <w:t>session 202</w:t>
      </w:r>
      <w:r w:rsidR="008772AD" w:rsidRPr="00C01FC5">
        <w:rPr>
          <w:rFonts w:ascii="Century Gothic" w:hAnsi="Century Gothic"/>
          <w:sz w:val="24"/>
          <w:szCs w:val="24"/>
        </w:rPr>
        <w:t>5-26</w:t>
      </w:r>
      <w:r w:rsidR="008656AA" w:rsidRPr="00C01FC5">
        <w:rPr>
          <w:rFonts w:ascii="Century Gothic" w:hAnsi="Century Gothic"/>
          <w:sz w:val="24"/>
          <w:szCs w:val="24"/>
        </w:rPr>
        <w:t xml:space="preserve"> including PEF planning</w:t>
      </w:r>
    </w:p>
    <w:p w14:paraId="6AFCE3E4" w14:textId="17ED56F4" w:rsidR="00263C2A" w:rsidRPr="00C01FC5" w:rsidRDefault="00263C2A" w:rsidP="00F540AB">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3502"/>
        <w:gridCol w:w="4979"/>
        <w:gridCol w:w="1988"/>
        <w:gridCol w:w="3479"/>
      </w:tblGrid>
      <w:tr w:rsidR="00263C2A" w:rsidRPr="00C01FC5" w14:paraId="5B18EBE7" w14:textId="77777777" w:rsidTr="00263C2A">
        <w:tc>
          <w:tcPr>
            <w:tcW w:w="3543" w:type="dxa"/>
            <w:shd w:val="pct12" w:color="auto" w:fill="auto"/>
          </w:tcPr>
          <w:p w14:paraId="02BF8496" w14:textId="77777777" w:rsidR="00263C2A" w:rsidRPr="00C01FC5" w:rsidRDefault="00263C2A" w:rsidP="00F540AB">
            <w:pPr>
              <w:rPr>
                <w:rFonts w:ascii="Century Gothic" w:hAnsi="Century Gothic"/>
                <w:sz w:val="24"/>
                <w:szCs w:val="24"/>
              </w:rPr>
            </w:pPr>
            <w:r w:rsidRPr="00C01FC5">
              <w:rPr>
                <w:rFonts w:ascii="Century Gothic" w:hAnsi="Century Gothic"/>
                <w:sz w:val="24"/>
                <w:szCs w:val="24"/>
              </w:rPr>
              <w:t>Head of Establishment</w:t>
            </w:r>
          </w:p>
        </w:tc>
        <w:tc>
          <w:tcPr>
            <w:tcW w:w="5070" w:type="dxa"/>
          </w:tcPr>
          <w:p w14:paraId="084E318F" w14:textId="5CF22C81" w:rsidR="00263C2A" w:rsidRPr="00C01FC5" w:rsidRDefault="00B272D3" w:rsidP="00F540AB">
            <w:pPr>
              <w:rPr>
                <w:rFonts w:ascii="Century Gothic" w:hAnsi="Century Gothic"/>
                <w:sz w:val="24"/>
                <w:szCs w:val="24"/>
              </w:rPr>
            </w:pPr>
            <w:r w:rsidRPr="00C01FC5">
              <w:rPr>
                <w:rFonts w:ascii="Century Gothic" w:hAnsi="Century Gothic"/>
                <w:sz w:val="24"/>
                <w:szCs w:val="24"/>
              </w:rPr>
              <w:t>Alan Connick</w:t>
            </w:r>
          </w:p>
        </w:tc>
        <w:tc>
          <w:tcPr>
            <w:tcW w:w="2017" w:type="dxa"/>
            <w:shd w:val="pct12" w:color="auto" w:fill="auto"/>
          </w:tcPr>
          <w:p w14:paraId="3ACFDDDE" w14:textId="77777777" w:rsidR="00263C2A" w:rsidRPr="00C01FC5" w:rsidRDefault="00263C2A" w:rsidP="00F540AB">
            <w:pPr>
              <w:rPr>
                <w:rFonts w:ascii="Century Gothic" w:hAnsi="Century Gothic"/>
                <w:sz w:val="24"/>
                <w:szCs w:val="24"/>
              </w:rPr>
            </w:pPr>
            <w:r w:rsidRPr="00C01FC5">
              <w:rPr>
                <w:rFonts w:ascii="Century Gothic" w:hAnsi="Century Gothic"/>
                <w:sz w:val="24"/>
                <w:szCs w:val="24"/>
              </w:rPr>
              <w:t>Date</w:t>
            </w:r>
          </w:p>
        </w:tc>
        <w:tc>
          <w:tcPr>
            <w:tcW w:w="3544" w:type="dxa"/>
          </w:tcPr>
          <w:p w14:paraId="537F70D8" w14:textId="6C19459E" w:rsidR="00263C2A" w:rsidRPr="00C01FC5" w:rsidRDefault="00B272D3" w:rsidP="00F540AB">
            <w:pPr>
              <w:rPr>
                <w:rFonts w:ascii="Century Gothic" w:hAnsi="Century Gothic"/>
                <w:sz w:val="24"/>
                <w:szCs w:val="24"/>
              </w:rPr>
            </w:pPr>
            <w:r w:rsidRPr="00C01FC5">
              <w:rPr>
                <w:rFonts w:ascii="Century Gothic" w:hAnsi="Century Gothic"/>
                <w:sz w:val="24"/>
                <w:szCs w:val="24"/>
              </w:rPr>
              <w:t>June 2025</w:t>
            </w:r>
          </w:p>
        </w:tc>
      </w:tr>
    </w:tbl>
    <w:p w14:paraId="661EEA29" w14:textId="77777777" w:rsidR="00263C2A" w:rsidRPr="00C01FC5" w:rsidRDefault="00263C2A" w:rsidP="00F540AB">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3493"/>
        <w:gridCol w:w="4988"/>
        <w:gridCol w:w="1988"/>
        <w:gridCol w:w="3479"/>
      </w:tblGrid>
      <w:tr w:rsidR="00263C2A" w:rsidRPr="00C01FC5" w14:paraId="06F0EF61" w14:textId="77777777" w:rsidTr="00356561">
        <w:tc>
          <w:tcPr>
            <w:tcW w:w="3543" w:type="dxa"/>
            <w:shd w:val="pct12" w:color="auto" w:fill="auto"/>
          </w:tcPr>
          <w:p w14:paraId="4B0A20A7" w14:textId="3D17BA89" w:rsidR="00263C2A" w:rsidRPr="00C01FC5" w:rsidRDefault="00990613" w:rsidP="00F540AB">
            <w:pPr>
              <w:rPr>
                <w:rFonts w:ascii="Century Gothic" w:hAnsi="Century Gothic"/>
                <w:sz w:val="24"/>
                <w:szCs w:val="24"/>
              </w:rPr>
            </w:pPr>
            <w:r>
              <w:rPr>
                <w:rFonts w:ascii="Century Gothic" w:hAnsi="Century Gothic"/>
                <w:sz w:val="24"/>
                <w:szCs w:val="24"/>
              </w:rPr>
              <w:t>Education Officer</w:t>
            </w:r>
          </w:p>
        </w:tc>
        <w:tc>
          <w:tcPr>
            <w:tcW w:w="5070" w:type="dxa"/>
          </w:tcPr>
          <w:p w14:paraId="5E9386E0" w14:textId="1613A8F3" w:rsidR="00263C2A" w:rsidRPr="00C01FC5" w:rsidRDefault="00503638" w:rsidP="00F540AB">
            <w:pPr>
              <w:rPr>
                <w:rFonts w:ascii="Century Gothic" w:hAnsi="Century Gothic"/>
                <w:sz w:val="24"/>
                <w:szCs w:val="24"/>
              </w:rPr>
            </w:pPr>
            <w:r>
              <w:rPr>
                <w:rFonts w:ascii="Century Gothic" w:hAnsi="Century Gothic"/>
                <w:sz w:val="24"/>
                <w:szCs w:val="24"/>
              </w:rPr>
              <w:t>Elaine McLoughlin</w:t>
            </w:r>
          </w:p>
        </w:tc>
        <w:tc>
          <w:tcPr>
            <w:tcW w:w="2017" w:type="dxa"/>
            <w:shd w:val="pct12" w:color="auto" w:fill="auto"/>
          </w:tcPr>
          <w:p w14:paraId="5CAA21E7" w14:textId="77777777" w:rsidR="00263C2A" w:rsidRPr="00C01FC5" w:rsidRDefault="00263C2A" w:rsidP="00F540AB">
            <w:pPr>
              <w:rPr>
                <w:rFonts w:ascii="Century Gothic" w:hAnsi="Century Gothic"/>
                <w:sz w:val="24"/>
                <w:szCs w:val="24"/>
              </w:rPr>
            </w:pPr>
            <w:r w:rsidRPr="00C01FC5">
              <w:rPr>
                <w:rFonts w:ascii="Century Gothic" w:hAnsi="Century Gothic"/>
                <w:sz w:val="24"/>
                <w:szCs w:val="24"/>
              </w:rPr>
              <w:t>Date</w:t>
            </w:r>
          </w:p>
        </w:tc>
        <w:tc>
          <w:tcPr>
            <w:tcW w:w="3544" w:type="dxa"/>
          </w:tcPr>
          <w:p w14:paraId="05E395A8" w14:textId="0B88BC06" w:rsidR="00263C2A" w:rsidRPr="00C01FC5" w:rsidRDefault="00503638" w:rsidP="00F540AB">
            <w:pPr>
              <w:rPr>
                <w:rFonts w:ascii="Century Gothic" w:hAnsi="Century Gothic"/>
                <w:sz w:val="24"/>
                <w:szCs w:val="24"/>
              </w:rPr>
            </w:pPr>
            <w:r>
              <w:rPr>
                <w:rFonts w:ascii="Century Gothic" w:hAnsi="Century Gothic"/>
                <w:sz w:val="24"/>
                <w:szCs w:val="24"/>
              </w:rPr>
              <w:t>June 2025</w:t>
            </w:r>
          </w:p>
        </w:tc>
      </w:tr>
    </w:tbl>
    <w:p w14:paraId="641C0932" w14:textId="77777777" w:rsidR="00B77614" w:rsidRPr="00C01FC5" w:rsidRDefault="00B77614" w:rsidP="00F540AB">
      <w:pPr>
        <w:spacing w:after="0"/>
        <w:rPr>
          <w:rFonts w:ascii="Century Gothic" w:hAnsi="Century Gothic"/>
          <w:sz w:val="24"/>
          <w:szCs w:val="24"/>
        </w:rPr>
      </w:pPr>
    </w:p>
    <w:p w14:paraId="70721A70" w14:textId="77777777" w:rsidR="00055548" w:rsidRPr="00C01FC5" w:rsidRDefault="00055548" w:rsidP="00F540AB">
      <w:pPr>
        <w:spacing w:after="0"/>
        <w:rPr>
          <w:rFonts w:ascii="Century Gothic" w:eastAsiaTheme="majorEastAsia" w:hAnsi="Century Gothic" w:cstheme="majorBidi"/>
          <w:spacing w:val="5"/>
          <w:kern w:val="28"/>
          <w:sz w:val="24"/>
          <w:szCs w:val="24"/>
        </w:rPr>
      </w:pPr>
      <w:r w:rsidRPr="00C01FC5">
        <w:rPr>
          <w:rFonts w:ascii="Century Gothic" w:hAnsi="Century Gothic"/>
          <w:sz w:val="24"/>
          <w:szCs w:val="24"/>
        </w:rPr>
        <w:br w:type="page"/>
      </w:r>
    </w:p>
    <w:p w14:paraId="7A120211" w14:textId="1BA3A809" w:rsidR="00926999" w:rsidRPr="00C01FC5" w:rsidRDefault="00926999" w:rsidP="00F540AB">
      <w:pPr>
        <w:pStyle w:val="Title"/>
        <w:spacing w:after="0"/>
        <w:rPr>
          <w:rFonts w:ascii="Century Gothic" w:hAnsi="Century Gothic"/>
          <w:color w:val="auto"/>
          <w:sz w:val="24"/>
          <w:szCs w:val="24"/>
        </w:rPr>
      </w:pPr>
      <w:r w:rsidRPr="00C01FC5">
        <w:rPr>
          <w:rFonts w:ascii="Century Gothic" w:hAnsi="Century Gothic"/>
          <w:color w:val="auto"/>
          <w:sz w:val="24"/>
          <w:szCs w:val="24"/>
        </w:rPr>
        <w:lastRenderedPageBreak/>
        <w:t>Our Vision, Values and Aims</w:t>
      </w:r>
    </w:p>
    <w:p w14:paraId="1FE64089" w14:textId="77777777" w:rsidR="00926999" w:rsidRPr="00C01FC5" w:rsidRDefault="00926999" w:rsidP="00F540AB">
      <w:pPr>
        <w:spacing w:after="0"/>
        <w:rPr>
          <w:rFonts w:ascii="Century Gothic" w:hAnsi="Century Gothic"/>
          <w:sz w:val="24"/>
          <w:szCs w:val="24"/>
        </w:rPr>
      </w:pPr>
    </w:p>
    <w:p w14:paraId="794ADC02" w14:textId="77777777" w:rsidR="00D41A89" w:rsidRDefault="00B272D3" w:rsidP="00D41A89">
      <w:pPr>
        <w:pStyle w:val="Default"/>
        <w:jc w:val="center"/>
        <w:rPr>
          <w:rFonts w:ascii="Century Gothic" w:hAnsi="Century Gothic"/>
          <w:color w:val="auto"/>
        </w:rPr>
      </w:pPr>
      <w:r w:rsidRPr="00C01FC5">
        <w:rPr>
          <w:rFonts w:ascii="Century Gothic" w:hAnsi="Century Gothic"/>
          <w:noProof/>
          <w:lang w:eastAsia="en-GB"/>
        </w:rPr>
        <w:drawing>
          <wp:inline distT="0" distB="0" distL="0" distR="0" wp14:anchorId="471E53E1" wp14:editId="7047879A">
            <wp:extent cx="7243638" cy="4065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76181" cy="4083274"/>
                    </a:xfrm>
                    <a:prstGeom prst="rect">
                      <a:avLst/>
                    </a:prstGeom>
                  </pic:spPr>
                </pic:pic>
              </a:graphicData>
            </a:graphic>
          </wp:inline>
        </w:drawing>
      </w:r>
    </w:p>
    <w:p w14:paraId="0C7174EF" w14:textId="77777777" w:rsidR="00D41A89" w:rsidRPr="00D41A89" w:rsidRDefault="00D41A89" w:rsidP="00D41A89">
      <w:pPr>
        <w:pStyle w:val="Default"/>
        <w:jc w:val="center"/>
        <w:rPr>
          <w:rFonts w:ascii="Century Gothic" w:hAnsi="Century Gothic"/>
          <w:b/>
          <w:color w:val="auto"/>
        </w:rPr>
      </w:pPr>
    </w:p>
    <w:p w14:paraId="6FA0CD78" w14:textId="47E7388E" w:rsidR="007A3D1C" w:rsidRPr="00D41A89" w:rsidRDefault="00742A87" w:rsidP="00D41A89">
      <w:pPr>
        <w:pStyle w:val="Default"/>
        <w:rPr>
          <w:rFonts w:ascii="Century Gothic" w:eastAsiaTheme="majorEastAsia" w:hAnsi="Century Gothic" w:cstheme="majorBidi"/>
          <w:b/>
          <w:color w:val="auto"/>
          <w:spacing w:val="5"/>
          <w:kern w:val="28"/>
        </w:rPr>
      </w:pPr>
      <w:r w:rsidRPr="00D41A89">
        <w:rPr>
          <w:rFonts w:ascii="Century Gothic" w:hAnsi="Century Gothic"/>
          <w:b/>
          <w:color w:val="auto"/>
        </w:rPr>
        <w:t xml:space="preserve">3 Year Overview of </w:t>
      </w:r>
      <w:r w:rsidR="007B7696" w:rsidRPr="00D41A89">
        <w:rPr>
          <w:rFonts w:ascii="Century Gothic" w:hAnsi="Century Gothic"/>
          <w:b/>
          <w:color w:val="auto"/>
        </w:rPr>
        <w:t xml:space="preserve">Establishment </w:t>
      </w:r>
      <w:r w:rsidRPr="00D41A89">
        <w:rPr>
          <w:rFonts w:ascii="Century Gothic" w:hAnsi="Century Gothic"/>
          <w:b/>
          <w:color w:val="auto"/>
        </w:rPr>
        <w:t>Priorities</w:t>
      </w:r>
    </w:p>
    <w:p w14:paraId="06F76E95" w14:textId="77777777" w:rsidR="00A35854" w:rsidRPr="00C01FC5" w:rsidRDefault="00103AA9" w:rsidP="00F540AB">
      <w:pPr>
        <w:spacing w:after="0"/>
        <w:rPr>
          <w:rFonts w:ascii="Century Gothic" w:hAnsi="Century Gothic"/>
          <w:sz w:val="24"/>
          <w:szCs w:val="24"/>
        </w:rPr>
      </w:pPr>
      <w:r w:rsidRPr="00C01FC5">
        <w:rPr>
          <w:rFonts w:ascii="Century Gothic" w:hAnsi="Century Gothic"/>
          <w:sz w:val="24"/>
          <w:szCs w:val="24"/>
        </w:rPr>
        <w:t xml:space="preserve">The improvement priorities for our establishment are noted on the following page. They have been expressed in the context of </w:t>
      </w:r>
      <w:r w:rsidR="00E976D4" w:rsidRPr="00C01FC5">
        <w:rPr>
          <w:rFonts w:ascii="Century Gothic" w:hAnsi="Century Gothic"/>
          <w:sz w:val="24"/>
          <w:szCs w:val="24"/>
        </w:rPr>
        <w:t xml:space="preserve">the </w:t>
      </w:r>
      <w:r w:rsidR="000325F4" w:rsidRPr="00C01FC5">
        <w:rPr>
          <w:rFonts w:ascii="Century Gothic" w:hAnsi="Century Gothic"/>
          <w:sz w:val="24"/>
          <w:szCs w:val="24"/>
        </w:rPr>
        <w:t>National Improvement Framework</w:t>
      </w:r>
    </w:p>
    <w:p w14:paraId="5D59F284" w14:textId="77777777" w:rsidR="00103AA9" w:rsidRPr="00C01FC5" w:rsidRDefault="00103AA9" w:rsidP="00F540AB">
      <w:pPr>
        <w:spacing w:after="0"/>
        <w:rPr>
          <w:rFonts w:ascii="Century Gothic" w:hAnsi="Century Gothic"/>
          <w:sz w:val="24"/>
          <w:szCs w:val="24"/>
        </w:rPr>
      </w:pPr>
      <w:r w:rsidRPr="00C01FC5">
        <w:rPr>
          <w:rFonts w:ascii="Century Gothic" w:hAnsi="Century Gothic"/>
          <w:sz w:val="24"/>
          <w:szCs w:val="24"/>
        </w:rPr>
        <w:t xml:space="preserve">Our Improvement Priorities extend </w:t>
      </w:r>
      <w:r w:rsidR="000325F4" w:rsidRPr="00C01FC5">
        <w:rPr>
          <w:rFonts w:ascii="Century Gothic" w:hAnsi="Century Gothic"/>
          <w:sz w:val="24"/>
          <w:szCs w:val="24"/>
        </w:rPr>
        <w:t>in a rolling programme over three years</w:t>
      </w:r>
      <w:r w:rsidRPr="00C01FC5">
        <w:rPr>
          <w:rFonts w:ascii="Century Gothic" w:hAnsi="Century Gothic"/>
          <w:sz w:val="24"/>
          <w:szCs w:val="24"/>
        </w:rPr>
        <w:t>. Each priority has been coded accordingly:</w:t>
      </w:r>
    </w:p>
    <w:p w14:paraId="5EB9881E" w14:textId="4E327BC1" w:rsidR="00E66ED9" w:rsidRPr="00C01FC5" w:rsidRDefault="00E66ED9" w:rsidP="00F540AB">
      <w:pPr>
        <w:spacing w:after="0" w:line="240" w:lineRule="auto"/>
        <w:rPr>
          <w:rFonts w:ascii="Century Gothic" w:hAnsi="Century Gothic"/>
          <w:sz w:val="24"/>
          <w:szCs w:val="24"/>
        </w:rPr>
      </w:pPr>
    </w:p>
    <w:p w14:paraId="59B2E99E" w14:textId="3A6BFF71" w:rsidR="00103AA9" w:rsidRPr="00C01FC5" w:rsidRDefault="000514DD" w:rsidP="00F540AB">
      <w:pPr>
        <w:spacing w:after="0" w:line="240" w:lineRule="auto"/>
        <w:rPr>
          <w:rFonts w:ascii="Century Gothic" w:hAnsi="Century Gothic"/>
          <w:sz w:val="24"/>
          <w:szCs w:val="24"/>
        </w:rPr>
      </w:pPr>
      <w:r w:rsidRPr="00C01FC5">
        <w:rPr>
          <w:rFonts w:ascii="Century Gothic" w:hAnsi="Century Gothic"/>
          <w:sz w:val="24"/>
          <w:szCs w:val="24"/>
        </w:rPr>
        <w:t>Session 202</w:t>
      </w:r>
      <w:r w:rsidR="00691EC1" w:rsidRPr="00C01FC5">
        <w:rPr>
          <w:rFonts w:ascii="Century Gothic" w:hAnsi="Century Gothic"/>
          <w:sz w:val="24"/>
          <w:szCs w:val="24"/>
        </w:rPr>
        <w:t>5</w:t>
      </w:r>
      <w:r w:rsidRPr="00C01FC5">
        <w:rPr>
          <w:rFonts w:ascii="Century Gothic" w:hAnsi="Century Gothic"/>
          <w:sz w:val="24"/>
          <w:szCs w:val="24"/>
        </w:rPr>
        <w:t>-202</w:t>
      </w:r>
      <w:r w:rsidR="00691EC1" w:rsidRPr="00C01FC5">
        <w:rPr>
          <w:rFonts w:ascii="Century Gothic" w:hAnsi="Century Gothic"/>
          <w:sz w:val="24"/>
          <w:szCs w:val="24"/>
        </w:rPr>
        <w:t>6</w:t>
      </w:r>
    </w:p>
    <w:p w14:paraId="3FB934A1" w14:textId="0FE078B7" w:rsidR="00103AA9" w:rsidRPr="00C01FC5" w:rsidRDefault="000514DD" w:rsidP="00F540AB">
      <w:pPr>
        <w:spacing w:after="0" w:line="240" w:lineRule="auto"/>
        <w:rPr>
          <w:rFonts w:ascii="Century Gothic" w:hAnsi="Century Gothic"/>
          <w:sz w:val="24"/>
          <w:szCs w:val="24"/>
        </w:rPr>
      </w:pPr>
      <w:r w:rsidRPr="00C01FC5">
        <w:rPr>
          <w:rFonts w:ascii="Century Gothic" w:hAnsi="Century Gothic"/>
          <w:sz w:val="24"/>
          <w:szCs w:val="24"/>
        </w:rPr>
        <w:t>Session 202</w:t>
      </w:r>
      <w:r w:rsidR="00691EC1" w:rsidRPr="00C01FC5">
        <w:rPr>
          <w:rFonts w:ascii="Century Gothic" w:hAnsi="Century Gothic"/>
          <w:sz w:val="24"/>
          <w:szCs w:val="24"/>
        </w:rPr>
        <w:t>6</w:t>
      </w:r>
      <w:r w:rsidRPr="00C01FC5">
        <w:rPr>
          <w:rFonts w:ascii="Century Gothic" w:hAnsi="Century Gothic"/>
          <w:sz w:val="24"/>
          <w:szCs w:val="24"/>
        </w:rPr>
        <w:t>-202</w:t>
      </w:r>
      <w:r w:rsidR="00691EC1" w:rsidRPr="00C01FC5">
        <w:rPr>
          <w:rFonts w:ascii="Century Gothic" w:hAnsi="Century Gothic"/>
          <w:sz w:val="24"/>
          <w:szCs w:val="24"/>
        </w:rPr>
        <w:t>7</w:t>
      </w:r>
    </w:p>
    <w:p w14:paraId="7935DB70" w14:textId="6A9D8458" w:rsidR="00055548" w:rsidRPr="00C01FC5" w:rsidRDefault="00055548" w:rsidP="00F540AB">
      <w:pPr>
        <w:spacing w:after="0" w:line="240" w:lineRule="auto"/>
        <w:rPr>
          <w:rFonts w:ascii="Century Gothic" w:hAnsi="Century Gothic"/>
          <w:sz w:val="24"/>
          <w:szCs w:val="24"/>
        </w:rPr>
      </w:pPr>
      <w:r w:rsidRPr="00C01FC5">
        <w:rPr>
          <w:rFonts w:ascii="Century Gothic" w:hAnsi="Century Gothic"/>
          <w:sz w:val="24"/>
          <w:szCs w:val="24"/>
        </w:rPr>
        <w:t>Session 202</w:t>
      </w:r>
      <w:r w:rsidR="00691EC1" w:rsidRPr="00C01FC5">
        <w:rPr>
          <w:rFonts w:ascii="Century Gothic" w:hAnsi="Century Gothic"/>
          <w:sz w:val="24"/>
          <w:szCs w:val="24"/>
        </w:rPr>
        <w:t>7</w:t>
      </w:r>
      <w:r w:rsidRPr="00C01FC5">
        <w:rPr>
          <w:rFonts w:ascii="Century Gothic" w:hAnsi="Century Gothic"/>
          <w:sz w:val="24"/>
          <w:szCs w:val="24"/>
        </w:rPr>
        <w:t>-202</w:t>
      </w:r>
      <w:r w:rsidR="00691EC1" w:rsidRPr="00C01FC5">
        <w:rPr>
          <w:rFonts w:ascii="Century Gothic" w:hAnsi="Century Gothic"/>
          <w:sz w:val="24"/>
          <w:szCs w:val="24"/>
        </w:rPr>
        <w:t>8</w:t>
      </w:r>
    </w:p>
    <w:p w14:paraId="563CA1DB" w14:textId="093F378A" w:rsidR="00D80850" w:rsidRPr="00C01FC5" w:rsidRDefault="00D80850" w:rsidP="00F540AB">
      <w:pPr>
        <w:spacing w:after="0" w:line="240" w:lineRule="auto"/>
        <w:rPr>
          <w:rFonts w:ascii="Century Gothic" w:hAnsi="Century Gothic"/>
          <w:sz w:val="24"/>
          <w:szCs w:val="24"/>
        </w:rPr>
      </w:pPr>
    </w:p>
    <w:p w14:paraId="3F24E359" w14:textId="77777777" w:rsidR="007B7696" w:rsidRPr="00C01FC5" w:rsidRDefault="007B7696" w:rsidP="00F540AB">
      <w:pPr>
        <w:pStyle w:val="Title"/>
        <w:spacing w:after="0"/>
        <w:rPr>
          <w:rFonts w:ascii="Century Gothic" w:eastAsiaTheme="minorHAnsi" w:hAnsi="Century Gothic" w:cstheme="minorBidi"/>
          <w:color w:val="auto"/>
          <w:spacing w:val="0"/>
          <w:kern w:val="0"/>
          <w:sz w:val="24"/>
          <w:szCs w:val="24"/>
        </w:rPr>
      </w:pPr>
      <w:r w:rsidRPr="00C01FC5">
        <w:rPr>
          <w:rFonts w:ascii="Century Gothic" w:eastAsiaTheme="minorHAnsi" w:hAnsi="Century Gothic" w:cstheme="minorBidi"/>
          <w:color w:val="auto"/>
          <w:spacing w:val="0"/>
          <w:kern w:val="0"/>
          <w:sz w:val="24"/>
          <w:szCs w:val="24"/>
        </w:rPr>
        <w:br w:type="page"/>
      </w:r>
    </w:p>
    <w:p w14:paraId="0532A587" w14:textId="77777777" w:rsidR="002D116B" w:rsidRPr="00C01FC5" w:rsidRDefault="002D116B" w:rsidP="00F540AB">
      <w:pPr>
        <w:pStyle w:val="Title"/>
        <w:spacing w:after="0"/>
        <w:rPr>
          <w:rFonts w:ascii="Century Gothic" w:hAnsi="Century Gothic" w:cstheme="minorHAnsi"/>
          <w:color w:val="auto"/>
          <w:sz w:val="24"/>
          <w:szCs w:val="24"/>
        </w:rPr>
      </w:pPr>
      <w:r w:rsidRPr="00C01FC5">
        <w:rPr>
          <w:rFonts w:ascii="Century Gothic" w:hAnsi="Century Gothic" w:cstheme="minorHAnsi"/>
          <w:color w:val="auto"/>
          <w:sz w:val="24"/>
          <w:szCs w:val="24"/>
        </w:rPr>
        <w:lastRenderedPageBreak/>
        <w:t>Overview of rolling three year plan</w:t>
      </w:r>
    </w:p>
    <w:p w14:paraId="3CF94861" w14:textId="77777777" w:rsidR="00EC7679" w:rsidRPr="00C01FC5" w:rsidRDefault="00EC7679" w:rsidP="00F540AB">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3312"/>
        <w:gridCol w:w="3678"/>
        <w:gridCol w:w="3412"/>
        <w:gridCol w:w="3546"/>
      </w:tblGrid>
      <w:tr w:rsidR="00EC7679" w:rsidRPr="00C01FC5" w14:paraId="5863FE78" w14:textId="77777777" w:rsidTr="007B7696">
        <w:tc>
          <w:tcPr>
            <w:tcW w:w="3312" w:type="dxa"/>
            <w:shd w:val="clear" w:color="auto" w:fill="D9D9D9" w:themeFill="background1" w:themeFillShade="D9"/>
          </w:tcPr>
          <w:p w14:paraId="6BCC30D3" w14:textId="77777777" w:rsidR="00EC7679" w:rsidRPr="00C01FC5" w:rsidRDefault="00EC7679" w:rsidP="00F540AB">
            <w:pPr>
              <w:pStyle w:val="Title"/>
              <w:pBdr>
                <w:bottom w:val="none" w:sz="0" w:space="0" w:color="auto"/>
              </w:pBdr>
              <w:spacing w:after="0"/>
              <w:rPr>
                <w:rFonts w:ascii="Century Gothic" w:hAnsi="Century Gothic" w:cstheme="minorHAnsi"/>
                <w:b/>
                <w:color w:val="auto"/>
                <w:sz w:val="24"/>
                <w:szCs w:val="24"/>
              </w:rPr>
            </w:pPr>
            <w:r w:rsidRPr="00C01FC5">
              <w:rPr>
                <w:rFonts w:ascii="Century Gothic" w:hAnsi="Century Gothic" w:cstheme="minorHAnsi"/>
                <w:b/>
                <w:color w:val="auto"/>
                <w:sz w:val="24"/>
                <w:szCs w:val="24"/>
              </w:rPr>
              <w:t>National Priorities</w:t>
            </w:r>
          </w:p>
        </w:tc>
        <w:tc>
          <w:tcPr>
            <w:tcW w:w="3678" w:type="dxa"/>
            <w:shd w:val="clear" w:color="auto" w:fill="D9D9D9" w:themeFill="background1" w:themeFillShade="D9"/>
          </w:tcPr>
          <w:p w14:paraId="1379FB01" w14:textId="2838F3EC" w:rsidR="00EC7679" w:rsidRPr="00C01FC5" w:rsidRDefault="00EC7679" w:rsidP="00F540AB">
            <w:pPr>
              <w:rPr>
                <w:rFonts w:ascii="Century Gothic" w:hAnsi="Century Gothic" w:cstheme="minorHAnsi"/>
                <w:sz w:val="24"/>
                <w:szCs w:val="24"/>
              </w:rPr>
            </w:pPr>
            <w:r w:rsidRPr="00C01FC5">
              <w:rPr>
                <w:rFonts w:ascii="Century Gothic" w:hAnsi="Century Gothic" w:cstheme="minorHAnsi"/>
                <w:sz w:val="24"/>
                <w:szCs w:val="24"/>
              </w:rPr>
              <w:t>Session 2025-2026</w:t>
            </w:r>
          </w:p>
        </w:tc>
        <w:tc>
          <w:tcPr>
            <w:tcW w:w="3412" w:type="dxa"/>
            <w:shd w:val="clear" w:color="auto" w:fill="D9D9D9" w:themeFill="background1" w:themeFillShade="D9"/>
          </w:tcPr>
          <w:p w14:paraId="499F1294" w14:textId="2BF27B47" w:rsidR="00EC7679" w:rsidRPr="00C01FC5" w:rsidRDefault="00EC7679" w:rsidP="00F540AB">
            <w:pPr>
              <w:rPr>
                <w:rFonts w:ascii="Century Gothic" w:hAnsi="Century Gothic" w:cstheme="minorHAnsi"/>
                <w:sz w:val="24"/>
                <w:szCs w:val="24"/>
              </w:rPr>
            </w:pPr>
            <w:r w:rsidRPr="00C01FC5">
              <w:rPr>
                <w:rFonts w:ascii="Century Gothic" w:hAnsi="Century Gothic" w:cstheme="minorHAnsi"/>
                <w:sz w:val="24"/>
                <w:szCs w:val="24"/>
              </w:rPr>
              <w:t>Session 2026-2027</w:t>
            </w:r>
          </w:p>
        </w:tc>
        <w:tc>
          <w:tcPr>
            <w:tcW w:w="3546" w:type="dxa"/>
            <w:shd w:val="clear" w:color="auto" w:fill="D9D9D9" w:themeFill="background1" w:themeFillShade="D9"/>
          </w:tcPr>
          <w:p w14:paraId="7698A0F6" w14:textId="0D438608" w:rsidR="00EC7679" w:rsidRPr="00C01FC5" w:rsidRDefault="00EC7679" w:rsidP="00F540AB">
            <w:pPr>
              <w:rPr>
                <w:rFonts w:ascii="Century Gothic" w:hAnsi="Century Gothic" w:cstheme="minorHAnsi"/>
                <w:sz w:val="24"/>
                <w:szCs w:val="24"/>
              </w:rPr>
            </w:pPr>
            <w:r w:rsidRPr="00C01FC5">
              <w:rPr>
                <w:rFonts w:ascii="Century Gothic" w:hAnsi="Century Gothic" w:cstheme="minorHAnsi"/>
                <w:sz w:val="24"/>
                <w:szCs w:val="24"/>
              </w:rPr>
              <w:t>Session 2027-2028</w:t>
            </w:r>
          </w:p>
        </w:tc>
      </w:tr>
      <w:tr w:rsidR="00EC7679" w:rsidRPr="00C01FC5" w14:paraId="2DD6B044" w14:textId="77777777" w:rsidTr="007B7696">
        <w:tc>
          <w:tcPr>
            <w:tcW w:w="3312" w:type="dxa"/>
          </w:tcPr>
          <w:p w14:paraId="42F641EA" w14:textId="77777777" w:rsidR="00EC7679" w:rsidRPr="00C01FC5" w:rsidRDefault="00EC7679" w:rsidP="00F540AB">
            <w:pPr>
              <w:pStyle w:val="Default"/>
              <w:rPr>
                <w:rFonts w:ascii="Century Gothic" w:hAnsi="Century Gothic" w:cstheme="minorHAnsi"/>
              </w:rPr>
            </w:pPr>
            <w:r w:rsidRPr="00C01FC5">
              <w:rPr>
                <w:rFonts w:ascii="Century Gothic" w:hAnsi="Century Gothic" w:cstheme="minorHAnsi"/>
              </w:rPr>
              <w:t>Placing the human rights and needs of every child and young person at the centre of education</w:t>
            </w:r>
          </w:p>
          <w:p w14:paraId="43C94511" w14:textId="6C67531A" w:rsidR="00EC7679" w:rsidRPr="00C01FC5" w:rsidRDefault="00EC7679" w:rsidP="00F540AB">
            <w:pPr>
              <w:pStyle w:val="Default"/>
              <w:rPr>
                <w:rFonts w:ascii="Century Gothic" w:hAnsi="Century Gothic" w:cstheme="minorHAnsi"/>
              </w:rPr>
            </w:pPr>
          </w:p>
        </w:tc>
        <w:tc>
          <w:tcPr>
            <w:tcW w:w="3678" w:type="dxa"/>
          </w:tcPr>
          <w:p w14:paraId="63AF3118" w14:textId="77777777" w:rsidR="00EC7679" w:rsidRPr="00BD6C06" w:rsidRDefault="00EC749D" w:rsidP="00F540AB">
            <w:pPr>
              <w:rPr>
                <w:rFonts w:ascii="Century Gothic" w:hAnsi="Century Gothic" w:cstheme="minorHAnsi"/>
                <w:sz w:val="24"/>
                <w:szCs w:val="24"/>
              </w:rPr>
            </w:pPr>
            <w:r w:rsidRPr="00BD6C06">
              <w:rPr>
                <w:rFonts w:ascii="Century Gothic" w:hAnsi="Century Gothic" w:cstheme="minorHAnsi"/>
                <w:sz w:val="24"/>
                <w:szCs w:val="24"/>
              </w:rPr>
              <w:t>Embed various updated authority policies by involving pupils and parents in sharing and developing these.</w:t>
            </w:r>
          </w:p>
          <w:p w14:paraId="1B6B6BC7" w14:textId="5E31CF04" w:rsidR="00EC749D" w:rsidRPr="00BD6C06" w:rsidRDefault="00EC749D" w:rsidP="00F540AB">
            <w:pPr>
              <w:rPr>
                <w:rFonts w:ascii="Century Gothic" w:hAnsi="Century Gothic" w:cstheme="minorHAnsi"/>
                <w:sz w:val="24"/>
                <w:szCs w:val="24"/>
              </w:rPr>
            </w:pPr>
            <w:r w:rsidRPr="00BD6C06">
              <w:rPr>
                <w:rFonts w:ascii="Century Gothic" w:hAnsi="Century Gothic" w:cstheme="minorHAnsi"/>
                <w:sz w:val="24"/>
                <w:szCs w:val="24"/>
              </w:rPr>
              <w:t>View Rights Respecting Schools criteria with a view to re-accreditation.</w:t>
            </w:r>
          </w:p>
        </w:tc>
        <w:tc>
          <w:tcPr>
            <w:tcW w:w="3412" w:type="dxa"/>
          </w:tcPr>
          <w:p w14:paraId="03127987" w14:textId="3524AAB3"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Based on end of year evaluations, share or revise our own charters/approaches as necessary.</w:t>
            </w:r>
          </w:p>
        </w:tc>
        <w:tc>
          <w:tcPr>
            <w:tcW w:w="3546" w:type="dxa"/>
          </w:tcPr>
          <w:p w14:paraId="76CCE769" w14:textId="4BF5F312" w:rsidR="00EC7679" w:rsidRPr="00C01FC5" w:rsidRDefault="00BD6C06" w:rsidP="00BD6C06">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Difficult to predict but sustaining progress previously achieved.</w:t>
            </w:r>
          </w:p>
        </w:tc>
      </w:tr>
      <w:tr w:rsidR="00EC7679" w:rsidRPr="00C01FC5" w14:paraId="3CAC8180" w14:textId="77777777" w:rsidTr="007B7696">
        <w:tc>
          <w:tcPr>
            <w:tcW w:w="3312" w:type="dxa"/>
          </w:tcPr>
          <w:p w14:paraId="2034FAB2" w14:textId="5B8BA6F4" w:rsidR="00EC7679" w:rsidRPr="00C01FC5" w:rsidRDefault="00EC7679" w:rsidP="00F540AB">
            <w:pPr>
              <w:pStyle w:val="Default"/>
              <w:rPr>
                <w:rFonts w:ascii="Century Gothic" w:hAnsi="Century Gothic" w:cstheme="minorHAnsi"/>
              </w:rPr>
            </w:pPr>
            <w:r w:rsidRPr="00C01FC5">
              <w:rPr>
                <w:rFonts w:ascii="Century Gothic" w:hAnsi="Century Gothic" w:cstheme="minorHAnsi"/>
              </w:rPr>
              <w:t>Improvement in children and young people’s health and wellbeing</w:t>
            </w:r>
          </w:p>
          <w:p w14:paraId="2B8237E9" w14:textId="77777777" w:rsidR="00EC7679" w:rsidRPr="00C01FC5" w:rsidRDefault="00EC7679" w:rsidP="00F540AB">
            <w:pPr>
              <w:pStyle w:val="Title"/>
              <w:pBdr>
                <w:bottom w:val="none" w:sz="0" w:space="0" w:color="auto"/>
              </w:pBdr>
              <w:spacing w:after="0"/>
              <w:rPr>
                <w:rFonts w:ascii="Century Gothic" w:hAnsi="Century Gothic" w:cstheme="minorHAnsi"/>
                <w:color w:val="auto"/>
                <w:sz w:val="24"/>
                <w:szCs w:val="24"/>
              </w:rPr>
            </w:pPr>
          </w:p>
        </w:tc>
        <w:tc>
          <w:tcPr>
            <w:tcW w:w="3678" w:type="dxa"/>
          </w:tcPr>
          <w:p w14:paraId="357E6963" w14:textId="5AB56A98" w:rsidR="00EC7679" w:rsidRDefault="00BD6C06" w:rsidP="00F540AB">
            <w:pPr>
              <w:pStyle w:val="Title"/>
              <w:pBdr>
                <w:bottom w:val="none" w:sz="0" w:space="0" w:color="auto"/>
              </w:pBdr>
              <w:spacing w:after="0"/>
              <w:rPr>
                <w:rFonts w:ascii="Century Gothic" w:hAnsi="Century Gothic" w:cstheme="minorHAnsi"/>
                <w:color w:val="auto"/>
                <w:sz w:val="24"/>
                <w:szCs w:val="24"/>
              </w:rPr>
            </w:pPr>
            <w:r w:rsidRPr="00BD6C06">
              <w:rPr>
                <w:rFonts w:ascii="Century Gothic" w:hAnsi="Century Gothic" w:cstheme="minorHAnsi"/>
                <w:color w:val="auto"/>
                <w:sz w:val="24"/>
                <w:szCs w:val="24"/>
              </w:rPr>
              <w:t>As above</w:t>
            </w:r>
          </w:p>
          <w:p w14:paraId="7CC733B0" w14:textId="48693503" w:rsidR="00BD6C06" w:rsidRPr="00BD6C06" w:rsidRDefault="00BD6C06" w:rsidP="00BD6C06">
            <w:pPr>
              <w:rPr>
                <w:rFonts w:ascii="Century Gothic" w:hAnsi="Century Gothic"/>
                <w:sz w:val="24"/>
                <w:szCs w:val="24"/>
              </w:rPr>
            </w:pPr>
            <w:r w:rsidRPr="00BD6C06">
              <w:rPr>
                <w:rFonts w:ascii="Century Gothic" w:hAnsi="Century Gothic"/>
                <w:sz w:val="24"/>
                <w:szCs w:val="24"/>
              </w:rPr>
              <w:t>Develop the role of peer mediators.</w:t>
            </w:r>
          </w:p>
          <w:p w14:paraId="375E8404" w14:textId="77777777" w:rsidR="00BD6C06" w:rsidRPr="00BD6C06" w:rsidRDefault="00BD6C06" w:rsidP="00BD6C06">
            <w:pPr>
              <w:rPr>
                <w:rFonts w:ascii="Century Gothic" w:hAnsi="Century Gothic"/>
                <w:sz w:val="24"/>
                <w:szCs w:val="24"/>
              </w:rPr>
            </w:pPr>
            <w:r w:rsidRPr="00BD6C06">
              <w:rPr>
                <w:rFonts w:ascii="Century Gothic" w:hAnsi="Century Gothic"/>
                <w:sz w:val="24"/>
                <w:szCs w:val="24"/>
              </w:rPr>
              <w:t>Continue to develop and embed our emotional literacy program.</w:t>
            </w:r>
          </w:p>
          <w:p w14:paraId="3DA7B6CB" w14:textId="53816AC9" w:rsidR="00BD6C06" w:rsidRPr="00BD6C06" w:rsidRDefault="00BD6C06" w:rsidP="00BD6C06">
            <w:r w:rsidRPr="00BD6C06">
              <w:rPr>
                <w:rFonts w:ascii="Century Gothic" w:hAnsi="Century Gothic"/>
                <w:sz w:val="24"/>
                <w:szCs w:val="24"/>
              </w:rPr>
              <w:t>Enhanced use of the Outdoors as a venue for learning</w:t>
            </w:r>
          </w:p>
        </w:tc>
        <w:tc>
          <w:tcPr>
            <w:tcW w:w="3412" w:type="dxa"/>
          </w:tcPr>
          <w:p w14:paraId="661C58B8" w14:textId="7BD41982"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Ongoing area for improvement and continuity as we support all of our learners.</w:t>
            </w:r>
          </w:p>
        </w:tc>
        <w:tc>
          <w:tcPr>
            <w:tcW w:w="3546" w:type="dxa"/>
          </w:tcPr>
          <w:p w14:paraId="688475EA" w14:textId="6F3C0454"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As above</w:t>
            </w:r>
          </w:p>
        </w:tc>
      </w:tr>
      <w:tr w:rsidR="00EC7679" w:rsidRPr="00C01FC5" w14:paraId="04BA4DF9" w14:textId="77777777" w:rsidTr="000514DD">
        <w:trPr>
          <w:trHeight w:val="1119"/>
        </w:trPr>
        <w:tc>
          <w:tcPr>
            <w:tcW w:w="3312" w:type="dxa"/>
          </w:tcPr>
          <w:p w14:paraId="02CDFB67" w14:textId="77777777" w:rsidR="00EC7679" w:rsidRPr="00C01FC5" w:rsidRDefault="00EC7679" w:rsidP="00F540AB">
            <w:pPr>
              <w:pStyle w:val="Default"/>
              <w:rPr>
                <w:rFonts w:ascii="Century Gothic" w:hAnsi="Century Gothic" w:cstheme="minorHAnsi"/>
              </w:rPr>
            </w:pPr>
            <w:r w:rsidRPr="00C01FC5">
              <w:rPr>
                <w:rFonts w:ascii="Century Gothic" w:hAnsi="Century Gothic" w:cstheme="minorHAnsi"/>
              </w:rPr>
              <w:t>Closing the attainment gap between the most and least disadvantaged children and young people</w:t>
            </w:r>
          </w:p>
          <w:p w14:paraId="7638F9A7" w14:textId="48D3D274" w:rsidR="00EC7679" w:rsidRPr="00C01FC5" w:rsidRDefault="00EC7679" w:rsidP="00F540AB">
            <w:pPr>
              <w:pStyle w:val="Default"/>
              <w:rPr>
                <w:rFonts w:ascii="Century Gothic" w:hAnsi="Century Gothic" w:cstheme="minorHAnsi"/>
              </w:rPr>
            </w:pPr>
          </w:p>
        </w:tc>
        <w:tc>
          <w:tcPr>
            <w:tcW w:w="3678" w:type="dxa"/>
          </w:tcPr>
          <w:p w14:paraId="75F1CC48" w14:textId="77777777" w:rsidR="00EC7679" w:rsidRPr="00BD6C06" w:rsidRDefault="00EC749D" w:rsidP="00F540AB">
            <w:pPr>
              <w:rPr>
                <w:rFonts w:ascii="Century Gothic" w:hAnsi="Century Gothic" w:cstheme="minorHAnsi"/>
                <w:sz w:val="24"/>
                <w:szCs w:val="24"/>
              </w:rPr>
            </w:pPr>
            <w:r w:rsidRPr="00BD6C06">
              <w:rPr>
                <w:rFonts w:ascii="Century Gothic" w:hAnsi="Century Gothic" w:cstheme="minorHAnsi"/>
                <w:sz w:val="24"/>
                <w:szCs w:val="24"/>
              </w:rPr>
              <w:t>Continued focus on Literacy and Numeracy developing</w:t>
            </w:r>
            <w:r w:rsidR="00BD6C06" w:rsidRPr="00BD6C06">
              <w:rPr>
                <w:rFonts w:ascii="Century Gothic" w:hAnsi="Century Gothic" w:cstheme="minorHAnsi"/>
                <w:sz w:val="24"/>
                <w:szCs w:val="24"/>
              </w:rPr>
              <w:t>.</w:t>
            </w:r>
          </w:p>
          <w:p w14:paraId="02CE6971" w14:textId="0C9BA904" w:rsidR="00BD6C06" w:rsidRPr="00BD6C06" w:rsidRDefault="00BD6C06" w:rsidP="00F540AB">
            <w:pPr>
              <w:rPr>
                <w:rFonts w:ascii="Century Gothic" w:hAnsi="Century Gothic" w:cstheme="minorHAnsi"/>
                <w:sz w:val="24"/>
                <w:szCs w:val="24"/>
              </w:rPr>
            </w:pPr>
            <w:r w:rsidRPr="00BD6C06">
              <w:rPr>
                <w:rFonts w:ascii="Century Gothic" w:hAnsi="Century Gothic" w:cstheme="minorHAnsi"/>
                <w:sz w:val="24"/>
                <w:szCs w:val="24"/>
              </w:rPr>
              <w:t>Providing a wider, more interesting and cohesive curriculum for all pupils</w:t>
            </w:r>
          </w:p>
        </w:tc>
        <w:tc>
          <w:tcPr>
            <w:tcW w:w="3412" w:type="dxa"/>
          </w:tcPr>
          <w:p w14:paraId="4131F57B" w14:textId="77777777" w:rsidR="00EC7679" w:rsidRPr="00BD6C06" w:rsidRDefault="00BD6C06" w:rsidP="00F540AB">
            <w:pPr>
              <w:pStyle w:val="Title"/>
              <w:pBdr>
                <w:bottom w:val="none" w:sz="0" w:space="0" w:color="auto"/>
              </w:pBdr>
              <w:spacing w:after="0"/>
              <w:rPr>
                <w:rFonts w:ascii="Century Gothic" w:hAnsi="Century Gothic" w:cstheme="minorHAnsi"/>
                <w:color w:val="auto"/>
                <w:sz w:val="24"/>
                <w:szCs w:val="24"/>
              </w:rPr>
            </w:pPr>
            <w:r w:rsidRPr="00BD6C06">
              <w:rPr>
                <w:rFonts w:ascii="Century Gothic" w:hAnsi="Century Gothic" w:cstheme="minorHAnsi"/>
                <w:color w:val="auto"/>
                <w:sz w:val="24"/>
                <w:szCs w:val="24"/>
              </w:rPr>
              <w:t>Ensure all areas of the curriculum are sustainably embedded.</w:t>
            </w:r>
          </w:p>
          <w:p w14:paraId="43AFCB93" w14:textId="0E919029" w:rsidR="00BD6C06" w:rsidRPr="00BD6C06" w:rsidRDefault="00BD6C06" w:rsidP="00BD6C06">
            <w:r w:rsidRPr="00BD6C06">
              <w:rPr>
                <w:rFonts w:ascii="Century Gothic" w:hAnsi="Century Gothic"/>
                <w:sz w:val="24"/>
                <w:szCs w:val="24"/>
              </w:rPr>
              <w:t>Awareness of changes in government strategy and Curriculum Improvement developments.</w:t>
            </w:r>
          </w:p>
        </w:tc>
        <w:tc>
          <w:tcPr>
            <w:tcW w:w="3546" w:type="dxa"/>
          </w:tcPr>
          <w:p w14:paraId="4A2190BC" w14:textId="7205D23F"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As above</w:t>
            </w:r>
          </w:p>
        </w:tc>
      </w:tr>
      <w:tr w:rsidR="00EC7679" w:rsidRPr="00C01FC5" w14:paraId="445B10D4" w14:textId="77777777" w:rsidTr="007B7696">
        <w:tc>
          <w:tcPr>
            <w:tcW w:w="3312" w:type="dxa"/>
          </w:tcPr>
          <w:p w14:paraId="7A4DFC7B" w14:textId="40509426" w:rsidR="00EC7679" w:rsidRPr="00C01FC5" w:rsidRDefault="00EC7679" w:rsidP="00F540AB">
            <w:pPr>
              <w:pStyle w:val="Default"/>
              <w:rPr>
                <w:rFonts w:ascii="Century Gothic" w:hAnsi="Century Gothic" w:cstheme="minorHAnsi"/>
              </w:rPr>
            </w:pPr>
            <w:r w:rsidRPr="00C01FC5">
              <w:rPr>
                <w:rFonts w:ascii="Century Gothic" w:hAnsi="Century Gothic" w:cstheme="minorHAnsi"/>
              </w:rPr>
              <w:t>Improvement in skills and sustained, positive school-leaver destinations for all young people</w:t>
            </w:r>
          </w:p>
          <w:p w14:paraId="1CDBEF46" w14:textId="77777777" w:rsidR="00EC7679" w:rsidRPr="00C01FC5" w:rsidRDefault="00EC7679" w:rsidP="00F540AB">
            <w:pPr>
              <w:pStyle w:val="Title"/>
              <w:pBdr>
                <w:bottom w:val="none" w:sz="0" w:space="0" w:color="auto"/>
              </w:pBdr>
              <w:spacing w:after="0"/>
              <w:rPr>
                <w:rFonts w:ascii="Century Gothic" w:hAnsi="Century Gothic" w:cstheme="minorHAnsi"/>
                <w:color w:val="auto"/>
                <w:sz w:val="24"/>
                <w:szCs w:val="24"/>
              </w:rPr>
            </w:pPr>
          </w:p>
        </w:tc>
        <w:tc>
          <w:tcPr>
            <w:tcW w:w="3678" w:type="dxa"/>
          </w:tcPr>
          <w:p w14:paraId="3C771C2F" w14:textId="41E40D25" w:rsidR="00EC7679" w:rsidRPr="00BD6C06" w:rsidRDefault="00EC749D" w:rsidP="00F540AB">
            <w:pPr>
              <w:pStyle w:val="Title"/>
              <w:pBdr>
                <w:bottom w:val="none" w:sz="0" w:space="0" w:color="auto"/>
              </w:pBdr>
              <w:spacing w:after="0"/>
              <w:rPr>
                <w:rFonts w:ascii="Century Gothic" w:hAnsi="Century Gothic" w:cstheme="minorHAnsi"/>
                <w:color w:val="auto"/>
                <w:sz w:val="24"/>
                <w:szCs w:val="24"/>
              </w:rPr>
            </w:pPr>
            <w:r w:rsidRPr="00BD6C06">
              <w:rPr>
                <w:rFonts w:ascii="Century Gothic" w:hAnsi="Century Gothic" w:cstheme="minorHAnsi"/>
                <w:color w:val="auto"/>
                <w:sz w:val="24"/>
                <w:szCs w:val="24"/>
              </w:rPr>
              <w:t>Providing a wider, more interesting and cohesive curriculum for all pupils</w:t>
            </w:r>
          </w:p>
        </w:tc>
        <w:tc>
          <w:tcPr>
            <w:tcW w:w="3412" w:type="dxa"/>
          </w:tcPr>
          <w:p w14:paraId="4081030D" w14:textId="05E93A77" w:rsidR="00EC7679" w:rsidRPr="00C01FC5" w:rsidRDefault="00EC749D"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Further develop our curricular offer in response to previous year’s developments.</w:t>
            </w:r>
          </w:p>
        </w:tc>
        <w:tc>
          <w:tcPr>
            <w:tcW w:w="3546" w:type="dxa"/>
          </w:tcPr>
          <w:p w14:paraId="305EEA9B" w14:textId="645FB05F"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As above</w:t>
            </w:r>
          </w:p>
        </w:tc>
      </w:tr>
      <w:tr w:rsidR="00EC7679" w:rsidRPr="00C01FC5" w14:paraId="05FA838F" w14:textId="77777777" w:rsidTr="007B7696">
        <w:tc>
          <w:tcPr>
            <w:tcW w:w="3312" w:type="dxa"/>
          </w:tcPr>
          <w:p w14:paraId="74A16AA8" w14:textId="088562D9" w:rsidR="00EC7679" w:rsidRPr="00C01FC5" w:rsidRDefault="00EC7679" w:rsidP="00F540AB">
            <w:pPr>
              <w:pStyle w:val="Default"/>
              <w:rPr>
                <w:rFonts w:ascii="Century Gothic" w:hAnsi="Century Gothic" w:cstheme="minorHAnsi"/>
              </w:rPr>
            </w:pPr>
            <w:r w:rsidRPr="00C01FC5">
              <w:rPr>
                <w:rFonts w:ascii="Century Gothic" w:hAnsi="Century Gothic" w:cstheme="minorHAnsi"/>
              </w:rPr>
              <w:t>Improvement in achievement, particularly in literacy and numeracy</w:t>
            </w:r>
          </w:p>
        </w:tc>
        <w:tc>
          <w:tcPr>
            <w:tcW w:w="3678" w:type="dxa"/>
          </w:tcPr>
          <w:p w14:paraId="58E9D279" w14:textId="77777777" w:rsidR="00EC7679" w:rsidRPr="00BD6C06" w:rsidRDefault="00EC749D" w:rsidP="00F540AB">
            <w:pPr>
              <w:pStyle w:val="Title"/>
              <w:pBdr>
                <w:bottom w:val="none" w:sz="0" w:space="0" w:color="auto"/>
              </w:pBdr>
              <w:spacing w:after="0"/>
              <w:rPr>
                <w:rFonts w:ascii="Century Gothic" w:hAnsi="Century Gothic" w:cstheme="minorHAnsi"/>
                <w:color w:val="auto"/>
                <w:sz w:val="24"/>
                <w:szCs w:val="24"/>
              </w:rPr>
            </w:pPr>
            <w:r w:rsidRPr="00BD6C06">
              <w:rPr>
                <w:rFonts w:ascii="Century Gothic" w:hAnsi="Century Gothic" w:cstheme="minorHAnsi"/>
                <w:color w:val="auto"/>
                <w:sz w:val="24"/>
                <w:szCs w:val="24"/>
              </w:rPr>
              <w:t>Continued focus on Literacy and Numeracy developing</w:t>
            </w:r>
            <w:r w:rsidR="00BD6C06" w:rsidRPr="00BD6C06">
              <w:rPr>
                <w:rFonts w:ascii="Century Gothic" w:hAnsi="Century Gothic" w:cstheme="minorHAnsi"/>
                <w:color w:val="auto"/>
                <w:sz w:val="24"/>
                <w:szCs w:val="24"/>
              </w:rPr>
              <w:t>.</w:t>
            </w:r>
          </w:p>
          <w:p w14:paraId="6F85A078" w14:textId="3FDB0869" w:rsidR="00BD6C06" w:rsidRPr="00BD6C06" w:rsidRDefault="00BD6C06" w:rsidP="00BD6C06">
            <w:pPr>
              <w:rPr>
                <w:rFonts w:ascii="Century Gothic" w:hAnsi="Century Gothic"/>
                <w:sz w:val="24"/>
                <w:szCs w:val="24"/>
              </w:rPr>
            </w:pPr>
            <w:r w:rsidRPr="00BD6C06">
              <w:rPr>
                <w:rFonts w:ascii="Century Gothic" w:hAnsi="Century Gothic"/>
                <w:sz w:val="24"/>
                <w:szCs w:val="24"/>
              </w:rPr>
              <w:t xml:space="preserve">Further develop our school awareness and </w:t>
            </w:r>
            <w:r w:rsidRPr="00BD6C06">
              <w:rPr>
                <w:rFonts w:ascii="Century Gothic" w:hAnsi="Century Gothic"/>
                <w:sz w:val="24"/>
                <w:szCs w:val="24"/>
              </w:rPr>
              <w:lastRenderedPageBreak/>
              <w:t>implementation of exploratory approaches to learning at all stages.</w:t>
            </w:r>
          </w:p>
        </w:tc>
        <w:tc>
          <w:tcPr>
            <w:tcW w:w="3412" w:type="dxa"/>
          </w:tcPr>
          <w:p w14:paraId="746A1C18" w14:textId="7CBAD7A4"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lastRenderedPageBreak/>
              <w:t>Ongoing area for improvement and continuity as we support all of our learners.</w:t>
            </w:r>
          </w:p>
        </w:tc>
        <w:tc>
          <w:tcPr>
            <w:tcW w:w="3546" w:type="dxa"/>
          </w:tcPr>
          <w:p w14:paraId="25C4B257" w14:textId="45FE2585" w:rsidR="00EC7679" w:rsidRPr="00C01FC5" w:rsidRDefault="00BD6C06" w:rsidP="00F540AB">
            <w:pPr>
              <w:pStyle w:val="Title"/>
              <w:pBdr>
                <w:bottom w:val="none" w:sz="0" w:space="0" w:color="auto"/>
              </w:pBdr>
              <w:spacing w:after="0"/>
              <w:rPr>
                <w:rFonts w:ascii="Century Gothic" w:hAnsi="Century Gothic" w:cstheme="minorHAnsi"/>
                <w:color w:val="auto"/>
                <w:sz w:val="24"/>
                <w:szCs w:val="24"/>
              </w:rPr>
            </w:pPr>
            <w:r>
              <w:rPr>
                <w:rFonts w:ascii="Century Gothic" w:hAnsi="Century Gothic" w:cstheme="minorHAnsi"/>
                <w:color w:val="auto"/>
                <w:sz w:val="24"/>
                <w:szCs w:val="24"/>
              </w:rPr>
              <w:t>As above</w:t>
            </w:r>
          </w:p>
        </w:tc>
      </w:tr>
    </w:tbl>
    <w:p w14:paraId="5A96B777" w14:textId="77777777" w:rsidR="000514DD" w:rsidRPr="00C01FC5" w:rsidRDefault="000514DD" w:rsidP="00F540AB">
      <w:pPr>
        <w:spacing w:after="0"/>
        <w:rPr>
          <w:rFonts w:ascii="Century Gothic" w:hAnsi="Century Gothic" w:cstheme="minorHAnsi"/>
          <w:sz w:val="24"/>
          <w:szCs w:val="24"/>
        </w:rPr>
      </w:pPr>
    </w:p>
    <w:p w14:paraId="6B6D37C8" w14:textId="068A0E0F" w:rsidR="000514DD" w:rsidRPr="00C01FC5" w:rsidRDefault="000514DD" w:rsidP="00F540AB">
      <w:pPr>
        <w:spacing w:after="0"/>
        <w:rPr>
          <w:rFonts w:ascii="Century Gothic" w:eastAsiaTheme="majorEastAsia" w:hAnsi="Century Gothic" w:cstheme="minorHAnsi"/>
          <w:color w:val="17365D" w:themeColor="text2" w:themeShade="BF"/>
          <w:spacing w:val="5"/>
          <w:kern w:val="28"/>
          <w:sz w:val="24"/>
          <w:szCs w:val="24"/>
        </w:rPr>
      </w:pPr>
    </w:p>
    <w:p w14:paraId="56836700" w14:textId="578A5444" w:rsidR="00077B50" w:rsidRPr="00C01FC5" w:rsidRDefault="00077B50" w:rsidP="00F540AB">
      <w:pPr>
        <w:pStyle w:val="Title"/>
        <w:spacing w:after="0"/>
        <w:rPr>
          <w:rFonts w:ascii="Century Gothic" w:hAnsi="Century Gothic" w:cstheme="minorHAnsi"/>
          <w:i/>
          <w:color w:val="auto"/>
          <w:sz w:val="24"/>
          <w:szCs w:val="24"/>
        </w:rPr>
      </w:pPr>
      <w:r w:rsidRPr="00C01FC5">
        <w:rPr>
          <w:rFonts w:ascii="Century Gothic" w:hAnsi="Century Gothic" w:cstheme="minorHAnsi"/>
          <w:i/>
          <w:color w:val="auto"/>
          <w:sz w:val="24"/>
          <w:szCs w:val="24"/>
        </w:rPr>
        <w:t>Stakeholder’s views</w:t>
      </w:r>
    </w:p>
    <w:p w14:paraId="2FC058AD" w14:textId="2633BF2E" w:rsidR="00077B50" w:rsidRPr="00C01FC5" w:rsidRDefault="00077B50" w:rsidP="00F540AB">
      <w:pPr>
        <w:tabs>
          <w:tab w:val="left" w:pos="1370"/>
        </w:tabs>
        <w:spacing w:after="0"/>
        <w:rPr>
          <w:rFonts w:ascii="Century Gothic" w:hAnsi="Century Gothic" w:cstheme="minorHAnsi"/>
          <w:b/>
          <w:bCs/>
          <w:sz w:val="24"/>
          <w:szCs w:val="24"/>
        </w:rPr>
      </w:pPr>
      <w:r w:rsidRPr="00C01FC5">
        <w:rPr>
          <w:rFonts w:ascii="Century Gothic" w:hAnsi="Century Gothic" w:cstheme="minorHAnsi"/>
          <w:b/>
          <w:bCs/>
          <w:sz w:val="24"/>
          <w:szCs w:val="24"/>
        </w:rPr>
        <w:t xml:space="preserve">How were stakeholders views collected? </w:t>
      </w:r>
    </w:p>
    <w:tbl>
      <w:tblPr>
        <w:tblStyle w:val="TableGrid"/>
        <w:tblW w:w="0" w:type="auto"/>
        <w:tblLook w:val="04A0" w:firstRow="1" w:lastRow="0" w:firstColumn="1" w:lastColumn="0" w:noHBand="0" w:noVBand="1"/>
      </w:tblPr>
      <w:tblGrid>
        <w:gridCol w:w="13948"/>
      </w:tblGrid>
      <w:tr w:rsidR="00055548" w:rsidRPr="00C01FC5" w14:paraId="53100F69" w14:textId="77777777" w:rsidTr="00055548">
        <w:trPr>
          <w:trHeight w:val="721"/>
        </w:trPr>
        <w:tc>
          <w:tcPr>
            <w:tcW w:w="13948" w:type="dxa"/>
          </w:tcPr>
          <w:p w14:paraId="7CC46F54" w14:textId="77777777" w:rsidR="00055548" w:rsidRPr="00C01FC5" w:rsidRDefault="00F540AB" w:rsidP="00F540AB">
            <w:pPr>
              <w:tabs>
                <w:tab w:val="left" w:pos="1370"/>
              </w:tabs>
              <w:rPr>
                <w:rFonts w:ascii="Century Gothic" w:hAnsi="Century Gothic" w:cstheme="minorHAnsi"/>
                <w:sz w:val="24"/>
                <w:szCs w:val="24"/>
              </w:rPr>
            </w:pPr>
            <w:r w:rsidRPr="00C01FC5">
              <w:rPr>
                <w:rFonts w:ascii="Century Gothic" w:hAnsi="Century Gothic" w:cstheme="minorHAnsi"/>
                <w:sz w:val="24"/>
                <w:szCs w:val="24"/>
              </w:rPr>
              <w:t>Parental surveys throughout the year</w:t>
            </w:r>
          </w:p>
          <w:p w14:paraId="3AEE18F1" w14:textId="77777777" w:rsidR="00F540AB" w:rsidRDefault="00F540AB" w:rsidP="00F540AB">
            <w:pPr>
              <w:tabs>
                <w:tab w:val="left" w:pos="1370"/>
              </w:tabs>
              <w:rPr>
                <w:rFonts w:ascii="Century Gothic" w:hAnsi="Century Gothic" w:cstheme="minorHAnsi"/>
                <w:sz w:val="24"/>
                <w:szCs w:val="24"/>
              </w:rPr>
            </w:pPr>
            <w:r w:rsidRPr="00C01FC5">
              <w:rPr>
                <w:rFonts w:ascii="Century Gothic" w:hAnsi="Century Gothic" w:cstheme="minorHAnsi"/>
                <w:sz w:val="24"/>
                <w:szCs w:val="24"/>
              </w:rPr>
              <w:t>Staff Self-evaluation exercises</w:t>
            </w:r>
            <w:r w:rsidR="00BD6C06">
              <w:rPr>
                <w:rFonts w:ascii="Century Gothic" w:hAnsi="Century Gothic" w:cstheme="minorHAnsi"/>
                <w:sz w:val="24"/>
                <w:szCs w:val="24"/>
              </w:rPr>
              <w:t xml:space="preserve"> based on How Good is Our School 4</w:t>
            </w:r>
          </w:p>
          <w:p w14:paraId="5424F64F" w14:textId="77777777" w:rsidR="00503638" w:rsidRDefault="00503638" w:rsidP="00F540AB">
            <w:pPr>
              <w:tabs>
                <w:tab w:val="left" w:pos="1370"/>
              </w:tabs>
              <w:rPr>
                <w:rFonts w:ascii="Century Gothic" w:hAnsi="Century Gothic" w:cstheme="minorHAnsi"/>
                <w:sz w:val="24"/>
                <w:szCs w:val="24"/>
              </w:rPr>
            </w:pPr>
            <w:r>
              <w:rPr>
                <w:rFonts w:ascii="Century Gothic" w:hAnsi="Century Gothic" w:cstheme="minorHAnsi"/>
                <w:sz w:val="24"/>
                <w:szCs w:val="24"/>
              </w:rPr>
              <w:t>Pupil opinions were gathered across the year as part of class focus group discussions, House Captain and Vice- Captain meetings and with discussions in other pupil groups e.g. Equalities group.</w:t>
            </w:r>
          </w:p>
          <w:p w14:paraId="740A87FE" w14:textId="285B5DA9" w:rsidR="00503638" w:rsidRPr="00C01FC5" w:rsidRDefault="00503638" w:rsidP="00F540AB">
            <w:pPr>
              <w:tabs>
                <w:tab w:val="left" w:pos="1370"/>
              </w:tabs>
              <w:rPr>
                <w:rFonts w:ascii="Century Gothic" w:hAnsi="Century Gothic" w:cstheme="minorHAnsi"/>
                <w:sz w:val="24"/>
                <w:szCs w:val="24"/>
              </w:rPr>
            </w:pPr>
          </w:p>
        </w:tc>
      </w:tr>
    </w:tbl>
    <w:p w14:paraId="7FBA0E3B" w14:textId="77777777" w:rsidR="00055548" w:rsidRPr="00C01FC5" w:rsidRDefault="00055548" w:rsidP="00F540AB">
      <w:pPr>
        <w:tabs>
          <w:tab w:val="left" w:pos="1370"/>
        </w:tabs>
        <w:spacing w:after="0"/>
        <w:rPr>
          <w:rFonts w:ascii="Century Gothic" w:hAnsi="Century Gothic" w:cstheme="minorHAnsi"/>
          <w:sz w:val="24"/>
          <w:szCs w:val="24"/>
        </w:rPr>
      </w:pPr>
    </w:p>
    <w:p w14:paraId="67AA5FE3" w14:textId="4761C489" w:rsidR="00077B50" w:rsidRPr="00C01FC5" w:rsidRDefault="00077B50" w:rsidP="00F540AB">
      <w:pPr>
        <w:tabs>
          <w:tab w:val="left" w:pos="1370"/>
        </w:tabs>
        <w:spacing w:after="0"/>
        <w:rPr>
          <w:rFonts w:ascii="Century Gothic" w:hAnsi="Century Gothic" w:cstheme="minorHAnsi"/>
          <w:b/>
          <w:bCs/>
          <w:sz w:val="24"/>
          <w:szCs w:val="24"/>
        </w:rPr>
      </w:pPr>
      <w:r w:rsidRPr="00C01FC5">
        <w:rPr>
          <w:rFonts w:ascii="Century Gothic" w:hAnsi="Century Gothic" w:cstheme="minorHAnsi"/>
          <w:b/>
          <w:bCs/>
          <w:sz w:val="24"/>
          <w:szCs w:val="24"/>
        </w:rPr>
        <w:t xml:space="preserve">How was PEF spend consulted on? </w:t>
      </w:r>
    </w:p>
    <w:tbl>
      <w:tblPr>
        <w:tblStyle w:val="TableGrid"/>
        <w:tblW w:w="0" w:type="auto"/>
        <w:tblLook w:val="04A0" w:firstRow="1" w:lastRow="0" w:firstColumn="1" w:lastColumn="0" w:noHBand="0" w:noVBand="1"/>
      </w:tblPr>
      <w:tblGrid>
        <w:gridCol w:w="13948"/>
      </w:tblGrid>
      <w:tr w:rsidR="00055548" w:rsidRPr="00C01FC5" w14:paraId="23B7A741" w14:textId="77777777" w:rsidTr="00055548">
        <w:trPr>
          <w:trHeight w:val="661"/>
        </w:trPr>
        <w:tc>
          <w:tcPr>
            <w:tcW w:w="13948" w:type="dxa"/>
          </w:tcPr>
          <w:p w14:paraId="4D90C9DC" w14:textId="36FF6F7F" w:rsidR="00055548" w:rsidRPr="00C01FC5" w:rsidRDefault="00503638" w:rsidP="00F540AB">
            <w:pPr>
              <w:tabs>
                <w:tab w:val="left" w:pos="1370"/>
              </w:tabs>
              <w:rPr>
                <w:rFonts w:ascii="Century Gothic" w:hAnsi="Century Gothic" w:cstheme="minorHAnsi"/>
                <w:sz w:val="24"/>
                <w:szCs w:val="24"/>
              </w:rPr>
            </w:pPr>
            <w:r>
              <w:rPr>
                <w:rFonts w:ascii="Century Gothic" w:hAnsi="Century Gothic" w:cstheme="minorHAnsi"/>
                <w:sz w:val="24"/>
                <w:szCs w:val="24"/>
              </w:rPr>
              <w:t>Ongoing discussions with parents and pupils in TAC meetings and more informal conversations as well as parental surveys. Pupils shared opinions on what made a difference to them in TAC meetings and in various group and 1 to 1 meetings with senior staff. School staff were consulted as part</w:t>
            </w:r>
            <w:r w:rsidR="005B2589" w:rsidRPr="00C01FC5">
              <w:rPr>
                <w:rFonts w:ascii="Century Gothic" w:hAnsi="Century Gothic" w:cstheme="minorHAnsi"/>
                <w:sz w:val="24"/>
                <w:szCs w:val="24"/>
              </w:rPr>
              <w:t xml:space="preserve"> of staff Prof</w:t>
            </w:r>
            <w:r>
              <w:rPr>
                <w:rFonts w:ascii="Century Gothic" w:hAnsi="Century Gothic" w:cstheme="minorHAnsi"/>
                <w:sz w:val="24"/>
                <w:szCs w:val="24"/>
              </w:rPr>
              <w:t>essional Review and Development and Positive Conversations.</w:t>
            </w:r>
            <w:r w:rsidR="005B2589" w:rsidRPr="00C01FC5">
              <w:rPr>
                <w:rFonts w:ascii="Century Gothic" w:hAnsi="Century Gothic" w:cstheme="minorHAnsi"/>
                <w:sz w:val="24"/>
                <w:szCs w:val="24"/>
              </w:rPr>
              <w:t xml:space="preserve"> </w:t>
            </w:r>
          </w:p>
          <w:p w14:paraId="0D741FA6" w14:textId="77777777" w:rsidR="005B2589" w:rsidRPr="00C01FC5" w:rsidRDefault="005B2589" w:rsidP="00F540AB">
            <w:pPr>
              <w:tabs>
                <w:tab w:val="left" w:pos="1370"/>
              </w:tabs>
              <w:rPr>
                <w:rFonts w:ascii="Century Gothic" w:hAnsi="Century Gothic" w:cstheme="minorHAnsi"/>
                <w:sz w:val="24"/>
                <w:szCs w:val="24"/>
              </w:rPr>
            </w:pPr>
          </w:p>
          <w:p w14:paraId="3AEED86E" w14:textId="77777777" w:rsidR="005B2589" w:rsidRPr="00C01FC5" w:rsidRDefault="005B2589" w:rsidP="005B2589">
            <w:pPr>
              <w:tabs>
                <w:tab w:val="left" w:pos="1370"/>
              </w:tabs>
              <w:rPr>
                <w:rFonts w:ascii="Century Gothic" w:hAnsi="Century Gothic" w:cstheme="minorHAnsi"/>
                <w:sz w:val="24"/>
                <w:szCs w:val="24"/>
              </w:rPr>
            </w:pPr>
            <w:r w:rsidRPr="00C01FC5">
              <w:rPr>
                <w:rFonts w:ascii="Century Gothic" w:hAnsi="Century Gothic" w:cstheme="minorHAnsi"/>
                <w:sz w:val="24"/>
                <w:szCs w:val="24"/>
              </w:rPr>
              <w:t>Previous successes with PEF were discussed before this year’s plan was created.</w:t>
            </w:r>
          </w:p>
          <w:p w14:paraId="042893B8" w14:textId="469CEE70" w:rsidR="005B2589" w:rsidRPr="00C01FC5" w:rsidRDefault="005B2589" w:rsidP="00F540AB">
            <w:pPr>
              <w:tabs>
                <w:tab w:val="left" w:pos="1370"/>
              </w:tabs>
              <w:rPr>
                <w:rFonts w:ascii="Century Gothic" w:hAnsi="Century Gothic" w:cstheme="minorHAnsi"/>
                <w:sz w:val="24"/>
                <w:szCs w:val="24"/>
              </w:rPr>
            </w:pPr>
          </w:p>
        </w:tc>
      </w:tr>
    </w:tbl>
    <w:p w14:paraId="14C8386B" w14:textId="77777777" w:rsidR="00055548" w:rsidRPr="00C01FC5" w:rsidRDefault="00055548" w:rsidP="00F540AB">
      <w:pPr>
        <w:tabs>
          <w:tab w:val="left" w:pos="1370"/>
        </w:tabs>
        <w:spacing w:after="0"/>
        <w:rPr>
          <w:rFonts w:ascii="Century Gothic" w:hAnsi="Century Gothic" w:cstheme="minorHAnsi"/>
          <w:sz w:val="24"/>
          <w:szCs w:val="24"/>
        </w:rPr>
      </w:pPr>
    </w:p>
    <w:p w14:paraId="67E6A1C9" w14:textId="77777777" w:rsidR="00055548" w:rsidRPr="00C01FC5" w:rsidRDefault="00055548" w:rsidP="00F540AB">
      <w:pPr>
        <w:spacing w:after="0"/>
        <w:rPr>
          <w:rFonts w:ascii="Century Gothic" w:eastAsiaTheme="majorEastAsia" w:hAnsi="Century Gothic" w:cstheme="minorHAnsi"/>
          <w:spacing w:val="5"/>
          <w:kern w:val="28"/>
          <w:sz w:val="24"/>
          <w:szCs w:val="24"/>
        </w:rPr>
      </w:pPr>
      <w:r w:rsidRPr="00C01FC5">
        <w:rPr>
          <w:rFonts w:ascii="Century Gothic" w:hAnsi="Century Gothic" w:cstheme="minorHAnsi"/>
          <w:sz w:val="24"/>
          <w:szCs w:val="24"/>
        </w:rPr>
        <w:br w:type="page"/>
      </w:r>
    </w:p>
    <w:p w14:paraId="6B90D029" w14:textId="339AFF21" w:rsidR="00742A87" w:rsidRPr="00C01FC5" w:rsidRDefault="00742A87" w:rsidP="00F540AB">
      <w:pPr>
        <w:pStyle w:val="Title"/>
        <w:tabs>
          <w:tab w:val="left" w:pos="12150"/>
        </w:tabs>
        <w:spacing w:after="0"/>
        <w:rPr>
          <w:rFonts w:ascii="Century Gothic" w:hAnsi="Century Gothic" w:cstheme="minorHAnsi"/>
          <w:color w:val="auto"/>
          <w:sz w:val="24"/>
          <w:szCs w:val="24"/>
        </w:rPr>
      </w:pPr>
      <w:r w:rsidRPr="00C01FC5">
        <w:rPr>
          <w:rFonts w:ascii="Century Gothic" w:hAnsi="Century Gothic" w:cstheme="minorHAnsi"/>
          <w:color w:val="auto"/>
          <w:sz w:val="24"/>
          <w:szCs w:val="24"/>
        </w:rPr>
        <w:lastRenderedPageBreak/>
        <w:t>Plan</w:t>
      </w:r>
      <w:r w:rsidR="004024A1" w:rsidRPr="00C01FC5">
        <w:rPr>
          <w:rFonts w:ascii="Century Gothic" w:hAnsi="Century Gothic" w:cstheme="minorHAnsi"/>
          <w:color w:val="auto"/>
          <w:sz w:val="24"/>
          <w:szCs w:val="24"/>
        </w:rPr>
        <w:t xml:space="preserve">:  </w:t>
      </w:r>
      <w:r w:rsidR="000514DD" w:rsidRPr="00C01FC5">
        <w:rPr>
          <w:rFonts w:ascii="Century Gothic" w:hAnsi="Century Gothic" w:cstheme="minorHAnsi"/>
          <w:color w:val="auto"/>
          <w:sz w:val="24"/>
          <w:szCs w:val="24"/>
        </w:rPr>
        <w:t xml:space="preserve">Session </w:t>
      </w:r>
      <w:r w:rsidR="008772AD" w:rsidRPr="00C01FC5">
        <w:rPr>
          <w:rFonts w:ascii="Century Gothic" w:hAnsi="Century Gothic" w:cstheme="minorHAnsi"/>
          <w:color w:val="auto"/>
          <w:sz w:val="24"/>
          <w:szCs w:val="24"/>
        </w:rPr>
        <w:t>2025-26</w:t>
      </w:r>
    </w:p>
    <w:tbl>
      <w:tblPr>
        <w:tblStyle w:val="TableGrid"/>
        <w:tblW w:w="14076" w:type="dxa"/>
        <w:tblInd w:w="108" w:type="dxa"/>
        <w:tblLook w:val="04A0" w:firstRow="1" w:lastRow="0" w:firstColumn="1" w:lastColumn="0" w:noHBand="0" w:noVBand="1"/>
      </w:tblPr>
      <w:tblGrid>
        <w:gridCol w:w="7038"/>
        <w:gridCol w:w="7038"/>
      </w:tblGrid>
      <w:tr w:rsidR="004024A1" w:rsidRPr="00C01FC5" w14:paraId="040FD2E8" w14:textId="77777777" w:rsidTr="00A46BC2">
        <w:trPr>
          <w:trHeight w:val="1083"/>
        </w:trPr>
        <w:tc>
          <w:tcPr>
            <w:tcW w:w="14076" w:type="dxa"/>
            <w:gridSpan w:val="2"/>
            <w:shd w:val="clear" w:color="auto" w:fill="BFBFBF" w:themeFill="background1" w:themeFillShade="BF"/>
          </w:tcPr>
          <w:p w14:paraId="4DF597C6" w14:textId="77777777" w:rsidR="004024A1" w:rsidRPr="00C01FC5" w:rsidRDefault="004024A1" w:rsidP="00F540AB">
            <w:pPr>
              <w:pStyle w:val="Default"/>
              <w:rPr>
                <w:rFonts w:ascii="Century Gothic" w:hAnsi="Century Gothic" w:cstheme="minorHAnsi"/>
                <w:b/>
              </w:rPr>
            </w:pPr>
            <w:r w:rsidRPr="00C01FC5">
              <w:rPr>
                <w:rFonts w:ascii="Century Gothic" w:hAnsi="Century Gothic" w:cstheme="minorHAnsi"/>
                <w:b/>
              </w:rPr>
              <w:t>Priority 1</w:t>
            </w:r>
          </w:p>
          <w:p w14:paraId="408DC823" w14:textId="78362F8E" w:rsidR="004024A1"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272D3" w:rsidRPr="00C01FC5">
                  <w:rPr>
                    <w:rFonts w:ascii="Century Gothic" w:hAnsi="Century Gothic" w:cstheme="minorHAnsi"/>
                    <w:sz w:val="24"/>
                    <w:szCs w:val="24"/>
                  </w:rPr>
                  <w:t>Closing the attainment gap between the most and least disadvantaged children and young people</w:t>
                </w:r>
              </w:sdtContent>
            </w:sdt>
          </w:p>
          <w:p w14:paraId="53371AE6" w14:textId="7E646BC9" w:rsidR="004024A1" w:rsidRPr="00C01FC5" w:rsidRDefault="00E44634" w:rsidP="00F540AB">
            <w:pPr>
              <w:rPr>
                <w:rFonts w:ascii="Century Gothic" w:hAnsi="Century Gothic" w:cstheme="minorHAnsi"/>
                <w:b/>
                <w:sz w:val="24"/>
                <w:szCs w:val="24"/>
              </w:rPr>
            </w:pPr>
            <w:sdt>
              <w:sdtPr>
                <w:rPr>
                  <w:rFonts w:ascii="Century Gothic" w:hAnsi="Century Gothic" w:cstheme="minorHAnsi"/>
                  <w:sz w:val="24"/>
                  <w:szCs w:val="24"/>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272D3" w:rsidRPr="00C01FC5">
                  <w:rPr>
                    <w:rFonts w:ascii="Century Gothic" w:hAnsi="Century Gothic" w:cstheme="minorHAnsi"/>
                    <w:sz w:val="24"/>
                    <w:szCs w:val="24"/>
                  </w:rPr>
                  <w:t>Improvements in attainment, particularly  in literacy and numeracy</w:t>
                </w:r>
              </w:sdtContent>
            </w:sdt>
          </w:p>
        </w:tc>
      </w:tr>
      <w:tr w:rsidR="00A46BC2" w:rsidRPr="00C01FC5" w14:paraId="73AAA762" w14:textId="77777777" w:rsidTr="005B2589">
        <w:trPr>
          <w:trHeight w:val="1011"/>
        </w:trPr>
        <w:tc>
          <w:tcPr>
            <w:tcW w:w="14076" w:type="dxa"/>
            <w:gridSpan w:val="2"/>
            <w:shd w:val="clear" w:color="auto" w:fill="auto"/>
          </w:tcPr>
          <w:p w14:paraId="6CEAC433" w14:textId="3E023256" w:rsidR="00A46BC2" w:rsidRPr="00C01FC5" w:rsidRDefault="00EC7679" w:rsidP="00F540AB">
            <w:pPr>
              <w:pStyle w:val="Default"/>
              <w:rPr>
                <w:rFonts w:ascii="Century Gothic" w:hAnsi="Century Gothic" w:cstheme="minorHAnsi"/>
                <w:b/>
              </w:rPr>
            </w:pPr>
            <w:r w:rsidRPr="00C01FC5">
              <w:rPr>
                <w:rFonts w:ascii="Century Gothic" w:hAnsi="Century Gothic" w:cstheme="minorHAnsi"/>
                <w:b/>
              </w:rPr>
              <w:t>National Improvement Framework</w:t>
            </w:r>
            <w:r w:rsidR="00A46BC2" w:rsidRPr="00C01FC5">
              <w:rPr>
                <w:rFonts w:ascii="Century Gothic" w:hAnsi="Century Gothic" w:cstheme="minorHAnsi"/>
                <w:b/>
              </w:rPr>
              <w:t xml:space="preserve"> Outcomes</w:t>
            </w:r>
          </w:p>
          <w:sdt>
            <w:sdtPr>
              <w:rPr>
                <w:rFonts w:ascii="Century Gothic" w:hAnsi="Century Gothic" w:cstheme="minorHAnsi"/>
                <w:b/>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73D01430" w:rsidR="00A46BC2" w:rsidRPr="00C01FC5" w:rsidRDefault="00B30B8F" w:rsidP="00F540AB">
                <w:pPr>
                  <w:pStyle w:val="Default"/>
                  <w:rPr>
                    <w:rFonts w:ascii="Century Gothic" w:hAnsi="Century Gothic" w:cstheme="minorHAnsi"/>
                    <w:b/>
                  </w:rPr>
                </w:pPr>
                <w:r w:rsidRPr="00C01FC5">
                  <w:rPr>
                    <w:rFonts w:ascii="Century Gothic" w:hAnsi="Century Gothic" w:cstheme="minorHAnsi"/>
                    <w:b/>
                  </w:rPr>
                  <w:t>4. High achievement and reduced attainment gap for all learners.</w:t>
                </w:r>
              </w:p>
            </w:sdtContent>
          </w:sdt>
          <w:sdt>
            <w:sdtPr>
              <w:rPr>
                <w:rFonts w:ascii="Century Gothic" w:hAnsi="Century Gothic" w:cstheme="minorHAnsi"/>
                <w:b/>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671086EA" w:rsidR="00EC7679" w:rsidRPr="00C01FC5" w:rsidRDefault="00B30B8F" w:rsidP="00F540AB">
                <w:pPr>
                  <w:pStyle w:val="Default"/>
                  <w:rPr>
                    <w:rFonts w:ascii="Century Gothic" w:hAnsi="Century Gothic" w:cstheme="minorHAnsi"/>
                    <w:b/>
                    <w:color w:val="auto"/>
                  </w:rPr>
                </w:pPr>
                <w:r w:rsidRPr="00C01FC5">
                  <w:rPr>
                    <w:rFonts w:ascii="Century Gothic" w:hAnsi="Century Gothic" w:cstheme="minorHAnsi"/>
                    <w:b/>
                  </w:rPr>
                  <w:t>5. Skilled teachers and leaders delivering excellent, inclusive education.</w:t>
                </w:r>
              </w:p>
            </w:sdtContent>
          </w:sdt>
          <w:p w14:paraId="05DFBEE2" w14:textId="2CD446F2" w:rsidR="00691EC1" w:rsidRPr="00C01FC5" w:rsidRDefault="00691EC1" w:rsidP="00F540AB">
            <w:pPr>
              <w:pStyle w:val="Default"/>
              <w:rPr>
                <w:rFonts w:ascii="Century Gothic" w:hAnsi="Century Gothic" w:cstheme="minorHAnsi"/>
                <w:b/>
              </w:rPr>
            </w:pPr>
          </w:p>
        </w:tc>
      </w:tr>
      <w:tr w:rsidR="00A46BC2" w:rsidRPr="00C01FC5" w14:paraId="53FF14D5" w14:textId="77777777" w:rsidTr="005B2589">
        <w:trPr>
          <w:trHeight w:val="1267"/>
        </w:trPr>
        <w:tc>
          <w:tcPr>
            <w:tcW w:w="7038" w:type="dxa"/>
          </w:tcPr>
          <w:p w14:paraId="49B4AB29" w14:textId="2E75DF17" w:rsidR="00A46BC2" w:rsidRPr="00C01FC5" w:rsidRDefault="00EC7679" w:rsidP="00F540AB">
            <w:pPr>
              <w:pStyle w:val="Default"/>
              <w:rPr>
                <w:rFonts w:ascii="Century Gothic" w:hAnsi="Century Gothic" w:cstheme="minorHAnsi"/>
                <w:b/>
                <w:bCs/>
              </w:rPr>
            </w:pPr>
            <w:r w:rsidRPr="00C01FC5">
              <w:rPr>
                <w:rFonts w:ascii="Century Gothic" w:hAnsi="Century Gothic" w:cstheme="minorHAnsi"/>
                <w:b/>
                <w:bCs/>
              </w:rPr>
              <w:t>How Good is Our School</w:t>
            </w:r>
          </w:p>
          <w:sdt>
            <w:sdtPr>
              <w:rPr>
                <w:rFonts w:ascii="Century Gothic" w:hAnsi="Century Gothic" w:cstheme="minorHAnsi"/>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76E44A63" w:rsidR="00A46BC2" w:rsidRPr="00C01FC5" w:rsidRDefault="005B2589" w:rsidP="00F540AB">
                <w:pPr>
                  <w:pStyle w:val="Default"/>
                  <w:rPr>
                    <w:rFonts w:ascii="Century Gothic" w:hAnsi="Century Gothic" w:cstheme="minorHAnsi"/>
                    <w:u w:val="single"/>
                  </w:rPr>
                </w:pPr>
                <w:r w:rsidRPr="00C01FC5">
                  <w:rPr>
                    <w:rFonts w:ascii="Century Gothic" w:hAnsi="Century Gothic" w:cstheme="minorHAnsi"/>
                  </w:rPr>
                  <w:t>2.3 Learning, teaching and assessment</w:t>
                </w:r>
              </w:p>
            </w:sdtContent>
          </w:sdt>
          <w:sdt>
            <w:sdtPr>
              <w:rPr>
                <w:rFonts w:ascii="Century Gothic" w:hAnsi="Century Gothic" w:cstheme="minorHAnsi"/>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2FF699D1" w:rsidR="00691EC1" w:rsidRPr="00C01FC5" w:rsidRDefault="005B2589" w:rsidP="00F540AB">
                <w:pPr>
                  <w:pStyle w:val="Default"/>
                  <w:rPr>
                    <w:rFonts w:ascii="Century Gothic" w:hAnsi="Century Gothic" w:cstheme="minorHAnsi"/>
                  </w:rPr>
                </w:pPr>
                <w:r w:rsidRPr="00C01FC5">
                  <w:rPr>
                    <w:rFonts w:ascii="Century Gothic" w:hAnsi="Century Gothic" w:cstheme="minorHAnsi"/>
                  </w:rPr>
                  <w:t>3.2 Raising attainment and achievement</w:t>
                </w:r>
              </w:p>
            </w:sdtContent>
          </w:sdt>
          <w:sdt>
            <w:sdtPr>
              <w:rPr>
                <w:rFonts w:ascii="Century Gothic" w:hAnsi="Century Gothic" w:cstheme="minorHAnsi"/>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13605098" w:rsidR="00691EC1" w:rsidRPr="00C01FC5" w:rsidRDefault="005B2589" w:rsidP="00F540AB">
                <w:pPr>
                  <w:pStyle w:val="Default"/>
                  <w:rPr>
                    <w:rFonts w:ascii="Century Gothic" w:hAnsi="Century Gothic" w:cstheme="minorHAnsi"/>
                    <w:color w:val="auto"/>
                  </w:rPr>
                </w:pPr>
                <w:r w:rsidRPr="00C01FC5">
                  <w:rPr>
                    <w:rFonts w:ascii="Century Gothic" w:hAnsi="Century Gothic" w:cstheme="minorHAnsi"/>
                  </w:rPr>
                  <w:t>2.5 Family learning</w:t>
                </w:r>
              </w:p>
            </w:sdtContent>
          </w:sdt>
        </w:tc>
        <w:tc>
          <w:tcPr>
            <w:tcW w:w="7038" w:type="dxa"/>
          </w:tcPr>
          <w:p w14:paraId="76B82330" w14:textId="04D8260D" w:rsidR="00A46BC2" w:rsidRPr="00C01FC5" w:rsidRDefault="00A46BC2" w:rsidP="00F540AB">
            <w:pPr>
              <w:rPr>
                <w:rFonts w:ascii="Century Gothic" w:hAnsi="Century Gothic" w:cstheme="minorHAnsi"/>
                <w:b/>
                <w:sz w:val="24"/>
                <w:szCs w:val="24"/>
              </w:rPr>
            </w:pPr>
            <w:r w:rsidRPr="00C01FC5">
              <w:rPr>
                <w:rFonts w:ascii="Century Gothic" w:hAnsi="Century Gothic" w:cstheme="minorHAnsi"/>
                <w:b/>
                <w:sz w:val="24"/>
                <w:szCs w:val="24"/>
              </w:rPr>
              <w:t>UNCRC</w:t>
            </w:r>
          </w:p>
          <w:sdt>
            <w:sdtPr>
              <w:rPr>
                <w:rFonts w:ascii="Century Gothic" w:hAnsi="Century Gothic" w:cstheme="minorHAnsi"/>
                <w:sz w:val="24"/>
                <w:szCs w:val="24"/>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472464E8" w:rsidR="00A46BC2" w:rsidRPr="00C01FC5" w:rsidRDefault="005B2589" w:rsidP="00F540AB">
                <w:pPr>
                  <w:rPr>
                    <w:rFonts w:ascii="Century Gothic" w:hAnsi="Century Gothic" w:cstheme="minorHAnsi"/>
                    <w:sz w:val="24"/>
                    <w:szCs w:val="24"/>
                  </w:rPr>
                </w:pPr>
                <w:r w:rsidRPr="00C01FC5">
                  <w:rPr>
                    <w:rFonts w:ascii="Century Gothic" w:hAnsi="Century Gothic" w:cstheme="minorHAnsi"/>
                    <w:sz w:val="24"/>
                    <w:szCs w:val="24"/>
                  </w:rPr>
                  <w:t>Article 28: (Right to education):</w:t>
                </w:r>
              </w:p>
            </w:sdtContent>
          </w:sdt>
          <w:p w14:paraId="32F87242" w14:textId="604FB6EB" w:rsidR="00A46BC2"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B2589" w:rsidRPr="00C01FC5">
                  <w:rPr>
                    <w:rFonts w:ascii="Century Gothic" w:hAnsi="Century Gothic" w:cstheme="minorHAnsi"/>
                    <w:sz w:val="24"/>
                    <w:szCs w:val="24"/>
                  </w:rPr>
                  <w:t>Article 29 (Goals of education):</w:t>
                </w:r>
              </w:sdtContent>
            </w:sdt>
            <w:r w:rsidR="00A46BC2" w:rsidRPr="00C01FC5">
              <w:rPr>
                <w:rFonts w:ascii="Century Gothic" w:hAnsi="Century Gothic" w:cstheme="minorHAnsi"/>
                <w:sz w:val="24"/>
                <w:szCs w:val="24"/>
              </w:rPr>
              <w:t xml:space="preserve"> </w:t>
            </w:r>
          </w:p>
          <w:p w14:paraId="10C5DD21" w14:textId="77777777" w:rsidR="00A46BC2" w:rsidRDefault="00A46BC2" w:rsidP="00F540AB">
            <w:pPr>
              <w:rPr>
                <w:rFonts w:ascii="Century Gothic" w:hAnsi="Century Gothic" w:cstheme="minorHAnsi"/>
                <w:sz w:val="24"/>
                <w:szCs w:val="24"/>
              </w:rPr>
            </w:pPr>
          </w:p>
          <w:p w14:paraId="518770CC" w14:textId="0C2C0B9A" w:rsidR="0020246C" w:rsidRPr="00C01FC5" w:rsidRDefault="0020246C" w:rsidP="00F540AB">
            <w:pPr>
              <w:rPr>
                <w:rFonts w:ascii="Century Gothic" w:hAnsi="Century Gothic" w:cstheme="minorHAnsi"/>
                <w:sz w:val="24"/>
                <w:szCs w:val="24"/>
              </w:rPr>
            </w:pPr>
          </w:p>
        </w:tc>
      </w:tr>
    </w:tbl>
    <w:tbl>
      <w:tblPr>
        <w:tblW w:w="14202"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18"/>
        <w:gridCol w:w="1816"/>
        <w:gridCol w:w="687"/>
        <w:gridCol w:w="3402"/>
        <w:gridCol w:w="4110"/>
        <w:gridCol w:w="25"/>
        <w:gridCol w:w="144"/>
      </w:tblGrid>
      <w:tr w:rsidR="00077B50" w:rsidRPr="00C01FC5" w14:paraId="779DDCDE" w14:textId="77777777" w:rsidTr="006E5084">
        <w:trPr>
          <w:gridAfter w:val="2"/>
          <w:wAfter w:w="169" w:type="dxa"/>
          <w:trHeight w:val="530"/>
        </w:trPr>
        <w:tc>
          <w:tcPr>
            <w:tcW w:w="14033" w:type="dxa"/>
            <w:gridSpan w:val="5"/>
            <w:shd w:val="clear" w:color="auto" w:fill="C0C0C0"/>
            <w:tcMar>
              <w:top w:w="20" w:type="dxa"/>
              <w:left w:w="20" w:type="dxa"/>
              <w:bottom w:w="0" w:type="dxa"/>
              <w:right w:w="20" w:type="dxa"/>
            </w:tcMar>
            <w:vAlign w:val="center"/>
          </w:tcPr>
          <w:p w14:paraId="6D7D366D" w14:textId="19175E3C" w:rsidR="00077B50" w:rsidRPr="00C01FC5" w:rsidRDefault="00077B50"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Rationale for change based self-evaluation including d</w:t>
            </w:r>
            <w:r w:rsidR="005A56CC" w:rsidRPr="00C01FC5">
              <w:rPr>
                <w:rFonts w:ascii="Century Gothic" w:eastAsia="Arial Unicode MS" w:hAnsi="Century Gothic" w:cstheme="minorHAnsi"/>
                <w:b/>
                <w:bCs/>
                <w:sz w:val="24"/>
                <w:szCs w:val="24"/>
              </w:rPr>
              <w:t>ata and stakeholder views</w:t>
            </w:r>
          </w:p>
        </w:tc>
      </w:tr>
      <w:tr w:rsidR="00055548" w:rsidRPr="00C01FC5" w14:paraId="797BE990" w14:textId="77777777" w:rsidTr="006E5084">
        <w:trPr>
          <w:gridAfter w:val="2"/>
          <w:wAfter w:w="169" w:type="dxa"/>
          <w:trHeight w:val="384"/>
        </w:trPr>
        <w:tc>
          <w:tcPr>
            <w:tcW w:w="14033" w:type="dxa"/>
            <w:gridSpan w:val="5"/>
            <w:tcMar>
              <w:top w:w="20" w:type="dxa"/>
              <w:left w:w="20" w:type="dxa"/>
              <w:bottom w:w="0" w:type="dxa"/>
              <w:right w:w="20" w:type="dxa"/>
            </w:tcMar>
          </w:tcPr>
          <w:p w14:paraId="0006A556" w14:textId="77777777" w:rsidR="00D17974" w:rsidRPr="00C01FC5" w:rsidRDefault="00D17974" w:rsidP="00F540AB">
            <w:pPr>
              <w:tabs>
                <w:tab w:val="left" w:pos="264"/>
              </w:tabs>
              <w:spacing w:after="0" w:line="240" w:lineRule="auto"/>
              <w:rPr>
                <w:rFonts w:ascii="Century Gothic" w:hAnsi="Century Gothic" w:cstheme="minorHAnsi"/>
                <w:i/>
                <w:sz w:val="24"/>
                <w:szCs w:val="24"/>
              </w:rPr>
            </w:pPr>
            <w:r w:rsidRPr="00C01FC5">
              <w:rPr>
                <w:rFonts w:ascii="Century Gothic" w:hAnsi="Century Gothic" w:cstheme="minorHAnsi"/>
                <w:i/>
                <w:sz w:val="24"/>
                <w:szCs w:val="24"/>
              </w:rPr>
              <w:t>Learning observations, staff discussions and data analysis highlight the need to review and revise our approaches to the teaching of Numeracy. The revised Authority Numeracy strategy and incorporating the most recent thematic inspection recommendations from Education Scotland will support our whole staff development activities.</w:t>
            </w:r>
          </w:p>
          <w:p w14:paraId="633D242A" w14:textId="2DE5A22B" w:rsidR="00055548" w:rsidRPr="00C01FC5" w:rsidRDefault="00D17974" w:rsidP="00F540AB">
            <w:pPr>
              <w:tabs>
                <w:tab w:val="left" w:pos="264"/>
              </w:tabs>
              <w:spacing w:after="0" w:line="240" w:lineRule="auto"/>
              <w:rPr>
                <w:rFonts w:ascii="Century Gothic" w:hAnsi="Century Gothic" w:cstheme="minorHAnsi"/>
                <w:i/>
                <w:sz w:val="24"/>
                <w:szCs w:val="24"/>
              </w:rPr>
            </w:pPr>
            <w:r w:rsidRPr="00C01FC5">
              <w:rPr>
                <w:rFonts w:ascii="Century Gothic" w:hAnsi="Century Gothic" w:cstheme="minorHAnsi"/>
                <w:i/>
                <w:sz w:val="24"/>
                <w:szCs w:val="24"/>
              </w:rPr>
              <w:t xml:space="preserve">Our teachers are highly skilled in analysing </w:t>
            </w:r>
            <w:r w:rsidR="004F7E08" w:rsidRPr="00C01FC5">
              <w:rPr>
                <w:rFonts w:ascii="Century Gothic" w:hAnsi="Century Gothic" w:cstheme="minorHAnsi"/>
                <w:i/>
                <w:sz w:val="24"/>
                <w:szCs w:val="24"/>
              </w:rPr>
              <w:t>data that</w:t>
            </w:r>
            <w:r w:rsidRPr="00C01FC5">
              <w:rPr>
                <w:rFonts w:ascii="Century Gothic" w:hAnsi="Century Gothic" w:cstheme="minorHAnsi"/>
                <w:i/>
                <w:sz w:val="24"/>
                <w:szCs w:val="24"/>
              </w:rPr>
              <w:t xml:space="preserve"> will be incorporated into the development of our Fact, Story, Action approach increasing the scrutiny of numeracy data in each class to inform planning and increase support for all pupils.</w:t>
            </w:r>
          </w:p>
          <w:p w14:paraId="7A1A4C53" w14:textId="2C612917" w:rsidR="002D0BFF" w:rsidRPr="00C01FC5" w:rsidRDefault="00FD4A4C" w:rsidP="00F540AB">
            <w:pPr>
              <w:tabs>
                <w:tab w:val="left" w:pos="264"/>
              </w:tabs>
              <w:spacing w:after="0" w:line="240" w:lineRule="auto"/>
              <w:rPr>
                <w:rFonts w:ascii="Century Gothic" w:hAnsi="Century Gothic" w:cstheme="minorHAnsi"/>
                <w:i/>
                <w:sz w:val="24"/>
                <w:szCs w:val="24"/>
              </w:rPr>
            </w:pPr>
            <w:r w:rsidRPr="00C01FC5">
              <w:rPr>
                <w:rFonts w:ascii="Century Gothic" w:hAnsi="Century Gothic" w:cstheme="minorHAnsi"/>
                <w:i/>
                <w:sz w:val="24"/>
                <w:szCs w:val="24"/>
              </w:rPr>
              <w:t xml:space="preserve">Our use of PEF will enable two </w:t>
            </w:r>
            <w:r w:rsidR="00503638">
              <w:rPr>
                <w:rFonts w:ascii="Century Gothic" w:hAnsi="Century Gothic" w:cstheme="minorHAnsi"/>
                <w:i/>
                <w:sz w:val="24"/>
                <w:szCs w:val="24"/>
              </w:rPr>
              <w:t xml:space="preserve">highly skilled </w:t>
            </w:r>
            <w:r w:rsidRPr="00C01FC5">
              <w:rPr>
                <w:rFonts w:ascii="Century Gothic" w:hAnsi="Century Gothic" w:cstheme="minorHAnsi"/>
                <w:i/>
                <w:sz w:val="24"/>
                <w:szCs w:val="24"/>
              </w:rPr>
              <w:t xml:space="preserve">teachers to deliver in class support to a range of pupils who are slightly behind expectation or at risk of becoming so. </w:t>
            </w:r>
          </w:p>
          <w:p w14:paraId="7C3E8ACD" w14:textId="24B101FB" w:rsidR="005B2589" w:rsidRPr="00C01FC5" w:rsidRDefault="00FD4A4C" w:rsidP="00F540AB">
            <w:pPr>
              <w:tabs>
                <w:tab w:val="left" w:pos="264"/>
              </w:tabs>
              <w:spacing w:after="0" w:line="240" w:lineRule="auto"/>
              <w:rPr>
                <w:rFonts w:ascii="Century Gothic" w:hAnsi="Century Gothic" w:cstheme="minorHAnsi"/>
                <w:i/>
                <w:sz w:val="24"/>
                <w:szCs w:val="24"/>
              </w:rPr>
            </w:pPr>
            <w:r w:rsidRPr="00C01FC5">
              <w:rPr>
                <w:rFonts w:ascii="Century Gothic" w:hAnsi="Century Gothic" w:cstheme="minorHAnsi"/>
                <w:i/>
                <w:sz w:val="24"/>
                <w:szCs w:val="24"/>
              </w:rPr>
              <w:t>To aid the embedding of changes we will involve parents in workshops and various activities to support their understanding of our strategy.</w:t>
            </w:r>
          </w:p>
          <w:p w14:paraId="11CCCF1C" w14:textId="77777777" w:rsidR="005B2589" w:rsidRDefault="00FD4A4C" w:rsidP="00F540AB">
            <w:pPr>
              <w:tabs>
                <w:tab w:val="left" w:pos="264"/>
              </w:tabs>
              <w:spacing w:after="0" w:line="240" w:lineRule="auto"/>
              <w:rPr>
                <w:rFonts w:ascii="Century Gothic" w:hAnsi="Century Gothic" w:cstheme="minorHAnsi"/>
                <w:i/>
                <w:sz w:val="24"/>
                <w:szCs w:val="24"/>
              </w:rPr>
            </w:pPr>
            <w:r w:rsidRPr="00C01FC5">
              <w:rPr>
                <w:rFonts w:ascii="Century Gothic" w:hAnsi="Century Gothic" w:cstheme="minorHAnsi"/>
                <w:i/>
                <w:sz w:val="24"/>
                <w:szCs w:val="24"/>
              </w:rPr>
              <w:t xml:space="preserve">The recently released framework supporting </w:t>
            </w:r>
            <w:r w:rsidR="005B2589" w:rsidRPr="00C01FC5">
              <w:rPr>
                <w:rFonts w:ascii="Century Gothic" w:hAnsi="Century Gothic" w:cstheme="minorHAnsi"/>
                <w:i/>
                <w:sz w:val="24"/>
                <w:szCs w:val="24"/>
              </w:rPr>
              <w:t>Outdoor</w:t>
            </w:r>
            <w:r w:rsidRPr="00C01FC5">
              <w:rPr>
                <w:rFonts w:ascii="Century Gothic" w:hAnsi="Century Gothic" w:cstheme="minorHAnsi"/>
                <w:i/>
                <w:sz w:val="24"/>
                <w:szCs w:val="24"/>
              </w:rPr>
              <w:t xml:space="preserve"> Learning will be embedded through our RCCT teacher and all class teachers.</w:t>
            </w:r>
          </w:p>
          <w:p w14:paraId="384CE863" w14:textId="7FE735B5" w:rsidR="0020246C" w:rsidRPr="001B088F" w:rsidRDefault="00C01FC5" w:rsidP="001B088F">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Our school attendance process is robust and </w:t>
            </w:r>
            <w:proofErr w:type="gramStart"/>
            <w:r>
              <w:rPr>
                <w:rFonts w:ascii="Century Gothic" w:hAnsi="Century Gothic" w:cstheme="minorHAnsi"/>
                <w:i/>
                <w:sz w:val="24"/>
                <w:szCs w:val="24"/>
              </w:rPr>
              <w:t>will be further supported</w:t>
            </w:r>
            <w:proofErr w:type="gramEnd"/>
            <w:r>
              <w:rPr>
                <w:rFonts w:ascii="Century Gothic" w:hAnsi="Century Gothic" w:cstheme="minorHAnsi"/>
                <w:i/>
                <w:sz w:val="24"/>
                <w:szCs w:val="24"/>
              </w:rPr>
              <w:t xml:space="preserve"> by a clear, shared school Policy to be shared with all parents and staff to ensure understanding of our school procedures to support pupil attendance.</w:t>
            </w:r>
          </w:p>
        </w:tc>
      </w:tr>
      <w:tr w:rsidR="000005A7" w:rsidRPr="00C01FC5" w14:paraId="30C5473E" w14:textId="77777777" w:rsidTr="006E5084">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5A61C21A" w14:textId="37F9CA82" w:rsidR="004024A1" w:rsidRPr="00C01FC5" w:rsidRDefault="00077B50"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Expected outcomes for learners</w:t>
            </w:r>
          </w:p>
          <w:p w14:paraId="50178139" w14:textId="7A9864CC" w:rsidR="005C3B0B" w:rsidRPr="00C01FC5" w:rsidRDefault="00802431"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mn-ea" w:hAnsi="Century Gothic" w:cstheme="minorHAnsi"/>
                <w:b/>
                <w:bCs/>
                <w:kern w:val="24"/>
                <w:sz w:val="24"/>
                <w:szCs w:val="24"/>
                <w:lang w:eastAsia="en-GB"/>
              </w:rPr>
              <w:t xml:space="preserve">Who? </w:t>
            </w:r>
            <w:r w:rsidRPr="00C01FC5">
              <w:rPr>
                <w:rFonts w:ascii="Century Gothic" w:eastAsia="+mn-ea" w:hAnsi="Century Gothic" w:cstheme="minorHAnsi"/>
                <w:b/>
                <w:bCs/>
                <w:kern w:val="24"/>
                <w:sz w:val="24"/>
                <w:szCs w:val="24"/>
                <w:lang w:eastAsia="en-GB"/>
              </w:rPr>
              <w:tab/>
              <w:t>By how much?</w:t>
            </w:r>
            <w:r w:rsidR="004024A1" w:rsidRPr="00C01FC5">
              <w:rPr>
                <w:rFonts w:ascii="Century Gothic" w:eastAsia="+mn-ea" w:hAnsi="Century Gothic" w:cstheme="minorHAnsi"/>
                <w:b/>
                <w:bCs/>
                <w:kern w:val="24"/>
                <w:sz w:val="24"/>
                <w:szCs w:val="24"/>
                <w:lang w:eastAsia="en-GB"/>
              </w:rPr>
              <w:tab/>
            </w:r>
            <w:r w:rsidRPr="00C01FC5">
              <w:rPr>
                <w:rFonts w:ascii="Century Gothic" w:eastAsia="+mn-ea" w:hAnsi="Century Gothic" w:cstheme="minorHAnsi"/>
                <w:b/>
                <w:bCs/>
                <w:kern w:val="24"/>
                <w:sz w:val="24"/>
                <w:szCs w:val="24"/>
                <w:lang w:eastAsia="en-GB"/>
              </w:rPr>
              <w:t>By when?</w:t>
            </w:r>
            <w:r w:rsidR="004024A1" w:rsidRPr="00C01FC5">
              <w:rPr>
                <w:rFonts w:ascii="Century Gothic" w:eastAsia="+mn-ea" w:hAnsi="Century Gothic" w:cstheme="minorHAnsi"/>
                <w:b/>
                <w:bCs/>
                <w:kern w:val="24"/>
                <w:sz w:val="24"/>
                <w:szCs w:val="24"/>
                <w:lang w:eastAsia="en-GB"/>
              </w:rPr>
              <w:tab/>
            </w:r>
            <w:r w:rsidRPr="00C01FC5">
              <w:rPr>
                <w:rFonts w:ascii="Century Gothic" w:eastAsia="+mn-ea" w:hAnsi="Century Gothic" w:cstheme="minorHAnsi"/>
                <w:b/>
                <w:bCs/>
                <w:kern w:val="24"/>
                <w:sz w:val="24"/>
                <w:szCs w:val="24"/>
                <w:lang w:eastAsia="en-GB"/>
              </w:rPr>
              <w:t>What?</w:t>
            </w:r>
          </w:p>
        </w:tc>
      </w:tr>
      <w:tr w:rsidR="000005A7" w:rsidRPr="00C01FC5" w14:paraId="77A05093" w14:textId="77777777" w:rsidTr="006E5084">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34E12E4F" w14:textId="5022C0F1" w:rsidR="00D41A89" w:rsidRPr="00A97A84" w:rsidRDefault="00D41A89" w:rsidP="00A97A84">
            <w:pPr>
              <w:pStyle w:val="ListParagraph"/>
              <w:numPr>
                <w:ilvl w:val="0"/>
                <w:numId w:val="9"/>
              </w:numPr>
              <w:tabs>
                <w:tab w:val="left" w:pos="549"/>
              </w:tabs>
              <w:spacing w:after="0" w:line="240" w:lineRule="auto"/>
              <w:rPr>
                <w:rFonts w:ascii="Century Gothic" w:hAnsi="Century Gothic" w:cstheme="minorHAnsi"/>
                <w:color w:val="5F497A" w:themeColor="accent4" w:themeShade="BF"/>
                <w:sz w:val="24"/>
                <w:szCs w:val="24"/>
              </w:rPr>
            </w:pPr>
            <w:r w:rsidRPr="00A97A84">
              <w:rPr>
                <w:rFonts w:ascii="Century Gothic" w:hAnsi="Century Gothic" w:cstheme="minorHAnsi"/>
                <w:color w:val="5F497A" w:themeColor="accent4" w:themeShade="BF"/>
                <w:sz w:val="24"/>
                <w:szCs w:val="24"/>
              </w:rPr>
              <w:t>All teaching staff will investigate the revised Numeracy Strategy by the end of September and be able to access this for support as often as required.</w:t>
            </w:r>
          </w:p>
          <w:p w14:paraId="514EFABA" w14:textId="6F4E8005" w:rsidR="00D41A89" w:rsidRPr="00A97A84" w:rsidRDefault="00D41A89" w:rsidP="00A97A84">
            <w:pPr>
              <w:pStyle w:val="ListParagraph"/>
              <w:numPr>
                <w:ilvl w:val="0"/>
                <w:numId w:val="9"/>
              </w:numPr>
              <w:tabs>
                <w:tab w:val="left" w:pos="549"/>
              </w:tabs>
              <w:spacing w:after="0" w:line="240" w:lineRule="auto"/>
              <w:rPr>
                <w:rFonts w:ascii="Century Gothic" w:hAnsi="Century Gothic" w:cstheme="minorHAnsi"/>
                <w:color w:val="5F497A" w:themeColor="accent4" w:themeShade="BF"/>
                <w:sz w:val="24"/>
                <w:szCs w:val="24"/>
              </w:rPr>
            </w:pPr>
            <w:r w:rsidRPr="00A97A84">
              <w:rPr>
                <w:rFonts w:ascii="Century Gothic" w:hAnsi="Century Gothic" w:cstheme="minorHAnsi"/>
                <w:color w:val="5F497A" w:themeColor="accent4" w:themeShade="BF"/>
                <w:sz w:val="24"/>
                <w:szCs w:val="24"/>
              </w:rPr>
              <w:t>Learning observations will highlight</w:t>
            </w:r>
            <w:r w:rsidR="00BE16B0" w:rsidRPr="00A97A84">
              <w:rPr>
                <w:rFonts w:ascii="Century Gothic" w:hAnsi="Century Gothic" w:cstheme="minorHAnsi"/>
                <w:color w:val="5F497A" w:themeColor="accent4" w:themeShade="BF"/>
                <w:sz w:val="24"/>
                <w:szCs w:val="24"/>
              </w:rPr>
              <w:t xml:space="preserve"> improvements in</w:t>
            </w:r>
            <w:r w:rsidRPr="00A97A84">
              <w:rPr>
                <w:rFonts w:ascii="Century Gothic" w:hAnsi="Century Gothic" w:cstheme="minorHAnsi"/>
                <w:color w:val="5F497A" w:themeColor="accent4" w:themeShade="BF"/>
                <w:sz w:val="24"/>
                <w:szCs w:val="24"/>
              </w:rPr>
              <w:t xml:space="preserve"> practice in numeracy and maths as teachers will access and use the materials and resources in the strategy.</w:t>
            </w:r>
          </w:p>
          <w:p w14:paraId="7E614F5E" w14:textId="37FCB9D6" w:rsidR="000C31CB" w:rsidRPr="0020246C" w:rsidRDefault="000C31CB" w:rsidP="00A97A84">
            <w:pPr>
              <w:pStyle w:val="ListParagraph"/>
              <w:numPr>
                <w:ilvl w:val="0"/>
                <w:numId w:val="9"/>
              </w:numPr>
              <w:tabs>
                <w:tab w:val="left" w:pos="549"/>
              </w:tabs>
              <w:spacing w:after="0" w:line="240" w:lineRule="auto"/>
              <w:rPr>
                <w:rFonts w:ascii="Century Gothic" w:hAnsi="Century Gothic" w:cstheme="minorHAnsi"/>
                <w:color w:val="17365D" w:themeColor="text2" w:themeShade="BF"/>
                <w:sz w:val="24"/>
                <w:szCs w:val="24"/>
              </w:rPr>
            </w:pPr>
            <w:r w:rsidRPr="0020246C">
              <w:rPr>
                <w:rFonts w:ascii="Century Gothic" w:hAnsi="Century Gothic" w:cstheme="minorHAnsi"/>
                <w:color w:val="17365D" w:themeColor="text2" w:themeShade="BF"/>
                <w:sz w:val="24"/>
                <w:szCs w:val="24"/>
              </w:rPr>
              <w:lastRenderedPageBreak/>
              <w:t>All class teachers will create the Fact, Story, Action for their class using data available alongside recommended strategies for supporting pupils. This will be the basis for discussion in planning and progress meetings with the senior management team.</w:t>
            </w:r>
            <w:r w:rsidR="00B076B8" w:rsidRPr="0020246C">
              <w:rPr>
                <w:rFonts w:ascii="Century Gothic" w:hAnsi="Century Gothic" w:cstheme="minorHAnsi"/>
                <w:color w:val="17365D" w:themeColor="text2" w:themeShade="BF"/>
                <w:sz w:val="24"/>
                <w:szCs w:val="24"/>
              </w:rPr>
              <w:t xml:space="preserve"> All pupils will have increased focus on strategies for support and improvement.</w:t>
            </w:r>
          </w:p>
          <w:p w14:paraId="75720587" w14:textId="64B33DCD" w:rsidR="00B076B8" w:rsidRPr="0020246C" w:rsidRDefault="00B076B8" w:rsidP="00A97A84">
            <w:pPr>
              <w:pStyle w:val="ListParagraph"/>
              <w:numPr>
                <w:ilvl w:val="0"/>
                <w:numId w:val="9"/>
              </w:numPr>
              <w:tabs>
                <w:tab w:val="left" w:pos="549"/>
              </w:tabs>
              <w:spacing w:after="0" w:line="240" w:lineRule="auto"/>
              <w:rPr>
                <w:rFonts w:ascii="Century Gothic" w:hAnsi="Century Gothic" w:cstheme="minorHAnsi"/>
                <w:color w:val="4F6228" w:themeColor="accent3" w:themeShade="80"/>
                <w:sz w:val="24"/>
                <w:szCs w:val="24"/>
              </w:rPr>
            </w:pPr>
            <w:r w:rsidRPr="0020246C">
              <w:rPr>
                <w:rFonts w:ascii="Century Gothic" w:hAnsi="Century Gothic" w:cstheme="minorHAnsi"/>
                <w:color w:val="4F6228" w:themeColor="accent3" w:themeShade="80"/>
                <w:sz w:val="24"/>
                <w:szCs w:val="24"/>
              </w:rPr>
              <w:t>Identified pupils who are Behind Expectation or on track but at risk of falling behind will receive targeted intervention support in maths and numeracy from their own class teacher and additional teacher access. This will be short term ‘sprint’ input to ensure progress.</w:t>
            </w:r>
          </w:p>
          <w:p w14:paraId="4B56D0D1" w14:textId="51E4C4C0" w:rsidR="0025229F" w:rsidRPr="0020246C" w:rsidRDefault="0025229F" w:rsidP="00A97A84">
            <w:pPr>
              <w:pStyle w:val="ListParagraph"/>
              <w:numPr>
                <w:ilvl w:val="0"/>
                <w:numId w:val="9"/>
              </w:numPr>
              <w:tabs>
                <w:tab w:val="left" w:pos="549"/>
              </w:tabs>
              <w:spacing w:after="0" w:line="240" w:lineRule="auto"/>
              <w:rPr>
                <w:rFonts w:ascii="Century Gothic" w:hAnsi="Century Gothic" w:cstheme="minorHAnsi"/>
                <w:color w:val="C00000"/>
                <w:sz w:val="24"/>
                <w:szCs w:val="24"/>
              </w:rPr>
            </w:pPr>
            <w:r w:rsidRPr="0020246C">
              <w:rPr>
                <w:rFonts w:ascii="Century Gothic" w:hAnsi="Century Gothic" w:cstheme="minorHAnsi"/>
                <w:color w:val="C00000"/>
                <w:sz w:val="24"/>
                <w:szCs w:val="24"/>
              </w:rPr>
              <w:t>At least 60% of all parents in the school will have attended and participated in a numeracy based family</w:t>
            </w:r>
            <w:r w:rsidR="00D41A89" w:rsidRPr="0020246C">
              <w:rPr>
                <w:rFonts w:ascii="Century Gothic" w:hAnsi="Century Gothic" w:cstheme="minorHAnsi"/>
                <w:color w:val="C00000"/>
                <w:sz w:val="24"/>
                <w:szCs w:val="24"/>
              </w:rPr>
              <w:t xml:space="preserve"> learning activity by June 2026 to help further their understanding of current practices and how to help their child.</w:t>
            </w:r>
          </w:p>
          <w:p w14:paraId="23F1A04C" w14:textId="44580802" w:rsidR="0025229F" w:rsidRPr="0020246C" w:rsidRDefault="0025229F" w:rsidP="00A97A84">
            <w:pPr>
              <w:pStyle w:val="ListParagraph"/>
              <w:numPr>
                <w:ilvl w:val="0"/>
                <w:numId w:val="9"/>
              </w:numPr>
              <w:tabs>
                <w:tab w:val="left" w:pos="549"/>
              </w:tabs>
              <w:spacing w:after="0" w:line="240" w:lineRule="auto"/>
              <w:rPr>
                <w:rFonts w:ascii="Century Gothic" w:hAnsi="Century Gothic" w:cstheme="minorHAnsi"/>
                <w:color w:val="31849B" w:themeColor="accent5" w:themeShade="BF"/>
                <w:sz w:val="24"/>
                <w:szCs w:val="24"/>
              </w:rPr>
            </w:pPr>
            <w:r w:rsidRPr="0020246C">
              <w:rPr>
                <w:rFonts w:ascii="Century Gothic" w:hAnsi="Century Gothic" w:cstheme="minorHAnsi"/>
                <w:color w:val="31849B" w:themeColor="accent5" w:themeShade="BF"/>
                <w:sz w:val="24"/>
                <w:szCs w:val="24"/>
              </w:rPr>
              <w:t>All pupils will participate in at least one experience of outdoor learning every week from August ’25 until June ’26 either as part of Reduced Class Contact input or with their class teacher.</w:t>
            </w:r>
          </w:p>
          <w:p w14:paraId="54D935C7" w14:textId="374F4E03" w:rsidR="00E44634" w:rsidRPr="00E44634" w:rsidRDefault="00C01FC5" w:rsidP="00E44634">
            <w:pPr>
              <w:pStyle w:val="ListParagraph"/>
              <w:numPr>
                <w:ilvl w:val="0"/>
                <w:numId w:val="9"/>
              </w:numPr>
              <w:tabs>
                <w:tab w:val="left" w:pos="549"/>
              </w:tabs>
              <w:spacing w:after="0" w:line="240" w:lineRule="auto"/>
              <w:rPr>
                <w:rFonts w:ascii="Century Gothic" w:hAnsi="Century Gothic" w:cstheme="minorHAnsi"/>
                <w:color w:val="0066CC"/>
                <w:sz w:val="24"/>
                <w:szCs w:val="24"/>
              </w:rPr>
            </w:pPr>
            <w:r w:rsidRPr="0020246C">
              <w:rPr>
                <w:rFonts w:ascii="Century Gothic" w:hAnsi="Century Gothic" w:cstheme="minorHAnsi"/>
                <w:color w:val="0066CC"/>
                <w:sz w:val="24"/>
                <w:szCs w:val="24"/>
              </w:rPr>
              <w:t>Whole school attendance figure will inc</w:t>
            </w:r>
            <w:r w:rsidR="00503638" w:rsidRPr="0020246C">
              <w:rPr>
                <w:rFonts w:ascii="Century Gothic" w:hAnsi="Century Gothic" w:cstheme="minorHAnsi"/>
                <w:color w:val="0066CC"/>
                <w:sz w:val="24"/>
                <w:szCs w:val="24"/>
              </w:rPr>
              <w:t>rease by at least 1% to 92.5% by</w:t>
            </w:r>
            <w:r w:rsidRPr="0020246C">
              <w:rPr>
                <w:rFonts w:ascii="Century Gothic" w:hAnsi="Century Gothic" w:cstheme="minorHAnsi"/>
                <w:color w:val="0066CC"/>
                <w:sz w:val="24"/>
                <w:szCs w:val="24"/>
              </w:rPr>
              <w:t xml:space="preserve"> December 2025 and then to 93% by June 2026.</w:t>
            </w:r>
          </w:p>
          <w:p w14:paraId="53A96FD3" w14:textId="78709943" w:rsidR="00E44634" w:rsidRDefault="00E44634" w:rsidP="00E44634">
            <w:pPr>
              <w:pStyle w:val="ListParagraph"/>
              <w:tabs>
                <w:tab w:val="left" w:pos="549"/>
              </w:tabs>
              <w:spacing w:after="0" w:line="240" w:lineRule="auto"/>
              <w:rPr>
                <w:rFonts w:ascii="Century Gothic" w:hAnsi="Century Gothic" w:cstheme="minorHAnsi"/>
                <w:color w:val="0066CC"/>
                <w:sz w:val="24"/>
                <w:szCs w:val="24"/>
              </w:rPr>
            </w:pPr>
          </w:p>
          <w:p w14:paraId="32A4D3EC" w14:textId="77777777" w:rsidR="00E44634" w:rsidRDefault="00E44634" w:rsidP="00E44634">
            <w:pPr>
              <w:tabs>
                <w:tab w:val="left" w:pos="549"/>
              </w:tabs>
              <w:spacing w:after="0" w:line="240" w:lineRule="auto"/>
              <w:rPr>
                <w:rFonts w:ascii="Century Gothic" w:hAnsi="Century Gothic" w:cstheme="minorHAnsi"/>
                <w:sz w:val="24"/>
                <w:szCs w:val="24"/>
              </w:rPr>
            </w:pPr>
            <w:r w:rsidRPr="006E5084">
              <w:rPr>
                <w:rFonts w:ascii="Century Gothic" w:hAnsi="Century Gothic" w:cstheme="minorHAnsi"/>
                <w:sz w:val="24"/>
                <w:szCs w:val="24"/>
              </w:rPr>
              <w:t>Current levels of attainment and targets for improvement</w:t>
            </w:r>
            <w:r>
              <w:rPr>
                <w:rFonts w:ascii="Century Gothic" w:hAnsi="Century Gothic" w:cstheme="minorHAnsi"/>
                <w:sz w:val="24"/>
                <w:szCs w:val="24"/>
              </w:rPr>
              <w:t xml:space="preserve"> (Numeracy)</w:t>
            </w:r>
          </w:p>
          <w:tbl>
            <w:tblPr>
              <w:tblStyle w:val="TableGrid"/>
              <w:tblW w:w="0" w:type="auto"/>
              <w:tblInd w:w="3095" w:type="dxa"/>
              <w:tblLook w:val="04A0" w:firstRow="1" w:lastRow="0" w:firstColumn="1" w:lastColumn="0" w:noHBand="0" w:noVBand="1"/>
            </w:tblPr>
            <w:tblGrid>
              <w:gridCol w:w="3540"/>
              <w:gridCol w:w="1770"/>
              <w:gridCol w:w="1770"/>
            </w:tblGrid>
            <w:tr w:rsidR="00E44634" w:rsidRPr="00422CB6" w14:paraId="48D22CB0" w14:textId="77777777" w:rsidTr="004A28A3">
              <w:trPr>
                <w:trHeight w:val="264"/>
              </w:trPr>
              <w:tc>
                <w:tcPr>
                  <w:tcW w:w="3540" w:type="dxa"/>
                </w:tcPr>
                <w:p w14:paraId="7862CFF6" w14:textId="77777777" w:rsidR="00E44634" w:rsidRPr="00422CB6" w:rsidRDefault="00E44634" w:rsidP="00E44634">
                  <w:pPr>
                    <w:jc w:val="center"/>
                    <w:rPr>
                      <w:rFonts w:ascii="Century Gothic" w:hAnsi="Century Gothic"/>
                    </w:rPr>
                  </w:pPr>
                  <w:r w:rsidRPr="00422CB6">
                    <w:rPr>
                      <w:rFonts w:ascii="Century Gothic" w:hAnsi="Century Gothic"/>
                    </w:rPr>
                    <w:t>Stage</w:t>
                  </w:r>
                </w:p>
              </w:tc>
              <w:tc>
                <w:tcPr>
                  <w:tcW w:w="3540" w:type="dxa"/>
                  <w:gridSpan w:val="2"/>
                </w:tcPr>
                <w:p w14:paraId="01D0F84C" w14:textId="77777777" w:rsidR="00E44634" w:rsidRPr="00422CB6" w:rsidRDefault="00E44634" w:rsidP="00E44634">
                  <w:pPr>
                    <w:jc w:val="center"/>
                    <w:rPr>
                      <w:rFonts w:ascii="Century Gothic" w:hAnsi="Century Gothic"/>
                    </w:rPr>
                  </w:pPr>
                  <w:r>
                    <w:rPr>
                      <w:rFonts w:ascii="Century Gothic" w:hAnsi="Century Gothic"/>
                    </w:rPr>
                    <w:t>Numeracy</w:t>
                  </w:r>
                </w:p>
              </w:tc>
            </w:tr>
            <w:tr w:rsidR="00E44634" w:rsidRPr="00422CB6" w14:paraId="0CF4AA5D" w14:textId="77777777" w:rsidTr="004A28A3">
              <w:trPr>
                <w:trHeight w:val="264"/>
              </w:trPr>
              <w:tc>
                <w:tcPr>
                  <w:tcW w:w="3540" w:type="dxa"/>
                </w:tcPr>
                <w:p w14:paraId="420934CE" w14:textId="77777777" w:rsidR="00E44634" w:rsidRPr="00422CB6" w:rsidRDefault="00E44634" w:rsidP="00E44634">
                  <w:pPr>
                    <w:jc w:val="center"/>
                    <w:rPr>
                      <w:rFonts w:ascii="Century Gothic" w:hAnsi="Century Gothic"/>
                    </w:rPr>
                  </w:pPr>
                </w:p>
              </w:tc>
              <w:tc>
                <w:tcPr>
                  <w:tcW w:w="1770" w:type="dxa"/>
                </w:tcPr>
                <w:p w14:paraId="763B9DA5" w14:textId="77777777" w:rsidR="00E44634" w:rsidRPr="00422CB6" w:rsidRDefault="00E44634" w:rsidP="00E44634">
                  <w:pPr>
                    <w:jc w:val="center"/>
                    <w:rPr>
                      <w:rFonts w:ascii="Century Gothic" w:hAnsi="Century Gothic"/>
                    </w:rPr>
                  </w:pPr>
                  <w:r>
                    <w:rPr>
                      <w:rFonts w:ascii="Century Gothic" w:hAnsi="Century Gothic"/>
                    </w:rPr>
                    <w:t>Current</w:t>
                  </w:r>
                </w:p>
              </w:tc>
              <w:tc>
                <w:tcPr>
                  <w:tcW w:w="1770" w:type="dxa"/>
                </w:tcPr>
                <w:p w14:paraId="681BC8D6"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Target</w:t>
                  </w:r>
                </w:p>
              </w:tc>
            </w:tr>
            <w:tr w:rsidR="00E44634" w:rsidRPr="00422CB6" w14:paraId="2F817E85" w14:textId="77777777" w:rsidTr="004A28A3">
              <w:trPr>
                <w:trHeight w:val="264"/>
              </w:trPr>
              <w:tc>
                <w:tcPr>
                  <w:tcW w:w="3540" w:type="dxa"/>
                </w:tcPr>
                <w:p w14:paraId="2138657D" w14:textId="77777777" w:rsidR="00E44634" w:rsidRPr="00422CB6" w:rsidRDefault="00E44634" w:rsidP="00E44634">
                  <w:pPr>
                    <w:jc w:val="center"/>
                    <w:rPr>
                      <w:rFonts w:ascii="Century Gothic" w:hAnsi="Century Gothic"/>
                    </w:rPr>
                  </w:pPr>
                  <w:r>
                    <w:rPr>
                      <w:rFonts w:ascii="Century Gothic" w:hAnsi="Century Gothic"/>
                    </w:rPr>
                    <w:t>Primary 2</w:t>
                  </w:r>
                </w:p>
              </w:tc>
              <w:tc>
                <w:tcPr>
                  <w:tcW w:w="1770" w:type="dxa"/>
                </w:tcPr>
                <w:p w14:paraId="0B9A2CA1" w14:textId="77777777" w:rsidR="00E44634" w:rsidRPr="00422CB6" w:rsidRDefault="00E44634" w:rsidP="00E44634">
                  <w:pPr>
                    <w:jc w:val="center"/>
                    <w:rPr>
                      <w:rFonts w:ascii="Century Gothic" w:hAnsi="Century Gothic"/>
                    </w:rPr>
                  </w:pPr>
                  <w:r>
                    <w:rPr>
                      <w:rFonts w:ascii="Century Gothic" w:hAnsi="Century Gothic"/>
                    </w:rPr>
                    <w:t>76%</w:t>
                  </w:r>
                </w:p>
              </w:tc>
              <w:tc>
                <w:tcPr>
                  <w:tcW w:w="1770" w:type="dxa"/>
                </w:tcPr>
                <w:p w14:paraId="34AEC327"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88%</w:t>
                  </w:r>
                </w:p>
              </w:tc>
            </w:tr>
            <w:tr w:rsidR="00E44634" w:rsidRPr="00422CB6" w14:paraId="387F2FAC" w14:textId="77777777" w:rsidTr="004A28A3">
              <w:trPr>
                <w:trHeight w:val="264"/>
              </w:trPr>
              <w:tc>
                <w:tcPr>
                  <w:tcW w:w="3540" w:type="dxa"/>
                </w:tcPr>
                <w:p w14:paraId="15DF7582" w14:textId="77777777" w:rsidR="00E44634" w:rsidRPr="00422CB6" w:rsidRDefault="00E44634" w:rsidP="00E44634">
                  <w:pPr>
                    <w:jc w:val="center"/>
                    <w:rPr>
                      <w:rFonts w:ascii="Century Gothic" w:hAnsi="Century Gothic"/>
                    </w:rPr>
                  </w:pPr>
                  <w:r>
                    <w:rPr>
                      <w:rFonts w:ascii="Century Gothic" w:hAnsi="Century Gothic"/>
                    </w:rPr>
                    <w:t>Primary 3</w:t>
                  </w:r>
                </w:p>
              </w:tc>
              <w:tc>
                <w:tcPr>
                  <w:tcW w:w="1770" w:type="dxa"/>
                </w:tcPr>
                <w:p w14:paraId="38ABB0C1" w14:textId="77777777" w:rsidR="00E44634" w:rsidRPr="00422CB6" w:rsidRDefault="00E44634" w:rsidP="00E44634">
                  <w:pPr>
                    <w:jc w:val="center"/>
                    <w:rPr>
                      <w:rFonts w:ascii="Century Gothic" w:hAnsi="Century Gothic"/>
                    </w:rPr>
                  </w:pPr>
                  <w:r>
                    <w:rPr>
                      <w:rFonts w:ascii="Century Gothic" w:hAnsi="Century Gothic"/>
                    </w:rPr>
                    <w:t>77%</w:t>
                  </w:r>
                </w:p>
              </w:tc>
              <w:tc>
                <w:tcPr>
                  <w:tcW w:w="1770" w:type="dxa"/>
                </w:tcPr>
                <w:p w14:paraId="2DA89C41"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83%</w:t>
                  </w:r>
                </w:p>
              </w:tc>
            </w:tr>
            <w:tr w:rsidR="00E44634" w:rsidRPr="00422CB6" w14:paraId="270009FB" w14:textId="77777777" w:rsidTr="004A28A3">
              <w:trPr>
                <w:trHeight w:val="264"/>
              </w:trPr>
              <w:tc>
                <w:tcPr>
                  <w:tcW w:w="3540" w:type="dxa"/>
                </w:tcPr>
                <w:p w14:paraId="0254ACF5" w14:textId="77777777" w:rsidR="00E44634" w:rsidRPr="00422CB6" w:rsidRDefault="00E44634" w:rsidP="00E44634">
                  <w:pPr>
                    <w:jc w:val="center"/>
                    <w:rPr>
                      <w:rFonts w:ascii="Century Gothic" w:hAnsi="Century Gothic"/>
                    </w:rPr>
                  </w:pPr>
                  <w:r>
                    <w:rPr>
                      <w:rFonts w:ascii="Century Gothic" w:hAnsi="Century Gothic"/>
                    </w:rPr>
                    <w:t>Primary 4</w:t>
                  </w:r>
                </w:p>
              </w:tc>
              <w:tc>
                <w:tcPr>
                  <w:tcW w:w="1770" w:type="dxa"/>
                </w:tcPr>
                <w:p w14:paraId="057BF3D2" w14:textId="77777777" w:rsidR="00E44634" w:rsidRPr="00422CB6" w:rsidRDefault="00E44634" w:rsidP="00E44634">
                  <w:pPr>
                    <w:jc w:val="center"/>
                    <w:rPr>
                      <w:rFonts w:ascii="Century Gothic" w:hAnsi="Century Gothic"/>
                    </w:rPr>
                  </w:pPr>
                  <w:r>
                    <w:rPr>
                      <w:rFonts w:ascii="Century Gothic" w:hAnsi="Century Gothic"/>
                    </w:rPr>
                    <w:t>96%</w:t>
                  </w:r>
                </w:p>
              </w:tc>
              <w:tc>
                <w:tcPr>
                  <w:tcW w:w="1770" w:type="dxa"/>
                </w:tcPr>
                <w:p w14:paraId="7F457756"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96%</w:t>
                  </w:r>
                </w:p>
              </w:tc>
            </w:tr>
            <w:tr w:rsidR="00E44634" w:rsidRPr="00422CB6" w14:paraId="5DEF4370" w14:textId="77777777" w:rsidTr="004A28A3">
              <w:trPr>
                <w:trHeight w:val="245"/>
              </w:trPr>
              <w:tc>
                <w:tcPr>
                  <w:tcW w:w="3540" w:type="dxa"/>
                </w:tcPr>
                <w:p w14:paraId="478BB488" w14:textId="77777777" w:rsidR="00E44634" w:rsidRPr="00422CB6" w:rsidRDefault="00E44634" w:rsidP="00E44634">
                  <w:pPr>
                    <w:jc w:val="center"/>
                    <w:rPr>
                      <w:rFonts w:ascii="Century Gothic" w:hAnsi="Century Gothic"/>
                    </w:rPr>
                  </w:pPr>
                  <w:r>
                    <w:rPr>
                      <w:rFonts w:ascii="Century Gothic" w:hAnsi="Century Gothic"/>
                    </w:rPr>
                    <w:t>Primary 5</w:t>
                  </w:r>
                </w:p>
              </w:tc>
              <w:tc>
                <w:tcPr>
                  <w:tcW w:w="1770" w:type="dxa"/>
                </w:tcPr>
                <w:p w14:paraId="559990C8" w14:textId="77777777" w:rsidR="00E44634" w:rsidRPr="00422CB6" w:rsidRDefault="00E44634" w:rsidP="00E44634">
                  <w:pPr>
                    <w:jc w:val="center"/>
                    <w:rPr>
                      <w:rFonts w:ascii="Century Gothic" w:hAnsi="Century Gothic"/>
                    </w:rPr>
                  </w:pPr>
                  <w:r>
                    <w:rPr>
                      <w:rFonts w:ascii="Century Gothic" w:hAnsi="Century Gothic"/>
                    </w:rPr>
                    <w:t>70%</w:t>
                  </w:r>
                </w:p>
              </w:tc>
              <w:tc>
                <w:tcPr>
                  <w:tcW w:w="1770" w:type="dxa"/>
                </w:tcPr>
                <w:p w14:paraId="7F543E84"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75%</w:t>
                  </w:r>
                </w:p>
              </w:tc>
            </w:tr>
            <w:tr w:rsidR="00E44634" w:rsidRPr="00422CB6" w14:paraId="7E4CE796" w14:textId="77777777" w:rsidTr="004A28A3">
              <w:trPr>
                <w:trHeight w:val="264"/>
              </w:trPr>
              <w:tc>
                <w:tcPr>
                  <w:tcW w:w="3540" w:type="dxa"/>
                </w:tcPr>
                <w:p w14:paraId="3EFB18B2" w14:textId="77777777" w:rsidR="00E44634" w:rsidRPr="00422CB6" w:rsidRDefault="00E44634" w:rsidP="00E44634">
                  <w:pPr>
                    <w:jc w:val="center"/>
                    <w:rPr>
                      <w:rFonts w:ascii="Century Gothic" w:hAnsi="Century Gothic"/>
                    </w:rPr>
                  </w:pPr>
                  <w:r>
                    <w:rPr>
                      <w:rFonts w:ascii="Century Gothic" w:hAnsi="Century Gothic"/>
                    </w:rPr>
                    <w:t>Primary 6</w:t>
                  </w:r>
                </w:p>
              </w:tc>
              <w:tc>
                <w:tcPr>
                  <w:tcW w:w="1770" w:type="dxa"/>
                </w:tcPr>
                <w:p w14:paraId="41EF4BEA" w14:textId="77777777" w:rsidR="00E44634" w:rsidRPr="00422CB6" w:rsidRDefault="00E44634" w:rsidP="00E44634">
                  <w:pPr>
                    <w:jc w:val="center"/>
                    <w:rPr>
                      <w:rFonts w:ascii="Century Gothic" w:hAnsi="Century Gothic"/>
                    </w:rPr>
                  </w:pPr>
                  <w:r>
                    <w:rPr>
                      <w:rFonts w:ascii="Century Gothic" w:hAnsi="Century Gothic"/>
                    </w:rPr>
                    <w:t>71%</w:t>
                  </w:r>
                </w:p>
              </w:tc>
              <w:tc>
                <w:tcPr>
                  <w:tcW w:w="1770" w:type="dxa"/>
                </w:tcPr>
                <w:p w14:paraId="14403564"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75%</w:t>
                  </w:r>
                </w:p>
              </w:tc>
            </w:tr>
            <w:tr w:rsidR="00E44634" w:rsidRPr="00422CB6" w14:paraId="41C6B862" w14:textId="77777777" w:rsidTr="004A28A3">
              <w:trPr>
                <w:trHeight w:val="264"/>
              </w:trPr>
              <w:tc>
                <w:tcPr>
                  <w:tcW w:w="3540" w:type="dxa"/>
                </w:tcPr>
                <w:p w14:paraId="675D506A" w14:textId="77777777" w:rsidR="00E44634" w:rsidRPr="00422CB6" w:rsidRDefault="00E44634" w:rsidP="00E44634">
                  <w:pPr>
                    <w:jc w:val="center"/>
                    <w:rPr>
                      <w:rFonts w:ascii="Century Gothic" w:hAnsi="Century Gothic"/>
                    </w:rPr>
                  </w:pPr>
                  <w:r>
                    <w:rPr>
                      <w:rFonts w:ascii="Century Gothic" w:hAnsi="Century Gothic"/>
                    </w:rPr>
                    <w:t>Primary 7</w:t>
                  </w:r>
                </w:p>
              </w:tc>
              <w:tc>
                <w:tcPr>
                  <w:tcW w:w="1770" w:type="dxa"/>
                </w:tcPr>
                <w:p w14:paraId="01E2D425" w14:textId="77777777" w:rsidR="00E44634" w:rsidRPr="00422CB6" w:rsidRDefault="00E44634" w:rsidP="00E44634">
                  <w:pPr>
                    <w:jc w:val="center"/>
                    <w:rPr>
                      <w:rFonts w:ascii="Century Gothic" w:hAnsi="Century Gothic"/>
                    </w:rPr>
                  </w:pPr>
                  <w:r>
                    <w:rPr>
                      <w:rFonts w:ascii="Century Gothic" w:hAnsi="Century Gothic"/>
                    </w:rPr>
                    <w:t>77%</w:t>
                  </w:r>
                </w:p>
              </w:tc>
              <w:tc>
                <w:tcPr>
                  <w:tcW w:w="1770" w:type="dxa"/>
                </w:tcPr>
                <w:p w14:paraId="75F1368D"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82%</w:t>
                  </w:r>
                </w:p>
              </w:tc>
            </w:tr>
          </w:tbl>
          <w:p w14:paraId="7F9C6D6D" w14:textId="77777777" w:rsidR="00E44634" w:rsidRPr="006E5084" w:rsidRDefault="00E44634" w:rsidP="00E44634">
            <w:pPr>
              <w:tabs>
                <w:tab w:val="left" w:pos="549"/>
              </w:tabs>
              <w:spacing w:after="0" w:line="240" w:lineRule="auto"/>
              <w:jc w:val="center"/>
              <w:rPr>
                <w:rFonts w:ascii="Century Gothic" w:hAnsi="Century Gothic" w:cstheme="minorHAnsi"/>
                <w:sz w:val="24"/>
                <w:szCs w:val="24"/>
              </w:rPr>
            </w:pPr>
          </w:p>
          <w:p w14:paraId="2F1EE908" w14:textId="77777777" w:rsidR="00E44634" w:rsidRDefault="00E44634" w:rsidP="00E44634">
            <w:pPr>
              <w:tabs>
                <w:tab w:val="left" w:pos="549"/>
              </w:tabs>
              <w:spacing w:after="0" w:line="240" w:lineRule="auto"/>
              <w:rPr>
                <w:rFonts w:ascii="Century Gothic" w:hAnsi="Century Gothic" w:cstheme="minorHAnsi"/>
                <w:sz w:val="24"/>
                <w:szCs w:val="24"/>
              </w:rPr>
            </w:pPr>
            <w:r w:rsidRPr="002A5005">
              <w:rPr>
                <w:rFonts w:ascii="Century Gothic" w:hAnsi="Century Gothic" w:cstheme="minorHAnsi"/>
                <w:sz w:val="24"/>
                <w:szCs w:val="24"/>
              </w:rPr>
              <w:t>Pupils currently Beyond Expectation and Targeted improvement (Numeracy)</w:t>
            </w:r>
          </w:p>
          <w:p w14:paraId="4FDEAA40" w14:textId="77777777" w:rsidR="00E44634" w:rsidRDefault="00E44634" w:rsidP="00E44634">
            <w:pPr>
              <w:tabs>
                <w:tab w:val="left" w:pos="549"/>
              </w:tabs>
              <w:spacing w:after="0" w:line="240" w:lineRule="auto"/>
              <w:rPr>
                <w:rFonts w:ascii="Century Gothic" w:hAnsi="Century Gothic" w:cstheme="minorHAnsi"/>
                <w:sz w:val="24"/>
                <w:szCs w:val="24"/>
              </w:rPr>
            </w:pPr>
          </w:p>
          <w:tbl>
            <w:tblPr>
              <w:tblStyle w:val="TableGrid"/>
              <w:tblW w:w="0" w:type="auto"/>
              <w:tblInd w:w="3080" w:type="dxa"/>
              <w:tblLook w:val="04A0" w:firstRow="1" w:lastRow="0" w:firstColumn="1" w:lastColumn="0" w:noHBand="0" w:noVBand="1"/>
            </w:tblPr>
            <w:tblGrid>
              <w:gridCol w:w="1595"/>
              <w:gridCol w:w="1892"/>
              <w:gridCol w:w="1915"/>
            </w:tblGrid>
            <w:tr w:rsidR="00E44634" w14:paraId="0B01980F" w14:textId="77777777" w:rsidTr="004A28A3">
              <w:trPr>
                <w:trHeight w:val="284"/>
              </w:trPr>
              <w:tc>
                <w:tcPr>
                  <w:tcW w:w="1595" w:type="dxa"/>
                </w:tcPr>
                <w:p w14:paraId="2C364AFE" w14:textId="77777777" w:rsidR="00E44634" w:rsidRPr="001F1FA5" w:rsidRDefault="00E44634" w:rsidP="00E44634">
                  <w:r w:rsidRPr="001F1FA5">
                    <w:rPr>
                      <w:rFonts w:ascii="Century Gothic" w:hAnsi="Century Gothic"/>
                    </w:rPr>
                    <w:t>Stage</w:t>
                  </w:r>
                </w:p>
              </w:tc>
              <w:tc>
                <w:tcPr>
                  <w:tcW w:w="3807" w:type="dxa"/>
                  <w:gridSpan w:val="2"/>
                </w:tcPr>
                <w:p w14:paraId="39E7C1C6" w14:textId="77777777" w:rsidR="00E44634" w:rsidRPr="001F1FA5" w:rsidRDefault="00E44634" w:rsidP="00E44634">
                  <w:pPr>
                    <w:rPr>
                      <w:rFonts w:ascii="Century Gothic" w:hAnsi="Century Gothic"/>
                    </w:rPr>
                  </w:pPr>
                  <w:r w:rsidRPr="001F1FA5">
                    <w:rPr>
                      <w:rFonts w:ascii="Century Gothic" w:hAnsi="Century Gothic"/>
                    </w:rPr>
                    <w:t>Numeracy</w:t>
                  </w:r>
                </w:p>
              </w:tc>
            </w:tr>
            <w:tr w:rsidR="00E44634" w14:paraId="446F26C3" w14:textId="77777777" w:rsidTr="004A28A3">
              <w:trPr>
                <w:trHeight w:val="269"/>
              </w:trPr>
              <w:tc>
                <w:tcPr>
                  <w:tcW w:w="1595" w:type="dxa"/>
                </w:tcPr>
                <w:p w14:paraId="573323BB" w14:textId="77777777" w:rsidR="00E44634" w:rsidRPr="001F1FA5" w:rsidRDefault="00E44634" w:rsidP="00E44634"/>
              </w:tc>
              <w:tc>
                <w:tcPr>
                  <w:tcW w:w="1892" w:type="dxa"/>
                </w:tcPr>
                <w:p w14:paraId="5FEEA42F" w14:textId="77777777" w:rsidR="00E44634" w:rsidRPr="001F1FA5" w:rsidRDefault="00E44634" w:rsidP="00E44634">
                  <w:pPr>
                    <w:rPr>
                      <w:rFonts w:ascii="Century Gothic" w:hAnsi="Century Gothic"/>
                    </w:rPr>
                  </w:pPr>
                  <w:r w:rsidRPr="001F1FA5">
                    <w:rPr>
                      <w:rFonts w:ascii="Century Gothic" w:hAnsi="Century Gothic"/>
                    </w:rPr>
                    <w:t>Current</w:t>
                  </w:r>
                </w:p>
              </w:tc>
              <w:tc>
                <w:tcPr>
                  <w:tcW w:w="1915" w:type="dxa"/>
                </w:tcPr>
                <w:p w14:paraId="611D8473" w14:textId="77777777" w:rsidR="00E44634" w:rsidRPr="001F1FA5" w:rsidRDefault="00E44634" w:rsidP="00E44634">
                  <w:pPr>
                    <w:rPr>
                      <w:rFonts w:ascii="Century Gothic" w:hAnsi="Century Gothic"/>
                      <w:color w:val="538034"/>
                    </w:rPr>
                  </w:pPr>
                  <w:r w:rsidRPr="001F1FA5">
                    <w:rPr>
                      <w:rFonts w:ascii="Century Gothic" w:hAnsi="Century Gothic"/>
                      <w:color w:val="538034"/>
                    </w:rPr>
                    <w:t>Target</w:t>
                  </w:r>
                </w:p>
              </w:tc>
            </w:tr>
            <w:tr w:rsidR="00E44634" w14:paraId="1106BCF9" w14:textId="77777777" w:rsidTr="004A28A3">
              <w:trPr>
                <w:trHeight w:val="253"/>
              </w:trPr>
              <w:tc>
                <w:tcPr>
                  <w:tcW w:w="1595" w:type="dxa"/>
                </w:tcPr>
                <w:p w14:paraId="772EF1C2" w14:textId="77777777" w:rsidR="00E44634" w:rsidRPr="001F1FA5" w:rsidRDefault="00E44634" w:rsidP="00E44634">
                  <w:pPr>
                    <w:rPr>
                      <w:rFonts w:ascii="Century Gothic" w:hAnsi="Century Gothic"/>
                    </w:rPr>
                  </w:pPr>
                  <w:r w:rsidRPr="001F1FA5">
                    <w:rPr>
                      <w:rFonts w:ascii="Century Gothic" w:hAnsi="Century Gothic"/>
                    </w:rPr>
                    <w:t>Primary 2</w:t>
                  </w:r>
                </w:p>
              </w:tc>
              <w:tc>
                <w:tcPr>
                  <w:tcW w:w="1892" w:type="dxa"/>
                </w:tcPr>
                <w:p w14:paraId="5EFDA765" w14:textId="77777777" w:rsidR="00E44634" w:rsidRPr="001F1FA5" w:rsidRDefault="00E44634" w:rsidP="00E44634">
                  <w:pPr>
                    <w:jc w:val="center"/>
                    <w:rPr>
                      <w:rFonts w:ascii="Century Gothic" w:hAnsi="Century Gothic"/>
                    </w:rPr>
                  </w:pPr>
                  <w:r w:rsidRPr="001F1FA5">
                    <w:rPr>
                      <w:rFonts w:ascii="Century Gothic" w:hAnsi="Century Gothic"/>
                    </w:rPr>
                    <w:t>3</w:t>
                  </w:r>
                </w:p>
              </w:tc>
              <w:tc>
                <w:tcPr>
                  <w:tcW w:w="1915" w:type="dxa"/>
                </w:tcPr>
                <w:p w14:paraId="440BBAB6"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3</w:t>
                  </w:r>
                </w:p>
              </w:tc>
            </w:tr>
            <w:tr w:rsidR="00E44634" w14:paraId="37E0D5F6" w14:textId="77777777" w:rsidTr="004A28A3">
              <w:trPr>
                <w:trHeight w:val="253"/>
              </w:trPr>
              <w:tc>
                <w:tcPr>
                  <w:tcW w:w="1595" w:type="dxa"/>
                </w:tcPr>
                <w:p w14:paraId="4A8C62AA" w14:textId="77777777" w:rsidR="00E44634" w:rsidRPr="001F1FA5" w:rsidRDefault="00E44634" w:rsidP="00E44634">
                  <w:pPr>
                    <w:rPr>
                      <w:rFonts w:ascii="Century Gothic" w:hAnsi="Century Gothic"/>
                    </w:rPr>
                  </w:pPr>
                  <w:r w:rsidRPr="001F1FA5">
                    <w:rPr>
                      <w:rFonts w:ascii="Century Gothic" w:hAnsi="Century Gothic"/>
                    </w:rPr>
                    <w:t>Primary 3</w:t>
                  </w:r>
                </w:p>
              </w:tc>
              <w:tc>
                <w:tcPr>
                  <w:tcW w:w="1892" w:type="dxa"/>
                </w:tcPr>
                <w:p w14:paraId="06B1F52B" w14:textId="77777777" w:rsidR="00E44634" w:rsidRPr="001F1FA5" w:rsidRDefault="00E44634" w:rsidP="00E44634">
                  <w:pPr>
                    <w:jc w:val="center"/>
                    <w:rPr>
                      <w:rFonts w:ascii="Century Gothic" w:hAnsi="Century Gothic"/>
                    </w:rPr>
                  </w:pPr>
                  <w:r w:rsidRPr="001F1FA5">
                    <w:rPr>
                      <w:rFonts w:ascii="Century Gothic" w:hAnsi="Century Gothic"/>
                    </w:rPr>
                    <w:t>5</w:t>
                  </w:r>
                </w:p>
              </w:tc>
              <w:tc>
                <w:tcPr>
                  <w:tcW w:w="1915" w:type="dxa"/>
                </w:tcPr>
                <w:p w14:paraId="74172B30"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5</w:t>
                  </w:r>
                </w:p>
              </w:tc>
            </w:tr>
            <w:tr w:rsidR="00E44634" w14:paraId="5684FC31" w14:textId="77777777" w:rsidTr="004A28A3">
              <w:trPr>
                <w:trHeight w:val="253"/>
              </w:trPr>
              <w:tc>
                <w:tcPr>
                  <w:tcW w:w="1595" w:type="dxa"/>
                </w:tcPr>
                <w:p w14:paraId="477D0C38" w14:textId="77777777" w:rsidR="00E44634" w:rsidRPr="001F1FA5" w:rsidRDefault="00E44634" w:rsidP="00E44634">
                  <w:pPr>
                    <w:rPr>
                      <w:rFonts w:ascii="Century Gothic" w:hAnsi="Century Gothic"/>
                    </w:rPr>
                  </w:pPr>
                  <w:r w:rsidRPr="001F1FA5">
                    <w:rPr>
                      <w:rFonts w:ascii="Century Gothic" w:hAnsi="Century Gothic"/>
                    </w:rPr>
                    <w:t>Primary 4</w:t>
                  </w:r>
                </w:p>
              </w:tc>
              <w:tc>
                <w:tcPr>
                  <w:tcW w:w="1892" w:type="dxa"/>
                </w:tcPr>
                <w:p w14:paraId="234A8F9F" w14:textId="77777777" w:rsidR="00E44634" w:rsidRPr="001F1FA5" w:rsidRDefault="00E44634" w:rsidP="00E44634">
                  <w:pPr>
                    <w:jc w:val="center"/>
                    <w:rPr>
                      <w:rFonts w:ascii="Century Gothic" w:hAnsi="Century Gothic"/>
                    </w:rPr>
                  </w:pPr>
                  <w:r w:rsidRPr="001F1FA5">
                    <w:rPr>
                      <w:rFonts w:ascii="Century Gothic" w:hAnsi="Century Gothic"/>
                    </w:rPr>
                    <w:t>3</w:t>
                  </w:r>
                </w:p>
              </w:tc>
              <w:tc>
                <w:tcPr>
                  <w:tcW w:w="1915" w:type="dxa"/>
                </w:tcPr>
                <w:p w14:paraId="7E7480FA"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4</w:t>
                  </w:r>
                </w:p>
              </w:tc>
            </w:tr>
            <w:tr w:rsidR="00E44634" w14:paraId="7F5F710E" w14:textId="77777777" w:rsidTr="004A28A3">
              <w:trPr>
                <w:trHeight w:val="253"/>
              </w:trPr>
              <w:tc>
                <w:tcPr>
                  <w:tcW w:w="1595" w:type="dxa"/>
                </w:tcPr>
                <w:p w14:paraId="46CBC9EE" w14:textId="77777777" w:rsidR="00E44634" w:rsidRPr="001F1FA5" w:rsidRDefault="00E44634" w:rsidP="00E44634">
                  <w:pPr>
                    <w:rPr>
                      <w:rFonts w:ascii="Century Gothic" w:hAnsi="Century Gothic"/>
                    </w:rPr>
                  </w:pPr>
                  <w:r w:rsidRPr="001F1FA5">
                    <w:rPr>
                      <w:rFonts w:ascii="Century Gothic" w:hAnsi="Century Gothic"/>
                    </w:rPr>
                    <w:t>Primary 5</w:t>
                  </w:r>
                </w:p>
              </w:tc>
              <w:tc>
                <w:tcPr>
                  <w:tcW w:w="1892" w:type="dxa"/>
                </w:tcPr>
                <w:p w14:paraId="130E790B" w14:textId="77777777" w:rsidR="00E44634" w:rsidRPr="001F1FA5" w:rsidRDefault="00E44634" w:rsidP="00E44634">
                  <w:pPr>
                    <w:jc w:val="center"/>
                    <w:rPr>
                      <w:rFonts w:ascii="Century Gothic" w:hAnsi="Century Gothic"/>
                    </w:rPr>
                  </w:pPr>
                  <w:r w:rsidRPr="001F1FA5">
                    <w:rPr>
                      <w:rFonts w:ascii="Century Gothic" w:hAnsi="Century Gothic"/>
                    </w:rPr>
                    <w:t>1</w:t>
                  </w:r>
                </w:p>
              </w:tc>
              <w:tc>
                <w:tcPr>
                  <w:tcW w:w="1915" w:type="dxa"/>
                </w:tcPr>
                <w:p w14:paraId="2D465CB6"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2</w:t>
                  </w:r>
                </w:p>
              </w:tc>
            </w:tr>
            <w:tr w:rsidR="00E44634" w14:paraId="227D894A" w14:textId="77777777" w:rsidTr="004A28A3">
              <w:trPr>
                <w:trHeight w:val="253"/>
              </w:trPr>
              <w:tc>
                <w:tcPr>
                  <w:tcW w:w="1595" w:type="dxa"/>
                </w:tcPr>
                <w:p w14:paraId="0B81161B" w14:textId="77777777" w:rsidR="00E44634" w:rsidRPr="001F1FA5" w:rsidRDefault="00E44634" w:rsidP="00E44634">
                  <w:pPr>
                    <w:rPr>
                      <w:rFonts w:ascii="Century Gothic" w:hAnsi="Century Gothic"/>
                    </w:rPr>
                  </w:pPr>
                  <w:r w:rsidRPr="001F1FA5">
                    <w:rPr>
                      <w:rFonts w:ascii="Century Gothic" w:hAnsi="Century Gothic"/>
                    </w:rPr>
                    <w:t>Primary 6</w:t>
                  </w:r>
                </w:p>
              </w:tc>
              <w:tc>
                <w:tcPr>
                  <w:tcW w:w="1892" w:type="dxa"/>
                </w:tcPr>
                <w:p w14:paraId="7239D290" w14:textId="77777777" w:rsidR="00E44634" w:rsidRPr="001F1FA5" w:rsidRDefault="00E44634" w:rsidP="00E44634">
                  <w:pPr>
                    <w:jc w:val="center"/>
                    <w:rPr>
                      <w:rFonts w:ascii="Century Gothic" w:hAnsi="Century Gothic"/>
                    </w:rPr>
                  </w:pPr>
                  <w:r w:rsidRPr="001F1FA5">
                    <w:rPr>
                      <w:rFonts w:ascii="Century Gothic" w:hAnsi="Century Gothic"/>
                    </w:rPr>
                    <w:t>1</w:t>
                  </w:r>
                </w:p>
              </w:tc>
              <w:tc>
                <w:tcPr>
                  <w:tcW w:w="1915" w:type="dxa"/>
                </w:tcPr>
                <w:p w14:paraId="2F4FC677"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4</w:t>
                  </w:r>
                </w:p>
              </w:tc>
            </w:tr>
            <w:tr w:rsidR="00E44634" w14:paraId="5875AEFA" w14:textId="77777777" w:rsidTr="004A28A3">
              <w:trPr>
                <w:trHeight w:val="253"/>
              </w:trPr>
              <w:tc>
                <w:tcPr>
                  <w:tcW w:w="1595" w:type="dxa"/>
                </w:tcPr>
                <w:p w14:paraId="4508AF5A" w14:textId="77777777" w:rsidR="00E44634" w:rsidRPr="001F1FA5" w:rsidRDefault="00E44634" w:rsidP="00E44634">
                  <w:pPr>
                    <w:rPr>
                      <w:rFonts w:ascii="Century Gothic" w:hAnsi="Century Gothic"/>
                    </w:rPr>
                  </w:pPr>
                  <w:r w:rsidRPr="001F1FA5">
                    <w:rPr>
                      <w:rFonts w:ascii="Century Gothic" w:hAnsi="Century Gothic"/>
                    </w:rPr>
                    <w:t>Primary 7</w:t>
                  </w:r>
                </w:p>
              </w:tc>
              <w:tc>
                <w:tcPr>
                  <w:tcW w:w="1892" w:type="dxa"/>
                </w:tcPr>
                <w:p w14:paraId="793BF6DE" w14:textId="77777777" w:rsidR="00E44634" w:rsidRPr="001F1FA5" w:rsidRDefault="00E44634" w:rsidP="00E44634">
                  <w:pPr>
                    <w:jc w:val="center"/>
                    <w:rPr>
                      <w:rFonts w:ascii="Century Gothic" w:hAnsi="Century Gothic"/>
                    </w:rPr>
                  </w:pPr>
                  <w:r w:rsidRPr="001F1FA5">
                    <w:rPr>
                      <w:rFonts w:ascii="Century Gothic" w:hAnsi="Century Gothic"/>
                    </w:rPr>
                    <w:t>1</w:t>
                  </w:r>
                </w:p>
              </w:tc>
              <w:tc>
                <w:tcPr>
                  <w:tcW w:w="1915" w:type="dxa"/>
                </w:tcPr>
                <w:p w14:paraId="0C7AA76D" w14:textId="77777777" w:rsidR="00E44634" w:rsidRPr="001F1FA5" w:rsidRDefault="00E44634" w:rsidP="00E44634">
                  <w:pPr>
                    <w:jc w:val="center"/>
                    <w:rPr>
                      <w:rFonts w:ascii="Century Gothic" w:hAnsi="Century Gothic"/>
                      <w:color w:val="538034"/>
                    </w:rPr>
                  </w:pPr>
                  <w:r w:rsidRPr="001F1FA5">
                    <w:rPr>
                      <w:rFonts w:ascii="Century Gothic" w:hAnsi="Century Gothic"/>
                      <w:color w:val="538034"/>
                    </w:rPr>
                    <w:t>4</w:t>
                  </w:r>
                </w:p>
              </w:tc>
            </w:tr>
          </w:tbl>
          <w:p w14:paraId="12B486D2" w14:textId="77777777" w:rsidR="00E44634" w:rsidRPr="001B088F" w:rsidRDefault="00E44634" w:rsidP="00E44634">
            <w:pPr>
              <w:pStyle w:val="ListParagraph"/>
              <w:tabs>
                <w:tab w:val="left" w:pos="549"/>
              </w:tabs>
              <w:spacing w:after="0" w:line="240" w:lineRule="auto"/>
              <w:rPr>
                <w:rFonts w:ascii="Century Gothic" w:hAnsi="Century Gothic" w:cstheme="minorHAnsi"/>
                <w:color w:val="0066CC"/>
                <w:sz w:val="24"/>
                <w:szCs w:val="24"/>
              </w:rPr>
            </w:pPr>
          </w:p>
          <w:p w14:paraId="5DFE1609" w14:textId="77F23649" w:rsidR="006E5084" w:rsidRPr="006E5084" w:rsidRDefault="006E5084" w:rsidP="006E5084">
            <w:pPr>
              <w:tabs>
                <w:tab w:val="left" w:pos="549"/>
              </w:tabs>
              <w:spacing w:after="0" w:line="240" w:lineRule="auto"/>
              <w:rPr>
                <w:rFonts w:ascii="Century Gothic" w:hAnsi="Century Gothic" w:cstheme="minorHAnsi"/>
                <w:color w:val="0066CC"/>
                <w:sz w:val="24"/>
                <w:szCs w:val="24"/>
              </w:rPr>
            </w:pPr>
          </w:p>
        </w:tc>
      </w:tr>
      <w:tr w:rsidR="00077B50" w:rsidRPr="00C01FC5" w14:paraId="6D3257DF" w14:textId="77777777" w:rsidTr="006E5084">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0DAE279D" w14:textId="2333C996" w:rsidR="00077B50" w:rsidRPr="00C01FC5" w:rsidRDefault="00077B50"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lastRenderedPageBreak/>
              <w:t>If PEF spend is</w:t>
            </w:r>
            <w:r w:rsidR="000514DD" w:rsidRPr="00C01FC5">
              <w:rPr>
                <w:rFonts w:ascii="Century Gothic" w:eastAsia="Arial Unicode MS" w:hAnsi="Century Gothic" w:cstheme="minorHAnsi"/>
                <w:b/>
                <w:bCs/>
                <w:sz w:val="24"/>
                <w:szCs w:val="24"/>
              </w:rPr>
              <w:t xml:space="preserve"> supporting – how much and what?</w:t>
            </w:r>
            <w:r w:rsidRPr="00C01FC5">
              <w:rPr>
                <w:rFonts w:ascii="Century Gothic" w:eastAsia="Arial Unicode MS" w:hAnsi="Century Gothic" w:cstheme="minorHAnsi"/>
                <w:b/>
                <w:bCs/>
                <w:sz w:val="24"/>
                <w:szCs w:val="24"/>
              </w:rPr>
              <w:t xml:space="preserve"> </w:t>
            </w:r>
          </w:p>
        </w:tc>
      </w:tr>
      <w:tr w:rsidR="00077B50" w:rsidRPr="00C01FC5" w14:paraId="2D05AFA1" w14:textId="77777777" w:rsidTr="006E5084">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43E26C67" w14:textId="77777777" w:rsidR="00077B50" w:rsidRPr="00C01FC5" w:rsidRDefault="00FD4A4C" w:rsidP="000C31CB">
            <w:pPr>
              <w:tabs>
                <w:tab w:val="left" w:pos="264"/>
              </w:tabs>
              <w:spacing w:after="0" w:line="240" w:lineRule="auto"/>
              <w:rPr>
                <w:rFonts w:ascii="Century Gothic" w:hAnsi="Century Gothic" w:cstheme="minorHAnsi"/>
                <w:sz w:val="24"/>
                <w:szCs w:val="24"/>
              </w:rPr>
            </w:pPr>
            <w:r w:rsidRPr="00C01FC5">
              <w:rPr>
                <w:rFonts w:ascii="Century Gothic" w:hAnsi="Century Gothic" w:cstheme="minorHAnsi"/>
                <w:sz w:val="24"/>
                <w:szCs w:val="24"/>
              </w:rPr>
              <w:t>Class Teacher allocation 1.1 FTE</w:t>
            </w:r>
            <w:r w:rsidRPr="00C01FC5">
              <w:rPr>
                <w:rFonts w:ascii="Century Gothic" w:hAnsi="Century Gothic" w:cstheme="minorHAnsi"/>
                <w:sz w:val="24"/>
                <w:szCs w:val="24"/>
              </w:rPr>
              <w:tab/>
            </w:r>
            <w:r w:rsidRPr="00C01FC5">
              <w:rPr>
                <w:rFonts w:ascii="Century Gothic" w:hAnsi="Century Gothic" w:cstheme="minorHAnsi"/>
                <w:sz w:val="24"/>
                <w:szCs w:val="24"/>
              </w:rPr>
              <w:tab/>
              <w:t>£</w:t>
            </w:r>
            <w:r w:rsidR="000C31CB" w:rsidRPr="00C01FC5">
              <w:rPr>
                <w:rFonts w:ascii="Century Gothic" w:hAnsi="Century Gothic" w:cstheme="minorHAnsi"/>
                <w:sz w:val="24"/>
                <w:szCs w:val="24"/>
              </w:rPr>
              <w:t>67967.00</w:t>
            </w:r>
          </w:p>
          <w:p w14:paraId="5CBF3962" w14:textId="77777777" w:rsidR="000C31CB" w:rsidRDefault="000C31CB" w:rsidP="000C31CB">
            <w:pPr>
              <w:tabs>
                <w:tab w:val="left" w:pos="264"/>
              </w:tabs>
              <w:spacing w:after="0" w:line="240" w:lineRule="auto"/>
              <w:rPr>
                <w:rFonts w:ascii="Century Gothic" w:hAnsi="Century Gothic" w:cstheme="minorHAnsi"/>
                <w:sz w:val="24"/>
                <w:szCs w:val="24"/>
              </w:rPr>
            </w:pPr>
            <w:r w:rsidRPr="00C01FC5">
              <w:rPr>
                <w:rFonts w:ascii="Century Gothic" w:hAnsi="Century Gothic" w:cstheme="minorHAnsi"/>
                <w:sz w:val="24"/>
                <w:szCs w:val="24"/>
              </w:rPr>
              <w:t>Teejay Maths Resource</w:t>
            </w:r>
            <w:r w:rsidRPr="00C01FC5">
              <w:rPr>
                <w:rFonts w:ascii="Century Gothic" w:hAnsi="Century Gothic" w:cstheme="minorHAnsi"/>
                <w:sz w:val="24"/>
                <w:szCs w:val="24"/>
              </w:rPr>
              <w:tab/>
            </w:r>
            <w:r w:rsidRPr="00C01FC5">
              <w:rPr>
                <w:rFonts w:ascii="Century Gothic" w:hAnsi="Century Gothic" w:cstheme="minorHAnsi"/>
                <w:sz w:val="24"/>
                <w:szCs w:val="24"/>
              </w:rPr>
              <w:tab/>
            </w:r>
            <w:r w:rsidRPr="00C01FC5">
              <w:rPr>
                <w:rFonts w:ascii="Century Gothic" w:hAnsi="Century Gothic" w:cstheme="minorHAnsi"/>
                <w:sz w:val="24"/>
                <w:szCs w:val="24"/>
              </w:rPr>
              <w:tab/>
            </w:r>
            <w:r w:rsidR="00C01FC5">
              <w:rPr>
                <w:rFonts w:ascii="Century Gothic" w:hAnsi="Century Gothic" w:cstheme="minorHAnsi"/>
                <w:sz w:val="24"/>
                <w:szCs w:val="24"/>
              </w:rPr>
              <w:tab/>
            </w:r>
            <w:r w:rsidRPr="00C01FC5">
              <w:rPr>
                <w:rFonts w:ascii="Century Gothic" w:hAnsi="Century Gothic" w:cstheme="minorHAnsi"/>
                <w:sz w:val="24"/>
                <w:szCs w:val="24"/>
              </w:rPr>
              <w:t>£1536.47</w:t>
            </w:r>
          </w:p>
          <w:p w14:paraId="3F61FBCD" w14:textId="6FC9B7B6" w:rsidR="00C01FC5" w:rsidRPr="00C01FC5" w:rsidRDefault="00C01FC5" w:rsidP="000C31CB">
            <w:pPr>
              <w:tabs>
                <w:tab w:val="left" w:pos="264"/>
              </w:tabs>
              <w:spacing w:after="0" w:line="240" w:lineRule="auto"/>
              <w:rPr>
                <w:rFonts w:ascii="Century Gothic" w:hAnsi="Century Gothic" w:cstheme="minorHAnsi"/>
                <w:sz w:val="24"/>
                <w:szCs w:val="24"/>
              </w:rPr>
            </w:pPr>
            <w:r>
              <w:rPr>
                <w:rFonts w:ascii="Century Gothic" w:hAnsi="Century Gothic" w:cstheme="minorHAnsi"/>
                <w:sz w:val="24"/>
                <w:szCs w:val="24"/>
              </w:rPr>
              <w:t>Admin support for Attendance</w:t>
            </w:r>
            <w:r>
              <w:rPr>
                <w:rFonts w:ascii="Century Gothic" w:hAnsi="Century Gothic" w:cstheme="minorHAnsi"/>
                <w:sz w:val="24"/>
                <w:szCs w:val="24"/>
              </w:rPr>
              <w:tab/>
            </w:r>
            <w:r>
              <w:rPr>
                <w:rFonts w:ascii="Century Gothic" w:hAnsi="Century Gothic" w:cstheme="minorHAnsi"/>
                <w:sz w:val="24"/>
                <w:szCs w:val="24"/>
              </w:rPr>
              <w:tab/>
            </w:r>
            <w:r>
              <w:rPr>
                <w:rFonts w:ascii="Century Gothic" w:hAnsi="Century Gothic" w:cstheme="minorHAnsi"/>
                <w:sz w:val="24"/>
                <w:szCs w:val="24"/>
              </w:rPr>
              <w:tab/>
              <w:t>£1500.00</w:t>
            </w:r>
          </w:p>
        </w:tc>
      </w:tr>
      <w:tr w:rsidR="00203168" w:rsidRPr="00C01FC5" w14:paraId="3887CA6E" w14:textId="77777777" w:rsidTr="006E5084">
        <w:tblPrEx>
          <w:tblBorders>
            <w:top w:val="none" w:sz="0" w:space="0" w:color="auto"/>
            <w:left w:val="none" w:sz="0" w:space="0" w:color="auto"/>
            <w:bottom w:val="none" w:sz="0" w:space="0" w:color="auto"/>
            <w:right w:val="none" w:sz="0" w:space="0" w:color="auto"/>
          </w:tblBorders>
        </w:tblPrEx>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C01FC5" w:rsidRDefault="0020316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C01FC5" w:rsidRDefault="0020316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C01FC5" w:rsidRDefault="0020316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C01FC5" w:rsidRDefault="00203168"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Those involved/responsible – including partners</w:t>
            </w:r>
          </w:p>
        </w:tc>
        <w:tc>
          <w:tcPr>
            <w:tcW w:w="4279"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C01FC5" w:rsidRDefault="00203168"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Resources and staff development</w:t>
            </w:r>
          </w:p>
        </w:tc>
      </w:tr>
      <w:tr w:rsidR="00203168" w:rsidRPr="00C01FC5" w14:paraId="536349A4"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435128B8" w:rsidR="00203168" w:rsidRPr="00C01FC5" w:rsidRDefault="00B272D3" w:rsidP="00BD6C06">
            <w:pPr>
              <w:pStyle w:val="Header"/>
              <w:numPr>
                <w:ilvl w:val="0"/>
                <w:numId w:val="3"/>
              </w:numPr>
              <w:spacing w:before="60"/>
              <w:rPr>
                <w:rFonts w:ascii="Century Gothic" w:hAnsi="Century Gothic" w:cstheme="minorHAnsi"/>
                <w:bCs/>
                <w:sz w:val="24"/>
                <w:szCs w:val="24"/>
              </w:rPr>
            </w:pPr>
            <w:r w:rsidRPr="00C01FC5">
              <w:rPr>
                <w:rFonts w:ascii="Century Gothic" w:hAnsi="Century Gothic"/>
                <w:sz w:val="24"/>
                <w:szCs w:val="24"/>
              </w:rPr>
              <w:t>Sharing the key points of the Numeracy Strategy to support teaching &amp; learning</w:t>
            </w:r>
          </w:p>
        </w:tc>
        <w:tc>
          <w:tcPr>
            <w:tcW w:w="1816" w:type="dxa"/>
            <w:tcBorders>
              <w:top w:val="single" w:sz="4" w:space="0" w:color="auto"/>
              <w:left w:val="single" w:sz="4" w:space="0" w:color="auto"/>
              <w:bottom w:val="single" w:sz="4" w:space="0" w:color="auto"/>
              <w:right w:val="single" w:sz="4" w:space="0" w:color="auto"/>
            </w:tcBorders>
          </w:tcPr>
          <w:p w14:paraId="52BD6CAD" w14:textId="5A754A57" w:rsidR="00203168" w:rsidRPr="00C01FC5" w:rsidRDefault="00E44634" w:rsidP="00F540AB">
            <w:pPr>
              <w:autoSpaceDE w:val="0"/>
              <w:autoSpaceDN w:val="0"/>
              <w:adjustRightInd w:val="0"/>
              <w:spacing w:after="0" w:line="240" w:lineRule="auto"/>
              <w:rPr>
                <w:rFonts w:ascii="Century Gothic" w:hAnsi="Century Gothic" w:cstheme="minorHAnsi"/>
                <w:sz w:val="24"/>
                <w:szCs w:val="24"/>
              </w:rPr>
            </w:pPr>
            <w:r>
              <w:rPr>
                <w:rFonts w:ascii="Century Gothic" w:hAnsi="Century Gothic" w:cstheme="minorHAnsi"/>
                <w:sz w:val="24"/>
                <w:szCs w:val="24"/>
              </w:rPr>
              <w:t>October</w:t>
            </w:r>
            <w:r w:rsidR="00421D30">
              <w:rPr>
                <w:rFonts w:ascii="Century Gothic" w:hAnsi="Century Gothic" w:cstheme="minorHAnsi"/>
                <w:sz w:val="24"/>
                <w:szCs w:val="24"/>
              </w:rPr>
              <w:t xml:space="preserve"> In-Service</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C01FC5" w:rsidRDefault="00203168" w:rsidP="00F540AB">
            <w:pPr>
              <w:spacing w:before="4" w:after="0"/>
              <w:rPr>
                <w:rFonts w:ascii="Century Gothic" w:eastAsia="Arial Unicode MS" w:hAnsi="Century Gothic"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E5FA66" w14:textId="77777777" w:rsidR="00203168" w:rsidRPr="00421D30" w:rsidRDefault="00421D30" w:rsidP="00F540AB">
            <w:pPr>
              <w:spacing w:before="4" w:after="0"/>
              <w:rPr>
                <w:rFonts w:ascii="Century Gothic" w:eastAsia="Arial Unicode MS" w:hAnsi="Century Gothic" w:cstheme="minorHAnsi"/>
                <w:sz w:val="24"/>
                <w:szCs w:val="24"/>
              </w:rPr>
            </w:pPr>
            <w:r w:rsidRPr="00421D30">
              <w:rPr>
                <w:rFonts w:ascii="Century Gothic" w:eastAsia="Arial Unicode MS" w:hAnsi="Century Gothic" w:cstheme="minorHAnsi"/>
                <w:sz w:val="24"/>
                <w:szCs w:val="24"/>
              </w:rPr>
              <w:t>Teaching Staff</w:t>
            </w:r>
          </w:p>
          <w:p w14:paraId="210D9DF6" w14:textId="0158AF1F" w:rsidR="00421D30" w:rsidRPr="00C01FC5" w:rsidRDefault="00421D30" w:rsidP="00F540AB">
            <w:pPr>
              <w:spacing w:before="4" w:after="0"/>
              <w:rPr>
                <w:rFonts w:ascii="Century Gothic" w:eastAsia="Arial Unicode MS" w:hAnsi="Century Gothic" w:cstheme="minorHAnsi"/>
                <w:b/>
                <w:sz w:val="24"/>
                <w:szCs w:val="24"/>
              </w:rPr>
            </w:pPr>
            <w:r w:rsidRPr="00421D30">
              <w:rPr>
                <w:rFonts w:ascii="Century Gothic" w:eastAsia="Arial Unicode MS" w:hAnsi="Century Gothic" w:cstheme="minorHAnsi"/>
                <w:sz w:val="24"/>
                <w:szCs w:val="24"/>
              </w:rPr>
              <w:t>Numeracy Champion to take larger lead</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502B58B" w14:textId="77777777" w:rsidR="00203168" w:rsidRPr="00C01FC5" w:rsidRDefault="00C01FC5" w:rsidP="00F540AB">
            <w:pPr>
              <w:autoSpaceDE w:val="0"/>
              <w:autoSpaceDN w:val="0"/>
              <w:adjustRightInd w:val="0"/>
              <w:spacing w:after="0"/>
              <w:rPr>
                <w:rFonts w:ascii="Century Gothic" w:eastAsia="Arial Unicode MS" w:hAnsi="Century Gothic" w:cstheme="minorHAnsi"/>
                <w:sz w:val="24"/>
                <w:szCs w:val="24"/>
              </w:rPr>
            </w:pPr>
            <w:r w:rsidRPr="00C01FC5">
              <w:rPr>
                <w:rFonts w:ascii="Century Gothic" w:eastAsia="Arial Unicode MS" w:hAnsi="Century Gothic" w:cstheme="minorHAnsi"/>
                <w:sz w:val="24"/>
                <w:szCs w:val="24"/>
              </w:rPr>
              <w:t>Inverclyde Numeracy Strategy</w:t>
            </w:r>
          </w:p>
          <w:p w14:paraId="628CC48B" w14:textId="77777777" w:rsidR="00421D30" w:rsidRDefault="00C01FC5" w:rsidP="00F540AB">
            <w:pPr>
              <w:autoSpaceDE w:val="0"/>
              <w:autoSpaceDN w:val="0"/>
              <w:adjustRightInd w:val="0"/>
              <w:spacing w:after="0"/>
              <w:rPr>
                <w:rFonts w:ascii="Century Gothic" w:eastAsia="Arial Unicode MS" w:hAnsi="Century Gothic" w:cstheme="minorHAnsi"/>
                <w:b/>
                <w:sz w:val="24"/>
                <w:szCs w:val="24"/>
              </w:rPr>
            </w:pPr>
            <w:r w:rsidRPr="00C01FC5">
              <w:rPr>
                <w:rFonts w:ascii="Century Gothic" w:eastAsia="Arial Unicode MS" w:hAnsi="Century Gothic" w:cstheme="minorHAnsi"/>
                <w:sz w:val="24"/>
                <w:szCs w:val="24"/>
              </w:rPr>
              <w:t>Time allocated from Working Time Agreement</w:t>
            </w:r>
            <w:r w:rsidR="00421D30">
              <w:rPr>
                <w:rFonts w:ascii="Century Gothic" w:eastAsia="Arial Unicode MS" w:hAnsi="Century Gothic" w:cstheme="minorHAnsi"/>
                <w:b/>
                <w:sz w:val="24"/>
                <w:szCs w:val="24"/>
              </w:rPr>
              <w:t xml:space="preserve"> </w:t>
            </w:r>
          </w:p>
          <w:p w14:paraId="7B8C609C" w14:textId="51F296B7" w:rsidR="00C01FC5" w:rsidRPr="00421D30" w:rsidRDefault="00421D30" w:rsidP="00F540AB">
            <w:pPr>
              <w:autoSpaceDE w:val="0"/>
              <w:autoSpaceDN w:val="0"/>
              <w:adjustRightInd w:val="0"/>
              <w:spacing w:after="0"/>
              <w:rPr>
                <w:rFonts w:ascii="Century Gothic" w:eastAsia="Arial Unicode MS" w:hAnsi="Century Gothic" w:cstheme="minorHAnsi"/>
                <w:sz w:val="24"/>
                <w:szCs w:val="24"/>
              </w:rPr>
            </w:pPr>
            <w:r w:rsidRPr="00421D30">
              <w:rPr>
                <w:rFonts w:ascii="Century Gothic" w:eastAsia="Arial Unicode MS" w:hAnsi="Century Gothic" w:cstheme="minorHAnsi"/>
                <w:sz w:val="24"/>
                <w:szCs w:val="24"/>
              </w:rPr>
              <w:t>Authority presentation</w:t>
            </w:r>
          </w:p>
        </w:tc>
      </w:tr>
      <w:tr w:rsidR="00203168" w:rsidRPr="00C01FC5" w14:paraId="0CA0EE0D"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0E074CD2" w:rsidR="00203168" w:rsidRPr="00C01FC5" w:rsidRDefault="005B2589" w:rsidP="00BD6C06">
            <w:pPr>
              <w:pStyle w:val="ListParagraph"/>
              <w:numPr>
                <w:ilvl w:val="0"/>
                <w:numId w:val="3"/>
              </w:numPr>
              <w:autoSpaceDE w:val="0"/>
              <w:autoSpaceDN w:val="0"/>
              <w:adjustRightInd w:val="0"/>
              <w:spacing w:after="0"/>
              <w:rPr>
                <w:rFonts w:ascii="Century Gothic" w:hAnsi="Century Gothic" w:cstheme="minorHAnsi"/>
                <w:bCs/>
                <w:sz w:val="24"/>
                <w:szCs w:val="24"/>
              </w:rPr>
            </w:pPr>
            <w:r w:rsidRPr="00C01FC5">
              <w:rPr>
                <w:rFonts w:ascii="Century Gothic" w:hAnsi="Century Gothic"/>
                <w:sz w:val="24"/>
                <w:szCs w:val="24"/>
              </w:rPr>
              <w:t>Develop analysis of</w:t>
            </w:r>
            <w:r w:rsidR="00B272D3" w:rsidRPr="00C01FC5">
              <w:rPr>
                <w:rFonts w:ascii="Century Gothic" w:hAnsi="Century Gothic"/>
                <w:sz w:val="24"/>
                <w:szCs w:val="24"/>
              </w:rPr>
              <w:t xml:space="preserve"> attainment data through Fact Story Action, to inform the planning of teaching.</w:t>
            </w:r>
          </w:p>
        </w:tc>
        <w:tc>
          <w:tcPr>
            <w:tcW w:w="1816" w:type="dxa"/>
            <w:tcBorders>
              <w:top w:val="single" w:sz="4" w:space="0" w:color="auto"/>
              <w:left w:val="single" w:sz="4" w:space="0" w:color="auto"/>
              <w:bottom w:val="single" w:sz="4" w:space="0" w:color="auto"/>
              <w:right w:val="single" w:sz="4" w:space="0" w:color="auto"/>
            </w:tcBorders>
          </w:tcPr>
          <w:p w14:paraId="42F641F5" w14:textId="2AFF8BFD" w:rsidR="00203168" w:rsidRPr="00C01FC5" w:rsidRDefault="00421D30" w:rsidP="00E44634">
            <w:pPr>
              <w:spacing w:before="4" w:after="0"/>
              <w:ind w:right="74"/>
              <w:rPr>
                <w:rFonts w:ascii="Century Gothic" w:eastAsia="Arial Unicode MS" w:hAnsi="Century Gothic" w:cstheme="minorHAnsi"/>
                <w:sz w:val="24"/>
                <w:szCs w:val="24"/>
              </w:rPr>
            </w:pPr>
            <w:r>
              <w:rPr>
                <w:rFonts w:ascii="Century Gothic" w:hAnsi="Century Gothic"/>
                <w:sz w:val="24"/>
                <w:szCs w:val="24"/>
              </w:rPr>
              <w:t xml:space="preserve">By </w:t>
            </w:r>
            <w:r w:rsidR="00E44634">
              <w:rPr>
                <w:rFonts w:ascii="Century Gothic" w:hAnsi="Century Gothic"/>
                <w:sz w:val="24"/>
                <w:szCs w:val="24"/>
              </w:rPr>
              <w:t>October</w:t>
            </w:r>
            <w:r>
              <w:rPr>
                <w:rFonts w:ascii="Century Gothic" w:hAnsi="Century Gothic"/>
                <w:sz w:val="24"/>
                <w:szCs w:val="24"/>
              </w:rPr>
              <w:t xml:space="preserve"> In-Service</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C01FC5" w:rsidRDefault="00203168"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E6B245" w14:textId="77777777" w:rsidR="00203168" w:rsidRDefault="0051704A"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p w14:paraId="24883C35" w14:textId="77777777" w:rsidR="0051704A" w:rsidRDefault="0051704A"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Intervention teachers</w:t>
            </w:r>
          </w:p>
          <w:p w14:paraId="3B242673" w14:textId="77777777" w:rsidR="0051704A" w:rsidRDefault="0051704A"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36F8D3BF" w14:textId="7338FD04" w:rsidR="0051704A" w:rsidRPr="00C01FC5" w:rsidRDefault="0051704A"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46A3E9F4" w:rsidR="00203168" w:rsidRPr="00C01FC5" w:rsidRDefault="0051704A" w:rsidP="00F540AB">
            <w:pPr>
              <w:spacing w:before="4" w:after="0"/>
              <w:rPr>
                <w:rFonts w:ascii="Century Gothic" w:hAnsi="Century Gothic" w:cstheme="minorHAnsi"/>
                <w:sz w:val="24"/>
                <w:szCs w:val="24"/>
              </w:rPr>
            </w:pPr>
            <w:r>
              <w:rPr>
                <w:rFonts w:ascii="Century Gothic" w:hAnsi="Century Gothic" w:cstheme="minorHAnsi"/>
                <w:sz w:val="24"/>
                <w:szCs w:val="24"/>
              </w:rPr>
              <w:t>Class date</w:t>
            </w:r>
          </w:p>
        </w:tc>
      </w:tr>
      <w:tr w:rsidR="00203168" w:rsidRPr="00C01FC5" w14:paraId="79811A8E"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33EE087F" w:rsidR="00203168" w:rsidRPr="00C01FC5" w:rsidRDefault="00B30B8F" w:rsidP="00BD6C06">
            <w:pPr>
              <w:pStyle w:val="Header"/>
              <w:numPr>
                <w:ilvl w:val="0"/>
                <w:numId w:val="3"/>
              </w:numPr>
              <w:spacing w:before="60"/>
              <w:rPr>
                <w:rFonts w:ascii="Century Gothic" w:hAnsi="Century Gothic" w:cstheme="minorHAnsi"/>
                <w:bCs/>
                <w:sz w:val="24"/>
                <w:szCs w:val="24"/>
              </w:rPr>
            </w:pPr>
            <w:r w:rsidRPr="00C01FC5">
              <w:rPr>
                <w:rFonts w:ascii="Century Gothic" w:hAnsi="Century Gothic"/>
                <w:sz w:val="24"/>
                <w:szCs w:val="24"/>
              </w:rPr>
              <w:t>Developing and sharing examples of Numeracy through play/explorative/outdoor learning.</w:t>
            </w:r>
          </w:p>
        </w:tc>
        <w:tc>
          <w:tcPr>
            <w:tcW w:w="1816" w:type="dxa"/>
            <w:tcBorders>
              <w:top w:val="single" w:sz="4" w:space="0" w:color="auto"/>
              <w:left w:val="single" w:sz="4" w:space="0" w:color="auto"/>
              <w:bottom w:val="single" w:sz="4" w:space="0" w:color="auto"/>
              <w:right w:val="single" w:sz="4" w:space="0" w:color="auto"/>
            </w:tcBorders>
          </w:tcPr>
          <w:p w14:paraId="3C02CA71" w14:textId="185A03B5" w:rsidR="00203168" w:rsidRPr="00C01FC5"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C01FC5" w:rsidRDefault="00203168"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29A2F0E9" w:rsidR="00203168" w:rsidRPr="00C01FC5"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CA04D9A" w14:textId="77777777" w:rsidR="00203168" w:rsidRDefault="00421D30" w:rsidP="00F540AB">
            <w:pPr>
              <w:spacing w:before="4" w:after="0"/>
              <w:rPr>
                <w:rFonts w:ascii="Century Gothic" w:hAnsi="Century Gothic" w:cstheme="minorHAnsi"/>
                <w:sz w:val="24"/>
                <w:szCs w:val="24"/>
              </w:rPr>
            </w:pPr>
            <w:r>
              <w:rPr>
                <w:rFonts w:ascii="Century Gothic" w:hAnsi="Century Gothic" w:cstheme="minorHAnsi"/>
                <w:sz w:val="24"/>
                <w:szCs w:val="24"/>
              </w:rPr>
              <w:t>STEM Outdoors website resources</w:t>
            </w:r>
          </w:p>
          <w:p w14:paraId="386799B9" w14:textId="18E58D3C" w:rsidR="00421D30" w:rsidRPr="00C01FC5" w:rsidRDefault="00421D30" w:rsidP="00F540AB">
            <w:pPr>
              <w:spacing w:before="4" w:after="0"/>
              <w:rPr>
                <w:rFonts w:ascii="Century Gothic" w:hAnsi="Century Gothic" w:cstheme="minorHAnsi"/>
                <w:sz w:val="24"/>
                <w:szCs w:val="24"/>
              </w:rPr>
            </w:pPr>
            <w:r>
              <w:rPr>
                <w:rFonts w:ascii="Century Gothic" w:hAnsi="Century Gothic" w:cstheme="minorHAnsi"/>
                <w:sz w:val="24"/>
                <w:szCs w:val="24"/>
              </w:rPr>
              <w:t>Visits to other establishments to view Best Practice</w:t>
            </w:r>
          </w:p>
        </w:tc>
      </w:tr>
      <w:tr w:rsidR="00B30B8F" w:rsidRPr="00C01FC5" w14:paraId="4476E737"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62A12C" w14:textId="4B473DB2"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 xml:space="preserve">Keeping Numeracy Targets in focus for </w:t>
            </w:r>
            <w:r w:rsidR="00421D30">
              <w:rPr>
                <w:rFonts w:ascii="Century Gothic" w:hAnsi="Century Gothic"/>
                <w:sz w:val="24"/>
                <w:szCs w:val="24"/>
              </w:rPr>
              <w:t xml:space="preserve">planning &amp; </w:t>
            </w:r>
            <w:r w:rsidRPr="00C01FC5">
              <w:rPr>
                <w:rFonts w:ascii="Century Gothic" w:hAnsi="Century Gothic"/>
                <w:sz w:val="24"/>
                <w:szCs w:val="24"/>
              </w:rPr>
              <w:t>tracking meetings.</w:t>
            </w:r>
          </w:p>
        </w:tc>
        <w:tc>
          <w:tcPr>
            <w:tcW w:w="1816" w:type="dxa"/>
            <w:tcBorders>
              <w:top w:val="single" w:sz="4" w:space="0" w:color="auto"/>
              <w:left w:val="single" w:sz="4" w:space="0" w:color="auto"/>
              <w:bottom w:val="single" w:sz="4" w:space="0" w:color="auto"/>
              <w:right w:val="single" w:sz="4" w:space="0" w:color="auto"/>
            </w:tcBorders>
          </w:tcPr>
          <w:p w14:paraId="49CDC7B6" w14:textId="4D1F3192" w:rsidR="00421D30" w:rsidRPr="00C01FC5"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767369D4"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FD9B9E4" w14:textId="77777777" w:rsidR="00B30B8F"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6F8E1498" w14:textId="77777777" w:rsidR="00421D30"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44AFEC9E" w14:textId="26A45250" w:rsidR="00421D30" w:rsidRPr="00C01FC5" w:rsidRDefault="00421D30"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1533F4" w14:textId="5E0D31CE"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Meeting recording template updated</w:t>
            </w:r>
          </w:p>
        </w:tc>
      </w:tr>
      <w:tr w:rsidR="00B30B8F" w:rsidRPr="00C01FC5" w14:paraId="39C97D7A"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B721FE" w14:textId="57F1FEE5"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Use PEF spend to provide targeted teaching input to raise attainment.</w:t>
            </w:r>
          </w:p>
        </w:tc>
        <w:tc>
          <w:tcPr>
            <w:tcW w:w="1816" w:type="dxa"/>
            <w:tcBorders>
              <w:top w:val="single" w:sz="4" w:space="0" w:color="auto"/>
              <w:left w:val="single" w:sz="4" w:space="0" w:color="auto"/>
              <w:bottom w:val="single" w:sz="4" w:space="0" w:color="auto"/>
              <w:right w:val="single" w:sz="4" w:space="0" w:color="auto"/>
            </w:tcBorders>
          </w:tcPr>
          <w:p w14:paraId="749FB73B" w14:textId="65C809A8"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 June</w:t>
            </w:r>
          </w:p>
        </w:tc>
        <w:tc>
          <w:tcPr>
            <w:tcW w:w="687" w:type="dxa"/>
            <w:tcBorders>
              <w:top w:val="single" w:sz="4" w:space="0" w:color="auto"/>
              <w:left w:val="single" w:sz="4" w:space="0" w:color="auto"/>
              <w:bottom w:val="single" w:sz="4" w:space="0" w:color="auto"/>
              <w:right w:val="single" w:sz="4" w:space="0" w:color="auto"/>
            </w:tcBorders>
          </w:tcPr>
          <w:p w14:paraId="2E4547D9"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E21B96" w14:textId="3F1B3F34"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and intervention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7491579" w14:textId="56928906"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Intervention teachers meet regularly with Head and Depute to discuss progress and next steps</w:t>
            </w:r>
          </w:p>
        </w:tc>
      </w:tr>
      <w:tr w:rsidR="00B30B8F" w:rsidRPr="00C01FC5" w14:paraId="3161A689"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BABDED" w14:textId="133ECCA4"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Support the embedding</w:t>
            </w:r>
            <w:r w:rsidR="005B2589" w:rsidRPr="00C01FC5">
              <w:rPr>
                <w:rFonts w:ascii="Century Gothic" w:hAnsi="Century Gothic"/>
                <w:sz w:val="24"/>
                <w:szCs w:val="24"/>
              </w:rPr>
              <w:t xml:space="preserve"> of</w:t>
            </w:r>
            <w:r w:rsidRPr="00C01FC5">
              <w:rPr>
                <w:rFonts w:ascii="Century Gothic" w:hAnsi="Century Gothic"/>
                <w:sz w:val="24"/>
                <w:szCs w:val="24"/>
              </w:rPr>
              <w:t xml:space="preserve"> TeeJay maths and online resources throughout the school</w:t>
            </w:r>
          </w:p>
        </w:tc>
        <w:tc>
          <w:tcPr>
            <w:tcW w:w="1816" w:type="dxa"/>
            <w:tcBorders>
              <w:top w:val="single" w:sz="4" w:space="0" w:color="auto"/>
              <w:left w:val="single" w:sz="4" w:space="0" w:color="auto"/>
              <w:bottom w:val="single" w:sz="4" w:space="0" w:color="auto"/>
              <w:right w:val="single" w:sz="4" w:space="0" w:color="auto"/>
            </w:tcBorders>
          </w:tcPr>
          <w:p w14:paraId="491522BC" w14:textId="0CB299B2"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4AE266E1"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A91A4BF" w14:textId="21FB346E"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Boost website resources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06A1983" w14:textId="423EB823"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Working Time Agreement allocation</w:t>
            </w:r>
          </w:p>
        </w:tc>
      </w:tr>
      <w:tr w:rsidR="00B30B8F" w:rsidRPr="00C01FC5" w14:paraId="21E166C4"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8F7670" w14:textId="62789D7E"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lastRenderedPageBreak/>
              <w:t>Demonstrating PACE website to staff use for CLPL</w:t>
            </w:r>
          </w:p>
        </w:tc>
        <w:tc>
          <w:tcPr>
            <w:tcW w:w="1816" w:type="dxa"/>
            <w:tcBorders>
              <w:top w:val="single" w:sz="4" w:space="0" w:color="auto"/>
              <w:left w:val="single" w:sz="4" w:space="0" w:color="auto"/>
              <w:bottom w:val="single" w:sz="4" w:space="0" w:color="auto"/>
              <w:right w:val="single" w:sz="4" w:space="0" w:color="auto"/>
            </w:tcBorders>
          </w:tcPr>
          <w:p w14:paraId="4CBF9CED" w14:textId="18EB00D0"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collegiate</w:t>
            </w:r>
          </w:p>
        </w:tc>
        <w:tc>
          <w:tcPr>
            <w:tcW w:w="687" w:type="dxa"/>
            <w:tcBorders>
              <w:top w:val="single" w:sz="4" w:space="0" w:color="auto"/>
              <w:left w:val="single" w:sz="4" w:space="0" w:color="auto"/>
              <w:bottom w:val="single" w:sz="4" w:space="0" w:color="auto"/>
              <w:right w:val="single" w:sz="4" w:space="0" w:color="auto"/>
            </w:tcBorders>
          </w:tcPr>
          <w:p w14:paraId="6DF3FBB3"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0BE66E" w14:textId="78DB4146" w:rsidR="00F13DAC" w:rsidRPr="00C01FC5" w:rsidRDefault="00F13DAC" w:rsidP="00F13DAC">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Teaching staff member with more experience of PASE to deliver to all teaching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93F317" w14:textId="10F7F873"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PASE website</w:t>
            </w:r>
          </w:p>
        </w:tc>
      </w:tr>
      <w:tr w:rsidR="00B30B8F" w:rsidRPr="00C01FC5" w14:paraId="22E7CCAF"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5BEC88" w14:textId="30419F9D"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Sharing best practice of digital learning in Numeracy</w:t>
            </w:r>
          </w:p>
        </w:tc>
        <w:tc>
          <w:tcPr>
            <w:tcW w:w="1816" w:type="dxa"/>
            <w:tcBorders>
              <w:top w:val="single" w:sz="4" w:space="0" w:color="auto"/>
              <w:left w:val="single" w:sz="4" w:space="0" w:color="auto"/>
              <w:bottom w:val="single" w:sz="4" w:space="0" w:color="auto"/>
              <w:right w:val="single" w:sz="4" w:space="0" w:color="auto"/>
            </w:tcBorders>
          </w:tcPr>
          <w:p w14:paraId="798E1F1B" w14:textId="098CF4EF"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5C4C38D5"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2D1E1D" w14:textId="77777EDC" w:rsidR="00B30B8F" w:rsidRPr="00C01FC5" w:rsidRDefault="00F101F6"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Senior Leaders </w:t>
            </w:r>
            <w:r w:rsidR="00F13DAC">
              <w:rPr>
                <w:rFonts w:ascii="Century Gothic" w:eastAsia="Arial Unicode MS" w:hAnsi="Century Gothic" w:cstheme="minorHAnsi"/>
                <w:sz w:val="24"/>
                <w:szCs w:val="24"/>
              </w:rPr>
              <w:t>to explore best practice and share.</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4E93D77" w14:textId="77777777" w:rsidR="00B30B8F" w:rsidRPr="00C01FC5" w:rsidRDefault="00B30B8F" w:rsidP="00F540AB">
            <w:pPr>
              <w:spacing w:before="4" w:after="0"/>
              <w:rPr>
                <w:rFonts w:ascii="Century Gothic" w:hAnsi="Century Gothic" w:cstheme="minorHAnsi"/>
                <w:sz w:val="24"/>
                <w:szCs w:val="24"/>
              </w:rPr>
            </w:pPr>
          </w:p>
        </w:tc>
      </w:tr>
      <w:tr w:rsidR="00B30B8F" w:rsidRPr="00C01FC5" w14:paraId="077AFBCE"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0DAA86" w14:textId="4D28EF0B"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Carry out self-evaluation activities to audit where we are and end of year impact of actions.</w:t>
            </w:r>
          </w:p>
        </w:tc>
        <w:tc>
          <w:tcPr>
            <w:tcW w:w="1816" w:type="dxa"/>
            <w:tcBorders>
              <w:top w:val="single" w:sz="4" w:space="0" w:color="auto"/>
              <w:left w:val="single" w:sz="4" w:space="0" w:color="auto"/>
              <w:bottom w:val="single" w:sz="4" w:space="0" w:color="auto"/>
              <w:right w:val="single" w:sz="4" w:space="0" w:color="auto"/>
            </w:tcBorders>
          </w:tcPr>
          <w:p w14:paraId="1C53C893" w14:textId="288A1794" w:rsidR="00B30B8F" w:rsidRPr="00C01FC5" w:rsidRDefault="00E44634" w:rsidP="00E44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w:t>
            </w:r>
            <w:r w:rsidR="00F13DAC">
              <w:rPr>
                <w:rFonts w:ascii="Century Gothic" w:eastAsia="Arial Unicode MS" w:hAnsi="Century Gothic" w:cstheme="minorHAnsi"/>
                <w:sz w:val="24"/>
                <w:szCs w:val="24"/>
              </w:rPr>
              <w:t>r In-Service and May In-Service</w:t>
            </w:r>
          </w:p>
        </w:tc>
        <w:tc>
          <w:tcPr>
            <w:tcW w:w="687" w:type="dxa"/>
            <w:tcBorders>
              <w:top w:val="single" w:sz="4" w:space="0" w:color="auto"/>
              <w:left w:val="single" w:sz="4" w:space="0" w:color="auto"/>
              <w:bottom w:val="single" w:sz="4" w:space="0" w:color="auto"/>
              <w:right w:val="single" w:sz="4" w:space="0" w:color="auto"/>
            </w:tcBorders>
          </w:tcPr>
          <w:p w14:paraId="55426679"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3AC5B5" w14:textId="77777777" w:rsidR="00B30B8F"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Management Team</w:t>
            </w:r>
          </w:p>
          <w:p w14:paraId="6F621D33" w14:textId="446CE560" w:rsidR="00F13DAC"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07274A" w14:textId="6572CDCE"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Form created</w:t>
            </w:r>
          </w:p>
        </w:tc>
      </w:tr>
      <w:tr w:rsidR="00B30B8F" w:rsidRPr="00C01FC5" w14:paraId="001FDAF5"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F44B83" w14:textId="06127456"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Developing family learning opportunities in numeracy.</w:t>
            </w:r>
          </w:p>
        </w:tc>
        <w:tc>
          <w:tcPr>
            <w:tcW w:w="1816" w:type="dxa"/>
            <w:tcBorders>
              <w:top w:val="single" w:sz="4" w:space="0" w:color="auto"/>
              <w:left w:val="single" w:sz="4" w:space="0" w:color="auto"/>
              <w:bottom w:val="single" w:sz="4" w:space="0" w:color="auto"/>
              <w:right w:val="single" w:sz="4" w:space="0" w:color="auto"/>
            </w:tcBorders>
          </w:tcPr>
          <w:p w14:paraId="0A01C958" w14:textId="1029F3A6"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Throughout the year</w:t>
            </w:r>
          </w:p>
        </w:tc>
        <w:tc>
          <w:tcPr>
            <w:tcW w:w="687" w:type="dxa"/>
            <w:tcBorders>
              <w:top w:val="single" w:sz="4" w:space="0" w:color="auto"/>
              <w:left w:val="single" w:sz="4" w:space="0" w:color="auto"/>
              <w:bottom w:val="single" w:sz="4" w:space="0" w:color="auto"/>
              <w:right w:val="single" w:sz="4" w:space="0" w:color="auto"/>
            </w:tcBorders>
          </w:tcPr>
          <w:p w14:paraId="0195E60D"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9E8595" w14:textId="77777777" w:rsidR="00B30B8F"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2 teaching staff members</w:t>
            </w:r>
          </w:p>
          <w:p w14:paraId="6EA73339" w14:textId="14FB01A6" w:rsidR="00F13DAC"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classes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F64FBE2" w14:textId="77777777" w:rsidR="00B30B8F" w:rsidRPr="00C01FC5" w:rsidRDefault="00B30B8F" w:rsidP="00F540AB">
            <w:pPr>
              <w:spacing w:before="4" w:after="0"/>
              <w:rPr>
                <w:rFonts w:ascii="Century Gothic" w:hAnsi="Century Gothic" w:cstheme="minorHAnsi"/>
                <w:sz w:val="24"/>
                <w:szCs w:val="24"/>
              </w:rPr>
            </w:pPr>
          </w:p>
        </w:tc>
      </w:tr>
      <w:tr w:rsidR="00B30B8F" w:rsidRPr="00C01FC5" w14:paraId="38954D58" w14:textId="77777777" w:rsidTr="006E5084">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E0D7400" w14:textId="0423077D" w:rsidR="00B30B8F" w:rsidRPr="00C01FC5" w:rsidRDefault="00B30B8F" w:rsidP="00BD6C06">
            <w:pPr>
              <w:pStyle w:val="Header"/>
              <w:numPr>
                <w:ilvl w:val="0"/>
                <w:numId w:val="3"/>
              </w:numPr>
              <w:spacing w:before="60"/>
              <w:rPr>
                <w:rFonts w:ascii="Century Gothic" w:hAnsi="Century Gothic"/>
                <w:sz w:val="24"/>
                <w:szCs w:val="24"/>
              </w:rPr>
            </w:pPr>
            <w:r w:rsidRPr="00C01FC5">
              <w:rPr>
                <w:rFonts w:ascii="Century Gothic" w:hAnsi="Century Gothic"/>
                <w:sz w:val="24"/>
                <w:szCs w:val="24"/>
              </w:rPr>
              <w:t>Networking with other establishments to see and share best practice.</w:t>
            </w:r>
          </w:p>
        </w:tc>
        <w:tc>
          <w:tcPr>
            <w:tcW w:w="1816" w:type="dxa"/>
            <w:tcBorders>
              <w:top w:val="single" w:sz="4" w:space="0" w:color="auto"/>
              <w:left w:val="single" w:sz="4" w:space="0" w:color="auto"/>
              <w:bottom w:val="single" w:sz="4" w:space="0" w:color="auto"/>
              <w:right w:val="single" w:sz="4" w:space="0" w:color="auto"/>
            </w:tcBorders>
          </w:tcPr>
          <w:p w14:paraId="5527F153" w14:textId="12499CC5"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7861E85F" w14:textId="77777777" w:rsidR="00B30B8F" w:rsidRPr="00C01FC5" w:rsidRDefault="00B30B8F"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1C81F1" w14:textId="4CB1E0B3" w:rsidR="00B30B8F" w:rsidRPr="00C01FC5" w:rsidRDefault="00F13DAC"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staff to share ideas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B1D716" w14:textId="4B27A35F" w:rsidR="00B30B8F" w:rsidRPr="00C01FC5" w:rsidRDefault="00F13DAC" w:rsidP="00F540AB">
            <w:pPr>
              <w:spacing w:before="4" w:after="0"/>
              <w:rPr>
                <w:rFonts w:ascii="Century Gothic" w:hAnsi="Century Gothic" w:cstheme="minorHAnsi"/>
                <w:sz w:val="24"/>
                <w:szCs w:val="24"/>
              </w:rPr>
            </w:pPr>
            <w:r>
              <w:rPr>
                <w:rFonts w:ascii="Century Gothic" w:hAnsi="Century Gothic" w:cstheme="minorHAnsi"/>
                <w:sz w:val="24"/>
                <w:szCs w:val="24"/>
              </w:rPr>
              <w:t>Cover for visits to other establishments as required.</w:t>
            </w:r>
          </w:p>
        </w:tc>
      </w:tr>
    </w:tbl>
    <w:p w14:paraId="6B0084F7" w14:textId="77777777" w:rsidR="002A5005" w:rsidRPr="00C01FC5" w:rsidRDefault="002A5005" w:rsidP="00F540AB">
      <w:pPr>
        <w:spacing w:after="0"/>
        <w:rPr>
          <w:rFonts w:ascii="Century Gothic" w:hAnsi="Century Gothic" w:cstheme="minorHAnsi"/>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C01FC5" w14:paraId="5C424B57" w14:textId="77777777" w:rsidTr="00025863">
        <w:tc>
          <w:tcPr>
            <w:tcW w:w="14220" w:type="dxa"/>
            <w:shd w:val="clear" w:color="auto" w:fill="B3B3B3"/>
          </w:tcPr>
          <w:p w14:paraId="0723347C" w14:textId="77777777" w:rsidR="00203168" w:rsidRPr="00C01FC5" w:rsidRDefault="00077B50"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sz w:val="24"/>
                <w:szCs w:val="24"/>
              </w:rPr>
              <w:t xml:space="preserve">Measure of Impact: </w:t>
            </w:r>
            <w:r w:rsidRPr="00C01FC5">
              <w:rPr>
                <w:rFonts w:ascii="Century Gothic" w:eastAsia="Arial Unicode MS" w:hAnsi="Century Gothic" w:cstheme="minorHAnsi"/>
                <w:b/>
                <w:bCs/>
                <w:sz w:val="24"/>
                <w:szCs w:val="24"/>
              </w:rPr>
              <w:t xml:space="preserve">What we will see and where? </w:t>
            </w:r>
            <w:r w:rsidR="00203168" w:rsidRPr="00C01FC5">
              <w:rPr>
                <w:rFonts w:ascii="Century Gothic" w:eastAsia="Arial Unicode MS" w:hAnsi="Century Gothic" w:cstheme="minorHAnsi"/>
                <w:b/>
                <w:bCs/>
                <w:sz w:val="24"/>
                <w:szCs w:val="24"/>
              </w:rPr>
              <w:t xml:space="preserve">  </w:t>
            </w:r>
          </w:p>
          <w:p w14:paraId="2EE32D01" w14:textId="10B37A85" w:rsidR="005C3B0B" w:rsidRPr="00C01FC5" w:rsidRDefault="00203168" w:rsidP="00F540AB">
            <w:pPr>
              <w:spacing w:after="0"/>
              <w:jc w:val="center"/>
              <w:rPr>
                <w:rFonts w:ascii="Century Gothic" w:hAnsi="Century Gothic" w:cstheme="minorHAnsi"/>
                <w:b/>
                <w:sz w:val="24"/>
                <w:szCs w:val="24"/>
              </w:rPr>
            </w:pPr>
            <w:r w:rsidRPr="00C01FC5">
              <w:rPr>
                <w:rFonts w:ascii="Century Gothic" w:hAnsi="Century Gothic" w:cstheme="minorHAnsi"/>
                <w:sz w:val="24"/>
                <w:szCs w:val="24"/>
              </w:rPr>
              <w:t>How will we measure this?   What does “better” look like?   How will we recognise better when we see it?</w:t>
            </w:r>
          </w:p>
        </w:tc>
      </w:tr>
      <w:tr w:rsidR="005C3B0B" w:rsidRPr="00C01FC5" w14:paraId="03BC6075" w14:textId="77777777" w:rsidTr="00025863">
        <w:tc>
          <w:tcPr>
            <w:tcW w:w="14220" w:type="dxa"/>
            <w:shd w:val="clear" w:color="auto" w:fill="auto"/>
          </w:tcPr>
          <w:p w14:paraId="1F3C01D1" w14:textId="73B35CD1" w:rsidR="00D57882"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8064A2" w:themeColor="accent4"/>
                <w:sz w:val="24"/>
                <w:szCs w:val="24"/>
              </w:rPr>
              <w:t>1 &amp; 2</w:t>
            </w:r>
            <w:r w:rsidRPr="0020246C">
              <w:rPr>
                <w:rFonts w:ascii="Century Gothic" w:hAnsi="Century Gothic" w:cstheme="minorHAnsi"/>
                <w:b/>
                <w:color w:val="8064A2" w:themeColor="accent4"/>
                <w:sz w:val="24"/>
                <w:szCs w:val="24"/>
              </w:rPr>
              <w:tab/>
            </w:r>
            <w:r w:rsidR="00F13DAC" w:rsidRPr="0020246C">
              <w:rPr>
                <w:rFonts w:ascii="Century Gothic" w:hAnsi="Century Gothic" w:cstheme="minorHAnsi"/>
                <w:color w:val="8064A2" w:themeColor="accent4"/>
                <w:sz w:val="24"/>
                <w:szCs w:val="24"/>
              </w:rPr>
              <w:t xml:space="preserve">Learning </w:t>
            </w:r>
            <w:r w:rsidR="00F13DAC" w:rsidRPr="0020246C">
              <w:rPr>
                <w:rFonts w:ascii="Century Gothic" w:hAnsi="Century Gothic" w:cstheme="minorHAnsi"/>
                <w:color w:val="5F497A" w:themeColor="accent4" w:themeShade="BF"/>
                <w:sz w:val="24"/>
                <w:szCs w:val="24"/>
              </w:rPr>
              <w:t xml:space="preserve">observations will reflect the learning of class teachers in developing their numeracy </w:t>
            </w:r>
            <w:r w:rsidR="00A97A84" w:rsidRPr="0020246C">
              <w:rPr>
                <w:rFonts w:ascii="Century Gothic" w:hAnsi="Century Gothic" w:cstheme="minorHAnsi"/>
                <w:color w:val="5F497A" w:themeColor="accent4" w:themeShade="BF"/>
                <w:sz w:val="24"/>
                <w:szCs w:val="24"/>
              </w:rPr>
              <w:t xml:space="preserve">teaching to </w:t>
            </w:r>
            <w:r>
              <w:rPr>
                <w:rFonts w:ascii="Century Gothic" w:hAnsi="Century Gothic" w:cstheme="minorHAnsi"/>
                <w:color w:val="5F497A" w:themeColor="accent4" w:themeShade="BF"/>
                <w:sz w:val="24"/>
                <w:szCs w:val="24"/>
              </w:rPr>
              <w:tab/>
            </w:r>
            <w:r w:rsidR="00A97A84" w:rsidRPr="0020246C">
              <w:rPr>
                <w:rFonts w:ascii="Century Gothic" w:hAnsi="Century Gothic" w:cstheme="minorHAnsi"/>
                <w:color w:val="5F497A" w:themeColor="accent4" w:themeShade="BF"/>
                <w:sz w:val="24"/>
                <w:szCs w:val="24"/>
              </w:rPr>
              <w:t>incorporate Number T</w:t>
            </w:r>
            <w:r w:rsidR="00F13DAC" w:rsidRPr="0020246C">
              <w:rPr>
                <w:rFonts w:ascii="Century Gothic" w:hAnsi="Century Gothic" w:cstheme="minorHAnsi"/>
                <w:color w:val="5F497A" w:themeColor="accent4" w:themeShade="BF"/>
                <w:sz w:val="24"/>
                <w:szCs w:val="24"/>
              </w:rPr>
              <w:t>alks more frequently, pupil-led learning and increased pace in learning.</w:t>
            </w:r>
          </w:p>
          <w:p w14:paraId="453E8CC7" w14:textId="120F6571" w:rsidR="00C01FC5"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17365D" w:themeColor="text2" w:themeShade="BF"/>
                <w:sz w:val="24"/>
                <w:szCs w:val="24"/>
              </w:rPr>
              <w:t>3</w:t>
            </w:r>
            <w:r>
              <w:rPr>
                <w:rFonts w:ascii="Century Gothic" w:hAnsi="Century Gothic" w:cstheme="minorHAnsi"/>
                <w:color w:val="17365D" w:themeColor="text2" w:themeShade="BF"/>
                <w:sz w:val="24"/>
                <w:szCs w:val="24"/>
              </w:rPr>
              <w:tab/>
            </w:r>
            <w:r w:rsidR="00C01FC5" w:rsidRPr="0020246C">
              <w:rPr>
                <w:rFonts w:ascii="Century Gothic" w:hAnsi="Century Gothic" w:cstheme="minorHAnsi"/>
                <w:color w:val="17365D" w:themeColor="text2" w:themeShade="BF"/>
                <w:sz w:val="24"/>
                <w:szCs w:val="24"/>
              </w:rPr>
              <w:t xml:space="preserve">Class teachers </w:t>
            </w:r>
            <w:r w:rsidR="00F13DAC" w:rsidRPr="0020246C">
              <w:rPr>
                <w:rFonts w:ascii="Century Gothic" w:hAnsi="Century Gothic" w:cstheme="minorHAnsi"/>
                <w:color w:val="17365D" w:themeColor="text2" w:themeShade="BF"/>
                <w:sz w:val="24"/>
                <w:szCs w:val="24"/>
              </w:rPr>
              <w:t xml:space="preserve">will </w:t>
            </w:r>
            <w:r w:rsidR="00C01FC5" w:rsidRPr="0020246C">
              <w:rPr>
                <w:rFonts w:ascii="Century Gothic" w:hAnsi="Century Gothic" w:cstheme="minorHAnsi"/>
                <w:color w:val="17365D" w:themeColor="text2" w:themeShade="BF"/>
                <w:sz w:val="24"/>
                <w:szCs w:val="24"/>
              </w:rPr>
              <w:t xml:space="preserve">display </w:t>
            </w:r>
            <w:r w:rsidR="00F13DAC" w:rsidRPr="0020246C">
              <w:rPr>
                <w:rFonts w:ascii="Century Gothic" w:hAnsi="Century Gothic" w:cstheme="minorHAnsi"/>
                <w:color w:val="17365D" w:themeColor="text2" w:themeShade="BF"/>
                <w:sz w:val="24"/>
                <w:szCs w:val="24"/>
              </w:rPr>
              <w:t xml:space="preserve">increased confidence in creating and analysing Fact, Story, Action for their class to </w:t>
            </w:r>
            <w:r>
              <w:rPr>
                <w:rFonts w:ascii="Century Gothic" w:hAnsi="Century Gothic" w:cstheme="minorHAnsi"/>
                <w:color w:val="17365D" w:themeColor="text2" w:themeShade="BF"/>
                <w:sz w:val="24"/>
                <w:szCs w:val="24"/>
              </w:rPr>
              <w:tab/>
            </w:r>
            <w:r w:rsidR="00F13DAC" w:rsidRPr="0020246C">
              <w:rPr>
                <w:rFonts w:ascii="Century Gothic" w:hAnsi="Century Gothic" w:cstheme="minorHAnsi"/>
                <w:color w:val="17365D" w:themeColor="text2" w:themeShade="BF"/>
                <w:sz w:val="24"/>
                <w:szCs w:val="24"/>
              </w:rPr>
              <w:t>support planning and progress for all pupils. This will be evident in planning and tracking meetings.</w:t>
            </w:r>
          </w:p>
          <w:p w14:paraId="101C5836" w14:textId="6597F7EE" w:rsidR="0051704A"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4F6228" w:themeColor="accent3" w:themeShade="80"/>
                <w:sz w:val="24"/>
                <w:szCs w:val="24"/>
              </w:rPr>
              <w:t>4</w:t>
            </w:r>
            <w:r>
              <w:rPr>
                <w:rFonts w:ascii="Century Gothic" w:hAnsi="Century Gothic" w:cstheme="minorHAnsi"/>
                <w:color w:val="4F6228" w:themeColor="accent3" w:themeShade="80"/>
                <w:sz w:val="24"/>
                <w:szCs w:val="24"/>
              </w:rPr>
              <w:tab/>
            </w:r>
            <w:r w:rsidR="0051704A" w:rsidRPr="0020246C">
              <w:rPr>
                <w:rFonts w:ascii="Century Gothic" w:hAnsi="Century Gothic" w:cstheme="minorHAnsi"/>
                <w:color w:val="4F6228" w:themeColor="accent3" w:themeShade="80"/>
                <w:sz w:val="24"/>
                <w:szCs w:val="24"/>
              </w:rPr>
              <w:t>The number of pupils at all stages who are On Track or Beyond by June 2</w:t>
            </w:r>
            <w:r w:rsidR="00A97A84" w:rsidRPr="0020246C">
              <w:rPr>
                <w:rFonts w:ascii="Century Gothic" w:hAnsi="Century Gothic" w:cstheme="minorHAnsi"/>
                <w:color w:val="4F6228" w:themeColor="accent3" w:themeShade="80"/>
                <w:sz w:val="24"/>
                <w:szCs w:val="24"/>
              </w:rPr>
              <w:t xml:space="preserve">026 will have further increased by at least </w:t>
            </w:r>
            <w:r>
              <w:rPr>
                <w:rFonts w:ascii="Century Gothic" w:hAnsi="Century Gothic" w:cstheme="minorHAnsi"/>
                <w:color w:val="4F6228" w:themeColor="accent3" w:themeShade="80"/>
                <w:sz w:val="24"/>
                <w:szCs w:val="24"/>
              </w:rPr>
              <w:tab/>
            </w:r>
            <w:r w:rsidR="00A97A84" w:rsidRPr="0020246C">
              <w:rPr>
                <w:rFonts w:ascii="Century Gothic" w:hAnsi="Century Gothic" w:cstheme="minorHAnsi"/>
                <w:color w:val="4F6228" w:themeColor="accent3" w:themeShade="80"/>
                <w:sz w:val="24"/>
                <w:szCs w:val="24"/>
              </w:rPr>
              <w:t>the target figure.</w:t>
            </w:r>
          </w:p>
          <w:p w14:paraId="3C5E9A17" w14:textId="3A9447EC" w:rsidR="00A97A84"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C00000"/>
                <w:sz w:val="24"/>
                <w:szCs w:val="24"/>
              </w:rPr>
              <w:t>5</w:t>
            </w:r>
            <w:r>
              <w:rPr>
                <w:rFonts w:ascii="Century Gothic" w:hAnsi="Century Gothic" w:cstheme="minorHAnsi"/>
                <w:color w:val="C00000"/>
                <w:sz w:val="24"/>
                <w:szCs w:val="24"/>
              </w:rPr>
              <w:tab/>
            </w:r>
            <w:r w:rsidR="00421D30" w:rsidRPr="0020246C">
              <w:rPr>
                <w:rFonts w:ascii="Century Gothic" w:hAnsi="Century Gothic" w:cstheme="minorHAnsi"/>
                <w:color w:val="C00000"/>
                <w:sz w:val="24"/>
                <w:szCs w:val="24"/>
              </w:rPr>
              <w:t xml:space="preserve">At least 90% of parents who attend workshops will report that they feel ‘More able’ to support their child at home </w:t>
            </w:r>
            <w:r>
              <w:rPr>
                <w:rFonts w:ascii="Century Gothic" w:hAnsi="Century Gothic" w:cstheme="minorHAnsi"/>
                <w:color w:val="C00000"/>
                <w:sz w:val="24"/>
                <w:szCs w:val="24"/>
              </w:rPr>
              <w:tab/>
            </w:r>
            <w:r w:rsidR="00421D30" w:rsidRPr="0020246C">
              <w:rPr>
                <w:rFonts w:ascii="Century Gothic" w:hAnsi="Century Gothic" w:cstheme="minorHAnsi"/>
                <w:color w:val="C00000"/>
                <w:sz w:val="24"/>
                <w:szCs w:val="24"/>
              </w:rPr>
              <w:t>with numeracy.</w:t>
            </w:r>
          </w:p>
          <w:p w14:paraId="7178B2DC" w14:textId="7A877B5B" w:rsidR="00A97A84"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31849B" w:themeColor="accent5" w:themeShade="BF"/>
                <w:sz w:val="24"/>
                <w:szCs w:val="24"/>
              </w:rPr>
              <w:t>6</w:t>
            </w:r>
            <w:r>
              <w:rPr>
                <w:rFonts w:ascii="Century Gothic" w:hAnsi="Century Gothic" w:cstheme="minorHAnsi"/>
                <w:color w:val="31849B" w:themeColor="accent5" w:themeShade="BF"/>
                <w:sz w:val="24"/>
                <w:szCs w:val="24"/>
              </w:rPr>
              <w:tab/>
            </w:r>
            <w:r w:rsidR="00A97A84" w:rsidRPr="0020246C">
              <w:rPr>
                <w:rFonts w:ascii="Century Gothic" w:hAnsi="Century Gothic" w:cstheme="minorHAnsi"/>
                <w:color w:val="31849B" w:themeColor="accent5" w:themeShade="BF"/>
                <w:sz w:val="24"/>
                <w:szCs w:val="24"/>
              </w:rPr>
              <w:t xml:space="preserve">Pupil voice activities including pre and post questionnaires will highlight a significant increase in outdoor learning </w:t>
            </w:r>
            <w:r>
              <w:rPr>
                <w:rFonts w:ascii="Century Gothic" w:hAnsi="Century Gothic" w:cstheme="minorHAnsi"/>
                <w:color w:val="31849B" w:themeColor="accent5" w:themeShade="BF"/>
                <w:sz w:val="24"/>
                <w:szCs w:val="24"/>
              </w:rPr>
              <w:tab/>
            </w:r>
            <w:r w:rsidR="00A97A84" w:rsidRPr="0020246C">
              <w:rPr>
                <w:rFonts w:ascii="Century Gothic" w:hAnsi="Century Gothic" w:cstheme="minorHAnsi"/>
                <w:color w:val="31849B" w:themeColor="accent5" w:themeShade="BF"/>
                <w:sz w:val="24"/>
                <w:szCs w:val="24"/>
              </w:rPr>
              <w:t>experiences and the positive impact of these.</w:t>
            </w:r>
          </w:p>
          <w:p w14:paraId="7AA76AE2" w14:textId="56F11A36" w:rsidR="00421D30" w:rsidRPr="0020246C" w:rsidRDefault="0020246C" w:rsidP="0020246C">
            <w:pPr>
              <w:spacing w:after="0"/>
              <w:rPr>
                <w:rFonts w:ascii="Century Gothic" w:hAnsi="Century Gothic" w:cstheme="minorHAnsi"/>
                <w:b/>
                <w:sz w:val="24"/>
                <w:szCs w:val="24"/>
              </w:rPr>
            </w:pPr>
            <w:r w:rsidRPr="0020246C">
              <w:rPr>
                <w:rFonts w:ascii="Century Gothic" w:hAnsi="Century Gothic" w:cstheme="minorHAnsi"/>
                <w:b/>
                <w:color w:val="0066CC"/>
                <w:sz w:val="24"/>
                <w:szCs w:val="24"/>
              </w:rPr>
              <w:t>7</w:t>
            </w:r>
            <w:r>
              <w:rPr>
                <w:rFonts w:ascii="Century Gothic" w:hAnsi="Century Gothic" w:cstheme="minorHAnsi"/>
                <w:color w:val="0066CC"/>
                <w:sz w:val="24"/>
                <w:szCs w:val="24"/>
              </w:rPr>
              <w:tab/>
            </w:r>
            <w:r w:rsidR="00421D30" w:rsidRPr="0020246C">
              <w:rPr>
                <w:rFonts w:ascii="Century Gothic" w:hAnsi="Century Gothic" w:cstheme="minorHAnsi"/>
                <w:color w:val="0066CC"/>
                <w:sz w:val="24"/>
                <w:szCs w:val="24"/>
              </w:rPr>
              <w:t xml:space="preserve">All pupils and families with attendance below 90% for session 24-25 will create an action plan to improve </w:t>
            </w:r>
            <w:r>
              <w:rPr>
                <w:rFonts w:ascii="Century Gothic" w:hAnsi="Century Gothic" w:cstheme="minorHAnsi"/>
                <w:color w:val="0066CC"/>
                <w:sz w:val="24"/>
                <w:szCs w:val="24"/>
              </w:rPr>
              <w:tab/>
            </w:r>
            <w:r w:rsidR="00421D30" w:rsidRPr="0020246C">
              <w:rPr>
                <w:rFonts w:ascii="Century Gothic" w:hAnsi="Century Gothic" w:cstheme="minorHAnsi"/>
                <w:color w:val="0066CC"/>
                <w:sz w:val="24"/>
                <w:szCs w:val="24"/>
              </w:rPr>
              <w:t xml:space="preserve">attendance by October 2025. </w:t>
            </w:r>
            <w:r w:rsidR="0051704A" w:rsidRPr="0020246C">
              <w:rPr>
                <w:rFonts w:ascii="Century Gothic" w:hAnsi="Century Gothic" w:cstheme="minorHAnsi"/>
                <w:color w:val="0066CC"/>
                <w:sz w:val="24"/>
                <w:szCs w:val="24"/>
              </w:rPr>
              <w:t xml:space="preserve">This will show a positive impact on their attendance by the end of October and </w:t>
            </w:r>
            <w:r>
              <w:rPr>
                <w:rFonts w:ascii="Century Gothic" w:hAnsi="Century Gothic" w:cstheme="minorHAnsi"/>
                <w:color w:val="0066CC"/>
                <w:sz w:val="24"/>
                <w:szCs w:val="24"/>
              </w:rPr>
              <w:tab/>
            </w:r>
            <w:r w:rsidR="0051704A" w:rsidRPr="0020246C">
              <w:rPr>
                <w:rFonts w:ascii="Century Gothic" w:hAnsi="Century Gothic" w:cstheme="minorHAnsi"/>
                <w:color w:val="0066CC"/>
                <w:sz w:val="24"/>
                <w:szCs w:val="24"/>
              </w:rPr>
              <w:t>continue monthly.</w:t>
            </w:r>
            <w:r w:rsidR="009F5AC8" w:rsidRPr="0020246C">
              <w:rPr>
                <w:rFonts w:ascii="Century Gothic" w:hAnsi="Century Gothic" w:cstheme="minorHAnsi"/>
                <w:color w:val="0066CC"/>
                <w:sz w:val="24"/>
                <w:szCs w:val="24"/>
              </w:rPr>
              <w:t xml:space="preserve"> Each family/pupil will have a personal target based on improving their previous attendance.</w:t>
            </w:r>
          </w:p>
        </w:tc>
      </w:tr>
    </w:tbl>
    <w:tbl>
      <w:tblPr>
        <w:tblStyle w:val="TableGrid"/>
        <w:tblW w:w="14076" w:type="dxa"/>
        <w:tblInd w:w="108" w:type="dxa"/>
        <w:tblLook w:val="04A0" w:firstRow="1" w:lastRow="0" w:firstColumn="1" w:lastColumn="0" w:noHBand="0" w:noVBand="1"/>
      </w:tblPr>
      <w:tblGrid>
        <w:gridCol w:w="7038"/>
        <w:gridCol w:w="7038"/>
      </w:tblGrid>
      <w:tr w:rsidR="00691EC1" w:rsidRPr="00C01FC5" w14:paraId="254F05E4" w14:textId="77777777" w:rsidTr="009672CF">
        <w:trPr>
          <w:trHeight w:val="1083"/>
        </w:trPr>
        <w:tc>
          <w:tcPr>
            <w:tcW w:w="14076" w:type="dxa"/>
            <w:gridSpan w:val="2"/>
            <w:shd w:val="clear" w:color="auto" w:fill="BFBFBF" w:themeFill="background1" w:themeFillShade="BF"/>
          </w:tcPr>
          <w:p w14:paraId="49C7CE0A" w14:textId="08C45466" w:rsidR="00D57882" w:rsidRPr="00C01FC5" w:rsidRDefault="00691EC1" w:rsidP="00F540AB">
            <w:pPr>
              <w:pStyle w:val="Default"/>
              <w:rPr>
                <w:rFonts w:ascii="Century Gothic" w:hAnsi="Century Gothic" w:cstheme="minorHAnsi"/>
                <w:b/>
              </w:rPr>
            </w:pPr>
            <w:r w:rsidRPr="00C01FC5">
              <w:rPr>
                <w:rFonts w:ascii="Century Gothic" w:hAnsi="Century Gothic" w:cstheme="minorHAnsi"/>
                <w:b/>
              </w:rPr>
              <w:lastRenderedPageBreak/>
              <w:t>Priority 2</w:t>
            </w:r>
          </w:p>
          <w:p w14:paraId="5EB04830" w14:textId="13587C53" w:rsidR="00691EC1"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5B2589" w:rsidRPr="00C01FC5">
                  <w:rPr>
                    <w:rFonts w:ascii="Century Gothic" w:hAnsi="Century Gothic" w:cstheme="minorHAnsi"/>
                    <w:sz w:val="24"/>
                    <w:szCs w:val="24"/>
                  </w:rPr>
                  <w:t>Improvements in attainment, particularly  in literacy and numeracy</w:t>
                </w:r>
              </w:sdtContent>
            </w:sdt>
          </w:p>
          <w:p w14:paraId="2BCE52E6" w14:textId="34DD37EA" w:rsidR="00691EC1" w:rsidRPr="00C01FC5" w:rsidRDefault="00E44634" w:rsidP="00F540AB">
            <w:pPr>
              <w:rPr>
                <w:rFonts w:ascii="Century Gothic" w:hAnsi="Century Gothic" w:cstheme="minorHAnsi"/>
                <w:b/>
                <w:sz w:val="24"/>
                <w:szCs w:val="24"/>
              </w:rPr>
            </w:pPr>
            <w:sdt>
              <w:sdtPr>
                <w:rPr>
                  <w:rFonts w:ascii="Century Gothic" w:hAnsi="Century Gothic" w:cstheme="minorHAnsi"/>
                  <w:sz w:val="24"/>
                  <w:szCs w:val="24"/>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5B2589" w:rsidRPr="00C01FC5">
                  <w:rPr>
                    <w:rFonts w:ascii="Century Gothic" w:hAnsi="Century Gothic" w:cstheme="minorHAnsi"/>
                    <w:sz w:val="24"/>
                    <w:szCs w:val="24"/>
                  </w:rPr>
                  <w:t>Closing the attainment gap between the most and least disadvantaged children and young people</w:t>
                </w:r>
              </w:sdtContent>
            </w:sdt>
          </w:p>
        </w:tc>
      </w:tr>
      <w:tr w:rsidR="00691EC1" w:rsidRPr="00C01FC5" w14:paraId="520458C7" w14:textId="77777777" w:rsidTr="002D0BFF">
        <w:trPr>
          <w:trHeight w:val="1185"/>
        </w:trPr>
        <w:tc>
          <w:tcPr>
            <w:tcW w:w="14076" w:type="dxa"/>
            <w:gridSpan w:val="2"/>
            <w:shd w:val="clear" w:color="auto" w:fill="auto"/>
          </w:tcPr>
          <w:p w14:paraId="21A9C1A2" w14:textId="67E13884" w:rsidR="00D57882" w:rsidRPr="00C01FC5" w:rsidRDefault="00691EC1" w:rsidP="00F540AB">
            <w:pPr>
              <w:pStyle w:val="Default"/>
              <w:rPr>
                <w:rFonts w:ascii="Century Gothic" w:hAnsi="Century Gothic" w:cstheme="minorHAnsi"/>
                <w:b/>
              </w:rPr>
            </w:pPr>
            <w:r w:rsidRPr="00C01FC5">
              <w:rPr>
                <w:rFonts w:ascii="Century Gothic" w:hAnsi="Century Gothic" w:cstheme="minorHAnsi"/>
                <w:b/>
              </w:rPr>
              <w:t>National Improvement Framework Outcomes</w:t>
            </w:r>
          </w:p>
          <w:p w14:paraId="6CC61793" w14:textId="77777777" w:rsidR="00D57882" w:rsidRPr="00C01FC5" w:rsidRDefault="00D57882" w:rsidP="00F540AB">
            <w:pPr>
              <w:pStyle w:val="Default"/>
              <w:rPr>
                <w:rFonts w:ascii="Century Gothic" w:hAnsi="Century Gothic" w:cstheme="minorHAnsi"/>
                <w:b/>
              </w:rPr>
            </w:pPr>
          </w:p>
          <w:sdt>
            <w:sdtPr>
              <w:rPr>
                <w:rFonts w:ascii="Century Gothic" w:hAnsi="Century Gothic" w:cstheme="minorHAnsi"/>
                <w:b/>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721B8457" w:rsidR="00691EC1" w:rsidRPr="00C01FC5" w:rsidRDefault="005B2589" w:rsidP="00F540AB">
                <w:pPr>
                  <w:pStyle w:val="Default"/>
                  <w:rPr>
                    <w:rFonts w:ascii="Century Gothic" w:hAnsi="Century Gothic" w:cstheme="minorHAnsi"/>
                    <w:b/>
                  </w:rPr>
                </w:pPr>
                <w:r w:rsidRPr="00C01FC5">
                  <w:rPr>
                    <w:rFonts w:ascii="Century Gothic" w:hAnsi="Century Gothic" w:cstheme="minorHAnsi"/>
                    <w:b/>
                  </w:rPr>
                  <w:t>4. High achievement and reduced attainment gap for all learners.</w:t>
                </w:r>
              </w:p>
            </w:sdtContent>
          </w:sdt>
          <w:sdt>
            <w:sdtPr>
              <w:rPr>
                <w:rFonts w:ascii="Century Gothic" w:hAnsi="Century Gothic" w:cstheme="minorHAnsi"/>
                <w:b/>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69753B24" w:rsidR="00691EC1" w:rsidRPr="00C01FC5" w:rsidRDefault="002D0BFF" w:rsidP="00F540AB">
                <w:pPr>
                  <w:pStyle w:val="Default"/>
                  <w:rPr>
                    <w:rFonts w:ascii="Century Gothic" w:hAnsi="Century Gothic" w:cstheme="minorHAnsi"/>
                    <w:b/>
                    <w:color w:val="auto"/>
                  </w:rPr>
                </w:pPr>
                <w:r w:rsidRPr="00C01FC5">
                  <w:rPr>
                    <w:rFonts w:ascii="Century Gothic" w:hAnsi="Century Gothic" w:cstheme="minorHAnsi"/>
                    <w:b/>
                  </w:rPr>
                  <w:t>3. Inclusive curriculum and assessment for a sustainable future.</w:t>
                </w:r>
              </w:p>
            </w:sdtContent>
          </w:sdt>
          <w:sdt>
            <w:sdtPr>
              <w:rPr>
                <w:rFonts w:ascii="Century Gothic" w:hAnsi="Century Gothic" w:cstheme="minorHAnsi"/>
                <w:b/>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8B77B5D" w14:textId="066DA10F" w:rsidR="00691EC1" w:rsidRPr="00C01FC5" w:rsidRDefault="002D0BFF" w:rsidP="002D0BFF">
                <w:pPr>
                  <w:pStyle w:val="Default"/>
                  <w:rPr>
                    <w:rFonts w:ascii="Century Gothic" w:hAnsi="Century Gothic" w:cstheme="minorHAnsi"/>
                    <w:b/>
                    <w:color w:val="auto"/>
                  </w:rPr>
                </w:pPr>
                <w:r w:rsidRPr="00C01FC5">
                  <w:rPr>
                    <w:rFonts w:ascii="Century Gothic" w:hAnsi="Century Gothic" w:cstheme="minorHAnsi"/>
                    <w:b/>
                  </w:rPr>
                  <w:t>5. Skilled teachers and leaders delivering excellent, inclusive education.</w:t>
                </w:r>
              </w:p>
            </w:sdtContent>
          </w:sdt>
        </w:tc>
      </w:tr>
      <w:tr w:rsidR="00691EC1" w:rsidRPr="00C01FC5" w14:paraId="594A6014" w14:textId="77777777" w:rsidTr="009672CF">
        <w:trPr>
          <w:trHeight w:val="1402"/>
        </w:trPr>
        <w:tc>
          <w:tcPr>
            <w:tcW w:w="7038" w:type="dxa"/>
          </w:tcPr>
          <w:p w14:paraId="0BCEBAC4" w14:textId="3E7459E3" w:rsidR="00691EC1" w:rsidRDefault="00691EC1" w:rsidP="00F540AB">
            <w:pPr>
              <w:pStyle w:val="Default"/>
              <w:rPr>
                <w:rFonts w:ascii="Century Gothic" w:hAnsi="Century Gothic" w:cstheme="minorHAnsi"/>
                <w:b/>
                <w:bCs/>
              </w:rPr>
            </w:pPr>
            <w:r w:rsidRPr="00C01FC5">
              <w:rPr>
                <w:rFonts w:ascii="Century Gothic" w:hAnsi="Century Gothic" w:cstheme="minorHAnsi"/>
                <w:b/>
                <w:bCs/>
              </w:rPr>
              <w:t>How Good is Our School</w:t>
            </w:r>
          </w:p>
          <w:p w14:paraId="10A926B8" w14:textId="77777777" w:rsidR="0051704A" w:rsidRPr="00C01FC5" w:rsidRDefault="0051704A" w:rsidP="00F540AB">
            <w:pPr>
              <w:pStyle w:val="Default"/>
              <w:rPr>
                <w:rFonts w:ascii="Century Gothic" w:hAnsi="Century Gothic" w:cstheme="minorHAnsi"/>
                <w:b/>
                <w:bCs/>
              </w:rPr>
            </w:pPr>
          </w:p>
          <w:sdt>
            <w:sdtPr>
              <w:rPr>
                <w:rFonts w:ascii="Century Gothic" w:hAnsi="Century Gothic" w:cstheme="minorHAnsi"/>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69EB23A7" w:rsidR="00691EC1" w:rsidRPr="00C01FC5" w:rsidRDefault="002D0BFF" w:rsidP="00F540AB">
                <w:pPr>
                  <w:pStyle w:val="Default"/>
                  <w:rPr>
                    <w:rFonts w:ascii="Century Gothic" w:hAnsi="Century Gothic" w:cstheme="minorHAnsi"/>
                    <w:u w:val="single"/>
                  </w:rPr>
                </w:pPr>
                <w:r w:rsidRPr="00C01FC5">
                  <w:rPr>
                    <w:rFonts w:ascii="Century Gothic" w:hAnsi="Century Gothic" w:cstheme="minorHAnsi"/>
                  </w:rPr>
                  <w:t>2.3 Learning, teaching and assessment</w:t>
                </w:r>
              </w:p>
            </w:sdtContent>
          </w:sdt>
          <w:sdt>
            <w:sdtPr>
              <w:rPr>
                <w:rFonts w:ascii="Century Gothic" w:hAnsi="Century Gothic" w:cstheme="minorHAnsi"/>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7BDF2B1D" w:rsidR="00691EC1" w:rsidRPr="00C01FC5" w:rsidRDefault="002D0BFF" w:rsidP="00F540AB">
                <w:pPr>
                  <w:pStyle w:val="Default"/>
                  <w:rPr>
                    <w:rFonts w:ascii="Century Gothic" w:hAnsi="Century Gothic" w:cstheme="minorHAnsi"/>
                  </w:rPr>
                </w:pPr>
                <w:r w:rsidRPr="00C01FC5">
                  <w:rPr>
                    <w:rFonts w:ascii="Century Gothic" w:hAnsi="Century Gothic" w:cstheme="minorHAnsi"/>
                  </w:rPr>
                  <w:t>3.2 Raising attainment and achievement</w:t>
                </w:r>
              </w:p>
            </w:sdtContent>
          </w:sdt>
          <w:sdt>
            <w:sdtPr>
              <w:rPr>
                <w:rFonts w:ascii="Century Gothic" w:hAnsi="Century Gothic" w:cstheme="minorHAnsi"/>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1A9E0084" w:rsidR="00691EC1" w:rsidRPr="00C01FC5" w:rsidRDefault="002D0BFF" w:rsidP="00F540AB">
                <w:pPr>
                  <w:pStyle w:val="Default"/>
                  <w:rPr>
                    <w:rFonts w:ascii="Century Gothic" w:hAnsi="Century Gothic" w:cstheme="minorHAnsi"/>
                    <w:color w:val="auto"/>
                  </w:rPr>
                </w:pPr>
                <w:r w:rsidRPr="00C01FC5">
                  <w:rPr>
                    <w:rFonts w:ascii="Century Gothic" w:hAnsi="Century Gothic" w:cstheme="minorHAnsi"/>
                  </w:rPr>
                  <w:t>2.2 Curriculum</w:t>
                </w:r>
              </w:p>
            </w:sdtContent>
          </w:sdt>
          <w:p w14:paraId="48815E36" w14:textId="27544769" w:rsidR="00691EC1" w:rsidRPr="00C01FC5" w:rsidRDefault="00691EC1" w:rsidP="00F540AB">
            <w:pPr>
              <w:pStyle w:val="Default"/>
              <w:rPr>
                <w:rFonts w:ascii="Century Gothic" w:hAnsi="Century Gothic" w:cstheme="minorHAnsi"/>
                <w:color w:val="auto"/>
              </w:rPr>
            </w:pPr>
          </w:p>
        </w:tc>
        <w:tc>
          <w:tcPr>
            <w:tcW w:w="7038" w:type="dxa"/>
          </w:tcPr>
          <w:p w14:paraId="260820F9" w14:textId="77777777" w:rsidR="00691EC1" w:rsidRPr="00C01FC5" w:rsidRDefault="00691EC1" w:rsidP="00F540AB">
            <w:pPr>
              <w:rPr>
                <w:rFonts w:ascii="Century Gothic" w:hAnsi="Century Gothic" w:cstheme="minorHAnsi"/>
                <w:b/>
                <w:sz w:val="24"/>
                <w:szCs w:val="24"/>
              </w:rPr>
            </w:pPr>
            <w:r w:rsidRPr="00C01FC5">
              <w:rPr>
                <w:rFonts w:ascii="Century Gothic" w:hAnsi="Century Gothic" w:cstheme="minorHAnsi"/>
                <w:b/>
                <w:sz w:val="24"/>
                <w:szCs w:val="24"/>
              </w:rPr>
              <w:t>UNCRC</w:t>
            </w:r>
          </w:p>
          <w:sdt>
            <w:sdtPr>
              <w:rPr>
                <w:rFonts w:ascii="Century Gothic" w:hAnsi="Century Gothic" w:cstheme="minorHAnsi"/>
                <w:sz w:val="24"/>
                <w:szCs w:val="24"/>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45583EE8" w:rsidR="00691EC1" w:rsidRPr="00C01FC5" w:rsidRDefault="00936724" w:rsidP="00F540AB">
                <w:pPr>
                  <w:rPr>
                    <w:rFonts w:ascii="Century Gothic" w:hAnsi="Century Gothic" w:cstheme="minorHAnsi"/>
                    <w:sz w:val="24"/>
                    <w:szCs w:val="24"/>
                  </w:rPr>
                </w:pPr>
                <w:r>
                  <w:rPr>
                    <w:rFonts w:ascii="Century Gothic" w:hAnsi="Century Gothic" w:cstheme="minorHAnsi"/>
                    <w:sz w:val="24"/>
                    <w:szCs w:val="24"/>
                  </w:rPr>
                  <w:t>Article 29 (Goals of education):</w:t>
                </w:r>
              </w:p>
            </w:sdtContent>
          </w:sdt>
          <w:p w14:paraId="29B9E0DA" w14:textId="653CDDD0" w:rsidR="00691EC1"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36724">
                  <w:rPr>
                    <w:rFonts w:ascii="Century Gothic" w:hAnsi="Century Gothic" w:cstheme="minorHAnsi"/>
                    <w:sz w:val="24"/>
                    <w:szCs w:val="24"/>
                  </w:rPr>
                  <w:t>Article 31 (Leisure, play and culture):</w:t>
                </w:r>
              </w:sdtContent>
            </w:sdt>
            <w:r w:rsidR="00691EC1" w:rsidRPr="00C01FC5">
              <w:rPr>
                <w:rFonts w:ascii="Century Gothic" w:hAnsi="Century Gothic" w:cstheme="minorHAnsi"/>
                <w:sz w:val="24"/>
                <w:szCs w:val="24"/>
              </w:rPr>
              <w:t xml:space="preserve"> </w:t>
            </w:r>
          </w:p>
          <w:p w14:paraId="5AF3E2A3" w14:textId="77777777" w:rsidR="00691EC1" w:rsidRPr="00C01FC5" w:rsidRDefault="00691EC1" w:rsidP="00F540AB">
            <w:pPr>
              <w:rPr>
                <w:rFonts w:ascii="Century Gothic" w:hAnsi="Century Gothic" w:cstheme="minorHAnsi"/>
                <w:sz w:val="24"/>
                <w:szCs w:val="24"/>
              </w:rPr>
            </w:pPr>
          </w:p>
        </w:tc>
      </w:tr>
    </w:tbl>
    <w:tbl>
      <w:tblPr>
        <w:tblW w:w="14202"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18"/>
        <w:gridCol w:w="1816"/>
        <w:gridCol w:w="687"/>
        <w:gridCol w:w="3402"/>
        <w:gridCol w:w="4110"/>
        <w:gridCol w:w="25"/>
        <w:gridCol w:w="144"/>
      </w:tblGrid>
      <w:tr w:rsidR="00691EC1" w:rsidRPr="00C01FC5" w14:paraId="70C0B649" w14:textId="77777777" w:rsidTr="00E2349D">
        <w:trPr>
          <w:gridAfter w:val="2"/>
          <w:wAfter w:w="169" w:type="dxa"/>
          <w:trHeight w:val="530"/>
        </w:trPr>
        <w:tc>
          <w:tcPr>
            <w:tcW w:w="14033" w:type="dxa"/>
            <w:gridSpan w:val="5"/>
            <w:shd w:val="clear" w:color="auto" w:fill="C0C0C0"/>
            <w:tcMar>
              <w:top w:w="20" w:type="dxa"/>
              <w:left w:w="20" w:type="dxa"/>
              <w:bottom w:w="0" w:type="dxa"/>
              <w:right w:w="20" w:type="dxa"/>
            </w:tcMar>
            <w:vAlign w:val="center"/>
          </w:tcPr>
          <w:p w14:paraId="1554C971" w14:textId="77777777" w:rsidR="00691EC1" w:rsidRPr="00C01FC5" w:rsidRDefault="00691EC1"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Rationale for change based self-evaluation including data and stakeholder views</w:t>
            </w:r>
          </w:p>
        </w:tc>
      </w:tr>
      <w:tr w:rsidR="00691EC1" w:rsidRPr="00C01FC5" w14:paraId="15AF3D69" w14:textId="77777777" w:rsidTr="00E2349D">
        <w:trPr>
          <w:gridAfter w:val="2"/>
          <w:wAfter w:w="169" w:type="dxa"/>
          <w:trHeight w:val="384"/>
        </w:trPr>
        <w:tc>
          <w:tcPr>
            <w:tcW w:w="14033" w:type="dxa"/>
            <w:gridSpan w:val="5"/>
            <w:tcMar>
              <w:top w:w="20" w:type="dxa"/>
              <w:left w:w="20" w:type="dxa"/>
              <w:bottom w:w="0" w:type="dxa"/>
              <w:right w:w="20" w:type="dxa"/>
            </w:tcMar>
          </w:tcPr>
          <w:p w14:paraId="341DEB35" w14:textId="0AC5E091" w:rsidR="00691EC1" w:rsidRPr="00C01FC5" w:rsidRDefault="00C01FC5"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Previous staff interaction with the authority Literacy strategy has shown improvement in methodologies and aided the creation of our school Teaching of Literacy document. This will continue this session to ensure ongoing improvements and embedding of the approach across the school.</w:t>
            </w:r>
          </w:p>
          <w:p w14:paraId="74CCF53A" w14:textId="3B181D39" w:rsidR="002D0BFF" w:rsidRPr="00C01FC5" w:rsidRDefault="00E02E7B"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In session 24-25 we introduced Fact, Story, Action as a method of collating the range of data and strategies used to support pupil learning. We aim to develop this with staff to further support targeted interventions and to increase challenge.</w:t>
            </w:r>
          </w:p>
          <w:p w14:paraId="2C1DFE3D" w14:textId="3DE7146A" w:rsidR="002D0BFF" w:rsidRPr="00C01FC5" w:rsidRDefault="00E02E7B" w:rsidP="00F540AB">
            <w:pPr>
              <w:tabs>
                <w:tab w:val="left" w:pos="264"/>
              </w:tabs>
              <w:spacing w:after="0" w:line="240" w:lineRule="auto"/>
              <w:rPr>
                <w:rFonts w:ascii="Century Gothic" w:hAnsi="Century Gothic" w:cstheme="minorHAnsi"/>
                <w:iCs/>
                <w:sz w:val="24"/>
                <w:szCs w:val="24"/>
              </w:rPr>
            </w:pPr>
            <w:r>
              <w:rPr>
                <w:rFonts w:ascii="Century Gothic" w:hAnsi="Century Gothic" w:cstheme="minorHAnsi"/>
                <w:i/>
                <w:sz w:val="24"/>
                <w:szCs w:val="24"/>
              </w:rPr>
              <w:t xml:space="preserve">Changes to our staffing over the past few years and continued focus on improving attainment in Literacy and Numeracy </w:t>
            </w:r>
            <w:r w:rsidR="00E2349D">
              <w:rPr>
                <w:rFonts w:ascii="Century Gothic" w:hAnsi="Century Gothic" w:cstheme="minorHAnsi"/>
                <w:i/>
                <w:sz w:val="24"/>
                <w:szCs w:val="24"/>
              </w:rPr>
              <w:t>have resulted in a narrowing of our curriculum. As part of a wider curriculum refresh and review we will be reintroducing learning in French in each class as well as introducing other languages and knowledge of other countries as part of our school assemblies.</w:t>
            </w:r>
          </w:p>
        </w:tc>
      </w:tr>
      <w:tr w:rsidR="00691EC1" w:rsidRPr="00C01FC5" w14:paraId="197DFDD6" w14:textId="77777777" w:rsidTr="00E2349D">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7ED3910D" w14:textId="77777777" w:rsidR="00691EC1" w:rsidRPr="00C01FC5" w:rsidRDefault="00691EC1"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Expected outcomes for learners</w:t>
            </w:r>
          </w:p>
          <w:p w14:paraId="15708A80" w14:textId="77777777" w:rsidR="00691EC1" w:rsidRPr="00C01FC5" w:rsidRDefault="00691EC1"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mn-ea" w:hAnsi="Century Gothic" w:cstheme="minorHAnsi"/>
                <w:b/>
                <w:bCs/>
                <w:kern w:val="24"/>
                <w:sz w:val="24"/>
                <w:szCs w:val="24"/>
                <w:lang w:eastAsia="en-GB"/>
              </w:rPr>
              <w:t xml:space="preserve">Who? </w:t>
            </w:r>
            <w:r w:rsidRPr="00C01FC5">
              <w:rPr>
                <w:rFonts w:ascii="Century Gothic" w:eastAsia="+mn-ea" w:hAnsi="Century Gothic" w:cstheme="minorHAnsi"/>
                <w:b/>
                <w:bCs/>
                <w:kern w:val="24"/>
                <w:sz w:val="24"/>
                <w:szCs w:val="24"/>
                <w:lang w:eastAsia="en-GB"/>
              </w:rPr>
              <w:tab/>
              <w:t>By how much?</w:t>
            </w:r>
            <w:r w:rsidRPr="00C01FC5">
              <w:rPr>
                <w:rFonts w:ascii="Century Gothic" w:eastAsia="+mn-ea" w:hAnsi="Century Gothic" w:cstheme="minorHAnsi"/>
                <w:b/>
                <w:bCs/>
                <w:kern w:val="24"/>
                <w:sz w:val="24"/>
                <w:szCs w:val="24"/>
                <w:lang w:eastAsia="en-GB"/>
              </w:rPr>
              <w:tab/>
              <w:t>By when?</w:t>
            </w:r>
            <w:r w:rsidRPr="00C01FC5">
              <w:rPr>
                <w:rFonts w:ascii="Century Gothic" w:eastAsia="+mn-ea" w:hAnsi="Century Gothic" w:cstheme="minorHAnsi"/>
                <w:b/>
                <w:bCs/>
                <w:kern w:val="24"/>
                <w:sz w:val="24"/>
                <w:szCs w:val="24"/>
                <w:lang w:eastAsia="en-GB"/>
              </w:rPr>
              <w:tab/>
              <w:t>What?</w:t>
            </w:r>
          </w:p>
        </w:tc>
      </w:tr>
      <w:tr w:rsidR="00691EC1" w:rsidRPr="00C01FC5" w14:paraId="69AD5320" w14:textId="77777777" w:rsidTr="00E2349D">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54B4BF32" w14:textId="329303A9" w:rsidR="006E3634" w:rsidRPr="00936724" w:rsidRDefault="006E3634" w:rsidP="0020246C">
            <w:pPr>
              <w:pStyle w:val="ListParagraph"/>
              <w:numPr>
                <w:ilvl w:val="0"/>
                <w:numId w:val="14"/>
              </w:numPr>
              <w:tabs>
                <w:tab w:val="left" w:pos="549"/>
              </w:tabs>
              <w:spacing w:after="0" w:line="240" w:lineRule="auto"/>
              <w:rPr>
                <w:rFonts w:ascii="Century Gothic" w:hAnsi="Century Gothic" w:cstheme="minorHAnsi"/>
                <w:color w:val="4F6228" w:themeColor="accent3" w:themeShade="80"/>
                <w:sz w:val="24"/>
                <w:szCs w:val="24"/>
              </w:rPr>
            </w:pPr>
            <w:r w:rsidRPr="00936724">
              <w:rPr>
                <w:rFonts w:ascii="Century Gothic" w:hAnsi="Century Gothic" w:cstheme="minorHAnsi"/>
                <w:color w:val="4F6228" w:themeColor="accent3" w:themeShade="80"/>
                <w:sz w:val="24"/>
                <w:szCs w:val="24"/>
              </w:rPr>
              <w:t>All pupils will benefit from the teacher’s access and use of the Literacy Strategy and the St. Andrew’s Teaching of Literacy Handbook to receive a consistent, progressive approach to their learning in Literacy.</w:t>
            </w:r>
          </w:p>
          <w:p w14:paraId="3517C4BF" w14:textId="39D37060" w:rsidR="006E3634" w:rsidRPr="00936724" w:rsidRDefault="006E3634" w:rsidP="0020246C">
            <w:pPr>
              <w:pStyle w:val="ListParagraph"/>
              <w:numPr>
                <w:ilvl w:val="0"/>
                <w:numId w:val="14"/>
              </w:numPr>
              <w:tabs>
                <w:tab w:val="left" w:pos="549"/>
              </w:tabs>
              <w:spacing w:after="0" w:line="240" w:lineRule="auto"/>
              <w:rPr>
                <w:rFonts w:ascii="Century Gothic" w:hAnsi="Century Gothic" w:cstheme="minorHAnsi"/>
                <w:color w:val="C00000"/>
                <w:sz w:val="24"/>
                <w:szCs w:val="24"/>
              </w:rPr>
            </w:pPr>
            <w:r w:rsidRPr="00936724">
              <w:rPr>
                <w:rFonts w:ascii="Century Gothic" w:hAnsi="Century Gothic" w:cstheme="minorHAnsi"/>
                <w:color w:val="C00000"/>
                <w:sz w:val="24"/>
                <w:szCs w:val="24"/>
              </w:rPr>
              <w:t>Learning observations will highlight good practice in Literacy, with particular reference to pupil talk as an essential part of all learning.</w:t>
            </w:r>
          </w:p>
          <w:p w14:paraId="6BE39638" w14:textId="77777777" w:rsidR="006E3634" w:rsidRPr="00936724" w:rsidRDefault="006E3634" w:rsidP="0020246C">
            <w:pPr>
              <w:pStyle w:val="ListParagraph"/>
              <w:numPr>
                <w:ilvl w:val="0"/>
                <w:numId w:val="14"/>
              </w:numPr>
              <w:tabs>
                <w:tab w:val="left" w:pos="549"/>
              </w:tabs>
              <w:spacing w:after="0" w:line="240" w:lineRule="auto"/>
              <w:rPr>
                <w:rFonts w:ascii="Century Gothic" w:hAnsi="Century Gothic" w:cstheme="minorHAnsi"/>
                <w:color w:val="0070C0"/>
                <w:sz w:val="24"/>
                <w:szCs w:val="24"/>
              </w:rPr>
            </w:pPr>
            <w:r w:rsidRPr="00936724">
              <w:rPr>
                <w:rFonts w:ascii="Century Gothic" w:hAnsi="Century Gothic" w:cstheme="minorHAnsi"/>
                <w:color w:val="0070C0"/>
                <w:sz w:val="24"/>
                <w:szCs w:val="24"/>
              </w:rPr>
              <w:t>All class teachers will create the Fact, Story, Action for their class using data available alongside recommended strategies for supporting pupils. This will be the basis for discussion in planning and progress meetings with the senior management team. All pupils will have increased focus on strategies for support and improvement.</w:t>
            </w:r>
          </w:p>
          <w:p w14:paraId="1506E373" w14:textId="77777777" w:rsidR="006E3634" w:rsidRPr="00936724" w:rsidRDefault="006E3634" w:rsidP="0020246C">
            <w:pPr>
              <w:pStyle w:val="ListParagraph"/>
              <w:numPr>
                <w:ilvl w:val="0"/>
                <w:numId w:val="14"/>
              </w:numPr>
              <w:tabs>
                <w:tab w:val="left" w:pos="549"/>
              </w:tabs>
              <w:spacing w:after="0" w:line="240" w:lineRule="auto"/>
              <w:rPr>
                <w:rFonts w:ascii="Century Gothic" w:hAnsi="Century Gothic" w:cstheme="minorHAnsi"/>
                <w:color w:val="984806" w:themeColor="accent6" w:themeShade="80"/>
                <w:sz w:val="24"/>
                <w:szCs w:val="24"/>
              </w:rPr>
            </w:pPr>
            <w:r w:rsidRPr="00936724">
              <w:rPr>
                <w:rFonts w:ascii="Century Gothic" w:hAnsi="Century Gothic" w:cstheme="minorHAnsi"/>
                <w:color w:val="984806" w:themeColor="accent6" w:themeShade="80"/>
                <w:sz w:val="24"/>
                <w:szCs w:val="24"/>
              </w:rPr>
              <w:lastRenderedPageBreak/>
              <w:t>Identified pupils who are Behind Expectation or on track but at risk of falling behind will receive targeted intervention support in maths and numeracy from their own class teacher and additional teacher access. This will be short term ‘sprint’ input to ensure progress.</w:t>
            </w:r>
          </w:p>
          <w:p w14:paraId="4A470EB9" w14:textId="7622560D" w:rsidR="006E3634" w:rsidRDefault="006E3634" w:rsidP="0020246C">
            <w:pPr>
              <w:pStyle w:val="ListParagraph"/>
              <w:numPr>
                <w:ilvl w:val="0"/>
                <w:numId w:val="14"/>
              </w:numPr>
              <w:tabs>
                <w:tab w:val="left" w:pos="549"/>
              </w:tabs>
              <w:spacing w:after="0" w:line="240" w:lineRule="auto"/>
              <w:rPr>
                <w:rFonts w:ascii="Century Gothic" w:hAnsi="Century Gothic" w:cstheme="minorHAnsi"/>
                <w:color w:val="7030A0"/>
                <w:sz w:val="24"/>
                <w:szCs w:val="24"/>
              </w:rPr>
            </w:pPr>
            <w:r w:rsidRPr="00936724">
              <w:rPr>
                <w:rFonts w:ascii="Century Gothic" w:hAnsi="Century Gothic" w:cstheme="minorHAnsi"/>
                <w:color w:val="7030A0"/>
                <w:sz w:val="24"/>
                <w:szCs w:val="24"/>
              </w:rPr>
              <w:t>All pupils will participate in progressive, weekly learning activities in French delivered by class teachers.</w:t>
            </w:r>
          </w:p>
          <w:p w14:paraId="1E4C1AAC" w14:textId="15DEF755" w:rsidR="002A5005" w:rsidRDefault="002A5005" w:rsidP="002A5005">
            <w:pPr>
              <w:tabs>
                <w:tab w:val="left" w:pos="549"/>
              </w:tabs>
              <w:spacing w:after="0" w:line="240" w:lineRule="auto"/>
              <w:rPr>
                <w:rFonts w:ascii="Century Gothic" w:hAnsi="Century Gothic" w:cstheme="minorHAnsi"/>
                <w:color w:val="7030A0"/>
                <w:sz w:val="24"/>
                <w:szCs w:val="24"/>
              </w:rPr>
            </w:pPr>
          </w:p>
          <w:p w14:paraId="3DDFD8C3" w14:textId="77777777" w:rsidR="00E44634" w:rsidRPr="006E5084" w:rsidRDefault="00E44634" w:rsidP="00E44634">
            <w:pPr>
              <w:tabs>
                <w:tab w:val="left" w:pos="549"/>
              </w:tabs>
              <w:spacing w:after="0" w:line="240" w:lineRule="auto"/>
              <w:rPr>
                <w:rFonts w:ascii="Century Gothic" w:hAnsi="Century Gothic" w:cstheme="minorHAnsi"/>
                <w:sz w:val="24"/>
                <w:szCs w:val="24"/>
              </w:rPr>
            </w:pPr>
            <w:r w:rsidRPr="006E5084">
              <w:rPr>
                <w:rFonts w:ascii="Century Gothic" w:hAnsi="Century Gothic" w:cstheme="minorHAnsi"/>
                <w:sz w:val="24"/>
                <w:szCs w:val="24"/>
              </w:rPr>
              <w:t>Current levels of attainment and targets for improvement</w:t>
            </w:r>
            <w:r>
              <w:rPr>
                <w:rFonts w:ascii="Century Gothic" w:hAnsi="Century Gothic" w:cstheme="minorHAnsi"/>
                <w:sz w:val="24"/>
                <w:szCs w:val="24"/>
              </w:rPr>
              <w:t xml:space="preserve"> (Literacy)</w:t>
            </w:r>
          </w:p>
          <w:p w14:paraId="4F8B74F3" w14:textId="77777777" w:rsidR="00E44634" w:rsidRDefault="00E44634" w:rsidP="00E44634">
            <w:pPr>
              <w:tabs>
                <w:tab w:val="left" w:pos="549"/>
              </w:tabs>
              <w:spacing w:after="0" w:line="240" w:lineRule="auto"/>
              <w:rPr>
                <w:rFonts w:ascii="Century Gothic" w:hAnsi="Century Gothic" w:cstheme="minorHAnsi"/>
                <w:color w:val="0066CC"/>
                <w:sz w:val="24"/>
                <w:szCs w:val="24"/>
              </w:rPr>
            </w:pPr>
          </w:p>
          <w:tbl>
            <w:tblPr>
              <w:tblStyle w:val="TableGrid"/>
              <w:tblW w:w="11054" w:type="dxa"/>
              <w:tblInd w:w="1929" w:type="dxa"/>
              <w:tblLook w:val="04A0" w:firstRow="1" w:lastRow="0" w:firstColumn="1" w:lastColumn="0" w:noHBand="0" w:noVBand="1"/>
            </w:tblPr>
            <w:tblGrid>
              <w:gridCol w:w="1831"/>
              <w:gridCol w:w="1763"/>
              <w:gridCol w:w="1552"/>
              <w:gridCol w:w="1571"/>
              <w:gridCol w:w="1383"/>
              <w:gridCol w:w="1571"/>
              <w:gridCol w:w="1383"/>
            </w:tblGrid>
            <w:tr w:rsidR="00E44634" w14:paraId="67CF5538" w14:textId="77777777" w:rsidTr="004A28A3">
              <w:trPr>
                <w:trHeight w:val="364"/>
              </w:trPr>
              <w:tc>
                <w:tcPr>
                  <w:tcW w:w="0" w:type="auto"/>
                </w:tcPr>
                <w:p w14:paraId="34126C63" w14:textId="77777777" w:rsidR="00E44634" w:rsidRPr="00422CB6" w:rsidRDefault="00E44634" w:rsidP="00E44634">
                  <w:pPr>
                    <w:jc w:val="center"/>
                    <w:rPr>
                      <w:rFonts w:ascii="Century Gothic" w:hAnsi="Century Gothic"/>
                    </w:rPr>
                  </w:pPr>
                  <w:r w:rsidRPr="00422CB6">
                    <w:rPr>
                      <w:rFonts w:ascii="Century Gothic" w:hAnsi="Century Gothic"/>
                    </w:rPr>
                    <w:t>Stage</w:t>
                  </w:r>
                </w:p>
              </w:tc>
              <w:tc>
                <w:tcPr>
                  <w:tcW w:w="0" w:type="auto"/>
                  <w:gridSpan w:val="2"/>
                </w:tcPr>
                <w:p w14:paraId="41D4F133" w14:textId="77777777" w:rsidR="00E44634" w:rsidRPr="00422CB6" w:rsidRDefault="00E44634" w:rsidP="00E44634">
                  <w:pPr>
                    <w:jc w:val="center"/>
                    <w:rPr>
                      <w:rFonts w:ascii="Century Gothic" w:hAnsi="Century Gothic"/>
                    </w:rPr>
                  </w:pPr>
                  <w:r w:rsidRPr="00422CB6">
                    <w:rPr>
                      <w:rFonts w:ascii="Century Gothic" w:hAnsi="Century Gothic"/>
                    </w:rPr>
                    <w:t>Listening &amp; Talking</w:t>
                  </w:r>
                </w:p>
              </w:tc>
              <w:tc>
                <w:tcPr>
                  <w:tcW w:w="0" w:type="auto"/>
                  <w:gridSpan w:val="2"/>
                </w:tcPr>
                <w:p w14:paraId="21360633" w14:textId="77777777" w:rsidR="00E44634" w:rsidRPr="00422CB6" w:rsidRDefault="00E44634" w:rsidP="00E44634">
                  <w:pPr>
                    <w:jc w:val="center"/>
                    <w:rPr>
                      <w:rFonts w:ascii="Century Gothic" w:hAnsi="Century Gothic"/>
                    </w:rPr>
                  </w:pPr>
                  <w:r w:rsidRPr="00422CB6">
                    <w:rPr>
                      <w:rFonts w:ascii="Century Gothic" w:hAnsi="Century Gothic"/>
                    </w:rPr>
                    <w:t>Reading</w:t>
                  </w:r>
                </w:p>
              </w:tc>
              <w:tc>
                <w:tcPr>
                  <w:tcW w:w="0" w:type="auto"/>
                  <w:gridSpan w:val="2"/>
                </w:tcPr>
                <w:p w14:paraId="30988FBF" w14:textId="77777777" w:rsidR="00E44634" w:rsidRPr="00422CB6" w:rsidRDefault="00E44634" w:rsidP="00E44634">
                  <w:pPr>
                    <w:jc w:val="center"/>
                    <w:rPr>
                      <w:rFonts w:ascii="Century Gothic" w:hAnsi="Century Gothic"/>
                    </w:rPr>
                  </w:pPr>
                  <w:r w:rsidRPr="00422CB6">
                    <w:rPr>
                      <w:rFonts w:ascii="Century Gothic" w:hAnsi="Century Gothic"/>
                    </w:rPr>
                    <w:t>Writing</w:t>
                  </w:r>
                </w:p>
              </w:tc>
            </w:tr>
            <w:tr w:rsidR="00E44634" w14:paraId="17D79ADC" w14:textId="77777777" w:rsidTr="004A28A3">
              <w:trPr>
                <w:trHeight w:val="364"/>
              </w:trPr>
              <w:tc>
                <w:tcPr>
                  <w:tcW w:w="0" w:type="auto"/>
                </w:tcPr>
                <w:p w14:paraId="18054673" w14:textId="77777777" w:rsidR="00E44634" w:rsidRPr="00422CB6" w:rsidRDefault="00E44634" w:rsidP="00E44634">
                  <w:pPr>
                    <w:jc w:val="center"/>
                    <w:rPr>
                      <w:rFonts w:ascii="Century Gothic" w:hAnsi="Century Gothic"/>
                    </w:rPr>
                  </w:pPr>
                </w:p>
              </w:tc>
              <w:tc>
                <w:tcPr>
                  <w:tcW w:w="0" w:type="auto"/>
                </w:tcPr>
                <w:p w14:paraId="1D6C5BFB" w14:textId="77777777" w:rsidR="00E44634" w:rsidRPr="00422CB6" w:rsidRDefault="00E44634" w:rsidP="00E44634">
                  <w:pPr>
                    <w:jc w:val="center"/>
                    <w:rPr>
                      <w:rFonts w:ascii="Century Gothic" w:hAnsi="Century Gothic"/>
                    </w:rPr>
                  </w:pPr>
                  <w:r>
                    <w:rPr>
                      <w:rFonts w:ascii="Century Gothic" w:hAnsi="Century Gothic"/>
                    </w:rPr>
                    <w:t>Current</w:t>
                  </w:r>
                </w:p>
              </w:tc>
              <w:tc>
                <w:tcPr>
                  <w:tcW w:w="0" w:type="auto"/>
                </w:tcPr>
                <w:p w14:paraId="61117A7B"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Target</w:t>
                  </w:r>
                </w:p>
              </w:tc>
              <w:tc>
                <w:tcPr>
                  <w:tcW w:w="0" w:type="auto"/>
                </w:tcPr>
                <w:p w14:paraId="7694B9C4" w14:textId="77777777" w:rsidR="00E44634" w:rsidRPr="00422CB6" w:rsidRDefault="00E44634" w:rsidP="00E44634">
                  <w:pPr>
                    <w:jc w:val="center"/>
                    <w:rPr>
                      <w:rFonts w:ascii="Century Gothic" w:hAnsi="Century Gothic"/>
                    </w:rPr>
                  </w:pPr>
                  <w:r>
                    <w:rPr>
                      <w:rFonts w:ascii="Century Gothic" w:hAnsi="Century Gothic"/>
                    </w:rPr>
                    <w:t>Current</w:t>
                  </w:r>
                </w:p>
              </w:tc>
              <w:tc>
                <w:tcPr>
                  <w:tcW w:w="0" w:type="auto"/>
                </w:tcPr>
                <w:p w14:paraId="42A7826C"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Target</w:t>
                  </w:r>
                </w:p>
              </w:tc>
              <w:tc>
                <w:tcPr>
                  <w:tcW w:w="0" w:type="auto"/>
                </w:tcPr>
                <w:p w14:paraId="2F434A91" w14:textId="77777777" w:rsidR="00E44634" w:rsidRPr="00422CB6" w:rsidRDefault="00E44634" w:rsidP="00E44634">
                  <w:pPr>
                    <w:jc w:val="center"/>
                    <w:rPr>
                      <w:rFonts w:ascii="Century Gothic" w:hAnsi="Century Gothic"/>
                    </w:rPr>
                  </w:pPr>
                  <w:r>
                    <w:rPr>
                      <w:rFonts w:ascii="Century Gothic" w:hAnsi="Century Gothic"/>
                    </w:rPr>
                    <w:t>Current</w:t>
                  </w:r>
                </w:p>
              </w:tc>
              <w:tc>
                <w:tcPr>
                  <w:tcW w:w="0" w:type="auto"/>
                </w:tcPr>
                <w:p w14:paraId="439074A4"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Target</w:t>
                  </w:r>
                </w:p>
              </w:tc>
            </w:tr>
            <w:tr w:rsidR="00E44634" w14:paraId="51F36775" w14:textId="77777777" w:rsidTr="004A28A3">
              <w:trPr>
                <w:trHeight w:val="364"/>
              </w:trPr>
              <w:tc>
                <w:tcPr>
                  <w:tcW w:w="0" w:type="auto"/>
                </w:tcPr>
                <w:p w14:paraId="455CB73F" w14:textId="77777777" w:rsidR="00E44634" w:rsidRPr="00422CB6" w:rsidRDefault="00E44634" w:rsidP="00E44634">
                  <w:pPr>
                    <w:jc w:val="center"/>
                    <w:rPr>
                      <w:rFonts w:ascii="Century Gothic" w:hAnsi="Century Gothic"/>
                    </w:rPr>
                  </w:pPr>
                  <w:r>
                    <w:rPr>
                      <w:rFonts w:ascii="Century Gothic" w:hAnsi="Century Gothic"/>
                    </w:rPr>
                    <w:t>Primary 2</w:t>
                  </w:r>
                </w:p>
              </w:tc>
              <w:tc>
                <w:tcPr>
                  <w:tcW w:w="0" w:type="auto"/>
                </w:tcPr>
                <w:p w14:paraId="10EED71D" w14:textId="77777777" w:rsidR="00E44634" w:rsidRPr="00422CB6" w:rsidRDefault="00E44634" w:rsidP="00E44634">
                  <w:pPr>
                    <w:jc w:val="center"/>
                    <w:rPr>
                      <w:rFonts w:ascii="Century Gothic" w:hAnsi="Century Gothic"/>
                    </w:rPr>
                  </w:pPr>
                  <w:r>
                    <w:rPr>
                      <w:rFonts w:ascii="Century Gothic" w:hAnsi="Century Gothic"/>
                    </w:rPr>
                    <w:t>70%</w:t>
                  </w:r>
                </w:p>
              </w:tc>
              <w:tc>
                <w:tcPr>
                  <w:tcW w:w="0" w:type="auto"/>
                </w:tcPr>
                <w:p w14:paraId="35BF243D"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88%</w:t>
                  </w:r>
                </w:p>
              </w:tc>
              <w:tc>
                <w:tcPr>
                  <w:tcW w:w="0" w:type="auto"/>
                </w:tcPr>
                <w:p w14:paraId="00DE148D" w14:textId="77777777" w:rsidR="00E44634" w:rsidRPr="00422CB6" w:rsidRDefault="00E44634" w:rsidP="00E44634">
                  <w:pPr>
                    <w:jc w:val="center"/>
                    <w:rPr>
                      <w:rFonts w:ascii="Century Gothic" w:hAnsi="Century Gothic"/>
                    </w:rPr>
                  </w:pPr>
                  <w:r>
                    <w:rPr>
                      <w:rFonts w:ascii="Century Gothic" w:hAnsi="Century Gothic"/>
                    </w:rPr>
                    <w:t>70%</w:t>
                  </w:r>
                </w:p>
              </w:tc>
              <w:tc>
                <w:tcPr>
                  <w:tcW w:w="0" w:type="auto"/>
                </w:tcPr>
                <w:p w14:paraId="62C71746" w14:textId="77777777" w:rsidR="00E44634" w:rsidRPr="00D230EF" w:rsidRDefault="00E44634" w:rsidP="00E44634">
                  <w:pPr>
                    <w:jc w:val="center"/>
                    <w:rPr>
                      <w:rFonts w:ascii="Century Gothic" w:hAnsi="Century Gothic"/>
                      <w:color w:val="538034"/>
                    </w:rPr>
                  </w:pPr>
                  <w:r>
                    <w:rPr>
                      <w:rFonts w:ascii="Century Gothic" w:hAnsi="Century Gothic"/>
                      <w:color w:val="538034"/>
                    </w:rPr>
                    <w:t>82</w:t>
                  </w:r>
                  <w:r w:rsidRPr="00D230EF">
                    <w:rPr>
                      <w:rFonts w:ascii="Century Gothic" w:hAnsi="Century Gothic"/>
                      <w:color w:val="538034"/>
                    </w:rPr>
                    <w:t>%</w:t>
                  </w:r>
                </w:p>
              </w:tc>
              <w:tc>
                <w:tcPr>
                  <w:tcW w:w="0" w:type="auto"/>
                </w:tcPr>
                <w:p w14:paraId="0AD4BF29" w14:textId="77777777" w:rsidR="00E44634" w:rsidRPr="00422CB6" w:rsidRDefault="00E44634" w:rsidP="00E44634">
                  <w:pPr>
                    <w:jc w:val="center"/>
                    <w:rPr>
                      <w:rFonts w:ascii="Century Gothic" w:hAnsi="Century Gothic"/>
                    </w:rPr>
                  </w:pPr>
                  <w:r>
                    <w:rPr>
                      <w:rFonts w:ascii="Century Gothic" w:hAnsi="Century Gothic"/>
                    </w:rPr>
                    <w:t>70%</w:t>
                  </w:r>
                </w:p>
              </w:tc>
              <w:tc>
                <w:tcPr>
                  <w:tcW w:w="0" w:type="auto"/>
                </w:tcPr>
                <w:p w14:paraId="1EB647F6" w14:textId="77777777" w:rsidR="00E44634" w:rsidRPr="00D230EF" w:rsidRDefault="00E44634" w:rsidP="00E44634">
                  <w:pPr>
                    <w:jc w:val="center"/>
                    <w:rPr>
                      <w:rFonts w:ascii="Century Gothic" w:hAnsi="Century Gothic"/>
                      <w:color w:val="538034"/>
                    </w:rPr>
                  </w:pPr>
                  <w:r>
                    <w:rPr>
                      <w:rFonts w:ascii="Century Gothic" w:hAnsi="Century Gothic"/>
                      <w:color w:val="538034"/>
                    </w:rPr>
                    <w:t>82</w:t>
                  </w:r>
                  <w:r w:rsidRPr="00D230EF">
                    <w:rPr>
                      <w:rFonts w:ascii="Century Gothic" w:hAnsi="Century Gothic"/>
                      <w:color w:val="538034"/>
                    </w:rPr>
                    <w:t>%</w:t>
                  </w:r>
                </w:p>
              </w:tc>
            </w:tr>
            <w:tr w:rsidR="00E44634" w14:paraId="16CF3038" w14:textId="77777777" w:rsidTr="004A28A3">
              <w:trPr>
                <w:trHeight w:val="364"/>
              </w:trPr>
              <w:tc>
                <w:tcPr>
                  <w:tcW w:w="0" w:type="auto"/>
                </w:tcPr>
                <w:p w14:paraId="01D4CB19" w14:textId="77777777" w:rsidR="00E44634" w:rsidRPr="00422CB6" w:rsidRDefault="00E44634" w:rsidP="00E44634">
                  <w:pPr>
                    <w:jc w:val="center"/>
                    <w:rPr>
                      <w:rFonts w:ascii="Century Gothic" w:hAnsi="Century Gothic"/>
                    </w:rPr>
                  </w:pPr>
                  <w:r>
                    <w:rPr>
                      <w:rFonts w:ascii="Century Gothic" w:hAnsi="Century Gothic"/>
                    </w:rPr>
                    <w:t>Primary 3</w:t>
                  </w:r>
                </w:p>
              </w:tc>
              <w:tc>
                <w:tcPr>
                  <w:tcW w:w="0" w:type="auto"/>
                </w:tcPr>
                <w:p w14:paraId="5B803E85" w14:textId="77777777" w:rsidR="00E44634" w:rsidRPr="00422CB6" w:rsidRDefault="00E44634" w:rsidP="00E44634">
                  <w:pPr>
                    <w:jc w:val="center"/>
                    <w:rPr>
                      <w:rFonts w:ascii="Century Gothic" w:hAnsi="Century Gothic"/>
                    </w:rPr>
                  </w:pPr>
                  <w:r>
                    <w:rPr>
                      <w:rFonts w:ascii="Century Gothic" w:hAnsi="Century Gothic"/>
                    </w:rPr>
                    <w:t>87%</w:t>
                  </w:r>
                </w:p>
              </w:tc>
              <w:tc>
                <w:tcPr>
                  <w:tcW w:w="0" w:type="auto"/>
                </w:tcPr>
                <w:p w14:paraId="61EB5640"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90%</w:t>
                  </w:r>
                </w:p>
              </w:tc>
              <w:tc>
                <w:tcPr>
                  <w:tcW w:w="0" w:type="auto"/>
                </w:tcPr>
                <w:p w14:paraId="1C58AF3E" w14:textId="77777777" w:rsidR="00E44634" w:rsidRPr="00422CB6" w:rsidRDefault="00E44634" w:rsidP="00E44634">
                  <w:pPr>
                    <w:jc w:val="center"/>
                    <w:rPr>
                      <w:rFonts w:ascii="Century Gothic" w:hAnsi="Century Gothic"/>
                    </w:rPr>
                  </w:pPr>
                  <w:r>
                    <w:rPr>
                      <w:rFonts w:ascii="Century Gothic" w:hAnsi="Century Gothic"/>
                    </w:rPr>
                    <w:t>77%</w:t>
                  </w:r>
                </w:p>
              </w:tc>
              <w:tc>
                <w:tcPr>
                  <w:tcW w:w="0" w:type="auto"/>
                </w:tcPr>
                <w:p w14:paraId="114796C6" w14:textId="77777777" w:rsidR="00E44634" w:rsidRPr="00D230EF" w:rsidRDefault="00E44634" w:rsidP="00E44634">
                  <w:pPr>
                    <w:jc w:val="center"/>
                    <w:rPr>
                      <w:rFonts w:ascii="Century Gothic" w:hAnsi="Century Gothic"/>
                      <w:color w:val="538034"/>
                    </w:rPr>
                  </w:pPr>
                  <w:r>
                    <w:rPr>
                      <w:rFonts w:ascii="Century Gothic" w:hAnsi="Century Gothic"/>
                      <w:color w:val="538034"/>
                    </w:rPr>
                    <w:t>80</w:t>
                  </w:r>
                  <w:r w:rsidRPr="00D230EF">
                    <w:rPr>
                      <w:rFonts w:ascii="Century Gothic" w:hAnsi="Century Gothic"/>
                      <w:color w:val="538034"/>
                    </w:rPr>
                    <w:t>%</w:t>
                  </w:r>
                </w:p>
              </w:tc>
              <w:tc>
                <w:tcPr>
                  <w:tcW w:w="0" w:type="auto"/>
                </w:tcPr>
                <w:p w14:paraId="026FD4B8" w14:textId="77777777" w:rsidR="00E44634" w:rsidRPr="00422CB6" w:rsidRDefault="00E44634" w:rsidP="00E44634">
                  <w:pPr>
                    <w:jc w:val="center"/>
                    <w:rPr>
                      <w:rFonts w:ascii="Century Gothic" w:hAnsi="Century Gothic"/>
                    </w:rPr>
                  </w:pPr>
                  <w:r>
                    <w:rPr>
                      <w:rFonts w:ascii="Century Gothic" w:hAnsi="Century Gothic"/>
                    </w:rPr>
                    <w:t>74%</w:t>
                  </w:r>
                </w:p>
              </w:tc>
              <w:tc>
                <w:tcPr>
                  <w:tcW w:w="0" w:type="auto"/>
                </w:tcPr>
                <w:p w14:paraId="17403F75" w14:textId="77777777" w:rsidR="00E44634" w:rsidRPr="00D230EF" w:rsidRDefault="00E44634" w:rsidP="00E44634">
                  <w:pPr>
                    <w:jc w:val="center"/>
                    <w:rPr>
                      <w:rFonts w:ascii="Century Gothic" w:hAnsi="Century Gothic"/>
                      <w:color w:val="538034"/>
                    </w:rPr>
                  </w:pPr>
                  <w:r>
                    <w:rPr>
                      <w:rFonts w:ascii="Century Gothic" w:hAnsi="Century Gothic"/>
                      <w:color w:val="538034"/>
                    </w:rPr>
                    <w:t>80</w:t>
                  </w:r>
                  <w:r w:rsidRPr="00D230EF">
                    <w:rPr>
                      <w:rFonts w:ascii="Century Gothic" w:hAnsi="Century Gothic"/>
                      <w:color w:val="538034"/>
                    </w:rPr>
                    <w:t>%</w:t>
                  </w:r>
                </w:p>
              </w:tc>
            </w:tr>
            <w:tr w:rsidR="00E44634" w14:paraId="19F6DD2D" w14:textId="77777777" w:rsidTr="004A28A3">
              <w:trPr>
                <w:trHeight w:val="364"/>
              </w:trPr>
              <w:tc>
                <w:tcPr>
                  <w:tcW w:w="0" w:type="auto"/>
                </w:tcPr>
                <w:p w14:paraId="25798E1E" w14:textId="77777777" w:rsidR="00E44634" w:rsidRPr="00422CB6" w:rsidRDefault="00E44634" w:rsidP="00E44634">
                  <w:pPr>
                    <w:jc w:val="center"/>
                    <w:rPr>
                      <w:rFonts w:ascii="Century Gothic" w:hAnsi="Century Gothic"/>
                    </w:rPr>
                  </w:pPr>
                  <w:r>
                    <w:rPr>
                      <w:rFonts w:ascii="Century Gothic" w:hAnsi="Century Gothic"/>
                    </w:rPr>
                    <w:t>Primary 4</w:t>
                  </w:r>
                </w:p>
              </w:tc>
              <w:tc>
                <w:tcPr>
                  <w:tcW w:w="0" w:type="auto"/>
                </w:tcPr>
                <w:p w14:paraId="434DCA19" w14:textId="77777777" w:rsidR="00E44634" w:rsidRPr="00422CB6" w:rsidRDefault="00E44634" w:rsidP="00E44634">
                  <w:pPr>
                    <w:jc w:val="center"/>
                    <w:rPr>
                      <w:rFonts w:ascii="Century Gothic" w:hAnsi="Century Gothic"/>
                    </w:rPr>
                  </w:pPr>
                  <w:r>
                    <w:rPr>
                      <w:rFonts w:ascii="Century Gothic" w:hAnsi="Century Gothic"/>
                    </w:rPr>
                    <w:t>100%</w:t>
                  </w:r>
                </w:p>
              </w:tc>
              <w:tc>
                <w:tcPr>
                  <w:tcW w:w="0" w:type="auto"/>
                </w:tcPr>
                <w:p w14:paraId="1A4EF993"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100%</w:t>
                  </w:r>
                </w:p>
              </w:tc>
              <w:tc>
                <w:tcPr>
                  <w:tcW w:w="0" w:type="auto"/>
                </w:tcPr>
                <w:p w14:paraId="62C943BB" w14:textId="77777777" w:rsidR="00E44634" w:rsidRPr="00422CB6" w:rsidRDefault="00E44634" w:rsidP="00E44634">
                  <w:pPr>
                    <w:jc w:val="center"/>
                    <w:rPr>
                      <w:rFonts w:ascii="Century Gothic" w:hAnsi="Century Gothic"/>
                    </w:rPr>
                  </w:pPr>
                  <w:r>
                    <w:rPr>
                      <w:rFonts w:ascii="Century Gothic" w:hAnsi="Century Gothic"/>
                    </w:rPr>
                    <w:t>86%</w:t>
                  </w:r>
                </w:p>
              </w:tc>
              <w:tc>
                <w:tcPr>
                  <w:tcW w:w="0" w:type="auto"/>
                </w:tcPr>
                <w:p w14:paraId="5E385A23" w14:textId="77777777" w:rsidR="00E44634" w:rsidRPr="00D230EF" w:rsidRDefault="00E44634" w:rsidP="00E44634">
                  <w:pPr>
                    <w:jc w:val="center"/>
                    <w:rPr>
                      <w:rFonts w:ascii="Century Gothic" w:hAnsi="Century Gothic"/>
                      <w:color w:val="538034"/>
                    </w:rPr>
                  </w:pPr>
                  <w:r>
                    <w:rPr>
                      <w:rFonts w:ascii="Century Gothic" w:hAnsi="Century Gothic"/>
                      <w:color w:val="538034"/>
                    </w:rPr>
                    <w:t>96</w:t>
                  </w:r>
                  <w:r w:rsidRPr="00D230EF">
                    <w:rPr>
                      <w:rFonts w:ascii="Century Gothic" w:hAnsi="Century Gothic"/>
                      <w:color w:val="538034"/>
                    </w:rPr>
                    <w:t>%</w:t>
                  </w:r>
                </w:p>
              </w:tc>
              <w:tc>
                <w:tcPr>
                  <w:tcW w:w="0" w:type="auto"/>
                </w:tcPr>
                <w:p w14:paraId="32E6DE90" w14:textId="77777777" w:rsidR="00E44634" w:rsidRPr="00422CB6" w:rsidRDefault="00E44634" w:rsidP="00E44634">
                  <w:pPr>
                    <w:jc w:val="center"/>
                    <w:rPr>
                      <w:rFonts w:ascii="Century Gothic" w:hAnsi="Century Gothic"/>
                    </w:rPr>
                  </w:pPr>
                  <w:r>
                    <w:rPr>
                      <w:rFonts w:ascii="Century Gothic" w:hAnsi="Century Gothic"/>
                    </w:rPr>
                    <w:t>86%</w:t>
                  </w:r>
                </w:p>
              </w:tc>
              <w:tc>
                <w:tcPr>
                  <w:tcW w:w="0" w:type="auto"/>
                </w:tcPr>
                <w:p w14:paraId="5DF4F8BA" w14:textId="77777777" w:rsidR="00E44634" w:rsidRPr="00D230EF" w:rsidRDefault="00E44634" w:rsidP="00E44634">
                  <w:pPr>
                    <w:jc w:val="center"/>
                    <w:rPr>
                      <w:rFonts w:ascii="Century Gothic" w:hAnsi="Century Gothic"/>
                      <w:color w:val="538034"/>
                    </w:rPr>
                  </w:pPr>
                  <w:r>
                    <w:rPr>
                      <w:rFonts w:ascii="Century Gothic" w:hAnsi="Century Gothic"/>
                      <w:color w:val="538034"/>
                    </w:rPr>
                    <w:t>96</w:t>
                  </w:r>
                  <w:r w:rsidRPr="00D230EF">
                    <w:rPr>
                      <w:rFonts w:ascii="Century Gothic" w:hAnsi="Century Gothic"/>
                      <w:color w:val="538034"/>
                    </w:rPr>
                    <w:t>%</w:t>
                  </w:r>
                </w:p>
              </w:tc>
            </w:tr>
            <w:tr w:rsidR="00E44634" w14:paraId="66B5679B" w14:textId="77777777" w:rsidTr="004A28A3">
              <w:trPr>
                <w:trHeight w:val="338"/>
              </w:trPr>
              <w:tc>
                <w:tcPr>
                  <w:tcW w:w="0" w:type="auto"/>
                </w:tcPr>
                <w:p w14:paraId="2E8FC683" w14:textId="77777777" w:rsidR="00E44634" w:rsidRPr="00422CB6" w:rsidRDefault="00E44634" w:rsidP="00E44634">
                  <w:pPr>
                    <w:jc w:val="center"/>
                    <w:rPr>
                      <w:rFonts w:ascii="Century Gothic" w:hAnsi="Century Gothic"/>
                    </w:rPr>
                  </w:pPr>
                  <w:r>
                    <w:rPr>
                      <w:rFonts w:ascii="Century Gothic" w:hAnsi="Century Gothic"/>
                    </w:rPr>
                    <w:t>Primary 5</w:t>
                  </w:r>
                </w:p>
              </w:tc>
              <w:tc>
                <w:tcPr>
                  <w:tcW w:w="0" w:type="auto"/>
                </w:tcPr>
                <w:p w14:paraId="5CBF6E26" w14:textId="77777777" w:rsidR="00E44634" w:rsidRPr="00422CB6" w:rsidRDefault="00E44634" w:rsidP="00E44634">
                  <w:pPr>
                    <w:jc w:val="center"/>
                    <w:rPr>
                      <w:rFonts w:ascii="Century Gothic" w:hAnsi="Century Gothic"/>
                    </w:rPr>
                  </w:pPr>
                  <w:r>
                    <w:rPr>
                      <w:rFonts w:ascii="Century Gothic" w:hAnsi="Century Gothic"/>
                    </w:rPr>
                    <w:t>80%</w:t>
                  </w:r>
                </w:p>
              </w:tc>
              <w:tc>
                <w:tcPr>
                  <w:tcW w:w="0" w:type="auto"/>
                </w:tcPr>
                <w:p w14:paraId="36F18A7C"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95%</w:t>
                  </w:r>
                </w:p>
              </w:tc>
              <w:tc>
                <w:tcPr>
                  <w:tcW w:w="0" w:type="auto"/>
                </w:tcPr>
                <w:p w14:paraId="6B5A995A" w14:textId="77777777" w:rsidR="00E44634" w:rsidRPr="00422CB6" w:rsidRDefault="00E44634" w:rsidP="00E44634">
                  <w:pPr>
                    <w:jc w:val="center"/>
                    <w:rPr>
                      <w:rFonts w:ascii="Century Gothic" w:hAnsi="Century Gothic"/>
                    </w:rPr>
                  </w:pPr>
                  <w:r>
                    <w:rPr>
                      <w:rFonts w:ascii="Century Gothic" w:hAnsi="Century Gothic"/>
                    </w:rPr>
                    <w:t>65%</w:t>
                  </w:r>
                </w:p>
              </w:tc>
              <w:tc>
                <w:tcPr>
                  <w:tcW w:w="0" w:type="auto"/>
                </w:tcPr>
                <w:p w14:paraId="0DB9F787" w14:textId="77777777" w:rsidR="00E44634" w:rsidRPr="00D230EF" w:rsidRDefault="00E44634" w:rsidP="00E44634">
                  <w:pPr>
                    <w:jc w:val="center"/>
                    <w:rPr>
                      <w:rFonts w:ascii="Century Gothic" w:hAnsi="Century Gothic"/>
                      <w:color w:val="538034"/>
                    </w:rPr>
                  </w:pPr>
                  <w:r>
                    <w:rPr>
                      <w:rFonts w:ascii="Century Gothic" w:hAnsi="Century Gothic"/>
                      <w:color w:val="538034"/>
                    </w:rPr>
                    <w:t>70</w:t>
                  </w:r>
                  <w:r w:rsidRPr="00D230EF">
                    <w:rPr>
                      <w:rFonts w:ascii="Century Gothic" w:hAnsi="Century Gothic"/>
                      <w:color w:val="538034"/>
                    </w:rPr>
                    <w:t>%</w:t>
                  </w:r>
                </w:p>
              </w:tc>
              <w:tc>
                <w:tcPr>
                  <w:tcW w:w="0" w:type="auto"/>
                </w:tcPr>
                <w:p w14:paraId="3259A3D3" w14:textId="77777777" w:rsidR="00E44634" w:rsidRPr="00422CB6" w:rsidRDefault="00E44634" w:rsidP="00E44634">
                  <w:pPr>
                    <w:jc w:val="center"/>
                    <w:rPr>
                      <w:rFonts w:ascii="Century Gothic" w:hAnsi="Century Gothic"/>
                    </w:rPr>
                  </w:pPr>
                  <w:r>
                    <w:rPr>
                      <w:rFonts w:ascii="Century Gothic" w:hAnsi="Century Gothic"/>
                    </w:rPr>
                    <w:t>60%</w:t>
                  </w:r>
                </w:p>
              </w:tc>
              <w:tc>
                <w:tcPr>
                  <w:tcW w:w="0" w:type="auto"/>
                </w:tcPr>
                <w:p w14:paraId="33EEAED1" w14:textId="77777777" w:rsidR="00E44634" w:rsidRPr="00D230EF" w:rsidRDefault="00E44634" w:rsidP="00E44634">
                  <w:pPr>
                    <w:jc w:val="center"/>
                    <w:rPr>
                      <w:rFonts w:ascii="Century Gothic" w:hAnsi="Century Gothic"/>
                      <w:color w:val="538034"/>
                    </w:rPr>
                  </w:pPr>
                  <w:r>
                    <w:rPr>
                      <w:rFonts w:ascii="Century Gothic" w:hAnsi="Century Gothic"/>
                      <w:color w:val="538034"/>
                    </w:rPr>
                    <w:t>70</w:t>
                  </w:r>
                  <w:r w:rsidRPr="00D230EF">
                    <w:rPr>
                      <w:rFonts w:ascii="Century Gothic" w:hAnsi="Century Gothic"/>
                      <w:color w:val="538034"/>
                    </w:rPr>
                    <w:t>%</w:t>
                  </w:r>
                </w:p>
              </w:tc>
            </w:tr>
            <w:tr w:rsidR="00E44634" w14:paraId="360F84CB" w14:textId="77777777" w:rsidTr="004A28A3">
              <w:trPr>
                <w:trHeight w:val="364"/>
              </w:trPr>
              <w:tc>
                <w:tcPr>
                  <w:tcW w:w="0" w:type="auto"/>
                </w:tcPr>
                <w:p w14:paraId="5854A3C9" w14:textId="77777777" w:rsidR="00E44634" w:rsidRPr="00422CB6" w:rsidRDefault="00E44634" w:rsidP="00E44634">
                  <w:pPr>
                    <w:jc w:val="center"/>
                    <w:rPr>
                      <w:rFonts w:ascii="Century Gothic" w:hAnsi="Century Gothic"/>
                    </w:rPr>
                  </w:pPr>
                  <w:r>
                    <w:rPr>
                      <w:rFonts w:ascii="Century Gothic" w:hAnsi="Century Gothic"/>
                    </w:rPr>
                    <w:t>Primary 6</w:t>
                  </w:r>
                </w:p>
              </w:tc>
              <w:tc>
                <w:tcPr>
                  <w:tcW w:w="0" w:type="auto"/>
                </w:tcPr>
                <w:p w14:paraId="421C473D" w14:textId="77777777" w:rsidR="00E44634" w:rsidRPr="00422CB6" w:rsidRDefault="00E44634" w:rsidP="00E44634">
                  <w:pPr>
                    <w:jc w:val="center"/>
                    <w:rPr>
                      <w:rFonts w:ascii="Century Gothic" w:hAnsi="Century Gothic"/>
                    </w:rPr>
                  </w:pPr>
                  <w:r>
                    <w:rPr>
                      <w:rFonts w:ascii="Century Gothic" w:hAnsi="Century Gothic"/>
                    </w:rPr>
                    <w:t>95%</w:t>
                  </w:r>
                </w:p>
              </w:tc>
              <w:tc>
                <w:tcPr>
                  <w:tcW w:w="0" w:type="auto"/>
                </w:tcPr>
                <w:p w14:paraId="51E5B43E"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100%</w:t>
                  </w:r>
                </w:p>
              </w:tc>
              <w:tc>
                <w:tcPr>
                  <w:tcW w:w="0" w:type="auto"/>
                </w:tcPr>
                <w:p w14:paraId="74409A7E" w14:textId="77777777" w:rsidR="00E44634" w:rsidRPr="00422CB6" w:rsidRDefault="00E44634" w:rsidP="00E44634">
                  <w:pPr>
                    <w:jc w:val="center"/>
                    <w:rPr>
                      <w:rFonts w:ascii="Century Gothic" w:hAnsi="Century Gothic"/>
                    </w:rPr>
                  </w:pPr>
                  <w:r>
                    <w:rPr>
                      <w:rFonts w:ascii="Century Gothic" w:hAnsi="Century Gothic"/>
                    </w:rPr>
                    <w:t>67%</w:t>
                  </w:r>
                </w:p>
              </w:tc>
              <w:tc>
                <w:tcPr>
                  <w:tcW w:w="0" w:type="auto"/>
                </w:tcPr>
                <w:p w14:paraId="6D73CA28" w14:textId="77777777" w:rsidR="00E44634" w:rsidRPr="00D230EF" w:rsidRDefault="00E44634" w:rsidP="00E44634">
                  <w:pPr>
                    <w:jc w:val="center"/>
                    <w:rPr>
                      <w:rFonts w:ascii="Century Gothic" w:hAnsi="Century Gothic"/>
                      <w:color w:val="538034"/>
                    </w:rPr>
                  </w:pPr>
                  <w:r>
                    <w:rPr>
                      <w:rFonts w:ascii="Century Gothic" w:hAnsi="Century Gothic"/>
                      <w:color w:val="538034"/>
                    </w:rPr>
                    <w:t>75</w:t>
                  </w:r>
                  <w:r w:rsidRPr="00D230EF">
                    <w:rPr>
                      <w:rFonts w:ascii="Century Gothic" w:hAnsi="Century Gothic"/>
                      <w:color w:val="538034"/>
                    </w:rPr>
                    <w:t>%</w:t>
                  </w:r>
                </w:p>
              </w:tc>
              <w:tc>
                <w:tcPr>
                  <w:tcW w:w="0" w:type="auto"/>
                </w:tcPr>
                <w:p w14:paraId="0E1F6070" w14:textId="77777777" w:rsidR="00E44634" w:rsidRPr="00422CB6" w:rsidRDefault="00E44634" w:rsidP="00E44634">
                  <w:pPr>
                    <w:jc w:val="center"/>
                    <w:rPr>
                      <w:rFonts w:ascii="Century Gothic" w:hAnsi="Century Gothic"/>
                    </w:rPr>
                  </w:pPr>
                  <w:r>
                    <w:rPr>
                      <w:rFonts w:ascii="Century Gothic" w:hAnsi="Century Gothic"/>
                    </w:rPr>
                    <w:t>67%</w:t>
                  </w:r>
                </w:p>
              </w:tc>
              <w:tc>
                <w:tcPr>
                  <w:tcW w:w="0" w:type="auto"/>
                </w:tcPr>
                <w:p w14:paraId="64C35E8F" w14:textId="77777777" w:rsidR="00E44634" w:rsidRPr="00D230EF" w:rsidRDefault="00E44634" w:rsidP="00E44634">
                  <w:pPr>
                    <w:jc w:val="center"/>
                    <w:rPr>
                      <w:rFonts w:ascii="Century Gothic" w:hAnsi="Century Gothic"/>
                      <w:color w:val="538034"/>
                    </w:rPr>
                  </w:pPr>
                  <w:r>
                    <w:rPr>
                      <w:rFonts w:ascii="Century Gothic" w:hAnsi="Century Gothic"/>
                      <w:color w:val="538034"/>
                    </w:rPr>
                    <w:t>71</w:t>
                  </w:r>
                  <w:r w:rsidRPr="00D230EF">
                    <w:rPr>
                      <w:rFonts w:ascii="Century Gothic" w:hAnsi="Century Gothic"/>
                      <w:color w:val="538034"/>
                    </w:rPr>
                    <w:t>%</w:t>
                  </w:r>
                </w:p>
              </w:tc>
            </w:tr>
            <w:tr w:rsidR="00E44634" w14:paraId="394C1E29" w14:textId="77777777" w:rsidTr="004A28A3">
              <w:trPr>
                <w:trHeight w:val="364"/>
              </w:trPr>
              <w:tc>
                <w:tcPr>
                  <w:tcW w:w="0" w:type="auto"/>
                </w:tcPr>
                <w:p w14:paraId="0C66285B" w14:textId="77777777" w:rsidR="00E44634" w:rsidRPr="00422CB6" w:rsidRDefault="00E44634" w:rsidP="00E44634">
                  <w:pPr>
                    <w:jc w:val="center"/>
                    <w:rPr>
                      <w:rFonts w:ascii="Century Gothic" w:hAnsi="Century Gothic"/>
                    </w:rPr>
                  </w:pPr>
                  <w:r>
                    <w:rPr>
                      <w:rFonts w:ascii="Century Gothic" w:hAnsi="Century Gothic"/>
                    </w:rPr>
                    <w:t>Primary 7</w:t>
                  </w:r>
                </w:p>
              </w:tc>
              <w:tc>
                <w:tcPr>
                  <w:tcW w:w="0" w:type="auto"/>
                </w:tcPr>
                <w:p w14:paraId="4626DEE9" w14:textId="77777777" w:rsidR="00E44634" w:rsidRPr="00422CB6" w:rsidRDefault="00E44634" w:rsidP="00E44634">
                  <w:pPr>
                    <w:jc w:val="center"/>
                    <w:rPr>
                      <w:rFonts w:ascii="Century Gothic" w:hAnsi="Century Gothic"/>
                    </w:rPr>
                  </w:pPr>
                  <w:r>
                    <w:rPr>
                      <w:rFonts w:ascii="Century Gothic" w:hAnsi="Century Gothic"/>
                    </w:rPr>
                    <w:t>91%</w:t>
                  </w:r>
                </w:p>
              </w:tc>
              <w:tc>
                <w:tcPr>
                  <w:tcW w:w="0" w:type="auto"/>
                </w:tcPr>
                <w:p w14:paraId="5C425ECB" w14:textId="77777777" w:rsidR="00E44634" w:rsidRPr="00D230EF" w:rsidRDefault="00E44634" w:rsidP="00E44634">
                  <w:pPr>
                    <w:jc w:val="center"/>
                    <w:rPr>
                      <w:rFonts w:ascii="Century Gothic" w:hAnsi="Century Gothic"/>
                      <w:color w:val="538034"/>
                    </w:rPr>
                  </w:pPr>
                  <w:r w:rsidRPr="00D230EF">
                    <w:rPr>
                      <w:rFonts w:ascii="Century Gothic" w:hAnsi="Century Gothic"/>
                      <w:color w:val="538034"/>
                    </w:rPr>
                    <w:t>94%</w:t>
                  </w:r>
                </w:p>
              </w:tc>
              <w:tc>
                <w:tcPr>
                  <w:tcW w:w="0" w:type="auto"/>
                </w:tcPr>
                <w:p w14:paraId="793B7CE4" w14:textId="77777777" w:rsidR="00E44634" w:rsidRPr="00422CB6" w:rsidRDefault="00E44634" w:rsidP="00E44634">
                  <w:pPr>
                    <w:jc w:val="center"/>
                    <w:rPr>
                      <w:rFonts w:ascii="Century Gothic" w:hAnsi="Century Gothic"/>
                    </w:rPr>
                  </w:pPr>
                  <w:r>
                    <w:rPr>
                      <w:rFonts w:ascii="Century Gothic" w:hAnsi="Century Gothic"/>
                    </w:rPr>
                    <w:t>80%</w:t>
                  </w:r>
                </w:p>
              </w:tc>
              <w:tc>
                <w:tcPr>
                  <w:tcW w:w="0" w:type="auto"/>
                </w:tcPr>
                <w:p w14:paraId="7A332D49" w14:textId="77777777" w:rsidR="00E44634" w:rsidRPr="00D230EF" w:rsidRDefault="00E44634" w:rsidP="00E44634">
                  <w:pPr>
                    <w:jc w:val="center"/>
                    <w:rPr>
                      <w:rFonts w:ascii="Century Gothic" w:hAnsi="Century Gothic"/>
                      <w:color w:val="538034"/>
                    </w:rPr>
                  </w:pPr>
                  <w:r>
                    <w:rPr>
                      <w:rFonts w:ascii="Century Gothic" w:hAnsi="Century Gothic"/>
                      <w:color w:val="538034"/>
                    </w:rPr>
                    <w:t>88</w:t>
                  </w:r>
                  <w:r w:rsidRPr="00D230EF">
                    <w:rPr>
                      <w:rFonts w:ascii="Century Gothic" w:hAnsi="Century Gothic"/>
                      <w:color w:val="538034"/>
                    </w:rPr>
                    <w:t>%</w:t>
                  </w:r>
                </w:p>
              </w:tc>
              <w:tc>
                <w:tcPr>
                  <w:tcW w:w="0" w:type="auto"/>
                </w:tcPr>
                <w:p w14:paraId="185D5078" w14:textId="77777777" w:rsidR="00E44634" w:rsidRPr="00422CB6" w:rsidRDefault="00E44634" w:rsidP="00E44634">
                  <w:pPr>
                    <w:jc w:val="center"/>
                    <w:rPr>
                      <w:rFonts w:ascii="Century Gothic" w:hAnsi="Century Gothic"/>
                    </w:rPr>
                  </w:pPr>
                  <w:r>
                    <w:rPr>
                      <w:rFonts w:ascii="Century Gothic" w:hAnsi="Century Gothic"/>
                    </w:rPr>
                    <w:t>77%</w:t>
                  </w:r>
                </w:p>
              </w:tc>
              <w:tc>
                <w:tcPr>
                  <w:tcW w:w="0" w:type="auto"/>
                </w:tcPr>
                <w:p w14:paraId="4EE4C450" w14:textId="77777777" w:rsidR="00E44634" w:rsidRPr="00D230EF" w:rsidRDefault="00E44634" w:rsidP="00E44634">
                  <w:pPr>
                    <w:jc w:val="center"/>
                    <w:rPr>
                      <w:rFonts w:ascii="Century Gothic" w:hAnsi="Century Gothic"/>
                      <w:color w:val="538034"/>
                    </w:rPr>
                  </w:pPr>
                  <w:r>
                    <w:rPr>
                      <w:rFonts w:ascii="Century Gothic" w:hAnsi="Century Gothic"/>
                      <w:color w:val="538034"/>
                    </w:rPr>
                    <w:t>85</w:t>
                  </w:r>
                  <w:r w:rsidRPr="00D230EF">
                    <w:rPr>
                      <w:rFonts w:ascii="Century Gothic" w:hAnsi="Century Gothic"/>
                      <w:color w:val="538034"/>
                    </w:rPr>
                    <w:t>%</w:t>
                  </w:r>
                </w:p>
              </w:tc>
            </w:tr>
          </w:tbl>
          <w:p w14:paraId="382DD05B" w14:textId="5B121164" w:rsidR="00E44634" w:rsidRDefault="00E44634" w:rsidP="00E44634">
            <w:pPr>
              <w:tabs>
                <w:tab w:val="left" w:pos="549"/>
              </w:tabs>
              <w:spacing w:after="0" w:line="240" w:lineRule="auto"/>
              <w:rPr>
                <w:rFonts w:ascii="Century Gothic" w:hAnsi="Century Gothic" w:cstheme="minorHAnsi"/>
                <w:color w:val="0066CC"/>
                <w:sz w:val="24"/>
                <w:szCs w:val="24"/>
              </w:rPr>
            </w:pPr>
          </w:p>
          <w:p w14:paraId="5F320351" w14:textId="77777777" w:rsidR="00E44634" w:rsidRDefault="00E44634" w:rsidP="00E44634">
            <w:pPr>
              <w:tabs>
                <w:tab w:val="left" w:pos="549"/>
              </w:tabs>
              <w:spacing w:after="0" w:line="240" w:lineRule="auto"/>
              <w:rPr>
                <w:rFonts w:ascii="Century Gothic" w:hAnsi="Century Gothic" w:cstheme="minorHAnsi"/>
                <w:color w:val="0066CC"/>
                <w:sz w:val="24"/>
                <w:szCs w:val="24"/>
              </w:rPr>
            </w:pPr>
          </w:p>
          <w:p w14:paraId="509EF525" w14:textId="7B259581" w:rsidR="00E44634" w:rsidRDefault="00E44634" w:rsidP="00E44634">
            <w:pPr>
              <w:tabs>
                <w:tab w:val="left" w:pos="549"/>
              </w:tabs>
              <w:spacing w:after="0" w:line="240" w:lineRule="auto"/>
              <w:rPr>
                <w:rFonts w:ascii="Century Gothic" w:hAnsi="Century Gothic" w:cstheme="minorHAnsi"/>
                <w:sz w:val="24"/>
                <w:szCs w:val="24"/>
              </w:rPr>
            </w:pPr>
            <w:r w:rsidRPr="002A5005">
              <w:rPr>
                <w:rFonts w:ascii="Century Gothic" w:hAnsi="Century Gothic" w:cstheme="minorHAnsi"/>
                <w:sz w:val="24"/>
                <w:szCs w:val="24"/>
              </w:rPr>
              <w:t>Pupils currently Beyond expectation and targeted improvement</w:t>
            </w:r>
            <w:r>
              <w:rPr>
                <w:rFonts w:ascii="Century Gothic" w:hAnsi="Century Gothic" w:cstheme="minorHAnsi"/>
                <w:sz w:val="24"/>
                <w:szCs w:val="24"/>
              </w:rPr>
              <w:t xml:space="preserve"> (Literacy)</w:t>
            </w:r>
          </w:p>
          <w:p w14:paraId="6BE569A0" w14:textId="77777777" w:rsidR="00E44634" w:rsidRPr="00E44634" w:rsidRDefault="00E44634" w:rsidP="00E44634">
            <w:pPr>
              <w:tabs>
                <w:tab w:val="left" w:pos="549"/>
              </w:tabs>
              <w:spacing w:after="0" w:line="240" w:lineRule="auto"/>
              <w:rPr>
                <w:rFonts w:ascii="Century Gothic" w:hAnsi="Century Gothic" w:cstheme="minorHAnsi"/>
                <w:sz w:val="24"/>
                <w:szCs w:val="24"/>
              </w:rPr>
            </w:pPr>
          </w:p>
          <w:tbl>
            <w:tblPr>
              <w:tblStyle w:val="TableGrid"/>
              <w:tblW w:w="10172" w:type="dxa"/>
              <w:tblInd w:w="2031" w:type="dxa"/>
              <w:tblLook w:val="04A0" w:firstRow="1" w:lastRow="0" w:firstColumn="1" w:lastColumn="0" w:noHBand="0" w:noVBand="1"/>
            </w:tblPr>
            <w:tblGrid>
              <w:gridCol w:w="1905"/>
              <w:gridCol w:w="1376"/>
              <w:gridCol w:w="13"/>
              <w:gridCol w:w="1364"/>
              <w:gridCol w:w="25"/>
              <w:gridCol w:w="1352"/>
              <w:gridCol w:w="13"/>
              <w:gridCol w:w="1368"/>
              <w:gridCol w:w="1377"/>
              <w:gridCol w:w="1379"/>
            </w:tblGrid>
            <w:tr w:rsidR="00E44634" w:rsidRPr="00C437CD" w14:paraId="51C6F4BE" w14:textId="77777777" w:rsidTr="004A28A3">
              <w:trPr>
                <w:trHeight w:val="243"/>
              </w:trPr>
              <w:tc>
                <w:tcPr>
                  <w:tcW w:w="1905" w:type="dxa"/>
                </w:tcPr>
                <w:p w14:paraId="7D2F6E38" w14:textId="77777777" w:rsidR="00E44634" w:rsidRPr="00422CB6" w:rsidRDefault="00E44634" w:rsidP="00E44634">
                  <w:pPr>
                    <w:jc w:val="center"/>
                    <w:rPr>
                      <w:rFonts w:ascii="Century Gothic" w:hAnsi="Century Gothic"/>
                    </w:rPr>
                  </w:pPr>
                  <w:r w:rsidRPr="00422CB6">
                    <w:rPr>
                      <w:rFonts w:ascii="Century Gothic" w:hAnsi="Century Gothic"/>
                    </w:rPr>
                    <w:t>Stage</w:t>
                  </w:r>
                </w:p>
              </w:tc>
              <w:tc>
                <w:tcPr>
                  <w:tcW w:w="2778" w:type="dxa"/>
                  <w:gridSpan w:val="4"/>
                </w:tcPr>
                <w:p w14:paraId="1FA45C1F" w14:textId="77777777" w:rsidR="00E44634" w:rsidRPr="00422CB6" w:rsidRDefault="00E44634" w:rsidP="00E44634">
                  <w:pPr>
                    <w:jc w:val="center"/>
                    <w:rPr>
                      <w:rFonts w:ascii="Century Gothic" w:hAnsi="Century Gothic"/>
                    </w:rPr>
                  </w:pPr>
                  <w:r w:rsidRPr="00422CB6">
                    <w:rPr>
                      <w:rFonts w:ascii="Century Gothic" w:hAnsi="Century Gothic"/>
                    </w:rPr>
                    <w:t>Listening &amp; Talking</w:t>
                  </w:r>
                </w:p>
              </w:tc>
              <w:tc>
                <w:tcPr>
                  <w:tcW w:w="2733" w:type="dxa"/>
                  <w:gridSpan w:val="3"/>
                </w:tcPr>
                <w:p w14:paraId="7F6EDBD0" w14:textId="77777777" w:rsidR="00E44634" w:rsidRPr="00422CB6" w:rsidRDefault="00E44634" w:rsidP="00E44634">
                  <w:pPr>
                    <w:jc w:val="center"/>
                    <w:rPr>
                      <w:rFonts w:ascii="Century Gothic" w:hAnsi="Century Gothic"/>
                    </w:rPr>
                  </w:pPr>
                  <w:r w:rsidRPr="00422CB6">
                    <w:rPr>
                      <w:rFonts w:ascii="Century Gothic" w:hAnsi="Century Gothic"/>
                    </w:rPr>
                    <w:t>Reading</w:t>
                  </w:r>
                </w:p>
              </w:tc>
              <w:tc>
                <w:tcPr>
                  <w:tcW w:w="2756" w:type="dxa"/>
                  <w:gridSpan w:val="2"/>
                </w:tcPr>
                <w:p w14:paraId="5AF3B080" w14:textId="77777777" w:rsidR="00E44634" w:rsidRPr="00422CB6" w:rsidRDefault="00E44634" w:rsidP="00E44634">
                  <w:pPr>
                    <w:jc w:val="center"/>
                    <w:rPr>
                      <w:rFonts w:ascii="Century Gothic" w:hAnsi="Century Gothic"/>
                    </w:rPr>
                  </w:pPr>
                  <w:r w:rsidRPr="00422CB6">
                    <w:rPr>
                      <w:rFonts w:ascii="Century Gothic" w:hAnsi="Century Gothic"/>
                    </w:rPr>
                    <w:t>Writing</w:t>
                  </w:r>
                </w:p>
              </w:tc>
            </w:tr>
            <w:tr w:rsidR="00E44634" w:rsidRPr="00C437CD" w14:paraId="0B8D24B8" w14:textId="77777777" w:rsidTr="004A28A3">
              <w:trPr>
                <w:trHeight w:val="428"/>
              </w:trPr>
              <w:tc>
                <w:tcPr>
                  <w:tcW w:w="1905" w:type="dxa"/>
                </w:tcPr>
                <w:p w14:paraId="58A7F97C" w14:textId="77777777" w:rsidR="00E44634" w:rsidRPr="00422CB6" w:rsidRDefault="00E44634" w:rsidP="00E44634">
                  <w:pPr>
                    <w:jc w:val="center"/>
                    <w:rPr>
                      <w:rFonts w:ascii="Century Gothic" w:hAnsi="Century Gothic"/>
                    </w:rPr>
                  </w:pPr>
                  <w:r>
                    <w:rPr>
                      <w:rFonts w:ascii="Century Gothic" w:hAnsi="Century Gothic"/>
                    </w:rPr>
                    <w:t>No. of pupils</w:t>
                  </w:r>
                </w:p>
              </w:tc>
              <w:tc>
                <w:tcPr>
                  <w:tcW w:w="1376" w:type="dxa"/>
                </w:tcPr>
                <w:p w14:paraId="3F1AE96E" w14:textId="77777777" w:rsidR="00E44634" w:rsidRPr="00A3558F" w:rsidRDefault="00E44634" w:rsidP="00E44634">
                  <w:pPr>
                    <w:rPr>
                      <w:rFonts w:ascii="Century Gothic" w:hAnsi="Century Gothic"/>
                    </w:rPr>
                  </w:pPr>
                  <w:r>
                    <w:rPr>
                      <w:rFonts w:ascii="Century Gothic" w:hAnsi="Century Gothic"/>
                    </w:rPr>
                    <w:t>Current</w:t>
                  </w:r>
                </w:p>
              </w:tc>
              <w:tc>
                <w:tcPr>
                  <w:tcW w:w="1377" w:type="dxa"/>
                  <w:gridSpan w:val="2"/>
                </w:tcPr>
                <w:p w14:paraId="067A0392" w14:textId="77777777" w:rsidR="00E44634" w:rsidRPr="00ED54E5" w:rsidRDefault="00E44634" w:rsidP="00E44634">
                  <w:pPr>
                    <w:rPr>
                      <w:rFonts w:ascii="Century Gothic" w:hAnsi="Century Gothic"/>
                      <w:color w:val="538034"/>
                    </w:rPr>
                  </w:pPr>
                  <w:r w:rsidRPr="00ED54E5">
                    <w:rPr>
                      <w:rFonts w:ascii="Century Gothic" w:hAnsi="Century Gothic"/>
                      <w:color w:val="538034"/>
                    </w:rPr>
                    <w:t>Target</w:t>
                  </w:r>
                </w:p>
              </w:tc>
              <w:tc>
                <w:tcPr>
                  <w:tcW w:w="1377" w:type="dxa"/>
                  <w:gridSpan w:val="2"/>
                </w:tcPr>
                <w:p w14:paraId="11E7AD04" w14:textId="77777777" w:rsidR="00E44634" w:rsidRPr="00ED54E5" w:rsidRDefault="00E44634" w:rsidP="00E44634">
                  <w:pPr>
                    <w:rPr>
                      <w:rFonts w:ascii="Century Gothic" w:hAnsi="Century Gothic"/>
                      <w:color w:val="538034"/>
                    </w:rPr>
                  </w:pPr>
                  <w:r w:rsidRPr="00ED54E5">
                    <w:rPr>
                      <w:rFonts w:ascii="Century Gothic" w:hAnsi="Century Gothic"/>
                      <w:color w:val="538034"/>
                    </w:rPr>
                    <w:t>Current</w:t>
                  </w:r>
                </w:p>
              </w:tc>
              <w:tc>
                <w:tcPr>
                  <w:tcW w:w="1380" w:type="dxa"/>
                  <w:gridSpan w:val="2"/>
                </w:tcPr>
                <w:p w14:paraId="7FE53609" w14:textId="77777777" w:rsidR="00E44634" w:rsidRPr="00ED54E5" w:rsidRDefault="00E44634" w:rsidP="00E44634">
                  <w:pPr>
                    <w:rPr>
                      <w:rFonts w:ascii="Century Gothic" w:hAnsi="Century Gothic"/>
                      <w:color w:val="538034"/>
                    </w:rPr>
                  </w:pPr>
                  <w:r w:rsidRPr="00ED54E5">
                    <w:rPr>
                      <w:rFonts w:ascii="Century Gothic" w:hAnsi="Century Gothic"/>
                      <w:color w:val="538034"/>
                    </w:rPr>
                    <w:t>Target</w:t>
                  </w:r>
                </w:p>
              </w:tc>
              <w:tc>
                <w:tcPr>
                  <w:tcW w:w="1377" w:type="dxa"/>
                </w:tcPr>
                <w:p w14:paraId="1756F155" w14:textId="77777777" w:rsidR="00E44634" w:rsidRPr="00A3558F" w:rsidRDefault="00E44634" w:rsidP="00E44634">
                  <w:pPr>
                    <w:rPr>
                      <w:rFonts w:ascii="Century Gothic" w:hAnsi="Century Gothic"/>
                    </w:rPr>
                  </w:pPr>
                  <w:r>
                    <w:rPr>
                      <w:rFonts w:ascii="Century Gothic" w:hAnsi="Century Gothic"/>
                    </w:rPr>
                    <w:t>Current</w:t>
                  </w:r>
                </w:p>
              </w:tc>
              <w:tc>
                <w:tcPr>
                  <w:tcW w:w="1378" w:type="dxa"/>
                </w:tcPr>
                <w:p w14:paraId="7D74F94E" w14:textId="77777777" w:rsidR="00E44634" w:rsidRPr="00ED54E5" w:rsidRDefault="00E44634" w:rsidP="00E44634">
                  <w:pPr>
                    <w:rPr>
                      <w:rFonts w:ascii="Century Gothic" w:hAnsi="Century Gothic"/>
                      <w:color w:val="538034"/>
                    </w:rPr>
                  </w:pPr>
                  <w:r w:rsidRPr="00ED54E5">
                    <w:rPr>
                      <w:rFonts w:ascii="Century Gothic" w:hAnsi="Century Gothic"/>
                      <w:color w:val="538034"/>
                    </w:rPr>
                    <w:t>Target</w:t>
                  </w:r>
                </w:p>
              </w:tc>
            </w:tr>
            <w:tr w:rsidR="00E44634" w:rsidRPr="00C437CD" w14:paraId="6EBE5A53" w14:textId="77777777" w:rsidTr="004A28A3">
              <w:trPr>
                <w:trHeight w:val="243"/>
              </w:trPr>
              <w:tc>
                <w:tcPr>
                  <w:tcW w:w="1905" w:type="dxa"/>
                </w:tcPr>
                <w:p w14:paraId="40C6523A" w14:textId="77777777" w:rsidR="00E44634" w:rsidRPr="00C437CD" w:rsidRDefault="00E44634" w:rsidP="00E44634">
                  <w:pPr>
                    <w:rPr>
                      <w:rFonts w:ascii="Century Gothic" w:hAnsi="Century Gothic"/>
                      <w:sz w:val="20"/>
                      <w:szCs w:val="20"/>
                    </w:rPr>
                  </w:pPr>
                  <w:r>
                    <w:rPr>
                      <w:rFonts w:ascii="Century Gothic" w:hAnsi="Century Gothic"/>
                      <w:sz w:val="20"/>
                      <w:szCs w:val="20"/>
                    </w:rPr>
                    <w:t>Primary 2</w:t>
                  </w:r>
                </w:p>
              </w:tc>
              <w:tc>
                <w:tcPr>
                  <w:tcW w:w="1389" w:type="dxa"/>
                  <w:gridSpan w:val="2"/>
                </w:tcPr>
                <w:p w14:paraId="134D5B6E"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4</w:t>
                  </w:r>
                </w:p>
              </w:tc>
              <w:tc>
                <w:tcPr>
                  <w:tcW w:w="1389" w:type="dxa"/>
                  <w:gridSpan w:val="2"/>
                </w:tcPr>
                <w:p w14:paraId="19B95511"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c>
                <w:tcPr>
                  <w:tcW w:w="1365" w:type="dxa"/>
                  <w:gridSpan w:val="2"/>
                </w:tcPr>
                <w:p w14:paraId="7601394D"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4</w:t>
                  </w:r>
                </w:p>
              </w:tc>
              <w:tc>
                <w:tcPr>
                  <w:tcW w:w="1367" w:type="dxa"/>
                </w:tcPr>
                <w:p w14:paraId="28002DCB"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c>
                <w:tcPr>
                  <w:tcW w:w="1377" w:type="dxa"/>
                </w:tcPr>
                <w:p w14:paraId="29E9911A"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4</w:t>
                  </w:r>
                </w:p>
              </w:tc>
              <w:tc>
                <w:tcPr>
                  <w:tcW w:w="1378" w:type="dxa"/>
                </w:tcPr>
                <w:p w14:paraId="00704972"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r>
            <w:tr w:rsidR="00E44634" w:rsidRPr="00C437CD" w14:paraId="2C6EBB0B" w14:textId="77777777" w:rsidTr="004A28A3">
              <w:trPr>
                <w:trHeight w:val="243"/>
              </w:trPr>
              <w:tc>
                <w:tcPr>
                  <w:tcW w:w="1905" w:type="dxa"/>
                </w:tcPr>
                <w:p w14:paraId="179C2009" w14:textId="77777777" w:rsidR="00E44634" w:rsidRPr="00C437CD" w:rsidRDefault="00E44634" w:rsidP="00E44634">
                  <w:pPr>
                    <w:rPr>
                      <w:rFonts w:ascii="Century Gothic" w:hAnsi="Century Gothic"/>
                      <w:sz w:val="20"/>
                      <w:szCs w:val="20"/>
                    </w:rPr>
                  </w:pPr>
                  <w:r>
                    <w:rPr>
                      <w:rFonts w:ascii="Century Gothic" w:hAnsi="Century Gothic"/>
                      <w:sz w:val="20"/>
                      <w:szCs w:val="20"/>
                    </w:rPr>
                    <w:t>Primary 3</w:t>
                  </w:r>
                </w:p>
              </w:tc>
              <w:tc>
                <w:tcPr>
                  <w:tcW w:w="1389" w:type="dxa"/>
                  <w:gridSpan w:val="2"/>
                </w:tcPr>
                <w:p w14:paraId="5B85BE47"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7</w:t>
                  </w:r>
                </w:p>
              </w:tc>
              <w:tc>
                <w:tcPr>
                  <w:tcW w:w="1389" w:type="dxa"/>
                  <w:gridSpan w:val="2"/>
                </w:tcPr>
                <w:p w14:paraId="34E18ECC"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8</w:t>
                  </w:r>
                </w:p>
              </w:tc>
              <w:tc>
                <w:tcPr>
                  <w:tcW w:w="1365" w:type="dxa"/>
                  <w:gridSpan w:val="2"/>
                </w:tcPr>
                <w:p w14:paraId="4C2FFC41"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6</w:t>
                  </w:r>
                </w:p>
              </w:tc>
              <w:tc>
                <w:tcPr>
                  <w:tcW w:w="1367" w:type="dxa"/>
                </w:tcPr>
                <w:p w14:paraId="67ED22C7"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7</w:t>
                  </w:r>
                </w:p>
              </w:tc>
              <w:tc>
                <w:tcPr>
                  <w:tcW w:w="1377" w:type="dxa"/>
                </w:tcPr>
                <w:p w14:paraId="0F5C0BFB"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7</w:t>
                  </w:r>
                </w:p>
              </w:tc>
              <w:tc>
                <w:tcPr>
                  <w:tcW w:w="1378" w:type="dxa"/>
                </w:tcPr>
                <w:p w14:paraId="59444DEF"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8</w:t>
                  </w:r>
                </w:p>
              </w:tc>
            </w:tr>
            <w:tr w:rsidR="00E44634" w:rsidRPr="00C437CD" w14:paraId="67093342" w14:textId="77777777" w:rsidTr="004A28A3">
              <w:trPr>
                <w:trHeight w:val="243"/>
              </w:trPr>
              <w:tc>
                <w:tcPr>
                  <w:tcW w:w="1905" w:type="dxa"/>
                </w:tcPr>
                <w:p w14:paraId="2F0A5A15" w14:textId="77777777" w:rsidR="00E44634" w:rsidRPr="00C437CD" w:rsidRDefault="00E44634" w:rsidP="00E44634">
                  <w:pPr>
                    <w:rPr>
                      <w:rFonts w:ascii="Century Gothic" w:hAnsi="Century Gothic"/>
                      <w:sz w:val="20"/>
                      <w:szCs w:val="20"/>
                    </w:rPr>
                  </w:pPr>
                  <w:r>
                    <w:rPr>
                      <w:rFonts w:ascii="Century Gothic" w:hAnsi="Century Gothic"/>
                      <w:sz w:val="20"/>
                      <w:szCs w:val="20"/>
                    </w:rPr>
                    <w:t>Primary 4</w:t>
                  </w:r>
                </w:p>
              </w:tc>
              <w:tc>
                <w:tcPr>
                  <w:tcW w:w="1389" w:type="dxa"/>
                  <w:gridSpan w:val="2"/>
                </w:tcPr>
                <w:p w14:paraId="3B2E9D3D"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4</w:t>
                  </w:r>
                </w:p>
              </w:tc>
              <w:tc>
                <w:tcPr>
                  <w:tcW w:w="1389" w:type="dxa"/>
                  <w:gridSpan w:val="2"/>
                </w:tcPr>
                <w:p w14:paraId="0652FD30"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c>
                <w:tcPr>
                  <w:tcW w:w="1365" w:type="dxa"/>
                  <w:gridSpan w:val="2"/>
                </w:tcPr>
                <w:p w14:paraId="38C7CD9D"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4</w:t>
                  </w:r>
                </w:p>
              </w:tc>
              <w:tc>
                <w:tcPr>
                  <w:tcW w:w="1367" w:type="dxa"/>
                </w:tcPr>
                <w:p w14:paraId="6427DC32"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c>
                <w:tcPr>
                  <w:tcW w:w="1377" w:type="dxa"/>
                </w:tcPr>
                <w:p w14:paraId="68375409"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1</w:t>
                  </w:r>
                </w:p>
              </w:tc>
              <w:tc>
                <w:tcPr>
                  <w:tcW w:w="1378" w:type="dxa"/>
                </w:tcPr>
                <w:p w14:paraId="2D9FD05C"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3</w:t>
                  </w:r>
                </w:p>
              </w:tc>
            </w:tr>
            <w:tr w:rsidR="00E44634" w:rsidRPr="00C437CD" w14:paraId="70ABD9C3" w14:textId="77777777" w:rsidTr="004A28A3">
              <w:trPr>
                <w:trHeight w:val="260"/>
              </w:trPr>
              <w:tc>
                <w:tcPr>
                  <w:tcW w:w="1905" w:type="dxa"/>
                </w:tcPr>
                <w:p w14:paraId="67006302" w14:textId="77777777" w:rsidR="00E44634" w:rsidRPr="00C437CD" w:rsidRDefault="00E44634" w:rsidP="00E44634">
                  <w:pPr>
                    <w:rPr>
                      <w:rFonts w:ascii="Century Gothic" w:hAnsi="Century Gothic"/>
                      <w:sz w:val="20"/>
                      <w:szCs w:val="20"/>
                    </w:rPr>
                  </w:pPr>
                  <w:r>
                    <w:rPr>
                      <w:rFonts w:ascii="Century Gothic" w:hAnsi="Century Gothic"/>
                      <w:sz w:val="20"/>
                      <w:szCs w:val="20"/>
                    </w:rPr>
                    <w:t>Primary 5</w:t>
                  </w:r>
                </w:p>
              </w:tc>
              <w:tc>
                <w:tcPr>
                  <w:tcW w:w="1389" w:type="dxa"/>
                  <w:gridSpan w:val="2"/>
                </w:tcPr>
                <w:p w14:paraId="14E3437B"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0</w:t>
                  </w:r>
                </w:p>
              </w:tc>
              <w:tc>
                <w:tcPr>
                  <w:tcW w:w="1389" w:type="dxa"/>
                  <w:gridSpan w:val="2"/>
                </w:tcPr>
                <w:p w14:paraId="6DA093E8"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2</w:t>
                  </w:r>
                </w:p>
              </w:tc>
              <w:tc>
                <w:tcPr>
                  <w:tcW w:w="1365" w:type="dxa"/>
                  <w:gridSpan w:val="2"/>
                </w:tcPr>
                <w:p w14:paraId="44571D66"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6</w:t>
                  </w:r>
                </w:p>
              </w:tc>
              <w:tc>
                <w:tcPr>
                  <w:tcW w:w="1367" w:type="dxa"/>
                </w:tcPr>
                <w:p w14:paraId="5D0F9E1B"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6</w:t>
                  </w:r>
                </w:p>
              </w:tc>
              <w:tc>
                <w:tcPr>
                  <w:tcW w:w="1377" w:type="dxa"/>
                </w:tcPr>
                <w:p w14:paraId="3B3159A9"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2</w:t>
                  </w:r>
                </w:p>
              </w:tc>
              <w:tc>
                <w:tcPr>
                  <w:tcW w:w="1378" w:type="dxa"/>
                </w:tcPr>
                <w:p w14:paraId="6F4978CA"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4</w:t>
                  </w:r>
                </w:p>
              </w:tc>
            </w:tr>
            <w:tr w:rsidR="00E44634" w:rsidRPr="00C437CD" w14:paraId="0A9F2AC0" w14:textId="77777777" w:rsidTr="004A28A3">
              <w:trPr>
                <w:trHeight w:val="243"/>
              </w:trPr>
              <w:tc>
                <w:tcPr>
                  <w:tcW w:w="1905" w:type="dxa"/>
                </w:tcPr>
                <w:p w14:paraId="0BCDFBC3" w14:textId="77777777" w:rsidR="00E44634" w:rsidRPr="00C437CD" w:rsidRDefault="00E44634" w:rsidP="00E44634">
                  <w:pPr>
                    <w:rPr>
                      <w:rFonts w:ascii="Century Gothic" w:hAnsi="Century Gothic"/>
                      <w:sz w:val="20"/>
                      <w:szCs w:val="20"/>
                    </w:rPr>
                  </w:pPr>
                  <w:r>
                    <w:rPr>
                      <w:rFonts w:ascii="Century Gothic" w:hAnsi="Century Gothic"/>
                      <w:sz w:val="20"/>
                      <w:szCs w:val="20"/>
                    </w:rPr>
                    <w:t>Primary 6</w:t>
                  </w:r>
                </w:p>
              </w:tc>
              <w:tc>
                <w:tcPr>
                  <w:tcW w:w="1389" w:type="dxa"/>
                  <w:gridSpan w:val="2"/>
                </w:tcPr>
                <w:p w14:paraId="78402D4C"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0</w:t>
                  </w:r>
                </w:p>
              </w:tc>
              <w:tc>
                <w:tcPr>
                  <w:tcW w:w="1389" w:type="dxa"/>
                  <w:gridSpan w:val="2"/>
                </w:tcPr>
                <w:p w14:paraId="5116A50F"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2</w:t>
                  </w:r>
                </w:p>
              </w:tc>
              <w:tc>
                <w:tcPr>
                  <w:tcW w:w="1365" w:type="dxa"/>
                  <w:gridSpan w:val="2"/>
                </w:tcPr>
                <w:p w14:paraId="6CC71261"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1</w:t>
                  </w:r>
                </w:p>
              </w:tc>
              <w:tc>
                <w:tcPr>
                  <w:tcW w:w="1367" w:type="dxa"/>
                </w:tcPr>
                <w:p w14:paraId="2C18FC97"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3</w:t>
                  </w:r>
                </w:p>
              </w:tc>
              <w:tc>
                <w:tcPr>
                  <w:tcW w:w="1377" w:type="dxa"/>
                </w:tcPr>
                <w:p w14:paraId="559EEF51"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1</w:t>
                  </w:r>
                </w:p>
              </w:tc>
              <w:tc>
                <w:tcPr>
                  <w:tcW w:w="1378" w:type="dxa"/>
                </w:tcPr>
                <w:p w14:paraId="4D4FD4AF"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5</w:t>
                  </w:r>
                </w:p>
              </w:tc>
            </w:tr>
            <w:tr w:rsidR="00E44634" w:rsidRPr="00C437CD" w14:paraId="629FD621" w14:textId="77777777" w:rsidTr="004A28A3">
              <w:trPr>
                <w:trHeight w:val="243"/>
              </w:trPr>
              <w:tc>
                <w:tcPr>
                  <w:tcW w:w="1905" w:type="dxa"/>
                </w:tcPr>
                <w:p w14:paraId="1737ADD1" w14:textId="77777777" w:rsidR="00E44634" w:rsidRPr="00C437CD" w:rsidRDefault="00E44634" w:rsidP="00E44634">
                  <w:pPr>
                    <w:rPr>
                      <w:rFonts w:ascii="Century Gothic" w:hAnsi="Century Gothic"/>
                      <w:sz w:val="20"/>
                      <w:szCs w:val="20"/>
                    </w:rPr>
                  </w:pPr>
                  <w:r>
                    <w:rPr>
                      <w:rFonts w:ascii="Century Gothic" w:hAnsi="Century Gothic"/>
                      <w:sz w:val="20"/>
                      <w:szCs w:val="20"/>
                    </w:rPr>
                    <w:t>Primary 7</w:t>
                  </w:r>
                </w:p>
              </w:tc>
              <w:tc>
                <w:tcPr>
                  <w:tcW w:w="1389" w:type="dxa"/>
                  <w:gridSpan w:val="2"/>
                </w:tcPr>
                <w:p w14:paraId="4E13E8E4"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0</w:t>
                  </w:r>
                </w:p>
              </w:tc>
              <w:tc>
                <w:tcPr>
                  <w:tcW w:w="1389" w:type="dxa"/>
                  <w:gridSpan w:val="2"/>
                </w:tcPr>
                <w:p w14:paraId="6CDA54FB"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4</w:t>
                  </w:r>
                </w:p>
              </w:tc>
              <w:tc>
                <w:tcPr>
                  <w:tcW w:w="1365" w:type="dxa"/>
                  <w:gridSpan w:val="2"/>
                </w:tcPr>
                <w:p w14:paraId="0EFB1F71"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0</w:t>
                  </w:r>
                </w:p>
              </w:tc>
              <w:tc>
                <w:tcPr>
                  <w:tcW w:w="1367" w:type="dxa"/>
                </w:tcPr>
                <w:p w14:paraId="52F1E813"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4</w:t>
                  </w:r>
                </w:p>
              </w:tc>
              <w:tc>
                <w:tcPr>
                  <w:tcW w:w="1377" w:type="dxa"/>
                </w:tcPr>
                <w:p w14:paraId="2560F952" w14:textId="77777777" w:rsidR="00E44634" w:rsidRPr="00C437CD" w:rsidRDefault="00E44634" w:rsidP="00E44634">
                  <w:pPr>
                    <w:jc w:val="center"/>
                    <w:rPr>
                      <w:rFonts w:ascii="Century Gothic" w:hAnsi="Century Gothic"/>
                      <w:sz w:val="20"/>
                      <w:szCs w:val="20"/>
                    </w:rPr>
                  </w:pPr>
                  <w:r>
                    <w:rPr>
                      <w:rFonts w:ascii="Century Gothic" w:hAnsi="Century Gothic"/>
                      <w:sz w:val="20"/>
                      <w:szCs w:val="20"/>
                    </w:rPr>
                    <w:t>5</w:t>
                  </w:r>
                </w:p>
              </w:tc>
              <w:tc>
                <w:tcPr>
                  <w:tcW w:w="1378" w:type="dxa"/>
                </w:tcPr>
                <w:p w14:paraId="14497F28" w14:textId="77777777" w:rsidR="00E44634" w:rsidRPr="00ED54E5" w:rsidRDefault="00E44634" w:rsidP="00E44634">
                  <w:pPr>
                    <w:jc w:val="center"/>
                    <w:rPr>
                      <w:rFonts w:ascii="Century Gothic" w:hAnsi="Century Gothic"/>
                      <w:color w:val="538034"/>
                      <w:sz w:val="20"/>
                      <w:szCs w:val="20"/>
                    </w:rPr>
                  </w:pPr>
                  <w:r w:rsidRPr="00ED54E5">
                    <w:rPr>
                      <w:rFonts w:ascii="Century Gothic" w:hAnsi="Century Gothic"/>
                      <w:color w:val="538034"/>
                      <w:sz w:val="20"/>
                      <w:szCs w:val="20"/>
                    </w:rPr>
                    <w:t>8</w:t>
                  </w:r>
                </w:p>
              </w:tc>
            </w:tr>
          </w:tbl>
          <w:p w14:paraId="5FCAC746" w14:textId="42B1FB4D" w:rsidR="002A5005" w:rsidRDefault="002A5005" w:rsidP="002A5005">
            <w:pPr>
              <w:tabs>
                <w:tab w:val="left" w:pos="549"/>
              </w:tabs>
              <w:spacing w:after="0" w:line="240" w:lineRule="auto"/>
              <w:rPr>
                <w:rFonts w:ascii="Century Gothic" w:hAnsi="Century Gothic" w:cstheme="minorHAnsi"/>
                <w:sz w:val="24"/>
                <w:szCs w:val="24"/>
              </w:rPr>
            </w:pPr>
          </w:p>
          <w:p w14:paraId="6BAA83D8" w14:textId="79CBA79F" w:rsidR="00E44634" w:rsidRPr="002A5005" w:rsidRDefault="00E44634" w:rsidP="002A5005">
            <w:pPr>
              <w:tabs>
                <w:tab w:val="left" w:pos="549"/>
              </w:tabs>
              <w:spacing w:after="0" w:line="240" w:lineRule="auto"/>
              <w:rPr>
                <w:rFonts w:ascii="Century Gothic" w:hAnsi="Century Gothic" w:cstheme="minorHAnsi"/>
                <w:sz w:val="24"/>
                <w:szCs w:val="24"/>
              </w:rPr>
            </w:pPr>
            <w:bookmarkStart w:id="0" w:name="_GoBack"/>
            <w:bookmarkEnd w:id="0"/>
          </w:p>
          <w:p w14:paraId="117FAA1A" w14:textId="77777777" w:rsidR="00691EC1" w:rsidRPr="00C01FC5" w:rsidRDefault="00691EC1" w:rsidP="00F540AB">
            <w:pPr>
              <w:tabs>
                <w:tab w:val="left" w:pos="264"/>
              </w:tabs>
              <w:spacing w:after="0" w:line="240" w:lineRule="auto"/>
              <w:rPr>
                <w:rFonts w:ascii="Century Gothic" w:hAnsi="Century Gothic" w:cstheme="minorHAnsi"/>
                <w:sz w:val="24"/>
                <w:szCs w:val="24"/>
              </w:rPr>
            </w:pPr>
          </w:p>
        </w:tc>
      </w:tr>
      <w:tr w:rsidR="00691EC1" w:rsidRPr="00C01FC5" w14:paraId="708A278A" w14:textId="77777777" w:rsidTr="00E2349D">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395AEEDB" w14:textId="77777777" w:rsidR="00691EC1" w:rsidRPr="00C01FC5" w:rsidRDefault="00691EC1"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lastRenderedPageBreak/>
              <w:t xml:space="preserve">If PEF spend is supporting – how much and what? </w:t>
            </w:r>
          </w:p>
        </w:tc>
      </w:tr>
      <w:tr w:rsidR="00691EC1" w:rsidRPr="00C01FC5" w14:paraId="6898FEFE" w14:textId="77777777" w:rsidTr="00E2349D">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554E3D63" w14:textId="77777777" w:rsidR="0051704A" w:rsidRPr="00C01FC5" w:rsidRDefault="0051704A" w:rsidP="0051704A">
            <w:pPr>
              <w:tabs>
                <w:tab w:val="left" w:pos="264"/>
              </w:tabs>
              <w:spacing w:after="0" w:line="240" w:lineRule="auto"/>
              <w:rPr>
                <w:rFonts w:ascii="Century Gothic" w:hAnsi="Century Gothic" w:cstheme="minorHAnsi"/>
                <w:sz w:val="24"/>
                <w:szCs w:val="24"/>
              </w:rPr>
            </w:pPr>
            <w:r w:rsidRPr="00C01FC5">
              <w:rPr>
                <w:rFonts w:ascii="Century Gothic" w:hAnsi="Century Gothic" w:cstheme="minorHAnsi"/>
                <w:sz w:val="24"/>
                <w:szCs w:val="24"/>
              </w:rPr>
              <w:t>Class Teacher allocation 1.1 FTE</w:t>
            </w:r>
            <w:r w:rsidRPr="00C01FC5">
              <w:rPr>
                <w:rFonts w:ascii="Century Gothic" w:hAnsi="Century Gothic" w:cstheme="minorHAnsi"/>
                <w:sz w:val="24"/>
                <w:szCs w:val="24"/>
              </w:rPr>
              <w:tab/>
            </w:r>
            <w:r w:rsidRPr="00C01FC5">
              <w:rPr>
                <w:rFonts w:ascii="Century Gothic" w:hAnsi="Century Gothic" w:cstheme="minorHAnsi"/>
                <w:sz w:val="24"/>
                <w:szCs w:val="24"/>
              </w:rPr>
              <w:tab/>
              <w:t>£67967.00</w:t>
            </w:r>
          </w:p>
          <w:p w14:paraId="7F1BCD1E" w14:textId="5CF76130" w:rsidR="002A5005" w:rsidRPr="00C01FC5" w:rsidRDefault="002A5005" w:rsidP="00F540AB">
            <w:pPr>
              <w:tabs>
                <w:tab w:val="left" w:pos="264"/>
              </w:tabs>
              <w:spacing w:after="0" w:line="240" w:lineRule="auto"/>
              <w:rPr>
                <w:rFonts w:ascii="Century Gothic" w:hAnsi="Century Gothic" w:cstheme="minorHAnsi"/>
                <w:sz w:val="24"/>
                <w:szCs w:val="24"/>
              </w:rPr>
            </w:pPr>
          </w:p>
        </w:tc>
      </w:tr>
      <w:tr w:rsidR="006E59FF" w:rsidRPr="00C01FC5" w14:paraId="0B990D1E" w14:textId="77777777" w:rsidTr="00E2349D">
        <w:tblPrEx>
          <w:tblBorders>
            <w:top w:val="none" w:sz="0" w:space="0" w:color="auto"/>
            <w:left w:val="none" w:sz="0" w:space="0" w:color="auto"/>
            <w:bottom w:val="none" w:sz="0" w:space="0" w:color="auto"/>
            <w:right w:val="none" w:sz="0" w:space="0" w:color="auto"/>
          </w:tblBorders>
        </w:tblPrEx>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C01FC5" w:rsidRDefault="006E59FF"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Those involved/responsible – including partners</w:t>
            </w:r>
          </w:p>
        </w:tc>
        <w:tc>
          <w:tcPr>
            <w:tcW w:w="4279"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C01FC5" w:rsidRDefault="006E59FF"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Resources and staff development</w:t>
            </w:r>
          </w:p>
        </w:tc>
      </w:tr>
      <w:tr w:rsidR="00F540AB" w:rsidRPr="00C01FC5" w14:paraId="59753A8A"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0230EA7A" w:rsidR="00F540AB" w:rsidRPr="00C01FC5" w:rsidRDefault="00F540AB" w:rsidP="00F540AB">
            <w:pPr>
              <w:autoSpaceDE w:val="0"/>
              <w:autoSpaceDN w:val="0"/>
              <w:adjustRightInd w:val="0"/>
              <w:spacing w:after="0"/>
              <w:rPr>
                <w:rFonts w:ascii="Century Gothic" w:hAnsi="Century Gothic" w:cstheme="minorHAnsi"/>
                <w:bCs/>
                <w:sz w:val="24"/>
                <w:szCs w:val="24"/>
              </w:rPr>
            </w:pPr>
            <w:r w:rsidRPr="00C01FC5">
              <w:rPr>
                <w:rFonts w:ascii="Century Gothic" w:hAnsi="Century Gothic"/>
                <w:sz w:val="24"/>
                <w:szCs w:val="24"/>
              </w:rPr>
              <w:t>Sharing the key points of the Literacy Framework to support teaching &amp; learning</w:t>
            </w:r>
          </w:p>
        </w:tc>
        <w:tc>
          <w:tcPr>
            <w:tcW w:w="1816" w:type="dxa"/>
            <w:tcBorders>
              <w:top w:val="single" w:sz="4" w:space="0" w:color="auto"/>
              <w:left w:val="single" w:sz="4" w:space="0" w:color="auto"/>
              <w:bottom w:val="single" w:sz="4" w:space="0" w:color="auto"/>
              <w:right w:val="single" w:sz="4" w:space="0" w:color="auto"/>
            </w:tcBorders>
          </w:tcPr>
          <w:p w14:paraId="2B4CD75B" w14:textId="580CC8C1" w:rsidR="00F540AB" w:rsidRPr="00C01FC5" w:rsidRDefault="006E3634" w:rsidP="00F540AB">
            <w:pPr>
              <w:spacing w:before="4" w:after="0"/>
              <w:ind w:right="74"/>
              <w:rPr>
                <w:rFonts w:ascii="Century Gothic" w:eastAsia="Arial Unicode MS" w:hAnsi="Century Gothic" w:cstheme="minorHAnsi"/>
                <w:sz w:val="24"/>
                <w:szCs w:val="24"/>
              </w:rPr>
            </w:pPr>
            <w:r>
              <w:rPr>
                <w:rFonts w:ascii="Century Gothic" w:eastAsia="Arial Unicode MS" w:hAnsi="Century Gothic" w:cstheme="minorHAnsi"/>
                <w:sz w:val="24"/>
                <w:szCs w:val="24"/>
              </w:rPr>
              <w:t>Ongoing – from August In-Service</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03DCD2" w14:textId="77777777" w:rsidR="00F540AB" w:rsidRDefault="006E363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teaching staff</w:t>
            </w:r>
          </w:p>
          <w:p w14:paraId="03073E19" w14:textId="056333A1" w:rsidR="006E3634" w:rsidRPr="00C01FC5" w:rsidRDefault="006E363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Support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E71675" w14:textId="77777777" w:rsidR="00F540AB" w:rsidRDefault="006E3634" w:rsidP="00F540AB">
            <w:pPr>
              <w:spacing w:before="4" w:after="0"/>
              <w:rPr>
                <w:rFonts w:ascii="Century Gothic" w:hAnsi="Century Gothic" w:cstheme="minorHAnsi"/>
                <w:sz w:val="24"/>
                <w:szCs w:val="24"/>
              </w:rPr>
            </w:pPr>
            <w:r>
              <w:rPr>
                <w:rFonts w:ascii="Century Gothic" w:hAnsi="Century Gothic" w:cstheme="minorHAnsi"/>
                <w:sz w:val="24"/>
                <w:szCs w:val="24"/>
              </w:rPr>
              <w:t>St. Andrew’s Teaching of Literacy Handbook</w:t>
            </w:r>
          </w:p>
          <w:p w14:paraId="47E5E454" w14:textId="00407DDA" w:rsidR="006E3634" w:rsidRPr="00C01FC5" w:rsidRDefault="006E3634" w:rsidP="00F540AB">
            <w:pPr>
              <w:spacing w:before="4" w:after="0"/>
              <w:rPr>
                <w:rFonts w:ascii="Century Gothic" w:hAnsi="Century Gothic" w:cstheme="minorHAnsi"/>
                <w:sz w:val="24"/>
                <w:szCs w:val="24"/>
              </w:rPr>
            </w:pPr>
            <w:r>
              <w:rPr>
                <w:rFonts w:ascii="Century Gothic" w:hAnsi="Century Gothic" w:cstheme="minorHAnsi"/>
                <w:sz w:val="24"/>
                <w:szCs w:val="24"/>
              </w:rPr>
              <w:t>Use of PASE website</w:t>
            </w:r>
          </w:p>
        </w:tc>
      </w:tr>
      <w:tr w:rsidR="00F540AB" w:rsidRPr="00C01FC5" w14:paraId="29E30308"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29A00EBC" w:rsidR="00F540AB" w:rsidRPr="00C01FC5" w:rsidRDefault="00F540AB" w:rsidP="00F540AB">
            <w:pPr>
              <w:pStyle w:val="Header"/>
              <w:spacing w:before="60"/>
              <w:rPr>
                <w:rFonts w:ascii="Century Gothic" w:hAnsi="Century Gothic" w:cstheme="minorHAnsi"/>
                <w:bCs/>
                <w:sz w:val="24"/>
                <w:szCs w:val="24"/>
              </w:rPr>
            </w:pPr>
            <w:r w:rsidRPr="00C01FC5">
              <w:rPr>
                <w:rFonts w:ascii="Century Gothic" w:hAnsi="Century Gothic"/>
                <w:sz w:val="24"/>
                <w:szCs w:val="24"/>
              </w:rPr>
              <w:t>Highlight how to analyse attainment data through FSA, to inform the planning of teaching.</w:t>
            </w:r>
          </w:p>
        </w:tc>
        <w:tc>
          <w:tcPr>
            <w:tcW w:w="1816" w:type="dxa"/>
            <w:tcBorders>
              <w:top w:val="single" w:sz="4" w:space="0" w:color="auto"/>
              <w:left w:val="single" w:sz="4" w:space="0" w:color="auto"/>
              <w:bottom w:val="single" w:sz="4" w:space="0" w:color="auto"/>
              <w:right w:val="single" w:sz="4" w:space="0" w:color="auto"/>
            </w:tcBorders>
          </w:tcPr>
          <w:p w14:paraId="02ADAFF2" w14:textId="79414C29" w:rsidR="00F540AB" w:rsidRPr="00C01FC5" w:rsidRDefault="00E2349D"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From August 25</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5C4626" w14:textId="77777777" w:rsidR="00F540AB" w:rsidRDefault="00E2349D"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p w14:paraId="664156DC" w14:textId="77777777" w:rsidR="00E2349D" w:rsidRDefault="00E2349D"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Intervention teachers</w:t>
            </w:r>
          </w:p>
          <w:p w14:paraId="25987962" w14:textId="77777777" w:rsidR="00E2349D" w:rsidRDefault="00E2349D" w:rsidP="00E2349D">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28A7BE67" w14:textId="65755980" w:rsidR="00E2349D" w:rsidRPr="00C01FC5" w:rsidRDefault="00E2349D" w:rsidP="00E2349D">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6839DFE6" w:rsidR="00F540AB" w:rsidRPr="00C01FC5" w:rsidRDefault="00E2349D" w:rsidP="00F540AB">
            <w:pPr>
              <w:spacing w:before="4" w:after="0"/>
              <w:rPr>
                <w:rFonts w:ascii="Century Gothic" w:hAnsi="Century Gothic" w:cstheme="minorHAnsi"/>
                <w:sz w:val="24"/>
                <w:szCs w:val="24"/>
              </w:rPr>
            </w:pPr>
            <w:r>
              <w:rPr>
                <w:rFonts w:ascii="Century Gothic" w:hAnsi="Century Gothic" w:cstheme="minorHAnsi"/>
                <w:sz w:val="24"/>
                <w:szCs w:val="24"/>
              </w:rPr>
              <w:t>Class data and school Dashboard</w:t>
            </w:r>
          </w:p>
        </w:tc>
      </w:tr>
      <w:tr w:rsidR="006E3634" w:rsidRPr="00C01FC5" w14:paraId="6F3CA234"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85A66F" w14:textId="04279330" w:rsidR="006E3634" w:rsidRPr="00C01FC5" w:rsidRDefault="006E3634" w:rsidP="006E3634">
            <w:pPr>
              <w:pStyle w:val="Header"/>
              <w:spacing w:before="60"/>
              <w:rPr>
                <w:rFonts w:ascii="Century Gothic" w:hAnsi="Century Gothic"/>
                <w:sz w:val="24"/>
                <w:szCs w:val="24"/>
              </w:rPr>
            </w:pPr>
            <w:r w:rsidRPr="00C01FC5">
              <w:rPr>
                <w:rFonts w:ascii="Century Gothic" w:hAnsi="Century Gothic"/>
                <w:sz w:val="24"/>
                <w:szCs w:val="24"/>
              </w:rPr>
              <w:t>Developing and sharing examples of literacy through play/explorative/outdoor learning.</w:t>
            </w:r>
          </w:p>
        </w:tc>
        <w:tc>
          <w:tcPr>
            <w:tcW w:w="1816" w:type="dxa"/>
            <w:tcBorders>
              <w:top w:val="single" w:sz="4" w:space="0" w:color="auto"/>
              <w:left w:val="single" w:sz="4" w:space="0" w:color="auto"/>
              <w:bottom w:val="single" w:sz="4" w:space="0" w:color="auto"/>
              <w:right w:val="single" w:sz="4" w:space="0" w:color="auto"/>
            </w:tcBorders>
          </w:tcPr>
          <w:p w14:paraId="364EC452" w14:textId="55119F47"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Ongoing </w:t>
            </w:r>
          </w:p>
        </w:tc>
        <w:tc>
          <w:tcPr>
            <w:tcW w:w="687" w:type="dxa"/>
            <w:tcBorders>
              <w:top w:val="single" w:sz="4" w:space="0" w:color="auto"/>
              <w:left w:val="single" w:sz="4" w:space="0" w:color="auto"/>
              <w:bottom w:val="single" w:sz="4" w:space="0" w:color="auto"/>
              <w:right w:val="single" w:sz="4" w:space="0" w:color="auto"/>
            </w:tcBorders>
          </w:tcPr>
          <w:p w14:paraId="06CE4905" w14:textId="77777777" w:rsidR="006E3634" w:rsidRPr="00C01FC5" w:rsidRDefault="006E3634" w:rsidP="006E3634">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D40661" w14:textId="20183E16"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E1AD5CA" w14:textId="77777777" w:rsidR="006E3634" w:rsidRDefault="006E3634" w:rsidP="006E3634">
            <w:pPr>
              <w:spacing w:before="4" w:after="0"/>
              <w:rPr>
                <w:rFonts w:ascii="Century Gothic" w:hAnsi="Century Gothic" w:cstheme="minorHAnsi"/>
                <w:sz w:val="24"/>
                <w:szCs w:val="24"/>
              </w:rPr>
            </w:pPr>
            <w:r>
              <w:rPr>
                <w:rFonts w:ascii="Century Gothic" w:hAnsi="Century Gothic" w:cstheme="minorHAnsi"/>
                <w:sz w:val="24"/>
                <w:szCs w:val="24"/>
              </w:rPr>
              <w:t>STEM Outdoors website resources</w:t>
            </w:r>
          </w:p>
          <w:p w14:paraId="55CDE029" w14:textId="77777777" w:rsidR="006E3634" w:rsidRDefault="006E3634" w:rsidP="006E3634">
            <w:pPr>
              <w:spacing w:before="4" w:after="0"/>
              <w:rPr>
                <w:rFonts w:ascii="Century Gothic" w:hAnsi="Century Gothic" w:cstheme="minorHAnsi"/>
                <w:sz w:val="24"/>
                <w:szCs w:val="24"/>
              </w:rPr>
            </w:pPr>
            <w:r>
              <w:rPr>
                <w:rFonts w:ascii="Century Gothic" w:hAnsi="Century Gothic" w:cstheme="minorHAnsi"/>
                <w:sz w:val="24"/>
                <w:szCs w:val="24"/>
              </w:rPr>
              <w:t>Visits to other establishments to view Best Practice</w:t>
            </w:r>
          </w:p>
          <w:p w14:paraId="0B058E9C" w14:textId="4EFE2D91" w:rsidR="006E3634" w:rsidRPr="00C01FC5" w:rsidRDefault="006E3634" w:rsidP="006E3634">
            <w:pPr>
              <w:spacing w:before="4" w:after="0"/>
              <w:rPr>
                <w:rFonts w:ascii="Century Gothic" w:hAnsi="Century Gothic" w:cstheme="minorHAnsi"/>
                <w:sz w:val="24"/>
                <w:szCs w:val="24"/>
              </w:rPr>
            </w:pPr>
            <w:r>
              <w:rPr>
                <w:rFonts w:ascii="Century Gothic" w:hAnsi="Century Gothic" w:cstheme="minorHAnsi"/>
                <w:sz w:val="24"/>
                <w:szCs w:val="24"/>
              </w:rPr>
              <w:t>Play Scotland Award materials</w:t>
            </w:r>
          </w:p>
        </w:tc>
      </w:tr>
      <w:tr w:rsidR="006E3634" w:rsidRPr="00C01FC5" w14:paraId="3B5654F1"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86FA15" w14:textId="7A056F53" w:rsidR="006E3634" w:rsidRPr="00C01FC5" w:rsidRDefault="006E3634" w:rsidP="006E3634">
            <w:pPr>
              <w:pStyle w:val="Header"/>
              <w:spacing w:before="60"/>
              <w:rPr>
                <w:rFonts w:ascii="Century Gothic" w:hAnsi="Century Gothic"/>
                <w:sz w:val="24"/>
                <w:szCs w:val="24"/>
              </w:rPr>
            </w:pPr>
            <w:r w:rsidRPr="00C01FC5">
              <w:rPr>
                <w:rFonts w:ascii="Century Gothic" w:hAnsi="Century Gothic"/>
                <w:sz w:val="24"/>
                <w:szCs w:val="24"/>
              </w:rPr>
              <w:t>Keeping Literacy Targets in focus for tracking meetings.</w:t>
            </w:r>
          </w:p>
        </w:tc>
        <w:tc>
          <w:tcPr>
            <w:tcW w:w="1816" w:type="dxa"/>
            <w:tcBorders>
              <w:top w:val="single" w:sz="4" w:space="0" w:color="auto"/>
              <w:left w:val="single" w:sz="4" w:space="0" w:color="auto"/>
              <w:bottom w:val="single" w:sz="4" w:space="0" w:color="auto"/>
              <w:right w:val="single" w:sz="4" w:space="0" w:color="auto"/>
            </w:tcBorders>
          </w:tcPr>
          <w:p w14:paraId="4E34D6CA" w14:textId="01E201D9"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5C20D115" w14:textId="77777777" w:rsidR="006E3634" w:rsidRPr="00C01FC5" w:rsidRDefault="006E3634" w:rsidP="006E3634">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6253C71" w14:textId="77777777" w:rsidR="006E3634"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1D8C8EF9" w14:textId="77777777" w:rsidR="006E3634"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7201FA54" w14:textId="3455AAB8"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0ED5157" w14:textId="55831A87" w:rsidR="006E3634" w:rsidRPr="00C01FC5" w:rsidRDefault="006E3634" w:rsidP="006E3634">
            <w:pPr>
              <w:spacing w:before="4" w:after="0"/>
              <w:rPr>
                <w:rFonts w:ascii="Century Gothic" w:hAnsi="Century Gothic" w:cstheme="minorHAnsi"/>
                <w:sz w:val="24"/>
                <w:szCs w:val="24"/>
              </w:rPr>
            </w:pPr>
            <w:r>
              <w:rPr>
                <w:rFonts w:ascii="Century Gothic" w:hAnsi="Century Gothic" w:cstheme="minorHAnsi"/>
                <w:sz w:val="24"/>
                <w:szCs w:val="24"/>
              </w:rPr>
              <w:t>Meeting recording template updated</w:t>
            </w:r>
          </w:p>
        </w:tc>
      </w:tr>
      <w:tr w:rsidR="006E3634" w:rsidRPr="00C01FC5" w14:paraId="12C8FCF2"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255382" w14:textId="439C790D" w:rsidR="006E3634" w:rsidRPr="00C01FC5" w:rsidRDefault="006E3634" w:rsidP="006E3634">
            <w:pPr>
              <w:pStyle w:val="Header"/>
              <w:spacing w:before="60"/>
              <w:rPr>
                <w:rFonts w:ascii="Century Gothic" w:hAnsi="Century Gothic"/>
                <w:sz w:val="24"/>
                <w:szCs w:val="24"/>
              </w:rPr>
            </w:pPr>
            <w:r w:rsidRPr="00C01FC5">
              <w:rPr>
                <w:rFonts w:ascii="Century Gothic" w:hAnsi="Century Gothic"/>
                <w:sz w:val="24"/>
                <w:szCs w:val="24"/>
              </w:rPr>
              <w:t>Use PEF spend to provide targeted teaching input to raise attainment.</w:t>
            </w:r>
          </w:p>
        </w:tc>
        <w:tc>
          <w:tcPr>
            <w:tcW w:w="1816" w:type="dxa"/>
            <w:tcBorders>
              <w:top w:val="single" w:sz="4" w:space="0" w:color="auto"/>
              <w:left w:val="single" w:sz="4" w:space="0" w:color="auto"/>
              <w:bottom w:val="single" w:sz="4" w:space="0" w:color="auto"/>
              <w:right w:val="single" w:sz="4" w:space="0" w:color="auto"/>
            </w:tcBorders>
          </w:tcPr>
          <w:p w14:paraId="5701AAE5" w14:textId="219D8409"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 June</w:t>
            </w:r>
          </w:p>
        </w:tc>
        <w:tc>
          <w:tcPr>
            <w:tcW w:w="687" w:type="dxa"/>
            <w:tcBorders>
              <w:top w:val="single" w:sz="4" w:space="0" w:color="auto"/>
              <w:left w:val="single" w:sz="4" w:space="0" w:color="auto"/>
              <w:bottom w:val="single" w:sz="4" w:space="0" w:color="auto"/>
              <w:right w:val="single" w:sz="4" w:space="0" w:color="auto"/>
            </w:tcBorders>
          </w:tcPr>
          <w:p w14:paraId="7605F904" w14:textId="77777777" w:rsidR="006E3634" w:rsidRPr="00C01FC5" w:rsidRDefault="006E3634" w:rsidP="006E3634">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2F08E2" w14:textId="3542967A" w:rsidR="006E3634" w:rsidRPr="00C01FC5" w:rsidRDefault="006E3634" w:rsidP="006E3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and intervention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D74BECF" w14:textId="5693864F" w:rsidR="006E3634" w:rsidRPr="00C01FC5" w:rsidRDefault="006E3634" w:rsidP="006E3634">
            <w:pPr>
              <w:spacing w:before="4" w:after="0"/>
              <w:rPr>
                <w:rFonts w:ascii="Century Gothic" w:hAnsi="Century Gothic" w:cstheme="minorHAnsi"/>
                <w:sz w:val="24"/>
                <w:szCs w:val="24"/>
              </w:rPr>
            </w:pPr>
            <w:r>
              <w:rPr>
                <w:rFonts w:ascii="Century Gothic" w:hAnsi="Century Gothic" w:cstheme="minorHAnsi"/>
                <w:sz w:val="24"/>
                <w:szCs w:val="24"/>
              </w:rPr>
              <w:t>Intervention teachers meet regularly with Head and Depute to discuss progress and next steps</w:t>
            </w:r>
          </w:p>
        </w:tc>
      </w:tr>
      <w:tr w:rsidR="00F540AB" w:rsidRPr="00C01FC5" w14:paraId="589E1670"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13FFFF" w14:textId="43CFB030" w:rsidR="00F540AB" w:rsidRPr="00C01FC5" w:rsidRDefault="00F540AB" w:rsidP="00F540AB">
            <w:pPr>
              <w:pStyle w:val="Header"/>
              <w:spacing w:before="60"/>
              <w:rPr>
                <w:rFonts w:ascii="Century Gothic" w:hAnsi="Century Gothic"/>
                <w:sz w:val="24"/>
                <w:szCs w:val="24"/>
              </w:rPr>
            </w:pPr>
            <w:r w:rsidRPr="00C01FC5">
              <w:rPr>
                <w:rFonts w:ascii="Century Gothic" w:hAnsi="Century Gothic"/>
                <w:sz w:val="24"/>
                <w:szCs w:val="24"/>
              </w:rPr>
              <w:t>Clarifying writing approaches and expectation</w:t>
            </w:r>
          </w:p>
        </w:tc>
        <w:tc>
          <w:tcPr>
            <w:tcW w:w="1816" w:type="dxa"/>
            <w:tcBorders>
              <w:top w:val="single" w:sz="4" w:space="0" w:color="auto"/>
              <w:left w:val="single" w:sz="4" w:space="0" w:color="auto"/>
              <w:bottom w:val="single" w:sz="4" w:space="0" w:color="auto"/>
              <w:right w:val="single" w:sz="4" w:space="0" w:color="auto"/>
            </w:tcBorders>
          </w:tcPr>
          <w:p w14:paraId="305095A8" w14:textId="51A03F19" w:rsidR="00F540AB" w:rsidRPr="00C01FC5" w:rsidRDefault="006E363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In-Service</w:t>
            </w:r>
          </w:p>
        </w:tc>
        <w:tc>
          <w:tcPr>
            <w:tcW w:w="687" w:type="dxa"/>
            <w:tcBorders>
              <w:top w:val="single" w:sz="4" w:space="0" w:color="auto"/>
              <w:left w:val="single" w:sz="4" w:space="0" w:color="auto"/>
              <w:bottom w:val="single" w:sz="4" w:space="0" w:color="auto"/>
              <w:right w:val="single" w:sz="4" w:space="0" w:color="auto"/>
            </w:tcBorders>
          </w:tcPr>
          <w:p w14:paraId="1E8A1477"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3FE92E" w14:textId="35495539"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Whole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E15C48" w14:textId="63EB5D95" w:rsidR="00F540AB" w:rsidRPr="00C01FC5" w:rsidRDefault="006E3634" w:rsidP="00F540AB">
            <w:pPr>
              <w:spacing w:before="4" w:after="0"/>
              <w:rPr>
                <w:rFonts w:ascii="Century Gothic" w:hAnsi="Century Gothic" w:cstheme="minorHAnsi"/>
                <w:sz w:val="24"/>
                <w:szCs w:val="24"/>
              </w:rPr>
            </w:pPr>
            <w:r>
              <w:rPr>
                <w:rFonts w:ascii="Century Gothic" w:hAnsi="Century Gothic" w:cstheme="minorHAnsi"/>
                <w:sz w:val="24"/>
                <w:szCs w:val="24"/>
              </w:rPr>
              <w:t>St. Andrew’s Teaching of Literacy Handbook</w:t>
            </w:r>
          </w:p>
        </w:tc>
      </w:tr>
      <w:tr w:rsidR="00F540AB" w:rsidRPr="00C01FC5" w14:paraId="431F227C"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9B45C8" w14:textId="0C93013C" w:rsidR="00F540AB" w:rsidRPr="00C01FC5" w:rsidRDefault="00F540AB" w:rsidP="008A04E4">
            <w:pPr>
              <w:pStyle w:val="Header"/>
              <w:spacing w:before="60"/>
              <w:rPr>
                <w:rFonts w:ascii="Century Gothic" w:hAnsi="Century Gothic"/>
                <w:sz w:val="24"/>
                <w:szCs w:val="24"/>
              </w:rPr>
            </w:pPr>
            <w:r w:rsidRPr="00C01FC5">
              <w:rPr>
                <w:rFonts w:ascii="Century Gothic" w:hAnsi="Century Gothic"/>
                <w:sz w:val="24"/>
                <w:szCs w:val="24"/>
              </w:rPr>
              <w:t xml:space="preserve">Modern Languages: Power Language </w:t>
            </w:r>
            <w:r w:rsidR="00F101F6">
              <w:rPr>
                <w:rFonts w:ascii="Century Gothic" w:hAnsi="Century Gothic"/>
                <w:sz w:val="24"/>
                <w:szCs w:val="24"/>
              </w:rPr>
              <w:t>re-introduction</w:t>
            </w:r>
          </w:p>
        </w:tc>
        <w:tc>
          <w:tcPr>
            <w:tcW w:w="1816" w:type="dxa"/>
            <w:tcBorders>
              <w:top w:val="single" w:sz="4" w:space="0" w:color="auto"/>
              <w:left w:val="single" w:sz="4" w:space="0" w:color="auto"/>
              <w:bottom w:val="single" w:sz="4" w:space="0" w:color="auto"/>
              <w:right w:val="single" w:sz="4" w:space="0" w:color="auto"/>
            </w:tcBorders>
          </w:tcPr>
          <w:p w14:paraId="26D10E48" w14:textId="047291CD" w:rsidR="00F540AB" w:rsidRPr="00C01FC5" w:rsidRDefault="006E363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In-Service</w:t>
            </w:r>
          </w:p>
        </w:tc>
        <w:tc>
          <w:tcPr>
            <w:tcW w:w="687" w:type="dxa"/>
            <w:tcBorders>
              <w:top w:val="single" w:sz="4" w:space="0" w:color="auto"/>
              <w:left w:val="single" w:sz="4" w:space="0" w:color="auto"/>
              <w:bottom w:val="single" w:sz="4" w:space="0" w:color="auto"/>
              <w:right w:val="single" w:sz="4" w:space="0" w:color="auto"/>
            </w:tcBorders>
          </w:tcPr>
          <w:p w14:paraId="3D1DA71D"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5FD9A1B" w14:textId="77777777" w:rsidR="00F540AB"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p w14:paraId="35A0DDE6" w14:textId="68A3B78B" w:rsidR="008A04E4"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 Columba’s Language Leaders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3C2DE6F" w14:textId="77777777" w:rsidR="00F540AB" w:rsidRDefault="006E3634" w:rsidP="00F540AB">
            <w:pPr>
              <w:spacing w:before="4" w:after="0"/>
              <w:rPr>
                <w:rFonts w:ascii="Century Gothic" w:hAnsi="Century Gothic" w:cstheme="minorHAnsi"/>
                <w:sz w:val="24"/>
                <w:szCs w:val="24"/>
              </w:rPr>
            </w:pPr>
            <w:r>
              <w:rPr>
                <w:rFonts w:ascii="Century Gothic" w:hAnsi="Century Gothic" w:cstheme="minorHAnsi"/>
                <w:sz w:val="24"/>
                <w:szCs w:val="24"/>
              </w:rPr>
              <w:t>Allocation of time in Working Time Agreement</w:t>
            </w:r>
          </w:p>
          <w:p w14:paraId="776D9CA3" w14:textId="400E75B6" w:rsidR="00F101F6" w:rsidRPr="00C01FC5" w:rsidRDefault="00F101F6" w:rsidP="00F540AB">
            <w:pPr>
              <w:spacing w:before="4" w:after="0"/>
              <w:rPr>
                <w:rFonts w:ascii="Century Gothic" w:hAnsi="Century Gothic" w:cstheme="minorHAnsi"/>
                <w:sz w:val="24"/>
                <w:szCs w:val="24"/>
              </w:rPr>
            </w:pPr>
            <w:r>
              <w:rPr>
                <w:rFonts w:ascii="Century Gothic" w:hAnsi="Century Gothic" w:cstheme="minorHAnsi"/>
                <w:sz w:val="24"/>
                <w:szCs w:val="24"/>
              </w:rPr>
              <w:t>French resources</w:t>
            </w:r>
          </w:p>
        </w:tc>
      </w:tr>
      <w:tr w:rsidR="00F540AB" w:rsidRPr="00C01FC5" w14:paraId="13856D87"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40E3C0" w14:textId="00C78520" w:rsidR="00F540AB" w:rsidRPr="00C01FC5" w:rsidRDefault="00F540AB" w:rsidP="00F540AB">
            <w:pPr>
              <w:pStyle w:val="Header"/>
              <w:spacing w:before="60"/>
              <w:rPr>
                <w:rFonts w:ascii="Century Gothic" w:hAnsi="Century Gothic"/>
                <w:sz w:val="24"/>
                <w:szCs w:val="24"/>
              </w:rPr>
            </w:pPr>
            <w:r w:rsidRPr="00C01FC5">
              <w:rPr>
                <w:rFonts w:ascii="Century Gothic" w:hAnsi="Century Gothic"/>
                <w:sz w:val="24"/>
                <w:szCs w:val="24"/>
              </w:rPr>
              <w:t>Assembly to cover +2 language of the term</w:t>
            </w:r>
          </w:p>
        </w:tc>
        <w:tc>
          <w:tcPr>
            <w:tcW w:w="1816" w:type="dxa"/>
            <w:tcBorders>
              <w:top w:val="single" w:sz="4" w:space="0" w:color="auto"/>
              <w:left w:val="single" w:sz="4" w:space="0" w:color="auto"/>
              <w:bottom w:val="single" w:sz="4" w:space="0" w:color="auto"/>
              <w:right w:val="single" w:sz="4" w:space="0" w:color="auto"/>
            </w:tcBorders>
          </w:tcPr>
          <w:p w14:paraId="1F6E2727" w14:textId="5C7991F0" w:rsidR="00F540AB" w:rsidRPr="00C01FC5" w:rsidRDefault="006E363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From October 25</w:t>
            </w:r>
          </w:p>
        </w:tc>
        <w:tc>
          <w:tcPr>
            <w:tcW w:w="687" w:type="dxa"/>
            <w:tcBorders>
              <w:top w:val="single" w:sz="4" w:space="0" w:color="auto"/>
              <w:left w:val="single" w:sz="4" w:space="0" w:color="auto"/>
              <w:bottom w:val="single" w:sz="4" w:space="0" w:color="auto"/>
              <w:right w:val="single" w:sz="4" w:space="0" w:color="auto"/>
            </w:tcBorders>
          </w:tcPr>
          <w:p w14:paraId="5FE0B3F2"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B6D5334" w14:textId="77777777" w:rsidR="00F540AB"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4A642E45" w14:textId="45356E1F" w:rsidR="008A04E4"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04FE15D" w14:textId="400FA95E" w:rsidR="00F540AB" w:rsidRPr="00C01FC5" w:rsidRDefault="006E3634" w:rsidP="00F540AB">
            <w:pPr>
              <w:spacing w:before="4" w:after="0"/>
              <w:rPr>
                <w:rFonts w:ascii="Century Gothic" w:hAnsi="Century Gothic" w:cstheme="minorHAnsi"/>
                <w:sz w:val="24"/>
                <w:szCs w:val="24"/>
              </w:rPr>
            </w:pPr>
            <w:r>
              <w:rPr>
                <w:rFonts w:ascii="Century Gothic" w:hAnsi="Century Gothic" w:cstheme="minorHAnsi"/>
                <w:sz w:val="24"/>
                <w:szCs w:val="24"/>
              </w:rPr>
              <w:t>Songs, various whole school activities</w:t>
            </w:r>
          </w:p>
        </w:tc>
      </w:tr>
      <w:tr w:rsidR="00F101F6" w:rsidRPr="00C01FC5" w14:paraId="7B340FB5"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E911B3" w14:textId="174B9236" w:rsidR="00F101F6" w:rsidRPr="00C01FC5" w:rsidRDefault="00F101F6" w:rsidP="00F101F6">
            <w:pPr>
              <w:pStyle w:val="Header"/>
              <w:spacing w:before="60"/>
              <w:rPr>
                <w:rFonts w:ascii="Century Gothic" w:hAnsi="Century Gothic"/>
                <w:sz w:val="24"/>
                <w:szCs w:val="24"/>
              </w:rPr>
            </w:pPr>
            <w:r w:rsidRPr="00C01FC5">
              <w:rPr>
                <w:rFonts w:ascii="Century Gothic" w:hAnsi="Century Gothic"/>
                <w:sz w:val="24"/>
                <w:szCs w:val="24"/>
              </w:rPr>
              <w:t>Demonstrating PACE website to staff use for CLPL</w:t>
            </w:r>
          </w:p>
        </w:tc>
        <w:tc>
          <w:tcPr>
            <w:tcW w:w="1816" w:type="dxa"/>
            <w:tcBorders>
              <w:top w:val="single" w:sz="4" w:space="0" w:color="auto"/>
              <w:left w:val="single" w:sz="4" w:space="0" w:color="auto"/>
              <w:bottom w:val="single" w:sz="4" w:space="0" w:color="auto"/>
              <w:right w:val="single" w:sz="4" w:space="0" w:color="auto"/>
            </w:tcBorders>
          </w:tcPr>
          <w:p w14:paraId="3858E448" w14:textId="1BF53DB5"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collegiate</w:t>
            </w:r>
          </w:p>
        </w:tc>
        <w:tc>
          <w:tcPr>
            <w:tcW w:w="687" w:type="dxa"/>
            <w:tcBorders>
              <w:top w:val="single" w:sz="4" w:space="0" w:color="auto"/>
              <w:left w:val="single" w:sz="4" w:space="0" w:color="auto"/>
              <w:bottom w:val="single" w:sz="4" w:space="0" w:color="auto"/>
              <w:right w:val="single" w:sz="4" w:space="0" w:color="auto"/>
            </w:tcBorders>
          </w:tcPr>
          <w:p w14:paraId="453A797E" w14:textId="77777777" w:rsidR="00F101F6" w:rsidRPr="00C01FC5" w:rsidRDefault="00F101F6" w:rsidP="00F101F6">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53C0B8" w14:textId="2A4D0F30"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Teaching staff member with more experience of PASE to deliver to all teaching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154CE6" w14:textId="694C7462" w:rsidR="00F101F6" w:rsidRPr="00C01FC5" w:rsidRDefault="00F101F6" w:rsidP="00F101F6">
            <w:pPr>
              <w:spacing w:before="4" w:after="0"/>
              <w:rPr>
                <w:rFonts w:ascii="Century Gothic" w:hAnsi="Century Gothic" w:cstheme="minorHAnsi"/>
                <w:sz w:val="24"/>
                <w:szCs w:val="24"/>
              </w:rPr>
            </w:pPr>
            <w:r>
              <w:rPr>
                <w:rFonts w:ascii="Century Gothic" w:hAnsi="Century Gothic" w:cstheme="minorHAnsi"/>
                <w:sz w:val="24"/>
                <w:szCs w:val="24"/>
              </w:rPr>
              <w:t>PASE website</w:t>
            </w:r>
          </w:p>
        </w:tc>
      </w:tr>
      <w:tr w:rsidR="00F101F6" w:rsidRPr="00C01FC5" w14:paraId="13087B78"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7B3388" w14:textId="47755F45" w:rsidR="00F101F6" w:rsidRPr="00C01FC5" w:rsidRDefault="00F101F6" w:rsidP="00F101F6">
            <w:pPr>
              <w:pStyle w:val="Header"/>
              <w:spacing w:before="60"/>
              <w:rPr>
                <w:rFonts w:ascii="Century Gothic" w:hAnsi="Century Gothic"/>
                <w:sz w:val="24"/>
                <w:szCs w:val="24"/>
              </w:rPr>
            </w:pPr>
            <w:r w:rsidRPr="00C01FC5">
              <w:rPr>
                <w:rFonts w:ascii="Century Gothic" w:hAnsi="Century Gothic"/>
                <w:sz w:val="24"/>
                <w:szCs w:val="24"/>
              </w:rPr>
              <w:lastRenderedPageBreak/>
              <w:t>Sharing best practice of digital learning in Literacy</w:t>
            </w:r>
          </w:p>
        </w:tc>
        <w:tc>
          <w:tcPr>
            <w:tcW w:w="1816" w:type="dxa"/>
            <w:tcBorders>
              <w:top w:val="single" w:sz="4" w:space="0" w:color="auto"/>
              <w:left w:val="single" w:sz="4" w:space="0" w:color="auto"/>
              <w:bottom w:val="single" w:sz="4" w:space="0" w:color="auto"/>
              <w:right w:val="single" w:sz="4" w:space="0" w:color="auto"/>
            </w:tcBorders>
          </w:tcPr>
          <w:p w14:paraId="5974D56D" w14:textId="3519CC89"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722C9B73" w14:textId="77777777" w:rsidR="00F101F6" w:rsidRPr="00C01FC5" w:rsidRDefault="00F101F6" w:rsidP="00F101F6">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547759" w14:textId="55B3A022"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Leaders to explore best practice and share.</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77372D1" w14:textId="77777777" w:rsidR="00F101F6" w:rsidRPr="00C01FC5" w:rsidRDefault="00F101F6" w:rsidP="00F101F6">
            <w:pPr>
              <w:spacing w:before="4" w:after="0"/>
              <w:rPr>
                <w:rFonts w:ascii="Century Gothic" w:hAnsi="Century Gothic" w:cstheme="minorHAnsi"/>
                <w:sz w:val="24"/>
                <w:szCs w:val="24"/>
              </w:rPr>
            </w:pPr>
          </w:p>
        </w:tc>
      </w:tr>
      <w:tr w:rsidR="00F101F6" w:rsidRPr="00C01FC5" w14:paraId="00E7D91C"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AA41AE" w14:textId="5980A8F7" w:rsidR="00F101F6" w:rsidRPr="00C01FC5" w:rsidRDefault="00F101F6" w:rsidP="00F101F6">
            <w:pPr>
              <w:pStyle w:val="Header"/>
              <w:spacing w:before="60"/>
              <w:rPr>
                <w:rFonts w:ascii="Century Gothic" w:hAnsi="Century Gothic"/>
                <w:sz w:val="24"/>
                <w:szCs w:val="24"/>
              </w:rPr>
            </w:pPr>
            <w:r w:rsidRPr="00C01FC5">
              <w:rPr>
                <w:rFonts w:ascii="Century Gothic" w:hAnsi="Century Gothic"/>
                <w:sz w:val="24"/>
                <w:szCs w:val="24"/>
              </w:rPr>
              <w:t>Carry out self-evaluation activities to audit where we are and end of year impact of actions.</w:t>
            </w:r>
          </w:p>
        </w:tc>
        <w:tc>
          <w:tcPr>
            <w:tcW w:w="1816" w:type="dxa"/>
            <w:tcBorders>
              <w:top w:val="single" w:sz="4" w:space="0" w:color="auto"/>
              <w:left w:val="single" w:sz="4" w:space="0" w:color="auto"/>
              <w:bottom w:val="single" w:sz="4" w:space="0" w:color="auto"/>
              <w:right w:val="single" w:sz="4" w:space="0" w:color="auto"/>
            </w:tcBorders>
          </w:tcPr>
          <w:p w14:paraId="14A69152" w14:textId="4B614B90" w:rsidR="00F101F6" w:rsidRPr="00C01FC5" w:rsidRDefault="00E44634" w:rsidP="00E44634">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October</w:t>
            </w:r>
            <w:r w:rsidR="00F101F6">
              <w:rPr>
                <w:rFonts w:ascii="Century Gothic" w:eastAsia="Arial Unicode MS" w:hAnsi="Century Gothic" w:cstheme="minorHAnsi"/>
                <w:sz w:val="24"/>
                <w:szCs w:val="24"/>
              </w:rPr>
              <w:t xml:space="preserve"> In-Service and May In-Service</w:t>
            </w:r>
          </w:p>
        </w:tc>
        <w:tc>
          <w:tcPr>
            <w:tcW w:w="687" w:type="dxa"/>
            <w:tcBorders>
              <w:top w:val="single" w:sz="4" w:space="0" w:color="auto"/>
              <w:left w:val="single" w:sz="4" w:space="0" w:color="auto"/>
              <w:bottom w:val="single" w:sz="4" w:space="0" w:color="auto"/>
              <w:right w:val="single" w:sz="4" w:space="0" w:color="auto"/>
            </w:tcBorders>
          </w:tcPr>
          <w:p w14:paraId="5521B9D9" w14:textId="77777777" w:rsidR="00F101F6" w:rsidRPr="00C01FC5" w:rsidRDefault="00F101F6" w:rsidP="00F101F6">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79210D" w14:textId="77777777" w:rsidR="00F101F6"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Management Team</w:t>
            </w:r>
          </w:p>
          <w:p w14:paraId="09E3A97B" w14:textId="53F5D22D"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DE97985" w14:textId="188CFC1D" w:rsidR="00F101F6" w:rsidRPr="00C01FC5" w:rsidRDefault="00F101F6" w:rsidP="00F101F6">
            <w:pPr>
              <w:spacing w:before="4" w:after="0"/>
              <w:rPr>
                <w:rFonts w:ascii="Century Gothic" w:hAnsi="Century Gothic" w:cstheme="minorHAnsi"/>
                <w:sz w:val="24"/>
                <w:szCs w:val="24"/>
              </w:rPr>
            </w:pPr>
            <w:r>
              <w:rPr>
                <w:rFonts w:ascii="Century Gothic" w:hAnsi="Century Gothic" w:cstheme="minorHAnsi"/>
                <w:sz w:val="24"/>
                <w:szCs w:val="24"/>
              </w:rPr>
              <w:t>Form created</w:t>
            </w:r>
          </w:p>
        </w:tc>
      </w:tr>
      <w:tr w:rsidR="00F101F6" w:rsidRPr="00C01FC5" w14:paraId="7D41F031"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E901F5B" w14:textId="65A87592" w:rsidR="00F101F6" w:rsidRPr="00C01FC5" w:rsidRDefault="00F101F6" w:rsidP="00F101F6">
            <w:pPr>
              <w:pStyle w:val="Header"/>
              <w:spacing w:before="60"/>
              <w:rPr>
                <w:rFonts w:ascii="Century Gothic" w:hAnsi="Century Gothic"/>
                <w:sz w:val="24"/>
                <w:szCs w:val="24"/>
              </w:rPr>
            </w:pPr>
            <w:r w:rsidRPr="00C01FC5">
              <w:rPr>
                <w:rFonts w:ascii="Century Gothic" w:hAnsi="Century Gothic"/>
                <w:sz w:val="24"/>
                <w:szCs w:val="24"/>
              </w:rPr>
              <w:t>Developing family learning opportunities in literacy.</w:t>
            </w:r>
          </w:p>
        </w:tc>
        <w:tc>
          <w:tcPr>
            <w:tcW w:w="1816" w:type="dxa"/>
            <w:tcBorders>
              <w:top w:val="single" w:sz="4" w:space="0" w:color="auto"/>
              <w:left w:val="single" w:sz="4" w:space="0" w:color="auto"/>
              <w:bottom w:val="single" w:sz="4" w:space="0" w:color="auto"/>
              <w:right w:val="single" w:sz="4" w:space="0" w:color="auto"/>
            </w:tcBorders>
          </w:tcPr>
          <w:p w14:paraId="6A0FA5AC" w14:textId="73B0B05C"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Throughout the year</w:t>
            </w:r>
          </w:p>
        </w:tc>
        <w:tc>
          <w:tcPr>
            <w:tcW w:w="687" w:type="dxa"/>
            <w:tcBorders>
              <w:top w:val="single" w:sz="4" w:space="0" w:color="auto"/>
              <w:left w:val="single" w:sz="4" w:space="0" w:color="auto"/>
              <w:bottom w:val="single" w:sz="4" w:space="0" w:color="auto"/>
              <w:right w:val="single" w:sz="4" w:space="0" w:color="auto"/>
            </w:tcBorders>
          </w:tcPr>
          <w:p w14:paraId="7553997D" w14:textId="77777777" w:rsidR="00F101F6" w:rsidRPr="00C01FC5" w:rsidRDefault="00F101F6" w:rsidP="00F101F6">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C6AB2BB" w14:textId="77777777" w:rsidR="00F101F6"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2 teaching staff members</w:t>
            </w:r>
          </w:p>
          <w:p w14:paraId="233440BB" w14:textId="04578CC6"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classes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6A40433" w14:textId="77777777" w:rsidR="00F101F6" w:rsidRPr="00C01FC5" w:rsidRDefault="00F101F6" w:rsidP="00F101F6">
            <w:pPr>
              <w:spacing w:before="4" w:after="0"/>
              <w:rPr>
                <w:rFonts w:ascii="Century Gothic" w:hAnsi="Century Gothic" w:cstheme="minorHAnsi"/>
                <w:sz w:val="24"/>
                <w:szCs w:val="24"/>
              </w:rPr>
            </w:pPr>
          </w:p>
        </w:tc>
      </w:tr>
      <w:tr w:rsidR="00F101F6" w:rsidRPr="00C01FC5" w14:paraId="0EB683A9" w14:textId="77777777" w:rsidTr="00E2349D">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C3BD40" w14:textId="0AE59C60" w:rsidR="00F101F6" w:rsidRPr="00C01FC5" w:rsidRDefault="00F101F6" w:rsidP="00F101F6">
            <w:pPr>
              <w:pStyle w:val="Header"/>
              <w:spacing w:before="60"/>
              <w:rPr>
                <w:rFonts w:ascii="Century Gothic" w:hAnsi="Century Gothic"/>
                <w:sz w:val="24"/>
                <w:szCs w:val="24"/>
              </w:rPr>
            </w:pPr>
            <w:r w:rsidRPr="00C01FC5">
              <w:rPr>
                <w:rFonts w:ascii="Century Gothic" w:hAnsi="Century Gothic"/>
                <w:sz w:val="24"/>
                <w:szCs w:val="24"/>
              </w:rPr>
              <w:t>Networking with other establishments to see and share best practice.</w:t>
            </w:r>
          </w:p>
        </w:tc>
        <w:tc>
          <w:tcPr>
            <w:tcW w:w="1816" w:type="dxa"/>
            <w:tcBorders>
              <w:top w:val="single" w:sz="4" w:space="0" w:color="auto"/>
              <w:left w:val="single" w:sz="4" w:space="0" w:color="auto"/>
              <w:bottom w:val="single" w:sz="4" w:space="0" w:color="auto"/>
              <w:right w:val="single" w:sz="4" w:space="0" w:color="auto"/>
            </w:tcBorders>
          </w:tcPr>
          <w:p w14:paraId="3640398F" w14:textId="2DC03D6E"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58ECFFC9" w14:textId="77777777" w:rsidR="00F101F6" w:rsidRPr="00C01FC5" w:rsidRDefault="00F101F6" w:rsidP="00F101F6">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71D9DE2" w14:textId="430172F6" w:rsidR="00F101F6" w:rsidRPr="00C01FC5" w:rsidRDefault="00F101F6" w:rsidP="00F101F6">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staff to share ideas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3EB51A" w14:textId="29A42494" w:rsidR="00F101F6" w:rsidRPr="00C01FC5" w:rsidRDefault="00F101F6" w:rsidP="00F101F6">
            <w:pPr>
              <w:spacing w:before="4" w:after="0"/>
              <w:rPr>
                <w:rFonts w:ascii="Century Gothic" w:hAnsi="Century Gothic" w:cstheme="minorHAnsi"/>
                <w:sz w:val="24"/>
                <w:szCs w:val="24"/>
              </w:rPr>
            </w:pPr>
            <w:r>
              <w:rPr>
                <w:rFonts w:ascii="Century Gothic" w:hAnsi="Century Gothic" w:cstheme="minorHAnsi"/>
                <w:sz w:val="24"/>
                <w:szCs w:val="24"/>
              </w:rPr>
              <w:t>Cover for visits to other establishments as required.</w:t>
            </w:r>
          </w:p>
        </w:tc>
      </w:tr>
    </w:tbl>
    <w:p w14:paraId="04F82001" w14:textId="77777777" w:rsidR="006E59FF" w:rsidRPr="00C01FC5" w:rsidRDefault="006E59FF" w:rsidP="00F540AB">
      <w:pPr>
        <w:spacing w:after="0"/>
        <w:rPr>
          <w:rFonts w:ascii="Century Gothic" w:hAnsi="Century Gothic" w:cstheme="minorHAnsi"/>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C01FC5" w14:paraId="10787C32" w14:textId="77777777" w:rsidTr="009672CF">
        <w:tc>
          <w:tcPr>
            <w:tcW w:w="14220" w:type="dxa"/>
            <w:shd w:val="clear" w:color="auto" w:fill="B3B3B3"/>
          </w:tcPr>
          <w:p w14:paraId="3DF06E86" w14:textId="77777777" w:rsidR="006E59FF" w:rsidRPr="00C01FC5" w:rsidRDefault="006E59FF" w:rsidP="00F540AB">
            <w:pPr>
              <w:spacing w:after="0" w:line="240" w:lineRule="auto"/>
              <w:jc w:val="center"/>
              <w:rPr>
                <w:rFonts w:ascii="Century Gothic" w:eastAsia="Arial Unicode MS" w:hAnsi="Century Gothic" w:cstheme="minorHAnsi"/>
                <w:b/>
                <w:bCs/>
                <w:sz w:val="24"/>
                <w:szCs w:val="24"/>
              </w:rPr>
            </w:pPr>
            <w:r w:rsidRPr="00C01FC5">
              <w:rPr>
                <w:rFonts w:ascii="Century Gothic" w:hAnsi="Century Gothic" w:cstheme="minorHAnsi"/>
                <w:b/>
                <w:sz w:val="24"/>
                <w:szCs w:val="24"/>
              </w:rPr>
              <w:t xml:space="preserve">Measure of Impact: </w:t>
            </w:r>
            <w:r w:rsidRPr="00C01FC5">
              <w:rPr>
                <w:rFonts w:ascii="Century Gothic" w:eastAsia="Arial Unicode MS" w:hAnsi="Century Gothic" w:cstheme="minorHAnsi"/>
                <w:b/>
                <w:bCs/>
                <w:sz w:val="24"/>
                <w:szCs w:val="24"/>
              </w:rPr>
              <w:t xml:space="preserve">What we will see and where?   </w:t>
            </w:r>
          </w:p>
          <w:p w14:paraId="4BCCF24E" w14:textId="77777777" w:rsidR="006E59FF" w:rsidRPr="00C01FC5" w:rsidRDefault="006E59FF" w:rsidP="00F540AB">
            <w:pPr>
              <w:spacing w:after="0" w:line="240" w:lineRule="auto"/>
              <w:jc w:val="center"/>
              <w:rPr>
                <w:rFonts w:ascii="Century Gothic" w:hAnsi="Century Gothic" w:cstheme="minorHAnsi"/>
                <w:b/>
                <w:sz w:val="24"/>
                <w:szCs w:val="24"/>
              </w:rPr>
            </w:pPr>
            <w:r w:rsidRPr="00C01FC5">
              <w:rPr>
                <w:rFonts w:ascii="Century Gothic" w:hAnsi="Century Gothic" w:cstheme="minorHAnsi"/>
                <w:sz w:val="24"/>
                <w:szCs w:val="24"/>
              </w:rPr>
              <w:t>How will we measure this?   What does “better” look like?   How will we recognise better when we see it?</w:t>
            </w:r>
          </w:p>
        </w:tc>
      </w:tr>
      <w:tr w:rsidR="00F101F6" w:rsidRPr="00C01FC5" w14:paraId="582E3F81" w14:textId="77777777" w:rsidTr="009672CF">
        <w:tc>
          <w:tcPr>
            <w:tcW w:w="14220" w:type="dxa"/>
            <w:shd w:val="clear" w:color="auto" w:fill="auto"/>
          </w:tcPr>
          <w:p w14:paraId="5B40ADDE" w14:textId="39953929" w:rsidR="008B7FE6" w:rsidRPr="00936724" w:rsidRDefault="00936724" w:rsidP="00936724">
            <w:pPr>
              <w:tabs>
                <w:tab w:val="left" w:pos="549"/>
              </w:tabs>
              <w:spacing w:after="0" w:line="240" w:lineRule="auto"/>
              <w:rPr>
                <w:rFonts w:ascii="Century Gothic" w:hAnsi="Century Gothic" w:cstheme="minorHAnsi"/>
                <w:color w:val="4F6228" w:themeColor="accent3" w:themeShade="80"/>
                <w:sz w:val="24"/>
                <w:szCs w:val="24"/>
              </w:rPr>
            </w:pPr>
            <w:r>
              <w:rPr>
                <w:rFonts w:ascii="Century Gothic" w:hAnsi="Century Gothic" w:cstheme="minorHAnsi"/>
                <w:color w:val="4F6228" w:themeColor="accent3" w:themeShade="80"/>
                <w:sz w:val="24"/>
                <w:szCs w:val="24"/>
              </w:rPr>
              <w:t>a , b</w:t>
            </w:r>
            <w:r w:rsidR="008B7FE6" w:rsidRPr="00936724">
              <w:rPr>
                <w:rFonts w:ascii="Century Gothic" w:hAnsi="Century Gothic" w:cstheme="minorHAnsi"/>
                <w:color w:val="4F6228" w:themeColor="accent3" w:themeShade="80"/>
                <w:sz w:val="24"/>
                <w:szCs w:val="24"/>
              </w:rPr>
              <w:t xml:space="preserve">) </w:t>
            </w:r>
            <w:r w:rsidR="00F101F6" w:rsidRPr="00936724">
              <w:rPr>
                <w:rFonts w:ascii="Century Gothic" w:hAnsi="Century Gothic" w:cstheme="minorHAnsi"/>
                <w:color w:val="4F6228" w:themeColor="accent3" w:themeShade="80"/>
                <w:sz w:val="24"/>
                <w:szCs w:val="24"/>
              </w:rPr>
              <w:t xml:space="preserve">All teaching staff will be familiar with the Teaching of Literacy Handbook and class practice will be in line with this. </w:t>
            </w:r>
            <w:r w:rsidR="001F1FA5">
              <w:rPr>
                <w:rFonts w:ascii="Century Gothic" w:hAnsi="Century Gothic" w:cstheme="minorHAnsi"/>
                <w:color w:val="4F6228" w:themeColor="accent3" w:themeShade="80"/>
                <w:sz w:val="24"/>
                <w:szCs w:val="24"/>
              </w:rPr>
              <w:tab/>
            </w:r>
            <w:r w:rsidR="001F1FA5">
              <w:rPr>
                <w:rFonts w:ascii="Century Gothic" w:hAnsi="Century Gothic" w:cstheme="minorHAnsi"/>
                <w:color w:val="4F6228" w:themeColor="accent3" w:themeShade="80"/>
                <w:sz w:val="24"/>
                <w:szCs w:val="24"/>
              </w:rPr>
              <w:tab/>
            </w:r>
            <w:r w:rsidR="00F101F6" w:rsidRPr="00936724">
              <w:rPr>
                <w:rFonts w:ascii="Century Gothic" w:hAnsi="Century Gothic" w:cstheme="minorHAnsi"/>
                <w:color w:val="4F6228" w:themeColor="accent3" w:themeShade="80"/>
                <w:sz w:val="24"/>
                <w:szCs w:val="24"/>
              </w:rPr>
              <w:t>Class observations and staff discussions will highlight this.</w:t>
            </w:r>
          </w:p>
          <w:p w14:paraId="1C313724" w14:textId="77777777" w:rsidR="00936724" w:rsidRDefault="00F101F6" w:rsidP="00936724">
            <w:pPr>
              <w:pStyle w:val="ListParagraph"/>
              <w:numPr>
                <w:ilvl w:val="0"/>
                <w:numId w:val="19"/>
              </w:numPr>
              <w:tabs>
                <w:tab w:val="left" w:pos="549"/>
              </w:tabs>
              <w:spacing w:after="0" w:line="240" w:lineRule="auto"/>
              <w:rPr>
                <w:rFonts w:ascii="Century Gothic" w:hAnsi="Century Gothic" w:cstheme="minorHAnsi"/>
                <w:color w:val="C00000"/>
                <w:sz w:val="24"/>
                <w:szCs w:val="24"/>
              </w:rPr>
            </w:pPr>
            <w:r w:rsidRPr="00936724">
              <w:rPr>
                <w:rFonts w:ascii="Century Gothic" w:hAnsi="Century Gothic" w:cstheme="minorHAnsi"/>
                <w:color w:val="C00000"/>
                <w:sz w:val="24"/>
                <w:szCs w:val="24"/>
              </w:rPr>
              <w:t>All class teachers will create the Fact, Story, Action for their class using data available alongside recommended strategies for supporting pupils. This will be the basis for discussion in planning and progress meetings with the senior management team. All pupils will have increased focus on strategies for support and improvement.</w:t>
            </w:r>
          </w:p>
          <w:p w14:paraId="1675F539" w14:textId="16036B1F" w:rsidR="00F101F6" w:rsidRPr="00936724" w:rsidRDefault="00F101F6" w:rsidP="00936724">
            <w:pPr>
              <w:pStyle w:val="ListParagraph"/>
              <w:numPr>
                <w:ilvl w:val="0"/>
                <w:numId w:val="19"/>
              </w:numPr>
              <w:tabs>
                <w:tab w:val="left" w:pos="549"/>
              </w:tabs>
              <w:spacing w:after="0" w:line="240" w:lineRule="auto"/>
              <w:rPr>
                <w:rFonts w:ascii="Century Gothic" w:hAnsi="Century Gothic" w:cstheme="minorHAnsi"/>
                <w:color w:val="C00000"/>
                <w:sz w:val="24"/>
                <w:szCs w:val="24"/>
              </w:rPr>
            </w:pPr>
            <w:r w:rsidRPr="00936724">
              <w:rPr>
                <w:rFonts w:ascii="Century Gothic" w:hAnsi="Century Gothic" w:cstheme="minorHAnsi"/>
                <w:color w:val="984806" w:themeColor="accent6" w:themeShade="80"/>
                <w:sz w:val="24"/>
                <w:szCs w:val="24"/>
              </w:rPr>
              <w:t>Identified pupils who are Behind Expectation or on track but at risk of falling behind will receive targeted intervention support in maths and numeracy from their own class teacher and additional teacher access. This will be short term ‘sprint’ input to ensure progress.</w:t>
            </w:r>
          </w:p>
          <w:p w14:paraId="4A6CAC22" w14:textId="5FA29471" w:rsidR="005476BF" w:rsidRDefault="00F101F6" w:rsidP="002A5005">
            <w:pPr>
              <w:pStyle w:val="ListParagraph"/>
              <w:numPr>
                <w:ilvl w:val="0"/>
                <w:numId w:val="19"/>
              </w:numPr>
              <w:tabs>
                <w:tab w:val="left" w:pos="549"/>
              </w:tabs>
              <w:spacing w:after="0" w:line="240" w:lineRule="auto"/>
              <w:rPr>
                <w:rFonts w:ascii="Century Gothic" w:hAnsi="Century Gothic" w:cstheme="minorHAnsi"/>
                <w:color w:val="7030A0"/>
                <w:sz w:val="24"/>
                <w:szCs w:val="24"/>
              </w:rPr>
            </w:pPr>
            <w:r w:rsidRPr="00936724">
              <w:rPr>
                <w:rFonts w:ascii="Century Gothic" w:hAnsi="Century Gothic" w:cstheme="minorHAnsi"/>
                <w:color w:val="7030A0"/>
                <w:sz w:val="24"/>
                <w:szCs w:val="24"/>
              </w:rPr>
              <w:t>All pupils will report that they have participated in at least one learning activity in French on a weekly basis and will be able to share their learning</w:t>
            </w:r>
            <w:r w:rsidR="00E44634">
              <w:rPr>
                <w:rFonts w:ascii="Century Gothic" w:hAnsi="Century Gothic" w:cstheme="minorHAnsi"/>
                <w:color w:val="7030A0"/>
                <w:sz w:val="24"/>
                <w:szCs w:val="24"/>
              </w:rPr>
              <w:t xml:space="preserve"> in</w:t>
            </w:r>
            <w:r w:rsidRPr="00936724">
              <w:rPr>
                <w:rFonts w:ascii="Century Gothic" w:hAnsi="Century Gothic" w:cstheme="minorHAnsi"/>
                <w:color w:val="7030A0"/>
                <w:sz w:val="24"/>
                <w:szCs w:val="24"/>
              </w:rPr>
              <w:t xml:space="preserve"> pupil voice activities, parent workshops and assemblies.</w:t>
            </w:r>
          </w:p>
          <w:p w14:paraId="7941462E" w14:textId="74B47801" w:rsidR="00E44634" w:rsidRPr="002A5005" w:rsidRDefault="00E44634" w:rsidP="00E44634">
            <w:pPr>
              <w:pStyle w:val="ListParagraph"/>
              <w:tabs>
                <w:tab w:val="left" w:pos="549"/>
              </w:tabs>
              <w:spacing w:after="0" w:line="240" w:lineRule="auto"/>
              <w:rPr>
                <w:rFonts w:ascii="Century Gothic" w:hAnsi="Century Gothic" w:cstheme="minorHAnsi"/>
                <w:color w:val="7030A0"/>
                <w:sz w:val="24"/>
                <w:szCs w:val="24"/>
              </w:rPr>
            </w:pPr>
          </w:p>
        </w:tc>
      </w:tr>
    </w:tbl>
    <w:p w14:paraId="18417CDE" w14:textId="77777777" w:rsidR="002A5005" w:rsidRDefault="002A5005">
      <w:r>
        <w:br w:type="page"/>
      </w:r>
    </w:p>
    <w:tbl>
      <w:tblPr>
        <w:tblStyle w:val="TableGrid"/>
        <w:tblW w:w="14076" w:type="dxa"/>
        <w:tblInd w:w="108" w:type="dxa"/>
        <w:tblLook w:val="04A0" w:firstRow="1" w:lastRow="0" w:firstColumn="1" w:lastColumn="0" w:noHBand="0" w:noVBand="1"/>
      </w:tblPr>
      <w:tblGrid>
        <w:gridCol w:w="7038"/>
        <w:gridCol w:w="7038"/>
      </w:tblGrid>
      <w:tr w:rsidR="00691EC1" w:rsidRPr="00C01FC5" w14:paraId="5FD83F94" w14:textId="77777777" w:rsidTr="009672CF">
        <w:trPr>
          <w:trHeight w:val="1083"/>
        </w:trPr>
        <w:tc>
          <w:tcPr>
            <w:tcW w:w="14076" w:type="dxa"/>
            <w:gridSpan w:val="2"/>
            <w:shd w:val="clear" w:color="auto" w:fill="BFBFBF" w:themeFill="background1" w:themeFillShade="BF"/>
          </w:tcPr>
          <w:p w14:paraId="79AA9286" w14:textId="105E99DD" w:rsidR="00D57882" w:rsidRPr="00C01FC5" w:rsidRDefault="00691EC1" w:rsidP="00F540AB">
            <w:pPr>
              <w:pStyle w:val="Default"/>
              <w:rPr>
                <w:rFonts w:ascii="Century Gothic" w:hAnsi="Century Gothic" w:cstheme="minorHAnsi"/>
                <w:b/>
              </w:rPr>
            </w:pPr>
            <w:r w:rsidRPr="00C01FC5">
              <w:rPr>
                <w:rFonts w:ascii="Century Gothic" w:hAnsi="Century Gothic" w:cstheme="minorHAnsi"/>
                <w:b/>
              </w:rPr>
              <w:lastRenderedPageBreak/>
              <w:t>Priority 3</w:t>
            </w:r>
          </w:p>
          <w:p w14:paraId="7C2A1AA3" w14:textId="77777777" w:rsidR="00691EC1" w:rsidRPr="00C01FC5" w:rsidRDefault="00E44634" w:rsidP="00D57882">
            <w:pPr>
              <w:tabs>
                <w:tab w:val="left" w:pos="7170"/>
              </w:tabs>
              <w:rPr>
                <w:rFonts w:ascii="Century Gothic" w:hAnsi="Century Gothic" w:cstheme="minorHAnsi"/>
                <w:sz w:val="24"/>
                <w:szCs w:val="24"/>
              </w:rPr>
            </w:pPr>
            <w:sdt>
              <w:sdtPr>
                <w:rPr>
                  <w:rFonts w:ascii="Century Gothic" w:hAnsi="Century Gothic" w:cstheme="minorHAnsi"/>
                  <w:sz w:val="24"/>
                  <w:szCs w:val="24"/>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D57882" w:rsidRPr="00C01FC5">
                  <w:rPr>
                    <w:rFonts w:ascii="Century Gothic" w:hAnsi="Century Gothic" w:cstheme="minorHAnsi"/>
                    <w:sz w:val="24"/>
                    <w:szCs w:val="24"/>
                  </w:rPr>
                  <w:t>Improvement in children and young people's health and wellbeing</w:t>
                </w:r>
              </w:sdtContent>
            </w:sdt>
            <w:r w:rsidR="00D57882" w:rsidRPr="00C01FC5">
              <w:rPr>
                <w:rFonts w:ascii="Century Gothic" w:hAnsi="Century Gothic" w:cstheme="minorHAnsi"/>
                <w:sz w:val="24"/>
                <w:szCs w:val="24"/>
              </w:rPr>
              <w:tab/>
            </w:r>
          </w:p>
          <w:p w14:paraId="76601A27" w14:textId="7F9ADDAF" w:rsidR="00D57882" w:rsidRPr="00C01FC5" w:rsidRDefault="00D57882" w:rsidP="00D57882">
            <w:pPr>
              <w:tabs>
                <w:tab w:val="left" w:pos="7170"/>
              </w:tabs>
              <w:rPr>
                <w:rFonts w:ascii="Century Gothic" w:hAnsi="Century Gothic" w:cstheme="minorHAnsi"/>
                <w:sz w:val="24"/>
                <w:szCs w:val="24"/>
              </w:rPr>
            </w:pPr>
            <w:r w:rsidRPr="00C01FC5">
              <w:rPr>
                <w:rFonts w:ascii="Century Gothic" w:hAnsi="Century Gothic" w:cstheme="minorHAnsi"/>
                <w:sz w:val="24"/>
                <w:szCs w:val="24"/>
              </w:rPr>
              <w:t>Placing the human rights and needs of every child and young person at the centre of education</w:t>
            </w:r>
          </w:p>
        </w:tc>
      </w:tr>
      <w:tr w:rsidR="00691EC1" w:rsidRPr="00C01FC5" w14:paraId="2874BF31" w14:textId="77777777" w:rsidTr="001F1FA5">
        <w:trPr>
          <w:trHeight w:val="1327"/>
        </w:trPr>
        <w:tc>
          <w:tcPr>
            <w:tcW w:w="14076" w:type="dxa"/>
            <w:gridSpan w:val="2"/>
            <w:shd w:val="clear" w:color="auto" w:fill="auto"/>
          </w:tcPr>
          <w:p w14:paraId="060C02E3" w14:textId="77777777" w:rsidR="00691EC1" w:rsidRPr="00C01FC5" w:rsidRDefault="00691EC1" w:rsidP="00F540AB">
            <w:pPr>
              <w:pStyle w:val="Default"/>
              <w:rPr>
                <w:rFonts w:ascii="Century Gothic" w:hAnsi="Century Gothic" w:cstheme="minorHAnsi"/>
                <w:b/>
              </w:rPr>
            </w:pPr>
            <w:r w:rsidRPr="00C01FC5">
              <w:rPr>
                <w:rFonts w:ascii="Century Gothic" w:hAnsi="Century Gothic" w:cstheme="minorHAnsi"/>
                <w:b/>
              </w:rPr>
              <w:t>National Improvement Framework Outcomes</w:t>
            </w:r>
          </w:p>
          <w:sdt>
            <w:sdtPr>
              <w:rPr>
                <w:rFonts w:ascii="Century Gothic" w:hAnsi="Century Gothic" w:cstheme="minorHAnsi"/>
                <w:b/>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3013AC9A" w:rsidR="00691EC1" w:rsidRPr="00C01FC5" w:rsidRDefault="005476BF" w:rsidP="00F540AB">
                <w:pPr>
                  <w:pStyle w:val="Default"/>
                  <w:rPr>
                    <w:rFonts w:ascii="Century Gothic" w:hAnsi="Century Gothic" w:cstheme="minorHAnsi"/>
                    <w:b/>
                  </w:rPr>
                </w:pPr>
                <w:r>
                  <w:rPr>
                    <w:rFonts w:ascii="Century Gothic" w:hAnsi="Century Gothic" w:cstheme="minorHAnsi"/>
                    <w:b/>
                  </w:rPr>
                  <w:t>2. Strong partnerships between schools, services, families, and communities.</w:t>
                </w:r>
              </w:p>
            </w:sdtContent>
          </w:sdt>
          <w:sdt>
            <w:sdtPr>
              <w:rPr>
                <w:rFonts w:ascii="Century Gothic" w:hAnsi="Century Gothic" w:cstheme="minorHAnsi"/>
                <w:b/>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662A51CF" w:rsidR="00691EC1" w:rsidRPr="00C01FC5" w:rsidRDefault="005476BF" w:rsidP="00F540AB">
                <w:pPr>
                  <w:pStyle w:val="Default"/>
                  <w:rPr>
                    <w:rFonts w:ascii="Century Gothic" w:hAnsi="Century Gothic" w:cstheme="minorHAnsi"/>
                    <w:b/>
                    <w:color w:val="auto"/>
                  </w:rPr>
                </w:pPr>
                <w:r>
                  <w:rPr>
                    <w:rFonts w:ascii="Century Gothic" w:hAnsi="Century Gothic" w:cstheme="minorHAnsi"/>
                    <w:b/>
                  </w:rPr>
                  <w:t>6. Positive relationships, behaviour, and attendance in a respectful culture.</w:t>
                </w:r>
              </w:p>
            </w:sdtContent>
          </w:sdt>
          <w:sdt>
            <w:sdtPr>
              <w:rPr>
                <w:rFonts w:ascii="Century Gothic" w:hAnsi="Century Gothic" w:cstheme="minorHAnsi"/>
                <w:b/>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67E3C7CC" w14:textId="2ACCFDB9" w:rsidR="00691EC1" w:rsidRPr="005476BF" w:rsidRDefault="005476BF" w:rsidP="00F540AB">
                <w:pPr>
                  <w:pStyle w:val="Default"/>
                  <w:rPr>
                    <w:rFonts w:ascii="Century Gothic" w:hAnsi="Century Gothic" w:cstheme="minorHAnsi"/>
                    <w:b/>
                    <w:color w:val="auto"/>
                  </w:rPr>
                </w:pPr>
                <w:r>
                  <w:rPr>
                    <w:rFonts w:ascii="Century Gothic" w:hAnsi="Century Gothic" w:cstheme="minorHAnsi"/>
                    <w:b/>
                  </w:rPr>
                  <w:t>1. Empowered and accountable education system supporting lifelong learning.</w:t>
                </w:r>
              </w:p>
            </w:sdtContent>
          </w:sdt>
        </w:tc>
      </w:tr>
      <w:tr w:rsidR="00691EC1" w:rsidRPr="00C01FC5" w14:paraId="716AAE72" w14:textId="77777777" w:rsidTr="001F1FA5">
        <w:trPr>
          <w:trHeight w:val="1687"/>
        </w:trPr>
        <w:tc>
          <w:tcPr>
            <w:tcW w:w="7038" w:type="dxa"/>
          </w:tcPr>
          <w:p w14:paraId="21D78BBA" w14:textId="77777777" w:rsidR="00691EC1" w:rsidRPr="00C01FC5" w:rsidRDefault="00691EC1" w:rsidP="00F540AB">
            <w:pPr>
              <w:pStyle w:val="Default"/>
              <w:rPr>
                <w:rFonts w:ascii="Century Gothic" w:hAnsi="Century Gothic" w:cstheme="minorHAnsi"/>
                <w:b/>
                <w:bCs/>
              </w:rPr>
            </w:pPr>
            <w:r w:rsidRPr="00C01FC5">
              <w:rPr>
                <w:rFonts w:ascii="Century Gothic" w:hAnsi="Century Gothic" w:cstheme="minorHAnsi"/>
                <w:b/>
                <w:bCs/>
              </w:rPr>
              <w:t>How Good is Our School/Quality Improvement Framework ELC</w:t>
            </w:r>
          </w:p>
          <w:sdt>
            <w:sdtPr>
              <w:rPr>
                <w:rFonts w:ascii="Century Gothic" w:hAnsi="Century Gothic" w:cstheme="minorHAnsi"/>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5DA89758" w:rsidR="00691EC1" w:rsidRPr="00C01FC5" w:rsidRDefault="00B42D61" w:rsidP="00F540AB">
                <w:pPr>
                  <w:pStyle w:val="Default"/>
                  <w:rPr>
                    <w:rFonts w:ascii="Century Gothic" w:hAnsi="Century Gothic" w:cstheme="minorHAnsi"/>
                    <w:u w:val="single"/>
                  </w:rPr>
                </w:pPr>
                <w:r w:rsidRPr="00C01FC5">
                  <w:rPr>
                    <w:rFonts w:ascii="Century Gothic" w:hAnsi="Century Gothic" w:cstheme="minorHAnsi"/>
                  </w:rPr>
                  <w:t>2.1 Safeguarding and child protection</w:t>
                </w:r>
              </w:p>
            </w:sdtContent>
          </w:sdt>
          <w:sdt>
            <w:sdtPr>
              <w:rPr>
                <w:rFonts w:ascii="Century Gothic" w:hAnsi="Century Gothic" w:cstheme="minorHAnsi"/>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7F937409" w:rsidR="00691EC1" w:rsidRPr="00C01FC5" w:rsidRDefault="00B42D61" w:rsidP="00F540AB">
                <w:pPr>
                  <w:pStyle w:val="Default"/>
                  <w:rPr>
                    <w:rFonts w:ascii="Century Gothic" w:hAnsi="Century Gothic" w:cstheme="minorHAnsi"/>
                  </w:rPr>
                </w:pPr>
                <w:r w:rsidRPr="00C01FC5">
                  <w:rPr>
                    <w:rFonts w:ascii="Century Gothic" w:hAnsi="Century Gothic" w:cstheme="minorHAnsi"/>
                  </w:rPr>
                  <w:t>3.1 Ensuring wellbeing, equality and inclusion</w:t>
                </w:r>
              </w:p>
            </w:sdtContent>
          </w:sdt>
          <w:sdt>
            <w:sdtPr>
              <w:rPr>
                <w:rFonts w:ascii="Century Gothic" w:hAnsi="Century Gothic" w:cstheme="minorHAnsi"/>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461A6279" w:rsidR="00691EC1" w:rsidRPr="00C01FC5" w:rsidRDefault="00B42D61" w:rsidP="00F540AB">
                <w:pPr>
                  <w:pStyle w:val="Default"/>
                  <w:rPr>
                    <w:rFonts w:ascii="Century Gothic" w:hAnsi="Century Gothic" w:cstheme="minorHAnsi"/>
                    <w:color w:val="auto"/>
                  </w:rPr>
                </w:pPr>
                <w:r w:rsidRPr="00C01FC5">
                  <w:rPr>
                    <w:rFonts w:ascii="Century Gothic" w:hAnsi="Century Gothic" w:cstheme="minorHAnsi"/>
                  </w:rPr>
                  <w:t>1.5 Management of resources to promote equity</w:t>
                </w:r>
              </w:p>
            </w:sdtContent>
          </w:sdt>
        </w:tc>
        <w:tc>
          <w:tcPr>
            <w:tcW w:w="7038" w:type="dxa"/>
          </w:tcPr>
          <w:p w14:paraId="59349902" w14:textId="77777777" w:rsidR="00691EC1" w:rsidRPr="00C01FC5" w:rsidRDefault="00691EC1" w:rsidP="00F540AB">
            <w:pPr>
              <w:rPr>
                <w:rFonts w:ascii="Century Gothic" w:hAnsi="Century Gothic" w:cstheme="minorHAnsi"/>
                <w:b/>
                <w:sz w:val="24"/>
                <w:szCs w:val="24"/>
              </w:rPr>
            </w:pPr>
            <w:r w:rsidRPr="00C01FC5">
              <w:rPr>
                <w:rFonts w:ascii="Century Gothic" w:hAnsi="Century Gothic" w:cstheme="minorHAnsi"/>
                <w:b/>
                <w:sz w:val="24"/>
                <w:szCs w:val="24"/>
              </w:rPr>
              <w:t>UNCRC</w:t>
            </w:r>
          </w:p>
          <w:sdt>
            <w:sdtPr>
              <w:rPr>
                <w:rFonts w:ascii="Century Gothic" w:hAnsi="Century Gothic" w:cstheme="minorHAnsi"/>
                <w:sz w:val="24"/>
                <w:szCs w:val="24"/>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315FC0CB" w:rsidR="00691EC1" w:rsidRPr="00C01FC5" w:rsidRDefault="005476BF" w:rsidP="00F540AB">
                <w:pPr>
                  <w:rPr>
                    <w:rFonts w:ascii="Century Gothic" w:hAnsi="Century Gothic" w:cstheme="minorHAnsi"/>
                    <w:sz w:val="24"/>
                    <w:szCs w:val="24"/>
                  </w:rPr>
                </w:pPr>
                <w:r>
                  <w:rPr>
                    <w:rFonts w:ascii="Century Gothic" w:hAnsi="Century Gothic" w:cstheme="minorHAnsi"/>
                    <w:sz w:val="24"/>
                    <w:szCs w:val="24"/>
                  </w:rPr>
                  <w:t>Article 3 (Best interests of the child):</w:t>
                </w:r>
              </w:p>
            </w:sdtContent>
          </w:sdt>
          <w:p w14:paraId="6B833C2E" w14:textId="14367C86" w:rsidR="00691EC1"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476BF">
                  <w:rPr>
                    <w:rFonts w:ascii="Century Gothic" w:hAnsi="Century Gothic" w:cstheme="minorHAnsi"/>
                    <w:sz w:val="24"/>
                    <w:szCs w:val="24"/>
                  </w:rPr>
                  <w:t>Article 28: (Right to education):</w:t>
                </w:r>
              </w:sdtContent>
            </w:sdt>
            <w:r w:rsidR="00691EC1" w:rsidRPr="00C01FC5">
              <w:rPr>
                <w:rFonts w:ascii="Century Gothic" w:hAnsi="Century Gothic" w:cstheme="minorHAnsi"/>
                <w:sz w:val="24"/>
                <w:szCs w:val="24"/>
              </w:rPr>
              <w:t xml:space="preserve"> </w:t>
            </w:r>
          </w:p>
          <w:p w14:paraId="24A88E60" w14:textId="6AD6B702" w:rsidR="00691EC1"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103143980"/>
                <w:placeholder>
                  <w:docPart w:val="55ED511197694ED8A1DCCF94A3D7CF1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476BF">
                  <w:rPr>
                    <w:rFonts w:ascii="Century Gothic" w:hAnsi="Century Gothic" w:cstheme="minorHAnsi"/>
                    <w:sz w:val="24"/>
                    <w:szCs w:val="24"/>
                  </w:rPr>
                  <w:t>Article 19 (Protection from all forms of violence):</w:t>
                </w:r>
              </w:sdtContent>
            </w:sdt>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C01FC5" w14:paraId="0CADE6A1" w14:textId="77777777" w:rsidTr="009672CF">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C01FC5" w:rsidRDefault="00691EC1"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Rationale for change based self-evaluation including data and stakeholder views</w:t>
            </w:r>
          </w:p>
        </w:tc>
      </w:tr>
      <w:tr w:rsidR="00691EC1" w:rsidRPr="00C01FC5" w14:paraId="62279C49" w14:textId="77777777" w:rsidTr="009672CF">
        <w:trPr>
          <w:gridAfter w:val="1"/>
          <w:wAfter w:w="25" w:type="dxa"/>
          <w:trHeight w:val="384"/>
        </w:trPr>
        <w:tc>
          <w:tcPr>
            <w:tcW w:w="14033" w:type="dxa"/>
            <w:tcMar>
              <w:top w:w="20" w:type="dxa"/>
              <w:left w:w="20" w:type="dxa"/>
              <w:bottom w:w="0" w:type="dxa"/>
              <w:right w:w="20" w:type="dxa"/>
            </w:tcMar>
          </w:tcPr>
          <w:p w14:paraId="7CCF6202" w14:textId="2AEE6296" w:rsidR="00D57882" w:rsidRDefault="00ED0C6E"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Due to a considerable refresh and update of many authority </w:t>
            </w:r>
            <w:r w:rsidR="004F7E08">
              <w:rPr>
                <w:rFonts w:ascii="Century Gothic" w:hAnsi="Century Gothic" w:cstheme="minorHAnsi"/>
                <w:i/>
                <w:sz w:val="24"/>
                <w:szCs w:val="24"/>
              </w:rPr>
              <w:t>policies,</w:t>
            </w:r>
            <w:r>
              <w:rPr>
                <w:rFonts w:ascii="Century Gothic" w:hAnsi="Century Gothic" w:cstheme="minorHAnsi"/>
                <w:i/>
                <w:sz w:val="24"/>
                <w:szCs w:val="24"/>
              </w:rPr>
              <w:t xml:space="preserve"> we will need to provide sufficient time to focus on introducing, understanding, sharing with our school community and creating accessible, understandable versions for children.</w:t>
            </w:r>
          </w:p>
          <w:p w14:paraId="7368503C" w14:textId="2299DE05" w:rsidR="00ED0C6E" w:rsidRPr="00C01FC5" w:rsidRDefault="00ED0C6E"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Our ongoing focus and aim to increase attendance will continue. We will use our current school procedure to create a formalised policy in line with the authority policy. We will then share this with our school community and work closely with identified families to strive for improvement.</w:t>
            </w:r>
          </w:p>
          <w:p w14:paraId="51735262" w14:textId="47C0AA1D" w:rsidR="00D57882" w:rsidRPr="00C01FC5" w:rsidRDefault="00ED0C6E"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Session 24-25 saw significant impact of our learning and activities concerning Equalities across the school. We will further this by embedding curricular learning concerned with the protected characteristics of the Equality Act.</w:t>
            </w:r>
          </w:p>
          <w:p w14:paraId="4533EBBF" w14:textId="19E8F7F4" w:rsidR="00D57882" w:rsidRPr="00C01FC5" w:rsidRDefault="009F4648"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As the Protecting Children Policy has been </w:t>
            </w:r>
            <w:r w:rsidR="004F7E08">
              <w:rPr>
                <w:rFonts w:ascii="Century Gothic" w:hAnsi="Century Gothic" w:cstheme="minorHAnsi"/>
                <w:i/>
                <w:sz w:val="24"/>
                <w:szCs w:val="24"/>
              </w:rPr>
              <w:t>updated,</w:t>
            </w:r>
            <w:r>
              <w:rPr>
                <w:rFonts w:ascii="Century Gothic" w:hAnsi="Century Gothic" w:cstheme="minorHAnsi"/>
                <w:i/>
                <w:sz w:val="24"/>
                <w:szCs w:val="24"/>
              </w:rPr>
              <w:t xml:space="preserve"> we will ensure our procedures around Child Protection are as robust as possible and assess to make sure they are in line with current practice.</w:t>
            </w:r>
          </w:p>
          <w:p w14:paraId="38AAB797" w14:textId="77777777" w:rsidR="00D57882" w:rsidRDefault="009F4648" w:rsidP="00ED0C6E">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As one of only eleven schools in Scotland to have achieved the Emotion Works Gold Award we will continue our excellent work in this area by working alongside our Golden colleagues to develop the Platinum pathway while embedding emotional literacy in our curriculum with particular focus in literacy and in our Interdisciplinary Learning. </w:t>
            </w:r>
          </w:p>
          <w:p w14:paraId="06756EC8" w14:textId="7BB061F4" w:rsidR="001F1FA5" w:rsidRPr="001F1FA5" w:rsidRDefault="001F1FA5" w:rsidP="00ED0C6E">
            <w:pPr>
              <w:tabs>
                <w:tab w:val="left" w:pos="264"/>
              </w:tabs>
              <w:spacing w:after="0" w:line="240" w:lineRule="auto"/>
              <w:rPr>
                <w:rFonts w:ascii="Century Gothic" w:hAnsi="Century Gothic" w:cstheme="minorHAnsi"/>
                <w:i/>
                <w:sz w:val="24"/>
                <w:szCs w:val="24"/>
              </w:rPr>
            </w:pPr>
          </w:p>
        </w:tc>
      </w:tr>
      <w:tr w:rsidR="00691EC1" w:rsidRPr="00C01FC5" w14:paraId="70638672" w14:textId="77777777" w:rsidTr="009672CF">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Pr="00C01FC5" w:rsidRDefault="00691EC1"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Expected outcomes for learners</w:t>
            </w:r>
          </w:p>
          <w:p w14:paraId="318FB019" w14:textId="77777777" w:rsidR="00691EC1" w:rsidRPr="00C01FC5" w:rsidRDefault="00691EC1"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mn-ea" w:hAnsi="Century Gothic" w:cstheme="minorHAnsi"/>
                <w:b/>
                <w:bCs/>
                <w:kern w:val="24"/>
                <w:sz w:val="24"/>
                <w:szCs w:val="24"/>
                <w:lang w:eastAsia="en-GB"/>
              </w:rPr>
              <w:t xml:space="preserve">Who? </w:t>
            </w:r>
            <w:r w:rsidRPr="00C01FC5">
              <w:rPr>
                <w:rFonts w:ascii="Century Gothic" w:eastAsia="+mn-ea" w:hAnsi="Century Gothic" w:cstheme="minorHAnsi"/>
                <w:b/>
                <w:bCs/>
                <w:kern w:val="24"/>
                <w:sz w:val="24"/>
                <w:szCs w:val="24"/>
                <w:lang w:eastAsia="en-GB"/>
              </w:rPr>
              <w:tab/>
              <w:t>By how much?</w:t>
            </w:r>
            <w:r w:rsidRPr="00C01FC5">
              <w:rPr>
                <w:rFonts w:ascii="Century Gothic" w:eastAsia="+mn-ea" w:hAnsi="Century Gothic" w:cstheme="minorHAnsi"/>
                <w:b/>
                <w:bCs/>
                <w:kern w:val="24"/>
                <w:sz w:val="24"/>
                <w:szCs w:val="24"/>
                <w:lang w:eastAsia="en-GB"/>
              </w:rPr>
              <w:tab/>
              <w:t>By when?</w:t>
            </w:r>
            <w:r w:rsidRPr="00C01FC5">
              <w:rPr>
                <w:rFonts w:ascii="Century Gothic" w:eastAsia="+mn-ea" w:hAnsi="Century Gothic" w:cstheme="minorHAnsi"/>
                <w:b/>
                <w:bCs/>
                <w:kern w:val="24"/>
                <w:sz w:val="24"/>
                <w:szCs w:val="24"/>
                <w:lang w:eastAsia="en-GB"/>
              </w:rPr>
              <w:tab/>
              <w:t>What?</w:t>
            </w:r>
          </w:p>
        </w:tc>
      </w:tr>
      <w:tr w:rsidR="00691EC1" w:rsidRPr="00C01FC5" w14:paraId="1D11A3DB" w14:textId="77777777" w:rsidTr="009672CF">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C7A770B" w14:textId="6E3C7213" w:rsidR="00691EC1" w:rsidRPr="00A629AC" w:rsidRDefault="005476BF" w:rsidP="00BD6C06">
            <w:pPr>
              <w:pStyle w:val="ListParagraph"/>
              <w:numPr>
                <w:ilvl w:val="0"/>
                <w:numId w:val="7"/>
              </w:numPr>
              <w:tabs>
                <w:tab w:val="left" w:pos="264"/>
              </w:tabs>
              <w:spacing w:after="0" w:line="240" w:lineRule="auto"/>
              <w:rPr>
                <w:rFonts w:ascii="Century Gothic" w:hAnsi="Century Gothic" w:cstheme="minorHAnsi"/>
                <w:color w:val="E36C0A" w:themeColor="accent6" w:themeShade="BF"/>
                <w:sz w:val="24"/>
                <w:szCs w:val="24"/>
              </w:rPr>
            </w:pPr>
            <w:r w:rsidRPr="00A629AC">
              <w:rPr>
                <w:rFonts w:ascii="Century Gothic" w:hAnsi="Century Gothic" w:cstheme="minorHAnsi"/>
                <w:color w:val="E36C0A" w:themeColor="accent6" w:themeShade="BF"/>
                <w:sz w:val="24"/>
                <w:szCs w:val="24"/>
              </w:rPr>
              <w:t xml:space="preserve">All pupils will share in a number of activities to develop the creation of pupil-friendly versions of the numerous policies to enable greater understanding for them </w:t>
            </w:r>
            <w:r w:rsidR="004F7E08" w:rsidRPr="00A629AC">
              <w:rPr>
                <w:rFonts w:ascii="Century Gothic" w:hAnsi="Century Gothic" w:cstheme="minorHAnsi"/>
                <w:color w:val="E36C0A" w:themeColor="accent6" w:themeShade="BF"/>
                <w:sz w:val="24"/>
                <w:szCs w:val="24"/>
              </w:rPr>
              <w:t>and</w:t>
            </w:r>
            <w:r w:rsidRPr="00A629AC">
              <w:rPr>
                <w:rFonts w:ascii="Century Gothic" w:hAnsi="Century Gothic" w:cstheme="minorHAnsi"/>
                <w:color w:val="E36C0A" w:themeColor="accent6" w:themeShade="BF"/>
                <w:sz w:val="24"/>
                <w:szCs w:val="24"/>
              </w:rPr>
              <w:t xml:space="preserve"> greater awareness of their role in following the guidance.</w:t>
            </w:r>
            <w:r w:rsidR="0071193D" w:rsidRPr="00A629AC">
              <w:rPr>
                <w:rFonts w:ascii="Century Gothic" w:hAnsi="Century Gothic" w:cstheme="minorHAnsi"/>
                <w:color w:val="E36C0A" w:themeColor="accent6" w:themeShade="BF"/>
                <w:sz w:val="24"/>
                <w:szCs w:val="24"/>
              </w:rPr>
              <w:t xml:space="preserve"> </w:t>
            </w:r>
          </w:p>
          <w:p w14:paraId="0D7C1718" w14:textId="77777777" w:rsidR="005476BF" w:rsidRPr="0071193D" w:rsidRDefault="005476BF" w:rsidP="00BD6C06">
            <w:pPr>
              <w:pStyle w:val="ListParagraph"/>
              <w:numPr>
                <w:ilvl w:val="0"/>
                <w:numId w:val="7"/>
              </w:numPr>
              <w:tabs>
                <w:tab w:val="left" w:pos="264"/>
              </w:tabs>
              <w:spacing w:after="0" w:line="240" w:lineRule="auto"/>
              <w:rPr>
                <w:rFonts w:ascii="Century Gothic" w:hAnsi="Century Gothic" w:cstheme="minorHAnsi"/>
                <w:color w:val="244061" w:themeColor="accent1" w:themeShade="80"/>
                <w:sz w:val="24"/>
                <w:szCs w:val="24"/>
              </w:rPr>
            </w:pPr>
            <w:r w:rsidRPr="0071193D">
              <w:rPr>
                <w:rFonts w:ascii="Century Gothic" w:hAnsi="Century Gothic" w:cstheme="minorHAnsi"/>
                <w:color w:val="244061" w:themeColor="accent1" w:themeShade="80"/>
                <w:sz w:val="24"/>
                <w:szCs w:val="24"/>
              </w:rPr>
              <w:t>Pupils with historical attendance below 90% will be part of the creation of their own action plan to support increased attendance, with increased attainment and access to support if required.</w:t>
            </w:r>
          </w:p>
          <w:p w14:paraId="53244F6E" w14:textId="77777777" w:rsidR="0071193D" w:rsidRPr="0071193D" w:rsidRDefault="005476BF" w:rsidP="0071193D">
            <w:pPr>
              <w:pStyle w:val="ListParagraph"/>
              <w:numPr>
                <w:ilvl w:val="0"/>
                <w:numId w:val="7"/>
              </w:numPr>
              <w:tabs>
                <w:tab w:val="left" w:pos="264"/>
              </w:tabs>
              <w:spacing w:after="0" w:line="240" w:lineRule="auto"/>
              <w:rPr>
                <w:rFonts w:ascii="Century Gothic" w:hAnsi="Century Gothic" w:cstheme="minorHAnsi"/>
                <w:color w:val="C00000"/>
                <w:sz w:val="24"/>
                <w:szCs w:val="24"/>
              </w:rPr>
            </w:pPr>
            <w:r w:rsidRPr="0071193D">
              <w:rPr>
                <w:rFonts w:ascii="Century Gothic" w:hAnsi="Century Gothic" w:cstheme="minorHAnsi"/>
                <w:color w:val="C00000"/>
                <w:sz w:val="24"/>
                <w:szCs w:val="24"/>
              </w:rPr>
              <w:lastRenderedPageBreak/>
              <w:t>At least 60% of parents will attend a class workshop/session explaining and highlighting pupil learning in connection with emotional literacy.</w:t>
            </w:r>
            <w:r w:rsidR="0071193D" w:rsidRPr="0071193D">
              <w:rPr>
                <w:rFonts w:ascii="Century Gothic" w:hAnsi="Century Gothic" w:cstheme="minorHAnsi"/>
                <w:color w:val="C00000"/>
                <w:sz w:val="24"/>
                <w:szCs w:val="24"/>
              </w:rPr>
              <w:t xml:space="preserve"> </w:t>
            </w:r>
          </w:p>
          <w:p w14:paraId="3529BBAD" w14:textId="2688BAD7" w:rsidR="005476BF" w:rsidRPr="0071193D" w:rsidRDefault="0071193D" w:rsidP="0071193D">
            <w:pPr>
              <w:pStyle w:val="ListParagraph"/>
              <w:numPr>
                <w:ilvl w:val="0"/>
                <w:numId w:val="7"/>
              </w:numPr>
              <w:tabs>
                <w:tab w:val="left" w:pos="264"/>
              </w:tabs>
              <w:spacing w:after="0" w:line="240" w:lineRule="auto"/>
              <w:rPr>
                <w:rFonts w:ascii="Century Gothic" w:hAnsi="Century Gothic" w:cstheme="minorHAnsi"/>
                <w:sz w:val="24"/>
                <w:szCs w:val="24"/>
              </w:rPr>
            </w:pPr>
            <w:r w:rsidRPr="0071193D">
              <w:rPr>
                <w:rFonts w:ascii="Century Gothic" w:hAnsi="Century Gothic" w:cstheme="minorHAnsi"/>
                <w:color w:val="C00000"/>
                <w:sz w:val="24"/>
                <w:szCs w:val="24"/>
              </w:rPr>
              <w:t xml:space="preserve">All pupils will further develop their emotional literacy with this becoming increasingly embedded in their class curriculum. </w:t>
            </w:r>
          </w:p>
        </w:tc>
      </w:tr>
      <w:tr w:rsidR="00691EC1" w:rsidRPr="00C01FC5" w14:paraId="34B8B216" w14:textId="77777777" w:rsidTr="009672CF">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C01FC5" w:rsidRDefault="00691EC1"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lastRenderedPageBreak/>
              <w:t xml:space="preserve">If PEF spend is supporting – how much and what? </w:t>
            </w:r>
          </w:p>
        </w:tc>
      </w:tr>
      <w:tr w:rsidR="00691EC1" w:rsidRPr="00C01FC5" w14:paraId="605B3990" w14:textId="77777777" w:rsidTr="009672CF">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C94B7C8" w14:textId="597FA9D3" w:rsidR="00691EC1" w:rsidRPr="00C01FC5" w:rsidRDefault="005476BF" w:rsidP="00F540AB">
            <w:pPr>
              <w:tabs>
                <w:tab w:val="left" w:pos="264"/>
              </w:tabs>
              <w:spacing w:after="0" w:line="240" w:lineRule="auto"/>
              <w:rPr>
                <w:rFonts w:ascii="Century Gothic" w:hAnsi="Century Gothic" w:cstheme="minorHAnsi"/>
                <w:sz w:val="24"/>
                <w:szCs w:val="24"/>
              </w:rPr>
            </w:pPr>
            <w:r>
              <w:rPr>
                <w:rFonts w:ascii="Century Gothic" w:hAnsi="Century Gothic" w:cstheme="minorHAnsi"/>
                <w:sz w:val="24"/>
                <w:szCs w:val="24"/>
              </w:rPr>
              <w:t>N/A</w:t>
            </w:r>
          </w:p>
        </w:tc>
      </w:tr>
    </w:tbl>
    <w:p w14:paraId="03CB18DF" w14:textId="7F1AAA7A" w:rsidR="00EC7679" w:rsidRPr="00C01FC5" w:rsidRDefault="00EC7679" w:rsidP="00F540AB">
      <w:pPr>
        <w:spacing w:after="0"/>
        <w:rPr>
          <w:rFonts w:ascii="Century Gothic" w:hAnsi="Century Gothic" w:cstheme="minorHAnsi"/>
          <w:sz w:val="24"/>
          <w:szCs w:val="24"/>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C01FC5" w14:paraId="2C5D7B20" w14:textId="77777777" w:rsidTr="009672CF">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C01FC5" w:rsidRDefault="006E59FF"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C01FC5" w:rsidRDefault="006E59FF"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C01FC5" w:rsidRDefault="006E59FF"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Resources and staff development</w:t>
            </w:r>
          </w:p>
        </w:tc>
      </w:tr>
      <w:tr w:rsidR="00F540AB" w:rsidRPr="00C01FC5" w14:paraId="27F8359C"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64B4EE7D" w:rsidR="00F540AB" w:rsidRPr="00C01FC5" w:rsidRDefault="00F540AB" w:rsidP="00BD6C06">
            <w:pPr>
              <w:pStyle w:val="ListParagraph"/>
              <w:numPr>
                <w:ilvl w:val="0"/>
                <w:numId w:val="5"/>
              </w:numPr>
              <w:autoSpaceDE w:val="0"/>
              <w:autoSpaceDN w:val="0"/>
              <w:adjustRightInd w:val="0"/>
              <w:spacing w:after="0"/>
              <w:rPr>
                <w:rFonts w:ascii="Century Gothic" w:hAnsi="Century Gothic" w:cstheme="minorHAnsi"/>
                <w:bCs/>
                <w:sz w:val="24"/>
                <w:szCs w:val="24"/>
              </w:rPr>
            </w:pPr>
            <w:r w:rsidRPr="00C01FC5">
              <w:rPr>
                <w:rFonts w:ascii="Century Gothic" w:hAnsi="Century Gothic"/>
                <w:sz w:val="24"/>
                <w:szCs w:val="24"/>
              </w:rPr>
              <w:t>Sharing the key points of the new Inverclyde ASL Policy</w:t>
            </w:r>
          </w:p>
        </w:tc>
        <w:tc>
          <w:tcPr>
            <w:tcW w:w="1816" w:type="dxa"/>
            <w:tcBorders>
              <w:top w:val="single" w:sz="4" w:space="0" w:color="auto"/>
              <w:left w:val="single" w:sz="4" w:space="0" w:color="auto"/>
              <w:bottom w:val="single" w:sz="4" w:space="0" w:color="auto"/>
              <w:right w:val="single" w:sz="4" w:space="0" w:color="auto"/>
            </w:tcBorders>
          </w:tcPr>
          <w:p w14:paraId="737D4EBF" w14:textId="4800420B" w:rsidR="00F540AB" w:rsidRPr="00C01FC5" w:rsidRDefault="005476BF" w:rsidP="00F540AB">
            <w:pPr>
              <w:spacing w:before="4" w:after="0"/>
              <w:ind w:right="74"/>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6DFCB7B" w14:textId="77777777" w:rsidR="00F540AB"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Educational Psychologist</w:t>
            </w:r>
          </w:p>
          <w:p w14:paraId="25B4D99A" w14:textId="77777777" w:rsidR="007B691E"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0980EBD9" w14:textId="50D6926A" w:rsidR="007B691E"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CF4E788" w14:textId="77777777" w:rsidR="00F540AB"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Authority policy</w:t>
            </w:r>
          </w:p>
          <w:p w14:paraId="31E48CBE" w14:textId="2C6A9268" w:rsidR="007B691E"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Discussions with other schools</w:t>
            </w:r>
          </w:p>
        </w:tc>
      </w:tr>
      <w:tr w:rsidR="008A04E4" w:rsidRPr="00C01FC5" w14:paraId="3DE88C27"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FEC947" w14:textId="152CDECE" w:rsidR="008A04E4" w:rsidRPr="00C01FC5" w:rsidRDefault="008A04E4" w:rsidP="00BD6C06">
            <w:pPr>
              <w:pStyle w:val="ListParagraph"/>
              <w:numPr>
                <w:ilvl w:val="0"/>
                <w:numId w:val="5"/>
              </w:numPr>
              <w:autoSpaceDE w:val="0"/>
              <w:autoSpaceDN w:val="0"/>
              <w:adjustRightInd w:val="0"/>
              <w:spacing w:after="0"/>
              <w:rPr>
                <w:rFonts w:ascii="Century Gothic" w:hAnsi="Century Gothic"/>
                <w:sz w:val="24"/>
                <w:szCs w:val="24"/>
              </w:rPr>
            </w:pPr>
            <w:r w:rsidRPr="00C01FC5">
              <w:rPr>
                <w:rFonts w:ascii="Century Gothic" w:hAnsi="Century Gothic"/>
                <w:sz w:val="24"/>
                <w:szCs w:val="24"/>
              </w:rPr>
              <w:t>Sharing new Anti-Bullying policy and embedding into practice</w:t>
            </w:r>
          </w:p>
        </w:tc>
        <w:tc>
          <w:tcPr>
            <w:tcW w:w="1816" w:type="dxa"/>
            <w:tcBorders>
              <w:top w:val="single" w:sz="4" w:space="0" w:color="auto"/>
              <w:left w:val="single" w:sz="4" w:space="0" w:color="auto"/>
              <w:bottom w:val="single" w:sz="4" w:space="0" w:color="auto"/>
              <w:right w:val="single" w:sz="4" w:space="0" w:color="auto"/>
            </w:tcBorders>
          </w:tcPr>
          <w:p w14:paraId="5B7C79F0" w14:textId="64C88752" w:rsidR="008A04E4" w:rsidRPr="00C01FC5" w:rsidRDefault="005476BF" w:rsidP="008A04E4">
            <w:pPr>
              <w:spacing w:before="4" w:after="0"/>
              <w:ind w:right="74"/>
              <w:rPr>
                <w:rFonts w:ascii="Century Gothic" w:eastAsia="Arial Unicode MS" w:hAnsi="Century Gothic" w:cstheme="minorHAnsi"/>
                <w:sz w:val="24"/>
                <w:szCs w:val="24"/>
              </w:rPr>
            </w:pPr>
            <w:r>
              <w:rPr>
                <w:rFonts w:ascii="Century Gothic" w:eastAsia="Arial Unicode MS" w:hAnsi="Century Gothic" w:cstheme="minorHAnsi"/>
                <w:sz w:val="24"/>
                <w:szCs w:val="24"/>
              </w:rPr>
              <w:t>From September 25</w:t>
            </w:r>
          </w:p>
        </w:tc>
        <w:tc>
          <w:tcPr>
            <w:tcW w:w="687" w:type="dxa"/>
            <w:tcBorders>
              <w:top w:val="single" w:sz="4" w:space="0" w:color="auto"/>
              <w:left w:val="single" w:sz="4" w:space="0" w:color="auto"/>
              <w:bottom w:val="single" w:sz="4" w:space="0" w:color="auto"/>
              <w:right w:val="single" w:sz="4" w:space="0" w:color="auto"/>
            </w:tcBorders>
          </w:tcPr>
          <w:p w14:paraId="515EE186" w14:textId="77777777" w:rsidR="008A04E4" w:rsidRPr="00C01FC5" w:rsidRDefault="008A04E4" w:rsidP="008A04E4">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206C97" w14:textId="77777777" w:rsidR="007B691E"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Educational Psychologist</w:t>
            </w:r>
          </w:p>
          <w:p w14:paraId="5DF2A7DB" w14:textId="77777777" w:rsidR="007B691E"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3FFEBCC1" w14:textId="411E75F1" w:rsidR="008A04E4" w:rsidRPr="00C01FC5"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477716E" w14:textId="77777777" w:rsidR="008A04E4" w:rsidRDefault="007B691E" w:rsidP="008A04E4">
            <w:pPr>
              <w:spacing w:before="4" w:after="0"/>
              <w:rPr>
                <w:rFonts w:ascii="Century Gothic" w:hAnsi="Century Gothic" w:cstheme="minorHAnsi"/>
                <w:sz w:val="24"/>
                <w:szCs w:val="24"/>
              </w:rPr>
            </w:pPr>
            <w:r>
              <w:rPr>
                <w:rFonts w:ascii="Century Gothic" w:hAnsi="Century Gothic" w:cstheme="minorHAnsi"/>
                <w:sz w:val="24"/>
                <w:szCs w:val="24"/>
              </w:rPr>
              <w:t>Staff collegiate</w:t>
            </w:r>
          </w:p>
          <w:p w14:paraId="2A9C013F" w14:textId="62C129CF" w:rsidR="007B691E" w:rsidRPr="00C01FC5" w:rsidRDefault="007B691E" w:rsidP="008A04E4">
            <w:pPr>
              <w:spacing w:before="4" w:after="0"/>
              <w:rPr>
                <w:rFonts w:ascii="Century Gothic" w:hAnsi="Century Gothic" w:cstheme="minorHAnsi"/>
                <w:sz w:val="24"/>
                <w:szCs w:val="24"/>
              </w:rPr>
            </w:pPr>
            <w:r>
              <w:rPr>
                <w:rFonts w:ascii="Century Gothic" w:hAnsi="Century Gothic" w:cstheme="minorHAnsi"/>
                <w:sz w:val="24"/>
                <w:szCs w:val="24"/>
              </w:rPr>
              <w:t>In-Service activity</w:t>
            </w:r>
          </w:p>
        </w:tc>
      </w:tr>
      <w:tr w:rsidR="00F540AB" w:rsidRPr="00C01FC5" w14:paraId="64D273F8"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3EC7631E" w:rsidR="00F540AB" w:rsidRPr="00C01FC5" w:rsidRDefault="00F540AB" w:rsidP="00BD6C06">
            <w:pPr>
              <w:pStyle w:val="Header"/>
              <w:numPr>
                <w:ilvl w:val="0"/>
                <w:numId w:val="5"/>
              </w:numPr>
              <w:spacing w:before="60"/>
              <w:rPr>
                <w:rFonts w:ascii="Century Gothic" w:hAnsi="Century Gothic" w:cstheme="minorHAnsi"/>
                <w:bCs/>
                <w:sz w:val="24"/>
                <w:szCs w:val="24"/>
              </w:rPr>
            </w:pPr>
            <w:r w:rsidRPr="00C01FC5">
              <w:rPr>
                <w:rFonts w:ascii="Century Gothic" w:hAnsi="Century Gothic"/>
                <w:sz w:val="24"/>
                <w:szCs w:val="24"/>
              </w:rPr>
              <w:t>Develop a school Anti-Bullying Policy in response to the new Anti-Bullying Policy 2025 (September) – ensuring</w:t>
            </w:r>
            <w:r w:rsidR="007B691E">
              <w:rPr>
                <w:rFonts w:ascii="Century Gothic" w:hAnsi="Century Gothic"/>
                <w:sz w:val="24"/>
                <w:szCs w:val="24"/>
              </w:rPr>
              <w:t xml:space="preserve"> all stakeholders are included </w:t>
            </w:r>
          </w:p>
        </w:tc>
        <w:tc>
          <w:tcPr>
            <w:tcW w:w="1816" w:type="dxa"/>
            <w:tcBorders>
              <w:top w:val="single" w:sz="4" w:space="0" w:color="auto"/>
              <w:left w:val="single" w:sz="4" w:space="0" w:color="auto"/>
              <w:bottom w:val="single" w:sz="4" w:space="0" w:color="auto"/>
              <w:right w:val="single" w:sz="4" w:space="0" w:color="auto"/>
            </w:tcBorders>
          </w:tcPr>
          <w:p w14:paraId="1964FCB1" w14:textId="77777777" w:rsidR="008A04E4"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September/</w:t>
            </w:r>
          </w:p>
          <w:p w14:paraId="7EEEBB8D" w14:textId="123514A0"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October 2025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F72489" w14:textId="77777777" w:rsidR="007B691E"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Educational Psychologist</w:t>
            </w:r>
          </w:p>
          <w:p w14:paraId="3A415889" w14:textId="77777777" w:rsidR="007B691E"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17BE7988" w14:textId="77777777" w:rsidR="007B691E" w:rsidRDefault="007B691E" w:rsidP="007B691E">
            <w:pPr>
              <w:spacing w:before="4" w:after="0"/>
              <w:rPr>
                <w:rFonts w:ascii="Century Gothic" w:hAnsi="Century Gothic"/>
                <w:sz w:val="24"/>
                <w:szCs w:val="24"/>
              </w:rPr>
            </w:pPr>
            <w:r>
              <w:rPr>
                <w:rFonts w:ascii="Century Gothic" w:eastAsia="Arial Unicode MS" w:hAnsi="Century Gothic" w:cstheme="minorHAnsi"/>
                <w:sz w:val="24"/>
                <w:szCs w:val="24"/>
              </w:rPr>
              <w:t>Head Teacher</w:t>
            </w:r>
            <w:r w:rsidRPr="00C01FC5">
              <w:rPr>
                <w:rFonts w:ascii="Century Gothic" w:hAnsi="Century Gothic"/>
                <w:sz w:val="24"/>
                <w:szCs w:val="24"/>
              </w:rPr>
              <w:t xml:space="preserve"> </w:t>
            </w:r>
          </w:p>
          <w:p w14:paraId="69FE956B" w14:textId="77777777" w:rsidR="007B691E" w:rsidRDefault="007B691E" w:rsidP="007B691E">
            <w:pPr>
              <w:spacing w:before="4" w:after="0"/>
              <w:rPr>
                <w:rFonts w:ascii="Century Gothic" w:hAnsi="Century Gothic"/>
                <w:sz w:val="24"/>
                <w:szCs w:val="24"/>
              </w:rPr>
            </w:pPr>
            <w:r w:rsidRPr="00C01FC5">
              <w:rPr>
                <w:rFonts w:ascii="Century Gothic" w:hAnsi="Century Gothic"/>
                <w:sz w:val="24"/>
                <w:szCs w:val="24"/>
              </w:rPr>
              <w:t xml:space="preserve">Pupils, </w:t>
            </w:r>
          </w:p>
          <w:p w14:paraId="191B7778" w14:textId="77777777" w:rsidR="007B691E" w:rsidRDefault="007B691E" w:rsidP="007B691E">
            <w:pPr>
              <w:spacing w:before="4" w:after="0"/>
              <w:rPr>
                <w:rFonts w:ascii="Century Gothic" w:hAnsi="Century Gothic"/>
                <w:sz w:val="24"/>
                <w:szCs w:val="24"/>
              </w:rPr>
            </w:pPr>
            <w:r w:rsidRPr="00C01FC5">
              <w:rPr>
                <w:rFonts w:ascii="Century Gothic" w:hAnsi="Century Gothic"/>
                <w:sz w:val="24"/>
                <w:szCs w:val="24"/>
              </w:rPr>
              <w:t xml:space="preserve">parents, </w:t>
            </w:r>
          </w:p>
          <w:p w14:paraId="48EE0DF8" w14:textId="77777777" w:rsidR="007B691E" w:rsidRDefault="007B691E" w:rsidP="007B691E">
            <w:pPr>
              <w:spacing w:before="4" w:after="0"/>
              <w:rPr>
                <w:rFonts w:ascii="Century Gothic" w:hAnsi="Century Gothic"/>
                <w:sz w:val="24"/>
                <w:szCs w:val="24"/>
              </w:rPr>
            </w:pPr>
            <w:r w:rsidRPr="00C01FC5">
              <w:rPr>
                <w:rFonts w:ascii="Century Gothic" w:hAnsi="Century Gothic"/>
                <w:sz w:val="24"/>
                <w:szCs w:val="24"/>
              </w:rPr>
              <w:t>staff,</w:t>
            </w:r>
          </w:p>
          <w:p w14:paraId="1EA00359" w14:textId="77777777" w:rsidR="007B691E" w:rsidRDefault="007B691E" w:rsidP="007B691E">
            <w:pPr>
              <w:spacing w:before="4" w:after="0"/>
              <w:rPr>
                <w:rFonts w:ascii="Century Gothic" w:hAnsi="Century Gothic"/>
                <w:sz w:val="24"/>
                <w:szCs w:val="24"/>
              </w:rPr>
            </w:pPr>
            <w:r w:rsidRPr="00C01FC5">
              <w:rPr>
                <w:rFonts w:ascii="Century Gothic" w:hAnsi="Century Gothic"/>
                <w:sz w:val="24"/>
                <w:szCs w:val="24"/>
              </w:rPr>
              <w:t xml:space="preserve">partners </w:t>
            </w:r>
            <w:r w:rsidRPr="008A04E4">
              <w:rPr>
                <w:rFonts w:ascii="Century Gothic" w:hAnsi="Century Gothic"/>
                <w:sz w:val="24"/>
                <w:szCs w:val="24"/>
              </w:rPr>
              <w:t xml:space="preserve">and </w:t>
            </w:r>
          </w:p>
          <w:p w14:paraId="737C1347" w14:textId="002821A9" w:rsidR="00F540AB" w:rsidRPr="007B691E" w:rsidRDefault="007B691E" w:rsidP="007B691E">
            <w:pPr>
              <w:spacing w:before="4" w:after="0"/>
              <w:rPr>
                <w:rFonts w:ascii="Century Gothic" w:hAnsi="Century Gothic"/>
                <w:sz w:val="24"/>
                <w:szCs w:val="24"/>
              </w:rPr>
            </w:pPr>
            <w:r w:rsidRPr="008A04E4">
              <w:rPr>
                <w:rFonts w:ascii="Century Gothic" w:hAnsi="Century Gothic"/>
                <w:sz w:val="24"/>
                <w:szCs w:val="24"/>
              </w:rPr>
              <w:t>volunteers)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77777777" w:rsidR="00F540AB" w:rsidRPr="00C01FC5" w:rsidRDefault="00F540AB" w:rsidP="00F540AB">
            <w:pPr>
              <w:spacing w:before="4" w:after="0"/>
              <w:rPr>
                <w:rFonts w:ascii="Century Gothic" w:hAnsi="Century Gothic" w:cstheme="minorHAnsi"/>
                <w:sz w:val="24"/>
                <w:szCs w:val="24"/>
              </w:rPr>
            </w:pPr>
          </w:p>
        </w:tc>
      </w:tr>
      <w:tr w:rsidR="00F540AB" w:rsidRPr="00C01FC5" w14:paraId="59064BC8"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9890EA" w14:textId="6196268D"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Create a pupil-friendly version of the school’s Anti-Bullying policy</w:t>
            </w:r>
          </w:p>
        </w:tc>
        <w:tc>
          <w:tcPr>
            <w:tcW w:w="1816" w:type="dxa"/>
            <w:tcBorders>
              <w:top w:val="single" w:sz="4" w:space="0" w:color="auto"/>
              <w:left w:val="single" w:sz="4" w:space="0" w:color="auto"/>
              <w:bottom w:val="single" w:sz="4" w:space="0" w:color="auto"/>
              <w:right w:val="single" w:sz="4" w:space="0" w:color="auto"/>
            </w:tcBorders>
          </w:tcPr>
          <w:p w14:paraId="6C28E313" w14:textId="77777777" w:rsidR="008A04E4"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October/</w:t>
            </w:r>
          </w:p>
          <w:p w14:paraId="72FC390C" w14:textId="4BC553B3"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November 2025</w:t>
            </w:r>
          </w:p>
        </w:tc>
        <w:tc>
          <w:tcPr>
            <w:tcW w:w="687" w:type="dxa"/>
            <w:tcBorders>
              <w:top w:val="single" w:sz="4" w:space="0" w:color="auto"/>
              <w:left w:val="single" w:sz="4" w:space="0" w:color="auto"/>
              <w:bottom w:val="single" w:sz="4" w:space="0" w:color="auto"/>
              <w:right w:val="single" w:sz="4" w:space="0" w:color="auto"/>
            </w:tcBorders>
          </w:tcPr>
          <w:p w14:paraId="51256B9B"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68260B0" w14:textId="77777777" w:rsidR="00F540AB"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Pupil Voice groups</w:t>
            </w:r>
          </w:p>
          <w:p w14:paraId="239E0907" w14:textId="1A1FEC20" w:rsidR="007B691E"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discussions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0CD24B8" w14:textId="77777777" w:rsidR="00F540AB" w:rsidRPr="00C01FC5" w:rsidRDefault="00F540AB" w:rsidP="00F540AB">
            <w:pPr>
              <w:spacing w:before="4" w:after="0"/>
              <w:rPr>
                <w:rFonts w:ascii="Century Gothic" w:hAnsi="Century Gothic" w:cstheme="minorHAnsi"/>
                <w:sz w:val="24"/>
                <w:szCs w:val="24"/>
              </w:rPr>
            </w:pPr>
          </w:p>
        </w:tc>
      </w:tr>
      <w:tr w:rsidR="00F540AB" w:rsidRPr="00C01FC5" w14:paraId="0436431E"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91D5BC" w14:textId="30B98508"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Assessing our systems for how Included, Engaged &amp; Involved our pupils are.</w:t>
            </w:r>
          </w:p>
        </w:tc>
        <w:tc>
          <w:tcPr>
            <w:tcW w:w="1816" w:type="dxa"/>
            <w:tcBorders>
              <w:top w:val="single" w:sz="4" w:space="0" w:color="auto"/>
              <w:left w:val="single" w:sz="4" w:space="0" w:color="auto"/>
              <w:bottom w:val="single" w:sz="4" w:space="0" w:color="auto"/>
              <w:right w:val="single" w:sz="4" w:space="0" w:color="auto"/>
            </w:tcBorders>
          </w:tcPr>
          <w:p w14:paraId="34C174EC" w14:textId="28C03DFC" w:rsidR="00F540AB" w:rsidRPr="00C01FC5" w:rsidRDefault="005476B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October 25</w:t>
            </w:r>
          </w:p>
        </w:tc>
        <w:tc>
          <w:tcPr>
            <w:tcW w:w="687" w:type="dxa"/>
            <w:tcBorders>
              <w:top w:val="single" w:sz="4" w:space="0" w:color="auto"/>
              <w:left w:val="single" w:sz="4" w:space="0" w:color="auto"/>
              <w:bottom w:val="single" w:sz="4" w:space="0" w:color="auto"/>
              <w:right w:val="single" w:sz="4" w:space="0" w:color="auto"/>
            </w:tcBorders>
          </w:tcPr>
          <w:p w14:paraId="7CAF6396"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8C7A3C" w14:textId="346AA01C" w:rsidR="00F540AB" w:rsidRPr="00C01FC5" w:rsidRDefault="005476B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Leaders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3A3CAA" w14:textId="705118BB" w:rsidR="00F540AB"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Included, Engaged, Involved 3</w:t>
            </w:r>
          </w:p>
        </w:tc>
      </w:tr>
      <w:tr w:rsidR="00F540AB" w:rsidRPr="00C01FC5" w14:paraId="07943BAD"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48BD72" w14:textId="5CC20009"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lastRenderedPageBreak/>
              <w:t>Embedding Equalities in our whole school ethos and planning practices.</w:t>
            </w:r>
          </w:p>
        </w:tc>
        <w:tc>
          <w:tcPr>
            <w:tcW w:w="1816" w:type="dxa"/>
            <w:tcBorders>
              <w:top w:val="single" w:sz="4" w:space="0" w:color="auto"/>
              <w:left w:val="single" w:sz="4" w:space="0" w:color="auto"/>
              <w:bottom w:val="single" w:sz="4" w:space="0" w:color="auto"/>
              <w:right w:val="single" w:sz="4" w:space="0" w:color="auto"/>
            </w:tcBorders>
          </w:tcPr>
          <w:p w14:paraId="2F988526" w14:textId="05CE8F11"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year</w:t>
            </w:r>
          </w:p>
        </w:tc>
        <w:tc>
          <w:tcPr>
            <w:tcW w:w="687" w:type="dxa"/>
            <w:tcBorders>
              <w:top w:val="single" w:sz="4" w:space="0" w:color="auto"/>
              <w:left w:val="single" w:sz="4" w:space="0" w:color="auto"/>
              <w:bottom w:val="single" w:sz="4" w:space="0" w:color="auto"/>
              <w:right w:val="single" w:sz="4" w:space="0" w:color="auto"/>
            </w:tcBorders>
          </w:tcPr>
          <w:p w14:paraId="0938C844"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CF7091" w14:textId="77777777" w:rsidR="00F540AB" w:rsidRDefault="005476B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Led by Depute Head</w:t>
            </w:r>
          </w:p>
          <w:p w14:paraId="3A3BE9B7" w14:textId="77777777" w:rsidR="005476BF" w:rsidRDefault="005476B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w:t>
            </w:r>
          </w:p>
          <w:p w14:paraId="62679ACA" w14:textId="66F76A94" w:rsidR="005476BF" w:rsidRPr="00C01FC5" w:rsidRDefault="005476B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Pupil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C885D2" w14:textId="77777777" w:rsidR="00F540AB"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Resources to support learning</w:t>
            </w:r>
          </w:p>
          <w:p w14:paraId="3C3B4CF3" w14:textId="77777777" w:rsidR="007B691E"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Audit materials</w:t>
            </w:r>
          </w:p>
          <w:p w14:paraId="3BAA192A" w14:textId="079F6A8A" w:rsidR="007B691E"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Working Time Agreement allocation</w:t>
            </w:r>
          </w:p>
        </w:tc>
      </w:tr>
      <w:tr w:rsidR="00F540AB" w:rsidRPr="00C01FC5" w14:paraId="79425DF2"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CCFD7D7" w14:textId="021AFCDC"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Audit of Child Protection practices</w:t>
            </w:r>
          </w:p>
        </w:tc>
        <w:tc>
          <w:tcPr>
            <w:tcW w:w="1816" w:type="dxa"/>
            <w:tcBorders>
              <w:top w:val="single" w:sz="4" w:space="0" w:color="auto"/>
              <w:left w:val="single" w:sz="4" w:space="0" w:color="auto"/>
              <w:bottom w:val="single" w:sz="4" w:space="0" w:color="auto"/>
              <w:right w:val="single" w:sz="4" w:space="0" w:color="auto"/>
            </w:tcBorders>
          </w:tcPr>
          <w:p w14:paraId="7C9856E4" w14:textId="26A21301"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September 2025</w:t>
            </w:r>
          </w:p>
        </w:tc>
        <w:tc>
          <w:tcPr>
            <w:tcW w:w="687" w:type="dxa"/>
            <w:tcBorders>
              <w:top w:val="single" w:sz="4" w:space="0" w:color="auto"/>
              <w:left w:val="single" w:sz="4" w:space="0" w:color="auto"/>
              <w:bottom w:val="single" w:sz="4" w:space="0" w:color="auto"/>
              <w:right w:val="single" w:sz="4" w:space="0" w:color="auto"/>
            </w:tcBorders>
          </w:tcPr>
          <w:p w14:paraId="7B4A6D39"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4D2268" w14:textId="7C28B0E8"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72DF5FB" w14:textId="32737020" w:rsidR="00F540AB" w:rsidRPr="00C01FC5" w:rsidRDefault="008A04E4" w:rsidP="00F540AB">
            <w:pPr>
              <w:spacing w:before="4" w:after="0"/>
              <w:rPr>
                <w:rFonts w:ascii="Century Gothic" w:hAnsi="Century Gothic" w:cstheme="minorHAnsi"/>
                <w:sz w:val="24"/>
                <w:szCs w:val="24"/>
              </w:rPr>
            </w:pPr>
            <w:r>
              <w:rPr>
                <w:rFonts w:ascii="Century Gothic" w:hAnsi="Century Gothic" w:cstheme="minorHAnsi"/>
                <w:sz w:val="24"/>
                <w:szCs w:val="24"/>
              </w:rPr>
              <w:t>Authority Child Protection audit framework</w:t>
            </w:r>
          </w:p>
        </w:tc>
      </w:tr>
      <w:tr w:rsidR="00F540AB" w:rsidRPr="00C01FC5" w14:paraId="7F652AC8"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6F82B8" w14:textId="672739F5"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Support the embedding of Emotion Works in IDL approaches.</w:t>
            </w:r>
          </w:p>
        </w:tc>
        <w:tc>
          <w:tcPr>
            <w:tcW w:w="1816" w:type="dxa"/>
            <w:tcBorders>
              <w:top w:val="single" w:sz="4" w:space="0" w:color="auto"/>
              <w:left w:val="single" w:sz="4" w:space="0" w:color="auto"/>
              <w:bottom w:val="single" w:sz="4" w:space="0" w:color="auto"/>
              <w:right w:val="single" w:sz="4" w:space="0" w:color="auto"/>
            </w:tcBorders>
          </w:tcPr>
          <w:p w14:paraId="04F6B526" w14:textId="7998AAAA"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From August 25</w:t>
            </w:r>
          </w:p>
        </w:tc>
        <w:tc>
          <w:tcPr>
            <w:tcW w:w="687" w:type="dxa"/>
            <w:tcBorders>
              <w:top w:val="single" w:sz="4" w:space="0" w:color="auto"/>
              <w:left w:val="single" w:sz="4" w:space="0" w:color="auto"/>
              <w:bottom w:val="single" w:sz="4" w:space="0" w:color="auto"/>
              <w:right w:val="single" w:sz="4" w:space="0" w:color="auto"/>
            </w:tcBorders>
          </w:tcPr>
          <w:p w14:paraId="0790204A"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A49C91F" w14:textId="26AE10C9" w:rsidR="00F540AB"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Jennifer McShane – E</w:t>
            </w:r>
            <w:r w:rsidR="005476BF">
              <w:rPr>
                <w:rFonts w:ascii="Century Gothic" w:eastAsia="Arial Unicode MS" w:hAnsi="Century Gothic" w:cstheme="minorHAnsi"/>
                <w:sz w:val="24"/>
                <w:szCs w:val="24"/>
              </w:rPr>
              <w:t xml:space="preserve">motion </w:t>
            </w:r>
            <w:r>
              <w:rPr>
                <w:rFonts w:ascii="Century Gothic" w:eastAsia="Arial Unicode MS" w:hAnsi="Century Gothic" w:cstheme="minorHAnsi"/>
                <w:sz w:val="24"/>
                <w:szCs w:val="24"/>
              </w:rPr>
              <w:t>W</w:t>
            </w:r>
            <w:r w:rsidR="005476BF">
              <w:rPr>
                <w:rFonts w:ascii="Century Gothic" w:eastAsia="Arial Unicode MS" w:hAnsi="Century Gothic" w:cstheme="minorHAnsi"/>
                <w:sz w:val="24"/>
                <w:szCs w:val="24"/>
              </w:rPr>
              <w:t>orks</w:t>
            </w:r>
            <w:r>
              <w:rPr>
                <w:rFonts w:ascii="Century Gothic" w:eastAsia="Arial Unicode MS" w:hAnsi="Century Gothic" w:cstheme="minorHAnsi"/>
                <w:sz w:val="24"/>
                <w:szCs w:val="24"/>
              </w:rPr>
              <w:t xml:space="preserve"> Lead</w:t>
            </w:r>
          </w:p>
          <w:p w14:paraId="3F33742D" w14:textId="31CADD53" w:rsidR="008A04E4"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FCAC27" w14:textId="18B9FFDA" w:rsidR="00F540AB"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Staff collegiate sessions</w:t>
            </w:r>
          </w:p>
        </w:tc>
      </w:tr>
      <w:tr w:rsidR="00F540AB" w:rsidRPr="00C01FC5" w14:paraId="3F9F7259"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33C8C9" w14:textId="62F28EA1"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Sharing the key points of the Signs of Safety initiative and embedding into CP practices.</w:t>
            </w:r>
          </w:p>
        </w:tc>
        <w:tc>
          <w:tcPr>
            <w:tcW w:w="1816" w:type="dxa"/>
            <w:tcBorders>
              <w:top w:val="single" w:sz="4" w:space="0" w:color="auto"/>
              <w:left w:val="single" w:sz="4" w:space="0" w:color="auto"/>
              <w:bottom w:val="single" w:sz="4" w:space="0" w:color="auto"/>
              <w:right w:val="single" w:sz="4" w:space="0" w:color="auto"/>
            </w:tcBorders>
          </w:tcPr>
          <w:p w14:paraId="0BAA8A89" w14:textId="21826EDE" w:rsidR="00F540AB"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TBC</w:t>
            </w:r>
          </w:p>
        </w:tc>
        <w:tc>
          <w:tcPr>
            <w:tcW w:w="687" w:type="dxa"/>
            <w:tcBorders>
              <w:top w:val="single" w:sz="4" w:space="0" w:color="auto"/>
              <w:left w:val="single" w:sz="4" w:space="0" w:color="auto"/>
              <w:bottom w:val="single" w:sz="4" w:space="0" w:color="auto"/>
              <w:right w:val="single" w:sz="4" w:space="0" w:color="auto"/>
            </w:tcBorders>
          </w:tcPr>
          <w:p w14:paraId="28915022"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9A7C465" w14:textId="77777777" w:rsidR="00F540AB"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69BC0230" w14:textId="1BA0098C" w:rsidR="008A04E4" w:rsidRPr="00C01FC5" w:rsidRDefault="008A04E4"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CACE378" w14:textId="4971C88D" w:rsidR="00F540AB" w:rsidRPr="00C01FC5" w:rsidRDefault="008A04E4" w:rsidP="00F540AB">
            <w:pPr>
              <w:spacing w:before="4" w:after="0"/>
              <w:rPr>
                <w:rFonts w:ascii="Century Gothic" w:hAnsi="Century Gothic" w:cstheme="minorHAnsi"/>
                <w:sz w:val="24"/>
                <w:szCs w:val="24"/>
              </w:rPr>
            </w:pPr>
            <w:r>
              <w:rPr>
                <w:rFonts w:ascii="Century Gothic" w:hAnsi="Century Gothic" w:cstheme="minorHAnsi"/>
                <w:sz w:val="24"/>
                <w:szCs w:val="24"/>
              </w:rPr>
              <w:t>NHS training offer</w:t>
            </w:r>
          </w:p>
        </w:tc>
      </w:tr>
      <w:tr w:rsidR="00F540AB" w:rsidRPr="00C01FC5" w14:paraId="1C049984"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FCD73E" w14:textId="77821585"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Sharing new Positive Relationships policy and embedding into practice</w:t>
            </w:r>
          </w:p>
        </w:tc>
        <w:tc>
          <w:tcPr>
            <w:tcW w:w="1816" w:type="dxa"/>
            <w:tcBorders>
              <w:top w:val="single" w:sz="4" w:space="0" w:color="auto"/>
              <w:left w:val="single" w:sz="4" w:space="0" w:color="auto"/>
              <w:bottom w:val="single" w:sz="4" w:space="0" w:color="auto"/>
              <w:right w:val="single" w:sz="4" w:space="0" w:color="auto"/>
            </w:tcBorders>
          </w:tcPr>
          <w:p w14:paraId="5FDA456E" w14:textId="77777777" w:rsidR="00F540AB" w:rsidRPr="00C01FC5" w:rsidRDefault="00F540AB" w:rsidP="00F540AB">
            <w:pPr>
              <w:spacing w:before="4" w:after="0"/>
              <w:rPr>
                <w:rFonts w:ascii="Century Gothic" w:eastAsia="Arial Unicode MS" w:hAnsi="Century Gothic" w:cstheme="minorHAnsi"/>
                <w:sz w:val="24"/>
                <w:szCs w:val="24"/>
              </w:rPr>
            </w:pPr>
          </w:p>
        </w:tc>
        <w:tc>
          <w:tcPr>
            <w:tcW w:w="687" w:type="dxa"/>
            <w:tcBorders>
              <w:top w:val="single" w:sz="4" w:space="0" w:color="auto"/>
              <w:left w:val="single" w:sz="4" w:space="0" w:color="auto"/>
              <w:bottom w:val="single" w:sz="4" w:space="0" w:color="auto"/>
              <w:right w:val="single" w:sz="4" w:space="0" w:color="auto"/>
            </w:tcBorders>
          </w:tcPr>
          <w:p w14:paraId="53A679FB"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720269" w14:textId="77777777" w:rsidR="00F540AB"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staff</w:t>
            </w:r>
          </w:p>
          <w:p w14:paraId="42D5EB7B" w14:textId="5591A926" w:rsidR="00ED0C6E"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Parents</w:t>
            </w:r>
          </w:p>
          <w:p w14:paraId="34A2770A" w14:textId="3C96E2B8" w:rsidR="00ED0C6E" w:rsidRPr="00C01FC5"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7BD80D7" w14:textId="77777777" w:rsidR="00F540AB" w:rsidRPr="00C01FC5" w:rsidRDefault="00F540AB" w:rsidP="00F540AB">
            <w:pPr>
              <w:spacing w:before="4" w:after="0"/>
              <w:rPr>
                <w:rFonts w:ascii="Century Gothic" w:hAnsi="Century Gothic" w:cstheme="minorHAnsi"/>
                <w:sz w:val="24"/>
                <w:szCs w:val="24"/>
              </w:rPr>
            </w:pPr>
          </w:p>
        </w:tc>
      </w:tr>
      <w:tr w:rsidR="00F540AB" w:rsidRPr="00C01FC5" w14:paraId="051F502F"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CABC3A" w14:textId="1D53CEDA" w:rsidR="00F540AB" w:rsidRPr="00C01FC5" w:rsidRDefault="00F540AB" w:rsidP="00BD6C06">
            <w:pPr>
              <w:pStyle w:val="Header"/>
              <w:numPr>
                <w:ilvl w:val="0"/>
                <w:numId w:val="5"/>
              </w:numPr>
              <w:spacing w:before="60"/>
              <w:ind w:left="549"/>
              <w:rPr>
                <w:rFonts w:ascii="Century Gothic" w:hAnsi="Century Gothic"/>
                <w:sz w:val="24"/>
                <w:szCs w:val="24"/>
              </w:rPr>
            </w:pPr>
            <w:r w:rsidRPr="00C01FC5">
              <w:rPr>
                <w:rFonts w:ascii="Century Gothic" w:hAnsi="Century Gothic"/>
                <w:sz w:val="24"/>
                <w:szCs w:val="24"/>
              </w:rPr>
              <w:t>Sharing new Attendance policy and embedding into practice</w:t>
            </w:r>
          </w:p>
        </w:tc>
        <w:tc>
          <w:tcPr>
            <w:tcW w:w="1816" w:type="dxa"/>
            <w:tcBorders>
              <w:top w:val="single" w:sz="4" w:space="0" w:color="auto"/>
              <w:left w:val="single" w:sz="4" w:space="0" w:color="auto"/>
              <w:bottom w:val="single" w:sz="4" w:space="0" w:color="auto"/>
              <w:right w:val="single" w:sz="4" w:space="0" w:color="auto"/>
            </w:tcBorders>
          </w:tcPr>
          <w:p w14:paraId="20A3ED04" w14:textId="69FF9C8A" w:rsidR="00F540AB"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By September 25</w:t>
            </w:r>
          </w:p>
        </w:tc>
        <w:tc>
          <w:tcPr>
            <w:tcW w:w="687" w:type="dxa"/>
            <w:tcBorders>
              <w:top w:val="single" w:sz="4" w:space="0" w:color="auto"/>
              <w:left w:val="single" w:sz="4" w:space="0" w:color="auto"/>
              <w:bottom w:val="single" w:sz="4" w:space="0" w:color="auto"/>
              <w:right w:val="single" w:sz="4" w:space="0" w:color="auto"/>
            </w:tcBorders>
          </w:tcPr>
          <w:p w14:paraId="4BC87451"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210B835" w14:textId="77777777" w:rsidR="00F540AB"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3214571C" w14:textId="77777777" w:rsidR="00ED0C6E"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w:t>
            </w:r>
          </w:p>
          <w:p w14:paraId="730257B8" w14:textId="77777777" w:rsidR="00ED0C6E" w:rsidRDefault="00ED0C6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Parents</w:t>
            </w:r>
          </w:p>
          <w:p w14:paraId="6423144D" w14:textId="37EE8C94" w:rsidR="007B691E"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Pupil groups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CEB5C0" w14:textId="39593BFD" w:rsidR="00F540AB"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School policy</w:t>
            </w:r>
          </w:p>
        </w:tc>
      </w:tr>
      <w:tr w:rsidR="00F540AB" w:rsidRPr="00C01FC5" w14:paraId="778399FF"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868C4A2" w14:textId="0EB7CA32"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Attendance Tracking</w:t>
            </w:r>
          </w:p>
        </w:tc>
        <w:tc>
          <w:tcPr>
            <w:tcW w:w="1816" w:type="dxa"/>
            <w:tcBorders>
              <w:top w:val="single" w:sz="4" w:space="0" w:color="auto"/>
              <w:left w:val="single" w:sz="4" w:space="0" w:color="auto"/>
              <w:bottom w:val="single" w:sz="4" w:space="0" w:color="auto"/>
              <w:right w:val="single" w:sz="4" w:space="0" w:color="auto"/>
            </w:tcBorders>
          </w:tcPr>
          <w:p w14:paraId="264C55AB" w14:textId="6122DFDB" w:rsidR="00F540AB"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Monthly – possibly less for some families</w:t>
            </w:r>
          </w:p>
        </w:tc>
        <w:tc>
          <w:tcPr>
            <w:tcW w:w="687" w:type="dxa"/>
            <w:tcBorders>
              <w:top w:val="single" w:sz="4" w:space="0" w:color="auto"/>
              <w:left w:val="single" w:sz="4" w:space="0" w:color="auto"/>
              <w:bottom w:val="single" w:sz="4" w:space="0" w:color="auto"/>
              <w:right w:val="single" w:sz="4" w:space="0" w:color="auto"/>
            </w:tcBorders>
          </w:tcPr>
          <w:p w14:paraId="597F3A4A"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A377313" w14:textId="11F2BA77" w:rsidR="00F540AB" w:rsidRDefault="00F540AB" w:rsidP="00F540AB">
            <w:pPr>
              <w:spacing w:before="4" w:after="0"/>
              <w:rPr>
                <w:rFonts w:ascii="Century Gothic" w:eastAsia="Arial Unicode MS" w:hAnsi="Century Gothic" w:cstheme="minorHAnsi"/>
                <w:sz w:val="24"/>
                <w:szCs w:val="24"/>
              </w:rPr>
            </w:pPr>
            <w:r w:rsidRPr="00C01FC5">
              <w:rPr>
                <w:rFonts w:ascii="Century Gothic" w:eastAsia="Arial Unicode MS" w:hAnsi="Century Gothic" w:cstheme="minorHAnsi"/>
                <w:sz w:val="24"/>
                <w:szCs w:val="24"/>
              </w:rPr>
              <w:t>Head Teacher</w:t>
            </w:r>
          </w:p>
          <w:p w14:paraId="27E81BE8" w14:textId="62FDE5C8" w:rsidR="007B691E"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Admin assistant</w:t>
            </w:r>
          </w:p>
          <w:p w14:paraId="00EC196E" w14:textId="675E64C9" w:rsidR="00F540AB" w:rsidRPr="00C01FC5" w:rsidRDefault="00F540AB" w:rsidP="00F540AB">
            <w:pPr>
              <w:spacing w:before="4" w:after="0"/>
              <w:rPr>
                <w:rFonts w:ascii="Century Gothic" w:eastAsia="Arial Unicode MS" w:hAnsi="Century Gothic" w:cstheme="minorHAnsi"/>
                <w:sz w:val="24"/>
                <w:szCs w:val="24"/>
              </w:rPr>
            </w:pPr>
            <w:r w:rsidRPr="00C01FC5">
              <w:rPr>
                <w:rFonts w:ascii="Century Gothic" w:eastAsia="Arial Unicode MS" w:hAnsi="Century Gothic" w:cstheme="minorHAnsi"/>
                <w:sz w:val="24"/>
                <w:szCs w:val="24"/>
              </w:rPr>
              <w:t>Education Scotland</w:t>
            </w:r>
            <w:r w:rsidR="008A04E4">
              <w:rPr>
                <w:rFonts w:ascii="Century Gothic" w:eastAsia="Arial Unicode MS" w:hAnsi="Century Gothic" w:cstheme="minorHAnsi"/>
                <w:sz w:val="24"/>
                <w:szCs w:val="24"/>
              </w:rPr>
              <w:t xml:space="preserve"> Attainment Advisor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C983DB1" w14:textId="49853BD0" w:rsidR="00F540AB" w:rsidRPr="00C01FC5" w:rsidRDefault="008A04E4" w:rsidP="00F540AB">
            <w:pPr>
              <w:spacing w:before="4" w:after="0"/>
              <w:rPr>
                <w:rFonts w:ascii="Century Gothic" w:hAnsi="Century Gothic" w:cstheme="minorHAnsi"/>
                <w:sz w:val="24"/>
                <w:szCs w:val="24"/>
              </w:rPr>
            </w:pPr>
            <w:r>
              <w:rPr>
                <w:rFonts w:ascii="Century Gothic" w:hAnsi="Century Gothic" w:cstheme="minorHAnsi"/>
                <w:sz w:val="24"/>
                <w:szCs w:val="24"/>
              </w:rPr>
              <w:t>Education Scotland Improvement resources</w:t>
            </w:r>
          </w:p>
        </w:tc>
      </w:tr>
      <w:tr w:rsidR="00F540AB" w:rsidRPr="00C01FC5" w14:paraId="4F3F2AC2"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BB1F7D" w14:textId="45584458" w:rsidR="00F540AB" w:rsidRPr="00C01FC5" w:rsidRDefault="00F540AB"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t>Carry out self-evaluation activities to audit where we are and end of year impact of actions.</w:t>
            </w:r>
          </w:p>
        </w:tc>
        <w:tc>
          <w:tcPr>
            <w:tcW w:w="1816" w:type="dxa"/>
            <w:tcBorders>
              <w:top w:val="single" w:sz="4" w:space="0" w:color="auto"/>
              <w:left w:val="single" w:sz="4" w:space="0" w:color="auto"/>
              <w:bottom w:val="single" w:sz="4" w:space="0" w:color="auto"/>
              <w:right w:val="single" w:sz="4" w:space="0" w:color="auto"/>
            </w:tcBorders>
          </w:tcPr>
          <w:p w14:paraId="05B3F6AD" w14:textId="028A88E6" w:rsidR="00F540AB"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September &amp; June</w:t>
            </w:r>
          </w:p>
        </w:tc>
        <w:tc>
          <w:tcPr>
            <w:tcW w:w="687" w:type="dxa"/>
            <w:tcBorders>
              <w:top w:val="single" w:sz="4" w:space="0" w:color="auto"/>
              <w:left w:val="single" w:sz="4" w:space="0" w:color="auto"/>
              <w:bottom w:val="single" w:sz="4" w:space="0" w:color="auto"/>
              <w:right w:val="single" w:sz="4" w:space="0" w:color="auto"/>
            </w:tcBorders>
          </w:tcPr>
          <w:p w14:paraId="640AEC6A"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08899A" w14:textId="77777777" w:rsidR="00F540AB"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Leaders</w:t>
            </w:r>
          </w:p>
          <w:p w14:paraId="121C86BC" w14:textId="6FB0ABA4" w:rsidR="007B691E" w:rsidRPr="00C01FC5" w:rsidRDefault="007B691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B69A72C" w14:textId="0C5D1848" w:rsidR="00F540AB" w:rsidRPr="00C01FC5" w:rsidRDefault="007B691E" w:rsidP="00F540AB">
            <w:pPr>
              <w:spacing w:before="4" w:after="0"/>
              <w:rPr>
                <w:rFonts w:ascii="Century Gothic" w:hAnsi="Century Gothic" w:cstheme="minorHAnsi"/>
                <w:sz w:val="24"/>
                <w:szCs w:val="24"/>
              </w:rPr>
            </w:pPr>
            <w:r>
              <w:rPr>
                <w:rFonts w:ascii="Century Gothic" w:hAnsi="Century Gothic" w:cstheme="minorHAnsi"/>
                <w:sz w:val="24"/>
                <w:szCs w:val="24"/>
              </w:rPr>
              <w:t>Use of Form to gather improvement data</w:t>
            </w:r>
          </w:p>
        </w:tc>
      </w:tr>
      <w:tr w:rsidR="007B691E" w:rsidRPr="00C01FC5" w14:paraId="2E8B5B56" w14:textId="77777777" w:rsidTr="009672C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FB0B92" w14:textId="333BBF32" w:rsidR="007B691E" w:rsidRPr="00C01FC5" w:rsidRDefault="007B691E" w:rsidP="00BD6C06">
            <w:pPr>
              <w:pStyle w:val="Header"/>
              <w:numPr>
                <w:ilvl w:val="0"/>
                <w:numId w:val="5"/>
              </w:numPr>
              <w:spacing w:before="60"/>
              <w:rPr>
                <w:rFonts w:ascii="Century Gothic" w:hAnsi="Century Gothic"/>
                <w:sz w:val="24"/>
                <w:szCs w:val="24"/>
              </w:rPr>
            </w:pPr>
            <w:r w:rsidRPr="00C01FC5">
              <w:rPr>
                <w:rFonts w:ascii="Century Gothic" w:hAnsi="Century Gothic"/>
                <w:sz w:val="24"/>
                <w:szCs w:val="24"/>
              </w:rPr>
              <w:lastRenderedPageBreak/>
              <w:t>Networking with other establishments to see and share best practice.</w:t>
            </w:r>
          </w:p>
        </w:tc>
        <w:tc>
          <w:tcPr>
            <w:tcW w:w="1816" w:type="dxa"/>
            <w:tcBorders>
              <w:top w:val="single" w:sz="4" w:space="0" w:color="auto"/>
              <w:left w:val="single" w:sz="4" w:space="0" w:color="auto"/>
              <w:bottom w:val="single" w:sz="4" w:space="0" w:color="auto"/>
              <w:right w:val="single" w:sz="4" w:space="0" w:color="auto"/>
            </w:tcBorders>
          </w:tcPr>
          <w:p w14:paraId="15F79072" w14:textId="123485C8" w:rsidR="007B691E" w:rsidRPr="00C01FC5"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556D25ED" w14:textId="77777777" w:rsidR="007B691E" w:rsidRPr="00C01FC5" w:rsidRDefault="007B691E" w:rsidP="007B691E">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54DDFF" w14:textId="03FCF66E" w:rsidR="007B691E" w:rsidRPr="00C01FC5" w:rsidRDefault="007B691E" w:rsidP="007B691E">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All staff to share ideas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D564DD" w14:textId="1A868E9A" w:rsidR="007B691E" w:rsidRPr="00C01FC5" w:rsidRDefault="007B691E" w:rsidP="007B691E">
            <w:pPr>
              <w:spacing w:before="4" w:after="0"/>
              <w:rPr>
                <w:rFonts w:ascii="Century Gothic" w:hAnsi="Century Gothic" w:cstheme="minorHAnsi"/>
                <w:sz w:val="24"/>
                <w:szCs w:val="24"/>
              </w:rPr>
            </w:pPr>
            <w:r>
              <w:rPr>
                <w:rFonts w:ascii="Century Gothic" w:hAnsi="Century Gothic" w:cstheme="minorHAnsi"/>
                <w:sz w:val="24"/>
                <w:szCs w:val="24"/>
              </w:rPr>
              <w:t>Cover for visits to other establishments as required.</w:t>
            </w:r>
          </w:p>
        </w:tc>
      </w:tr>
    </w:tbl>
    <w:p w14:paraId="78B7EB00" w14:textId="77777777" w:rsidR="006E59FF" w:rsidRPr="00C01FC5" w:rsidRDefault="006E59FF" w:rsidP="00F540AB">
      <w:pPr>
        <w:spacing w:after="0"/>
        <w:rPr>
          <w:rFonts w:ascii="Century Gothic" w:hAnsi="Century Gothic" w:cstheme="minorHAnsi"/>
          <w:sz w:val="24"/>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C01FC5" w14:paraId="42E7C0CB" w14:textId="77777777" w:rsidTr="009672CF">
        <w:tc>
          <w:tcPr>
            <w:tcW w:w="14220" w:type="dxa"/>
            <w:shd w:val="clear" w:color="auto" w:fill="B3B3B3"/>
          </w:tcPr>
          <w:p w14:paraId="42BF4D25" w14:textId="739B27A5" w:rsidR="006E59FF" w:rsidRPr="00C01FC5" w:rsidRDefault="006E59FF"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sz w:val="24"/>
                <w:szCs w:val="24"/>
              </w:rPr>
              <w:t xml:space="preserve">Measure of Impact: </w:t>
            </w:r>
            <w:r w:rsidRPr="00C01FC5">
              <w:rPr>
                <w:rFonts w:ascii="Century Gothic" w:eastAsia="Arial Unicode MS" w:hAnsi="Century Gothic" w:cstheme="minorHAnsi"/>
                <w:b/>
                <w:bCs/>
                <w:sz w:val="24"/>
                <w:szCs w:val="24"/>
              </w:rPr>
              <w:t>What we will see and where?</w:t>
            </w:r>
          </w:p>
          <w:p w14:paraId="3FFF5EE1" w14:textId="77777777" w:rsidR="006E59FF" w:rsidRPr="00C01FC5" w:rsidRDefault="006E59FF" w:rsidP="00F540AB">
            <w:pPr>
              <w:spacing w:after="0"/>
              <w:jc w:val="center"/>
              <w:rPr>
                <w:rFonts w:ascii="Century Gothic" w:hAnsi="Century Gothic" w:cstheme="minorHAnsi"/>
                <w:b/>
                <w:sz w:val="24"/>
                <w:szCs w:val="24"/>
              </w:rPr>
            </w:pPr>
            <w:r w:rsidRPr="00C01FC5">
              <w:rPr>
                <w:rFonts w:ascii="Century Gothic" w:hAnsi="Century Gothic" w:cstheme="minorHAnsi"/>
                <w:sz w:val="24"/>
                <w:szCs w:val="24"/>
              </w:rPr>
              <w:t>How will we measure this?   What does “better” look like?   How will we recognise better when we see it?</w:t>
            </w:r>
          </w:p>
        </w:tc>
      </w:tr>
      <w:tr w:rsidR="006E59FF" w:rsidRPr="00C01FC5" w14:paraId="478CD4A1" w14:textId="77777777" w:rsidTr="009672CF">
        <w:tc>
          <w:tcPr>
            <w:tcW w:w="14220" w:type="dxa"/>
            <w:shd w:val="clear" w:color="auto" w:fill="auto"/>
          </w:tcPr>
          <w:p w14:paraId="727281CC" w14:textId="401B9930" w:rsidR="006E59FF" w:rsidRPr="00A629AC" w:rsidRDefault="007B691E" w:rsidP="0071193D">
            <w:pPr>
              <w:pStyle w:val="ListParagraph"/>
              <w:numPr>
                <w:ilvl w:val="0"/>
                <w:numId w:val="21"/>
              </w:numPr>
              <w:spacing w:after="0"/>
              <w:rPr>
                <w:rFonts w:ascii="Century Gothic" w:hAnsi="Century Gothic" w:cstheme="minorHAnsi"/>
                <w:color w:val="E36C0A" w:themeColor="accent6" w:themeShade="BF"/>
                <w:sz w:val="24"/>
                <w:szCs w:val="24"/>
              </w:rPr>
            </w:pPr>
            <w:r w:rsidRPr="00A629AC">
              <w:rPr>
                <w:rFonts w:ascii="Century Gothic" w:hAnsi="Century Gothic" w:cstheme="minorHAnsi"/>
                <w:color w:val="E36C0A" w:themeColor="accent6" w:themeShade="BF"/>
                <w:sz w:val="24"/>
                <w:szCs w:val="24"/>
              </w:rPr>
              <w:t>All staff, pupils and parents will report, in questionnaires and in discussions, that they are aware of the various policies and understand what they are for, their part in supporting them, the impact they can have on them and how this understanding has increased from September to June.</w:t>
            </w:r>
          </w:p>
          <w:p w14:paraId="5DB95CDF" w14:textId="317F8CC3" w:rsidR="007B691E" w:rsidRPr="00A629AC" w:rsidRDefault="007B691E" w:rsidP="0071193D">
            <w:pPr>
              <w:pStyle w:val="ListParagraph"/>
              <w:numPr>
                <w:ilvl w:val="0"/>
                <w:numId w:val="20"/>
              </w:numPr>
              <w:spacing w:after="0"/>
              <w:rPr>
                <w:rFonts w:ascii="Century Gothic" w:hAnsi="Century Gothic" w:cstheme="minorHAnsi"/>
                <w:color w:val="E36C0A" w:themeColor="accent6" w:themeShade="BF"/>
                <w:sz w:val="24"/>
                <w:szCs w:val="24"/>
              </w:rPr>
            </w:pPr>
            <w:r w:rsidRPr="00A629AC">
              <w:rPr>
                <w:rFonts w:ascii="Century Gothic" w:hAnsi="Century Gothic" w:cstheme="minorHAnsi"/>
                <w:color w:val="E36C0A" w:themeColor="accent6" w:themeShade="BF"/>
                <w:sz w:val="24"/>
                <w:szCs w:val="24"/>
              </w:rPr>
              <w:t xml:space="preserve">All pupils will report that they feel they are part of the process to create pupil-friendly versions – although some will be more involved than </w:t>
            </w:r>
            <w:r w:rsidR="004F7E08" w:rsidRPr="00A629AC">
              <w:rPr>
                <w:rFonts w:ascii="Century Gothic" w:hAnsi="Century Gothic" w:cstheme="minorHAnsi"/>
                <w:color w:val="E36C0A" w:themeColor="accent6" w:themeShade="BF"/>
                <w:sz w:val="24"/>
                <w:szCs w:val="24"/>
              </w:rPr>
              <w:t>others will</w:t>
            </w:r>
            <w:r w:rsidRPr="00A629AC">
              <w:rPr>
                <w:rFonts w:ascii="Century Gothic" w:hAnsi="Century Gothic" w:cstheme="minorHAnsi"/>
                <w:color w:val="E36C0A" w:themeColor="accent6" w:themeShade="BF"/>
                <w:sz w:val="24"/>
                <w:szCs w:val="24"/>
              </w:rPr>
              <w:t>.</w:t>
            </w:r>
          </w:p>
          <w:p w14:paraId="38AAB32F" w14:textId="2500551F" w:rsidR="0071193D" w:rsidRPr="00A629AC" w:rsidRDefault="0071193D" w:rsidP="0071193D">
            <w:pPr>
              <w:pStyle w:val="ListParagraph"/>
              <w:numPr>
                <w:ilvl w:val="0"/>
                <w:numId w:val="20"/>
              </w:numPr>
              <w:spacing w:after="0"/>
              <w:rPr>
                <w:rFonts w:ascii="Century Gothic" w:hAnsi="Century Gothic" w:cstheme="minorHAnsi"/>
                <w:color w:val="E36C0A" w:themeColor="accent6" w:themeShade="BF"/>
                <w:sz w:val="24"/>
                <w:szCs w:val="24"/>
              </w:rPr>
            </w:pPr>
            <w:r w:rsidRPr="00A629AC">
              <w:rPr>
                <w:rFonts w:ascii="Century Gothic" w:hAnsi="Century Gothic" w:cstheme="minorHAnsi"/>
                <w:color w:val="E36C0A" w:themeColor="accent6" w:themeShade="BF"/>
                <w:sz w:val="24"/>
                <w:szCs w:val="24"/>
              </w:rPr>
              <w:t>All pupils will be aware that there is a policy, what a policy is and that it supports all of them.</w:t>
            </w:r>
          </w:p>
          <w:p w14:paraId="419411CE" w14:textId="77777777" w:rsidR="007B691E" w:rsidRPr="00A629AC" w:rsidRDefault="007B691E" w:rsidP="0071193D">
            <w:pPr>
              <w:pStyle w:val="ListParagraph"/>
              <w:numPr>
                <w:ilvl w:val="0"/>
                <w:numId w:val="20"/>
              </w:numPr>
              <w:spacing w:after="0"/>
              <w:rPr>
                <w:rFonts w:ascii="Century Gothic" w:hAnsi="Century Gothic" w:cstheme="minorHAnsi"/>
                <w:color w:val="E36C0A" w:themeColor="accent6" w:themeShade="BF"/>
                <w:sz w:val="24"/>
                <w:szCs w:val="24"/>
              </w:rPr>
            </w:pPr>
            <w:r w:rsidRPr="00A629AC">
              <w:rPr>
                <w:rFonts w:ascii="Century Gothic" w:hAnsi="Century Gothic" w:cstheme="minorHAnsi"/>
                <w:color w:val="E36C0A" w:themeColor="accent6" w:themeShade="BF"/>
                <w:sz w:val="24"/>
                <w:szCs w:val="24"/>
              </w:rPr>
              <w:t>School practices in identifying and reporting bullying, child protection, supporting learners and promoting attendance will be well known and understood by staff, parents, pupils and all visitors.</w:t>
            </w:r>
          </w:p>
          <w:p w14:paraId="098B56F1" w14:textId="30E4C5AF" w:rsidR="00E1629E" w:rsidRPr="0071193D" w:rsidRDefault="00E1629E" w:rsidP="0071193D">
            <w:pPr>
              <w:pStyle w:val="ListParagraph"/>
              <w:numPr>
                <w:ilvl w:val="0"/>
                <w:numId w:val="20"/>
              </w:numPr>
              <w:spacing w:after="0"/>
              <w:rPr>
                <w:rFonts w:ascii="Century Gothic" w:hAnsi="Century Gothic" w:cstheme="minorHAnsi"/>
                <w:sz w:val="24"/>
                <w:szCs w:val="24"/>
              </w:rPr>
            </w:pPr>
            <w:r w:rsidRPr="0071193D">
              <w:rPr>
                <w:rFonts w:ascii="Century Gothic" w:hAnsi="Century Gothic" w:cstheme="minorHAnsi"/>
                <w:color w:val="244061" w:themeColor="accent1" w:themeShade="80"/>
                <w:sz w:val="24"/>
                <w:szCs w:val="24"/>
              </w:rPr>
              <w:t xml:space="preserve">All pupils with historically lower attendance (below 90%) will show an increase in </w:t>
            </w:r>
            <w:r w:rsidR="004F7E08" w:rsidRPr="0071193D">
              <w:rPr>
                <w:rFonts w:ascii="Century Gothic" w:hAnsi="Century Gothic" w:cstheme="minorHAnsi"/>
                <w:color w:val="244061" w:themeColor="accent1" w:themeShade="80"/>
                <w:sz w:val="24"/>
                <w:szCs w:val="24"/>
              </w:rPr>
              <w:t>attendance that</w:t>
            </w:r>
            <w:r w:rsidRPr="0071193D">
              <w:rPr>
                <w:rFonts w:ascii="Century Gothic" w:hAnsi="Century Gothic" w:cstheme="minorHAnsi"/>
                <w:color w:val="244061" w:themeColor="accent1" w:themeShade="80"/>
                <w:sz w:val="24"/>
                <w:szCs w:val="24"/>
              </w:rPr>
              <w:t xml:space="preserve"> will at least achieve their own individual target.</w:t>
            </w:r>
          </w:p>
          <w:p w14:paraId="244E8E43" w14:textId="77777777" w:rsidR="0071193D" w:rsidRPr="00E44634" w:rsidRDefault="0071193D" w:rsidP="0071193D">
            <w:pPr>
              <w:pStyle w:val="ListParagraph"/>
              <w:numPr>
                <w:ilvl w:val="0"/>
                <w:numId w:val="20"/>
              </w:numPr>
              <w:spacing w:after="0"/>
              <w:rPr>
                <w:rFonts w:ascii="Century Gothic" w:hAnsi="Century Gothic" w:cstheme="minorHAnsi"/>
                <w:sz w:val="24"/>
                <w:szCs w:val="24"/>
              </w:rPr>
            </w:pPr>
            <w:r>
              <w:rPr>
                <w:rFonts w:ascii="Century Gothic" w:hAnsi="Century Gothic" w:cstheme="minorHAnsi"/>
                <w:color w:val="C00000"/>
                <w:sz w:val="24"/>
                <w:szCs w:val="24"/>
              </w:rPr>
              <w:t>Pupil voice activities, learning observations and teacher planning and progress meetings will highlight and evid</w:t>
            </w:r>
            <w:r w:rsidR="00A629AC">
              <w:rPr>
                <w:rFonts w:ascii="Century Gothic" w:hAnsi="Century Gothic" w:cstheme="minorHAnsi"/>
                <w:color w:val="C00000"/>
                <w:sz w:val="24"/>
                <w:szCs w:val="24"/>
              </w:rPr>
              <w:t>e</w:t>
            </w:r>
            <w:r>
              <w:rPr>
                <w:rFonts w:ascii="Century Gothic" w:hAnsi="Century Gothic" w:cstheme="minorHAnsi"/>
                <w:color w:val="C00000"/>
                <w:sz w:val="24"/>
                <w:szCs w:val="24"/>
              </w:rPr>
              <w:t>nce the embedding of emotional literacy activities throughout</w:t>
            </w:r>
            <w:r w:rsidR="00A629AC">
              <w:rPr>
                <w:rFonts w:ascii="Century Gothic" w:hAnsi="Century Gothic" w:cstheme="minorHAnsi"/>
                <w:color w:val="C00000"/>
                <w:sz w:val="24"/>
                <w:szCs w:val="24"/>
              </w:rPr>
              <w:t xml:space="preserve"> </w:t>
            </w:r>
            <w:r>
              <w:rPr>
                <w:rFonts w:ascii="Century Gothic" w:hAnsi="Century Gothic" w:cstheme="minorHAnsi"/>
                <w:color w:val="C00000"/>
                <w:sz w:val="24"/>
                <w:szCs w:val="24"/>
              </w:rPr>
              <w:t>the curriculum.</w:t>
            </w:r>
          </w:p>
          <w:p w14:paraId="4FDC0A88" w14:textId="28AA320B" w:rsidR="00E44634" w:rsidRPr="0071193D" w:rsidRDefault="00E44634" w:rsidP="00E44634">
            <w:pPr>
              <w:pStyle w:val="ListParagraph"/>
              <w:spacing w:after="0"/>
              <w:rPr>
                <w:rFonts w:ascii="Century Gothic" w:hAnsi="Century Gothic" w:cstheme="minorHAnsi"/>
                <w:sz w:val="24"/>
                <w:szCs w:val="24"/>
              </w:rPr>
            </w:pPr>
          </w:p>
        </w:tc>
      </w:tr>
    </w:tbl>
    <w:p w14:paraId="7042E86D" w14:textId="5B6BE692" w:rsidR="006E59FF" w:rsidRPr="00C01FC5" w:rsidRDefault="006E59FF" w:rsidP="00F540AB">
      <w:pPr>
        <w:spacing w:after="0"/>
        <w:rPr>
          <w:rFonts w:ascii="Century Gothic" w:hAnsi="Century Gothic" w:cstheme="minorHAnsi"/>
          <w:b/>
          <w:sz w:val="24"/>
          <w:szCs w:val="24"/>
        </w:rPr>
      </w:pPr>
    </w:p>
    <w:p w14:paraId="55794535" w14:textId="2860D7C0" w:rsidR="00194758" w:rsidRPr="00C01FC5" w:rsidRDefault="00194758" w:rsidP="00F540AB">
      <w:pPr>
        <w:spacing w:after="0"/>
        <w:rPr>
          <w:rFonts w:ascii="Century Gothic" w:hAnsi="Century Gothic" w:cstheme="minorHAnsi"/>
          <w:b/>
          <w:sz w:val="24"/>
          <w:szCs w:val="24"/>
        </w:rPr>
      </w:pPr>
    </w:p>
    <w:p w14:paraId="26419DE5" w14:textId="6CCC0588" w:rsidR="00194758" w:rsidRDefault="00194758" w:rsidP="00F540AB">
      <w:pPr>
        <w:spacing w:after="0"/>
        <w:rPr>
          <w:rFonts w:ascii="Century Gothic" w:hAnsi="Century Gothic" w:cstheme="minorHAnsi"/>
          <w:b/>
          <w:sz w:val="24"/>
          <w:szCs w:val="24"/>
        </w:rPr>
      </w:pPr>
    </w:p>
    <w:p w14:paraId="69FD1CCD" w14:textId="2E46E1FB" w:rsidR="00E1629E" w:rsidRDefault="00E1629E" w:rsidP="00F540AB">
      <w:pPr>
        <w:spacing w:after="0"/>
        <w:rPr>
          <w:rFonts w:ascii="Century Gothic" w:hAnsi="Century Gothic" w:cstheme="minorHAnsi"/>
          <w:b/>
          <w:sz w:val="24"/>
          <w:szCs w:val="24"/>
        </w:rPr>
      </w:pPr>
    </w:p>
    <w:p w14:paraId="7058172C" w14:textId="12153580" w:rsidR="00E1629E" w:rsidRDefault="00E1629E" w:rsidP="00F540AB">
      <w:pPr>
        <w:spacing w:after="0"/>
        <w:rPr>
          <w:rFonts w:ascii="Century Gothic" w:hAnsi="Century Gothic" w:cstheme="minorHAnsi"/>
          <w:b/>
          <w:sz w:val="24"/>
          <w:szCs w:val="24"/>
        </w:rPr>
      </w:pPr>
    </w:p>
    <w:p w14:paraId="52B23A47" w14:textId="77777777" w:rsidR="001F1FA5" w:rsidRDefault="001F1FA5" w:rsidP="00F540AB">
      <w:pPr>
        <w:spacing w:after="0"/>
        <w:rPr>
          <w:rFonts w:ascii="Century Gothic" w:hAnsi="Century Gothic" w:cstheme="minorHAnsi"/>
          <w:b/>
          <w:sz w:val="24"/>
          <w:szCs w:val="24"/>
        </w:rPr>
      </w:pPr>
    </w:p>
    <w:p w14:paraId="4867893F" w14:textId="0B66013A" w:rsidR="00194758" w:rsidRPr="00C01FC5" w:rsidRDefault="00194758" w:rsidP="00F540AB">
      <w:pPr>
        <w:spacing w:after="0"/>
        <w:rPr>
          <w:rFonts w:ascii="Century Gothic" w:hAnsi="Century Gothic" w:cstheme="minorHAnsi"/>
          <w:b/>
          <w:sz w:val="24"/>
          <w:szCs w:val="24"/>
        </w:rPr>
      </w:pPr>
    </w:p>
    <w:p w14:paraId="66BC46DC" w14:textId="43772657" w:rsidR="00194758" w:rsidRPr="00C01FC5" w:rsidRDefault="00194758" w:rsidP="00F540AB">
      <w:pPr>
        <w:spacing w:after="0"/>
        <w:rPr>
          <w:rFonts w:ascii="Century Gothic" w:hAnsi="Century Gothic" w:cstheme="minorHAnsi"/>
          <w:b/>
          <w:sz w:val="24"/>
          <w:szCs w:val="24"/>
        </w:rPr>
      </w:pPr>
    </w:p>
    <w:tbl>
      <w:tblPr>
        <w:tblStyle w:val="TableGrid"/>
        <w:tblW w:w="14076" w:type="dxa"/>
        <w:tblInd w:w="108" w:type="dxa"/>
        <w:tblLook w:val="04A0" w:firstRow="1" w:lastRow="0" w:firstColumn="1" w:lastColumn="0" w:noHBand="0" w:noVBand="1"/>
      </w:tblPr>
      <w:tblGrid>
        <w:gridCol w:w="7038"/>
        <w:gridCol w:w="7038"/>
      </w:tblGrid>
      <w:tr w:rsidR="00194758" w:rsidRPr="00C01FC5" w14:paraId="5D1CAA91" w14:textId="77777777" w:rsidTr="009672CF">
        <w:trPr>
          <w:trHeight w:val="1083"/>
        </w:trPr>
        <w:tc>
          <w:tcPr>
            <w:tcW w:w="14076" w:type="dxa"/>
            <w:gridSpan w:val="2"/>
            <w:shd w:val="clear" w:color="auto" w:fill="BFBFBF" w:themeFill="background1" w:themeFillShade="BF"/>
          </w:tcPr>
          <w:p w14:paraId="54F582CD" w14:textId="162DF2B6" w:rsidR="00194758" w:rsidRPr="00C01FC5" w:rsidRDefault="00194758" w:rsidP="00F540AB">
            <w:pPr>
              <w:pStyle w:val="Default"/>
              <w:rPr>
                <w:rFonts w:ascii="Century Gothic" w:hAnsi="Century Gothic" w:cstheme="minorHAnsi"/>
                <w:b/>
              </w:rPr>
            </w:pPr>
            <w:r w:rsidRPr="00C01FC5">
              <w:rPr>
                <w:rFonts w:ascii="Century Gothic" w:hAnsi="Century Gothic" w:cstheme="minorHAnsi"/>
                <w:b/>
              </w:rPr>
              <w:lastRenderedPageBreak/>
              <w:t>Priority 4</w:t>
            </w:r>
          </w:p>
          <w:p w14:paraId="7BC4FBDE" w14:textId="730FAF59" w:rsidR="00B42D61" w:rsidRPr="00C01FC5" w:rsidRDefault="00B42D61" w:rsidP="00F540AB">
            <w:pPr>
              <w:pStyle w:val="Default"/>
              <w:rPr>
                <w:rFonts w:ascii="Century Gothic" w:hAnsi="Century Gothic" w:cstheme="minorHAnsi"/>
              </w:rPr>
            </w:pPr>
            <w:r w:rsidRPr="00C01FC5">
              <w:rPr>
                <w:rFonts w:ascii="Century Gothic" w:hAnsi="Century Gothic" w:cstheme="minorHAnsi"/>
              </w:rPr>
              <w:t>Placing the human rights and needs of every child and young person at the centre of education</w:t>
            </w:r>
          </w:p>
          <w:p w14:paraId="66AEDB37" w14:textId="3457FD8A" w:rsidR="00194758" w:rsidRPr="00C01FC5" w:rsidRDefault="00E44634" w:rsidP="00F540AB">
            <w:pPr>
              <w:rPr>
                <w:rFonts w:ascii="Century Gothic" w:hAnsi="Century Gothic" w:cstheme="minorHAnsi"/>
                <w:b/>
                <w:sz w:val="24"/>
                <w:szCs w:val="24"/>
              </w:rPr>
            </w:pPr>
            <w:sdt>
              <w:sdtPr>
                <w:rPr>
                  <w:rFonts w:ascii="Century Gothic" w:hAnsi="Century Gothic" w:cstheme="minorHAnsi"/>
                  <w:sz w:val="24"/>
                  <w:szCs w:val="24"/>
                </w:rPr>
                <w:alias w:val="NIF"/>
                <w:tag w:val="NIF"/>
                <w:id w:val="-1714264573"/>
                <w:placeholder>
                  <w:docPart w:val="FB9AE5F213A5451AB31113787DB6F26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42D61" w:rsidRPr="00C01FC5">
                  <w:rPr>
                    <w:rFonts w:ascii="Century Gothic" w:hAnsi="Century Gothic" w:cstheme="minorHAnsi"/>
                    <w:sz w:val="24"/>
                    <w:szCs w:val="24"/>
                  </w:rPr>
                  <w:t xml:space="preserve">Improvement in skills and sustained, positive school-leaver destinations for all young people </w:t>
                </w:r>
              </w:sdtContent>
            </w:sdt>
          </w:p>
        </w:tc>
      </w:tr>
      <w:tr w:rsidR="00194758" w:rsidRPr="00C01FC5" w14:paraId="18517A7B" w14:textId="77777777" w:rsidTr="009672CF">
        <w:trPr>
          <w:trHeight w:val="1551"/>
        </w:trPr>
        <w:tc>
          <w:tcPr>
            <w:tcW w:w="14076" w:type="dxa"/>
            <w:gridSpan w:val="2"/>
            <w:shd w:val="clear" w:color="auto" w:fill="auto"/>
          </w:tcPr>
          <w:p w14:paraId="2FC8517F" w14:textId="77777777" w:rsidR="00194758" w:rsidRPr="00C01FC5" w:rsidRDefault="00194758" w:rsidP="00F540AB">
            <w:pPr>
              <w:pStyle w:val="Default"/>
              <w:rPr>
                <w:rFonts w:ascii="Century Gothic" w:hAnsi="Century Gothic" w:cstheme="minorHAnsi"/>
                <w:b/>
              </w:rPr>
            </w:pPr>
            <w:r w:rsidRPr="00C01FC5">
              <w:rPr>
                <w:rFonts w:ascii="Century Gothic" w:hAnsi="Century Gothic" w:cstheme="minorHAnsi"/>
                <w:b/>
              </w:rPr>
              <w:t>National Improvement Framework Outcomes</w:t>
            </w:r>
          </w:p>
          <w:sdt>
            <w:sdtPr>
              <w:rPr>
                <w:rFonts w:ascii="Century Gothic" w:hAnsi="Century Gothic" w:cstheme="minorHAnsi"/>
                <w:b/>
              </w:rPr>
              <w:id w:val="-553855274"/>
              <w:placeholder>
                <w:docPart w:val="54B42B52ECBB4BAA8A6E1198682913F2"/>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32EB404A" w14:textId="32C7CD22" w:rsidR="00194758" w:rsidRPr="00C01FC5" w:rsidRDefault="00B42D61" w:rsidP="00F540AB">
                <w:pPr>
                  <w:pStyle w:val="Default"/>
                  <w:rPr>
                    <w:rFonts w:ascii="Century Gothic" w:hAnsi="Century Gothic" w:cstheme="minorHAnsi"/>
                    <w:b/>
                  </w:rPr>
                </w:pPr>
                <w:r w:rsidRPr="00C01FC5">
                  <w:rPr>
                    <w:rFonts w:ascii="Century Gothic" w:hAnsi="Century Gothic" w:cstheme="minorHAnsi"/>
                    <w:b/>
                  </w:rPr>
                  <w:t>1. Empowered and accountable education system supporting lifelong learning.</w:t>
                </w:r>
              </w:p>
            </w:sdtContent>
          </w:sdt>
          <w:sdt>
            <w:sdtPr>
              <w:rPr>
                <w:rFonts w:ascii="Century Gothic" w:hAnsi="Century Gothic" w:cstheme="minorHAnsi"/>
                <w:b/>
              </w:rPr>
              <w:id w:val="1242597693"/>
              <w:placeholder>
                <w:docPart w:val="FD5C32ACA4484693A3E6249569C7633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60E37D8" w14:textId="6D371A0F" w:rsidR="00194758" w:rsidRPr="00C01FC5" w:rsidRDefault="00B42D61" w:rsidP="00F540AB">
                <w:pPr>
                  <w:pStyle w:val="Default"/>
                  <w:rPr>
                    <w:rFonts w:ascii="Century Gothic" w:hAnsi="Century Gothic" w:cstheme="minorHAnsi"/>
                    <w:b/>
                    <w:color w:val="auto"/>
                  </w:rPr>
                </w:pPr>
                <w:r w:rsidRPr="00C01FC5">
                  <w:rPr>
                    <w:rFonts w:ascii="Century Gothic" w:hAnsi="Century Gothic" w:cstheme="minorHAnsi"/>
                    <w:b/>
                  </w:rPr>
                  <w:t>3. Inclusive curriculum and assessment for a sustainable future.</w:t>
                </w:r>
              </w:p>
            </w:sdtContent>
          </w:sdt>
          <w:sdt>
            <w:sdtPr>
              <w:rPr>
                <w:rFonts w:ascii="Century Gothic" w:hAnsi="Century Gothic" w:cstheme="minorHAnsi"/>
                <w:b/>
              </w:rPr>
              <w:id w:val="1125966798"/>
              <w:placeholder>
                <w:docPart w:val="79589AA7EC4640E8A896CA9E5EB766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419AEBD" w14:textId="052F000F" w:rsidR="00194758" w:rsidRPr="00C01FC5" w:rsidRDefault="00B42D61" w:rsidP="00B42D61">
                <w:pPr>
                  <w:pStyle w:val="Default"/>
                  <w:rPr>
                    <w:rFonts w:ascii="Century Gothic" w:hAnsi="Century Gothic" w:cstheme="minorHAnsi"/>
                    <w:b/>
                    <w:color w:val="auto"/>
                  </w:rPr>
                </w:pPr>
                <w:r w:rsidRPr="00C01FC5">
                  <w:rPr>
                    <w:rFonts w:ascii="Century Gothic" w:hAnsi="Century Gothic" w:cstheme="minorHAnsi"/>
                    <w:b/>
                  </w:rPr>
                  <w:t>7. Digital technology enhancing learning and tackling digital inequality.</w:t>
                </w:r>
              </w:p>
            </w:sdtContent>
          </w:sdt>
        </w:tc>
      </w:tr>
      <w:tr w:rsidR="00194758" w:rsidRPr="00C01FC5" w14:paraId="6E99F5AF" w14:textId="77777777" w:rsidTr="002661AC">
        <w:trPr>
          <w:trHeight w:val="1757"/>
        </w:trPr>
        <w:tc>
          <w:tcPr>
            <w:tcW w:w="7038" w:type="dxa"/>
          </w:tcPr>
          <w:p w14:paraId="08D470DE" w14:textId="297308D8" w:rsidR="00194758" w:rsidRPr="00C01FC5" w:rsidRDefault="00194758" w:rsidP="00F540AB">
            <w:pPr>
              <w:pStyle w:val="Default"/>
              <w:rPr>
                <w:rFonts w:ascii="Century Gothic" w:hAnsi="Century Gothic" w:cstheme="minorHAnsi"/>
                <w:b/>
                <w:bCs/>
              </w:rPr>
            </w:pPr>
            <w:r w:rsidRPr="00C01FC5">
              <w:rPr>
                <w:rFonts w:ascii="Century Gothic" w:hAnsi="Century Gothic" w:cstheme="minorHAnsi"/>
                <w:b/>
                <w:bCs/>
              </w:rPr>
              <w:t>How Good is Our School</w:t>
            </w:r>
          </w:p>
          <w:sdt>
            <w:sdtPr>
              <w:rPr>
                <w:rFonts w:ascii="Century Gothic" w:hAnsi="Century Gothic" w:cstheme="minorHAnsi"/>
              </w:rPr>
              <w:alias w:val="HGIOS QIFELC"/>
              <w:id w:val="-1063563025"/>
              <w:placeholder>
                <w:docPart w:val="0CF7955AA55F4AE6BF6FCC8FCB231FA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8FAA041" w14:textId="20B34C83" w:rsidR="00194758" w:rsidRPr="00C01FC5" w:rsidRDefault="00B42D61" w:rsidP="00F540AB">
                <w:pPr>
                  <w:pStyle w:val="Default"/>
                  <w:rPr>
                    <w:rFonts w:ascii="Century Gothic" w:hAnsi="Century Gothic" w:cstheme="minorHAnsi"/>
                    <w:u w:val="single"/>
                  </w:rPr>
                </w:pPr>
                <w:r w:rsidRPr="00C01FC5">
                  <w:rPr>
                    <w:rFonts w:ascii="Century Gothic" w:hAnsi="Century Gothic" w:cstheme="minorHAnsi"/>
                  </w:rPr>
                  <w:t>2.2 Curriculum</w:t>
                </w:r>
              </w:p>
            </w:sdtContent>
          </w:sdt>
          <w:sdt>
            <w:sdtPr>
              <w:rPr>
                <w:rFonts w:ascii="Century Gothic" w:hAnsi="Century Gothic" w:cstheme="minorHAnsi"/>
              </w:rPr>
              <w:alias w:val="HGIOS QIFELC"/>
              <w:id w:val="975115244"/>
              <w:placeholder>
                <w:docPart w:val="AE9B5EAE399B4F3F827DBEC85D648A3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1E2D2E1" w14:textId="04C18EA9" w:rsidR="00194758" w:rsidRPr="00C01FC5" w:rsidRDefault="00B42D61" w:rsidP="00F540AB">
                <w:pPr>
                  <w:pStyle w:val="Default"/>
                  <w:rPr>
                    <w:rFonts w:ascii="Century Gothic" w:hAnsi="Century Gothic" w:cstheme="minorHAnsi"/>
                  </w:rPr>
                </w:pPr>
                <w:r w:rsidRPr="00C01FC5">
                  <w:rPr>
                    <w:rFonts w:ascii="Century Gothic" w:hAnsi="Century Gothic" w:cstheme="minorHAnsi"/>
                  </w:rPr>
                  <w:t>2.5 Family learning</w:t>
                </w:r>
              </w:p>
            </w:sdtContent>
          </w:sdt>
          <w:sdt>
            <w:sdtPr>
              <w:rPr>
                <w:rFonts w:ascii="Century Gothic" w:hAnsi="Century Gothic" w:cstheme="minorHAnsi"/>
              </w:rPr>
              <w:alias w:val="HGIOS QIFELC"/>
              <w:id w:val="-1897497066"/>
              <w:placeholder>
                <w:docPart w:val="640F97FD12364983B3D2CAFCE768249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5C0BF7B" w14:textId="2E388523" w:rsidR="00194758" w:rsidRPr="00C01FC5" w:rsidRDefault="00B42D61" w:rsidP="00F540AB">
                <w:pPr>
                  <w:pStyle w:val="Default"/>
                  <w:rPr>
                    <w:rFonts w:ascii="Century Gothic" w:hAnsi="Century Gothic" w:cstheme="minorHAnsi"/>
                    <w:color w:val="auto"/>
                  </w:rPr>
                </w:pPr>
                <w:r w:rsidRPr="00C01FC5">
                  <w:rPr>
                    <w:rFonts w:ascii="Century Gothic" w:hAnsi="Century Gothic" w:cstheme="minorHAnsi"/>
                  </w:rPr>
                  <w:t>1.3 Leadership of change</w:t>
                </w:r>
              </w:p>
            </w:sdtContent>
          </w:sdt>
          <w:sdt>
            <w:sdtPr>
              <w:rPr>
                <w:rFonts w:ascii="Century Gothic" w:hAnsi="Century Gothic" w:cstheme="minorHAnsi"/>
              </w:rPr>
              <w:alias w:val="HGIOS QIFELC"/>
              <w:id w:val="1618177132"/>
              <w:placeholder>
                <w:docPart w:val="C06BE50B2C9144EBB36B5305169B27A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E7E9EF0" w14:textId="19085FB2" w:rsidR="00194758" w:rsidRPr="00C01FC5" w:rsidRDefault="002661AC" w:rsidP="00F540AB">
                <w:pPr>
                  <w:pStyle w:val="Default"/>
                  <w:rPr>
                    <w:rFonts w:ascii="Century Gothic" w:hAnsi="Century Gothic" w:cstheme="minorHAnsi"/>
                    <w:color w:val="auto"/>
                  </w:rPr>
                </w:pPr>
                <w:r>
                  <w:rPr>
                    <w:rFonts w:ascii="Century Gothic" w:hAnsi="Century Gothic" w:cstheme="minorHAnsi"/>
                  </w:rPr>
                  <w:t>2.3 Learning, teaching and assessment</w:t>
                </w:r>
              </w:p>
            </w:sdtContent>
          </w:sdt>
          <w:p w14:paraId="04AFA975" w14:textId="22D646C1" w:rsidR="00194758" w:rsidRPr="00C01FC5" w:rsidRDefault="00194758" w:rsidP="00F540AB">
            <w:pPr>
              <w:pStyle w:val="Default"/>
              <w:rPr>
                <w:rFonts w:ascii="Century Gothic" w:hAnsi="Century Gothic" w:cstheme="minorHAnsi"/>
                <w:color w:val="auto"/>
              </w:rPr>
            </w:pPr>
          </w:p>
        </w:tc>
        <w:tc>
          <w:tcPr>
            <w:tcW w:w="7038" w:type="dxa"/>
          </w:tcPr>
          <w:p w14:paraId="6204A33A" w14:textId="77777777" w:rsidR="00194758" w:rsidRPr="00C01FC5" w:rsidRDefault="00194758" w:rsidP="00F540AB">
            <w:pPr>
              <w:rPr>
                <w:rFonts w:ascii="Century Gothic" w:hAnsi="Century Gothic" w:cstheme="minorHAnsi"/>
                <w:b/>
                <w:sz w:val="24"/>
                <w:szCs w:val="24"/>
              </w:rPr>
            </w:pPr>
            <w:r w:rsidRPr="00C01FC5">
              <w:rPr>
                <w:rFonts w:ascii="Century Gothic" w:hAnsi="Century Gothic" w:cstheme="minorHAnsi"/>
                <w:b/>
                <w:sz w:val="24"/>
                <w:szCs w:val="24"/>
              </w:rPr>
              <w:t>UNCRC</w:t>
            </w:r>
          </w:p>
          <w:sdt>
            <w:sdtPr>
              <w:rPr>
                <w:rFonts w:ascii="Century Gothic" w:hAnsi="Century Gothic" w:cstheme="minorHAnsi"/>
                <w:sz w:val="24"/>
                <w:szCs w:val="24"/>
              </w:rPr>
              <w:alias w:val="RRS Unicef articles"/>
              <w:tag w:val="RRS Unicef articles"/>
              <w:id w:val="528453292"/>
              <w:placeholder>
                <w:docPart w:val="5A5F8720E76C46FC946E0C186828162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6F6CAF9" w14:textId="4806E71F" w:rsidR="00194758" w:rsidRPr="00C01FC5" w:rsidRDefault="00D33B00" w:rsidP="00F540AB">
                <w:pPr>
                  <w:rPr>
                    <w:rFonts w:ascii="Century Gothic" w:hAnsi="Century Gothic" w:cstheme="minorHAnsi"/>
                    <w:sz w:val="24"/>
                    <w:szCs w:val="24"/>
                  </w:rPr>
                </w:pPr>
                <w:r>
                  <w:rPr>
                    <w:rFonts w:ascii="Century Gothic" w:hAnsi="Century Gothic" w:cstheme="minorHAnsi"/>
                    <w:sz w:val="24"/>
                    <w:szCs w:val="24"/>
                  </w:rPr>
                  <w:t>Article 42 (Knowledge of rights):</w:t>
                </w:r>
              </w:p>
            </w:sdtContent>
          </w:sdt>
          <w:p w14:paraId="24D5A9AC" w14:textId="091C6F09" w:rsidR="00194758" w:rsidRPr="00C01FC5" w:rsidRDefault="00E44634" w:rsidP="00F540AB">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030031232"/>
                <w:placeholder>
                  <w:docPart w:val="E0EC9B6463344D74A79FFDACAE1C2F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33B00">
                  <w:rPr>
                    <w:rFonts w:ascii="Century Gothic" w:hAnsi="Century Gothic" w:cstheme="minorHAnsi"/>
                    <w:sz w:val="24"/>
                    <w:szCs w:val="24"/>
                  </w:rPr>
                  <w:t>Article 3 (Best interests of the child):</w:t>
                </w:r>
              </w:sdtContent>
            </w:sdt>
            <w:r w:rsidR="00194758" w:rsidRPr="00C01FC5">
              <w:rPr>
                <w:rFonts w:ascii="Century Gothic" w:hAnsi="Century Gothic" w:cstheme="minorHAnsi"/>
                <w:sz w:val="24"/>
                <w:szCs w:val="24"/>
              </w:rPr>
              <w:t xml:space="preserve"> </w:t>
            </w:r>
          </w:p>
          <w:p w14:paraId="33DADE96" w14:textId="77777777" w:rsidR="00194758" w:rsidRPr="00C01FC5" w:rsidRDefault="00194758" w:rsidP="00F540AB">
            <w:pPr>
              <w:rPr>
                <w:rFonts w:ascii="Century Gothic" w:hAnsi="Century Gothic" w:cstheme="minorHAnsi"/>
                <w:sz w:val="24"/>
                <w:szCs w:val="24"/>
              </w:rPr>
            </w:pPr>
          </w:p>
        </w:tc>
      </w:tr>
    </w:tbl>
    <w:tbl>
      <w:tblPr>
        <w:tblW w:w="14231" w:type="dxa"/>
        <w:tblInd w:w="10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
        <w:gridCol w:w="4018"/>
        <w:gridCol w:w="1816"/>
        <w:gridCol w:w="687"/>
        <w:gridCol w:w="3402"/>
        <w:gridCol w:w="4110"/>
        <w:gridCol w:w="25"/>
        <w:gridCol w:w="133"/>
        <w:gridCol w:w="11"/>
      </w:tblGrid>
      <w:tr w:rsidR="00194758" w:rsidRPr="00C01FC5" w14:paraId="20CB18CD" w14:textId="77777777" w:rsidTr="00A629AC">
        <w:trPr>
          <w:gridBefore w:val="1"/>
          <w:gridAfter w:val="3"/>
          <w:wBefore w:w="29" w:type="dxa"/>
          <w:wAfter w:w="169" w:type="dxa"/>
          <w:trHeight w:val="530"/>
        </w:trPr>
        <w:tc>
          <w:tcPr>
            <w:tcW w:w="14033" w:type="dxa"/>
            <w:gridSpan w:val="5"/>
            <w:shd w:val="clear" w:color="auto" w:fill="C0C0C0"/>
            <w:tcMar>
              <w:top w:w="20" w:type="dxa"/>
              <w:left w:w="20" w:type="dxa"/>
              <w:bottom w:w="0" w:type="dxa"/>
              <w:right w:w="20" w:type="dxa"/>
            </w:tcMar>
            <w:vAlign w:val="center"/>
          </w:tcPr>
          <w:p w14:paraId="2DDA0A55" w14:textId="77777777" w:rsidR="00194758" w:rsidRPr="00C01FC5" w:rsidRDefault="00194758"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Rationale for change based self-evaluation including data and stakeholder views</w:t>
            </w:r>
          </w:p>
        </w:tc>
      </w:tr>
      <w:tr w:rsidR="00194758" w:rsidRPr="00C01FC5" w14:paraId="065FB7ED" w14:textId="77777777" w:rsidTr="00A629AC">
        <w:trPr>
          <w:gridBefore w:val="1"/>
          <w:gridAfter w:val="3"/>
          <w:wBefore w:w="29" w:type="dxa"/>
          <w:wAfter w:w="169" w:type="dxa"/>
          <w:trHeight w:val="384"/>
        </w:trPr>
        <w:tc>
          <w:tcPr>
            <w:tcW w:w="14033" w:type="dxa"/>
            <w:gridSpan w:val="5"/>
            <w:tcMar>
              <w:top w:w="20" w:type="dxa"/>
              <w:left w:w="20" w:type="dxa"/>
              <w:bottom w:w="0" w:type="dxa"/>
              <w:right w:w="20" w:type="dxa"/>
            </w:tcMar>
          </w:tcPr>
          <w:p w14:paraId="4DE54072" w14:textId="35E129E8" w:rsidR="00194758" w:rsidRPr="00C01FC5" w:rsidRDefault="002661AC"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As a result of our self-evaluation focusing on pupils, parents and staff opinions on changes we would like to see in our curriculum offer we are introducing and developing planning </w:t>
            </w:r>
            <w:r w:rsidR="004F7E08">
              <w:rPr>
                <w:rFonts w:ascii="Century Gothic" w:hAnsi="Century Gothic" w:cstheme="minorHAnsi"/>
                <w:i/>
                <w:sz w:val="24"/>
                <w:szCs w:val="24"/>
              </w:rPr>
              <w:t>formats that</w:t>
            </w:r>
            <w:r>
              <w:rPr>
                <w:rFonts w:ascii="Century Gothic" w:hAnsi="Century Gothic" w:cstheme="minorHAnsi"/>
                <w:i/>
                <w:sz w:val="24"/>
                <w:szCs w:val="24"/>
              </w:rPr>
              <w:t xml:space="preserve"> will support staff delivery of cohesive, progressive learning opportunities across all elements of the curriculum. There will be staff development and leadership opportunities – building on our very successful staff development groups from this session.</w:t>
            </w:r>
          </w:p>
          <w:p w14:paraId="78AF996F" w14:textId="77777777" w:rsidR="002661AC" w:rsidRPr="00C01FC5" w:rsidRDefault="002661AC" w:rsidP="002661AC">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Session 24-25 saw significant impact of our learning and activities concerning Equalities across the school. We will further this by embedding curricular learning concerned with the protected characteristics of the Equality Act.</w:t>
            </w:r>
          </w:p>
          <w:p w14:paraId="67DE5F5A" w14:textId="7E80D033" w:rsidR="00B42D61" w:rsidRPr="00C01FC5" w:rsidRDefault="002661AC" w:rsidP="00F540AB">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 xml:space="preserve">As part of our curriculum improvement we aim to include parents throughout – involving them in workshops, class observations </w:t>
            </w:r>
            <w:r w:rsidR="00BD6C06">
              <w:rPr>
                <w:rFonts w:ascii="Century Gothic" w:hAnsi="Century Gothic" w:cstheme="minorHAnsi"/>
                <w:i/>
                <w:sz w:val="24"/>
                <w:szCs w:val="24"/>
              </w:rPr>
              <w:t>etc.</w:t>
            </w:r>
            <w:r>
              <w:rPr>
                <w:rFonts w:ascii="Century Gothic" w:hAnsi="Century Gothic" w:cstheme="minorHAnsi"/>
                <w:i/>
                <w:sz w:val="24"/>
                <w:szCs w:val="24"/>
              </w:rPr>
              <w:t xml:space="preserve"> to share our journey with </w:t>
            </w:r>
            <w:r w:rsidR="00503638">
              <w:rPr>
                <w:rFonts w:ascii="Century Gothic" w:hAnsi="Century Gothic" w:cstheme="minorHAnsi"/>
                <w:i/>
                <w:sz w:val="24"/>
                <w:szCs w:val="24"/>
              </w:rPr>
              <w:t>t</w:t>
            </w:r>
            <w:r>
              <w:rPr>
                <w:rFonts w:ascii="Century Gothic" w:hAnsi="Century Gothic" w:cstheme="minorHAnsi"/>
                <w:i/>
                <w:sz w:val="24"/>
                <w:szCs w:val="24"/>
              </w:rPr>
              <w:t>hem and hear their voice in our improvements.</w:t>
            </w:r>
          </w:p>
          <w:p w14:paraId="2A83339C" w14:textId="0FDF9A08" w:rsidR="00A629AC" w:rsidRPr="001B088F" w:rsidRDefault="002661AC" w:rsidP="002661AC">
            <w:pPr>
              <w:tabs>
                <w:tab w:val="left" w:pos="264"/>
              </w:tabs>
              <w:spacing w:after="0" w:line="240" w:lineRule="auto"/>
              <w:rPr>
                <w:rFonts w:ascii="Century Gothic" w:hAnsi="Century Gothic" w:cstheme="minorHAnsi"/>
                <w:i/>
                <w:sz w:val="24"/>
                <w:szCs w:val="24"/>
              </w:rPr>
            </w:pPr>
            <w:r>
              <w:rPr>
                <w:rFonts w:ascii="Century Gothic" w:hAnsi="Century Gothic" w:cstheme="minorHAnsi"/>
                <w:i/>
                <w:sz w:val="24"/>
                <w:szCs w:val="24"/>
              </w:rPr>
              <w:t>To accompany these development activities we will involve the pupils in creating a representation of what the St.</w:t>
            </w:r>
            <w:r w:rsidR="00A629AC">
              <w:rPr>
                <w:rFonts w:ascii="Century Gothic" w:hAnsi="Century Gothic" w:cstheme="minorHAnsi"/>
                <w:i/>
                <w:sz w:val="24"/>
                <w:szCs w:val="24"/>
              </w:rPr>
              <w:t xml:space="preserve"> Andrew’s curriculum looks like.</w:t>
            </w:r>
          </w:p>
        </w:tc>
      </w:tr>
      <w:tr w:rsidR="00194758" w:rsidRPr="00C01FC5" w14:paraId="420B4134" w14:textId="77777777" w:rsidTr="00A629AC">
        <w:tblPrEx>
          <w:tblBorders>
            <w:insideH w:val="single" w:sz="4" w:space="0" w:color="auto"/>
            <w:insideV w:val="single" w:sz="4" w:space="0" w:color="auto"/>
          </w:tblBorders>
        </w:tblPrEx>
        <w:trPr>
          <w:gridBefore w:val="1"/>
          <w:gridAfter w:val="2"/>
          <w:wBefore w:w="29" w:type="dxa"/>
          <w:wAfter w:w="144" w:type="dxa"/>
          <w:trHeight w:val="530"/>
        </w:trPr>
        <w:tc>
          <w:tcPr>
            <w:tcW w:w="14058" w:type="dxa"/>
            <w:gridSpan w:val="6"/>
            <w:shd w:val="clear" w:color="auto" w:fill="C0C0C0"/>
            <w:tcMar>
              <w:top w:w="20" w:type="dxa"/>
              <w:left w:w="20" w:type="dxa"/>
              <w:bottom w:w="0" w:type="dxa"/>
              <w:right w:w="20" w:type="dxa"/>
            </w:tcMar>
            <w:vAlign w:val="center"/>
          </w:tcPr>
          <w:p w14:paraId="211FA0D1" w14:textId="77777777" w:rsidR="00194758" w:rsidRPr="00C01FC5" w:rsidRDefault="00194758"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Expected outcomes for learners</w:t>
            </w:r>
          </w:p>
          <w:p w14:paraId="556941B9" w14:textId="77777777" w:rsidR="00194758" w:rsidRPr="00C01FC5" w:rsidRDefault="00194758" w:rsidP="00F540AB">
            <w:pPr>
              <w:spacing w:after="0" w:line="240" w:lineRule="auto"/>
              <w:jc w:val="center"/>
              <w:rPr>
                <w:rFonts w:ascii="Century Gothic" w:eastAsia="Arial Unicode MS" w:hAnsi="Century Gothic" w:cstheme="minorHAnsi"/>
                <w:b/>
                <w:bCs/>
                <w:sz w:val="24"/>
                <w:szCs w:val="24"/>
              </w:rPr>
            </w:pPr>
            <w:r w:rsidRPr="00C01FC5">
              <w:rPr>
                <w:rFonts w:ascii="Century Gothic" w:eastAsia="+mn-ea" w:hAnsi="Century Gothic" w:cstheme="minorHAnsi"/>
                <w:b/>
                <w:bCs/>
                <w:kern w:val="24"/>
                <w:sz w:val="24"/>
                <w:szCs w:val="24"/>
                <w:lang w:eastAsia="en-GB"/>
              </w:rPr>
              <w:t xml:space="preserve">Who? </w:t>
            </w:r>
            <w:r w:rsidRPr="00C01FC5">
              <w:rPr>
                <w:rFonts w:ascii="Century Gothic" w:eastAsia="+mn-ea" w:hAnsi="Century Gothic" w:cstheme="minorHAnsi"/>
                <w:b/>
                <w:bCs/>
                <w:kern w:val="24"/>
                <w:sz w:val="24"/>
                <w:szCs w:val="24"/>
                <w:lang w:eastAsia="en-GB"/>
              </w:rPr>
              <w:tab/>
              <w:t>By how much?</w:t>
            </w:r>
            <w:r w:rsidRPr="00C01FC5">
              <w:rPr>
                <w:rFonts w:ascii="Century Gothic" w:eastAsia="+mn-ea" w:hAnsi="Century Gothic" w:cstheme="minorHAnsi"/>
                <w:b/>
                <w:bCs/>
                <w:kern w:val="24"/>
                <w:sz w:val="24"/>
                <w:szCs w:val="24"/>
                <w:lang w:eastAsia="en-GB"/>
              </w:rPr>
              <w:tab/>
              <w:t>By when?</w:t>
            </w:r>
            <w:r w:rsidRPr="00C01FC5">
              <w:rPr>
                <w:rFonts w:ascii="Century Gothic" w:eastAsia="+mn-ea" w:hAnsi="Century Gothic" w:cstheme="minorHAnsi"/>
                <w:b/>
                <w:bCs/>
                <w:kern w:val="24"/>
                <w:sz w:val="24"/>
                <w:szCs w:val="24"/>
                <w:lang w:eastAsia="en-GB"/>
              </w:rPr>
              <w:tab/>
              <w:t>What?</w:t>
            </w:r>
          </w:p>
        </w:tc>
      </w:tr>
      <w:tr w:rsidR="00194758" w:rsidRPr="00C01FC5" w14:paraId="2D06DB42" w14:textId="77777777" w:rsidTr="00A629AC">
        <w:tblPrEx>
          <w:tblBorders>
            <w:insideH w:val="single" w:sz="4" w:space="0" w:color="auto"/>
            <w:insideV w:val="single" w:sz="4" w:space="0" w:color="auto"/>
          </w:tblBorders>
        </w:tblPrEx>
        <w:trPr>
          <w:gridBefore w:val="1"/>
          <w:gridAfter w:val="2"/>
          <w:wBefore w:w="29" w:type="dxa"/>
          <w:wAfter w:w="144" w:type="dxa"/>
          <w:trHeight w:val="384"/>
        </w:trPr>
        <w:tc>
          <w:tcPr>
            <w:tcW w:w="14058" w:type="dxa"/>
            <w:gridSpan w:val="6"/>
            <w:tcMar>
              <w:top w:w="20" w:type="dxa"/>
              <w:left w:w="20" w:type="dxa"/>
              <w:bottom w:w="0" w:type="dxa"/>
              <w:right w:w="20" w:type="dxa"/>
            </w:tcMar>
          </w:tcPr>
          <w:p w14:paraId="44D1506A" w14:textId="20BC88D8" w:rsidR="00194758" w:rsidRPr="00A629AC" w:rsidRDefault="00D33B00" w:rsidP="00A629AC">
            <w:pPr>
              <w:pStyle w:val="ListParagraph"/>
              <w:numPr>
                <w:ilvl w:val="0"/>
                <w:numId w:val="23"/>
              </w:numPr>
              <w:tabs>
                <w:tab w:val="left" w:pos="264"/>
              </w:tabs>
              <w:spacing w:after="0" w:line="240" w:lineRule="auto"/>
              <w:rPr>
                <w:rFonts w:ascii="Century Gothic" w:hAnsi="Century Gothic" w:cstheme="minorHAnsi"/>
                <w:sz w:val="24"/>
                <w:szCs w:val="24"/>
              </w:rPr>
            </w:pPr>
            <w:r w:rsidRPr="00A629AC">
              <w:rPr>
                <w:rFonts w:ascii="Century Gothic" w:hAnsi="Century Gothic" w:cstheme="minorHAnsi"/>
                <w:sz w:val="24"/>
                <w:szCs w:val="24"/>
              </w:rPr>
              <w:t>All pupils will have access to a wider, more structured and progressive curriculum as a result of the adoption of uniform planning procedures adopted, adapted and implemented by all teachers. This will take place throughout the year,</w:t>
            </w:r>
          </w:p>
        </w:tc>
      </w:tr>
      <w:tr w:rsidR="00194758" w:rsidRPr="00C01FC5" w14:paraId="212C03FF" w14:textId="77777777" w:rsidTr="00A629AC">
        <w:tblPrEx>
          <w:tblBorders>
            <w:insideH w:val="single" w:sz="4" w:space="0" w:color="auto"/>
            <w:insideV w:val="single" w:sz="4" w:space="0" w:color="auto"/>
          </w:tblBorders>
        </w:tblPrEx>
        <w:trPr>
          <w:gridBefore w:val="1"/>
          <w:gridAfter w:val="2"/>
          <w:wBefore w:w="29" w:type="dxa"/>
          <w:wAfter w:w="144" w:type="dxa"/>
          <w:trHeight w:val="530"/>
        </w:trPr>
        <w:tc>
          <w:tcPr>
            <w:tcW w:w="14058" w:type="dxa"/>
            <w:gridSpan w:val="6"/>
            <w:shd w:val="clear" w:color="auto" w:fill="C0C0C0"/>
            <w:tcMar>
              <w:top w:w="20" w:type="dxa"/>
              <w:left w:w="20" w:type="dxa"/>
              <w:bottom w:w="0" w:type="dxa"/>
              <w:right w:w="20" w:type="dxa"/>
            </w:tcMar>
            <w:vAlign w:val="center"/>
          </w:tcPr>
          <w:p w14:paraId="7B164A44" w14:textId="77777777" w:rsidR="00194758" w:rsidRPr="00C01FC5" w:rsidRDefault="00194758" w:rsidP="00F540AB">
            <w:pPr>
              <w:spacing w:after="0"/>
              <w:jc w:val="center"/>
              <w:rPr>
                <w:rFonts w:ascii="Century Gothic" w:eastAsia="Arial Unicode MS" w:hAnsi="Century Gothic" w:cstheme="minorHAnsi"/>
                <w:b/>
                <w:bCs/>
                <w:sz w:val="24"/>
                <w:szCs w:val="24"/>
              </w:rPr>
            </w:pPr>
            <w:r w:rsidRPr="00C01FC5">
              <w:rPr>
                <w:rFonts w:ascii="Century Gothic" w:eastAsia="Arial Unicode MS" w:hAnsi="Century Gothic" w:cstheme="minorHAnsi"/>
                <w:b/>
                <w:bCs/>
                <w:sz w:val="24"/>
                <w:szCs w:val="24"/>
              </w:rPr>
              <w:t xml:space="preserve">If PEF spend is supporting – how much and what? </w:t>
            </w:r>
          </w:p>
        </w:tc>
      </w:tr>
      <w:tr w:rsidR="00194758" w:rsidRPr="00C01FC5" w14:paraId="55C05CC9" w14:textId="77777777" w:rsidTr="00A629AC">
        <w:tblPrEx>
          <w:tblBorders>
            <w:insideH w:val="single" w:sz="4" w:space="0" w:color="auto"/>
            <w:insideV w:val="single" w:sz="4" w:space="0" w:color="auto"/>
          </w:tblBorders>
        </w:tblPrEx>
        <w:trPr>
          <w:gridBefore w:val="1"/>
          <w:gridAfter w:val="2"/>
          <w:wBefore w:w="29" w:type="dxa"/>
          <w:wAfter w:w="144" w:type="dxa"/>
          <w:trHeight w:val="384"/>
        </w:trPr>
        <w:tc>
          <w:tcPr>
            <w:tcW w:w="14058" w:type="dxa"/>
            <w:gridSpan w:val="6"/>
            <w:tcMar>
              <w:top w:w="20" w:type="dxa"/>
              <w:left w:w="20" w:type="dxa"/>
              <w:bottom w:w="0" w:type="dxa"/>
              <w:right w:w="20" w:type="dxa"/>
            </w:tcMar>
          </w:tcPr>
          <w:p w14:paraId="30A219B1" w14:textId="56FF95D6" w:rsidR="00194758" w:rsidRPr="00C01FC5" w:rsidRDefault="00E1629E" w:rsidP="00F540AB">
            <w:pPr>
              <w:tabs>
                <w:tab w:val="left" w:pos="264"/>
              </w:tabs>
              <w:spacing w:after="0" w:line="240" w:lineRule="auto"/>
              <w:rPr>
                <w:rFonts w:ascii="Century Gothic" w:hAnsi="Century Gothic" w:cstheme="minorHAnsi"/>
                <w:sz w:val="24"/>
                <w:szCs w:val="24"/>
              </w:rPr>
            </w:pPr>
            <w:r>
              <w:rPr>
                <w:rFonts w:ascii="Century Gothic" w:hAnsi="Century Gothic" w:cstheme="minorHAnsi"/>
                <w:sz w:val="24"/>
                <w:szCs w:val="24"/>
              </w:rPr>
              <w:t>Outdoor Learning resources – to be finalised after staffing figure is known and new STEM resource is able to be analysed</w:t>
            </w:r>
          </w:p>
        </w:tc>
      </w:tr>
      <w:tr w:rsidR="00194758" w:rsidRPr="00C01FC5" w14:paraId="2E863148"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5AE3ABAC" w14:textId="77777777" w:rsidR="00194758" w:rsidRPr="00C01FC5" w:rsidRDefault="0019475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6B3DD367" w14:textId="77777777" w:rsidR="00194758" w:rsidRPr="00C01FC5" w:rsidRDefault="0019475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DE4022A" w14:textId="77777777" w:rsidR="00194758" w:rsidRPr="00C01FC5" w:rsidRDefault="00194758" w:rsidP="00F540AB">
            <w:pPr>
              <w:spacing w:after="0"/>
              <w:jc w:val="center"/>
              <w:rPr>
                <w:rFonts w:ascii="Century Gothic" w:hAnsi="Century Gothic" w:cstheme="minorHAnsi"/>
                <w:b/>
                <w:bCs/>
                <w:sz w:val="24"/>
                <w:szCs w:val="24"/>
              </w:rPr>
            </w:pPr>
            <w:r w:rsidRPr="00C01FC5">
              <w:rPr>
                <w:rFonts w:ascii="Century Gothic" w:hAnsi="Century Gothic"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6F33E6E3" w14:textId="77777777" w:rsidR="00194758" w:rsidRPr="00C01FC5" w:rsidRDefault="00194758"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Those involved/responsible – including partners</w:t>
            </w:r>
          </w:p>
        </w:tc>
        <w:tc>
          <w:tcPr>
            <w:tcW w:w="4279" w:type="dxa"/>
            <w:gridSpan w:val="4"/>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352D864E" w14:textId="77777777" w:rsidR="00194758" w:rsidRPr="00C01FC5" w:rsidRDefault="00194758"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bCs/>
                <w:sz w:val="24"/>
                <w:szCs w:val="24"/>
              </w:rPr>
              <w:t>Resources and staff development</w:t>
            </w:r>
          </w:p>
        </w:tc>
      </w:tr>
      <w:tr w:rsidR="00F540AB" w:rsidRPr="00C01FC5" w14:paraId="00407EF3"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AC22A8" w14:textId="6C38AA2D" w:rsidR="00F540AB" w:rsidRPr="00CA2905" w:rsidRDefault="00D33B00" w:rsidP="00BD6C06">
            <w:pPr>
              <w:pStyle w:val="ListParagraph"/>
              <w:numPr>
                <w:ilvl w:val="0"/>
                <w:numId w:val="4"/>
              </w:numPr>
              <w:spacing w:after="0"/>
              <w:ind w:left="407"/>
              <w:rPr>
                <w:rFonts w:ascii="Century Gothic" w:hAnsi="Century Gothic"/>
                <w:sz w:val="24"/>
                <w:szCs w:val="24"/>
              </w:rPr>
            </w:pPr>
            <w:r w:rsidRPr="00CA2905">
              <w:rPr>
                <w:rFonts w:ascii="Century Gothic" w:hAnsi="Century Gothic"/>
                <w:sz w:val="24"/>
                <w:szCs w:val="24"/>
              </w:rPr>
              <w:t>Developing uniform</w:t>
            </w:r>
            <w:r w:rsidR="00F540AB" w:rsidRPr="00CA2905">
              <w:rPr>
                <w:rFonts w:ascii="Century Gothic" w:hAnsi="Century Gothic"/>
                <w:sz w:val="24"/>
                <w:szCs w:val="24"/>
              </w:rPr>
              <w:t xml:space="preserve"> planning templates across:</w:t>
            </w:r>
          </w:p>
          <w:p w14:paraId="6ABA783F" w14:textId="49D72229" w:rsidR="00F540AB" w:rsidRPr="00CA2905" w:rsidRDefault="00F540AB" w:rsidP="00BD6C06">
            <w:pPr>
              <w:pStyle w:val="ListParagraph"/>
              <w:numPr>
                <w:ilvl w:val="0"/>
                <w:numId w:val="8"/>
              </w:numPr>
              <w:spacing w:after="0"/>
              <w:ind w:left="549" w:hanging="189"/>
              <w:rPr>
                <w:rFonts w:ascii="Century Gothic" w:hAnsi="Century Gothic"/>
                <w:sz w:val="24"/>
                <w:szCs w:val="24"/>
              </w:rPr>
            </w:pPr>
            <w:r w:rsidRPr="00CA2905">
              <w:rPr>
                <w:rFonts w:ascii="Century Gothic" w:hAnsi="Century Gothic"/>
                <w:b/>
                <w:bCs/>
                <w:sz w:val="24"/>
                <w:szCs w:val="24"/>
              </w:rPr>
              <w:t>Religious &amp; Moral Education</w:t>
            </w:r>
          </w:p>
          <w:p w14:paraId="0EA3F456" w14:textId="77777777" w:rsidR="00F540AB" w:rsidRPr="00C01FC5" w:rsidRDefault="00F540AB" w:rsidP="00BD6C06">
            <w:pPr>
              <w:pStyle w:val="ListParagraph"/>
              <w:numPr>
                <w:ilvl w:val="0"/>
                <w:numId w:val="8"/>
              </w:numPr>
              <w:spacing w:after="0"/>
              <w:ind w:left="549" w:hanging="189"/>
              <w:rPr>
                <w:rFonts w:ascii="Century Gothic" w:hAnsi="Century Gothic"/>
                <w:sz w:val="24"/>
                <w:szCs w:val="24"/>
              </w:rPr>
            </w:pPr>
            <w:r w:rsidRPr="00C01FC5">
              <w:rPr>
                <w:rFonts w:ascii="Century Gothic" w:hAnsi="Century Gothic"/>
                <w:b/>
                <w:bCs/>
                <w:sz w:val="24"/>
                <w:szCs w:val="24"/>
              </w:rPr>
              <w:t>Expressive Arts</w:t>
            </w:r>
          </w:p>
          <w:p w14:paraId="42E14CDA" w14:textId="77777777" w:rsidR="00F540AB" w:rsidRPr="00C01FC5" w:rsidRDefault="00F540AB" w:rsidP="00BD6C06">
            <w:pPr>
              <w:pStyle w:val="ListParagraph"/>
              <w:numPr>
                <w:ilvl w:val="0"/>
                <w:numId w:val="8"/>
              </w:numPr>
              <w:spacing w:after="0"/>
              <w:ind w:left="549" w:hanging="189"/>
              <w:rPr>
                <w:rFonts w:ascii="Century Gothic" w:hAnsi="Century Gothic"/>
                <w:sz w:val="24"/>
                <w:szCs w:val="24"/>
              </w:rPr>
            </w:pPr>
            <w:r w:rsidRPr="00C01FC5">
              <w:rPr>
                <w:rFonts w:ascii="Century Gothic" w:hAnsi="Century Gothic"/>
                <w:b/>
                <w:bCs/>
                <w:sz w:val="24"/>
                <w:szCs w:val="24"/>
              </w:rPr>
              <w:t>Social Subjects</w:t>
            </w:r>
          </w:p>
          <w:p w14:paraId="584E1738" w14:textId="77777777" w:rsidR="00F540AB" w:rsidRPr="00C01FC5" w:rsidRDefault="00F540AB" w:rsidP="00BD6C06">
            <w:pPr>
              <w:pStyle w:val="ListParagraph"/>
              <w:numPr>
                <w:ilvl w:val="0"/>
                <w:numId w:val="8"/>
              </w:numPr>
              <w:spacing w:after="0"/>
              <w:ind w:left="549" w:hanging="189"/>
              <w:rPr>
                <w:rFonts w:ascii="Century Gothic" w:hAnsi="Century Gothic"/>
                <w:sz w:val="24"/>
                <w:szCs w:val="24"/>
              </w:rPr>
            </w:pPr>
            <w:r w:rsidRPr="00C01FC5">
              <w:rPr>
                <w:rFonts w:ascii="Century Gothic" w:hAnsi="Century Gothic"/>
                <w:b/>
                <w:bCs/>
                <w:sz w:val="24"/>
                <w:szCs w:val="24"/>
              </w:rPr>
              <w:t>Sciences</w:t>
            </w:r>
          </w:p>
          <w:p w14:paraId="6EC75E8A" w14:textId="2A8CE987" w:rsidR="00F540AB" w:rsidRPr="00CA2905" w:rsidRDefault="00F540AB" w:rsidP="00BD6C06">
            <w:pPr>
              <w:pStyle w:val="ListParagraph"/>
              <w:numPr>
                <w:ilvl w:val="0"/>
                <w:numId w:val="8"/>
              </w:numPr>
              <w:spacing w:after="0"/>
              <w:ind w:left="549" w:hanging="189"/>
              <w:rPr>
                <w:rFonts w:ascii="Century Gothic" w:hAnsi="Century Gothic"/>
                <w:sz w:val="24"/>
                <w:szCs w:val="24"/>
              </w:rPr>
            </w:pPr>
            <w:r w:rsidRPr="00C01FC5">
              <w:rPr>
                <w:rFonts w:ascii="Century Gothic" w:hAnsi="Century Gothic"/>
                <w:b/>
                <w:bCs/>
                <w:sz w:val="24"/>
                <w:szCs w:val="24"/>
              </w:rPr>
              <w:t>Technologies</w:t>
            </w:r>
          </w:p>
        </w:tc>
        <w:tc>
          <w:tcPr>
            <w:tcW w:w="1816" w:type="dxa"/>
            <w:tcBorders>
              <w:top w:val="single" w:sz="4" w:space="0" w:color="auto"/>
              <w:left w:val="single" w:sz="4" w:space="0" w:color="auto"/>
              <w:bottom w:val="single" w:sz="4" w:space="0" w:color="auto"/>
              <w:right w:val="single" w:sz="4" w:space="0" w:color="auto"/>
            </w:tcBorders>
          </w:tcPr>
          <w:p w14:paraId="7182BE3B" w14:textId="7C8EF57B" w:rsidR="00F540AB" w:rsidRPr="00C01FC5" w:rsidRDefault="00E1629E" w:rsidP="00F540AB">
            <w:pPr>
              <w:spacing w:before="4" w:after="0"/>
              <w:ind w:right="74"/>
              <w:rPr>
                <w:rFonts w:ascii="Century Gothic" w:eastAsia="Arial Unicode MS" w:hAnsi="Century Gothic" w:cstheme="minorHAnsi"/>
                <w:sz w:val="24"/>
                <w:szCs w:val="24"/>
              </w:rPr>
            </w:pPr>
            <w:r>
              <w:rPr>
                <w:rFonts w:ascii="Century Gothic" w:eastAsia="Arial Unicode MS" w:hAnsi="Century Gothic" w:cstheme="minorHAnsi"/>
                <w:sz w:val="24"/>
                <w:szCs w:val="24"/>
              </w:rPr>
              <w:t>Ongoing from August</w:t>
            </w:r>
          </w:p>
        </w:tc>
        <w:tc>
          <w:tcPr>
            <w:tcW w:w="687" w:type="dxa"/>
            <w:tcBorders>
              <w:top w:val="single" w:sz="4" w:space="0" w:color="auto"/>
              <w:left w:val="single" w:sz="4" w:space="0" w:color="auto"/>
              <w:bottom w:val="single" w:sz="4" w:space="0" w:color="auto"/>
              <w:right w:val="single" w:sz="4" w:space="0" w:color="auto"/>
            </w:tcBorders>
          </w:tcPr>
          <w:p w14:paraId="3FC8BF11"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56BCBB" w14:textId="4718BCDE" w:rsidR="00D33B00" w:rsidRPr="00C01FC5" w:rsidRDefault="00E1629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 to review and develop planners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58BF13" w14:textId="77777777" w:rsidR="00D33B00" w:rsidRDefault="00D33B00"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1.R.E. Refresh and renew Planners for each class</w:t>
            </w:r>
          </w:p>
          <w:p w14:paraId="012191AA" w14:textId="77777777" w:rsidR="00F540AB" w:rsidRDefault="00D33B00"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2. Glasgow resource to be shared</w:t>
            </w:r>
          </w:p>
          <w:p w14:paraId="646FD4F4" w14:textId="77777777" w:rsidR="00D33B00" w:rsidRDefault="00D33B00"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3. Staff development group/Best practice</w:t>
            </w:r>
          </w:p>
          <w:p w14:paraId="20715AB1" w14:textId="77777777" w:rsidR="00D33B00" w:rsidRDefault="00D33B00"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4. Authority Science Planners</w:t>
            </w:r>
          </w:p>
          <w:p w14:paraId="01930557" w14:textId="6B36AD93" w:rsidR="00D33B00" w:rsidRPr="00C01FC5" w:rsidRDefault="00D33B00" w:rsidP="00D33B00">
            <w:pPr>
              <w:spacing w:before="4" w:after="0"/>
              <w:rPr>
                <w:rFonts w:ascii="Century Gothic" w:hAnsi="Century Gothic" w:cstheme="minorHAnsi"/>
                <w:sz w:val="24"/>
                <w:szCs w:val="24"/>
              </w:rPr>
            </w:pPr>
            <w:r>
              <w:rPr>
                <w:rFonts w:ascii="Century Gothic" w:eastAsia="Arial Unicode MS" w:hAnsi="Century Gothic" w:cstheme="minorHAnsi"/>
                <w:sz w:val="24"/>
                <w:szCs w:val="24"/>
              </w:rPr>
              <w:t xml:space="preserve">5. </w:t>
            </w:r>
            <w:r w:rsidR="00E1629E">
              <w:rPr>
                <w:rFonts w:ascii="Century Gothic" w:eastAsia="Arial Unicode MS" w:hAnsi="Century Gothic" w:cstheme="minorHAnsi"/>
                <w:sz w:val="24"/>
                <w:szCs w:val="24"/>
              </w:rPr>
              <w:t>STEM Outdoors</w:t>
            </w:r>
          </w:p>
        </w:tc>
      </w:tr>
      <w:tr w:rsidR="00CA2905" w:rsidRPr="00C01FC5" w14:paraId="04A96A40"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0EA95D" w14:textId="2DB3E0DE" w:rsidR="00CA2905" w:rsidRPr="00CA2905" w:rsidRDefault="00CA2905" w:rsidP="00BD6C06">
            <w:pPr>
              <w:pStyle w:val="ListParagraph"/>
              <w:numPr>
                <w:ilvl w:val="0"/>
                <w:numId w:val="4"/>
              </w:numPr>
              <w:spacing w:after="0"/>
              <w:ind w:left="407"/>
              <w:rPr>
                <w:rFonts w:ascii="Century Gothic" w:hAnsi="Century Gothic"/>
                <w:sz w:val="24"/>
                <w:szCs w:val="24"/>
              </w:rPr>
            </w:pPr>
            <w:r>
              <w:rPr>
                <w:rFonts w:ascii="Century Gothic" w:hAnsi="Century Gothic"/>
                <w:sz w:val="24"/>
                <w:szCs w:val="24"/>
              </w:rPr>
              <w:t>Introduce core curricular STEM learning as Reduced Class Contact time delivered by experienced, expert teacher</w:t>
            </w:r>
          </w:p>
        </w:tc>
        <w:tc>
          <w:tcPr>
            <w:tcW w:w="1816" w:type="dxa"/>
            <w:tcBorders>
              <w:top w:val="single" w:sz="4" w:space="0" w:color="auto"/>
              <w:left w:val="single" w:sz="4" w:space="0" w:color="auto"/>
              <w:bottom w:val="single" w:sz="4" w:space="0" w:color="auto"/>
              <w:right w:val="single" w:sz="4" w:space="0" w:color="auto"/>
            </w:tcBorders>
          </w:tcPr>
          <w:p w14:paraId="428447F3" w14:textId="17FE2A48" w:rsidR="00CA2905" w:rsidRDefault="00CA2905" w:rsidP="00F540AB">
            <w:pPr>
              <w:spacing w:before="4" w:after="0"/>
              <w:ind w:right="74"/>
              <w:rPr>
                <w:rFonts w:ascii="Century Gothic" w:eastAsia="Arial Unicode MS" w:hAnsi="Century Gothic" w:cstheme="minorHAnsi"/>
                <w:sz w:val="24"/>
                <w:szCs w:val="24"/>
              </w:rPr>
            </w:pPr>
            <w:r>
              <w:rPr>
                <w:rFonts w:ascii="Century Gothic" w:eastAsia="Arial Unicode MS" w:hAnsi="Century Gothic" w:cstheme="minorHAnsi"/>
                <w:sz w:val="24"/>
                <w:szCs w:val="24"/>
              </w:rPr>
              <w:t>From August</w:t>
            </w:r>
          </w:p>
        </w:tc>
        <w:tc>
          <w:tcPr>
            <w:tcW w:w="687" w:type="dxa"/>
            <w:tcBorders>
              <w:top w:val="single" w:sz="4" w:space="0" w:color="auto"/>
              <w:left w:val="single" w:sz="4" w:space="0" w:color="auto"/>
              <w:bottom w:val="single" w:sz="4" w:space="0" w:color="auto"/>
              <w:right w:val="single" w:sz="4" w:space="0" w:color="auto"/>
            </w:tcBorders>
          </w:tcPr>
          <w:p w14:paraId="67C91628" w14:textId="77777777" w:rsidR="00CA2905" w:rsidRPr="00C01FC5" w:rsidRDefault="00CA2905"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63F76A" w14:textId="3C702E4E" w:rsidR="00CA290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 (G. Neeson)</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35D88D2" w14:textId="77777777" w:rsidR="00CA2905" w:rsidRDefault="00CA2905"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STEM Outdoors </w:t>
            </w:r>
          </w:p>
          <w:p w14:paraId="1E177327" w14:textId="6A179080" w:rsidR="00CA2905" w:rsidRDefault="00CA2905" w:rsidP="00D33B00">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Development Pathway</w:t>
            </w:r>
          </w:p>
        </w:tc>
      </w:tr>
      <w:tr w:rsidR="00F540AB" w:rsidRPr="00C01FC5" w14:paraId="58025DDE"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52E76D" w14:textId="3E3EF244" w:rsidR="00F540AB" w:rsidRPr="00C01FC5" w:rsidRDefault="00F540AB" w:rsidP="00BD6C06">
            <w:pPr>
              <w:pStyle w:val="Header"/>
              <w:numPr>
                <w:ilvl w:val="0"/>
                <w:numId w:val="4"/>
              </w:numPr>
              <w:spacing w:before="60"/>
              <w:ind w:left="407"/>
              <w:rPr>
                <w:rFonts w:ascii="Century Gothic" w:hAnsi="Century Gothic" w:cstheme="minorHAnsi"/>
                <w:bCs/>
                <w:sz w:val="24"/>
                <w:szCs w:val="24"/>
              </w:rPr>
            </w:pPr>
            <w:r w:rsidRPr="00C01FC5">
              <w:rPr>
                <w:rFonts w:ascii="Century Gothic" w:hAnsi="Century Gothic"/>
                <w:sz w:val="24"/>
                <w:szCs w:val="24"/>
              </w:rPr>
              <w:t>Sourcing best practice in these curricular areas and sharing with school staff</w:t>
            </w:r>
          </w:p>
        </w:tc>
        <w:tc>
          <w:tcPr>
            <w:tcW w:w="1816" w:type="dxa"/>
            <w:tcBorders>
              <w:top w:val="single" w:sz="4" w:space="0" w:color="auto"/>
              <w:left w:val="single" w:sz="4" w:space="0" w:color="auto"/>
              <w:bottom w:val="single" w:sz="4" w:space="0" w:color="auto"/>
              <w:right w:val="single" w:sz="4" w:space="0" w:color="auto"/>
            </w:tcBorders>
          </w:tcPr>
          <w:p w14:paraId="188519F3" w14:textId="04A3F06A"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45414915"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49D813E" w14:textId="5BA892E9" w:rsidR="00F540AB" w:rsidRPr="00C01FC5" w:rsidRDefault="00E1629E" w:rsidP="00CA2905">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Staff development group </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7426D3" w14:textId="734D8636" w:rsidR="00F540AB" w:rsidRPr="00C01FC5" w:rsidRDefault="00CA2905" w:rsidP="00F540AB">
            <w:pPr>
              <w:spacing w:before="4" w:after="0"/>
              <w:rPr>
                <w:rFonts w:ascii="Century Gothic" w:hAnsi="Century Gothic" w:cstheme="minorHAnsi"/>
                <w:sz w:val="24"/>
                <w:szCs w:val="24"/>
              </w:rPr>
            </w:pPr>
            <w:r>
              <w:rPr>
                <w:rFonts w:ascii="Century Gothic" w:hAnsi="Century Gothic" w:cstheme="minorHAnsi"/>
                <w:sz w:val="24"/>
                <w:szCs w:val="24"/>
              </w:rPr>
              <w:t>Cover as required</w:t>
            </w:r>
          </w:p>
        </w:tc>
      </w:tr>
      <w:tr w:rsidR="00F540AB" w:rsidRPr="00C01FC5" w14:paraId="59163D38"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EA48B91" w14:textId="27D5BE59" w:rsidR="00F540AB" w:rsidRPr="00C01FC5" w:rsidRDefault="00F540AB" w:rsidP="00BD6C06">
            <w:pPr>
              <w:pStyle w:val="Header"/>
              <w:numPr>
                <w:ilvl w:val="0"/>
                <w:numId w:val="4"/>
              </w:numPr>
              <w:spacing w:before="60"/>
              <w:ind w:left="407"/>
              <w:rPr>
                <w:rFonts w:ascii="Century Gothic" w:hAnsi="Century Gothic"/>
                <w:sz w:val="24"/>
                <w:szCs w:val="24"/>
              </w:rPr>
            </w:pPr>
            <w:r w:rsidRPr="00C01FC5">
              <w:rPr>
                <w:rFonts w:ascii="Century Gothic" w:hAnsi="Century Gothic"/>
                <w:sz w:val="24"/>
                <w:szCs w:val="24"/>
              </w:rPr>
              <w:t>Sourcing CLPL and sharing with school staff</w:t>
            </w:r>
          </w:p>
        </w:tc>
        <w:tc>
          <w:tcPr>
            <w:tcW w:w="1816" w:type="dxa"/>
            <w:tcBorders>
              <w:top w:val="single" w:sz="4" w:space="0" w:color="auto"/>
              <w:left w:val="single" w:sz="4" w:space="0" w:color="auto"/>
              <w:bottom w:val="single" w:sz="4" w:space="0" w:color="auto"/>
              <w:right w:val="single" w:sz="4" w:space="0" w:color="auto"/>
            </w:tcBorders>
          </w:tcPr>
          <w:p w14:paraId="098B2BCC" w14:textId="1F6EBD95" w:rsidR="00F540AB" w:rsidRPr="00C01FC5" w:rsidRDefault="00E1629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As required</w:t>
            </w:r>
          </w:p>
        </w:tc>
        <w:tc>
          <w:tcPr>
            <w:tcW w:w="687" w:type="dxa"/>
            <w:tcBorders>
              <w:top w:val="single" w:sz="4" w:space="0" w:color="auto"/>
              <w:left w:val="single" w:sz="4" w:space="0" w:color="auto"/>
              <w:bottom w:val="single" w:sz="4" w:space="0" w:color="auto"/>
              <w:right w:val="single" w:sz="4" w:space="0" w:color="auto"/>
            </w:tcBorders>
          </w:tcPr>
          <w:p w14:paraId="3B1BD6CD"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0C37F6" w14:textId="4330AE9C"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Leaders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DCBA8C5" w14:textId="1541F068" w:rsidR="00F540AB" w:rsidRPr="00C01FC5" w:rsidRDefault="00CA2905" w:rsidP="00F540AB">
            <w:pPr>
              <w:spacing w:before="4" w:after="0"/>
              <w:rPr>
                <w:rFonts w:ascii="Century Gothic" w:hAnsi="Century Gothic" w:cstheme="minorHAnsi"/>
                <w:sz w:val="24"/>
                <w:szCs w:val="24"/>
              </w:rPr>
            </w:pPr>
            <w:r>
              <w:rPr>
                <w:rFonts w:ascii="Century Gothic" w:hAnsi="Century Gothic" w:cstheme="minorHAnsi"/>
                <w:sz w:val="24"/>
                <w:szCs w:val="24"/>
              </w:rPr>
              <w:t>As required</w:t>
            </w:r>
          </w:p>
        </w:tc>
      </w:tr>
      <w:tr w:rsidR="00F540AB" w:rsidRPr="00C01FC5" w14:paraId="4161D543"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C92F53" w14:textId="7ACC3B85"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 xml:space="preserve">Organising and sharing resources </w:t>
            </w:r>
          </w:p>
        </w:tc>
        <w:tc>
          <w:tcPr>
            <w:tcW w:w="1816" w:type="dxa"/>
            <w:tcBorders>
              <w:top w:val="single" w:sz="4" w:space="0" w:color="auto"/>
              <w:left w:val="single" w:sz="4" w:space="0" w:color="auto"/>
              <w:bottom w:val="single" w:sz="4" w:space="0" w:color="auto"/>
              <w:right w:val="single" w:sz="4" w:space="0" w:color="auto"/>
            </w:tcBorders>
          </w:tcPr>
          <w:p w14:paraId="5D29544C" w14:textId="4BE46952"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From August</w:t>
            </w:r>
          </w:p>
        </w:tc>
        <w:tc>
          <w:tcPr>
            <w:tcW w:w="687" w:type="dxa"/>
            <w:tcBorders>
              <w:top w:val="single" w:sz="4" w:space="0" w:color="auto"/>
              <w:left w:val="single" w:sz="4" w:space="0" w:color="auto"/>
              <w:bottom w:val="single" w:sz="4" w:space="0" w:color="auto"/>
              <w:right w:val="single" w:sz="4" w:space="0" w:color="auto"/>
            </w:tcBorders>
          </w:tcPr>
          <w:p w14:paraId="1593DCF3"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901AFC" w14:textId="748D1FC4" w:rsidR="00F540AB" w:rsidRPr="00C01FC5" w:rsidRDefault="00E1629E"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Staff development group to review and develop planners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768250B" w14:textId="77777777" w:rsidR="00F540AB" w:rsidRPr="00C01FC5" w:rsidRDefault="00F540AB" w:rsidP="00F540AB">
            <w:pPr>
              <w:spacing w:before="4" w:after="0"/>
              <w:rPr>
                <w:rFonts w:ascii="Century Gothic" w:hAnsi="Century Gothic" w:cstheme="minorHAnsi"/>
                <w:sz w:val="24"/>
                <w:szCs w:val="24"/>
              </w:rPr>
            </w:pPr>
          </w:p>
        </w:tc>
      </w:tr>
      <w:tr w:rsidR="001F1FA5" w:rsidRPr="00C01FC5" w14:paraId="03D20DFC"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5ADEC7" w14:textId="4D826474" w:rsidR="001F1FA5" w:rsidRPr="00C01FC5" w:rsidRDefault="001F1FA5" w:rsidP="00BD6C06">
            <w:pPr>
              <w:pStyle w:val="Header"/>
              <w:numPr>
                <w:ilvl w:val="0"/>
                <w:numId w:val="4"/>
              </w:numPr>
              <w:spacing w:before="60"/>
              <w:ind w:left="410"/>
              <w:rPr>
                <w:rFonts w:ascii="Century Gothic" w:hAnsi="Century Gothic"/>
                <w:sz w:val="24"/>
                <w:szCs w:val="24"/>
              </w:rPr>
            </w:pPr>
            <w:r>
              <w:rPr>
                <w:rFonts w:ascii="Century Gothic" w:hAnsi="Century Gothic"/>
                <w:sz w:val="24"/>
                <w:szCs w:val="24"/>
              </w:rPr>
              <w:t>Continue development of exploratory learning throughout the school.</w:t>
            </w:r>
          </w:p>
        </w:tc>
        <w:tc>
          <w:tcPr>
            <w:tcW w:w="1816" w:type="dxa"/>
            <w:tcBorders>
              <w:top w:val="single" w:sz="4" w:space="0" w:color="auto"/>
              <w:left w:val="single" w:sz="4" w:space="0" w:color="auto"/>
              <w:bottom w:val="single" w:sz="4" w:space="0" w:color="auto"/>
              <w:right w:val="single" w:sz="4" w:space="0" w:color="auto"/>
            </w:tcBorders>
          </w:tcPr>
          <w:p w14:paraId="4A214099" w14:textId="6FC7D313" w:rsidR="001F1FA5" w:rsidRDefault="001F1FA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September – June 26</w:t>
            </w:r>
          </w:p>
        </w:tc>
        <w:tc>
          <w:tcPr>
            <w:tcW w:w="687" w:type="dxa"/>
            <w:tcBorders>
              <w:top w:val="single" w:sz="4" w:space="0" w:color="auto"/>
              <w:left w:val="single" w:sz="4" w:space="0" w:color="auto"/>
              <w:bottom w:val="single" w:sz="4" w:space="0" w:color="auto"/>
              <w:right w:val="single" w:sz="4" w:space="0" w:color="auto"/>
            </w:tcBorders>
          </w:tcPr>
          <w:p w14:paraId="78B81248" w14:textId="77777777" w:rsidR="001F1FA5" w:rsidRPr="00C01FC5" w:rsidRDefault="001F1FA5"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8A25927" w14:textId="56E6DF4C" w:rsidR="001F1FA5" w:rsidRDefault="001F1FA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Working group to review last year’s development and introduce ‘Big Question’ approach</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4316E5" w14:textId="79F32AEF" w:rsidR="001F1FA5" w:rsidRPr="00C01FC5" w:rsidRDefault="001F1FA5" w:rsidP="00F540AB">
            <w:pPr>
              <w:spacing w:before="4" w:after="0"/>
              <w:rPr>
                <w:rFonts w:ascii="Century Gothic" w:hAnsi="Century Gothic" w:cstheme="minorHAnsi"/>
                <w:sz w:val="24"/>
                <w:szCs w:val="24"/>
              </w:rPr>
            </w:pPr>
            <w:r>
              <w:rPr>
                <w:rFonts w:ascii="Century Gothic" w:hAnsi="Century Gothic" w:cstheme="minorHAnsi"/>
                <w:sz w:val="24"/>
                <w:szCs w:val="24"/>
              </w:rPr>
              <w:t>Working party – short term</w:t>
            </w:r>
          </w:p>
        </w:tc>
      </w:tr>
      <w:tr w:rsidR="00F540AB" w:rsidRPr="00C01FC5" w14:paraId="7A7653DF"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BAF06" w14:textId="71457A46" w:rsidR="00F540AB" w:rsidRPr="00C01FC5" w:rsidRDefault="00F540AB" w:rsidP="00BD6C06">
            <w:pPr>
              <w:pStyle w:val="Header"/>
              <w:numPr>
                <w:ilvl w:val="0"/>
                <w:numId w:val="4"/>
              </w:numPr>
              <w:spacing w:before="60"/>
              <w:ind w:left="410" w:hanging="334"/>
              <w:rPr>
                <w:rFonts w:ascii="Century Gothic" w:hAnsi="Century Gothic"/>
                <w:sz w:val="24"/>
                <w:szCs w:val="24"/>
              </w:rPr>
            </w:pPr>
            <w:r w:rsidRPr="00C01FC5">
              <w:rPr>
                <w:rFonts w:ascii="Century Gothic" w:hAnsi="Century Gothic"/>
                <w:sz w:val="24"/>
                <w:szCs w:val="24"/>
              </w:rPr>
              <w:t>Audit of staff confidence in teaching areas of these subjects</w:t>
            </w:r>
          </w:p>
        </w:tc>
        <w:tc>
          <w:tcPr>
            <w:tcW w:w="1816" w:type="dxa"/>
            <w:tcBorders>
              <w:top w:val="single" w:sz="4" w:space="0" w:color="auto"/>
              <w:left w:val="single" w:sz="4" w:space="0" w:color="auto"/>
              <w:bottom w:val="single" w:sz="4" w:space="0" w:color="auto"/>
              <w:right w:val="single" w:sz="4" w:space="0" w:color="auto"/>
            </w:tcBorders>
          </w:tcPr>
          <w:p w14:paraId="40462F81" w14:textId="697DAB29" w:rsidR="00F540AB" w:rsidRPr="00C01FC5"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August 25</w:t>
            </w:r>
          </w:p>
        </w:tc>
        <w:tc>
          <w:tcPr>
            <w:tcW w:w="687" w:type="dxa"/>
            <w:tcBorders>
              <w:top w:val="single" w:sz="4" w:space="0" w:color="auto"/>
              <w:left w:val="single" w:sz="4" w:space="0" w:color="auto"/>
              <w:bottom w:val="single" w:sz="4" w:space="0" w:color="auto"/>
              <w:right w:val="single" w:sz="4" w:space="0" w:color="auto"/>
            </w:tcBorders>
          </w:tcPr>
          <w:p w14:paraId="5F9935C9"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B15CA1" w14:textId="1B064C44" w:rsidR="00F540AB" w:rsidRPr="00C01FC5" w:rsidRDefault="00E1629E" w:rsidP="00CA2905">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Staff development group </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63B4297" w14:textId="3854065A" w:rsidR="00F540AB" w:rsidRPr="00C01FC5" w:rsidRDefault="009672CF" w:rsidP="00F540AB">
            <w:pPr>
              <w:spacing w:before="4" w:after="0"/>
              <w:rPr>
                <w:rFonts w:ascii="Century Gothic" w:hAnsi="Century Gothic" w:cstheme="minorHAnsi"/>
                <w:sz w:val="24"/>
                <w:szCs w:val="24"/>
              </w:rPr>
            </w:pPr>
            <w:r>
              <w:rPr>
                <w:rFonts w:ascii="Century Gothic" w:eastAsia="Arial Unicode MS" w:hAnsi="Century Gothic" w:cstheme="minorHAnsi"/>
                <w:sz w:val="24"/>
                <w:szCs w:val="24"/>
              </w:rPr>
              <w:t>Questionnaire</w:t>
            </w:r>
          </w:p>
        </w:tc>
      </w:tr>
      <w:tr w:rsidR="00F540AB" w:rsidRPr="00C01FC5" w14:paraId="54B40492"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1D8D1B0" w14:textId="1A7D2ABF"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End of year impact of SIP group interventions.</w:t>
            </w:r>
          </w:p>
        </w:tc>
        <w:tc>
          <w:tcPr>
            <w:tcW w:w="1816" w:type="dxa"/>
            <w:tcBorders>
              <w:top w:val="single" w:sz="4" w:space="0" w:color="auto"/>
              <w:left w:val="single" w:sz="4" w:space="0" w:color="auto"/>
              <w:bottom w:val="single" w:sz="4" w:space="0" w:color="auto"/>
              <w:right w:val="single" w:sz="4" w:space="0" w:color="auto"/>
            </w:tcBorders>
          </w:tcPr>
          <w:p w14:paraId="55F12CEB" w14:textId="62839B1A"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May/June 26</w:t>
            </w:r>
          </w:p>
        </w:tc>
        <w:tc>
          <w:tcPr>
            <w:tcW w:w="687" w:type="dxa"/>
            <w:tcBorders>
              <w:top w:val="single" w:sz="4" w:space="0" w:color="auto"/>
              <w:left w:val="single" w:sz="4" w:space="0" w:color="auto"/>
              <w:bottom w:val="single" w:sz="4" w:space="0" w:color="auto"/>
              <w:right w:val="single" w:sz="4" w:space="0" w:color="auto"/>
            </w:tcBorders>
          </w:tcPr>
          <w:p w14:paraId="2055275D"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DD3D527" w14:textId="204B47A6"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Senior Leaders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2A5261D" w14:textId="58C1B84A" w:rsidR="00F540AB" w:rsidRPr="00C01FC5" w:rsidRDefault="00CA2905" w:rsidP="00F540AB">
            <w:pPr>
              <w:spacing w:before="4" w:after="0"/>
              <w:rPr>
                <w:rFonts w:ascii="Century Gothic" w:hAnsi="Century Gothic" w:cstheme="minorHAnsi"/>
                <w:sz w:val="24"/>
                <w:szCs w:val="24"/>
              </w:rPr>
            </w:pPr>
            <w:r>
              <w:rPr>
                <w:rFonts w:ascii="Century Gothic" w:hAnsi="Century Gothic" w:cstheme="minorHAnsi"/>
                <w:sz w:val="24"/>
                <w:szCs w:val="24"/>
              </w:rPr>
              <w:t>May/June 2026</w:t>
            </w:r>
          </w:p>
        </w:tc>
      </w:tr>
      <w:tr w:rsidR="00F540AB" w:rsidRPr="00C01FC5" w14:paraId="25BFB09A"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B0A569" w14:textId="77A35629"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lastRenderedPageBreak/>
              <w:t>Embedding sustainable systems to keep equalities and meta-skills acknowledged in planning.</w:t>
            </w:r>
          </w:p>
        </w:tc>
        <w:tc>
          <w:tcPr>
            <w:tcW w:w="1816" w:type="dxa"/>
            <w:tcBorders>
              <w:top w:val="single" w:sz="4" w:space="0" w:color="auto"/>
              <w:left w:val="single" w:sz="4" w:space="0" w:color="auto"/>
              <w:bottom w:val="single" w:sz="4" w:space="0" w:color="auto"/>
              <w:right w:val="single" w:sz="4" w:space="0" w:color="auto"/>
            </w:tcBorders>
          </w:tcPr>
          <w:p w14:paraId="1DC673BB" w14:textId="510E042A"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Ongoing</w:t>
            </w:r>
          </w:p>
        </w:tc>
        <w:tc>
          <w:tcPr>
            <w:tcW w:w="687" w:type="dxa"/>
            <w:tcBorders>
              <w:top w:val="single" w:sz="4" w:space="0" w:color="auto"/>
              <w:left w:val="single" w:sz="4" w:space="0" w:color="auto"/>
              <w:bottom w:val="single" w:sz="4" w:space="0" w:color="auto"/>
              <w:right w:val="single" w:sz="4" w:space="0" w:color="auto"/>
            </w:tcBorders>
          </w:tcPr>
          <w:p w14:paraId="61528474"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B046D5" w14:textId="642BFE10"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Equalities Groups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509210" w14:textId="77777777" w:rsidR="00F540AB" w:rsidRDefault="00EC749D" w:rsidP="00F540AB">
            <w:pPr>
              <w:spacing w:before="4" w:after="0"/>
              <w:rPr>
                <w:rFonts w:ascii="Century Gothic" w:hAnsi="Century Gothic" w:cstheme="minorHAnsi"/>
                <w:sz w:val="24"/>
                <w:szCs w:val="24"/>
              </w:rPr>
            </w:pPr>
            <w:r>
              <w:rPr>
                <w:rFonts w:ascii="Century Gothic" w:hAnsi="Century Gothic" w:cstheme="minorHAnsi"/>
                <w:sz w:val="24"/>
                <w:szCs w:val="24"/>
              </w:rPr>
              <w:t>Assembly</w:t>
            </w:r>
          </w:p>
          <w:p w14:paraId="09AB2D0A" w14:textId="77777777" w:rsidR="00EC749D" w:rsidRDefault="00EC749D" w:rsidP="00F540AB">
            <w:pPr>
              <w:spacing w:before="4" w:after="0"/>
              <w:rPr>
                <w:rFonts w:ascii="Century Gothic" w:hAnsi="Century Gothic" w:cstheme="minorHAnsi"/>
                <w:sz w:val="24"/>
                <w:szCs w:val="24"/>
              </w:rPr>
            </w:pPr>
            <w:r>
              <w:rPr>
                <w:rFonts w:ascii="Century Gothic" w:hAnsi="Century Gothic" w:cstheme="minorHAnsi"/>
                <w:sz w:val="24"/>
                <w:szCs w:val="24"/>
              </w:rPr>
              <w:t>Pupil group meet with staff</w:t>
            </w:r>
          </w:p>
          <w:p w14:paraId="469A3A69" w14:textId="450F8EDB" w:rsidR="00EC749D" w:rsidRPr="00C01FC5" w:rsidRDefault="00EC749D" w:rsidP="00F540AB">
            <w:pPr>
              <w:spacing w:before="4" w:after="0"/>
              <w:rPr>
                <w:rFonts w:ascii="Century Gothic" w:hAnsi="Century Gothic" w:cstheme="minorHAnsi"/>
                <w:sz w:val="24"/>
                <w:szCs w:val="24"/>
              </w:rPr>
            </w:pPr>
            <w:r>
              <w:rPr>
                <w:rFonts w:ascii="Century Gothic" w:hAnsi="Century Gothic" w:cstheme="minorHAnsi"/>
                <w:sz w:val="24"/>
                <w:szCs w:val="24"/>
              </w:rPr>
              <w:t>Revised recording of planning format</w:t>
            </w:r>
          </w:p>
        </w:tc>
      </w:tr>
      <w:tr w:rsidR="00F540AB" w:rsidRPr="00C01FC5" w14:paraId="6928D91A"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A673C" w14:textId="0AF36409"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 xml:space="preserve">Developing WAGOLLs for the Four Contexts of Learning display. </w:t>
            </w:r>
          </w:p>
        </w:tc>
        <w:tc>
          <w:tcPr>
            <w:tcW w:w="1816" w:type="dxa"/>
            <w:tcBorders>
              <w:top w:val="single" w:sz="4" w:space="0" w:color="auto"/>
              <w:left w:val="single" w:sz="4" w:space="0" w:color="auto"/>
              <w:bottom w:val="single" w:sz="4" w:space="0" w:color="auto"/>
              <w:right w:val="single" w:sz="4" w:space="0" w:color="auto"/>
            </w:tcBorders>
          </w:tcPr>
          <w:p w14:paraId="3DA744BC" w14:textId="4275DB8D" w:rsidR="00F540AB" w:rsidRPr="00C01FC5"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From August 2025</w:t>
            </w:r>
          </w:p>
        </w:tc>
        <w:tc>
          <w:tcPr>
            <w:tcW w:w="687" w:type="dxa"/>
            <w:tcBorders>
              <w:top w:val="single" w:sz="4" w:space="0" w:color="auto"/>
              <w:left w:val="single" w:sz="4" w:space="0" w:color="auto"/>
              <w:bottom w:val="single" w:sz="4" w:space="0" w:color="auto"/>
              <w:right w:val="single" w:sz="4" w:space="0" w:color="auto"/>
            </w:tcBorders>
          </w:tcPr>
          <w:p w14:paraId="5504B544"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1003B3" w14:textId="77777777" w:rsidR="00F540AB"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p w14:paraId="6EA2C045" w14:textId="77777777" w:rsidR="009672CF"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Depute Head</w:t>
            </w:r>
          </w:p>
          <w:p w14:paraId="30AACACB" w14:textId="56CA6FD3" w:rsidR="009672CF" w:rsidRPr="00C01FC5"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Class Teachers</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B8EB21E" w14:textId="77777777" w:rsidR="00F540AB" w:rsidRDefault="009672CF" w:rsidP="00F540AB">
            <w:pPr>
              <w:spacing w:before="4" w:after="0"/>
              <w:rPr>
                <w:rFonts w:ascii="Century Gothic" w:hAnsi="Century Gothic" w:cstheme="minorHAnsi"/>
                <w:sz w:val="24"/>
                <w:szCs w:val="24"/>
              </w:rPr>
            </w:pPr>
            <w:r>
              <w:rPr>
                <w:rFonts w:ascii="Century Gothic" w:hAnsi="Century Gothic" w:cstheme="minorHAnsi"/>
                <w:sz w:val="24"/>
                <w:szCs w:val="24"/>
              </w:rPr>
              <w:t>Assembly template shared and used weekly</w:t>
            </w:r>
          </w:p>
          <w:p w14:paraId="2332A677" w14:textId="79B067C1" w:rsidR="009672CF" w:rsidRPr="00C01FC5" w:rsidRDefault="009672CF" w:rsidP="00F540AB">
            <w:pPr>
              <w:spacing w:before="4" w:after="0"/>
              <w:rPr>
                <w:rFonts w:ascii="Century Gothic" w:hAnsi="Century Gothic" w:cstheme="minorHAnsi"/>
                <w:sz w:val="24"/>
                <w:szCs w:val="24"/>
              </w:rPr>
            </w:pPr>
            <w:r>
              <w:rPr>
                <w:rFonts w:ascii="Century Gothic" w:hAnsi="Century Gothic" w:cstheme="minorHAnsi"/>
                <w:sz w:val="24"/>
                <w:szCs w:val="24"/>
              </w:rPr>
              <w:t>Wall displays</w:t>
            </w:r>
          </w:p>
        </w:tc>
      </w:tr>
      <w:tr w:rsidR="00F540AB" w:rsidRPr="00C01FC5" w14:paraId="330B5665"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65266A" w14:textId="40EA9EA2"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 xml:space="preserve">Using </w:t>
            </w:r>
            <w:r w:rsidRPr="00C01FC5">
              <w:rPr>
                <w:rFonts w:ascii="Century Gothic" w:hAnsi="Century Gothic"/>
                <w:b/>
                <w:i/>
                <w:sz w:val="24"/>
                <w:szCs w:val="24"/>
              </w:rPr>
              <w:t>Developing in Faith</w:t>
            </w:r>
            <w:r w:rsidRPr="00C01FC5">
              <w:rPr>
                <w:rFonts w:ascii="Century Gothic" w:hAnsi="Century Gothic"/>
                <w:sz w:val="24"/>
                <w:szCs w:val="24"/>
              </w:rPr>
              <w:t xml:space="preserve"> to audit current RE practice.</w:t>
            </w:r>
          </w:p>
        </w:tc>
        <w:tc>
          <w:tcPr>
            <w:tcW w:w="1816" w:type="dxa"/>
            <w:tcBorders>
              <w:top w:val="single" w:sz="4" w:space="0" w:color="auto"/>
              <w:left w:val="single" w:sz="4" w:space="0" w:color="auto"/>
              <w:bottom w:val="single" w:sz="4" w:space="0" w:color="auto"/>
              <w:right w:val="single" w:sz="4" w:space="0" w:color="auto"/>
            </w:tcBorders>
          </w:tcPr>
          <w:p w14:paraId="697F9CA1" w14:textId="2F162033" w:rsidR="00F540AB" w:rsidRPr="00C01FC5"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October In-Service Day</w:t>
            </w:r>
          </w:p>
        </w:tc>
        <w:tc>
          <w:tcPr>
            <w:tcW w:w="687" w:type="dxa"/>
            <w:tcBorders>
              <w:top w:val="single" w:sz="4" w:space="0" w:color="auto"/>
              <w:left w:val="single" w:sz="4" w:space="0" w:color="auto"/>
              <w:bottom w:val="single" w:sz="4" w:space="0" w:color="auto"/>
              <w:right w:val="single" w:sz="4" w:space="0" w:color="auto"/>
            </w:tcBorders>
          </w:tcPr>
          <w:p w14:paraId="5FA8AA72"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9FCF13" w14:textId="46BC88A5" w:rsidR="00F540AB" w:rsidRPr="00C01FC5"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Head Teacher</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1D7E8D0" w14:textId="4DDA1364" w:rsidR="00F540AB" w:rsidRPr="00C01FC5" w:rsidRDefault="009672CF" w:rsidP="00F540AB">
            <w:pPr>
              <w:spacing w:before="4" w:after="0"/>
              <w:rPr>
                <w:rFonts w:ascii="Century Gothic" w:hAnsi="Century Gothic" w:cstheme="minorHAnsi"/>
                <w:sz w:val="24"/>
                <w:szCs w:val="24"/>
              </w:rPr>
            </w:pPr>
            <w:r>
              <w:rPr>
                <w:rFonts w:ascii="Century Gothic" w:hAnsi="Century Gothic" w:cstheme="minorHAnsi"/>
                <w:sz w:val="24"/>
                <w:szCs w:val="24"/>
              </w:rPr>
              <w:t>Developing in Faith Self – evaluation materials</w:t>
            </w:r>
          </w:p>
        </w:tc>
      </w:tr>
      <w:tr w:rsidR="00F540AB" w:rsidRPr="00C01FC5" w14:paraId="574B589B"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9F1E5E" w14:textId="02CC23AA"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Networking with other establishments to see and share best practice.</w:t>
            </w:r>
          </w:p>
        </w:tc>
        <w:tc>
          <w:tcPr>
            <w:tcW w:w="1816" w:type="dxa"/>
            <w:tcBorders>
              <w:top w:val="single" w:sz="4" w:space="0" w:color="auto"/>
              <w:left w:val="single" w:sz="4" w:space="0" w:color="auto"/>
              <w:bottom w:val="single" w:sz="4" w:space="0" w:color="auto"/>
              <w:right w:val="single" w:sz="4" w:space="0" w:color="auto"/>
            </w:tcBorders>
          </w:tcPr>
          <w:p w14:paraId="3B5CE5B9" w14:textId="77777777" w:rsidR="00F540AB" w:rsidRPr="00C01FC5" w:rsidRDefault="00F540AB" w:rsidP="00F540AB">
            <w:pPr>
              <w:spacing w:before="4" w:after="0"/>
              <w:rPr>
                <w:rFonts w:ascii="Century Gothic" w:eastAsia="Arial Unicode MS" w:hAnsi="Century Gothic" w:cstheme="minorHAnsi"/>
                <w:sz w:val="24"/>
                <w:szCs w:val="24"/>
              </w:rPr>
            </w:pPr>
          </w:p>
        </w:tc>
        <w:tc>
          <w:tcPr>
            <w:tcW w:w="687" w:type="dxa"/>
            <w:tcBorders>
              <w:top w:val="single" w:sz="4" w:space="0" w:color="auto"/>
              <w:left w:val="single" w:sz="4" w:space="0" w:color="auto"/>
              <w:bottom w:val="single" w:sz="4" w:space="0" w:color="auto"/>
              <w:right w:val="single" w:sz="4" w:space="0" w:color="auto"/>
            </w:tcBorders>
          </w:tcPr>
          <w:p w14:paraId="75E5C16C"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3A3690" w14:textId="75ABD909" w:rsidR="00F540AB" w:rsidRPr="00C01FC5" w:rsidRDefault="009672CF"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St. Joseph’s Primary</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64BDC32" w14:textId="44E036A9" w:rsidR="00F540AB" w:rsidRPr="00C01FC5" w:rsidRDefault="00CA2905" w:rsidP="00F540AB">
            <w:pPr>
              <w:spacing w:before="4" w:after="0"/>
              <w:rPr>
                <w:rFonts w:ascii="Century Gothic" w:hAnsi="Century Gothic" w:cstheme="minorHAnsi"/>
                <w:sz w:val="24"/>
                <w:szCs w:val="24"/>
              </w:rPr>
            </w:pPr>
            <w:r>
              <w:rPr>
                <w:rFonts w:ascii="Century Gothic" w:hAnsi="Century Gothic" w:cstheme="minorHAnsi"/>
                <w:sz w:val="24"/>
                <w:szCs w:val="24"/>
              </w:rPr>
              <w:t>Develop partnership with local school to enhance Religious experience of pupils</w:t>
            </w:r>
          </w:p>
        </w:tc>
      </w:tr>
      <w:tr w:rsidR="00F540AB" w:rsidRPr="00C01FC5" w14:paraId="163C958C" w14:textId="77777777" w:rsidTr="00A629AC">
        <w:tblPrEx>
          <w:tblBorders>
            <w:top w:val="none" w:sz="0" w:space="0" w:color="auto"/>
            <w:left w:val="none" w:sz="0" w:space="0" w:color="auto"/>
            <w:bottom w:val="none" w:sz="0" w:space="0" w:color="auto"/>
            <w:right w:val="none" w:sz="0" w:space="0" w:color="auto"/>
          </w:tblBorders>
        </w:tblPrEx>
        <w:trPr>
          <w:gridBefore w:val="1"/>
          <w:wBefore w:w="29" w:type="dxa"/>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BDF493" w14:textId="35249CD9" w:rsidR="00F540AB" w:rsidRPr="00C01FC5" w:rsidRDefault="00F540AB" w:rsidP="00BD6C06">
            <w:pPr>
              <w:pStyle w:val="Header"/>
              <w:numPr>
                <w:ilvl w:val="0"/>
                <w:numId w:val="4"/>
              </w:numPr>
              <w:spacing w:before="60"/>
              <w:ind w:left="410"/>
              <w:rPr>
                <w:rFonts w:ascii="Century Gothic" w:hAnsi="Century Gothic"/>
                <w:sz w:val="24"/>
                <w:szCs w:val="24"/>
              </w:rPr>
            </w:pPr>
            <w:r w:rsidRPr="00C01FC5">
              <w:rPr>
                <w:rFonts w:ascii="Century Gothic" w:hAnsi="Century Gothic"/>
                <w:sz w:val="24"/>
                <w:szCs w:val="24"/>
              </w:rPr>
              <w:t>Develop a user-friendly curriculum rationale to be accessible for pupils, staff and families.</w:t>
            </w:r>
          </w:p>
        </w:tc>
        <w:tc>
          <w:tcPr>
            <w:tcW w:w="1816" w:type="dxa"/>
            <w:tcBorders>
              <w:top w:val="single" w:sz="4" w:space="0" w:color="auto"/>
              <w:left w:val="single" w:sz="4" w:space="0" w:color="auto"/>
              <w:bottom w:val="single" w:sz="4" w:space="0" w:color="auto"/>
              <w:right w:val="single" w:sz="4" w:space="0" w:color="auto"/>
            </w:tcBorders>
          </w:tcPr>
          <w:p w14:paraId="6F5C641F" w14:textId="77777777" w:rsidR="00F540AB" w:rsidRPr="00C01FC5" w:rsidRDefault="00F540AB" w:rsidP="00F540AB">
            <w:pPr>
              <w:spacing w:before="4" w:after="0"/>
              <w:rPr>
                <w:rFonts w:ascii="Century Gothic" w:eastAsia="Arial Unicode MS" w:hAnsi="Century Gothic" w:cstheme="minorHAnsi"/>
                <w:sz w:val="24"/>
                <w:szCs w:val="24"/>
              </w:rPr>
            </w:pPr>
          </w:p>
        </w:tc>
        <w:tc>
          <w:tcPr>
            <w:tcW w:w="687" w:type="dxa"/>
            <w:tcBorders>
              <w:top w:val="single" w:sz="4" w:space="0" w:color="auto"/>
              <w:left w:val="single" w:sz="4" w:space="0" w:color="auto"/>
              <w:bottom w:val="single" w:sz="4" w:space="0" w:color="auto"/>
              <w:right w:val="single" w:sz="4" w:space="0" w:color="auto"/>
            </w:tcBorders>
          </w:tcPr>
          <w:p w14:paraId="4679E65C" w14:textId="77777777" w:rsidR="00F540AB" w:rsidRPr="00C01FC5" w:rsidRDefault="00F540AB" w:rsidP="00F540AB">
            <w:pPr>
              <w:spacing w:before="4" w:after="0"/>
              <w:rPr>
                <w:rFonts w:ascii="Century Gothic" w:eastAsia="Arial Unicode MS" w:hAnsi="Century Gothic"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EE8FEB0" w14:textId="77777777" w:rsidR="00F540AB" w:rsidRDefault="00CA2905" w:rsidP="00F540AB">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Pupil Group</w:t>
            </w:r>
          </w:p>
          <w:p w14:paraId="4D8733F5" w14:textId="363E9C7E" w:rsidR="00CA2905" w:rsidRPr="00C01FC5" w:rsidRDefault="00CA2905" w:rsidP="00CA2905">
            <w:pPr>
              <w:spacing w:before="4" w:after="0"/>
              <w:rPr>
                <w:rFonts w:ascii="Century Gothic" w:eastAsia="Arial Unicode MS" w:hAnsi="Century Gothic" w:cstheme="minorHAnsi"/>
                <w:sz w:val="24"/>
                <w:szCs w:val="24"/>
              </w:rPr>
            </w:pPr>
            <w:r>
              <w:rPr>
                <w:rFonts w:ascii="Century Gothic" w:eastAsia="Arial Unicode MS" w:hAnsi="Century Gothic" w:cstheme="minorHAnsi"/>
                <w:sz w:val="24"/>
                <w:szCs w:val="24"/>
              </w:rPr>
              <w:t xml:space="preserve">Staff development group </w:t>
            </w:r>
          </w:p>
        </w:tc>
        <w:tc>
          <w:tcPr>
            <w:tcW w:w="4279" w:type="dxa"/>
            <w:gridSpan w:val="4"/>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6E1245B" w14:textId="6029E09A" w:rsidR="00F540AB" w:rsidRPr="00C01FC5" w:rsidRDefault="00EC749D" w:rsidP="00F540AB">
            <w:pPr>
              <w:spacing w:before="4" w:after="0"/>
              <w:rPr>
                <w:rFonts w:ascii="Century Gothic" w:hAnsi="Century Gothic" w:cstheme="minorHAnsi"/>
                <w:sz w:val="24"/>
                <w:szCs w:val="24"/>
              </w:rPr>
            </w:pPr>
            <w:r>
              <w:rPr>
                <w:rFonts w:ascii="Century Gothic" w:hAnsi="Century Gothic" w:cstheme="minorHAnsi"/>
                <w:sz w:val="24"/>
                <w:szCs w:val="24"/>
              </w:rPr>
              <w:t>Created Rationale based on current changes and updates.</w:t>
            </w:r>
          </w:p>
        </w:tc>
      </w:tr>
      <w:tr w:rsidR="00194758" w:rsidRPr="00C01FC5" w14:paraId="5755E890" w14:textId="77777777" w:rsidTr="00A629AC">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1" w:type="dxa"/>
        </w:trPr>
        <w:tc>
          <w:tcPr>
            <w:tcW w:w="14220" w:type="dxa"/>
            <w:gridSpan w:val="8"/>
            <w:shd w:val="clear" w:color="auto" w:fill="B3B3B3"/>
          </w:tcPr>
          <w:p w14:paraId="117BF9B2" w14:textId="77777777" w:rsidR="00194758" w:rsidRPr="00C01FC5" w:rsidRDefault="00194758" w:rsidP="00F540AB">
            <w:pPr>
              <w:spacing w:after="0"/>
              <w:jc w:val="center"/>
              <w:rPr>
                <w:rFonts w:ascii="Century Gothic" w:eastAsia="Arial Unicode MS" w:hAnsi="Century Gothic" w:cstheme="minorHAnsi"/>
                <w:b/>
                <w:bCs/>
                <w:sz w:val="24"/>
                <w:szCs w:val="24"/>
              </w:rPr>
            </w:pPr>
            <w:r w:rsidRPr="00C01FC5">
              <w:rPr>
                <w:rFonts w:ascii="Century Gothic" w:hAnsi="Century Gothic" w:cstheme="minorHAnsi"/>
                <w:b/>
                <w:sz w:val="24"/>
                <w:szCs w:val="24"/>
              </w:rPr>
              <w:t xml:space="preserve">Measure of Impact: </w:t>
            </w:r>
            <w:r w:rsidRPr="00C01FC5">
              <w:rPr>
                <w:rFonts w:ascii="Century Gothic" w:eastAsia="Arial Unicode MS" w:hAnsi="Century Gothic" w:cstheme="minorHAnsi"/>
                <w:b/>
                <w:bCs/>
                <w:sz w:val="24"/>
                <w:szCs w:val="24"/>
              </w:rPr>
              <w:t>What we will see and where?</w:t>
            </w:r>
          </w:p>
          <w:p w14:paraId="5C26CB66" w14:textId="77777777" w:rsidR="00194758" w:rsidRPr="00C01FC5" w:rsidRDefault="00194758" w:rsidP="00F540AB">
            <w:pPr>
              <w:spacing w:after="0"/>
              <w:jc w:val="center"/>
              <w:rPr>
                <w:rFonts w:ascii="Century Gothic" w:hAnsi="Century Gothic" w:cstheme="minorHAnsi"/>
                <w:b/>
                <w:sz w:val="24"/>
                <w:szCs w:val="24"/>
              </w:rPr>
            </w:pPr>
            <w:r w:rsidRPr="00C01FC5">
              <w:rPr>
                <w:rFonts w:ascii="Century Gothic" w:hAnsi="Century Gothic" w:cstheme="minorHAnsi"/>
                <w:sz w:val="24"/>
                <w:szCs w:val="24"/>
              </w:rPr>
              <w:t>How will we measure this?   What does “better” look like?   How will we recognise better when we see it?</w:t>
            </w:r>
          </w:p>
        </w:tc>
      </w:tr>
      <w:tr w:rsidR="00194758" w:rsidRPr="00C01FC5" w14:paraId="295ECAF2" w14:textId="77777777" w:rsidTr="00A629AC">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1" w:type="dxa"/>
        </w:trPr>
        <w:tc>
          <w:tcPr>
            <w:tcW w:w="14220" w:type="dxa"/>
            <w:gridSpan w:val="8"/>
            <w:shd w:val="clear" w:color="auto" w:fill="auto"/>
          </w:tcPr>
          <w:p w14:paraId="0367C32D" w14:textId="595FC0D6" w:rsidR="00194758" w:rsidRPr="00A629AC" w:rsidRDefault="00EC749D" w:rsidP="00A629AC">
            <w:pPr>
              <w:pStyle w:val="ListParagraph"/>
              <w:numPr>
                <w:ilvl w:val="0"/>
                <w:numId w:val="22"/>
              </w:numPr>
              <w:spacing w:after="0"/>
              <w:rPr>
                <w:rFonts w:ascii="Century Gothic" w:hAnsi="Century Gothic" w:cstheme="minorHAnsi"/>
                <w:sz w:val="24"/>
                <w:szCs w:val="24"/>
              </w:rPr>
            </w:pPr>
            <w:r w:rsidRPr="00A629AC">
              <w:rPr>
                <w:rFonts w:ascii="Century Gothic" w:hAnsi="Century Gothic" w:cstheme="minorHAnsi"/>
                <w:sz w:val="24"/>
                <w:szCs w:val="24"/>
              </w:rPr>
              <w:t>All pupils, staff and parents</w:t>
            </w:r>
            <w:r w:rsidR="00936724" w:rsidRPr="00A629AC">
              <w:rPr>
                <w:rFonts w:ascii="Century Gothic" w:hAnsi="Century Gothic" w:cstheme="minorHAnsi"/>
                <w:sz w:val="24"/>
                <w:szCs w:val="24"/>
              </w:rPr>
              <w:t xml:space="preserve"> through discussions and questionnaires,</w:t>
            </w:r>
            <w:r w:rsidRPr="00A629AC">
              <w:rPr>
                <w:rFonts w:ascii="Century Gothic" w:hAnsi="Century Gothic" w:cstheme="minorHAnsi"/>
                <w:sz w:val="24"/>
                <w:szCs w:val="24"/>
              </w:rPr>
              <w:t xml:space="preserve"> will report that they feel the curriculum offer in St. Andrew’s is better than previous.</w:t>
            </w:r>
          </w:p>
          <w:p w14:paraId="30E7CFA0" w14:textId="454FCFD3" w:rsidR="00EC749D" w:rsidRPr="00A629AC" w:rsidRDefault="00EC749D" w:rsidP="00A629AC">
            <w:pPr>
              <w:pStyle w:val="ListParagraph"/>
              <w:numPr>
                <w:ilvl w:val="0"/>
                <w:numId w:val="22"/>
              </w:numPr>
              <w:spacing w:after="0"/>
              <w:rPr>
                <w:rFonts w:ascii="Century Gothic" w:hAnsi="Century Gothic" w:cstheme="minorHAnsi"/>
                <w:sz w:val="24"/>
                <w:szCs w:val="24"/>
              </w:rPr>
            </w:pPr>
            <w:r w:rsidRPr="00A629AC">
              <w:rPr>
                <w:rFonts w:ascii="Century Gothic" w:hAnsi="Century Gothic" w:cstheme="minorHAnsi"/>
                <w:sz w:val="24"/>
                <w:szCs w:val="24"/>
              </w:rPr>
              <w:t>Pupils will share, in focus groups</w:t>
            </w:r>
            <w:r w:rsidR="00936724" w:rsidRPr="00A629AC">
              <w:rPr>
                <w:rFonts w:ascii="Century Gothic" w:hAnsi="Century Gothic" w:cstheme="minorHAnsi"/>
                <w:sz w:val="24"/>
                <w:szCs w:val="24"/>
              </w:rPr>
              <w:t xml:space="preserve"> and pre and post questionnaires that </w:t>
            </w:r>
            <w:r w:rsidRPr="00A629AC">
              <w:rPr>
                <w:rFonts w:ascii="Century Gothic" w:hAnsi="Century Gothic" w:cstheme="minorHAnsi"/>
                <w:sz w:val="24"/>
                <w:szCs w:val="24"/>
              </w:rPr>
              <w:t xml:space="preserve">they have participated in a wider variety of learning </w:t>
            </w:r>
            <w:r w:rsidR="00936724" w:rsidRPr="00A629AC">
              <w:rPr>
                <w:rFonts w:ascii="Century Gothic" w:hAnsi="Century Gothic" w:cstheme="minorHAnsi"/>
                <w:sz w:val="24"/>
                <w:szCs w:val="24"/>
              </w:rPr>
              <w:t>experiences that</w:t>
            </w:r>
            <w:r w:rsidRPr="00A629AC">
              <w:rPr>
                <w:rFonts w:ascii="Century Gothic" w:hAnsi="Century Gothic" w:cstheme="minorHAnsi"/>
                <w:sz w:val="24"/>
                <w:szCs w:val="24"/>
              </w:rPr>
              <w:t xml:space="preserve"> have enhanced their school experience.</w:t>
            </w:r>
          </w:p>
          <w:p w14:paraId="43CE6DD7" w14:textId="77777777" w:rsidR="00EC749D" w:rsidRPr="00A629AC" w:rsidRDefault="00EC749D" w:rsidP="00A629AC">
            <w:pPr>
              <w:pStyle w:val="ListParagraph"/>
              <w:numPr>
                <w:ilvl w:val="0"/>
                <w:numId w:val="22"/>
              </w:numPr>
              <w:spacing w:after="0"/>
              <w:rPr>
                <w:rFonts w:ascii="Century Gothic" w:hAnsi="Century Gothic" w:cstheme="minorHAnsi"/>
                <w:sz w:val="24"/>
                <w:szCs w:val="24"/>
              </w:rPr>
            </w:pPr>
            <w:r w:rsidRPr="00A629AC">
              <w:rPr>
                <w:rFonts w:ascii="Century Gothic" w:hAnsi="Century Gothic" w:cstheme="minorHAnsi"/>
                <w:sz w:val="24"/>
                <w:szCs w:val="24"/>
              </w:rPr>
              <w:t>Parents will share a similar view concerning feedback from their children.</w:t>
            </w:r>
          </w:p>
          <w:p w14:paraId="15C7B45B" w14:textId="14F66C48" w:rsidR="00EC749D" w:rsidRPr="00A629AC" w:rsidRDefault="00EC749D" w:rsidP="00A629AC">
            <w:pPr>
              <w:pStyle w:val="ListParagraph"/>
              <w:numPr>
                <w:ilvl w:val="0"/>
                <w:numId w:val="22"/>
              </w:numPr>
              <w:spacing w:after="0"/>
              <w:rPr>
                <w:rFonts w:ascii="Century Gothic" w:hAnsi="Century Gothic" w:cstheme="minorHAnsi"/>
                <w:sz w:val="24"/>
                <w:szCs w:val="24"/>
              </w:rPr>
            </w:pPr>
            <w:r w:rsidRPr="00A629AC">
              <w:rPr>
                <w:rFonts w:ascii="Century Gothic" w:hAnsi="Century Gothic" w:cstheme="minorHAnsi"/>
                <w:sz w:val="24"/>
                <w:szCs w:val="24"/>
              </w:rPr>
              <w:t>All s</w:t>
            </w:r>
            <w:r w:rsidR="00503638" w:rsidRPr="00A629AC">
              <w:rPr>
                <w:rFonts w:ascii="Century Gothic" w:hAnsi="Century Gothic" w:cstheme="minorHAnsi"/>
                <w:sz w:val="24"/>
                <w:szCs w:val="24"/>
              </w:rPr>
              <w:t>taff will recognise and show</w:t>
            </w:r>
            <w:r w:rsidR="00936724" w:rsidRPr="00A629AC">
              <w:rPr>
                <w:rFonts w:ascii="Century Gothic" w:hAnsi="Century Gothic" w:cstheme="minorHAnsi"/>
                <w:sz w:val="24"/>
                <w:szCs w:val="24"/>
              </w:rPr>
              <w:t xml:space="preserve">, through pre and post questionnaires, </w:t>
            </w:r>
            <w:r w:rsidRPr="00A629AC">
              <w:rPr>
                <w:rFonts w:ascii="Century Gothic" w:hAnsi="Century Gothic" w:cstheme="minorHAnsi"/>
                <w:sz w:val="24"/>
                <w:szCs w:val="24"/>
              </w:rPr>
              <w:t>increase</w:t>
            </w:r>
            <w:r w:rsidR="00503638" w:rsidRPr="00A629AC">
              <w:rPr>
                <w:rFonts w:ascii="Century Gothic" w:hAnsi="Century Gothic" w:cstheme="minorHAnsi"/>
                <w:sz w:val="24"/>
                <w:szCs w:val="24"/>
              </w:rPr>
              <w:t>d</w:t>
            </w:r>
            <w:r w:rsidRPr="00A629AC">
              <w:rPr>
                <w:rFonts w:ascii="Century Gothic" w:hAnsi="Century Gothic" w:cstheme="minorHAnsi"/>
                <w:sz w:val="24"/>
                <w:szCs w:val="24"/>
              </w:rPr>
              <w:t xml:space="preserve"> confidence to deliver the various elements of the curriculum while also feeling supported to provide interesting, progressive experiences due to planning pathways and formats provided, created and shared.</w:t>
            </w:r>
            <w:r w:rsidR="00936724" w:rsidRPr="00A629AC">
              <w:rPr>
                <w:rFonts w:ascii="Century Gothic" w:hAnsi="Century Gothic" w:cstheme="minorHAnsi"/>
                <w:sz w:val="24"/>
                <w:szCs w:val="24"/>
              </w:rPr>
              <w:t xml:space="preserve"> </w:t>
            </w:r>
          </w:p>
        </w:tc>
      </w:tr>
    </w:tbl>
    <w:p w14:paraId="7C01FC19" w14:textId="5218D0D2" w:rsidR="00194758" w:rsidRPr="00C01FC5" w:rsidRDefault="00194758" w:rsidP="00A629AC">
      <w:pPr>
        <w:spacing w:after="0"/>
        <w:rPr>
          <w:rFonts w:ascii="Century Gothic" w:hAnsi="Century Gothic" w:cstheme="minorHAnsi"/>
          <w:b/>
          <w:sz w:val="24"/>
          <w:szCs w:val="24"/>
        </w:rPr>
      </w:pPr>
    </w:p>
    <w:sectPr w:rsidR="00194758" w:rsidRPr="00C01FC5" w:rsidSect="00691EC1">
      <w:headerReference w:type="even" r:id="rId9"/>
      <w:headerReference w:type="default" r:id="rId10"/>
      <w:headerReference w:type="first" r:id="rId11"/>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E22" w14:textId="77777777" w:rsidR="001F1FA5" w:rsidRDefault="001F1FA5" w:rsidP="00C757F4">
      <w:pPr>
        <w:spacing w:after="0" w:line="240" w:lineRule="auto"/>
      </w:pPr>
      <w:r>
        <w:separator/>
      </w:r>
    </w:p>
  </w:endnote>
  <w:endnote w:type="continuationSeparator" w:id="0">
    <w:p w14:paraId="50A01195" w14:textId="77777777" w:rsidR="001F1FA5" w:rsidRDefault="001F1FA5"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D18" w14:textId="77777777" w:rsidR="001F1FA5" w:rsidRDefault="001F1FA5" w:rsidP="00C757F4">
      <w:pPr>
        <w:spacing w:after="0" w:line="240" w:lineRule="auto"/>
      </w:pPr>
      <w:r>
        <w:separator/>
      </w:r>
    </w:p>
  </w:footnote>
  <w:footnote w:type="continuationSeparator" w:id="0">
    <w:p w14:paraId="45A056F9" w14:textId="77777777" w:rsidR="001F1FA5" w:rsidRDefault="001F1FA5"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1F1FA5" w:rsidRDefault="001F1FA5">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1FA5" w:rsidRPr="001F549C" w:rsidRDefault="001F1FA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BE16B0" w:rsidRPr="001F549C" w:rsidRDefault="00BE16B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1F1FA5" w:rsidRDefault="001F1FA5">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1FA5" w:rsidRPr="001F549C" w:rsidRDefault="001F1FA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BE16B0" w:rsidRPr="001F549C" w:rsidRDefault="00BE16B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1F1FA5" w:rsidRDefault="001F1FA5">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1FA5" w:rsidRPr="001F549C" w:rsidRDefault="001F1FA5"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BE16B0" w:rsidRPr="001F549C" w:rsidRDefault="00BE16B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2BD2"/>
    <w:multiLevelType w:val="hybridMultilevel"/>
    <w:tmpl w:val="B3E4A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26323"/>
    <w:multiLevelType w:val="hybridMultilevel"/>
    <w:tmpl w:val="D18A3F60"/>
    <w:lvl w:ilvl="0" w:tplc="308CC2F2">
      <w:start w:val="1"/>
      <w:numFmt w:val="decimal"/>
      <w:lvlText w:val="%1."/>
      <w:lvlJc w:val="left"/>
      <w:pPr>
        <w:ind w:left="720" w:hanging="360"/>
      </w:pPr>
      <w:rPr>
        <w:rFonts w:ascii="Century Gothic" w:eastAsiaTheme="minorHAnsi" w:hAnsi="Century Gothic"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91469"/>
    <w:multiLevelType w:val="hybridMultilevel"/>
    <w:tmpl w:val="4E56A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C232C"/>
    <w:multiLevelType w:val="hybridMultilevel"/>
    <w:tmpl w:val="32F41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D7099"/>
    <w:multiLevelType w:val="hybridMultilevel"/>
    <w:tmpl w:val="EFE84410"/>
    <w:lvl w:ilvl="0" w:tplc="08090013">
      <w:start w:val="1"/>
      <w:numFmt w:val="upperRoman"/>
      <w:lvlText w:val="%1."/>
      <w:lvlJc w:val="right"/>
      <w:pPr>
        <w:ind w:left="720" w:hanging="360"/>
      </w:pPr>
      <w:rPr>
        <w:rFonts w:hint="default"/>
        <w:b w:val="0"/>
        <w:color w:val="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E3115"/>
    <w:multiLevelType w:val="hybridMultilevel"/>
    <w:tmpl w:val="7FE0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E6FC4"/>
    <w:multiLevelType w:val="hybridMultilevel"/>
    <w:tmpl w:val="1EFE6BB2"/>
    <w:lvl w:ilvl="0" w:tplc="84E4A632">
      <w:start w:val="1"/>
      <w:numFmt w:val="lowerLetter"/>
      <w:lvlText w:val="%1)"/>
      <w:lvlJc w:val="left"/>
      <w:pPr>
        <w:ind w:left="720" w:hanging="360"/>
      </w:pPr>
      <w:rPr>
        <w:rFonts w:hint="default"/>
        <w:b/>
        <w:color w:val="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A70B9"/>
    <w:multiLevelType w:val="hybridMultilevel"/>
    <w:tmpl w:val="8748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A3758E0"/>
    <w:multiLevelType w:val="hybridMultilevel"/>
    <w:tmpl w:val="981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17635"/>
    <w:multiLevelType w:val="hybridMultilevel"/>
    <w:tmpl w:val="3C609EB0"/>
    <w:lvl w:ilvl="0" w:tplc="84E4A6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35EFE"/>
    <w:multiLevelType w:val="hybridMultilevel"/>
    <w:tmpl w:val="8DA0C6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16300"/>
    <w:multiLevelType w:val="hybridMultilevel"/>
    <w:tmpl w:val="FCE469C0"/>
    <w:lvl w:ilvl="0" w:tplc="49DA9378">
      <w:start w:val="1"/>
      <w:numFmt w:val="lowerLetter"/>
      <w:lvlText w:val="%1)"/>
      <w:lvlJc w:val="left"/>
      <w:pPr>
        <w:ind w:left="502" w:hanging="360"/>
      </w:pPr>
      <w:rPr>
        <w:rFonts w:ascii="Century Gothic" w:eastAsiaTheme="minorHAnsi" w:hAnsi="Century Gothic" w:cstheme="minorHAnsi"/>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8B905F0"/>
    <w:multiLevelType w:val="hybridMultilevel"/>
    <w:tmpl w:val="12EAFE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54635"/>
    <w:multiLevelType w:val="hybridMultilevel"/>
    <w:tmpl w:val="3418DD94"/>
    <w:lvl w:ilvl="0" w:tplc="6DB41A4C">
      <w:start w:val="7"/>
      <w:numFmt w:val="decimal"/>
      <w:lvlText w:val="%1"/>
      <w:lvlJc w:val="left"/>
      <w:pPr>
        <w:ind w:left="720" w:hanging="360"/>
      </w:pPr>
      <w:rPr>
        <w:rFonts w:hint="default"/>
        <w:b w:val="0"/>
        <w:color w:val="0066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A3FC9"/>
    <w:multiLevelType w:val="hybridMultilevel"/>
    <w:tmpl w:val="66CE49E2"/>
    <w:lvl w:ilvl="0" w:tplc="6DB41A4C">
      <w:start w:val="7"/>
      <w:numFmt w:val="decimal"/>
      <w:lvlText w:val="%1"/>
      <w:lvlJc w:val="left"/>
      <w:pPr>
        <w:ind w:left="720" w:hanging="360"/>
      </w:pPr>
      <w:rPr>
        <w:rFonts w:hint="default"/>
        <w:b w:val="0"/>
        <w:color w:val="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D1C50"/>
    <w:multiLevelType w:val="hybridMultilevel"/>
    <w:tmpl w:val="9BCA201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B4FE7"/>
    <w:multiLevelType w:val="hybridMultilevel"/>
    <w:tmpl w:val="27A2D340"/>
    <w:lvl w:ilvl="0" w:tplc="0809000F">
      <w:start w:val="1"/>
      <w:numFmt w:val="decimal"/>
      <w:lvlText w:val="%1."/>
      <w:lvlJc w:val="left"/>
      <w:pPr>
        <w:ind w:left="720" w:hanging="360"/>
      </w:pPr>
      <w:rPr>
        <w:rFonts w:hint="default"/>
        <w:b w:val="0"/>
        <w:color w:val="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030D4"/>
    <w:multiLevelType w:val="hybridMultilevel"/>
    <w:tmpl w:val="B3FA1C4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2672E"/>
    <w:multiLevelType w:val="hybridMultilevel"/>
    <w:tmpl w:val="8B36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3D6682"/>
    <w:multiLevelType w:val="hybridMultilevel"/>
    <w:tmpl w:val="7CE4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27347"/>
    <w:multiLevelType w:val="hybridMultilevel"/>
    <w:tmpl w:val="540E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75E4A"/>
    <w:multiLevelType w:val="hybridMultilevel"/>
    <w:tmpl w:val="DF0C7DB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
  </w:num>
  <w:num w:numId="5">
    <w:abstractNumId w:val="5"/>
  </w:num>
  <w:num w:numId="6">
    <w:abstractNumId w:val="12"/>
  </w:num>
  <w:num w:numId="7">
    <w:abstractNumId w:val="9"/>
  </w:num>
  <w:num w:numId="8">
    <w:abstractNumId w:val="10"/>
  </w:num>
  <w:num w:numId="9">
    <w:abstractNumId w:val="13"/>
  </w:num>
  <w:num w:numId="10">
    <w:abstractNumId w:val="14"/>
  </w:num>
  <w:num w:numId="11">
    <w:abstractNumId w:val="15"/>
  </w:num>
  <w:num w:numId="12">
    <w:abstractNumId w:val="17"/>
  </w:num>
  <w:num w:numId="13">
    <w:abstractNumId w:val="4"/>
  </w:num>
  <w:num w:numId="14">
    <w:abstractNumId w:val="6"/>
  </w:num>
  <w:num w:numId="15">
    <w:abstractNumId w:val="22"/>
  </w:num>
  <w:num w:numId="16">
    <w:abstractNumId w:val="18"/>
  </w:num>
  <w:num w:numId="17">
    <w:abstractNumId w:val="16"/>
  </w:num>
  <w:num w:numId="18">
    <w:abstractNumId w:val="3"/>
  </w:num>
  <w:num w:numId="19">
    <w:abstractNumId w:val="11"/>
  </w:num>
  <w:num w:numId="20">
    <w:abstractNumId w:val="7"/>
  </w:num>
  <w:num w:numId="21">
    <w:abstractNumId w:val="21"/>
  </w:num>
  <w:num w:numId="22">
    <w:abstractNumId w:val="0"/>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B50"/>
    <w:rsid w:val="000A45CB"/>
    <w:rsid w:val="000B1E48"/>
    <w:rsid w:val="000B2AC3"/>
    <w:rsid w:val="000B574D"/>
    <w:rsid w:val="000C31CB"/>
    <w:rsid w:val="000D0EE1"/>
    <w:rsid w:val="000D4D51"/>
    <w:rsid w:val="00103AA9"/>
    <w:rsid w:val="0010644C"/>
    <w:rsid w:val="00107A66"/>
    <w:rsid w:val="00115E3D"/>
    <w:rsid w:val="00137AFF"/>
    <w:rsid w:val="0014028F"/>
    <w:rsid w:val="00142EDE"/>
    <w:rsid w:val="00152059"/>
    <w:rsid w:val="001602F2"/>
    <w:rsid w:val="001649AB"/>
    <w:rsid w:val="001710F4"/>
    <w:rsid w:val="00173C63"/>
    <w:rsid w:val="00175BB2"/>
    <w:rsid w:val="0017792A"/>
    <w:rsid w:val="00194758"/>
    <w:rsid w:val="001B088F"/>
    <w:rsid w:val="001F1FA5"/>
    <w:rsid w:val="001F549C"/>
    <w:rsid w:val="001F73CC"/>
    <w:rsid w:val="00201FC1"/>
    <w:rsid w:val="0020246C"/>
    <w:rsid w:val="00203168"/>
    <w:rsid w:val="00207113"/>
    <w:rsid w:val="00213DD7"/>
    <w:rsid w:val="00221908"/>
    <w:rsid w:val="0025229F"/>
    <w:rsid w:val="002535D5"/>
    <w:rsid w:val="00260A73"/>
    <w:rsid w:val="00261EA4"/>
    <w:rsid w:val="00263C2A"/>
    <w:rsid w:val="002661AC"/>
    <w:rsid w:val="00280267"/>
    <w:rsid w:val="002826F2"/>
    <w:rsid w:val="00282B6D"/>
    <w:rsid w:val="0029110F"/>
    <w:rsid w:val="0029237A"/>
    <w:rsid w:val="00296047"/>
    <w:rsid w:val="00297275"/>
    <w:rsid w:val="002A5005"/>
    <w:rsid w:val="002A7C99"/>
    <w:rsid w:val="002C2495"/>
    <w:rsid w:val="002C24A5"/>
    <w:rsid w:val="002D0BFF"/>
    <w:rsid w:val="002D1114"/>
    <w:rsid w:val="002D116B"/>
    <w:rsid w:val="002E3DB3"/>
    <w:rsid w:val="00301E92"/>
    <w:rsid w:val="00307EAF"/>
    <w:rsid w:val="00337F9A"/>
    <w:rsid w:val="00356561"/>
    <w:rsid w:val="003A081E"/>
    <w:rsid w:val="003A36F0"/>
    <w:rsid w:val="003C080A"/>
    <w:rsid w:val="003C5510"/>
    <w:rsid w:val="003E1FB0"/>
    <w:rsid w:val="003E3C26"/>
    <w:rsid w:val="003E4A3D"/>
    <w:rsid w:val="003F51DF"/>
    <w:rsid w:val="00401CF0"/>
    <w:rsid w:val="004024A1"/>
    <w:rsid w:val="004131B3"/>
    <w:rsid w:val="0041706C"/>
    <w:rsid w:val="00421D30"/>
    <w:rsid w:val="0043704F"/>
    <w:rsid w:val="0045670F"/>
    <w:rsid w:val="004801EA"/>
    <w:rsid w:val="004828FC"/>
    <w:rsid w:val="004C0572"/>
    <w:rsid w:val="004F5E1D"/>
    <w:rsid w:val="004F7E08"/>
    <w:rsid w:val="00500CE5"/>
    <w:rsid w:val="00503638"/>
    <w:rsid w:val="00507DEB"/>
    <w:rsid w:val="0051704A"/>
    <w:rsid w:val="00534D67"/>
    <w:rsid w:val="00537140"/>
    <w:rsid w:val="005476BF"/>
    <w:rsid w:val="00550780"/>
    <w:rsid w:val="00561E39"/>
    <w:rsid w:val="0057078C"/>
    <w:rsid w:val="005755CA"/>
    <w:rsid w:val="005905D6"/>
    <w:rsid w:val="005A385E"/>
    <w:rsid w:val="005A56CC"/>
    <w:rsid w:val="005A7274"/>
    <w:rsid w:val="005A7FDB"/>
    <w:rsid w:val="005B2589"/>
    <w:rsid w:val="005C3709"/>
    <w:rsid w:val="005C3B0B"/>
    <w:rsid w:val="005D1A12"/>
    <w:rsid w:val="005D2614"/>
    <w:rsid w:val="005E431A"/>
    <w:rsid w:val="005F12C9"/>
    <w:rsid w:val="005F24C8"/>
    <w:rsid w:val="005F7216"/>
    <w:rsid w:val="005F74FB"/>
    <w:rsid w:val="00607690"/>
    <w:rsid w:val="006103AB"/>
    <w:rsid w:val="00627645"/>
    <w:rsid w:val="00634ABC"/>
    <w:rsid w:val="006376F1"/>
    <w:rsid w:val="00687985"/>
    <w:rsid w:val="00691EC1"/>
    <w:rsid w:val="006939C6"/>
    <w:rsid w:val="006A48DF"/>
    <w:rsid w:val="006B03B5"/>
    <w:rsid w:val="006B2B09"/>
    <w:rsid w:val="006D02CB"/>
    <w:rsid w:val="006D26CD"/>
    <w:rsid w:val="006E0235"/>
    <w:rsid w:val="006E3634"/>
    <w:rsid w:val="006E3775"/>
    <w:rsid w:val="006E3C1B"/>
    <w:rsid w:val="006E4E01"/>
    <w:rsid w:val="006E5084"/>
    <w:rsid w:val="006E59FF"/>
    <w:rsid w:val="006E6479"/>
    <w:rsid w:val="006F3299"/>
    <w:rsid w:val="0071193D"/>
    <w:rsid w:val="0072100F"/>
    <w:rsid w:val="0072120F"/>
    <w:rsid w:val="00726E45"/>
    <w:rsid w:val="007408FA"/>
    <w:rsid w:val="00742A87"/>
    <w:rsid w:val="0074662F"/>
    <w:rsid w:val="0075164C"/>
    <w:rsid w:val="0076714E"/>
    <w:rsid w:val="007869CD"/>
    <w:rsid w:val="00787E5F"/>
    <w:rsid w:val="007A1864"/>
    <w:rsid w:val="007A3D1C"/>
    <w:rsid w:val="007B691E"/>
    <w:rsid w:val="007B7696"/>
    <w:rsid w:val="007F78EF"/>
    <w:rsid w:val="0080029F"/>
    <w:rsid w:val="00802431"/>
    <w:rsid w:val="008212BA"/>
    <w:rsid w:val="00841F1C"/>
    <w:rsid w:val="00845C97"/>
    <w:rsid w:val="00847517"/>
    <w:rsid w:val="00854F30"/>
    <w:rsid w:val="00855FE4"/>
    <w:rsid w:val="0086516E"/>
    <w:rsid w:val="008656AA"/>
    <w:rsid w:val="008772AD"/>
    <w:rsid w:val="00877E61"/>
    <w:rsid w:val="0088491D"/>
    <w:rsid w:val="00893F8E"/>
    <w:rsid w:val="00897E72"/>
    <w:rsid w:val="008A04E4"/>
    <w:rsid w:val="008A5834"/>
    <w:rsid w:val="008A7B3A"/>
    <w:rsid w:val="008B7FE6"/>
    <w:rsid w:val="008C51A5"/>
    <w:rsid w:val="008D19E0"/>
    <w:rsid w:val="008E1851"/>
    <w:rsid w:val="008E1D20"/>
    <w:rsid w:val="008E55CB"/>
    <w:rsid w:val="00926999"/>
    <w:rsid w:val="00936724"/>
    <w:rsid w:val="009376BF"/>
    <w:rsid w:val="009401C8"/>
    <w:rsid w:val="00944003"/>
    <w:rsid w:val="00954DFB"/>
    <w:rsid w:val="009672CF"/>
    <w:rsid w:val="009714E0"/>
    <w:rsid w:val="00990613"/>
    <w:rsid w:val="00991D3D"/>
    <w:rsid w:val="009C4A58"/>
    <w:rsid w:val="009E1F1A"/>
    <w:rsid w:val="009F4648"/>
    <w:rsid w:val="009F5AC8"/>
    <w:rsid w:val="00A10F1A"/>
    <w:rsid w:val="00A2547E"/>
    <w:rsid w:val="00A30191"/>
    <w:rsid w:val="00A31225"/>
    <w:rsid w:val="00A35854"/>
    <w:rsid w:val="00A46BC2"/>
    <w:rsid w:val="00A54151"/>
    <w:rsid w:val="00A561C6"/>
    <w:rsid w:val="00A629AC"/>
    <w:rsid w:val="00A97A84"/>
    <w:rsid w:val="00AA4C64"/>
    <w:rsid w:val="00AA5947"/>
    <w:rsid w:val="00AB2733"/>
    <w:rsid w:val="00AB7399"/>
    <w:rsid w:val="00AC484E"/>
    <w:rsid w:val="00AC60D4"/>
    <w:rsid w:val="00AE4CF0"/>
    <w:rsid w:val="00AF7572"/>
    <w:rsid w:val="00B076B8"/>
    <w:rsid w:val="00B272D3"/>
    <w:rsid w:val="00B30B8F"/>
    <w:rsid w:val="00B36CEB"/>
    <w:rsid w:val="00B37246"/>
    <w:rsid w:val="00B42D61"/>
    <w:rsid w:val="00B4319E"/>
    <w:rsid w:val="00B47131"/>
    <w:rsid w:val="00B528F8"/>
    <w:rsid w:val="00B57991"/>
    <w:rsid w:val="00B74098"/>
    <w:rsid w:val="00B77614"/>
    <w:rsid w:val="00B82E8F"/>
    <w:rsid w:val="00B87DE7"/>
    <w:rsid w:val="00BB0CE1"/>
    <w:rsid w:val="00BB56F9"/>
    <w:rsid w:val="00BC527B"/>
    <w:rsid w:val="00BD6C06"/>
    <w:rsid w:val="00BD7A28"/>
    <w:rsid w:val="00BE16B0"/>
    <w:rsid w:val="00BF5226"/>
    <w:rsid w:val="00BF7094"/>
    <w:rsid w:val="00BF7685"/>
    <w:rsid w:val="00C01FC5"/>
    <w:rsid w:val="00C03F44"/>
    <w:rsid w:val="00C05FFA"/>
    <w:rsid w:val="00C07E03"/>
    <w:rsid w:val="00C10686"/>
    <w:rsid w:val="00C24AAE"/>
    <w:rsid w:val="00C374D7"/>
    <w:rsid w:val="00C4691B"/>
    <w:rsid w:val="00C73A48"/>
    <w:rsid w:val="00C757F4"/>
    <w:rsid w:val="00C9011E"/>
    <w:rsid w:val="00C9147B"/>
    <w:rsid w:val="00CA2905"/>
    <w:rsid w:val="00CA306C"/>
    <w:rsid w:val="00CA548E"/>
    <w:rsid w:val="00CB6138"/>
    <w:rsid w:val="00D02026"/>
    <w:rsid w:val="00D02A17"/>
    <w:rsid w:val="00D17974"/>
    <w:rsid w:val="00D202CA"/>
    <w:rsid w:val="00D3086A"/>
    <w:rsid w:val="00D32A05"/>
    <w:rsid w:val="00D33B00"/>
    <w:rsid w:val="00D34CE0"/>
    <w:rsid w:val="00D41A89"/>
    <w:rsid w:val="00D44ECA"/>
    <w:rsid w:val="00D549E2"/>
    <w:rsid w:val="00D57882"/>
    <w:rsid w:val="00D71013"/>
    <w:rsid w:val="00D74F34"/>
    <w:rsid w:val="00D80850"/>
    <w:rsid w:val="00D855AC"/>
    <w:rsid w:val="00D8618E"/>
    <w:rsid w:val="00DA74F4"/>
    <w:rsid w:val="00DB3775"/>
    <w:rsid w:val="00DC7331"/>
    <w:rsid w:val="00DD2417"/>
    <w:rsid w:val="00DD3057"/>
    <w:rsid w:val="00DE07A0"/>
    <w:rsid w:val="00DE1469"/>
    <w:rsid w:val="00DE671D"/>
    <w:rsid w:val="00DF00CD"/>
    <w:rsid w:val="00E02E7B"/>
    <w:rsid w:val="00E047D0"/>
    <w:rsid w:val="00E1629E"/>
    <w:rsid w:val="00E2349D"/>
    <w:rsid w:val="00E26C25"/>
    <w:rsid w:val="00E367D5"/>
    <w:rsid w:val="00E3786E"/>
    <w:rsid w:val="00E44634"/>
    <w:rsid w:val="00E469A3"/>
    <w:rsid w:val="00E66ED9"/>
    <w:rsid w:val="00E845FE"/>
    <w:rsid w:val="00E970B5"/>
    <w:rsid w:val="00E976D4"/>
    <w:rsid w:val="00EC5272"/>
    <w:rsid w:val="00EC6E24"/>
    <w:rsid w:val="00EC749D"/>
    <w:rsid w:val="00EC7679"/>
    <w:rsid w:val="00EC7805"/>
    <w:rsid w:val="00ED0C6E"/>
    <w:rsid w:val="00ED1C28"/>
    <w:rsid w:val="00EE7228"/>
    <w:rsid w:val="00EF4B41"/>
    <w:rsid w:val="00F101F6"/>
    <w:rsid w:val="00F11CCA"/>
    <w:rsid w:val="00F13DAC"/>
    <w:rsid w:val="00F220C4"/>
    <w:rsid w:val="00F30C0F"/>
    <w:rsid w:val="00F540AB"/>
    <w:rsid w:val="00F650ED"/>
    <w:rsid w:val="00FB731E"/>
    <w:rsid w:val="00FC15F5"/>
    <w:rsid w:val="00FD4A4C"/>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3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styleId="FollowedHyperlink">
    <w:name w:val="FollowedHyperlink"/>
    <w:basedOn w:val="DefaultParagraphFont"/>
    <w:uiPriority w:val="99"/>
    <w:semiHidden/>
    <w:unhideWhenUsed/>
    <w:rsid w:val="00B27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FB9AE5F213A5451AB31113787DB6F266"/>
        <w:category>
          <w:name w:val="General"/>
          <w:gallery w:val="placeholder"/>
        </w:category>
        <w:types>
          <w:type w:val="bbPlcHdr"/>
        </w:types>
        <w:behaviors>
          <w:behavior w:val="content"/>
        </w:behaviors>
        <w:guid w:val="{2566308E-60FF-4114-9E49-01A41D55281D}"/>
      </w:docPartPr>
      <w:docPartBody>
        <w:p w:rsidR="00081891" w:rsidRDefault="00630A85" w:rsidP="00630A85">
          <w:pPr>
            <w:pStyle w:val="FB9AE5F213A5451AB31113787DB6F266"/>
          </w:pPr>
          <w:r w:rsidRPr="00BA16E6">
            <w:rPr>
              <w:rStyle w:val="PlaceholderText"/>
            </w:rPr>
            <w:t>Choose an item.</w:t>
          </w:r>
        </w:p>
      </w:docPartBody>
    </w:docPart>
    <w:docPart>
      <w:docPartPr>
        <w:name w:val="54B42B52ECBB4BAA8A6E1198682913F2"/>
        <w:category>
          <w:name w:val="General"/>
          <w:gallery w:val="placeholder"/>
        </w:category>
        <w:types>
          <w:type w:val="bbPlcHdr"/>
        </w:types>
        <w:behaviors>
          <w:behavior w:val="content"/>
        </w:behaviors>
        <w:guid w:val="{C8F177DD-D646-4D0D-A68A-9154D063B038}"/>
      </w:docPartPr>
      <w:docPartBody>
        <w:p w:rsidR="00081891" w:rsidRDefault="00630A85" w:rsidP="00630A85">
          <w:pPr>
            <w:pStyle w:val="54B42B52ECBB4BAA8A6E1198682913F2"/>
          </w:pPr>
          <w:r w:rsidRPr="00D4508B">
            <w:rPr>
              <w:rStyle w:val="PlaceholderText"/>
            </w:rPr>
            <w:t>Choose an item.</w:t>
          </w:r>
        </w:p>
      </w:docPartBody>
    </w:docPart>
    <w:docPart>
      <w:docPartPr>
        <w:name w:val="FD5C32ACA4484693A3E6249569C76334"/>
        <w:category>
          <w:name w:val="General"/>
          <w:gallery w:val="placeholder"/>
        </w:category>
        <w:types>
          <w:type w:val="bbPlcHdr"/>
        </w:types>
        <w:behaviors>
          <w:behavior w:val="content"/>
        </w:behaviors>
        <w:guid w:val="{87E42DA0-3306-4931-99D5-FA9A2A7679C4}"/>
      </w:docPartPr>
      <w:docPartBody>
        <w:p w:rsidR="00081891" w:rsidRDefault="00630A85" w:rsidP="00630A85">
          <w:pPr>
            <w:pStyle w:val="FD5C32ACA4484693A3E6249569C76334"/>
          </w:pPr>
          <w:r w:rsidRPr="00D4508B">
            <w:rPr>
              <w:rStyle w:val="PlaceholderText"/>
            </w:rPr>
            <w:t>Choose an item.</w:t>
          </w:r>
        </w:p>
      </w:docPartBody>
    </w:docPart>
    <w:docPart>
      <w:docPartPr>
        <w:name w:val="79589AA7EC4640E8A896CA9E5EB76674"/>
        <w:category>
          <w:name w:val="General"/>
          <w:gallery w:val="placeholder"/>
        </w:category>
        <w:types>
          <w:type w:val="bbPlcHdr"/>
        </w:types>
        <w:behaviors>
          <w:behavior w:val="content"/>
        </w:behaviors>
        <w:guid w:val="{2BBF1434-102E-45E7-AD71-FD2F3964BE3E}"/>
      </w:docPartPr>
      <w:docPartBody>
        <w:p w:rsidR="00081891" w:rsidRDefault="00630A85" w:rsidP="00630A85">
          <w:pPr>
            <w:pStyle w:val="79589AA7EC4640E8A896CA9E5EB76674"/>
          </w:pPr>
          <w:r w:rsidRPr="00D4508B">
            <w:rPr>
              <w:rStyle w:val="PlaceholderText"/>
            </w:rPr>
            <w:t>Choose an item.</w:t>
          </w:r>
        </w:p>
      </w:docPartBody>
    </w:docPart>
    <w:docPart>
      <w:docPartPr>
        <w:name w:val="0CF7955AA55F4AE6BF6FCC8FCB231FA8"/>
        <w:category>
          <w:name w:val="General"/>
          <w:gallery w:val="placeholder"/>
        </w:category>
        <w:types>
          <w:type w:val="bbPlcHdr"/>
        </w:types>
        <w:behaviors>
          <w:behavior w:val="content"/>
        </w:behaviors>
        <w:guid w:val="{8F77E0AD-6B0E-494A-8A12-EEBAF6217066}"/>
      </w:docPartPr>
      <w:docPartBody>
        <w:p w:rsidR="00081891" w:rsidRDefault="00630A85" w:rsidP="00630A85">
          <w:pPr>
            <w:pStyle w:val="0CF7955AA55F4AE6BF6FCC8FCB231FA8"/>
          </w:pPr>
          <w:r w:rsidRPr="00055548">
            <w:rPr>
              <w:rStyle w:val="PlaceholderText"/>
              <w:rFonts w:cstheme="minorHAnsi"/>
            </w:rPr>
            <w:t>Choose an item.</w:t>
          </w:r>
        </w:p>
      </w:docPartBody>
    </w:docPart>
    <w:docPart>
      <w:docPartPr>
        <w:name w:val="AE9B5EAE399B4F3F827DBEC85D648A3B"/>
        <w:category>
          <w:name w:val="General"/>
          <w:gallery w:val="placeholder"/>
        </w:category>
        <w:types>
          <w:type w:val="bbPlcHdr"/>
        </w:types>
        <w:behaviors>
          <w:behavior w:val="content"/>
        </w:behaviors>
        <w:guid w:val="{E92043B6-6B7D-4693-8339-18E8B8596A33}"/>
      </w:docPartPr>
      <w:docPartBody>
        <w:p w:rsidR="00081891" w:rsidRDefault="00630A85" w:rsidP="00630A85">
          <w:pPr>
            <w:pStyle w:val="AE9B5EAE399B4F3F827DBEC85D648A3B"/>
          </w:pPr>
          <w:r w:rsidRPr="00055548">
            <w:rPr>
              <w:rStyle w:val="PlaceholderText"/>
              <w:rFonts w:cstheme="minorHAnsi"/>
            </w:rPr>
            <w:t>Choose an item.</w:t>
          </w:r>
        </w:p>
      </w:docPartBody>
    </w:docPart>
    <w:docPart>
      <w:docPartPr>
        <w:name w:val="640F97FD12364983B3D2CAFCE7682498"/>
        <w:category>
          <w:name w:val="General"/>
          <w:gallery w:val="placeholder"/>
        </w:category>
        <w:types>
          <w:type w:val="bbPlcHdr"/>
        </w:types>
        <w:behaviors>
          <w:behavior w:val="content"/>
        </w:behaviors>
        <w:guid w:val="{75E319CE-C33E-4A31-A248-B1A12DA1BE94}"/>
      </w:docPartPr>
      <w:docPartBody>
        <w:p w:rsidR="00081891" w:rsidRDefault="00630A85" w:rsidP="00630A85">
          <w:pPr>
            <w:pStyle w:val="640F97FD12364983B3D2CAFCE7682498"/>
          </w:pPr>
          <w:r w:rsidRPr="00055548">
            <w:rPr>
              <w:rStyle w:val="PlaceholderText"/>
              <w:rFonts w:cstheme="minorHAnsi"/>
            </w:rPr>
            <w:t>Choose an item.</w:t>
          </w:r>
        </w:p>
      </w:docPartBody>
    </w:docPart>
    <w:docPart>
      <w:docPartPr>
        <w:name w:val="C06BE50B2C9144EBB36B5305169B27A5"/>
        <w:category>
          <w:name w:val="General"/>
          <w:gallery w:val="placeholder"/>
        </w:category>
        <w:types>
          <w:type w:val="bbPlcHdr"/>
        </w:types>
        <w:behaviors>
          <w:behavior w:val="content"/>
        </w:behaviors>
        <w:guid w:val="{4B90C75A-7291-434B-8CD3-D1B0B4FC5E3B}"/>
      </w:docPartPr>
      <w:docPartBody>
        <w:p w:rsidR="00081891" w:rsidRDefault="00630A85" w:rsidP="00630A85">
          <w:pPr>
            <w:pStyle w:val="C06BE50B2C9144EBB36B5305169B27A5"/>
          </w:pPr>
          <w:r w:rsidRPr="00055548">
            <w:rPr>
              <w:rStyle w:val="PlaceholderText"/>
              <w:rFonts w:cstheme="minorHAnsi"/>
            </w:rPr>
            <w:t>Choose an item.</w:t>
          </w:r>
        </w:p>
      </w:docPartBody>
    </w:docPart>
    <w:docPart>
      <w:docPartPr>
        <w:name w:val="5A5F8720E76C46FC946E0C1868281621"/>
        <w:category>
          <w:name w:val="General"/>
          <w:gallery w:val="placeholder"/>
        </w:category>
        <w:types>
          <w:type w:val="bbPlcHdr"/>
        </w:types>
        <w:behaviors>
          <w:behavior w:val="content"/>
        </w:behaviors>
        <w:guid w:val="{8D9CD2FC-54A4-4E1A-8B87-CE47F65F3191}"/>
      </w:docPartPr>
      <w:docPartBody>
        <w:p w:rsidR="00081891" w:rsidRDefault="00630A85" w:rsidP="00630A85">
          <w:pPr>
            <w:pStyle w:val="5A5F8720E76C46FC946E0C1868281621"/>
          </w:pPr>
          <w:r w:rsidRPr="00055548">
            <w:rPr>
              <w:rStyle w:val="PlaceholderText"/>
              <w:rFonts w:cstheme="minorHAnsi"/>
            </w:rPr>
            <w:t>Choose an item.</w:t>
          </w:r>
        </w:p>
      </w:docPartBody>
    </w:docPart>
    <w:docPart>
      <w:docPartPr>
        <w:name w:val="E0EC9B6463344D74A79FFDACAE1C2F1E"/>
        <w:category>
          <w:name w:val="General"/>
          <w:gallery w:val="placeholder"/>
        </w:category>
        <w:types>
          <w:type w:val="bbPlcHdr"/>
        </w:types>
        <w:behaviors>
          <w:behavior w:val="content"/>
        </w:behaviors>
        <w:guid w:val="{E797BC6E-F666-4BB5-9C50-B70B48E825BD}"/>
      </w:docPartPr>
      <w:docPartBody>
        <w:p w:rsidR="00081891" w:rsidRDefault="00630A85" w:rsidP="00630A85">
          <w:pPr>
            <w:pStyle w:val="E0EC9B6463344D74A79FFDACAE1C2F1E"/>
          </w:pPr>
          <w:r w:rsidRPr="00055548">
            <w:rPr>
              <w:rStyle w:val="PlaceholderText"/>
              <w:rFonts w:cstheme="minorHAnsi"/>
            </w:rPr>
            <w:t>Choose an item.</w:t>
          </w:r>
        </w:p>
      </w:docPartBody>
    </w:docPart>
    <w:docPart>
      <w:docPartPr>
        <w:name w:val="55ED511197694ED8A1DCCF94A3D7CF10"/>
        <w:category>
          <w:name w:val="General"/>
          <w:gallery w:val="placeholder"/>
        </w:category>
        <w:types>
          <w:type w:val="bbPlcHdr"/>
        </w:types>
        <w:behaviors>
          <w:behavior w:val="content"/>
        </w:behaviors>
        <w:guid w:val="{66F1C4D7-03AD-4635-94A7-A0E14025E1E8}"/>
      </w:docPartPr>
      <w:docPartBody>
        <w:p w:rsidR="00A37F31" w:rsidRDefault="00FB55F0" w:rsidP="00FB55F0">
          <w:pPr>
            <w:pStyle w:val="55ED511197694ED8A1DCCF94A3D7CF10"/>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81891"/>
    <w:rsid w:val="000A12CF"/>
    <w:rsid w:val="00150959"/>
    <w:rsid w:val="001A33C7"/>
    <w:rsid w:val="001D631E"/>
    <w:rsid w:val="002D40AA"/>
    <w:rsid w:val="0038358D"/>
    <w:rsid w:val="004660BF"/>
    <w:rsid w:val="005B6408"/>
    <w:rsid w:val="005C2E05"/>
    <w:rsid w:val="005F6D31"/>
    <w:rsid w:val="00630A85"/>
    <w:rsid w:val="00656EA2"/>
    <w:rsid w:val="00660D73"/>
    <w:rsid w:val="006F25E1"/>
    <w:rsid w:val="00753AA0"/>
    <w:rsid w:val="00786AC2"/>
    <w:rsid w:val="00846A6B"/>
    <w:rsid w:val="00883F73"/>
    <w:rsid w:val="00884275"/>
    <w:rsid w:val="008B2C45"/>
    <w:rsid w:val="00906B16"/>
    <w:rsid w:val="0091523B"/>
    <w:rsid w:val="009436A0"/>
    <w:rsid w:val="00944003"/>
    <w:rsid w:val="00A25D41"/>
    <w:rsid w:val="00A37F31"/>
    <w:rsid w:val="00AC60F2"/>
    <w:rsid w:val="00B8306F"/>
    <w:rsid w:val="00BB76D4"/>
    <w:rsid w:val="00C1119E"/>
    <w:rsid w:val="00C86AED"/>
    <w:rsid w:val="00DF1244"/>
    <w:rsid w:val="00E653FA"/>
    <w:rsid w:val="00E7147B"/>
    <w:rsid w:val="00E93F19"/>
    <w:rsid w:val="00F1661E"/>
    <w:rsid w:val="00F975AD"/>
    <w:rsid w:val="00FB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23B"/>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FF8A790267124607B52FC7356580B1F0">
    <w:name w:val="FF8A790267124607B52FC7356580B1F0"/>
    <w:rsid w:val="00630A85"/>
  </w:style>
  <w:style w:type="paragraph" w:customStyle="1" w:styleId="FB9AE5F213A5451AB31113787DB6F266">
    <w:name w:val="FB9AE5F213A5451AB31113787DB6F266"/>
    <w:rsid w:val="00630A85"/>
  </w:style>
  <w:style w:type="paragraph" w:customStyle="1" w:styleId="54B42B52ECBB4BAA8A6E1198682913F2">
    <w:name w:val="54B42B52ECBB4BAA8A6E1198682913F2"/>
    <w:rsid w:val="00630A85"/>
  </w:style>
  <w:style w:type="paragraph" w:customStyle="1" w:styleId="FD5C32ACA4484693A3E6249569C76334">
    <w:name w:val="FD5C32ACA4484693A3E6249569C76334"/>
    <w:rsid w:val="00630A85"/>
  </w:style>
  <w:style w:type="paragraph" w:customStyle="1" w:styleId="79589AA7EC4640E8A896CA9E5EB76674">
    <w:name w:val="79589AA7EC4640E8A896CA9E5EB76674"/>
    <w:rsid w:val="00630A85"/>
  </w:style>
  <w:style w:type="paragraph" w:customStyle="1" w:styleId="0CF7955AA55F4AE6BF6FCC8FCB231FA8">
    <w:name w:val="0CF7955AA55F4AE6BF6FCC8FCB231FA8"/>
    <w:rsid w:val="00630A85"/>
  </w:style>
  <w:style w:type="paragraph" w:customStyle="1" w:styleId="AE9B5EAE399B4F3F827DBEC85D648A3B">
    <w:name w:val="AE9B5EAE399B4F3F827DBEC85D648A3B"/>
    <w:rsid w:val="00630A85"/>
  </w:style>
  <w:style w:type="paragraph" w:customStyle="1" w:styleId="640F97FD12364983B3D2CAFCE7682498">
    <w:name w:val="640F97FD12364983B3D2CAFCE7682498"/>
    <w:rsid w:val="00630A85"/>
  </w:style>
  <w:style w:type="paragraph" w:customStyle="1" w:styleId="C06BE50B2C9144EBB36B5305169B27A5">
    <w:name w:val="C06BE50B2C9144EBB36B5305169B27A5"/>
    <w:rsid w:val="00630A85"/>
  </w:style>
  <w:style w:type="paragraph" w:customStyle="1" w:styleId="1BC3F4F747DA4EABBA3BA22DC575A816">
    <w:name w:val="1BC3F4F747DA4EABBA3BA22DC575A816"/>
    <w:rsid w:val="00630A85"/>
  </w:style>
  <w:style w:type="paragraph" w:customStyle="1" w:styleId="ED860D2B61A0474D9ECA14FC1E6DA237">
    <w:name w:val="ED860D2B61A0474D9ECA14FC1E6DA237"/>
    <w:rsid w:val="00630A85"/>
  </w:style>
  <w:style w:type="paragraph" w:customStyle="1" w:styleId="5A5F8720E76C46FC946E0C1868281621">
    <w:name w:val="5A5F8720E76C46FC946E0C1868281621"/>
    <w:rsid w:val="00630A85"/>
  </w:style>
  <w:style w:type="paragraph" w:customStyle="1" w:styleId="E0EC9B6463344D74A79FFDACAE1C2F1E">
    <w:name w:val="E0EC9B6463344D74A79FFDACAE1C2F1E"/>
    <w:rsid w:val="00630A85"/>
  </w:style>
  <w:style w:type="paragraph" w:customStyle="1" w:styleId="0524487EB31A48109793033A7A25A201">
    <w:name w:val="0524487EB31A48109793033A7A25A201"/>
    <w:rsid w:val="0038358D"/>
  </w:style>
  <w:style w:type="paragraph" w:customStyle="1" w:styleId="7DD87CB08BD4457AA93B04E9A4050340">
    <w:name w:val="7DD87CB08BD4457AA93B04E9A4050340"/>
    <w:rsid w:val="0038358D"/>
  </w:style>
  <w:style w:type="paragraph" w:customStyle="1" w:styleId="2D67F7CBE13D454BB6E87D49683F2270">
    <w:name w:val="2D67F7CBE13D454BB6E87D49683F2270"/>
    <w:rsid w:val="0038358D"/>
  </w:style>
  <w:style w:type="paragraph" w:customStyle="1" w:styleId="5905B2531F23406DA293C2BC344A529B">
    <w:name w:val="5905B2531F23406DA293C2BC344A529B"/>
    <w:rsid w:val="0038358D"/>
  </w:style>
  <w:style w:type="paragraph" w:customStyle="1" w:styleId="15DB11CD170D4ABC9D82AA7AFD78046D">
    <w:name w:val="15DB11CD170D4ABC9D82AA7AFD78046D"/>
    <w:rsid w:val="0038358D"/>
  </w:style>
  <w:style w:type="paragraph" w:customStyle="1" w:styleId="1C9845FF7A314A8E8EDDCAC1B13986A1">
    <w:name w:val="1C9845FF7A314A8E8EDDCAC1B13986A1"/>
    <w:rsid w:val="0038358D"/>
  </w:style>
  <w:style w:type="paragraph" w:customStyle="1" w:styleId="7F9C9C513D7947158ED3A2434D56B12D">
    <w:name w:val="7F9C9C513D7947158ED3A2434D56B12D"/>
    <w:rsid w:val="0038358D"/>
  </w:style>
  <w:style w:type="paragraph" w:customStyle="1" w:styleId="6810A98CE9484BFC87AB2CD950D8B5FE">
    <w:name w:val="6810A98CE9484BFC87AB2CD950D8B5FE"/>
    <w:rsid w:val="0038358D"/>
  </w:style>
  <w:style w:type="paragraph" w:customStyle="1" w:styleId="13765899EE904AD2A7CB1B75355FFB1D">
    <w:name w:val="13765899EE904AD2A7CB1B75355FFB1D"/>
    <w:rsid w:val="0038358D"/>
  </w:style>
  <w:style w:type="paragraph" w:customStyle="1" w:styleId="8CC74929C1CF4E42A2A987591AE840B0">
    <w:name w:val="8CC74929C1CF4E42A2A987591AE840B0"/>
    <w:rsid w:val="00FB55F0"/>
  </w:style>
  <w:style w:type="paragraph" w:customStyle="1" w:styleId="6B3E22275D8A47919F8DFE0E8BB95D84">
    <w:name w:val="6B3E22275D8A47919F8DFE0E8BB95D84"/>
    <w:rsid w:val="00FB55F0"/>
  </w:style>
  <w:style w:type="paragraph" w:customStyle="1" w:styleId="20CAC885D8A548EBA3F29D37A918A231">
    <w:name w:val="20CAC885D8A548EBA3F29D37A918A231"/>
    <w:rsid w:val="00FB55F0"/>
  </w:style>
  <w:style w:type="paragraph" w:customStyle="1" w:styleId="55ED511197694ED8A1DCCF94A3D7CF10">
    <w:name w:val="55ED511197694ED8A1DCCF94A3D7CF10"/>
    <w:rsid w:val="00FB55F0"/>
  </w:style>
  <w:style w:type="paragraph" w:customStyle="1" w:styleId="77934A0E2B4A4D3FB0135AC3329FA887">
    <w:name w:val="77934A0E2B4A4D3FB0135AC3329FA887"/>
    <w:rsid w:val="0091523B"/>
  </w:style>
  <w:style w:type="paragraph" w:customStyle="1" w:styleId="FF86CBF52B8D4B2D8EB92306BE71977B">
    <w:name w:val="FF86CBF52B8D4B2D8EB92306BE71977B"/>
    <w:rsid w:val="0091523B"/>
  </w:style>
  <w:style w:type="paragraph" w:customStyle="1" w:styleId="46C0B1E2E35D4C5EB89DE780A32FC7BF">
    <w:name w:val="46C0B1E2E35D4C5EB89DE780A32FC7BF"/>
    <w:rsid w:val="0091523B"/>
  </w:style>
  <w:style w:type="paragraph" w:customStyle="1" w:styleId="4E79EF45A3A34C05B00C1E163A8B3855">
    <w:name w:val="4E79EF45A3A34C05B00C1E163A8B3855"/>
    <w:rsid w:val="0091523B"/>
  </w:style>
  <w:style w:type="paragraph" w:customStyle="1" w:styleId="9AF54EFF4708425B8E8953A134DA103A">
    <w:name w:val="9AF54EFF4708425B8E8953A134DA103A"/>
    <w:rsid w:val="0091523B"/>
  </w:style>
  <w:style w:type="paragraph" w:customStyle="1" w:styleId="A2A535AEC1104E2287E90CC37E7FFE7B">
    <w:name w:val="A2A535AEC1104E2287E90CC37E7FFE7B"/>
    <w:rsid w:val="0091523B"/>
  </w:style>
  <w:style w:type="paragraph" w:customStyle="1" w:styleId="B4FE0CCE16544FF9848F4736F910CA0A">
    <w:name w:val="B4FE0CCE16544FF9848F4736F910CA0A"/>
    <w:rsid w:val="0091523B"/>
  </w:style>
  <w:style w:type="paragraph" w:customStyle="1" w:styleId="611D08E5FCA143FDA713B0C59F52EBE8">
    <w:name w:val="611D08E5FCA143FDA713B0C59F52EBE8"/>
    <w:rsid w:val="0091523B"/>
  </w:style>
  <w:style w:type="paragraph" w:customStyle="1" w:styleId="9585CEEF92A94D5EB805C5B150D4661F">
    <w:name w:val="9585CEEF92A94D5EB805C5B150D4661F"/>
    <w:rsid w:val="0091523B"/>
  </w:style>
  <w:style w:type="paragraph" w:customStyle="1" w:styleId="3099CC8139604C41880D53E870F466B5">
    <w:name w:val="3099CC8139604C41880D53E870F466B5"/>
    <w:rsid w:val="00915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DFFC-6452-48A1-BDB8-36B3EC9E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Mr Connick</cp:lastModifiedBy>
  <cp:revision>8</cp:revision>
  <cp:lastPrinted>2025-08-27T08:32:00Z</cp:lastPrinted>
  <dcterms:created xsi:type="dcterms:W3CDTF">2025-08-26T11:47:00Z</dcterms:created>
  <dcterms:modified xsi:type="dcterms:W3CDTF">2025-09-03T07:55:00Z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