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3FDC9FB" w:rsidR="00E66ED9" w:rsidRPr="007E3F8A" w:rsidRDefault="00B77614" w:rsidP="00C757F4">
      <w:pPr>
        <w:pStyle w:val="Title"/>
        <w:rPr>
          <w:rFonts w:ascii="Century Gothic" w:hAnsi="Century Gothic"/>
          <w:color w:val="auto"/>
          <w:sz w:val="48"/>
          <w:szCs w:val="48"/>
        </w:rPr>
      </w:pPr>
      <w:r w:rsidRPr="007E3F8A">
        <w:rPr>
          <w:rFonts w:ascii="Century Gothic" w:hAnsi="Century Gothic"/>
          <w:color w:val="auto"/>
          <w:sz w:val="48"/>
          <w:szCs w:val="48"/>
        </w:rPr>
        <w:t xml:space="preserve">Education – </w:t>
      </w:r>
      <w:r w:rsidR="000B1E48" w:rsidRPr="007E3F8A">
        <w:rPr>
          <w:rFonts w:ascii="Century Gothic" w:hAnsi="Century Gothic"/>
          <w:color w:val="auto"/>
          <w:sz w:val="48"/>
          <w:szCs w:val="48"/>
        </w:rPr>
        <w:t>Improvement</w:t>
      </w:r>
      <w:r w:rsidRPr="007E3F8A">
        <w:rPr>
          <w:rFonts w:ascii="Century Gothic" w:hAnsi="Century Gothic"/>
          <w:color w:val="auto"/>
          <w:sz w:val="48"/>
          <w:szCs w:val="48"/>
        </w:rPr>
        <w:t xml:space="preserve"> </w:t>
      </w:r>
      <w:r w:rsidR="007E3F8A" w:rsidRPr="007E3F8A">
        <w:rPr>
          <w:rFonts w:ascii="Century Gothic" w:hAnsi="Century Gothic"/>
          <w:color w:val="auto"/>
          <w:sz w:val="48"/>
          <w:szCs w:val="48"/>
        </w:rPr>
        <w:t>Planning Document</w:t>
      </w:r>
      <w:r w:rsidR="007E3F8A">
        <w:rPr>
          <w:rFonts w:ascii="Century Gothic" w:hAnsi="Century Gothic"/>
          <w:color w:val="auto"/>
          <w:sz w:val="48"/>
          <w:szCs w:val="48"/>
        </w:rPr>
        <w:tab/>
      </w:r>
      <w:r w:rsidR="000514DD" w:rsidRPr="007E3F8A">
        <w:rPr>
          <w:rFonts w:ascii="Century Gothic" w:hAnsi="Century Gothic"/>
          <w:color w:val="auto"/>
          <w:sz w:val="48"/>
          <w:szCs w:val="48"/>
        </w:rPr>
        <w:t>2023-24</w:t>
      </w:r>
      <w:r w:rsidR="00C757F4" w:rsidRPr="007E3F8A">
        <w:rPr>
          <w:rFonts w:ascii="Century Gothic" w:hAnsi="Century Gothic"/>
          <w:color w:val="auto"/>
          <w:sz w:val="48"/>
          <w:szCs w:val="48"/>
        </w:rPr>
        <w:t xml:space="preserve">      </w:t>
      </w:r>
    </w:p>
    <w:p w14:paraId="334BC134" w14:textId="1AC7E8A6" w:rsidR="00C757F4" w:rsidRPr="000225EC" w:rsidRDefault="00C757F4" w:rsidP="00C757F4">
      <w:pPr>
        <w:pStyle w:val="Title"/>
        <w:rPr>
          <w:rFonts w:ascii="Century Gothic" w:hAnsi="Century Gothic"/>
          <w:color w:val="auto"/>
        </w:rPr>
      </w:pPr>
      <w:r w:rsidRPr="000225EC">
        <w:rPr>
          <w:rFonts w:ascii="Century Gothic" w:hAnsi="Century Gothic"/>
          <w:color w:val="auto"/>
        </w:rPr>
        <w:t xml:space="preserve">                                                                               </w:t>
      </w:r>
    </w:p>
    <w:p w14:paraId="7C3FC22D" w14:textId="77777777" w:rsidR="00C757F4" w:rsidRPr="000225EC" w:rsidRDefault="00C757F4">
      <w:pPr>
        <w:rPr>
          <w:rFonts w:ascii="Century Gothic" w:hAnsi="Century Gothic"/>
          <w:sz w:val="12"/>
          <w:szCs w:val="12"/>
        </w:rPr>
      </w:pPr>
      <w:r w:rsidRPr="000225EC">
        <w:rPr>
          <w:rFonts w:ascii="Century Gothic" w:hAnsi="Century Gothic"/>
          <w:noProof/>
          <w:sz w:val="36"/>
          <w:szCs w:val="36"/>
          <w:lang w:eastAsia="en-GB"/>
        </w:rPr>
        <mc:AlternateContent>
          <mc:Choice Requires="wps">
            <w:drawing>
              <wp:anchor distT="0" distB="0" distL="114300" distR="114300" simplePos="0" relativeHeight="251659264" behindDoc="0" locked="0" layoutInCell="1" allowOverlap="1" wp14:anchorId="4702C6BF" wp14:editId="75F66581">
                <wp:simplePos x="0" y="0"/>
                <wp:positionH relativeFrom="column">
                  <wp:posOffset>2581275</wp:posOffset>
                </wp:positionH>
                <wp:positionV relativeFrom="paragraph">
                  <wp:posOffset>90805</wp:posOffset>
                </wp:positionV>
                <wp:extent cx="3910330" cy="542925"/>
                <wp:effectExtent l="0" t="0" r="13970" b="28575"/>
                <wp:wrapNone/>
                <wp:docPr id="1" name="Text Box 1"/>
                <wp:cNvGraphicFramePr/>
                <a:graphic xmlns:a="http://schemas.openxmlformats.org/drawingml/2006/main">
                  <a:graphicData uri="http://schemas.microsoft.com/office/word/2010/wordprocessingShape">
                    <wps:wsp>
                      <wps:cNvSpPr txBox="1"/>
                      <wps:spPr>
                        <a:xfrm>
                          <a:off x="0" y="0"/>
                          <a:ext cx="391033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B5A7D" w14:textId="5A1C6FF8" w:rsidR="005B5879" w:rsidRPr="0036777B" w:rsidRDefault="005B5879">
                            <w:pPr>
                              <w:rPr>
                                <w:color w:val="1F497D" w:themeColor="text2"/>
                                <w:sz w:val="48"/>
                                <w:szCs w:val="48"/>
                              </w:rPr>
                            </w:pPr>
                            <w:r w:rsidRPr="0036777B">
                              <w:rPr>
                                <w:color w:val="1F497D" w:themeColor="text2"/>
                                <w:sz w:val="48"/>
                                <w:szCs w:val="48"/>
                              </w:rPr>
                              <w:t>St. Andrew’s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203.25pt;margin-top:7.15pt;width:307.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" fillcolor="white [3201]" strokeweight=".5pt">
                <v:textbox>
                  <w:txbxContent>
                    <w:p w14:paraId="176B5A7D" w14:textId="5A1C6FF8" w:rsidR="005B5879" w:rsidRPr="0036777B" w:rsidRDefault="005B5879">
                      <w:pPr>
                        <w:rPr>
                          <w:color w:val="1F497D" w:themeColor="text2"/>
                          <w:sz w:val="48"/>
                          <w:szCs w:val="48"/>
                        </w:rPr>
                      </w:pPr>
                      <w:r w:rsidRPr="0036777B">
                        <w:rPr>
                          <w:color w:val="1F497D" w:themeColor="text2"/>
                          <w:sz w:val="48"/>
                          <w:szCs w:val="48"/>
                        </w:rPr>
                        <w:t>St. Andrew’s Primary School</w:t>
                      </w:r>
                    </w:p>
                  </w:txbxContent>
                </v:textbox>
              </v:shape>
            </w:pict>
          </mc:Fallback>
        </mc:AlternateContent>
      </w:r>
    </w:p>
    <w:p w14:paraId="350933D5" w14:textId="77777777" w:rsidR="005D1A12" w:rsidRPr="000225EC" w:rsidRDefault="00C757F4">
      <w:pPr>
        <w:rPr>
          <w:rFonts w:ascii="Century Gothic" w:hAnsi="Century Gothic"/>
          <w:sz w:val="36"/>
          <w:szCs w:val="36"/>
        </w:rPr>
      </w:pPr>
      <w:r w:rsidRPr="000225EC">
        <w:rPr>
          <w:rFonts w:ascii="Century Gothic" w:hAnsi="Century Gothic"/>
          <w:sz w:val="36"/>
          <w:szCs w:val="36"/>
        </w:rPr>
        <w:t xml:space="preserve">Establishment Name: </w:t>
      </w:r>
    </w:p>
    <w:p w14:paraId="3D16330B" w14:textId="77777777" w:rsidR="00C757F4" w:rsidRPr="000225EC" w:rsidRDefault="00C757F4">
      <w:pPr>
        <w:rPr>
          <w:rFonts w:ascii="Century Gothic" w:hAnsi="Century Gothic"/>
          <w:sz w:val="10"/>
          <w:szCs w:val="10"/>
        </w:rPr>
      </w:pPr>
    </w:p>
    <w:p w14:paraId="17B0FD79" w14:textId="77777777" w:rsidR="00C757F4" w:rsidRPr="000225EC" w:rsidRDefault="00C757F4">
      <w:pPr>
        <w:rPr>
          <w:rFonts w:ascii="Century Gothic" w:hAnsi="Century Gothic"/>
          <w:sz w:val="36"/>
          <w:szCs w:val="36"/>
        </w:rPr>
      </w:pPr>
      <w:r w:rsidRPr="000225EC">
        <w:rPr>
          <w:rFonts w:ascii="Century Gothic" w:hAnsi="Century Gothic"/>
          <w:sz w:val="36"/>
          <w:szCs w:val="36"/>
        </w:rPr>
        <w:t>CONTENTS</w:t>
      </w:r>
    </w:p>
    <w:p w14:paraId="7BF8C194" w14:textId="77777777" w:rsidR="00263C2A" w:rsidRPr="000225EC" w:rsidRDefault="00263C2A" w:rsidP="00263C2A">
      <w:pPr>
        <w:pStyle w:val="ListParagraph"/>
        <w:rPr>
          <w:rFonts w:ascii="Century Gothic" w:hAnsi="Century Gothic"/>
          <w:sz w:val="10"/>
          <w:szCs w:val="10"/>
        </w:rPr>
      </w:pPr>
    </w:p>
    <w:p w14:paraId="11273491" w14:textId="77777777" w:rsidR="00C757F4" w:rsidRPr="000225EC" w:rsidRDefault="00C757F4" w:rsidP="004D3FC7">
      <w:pPr>
        <w:pStyle w:val="ListParagraph"/>
        <w:numPr>
          <w:ilvl w:val="0"/>
          <w:numId w:val="1"/>
        </w:numPr>
        <w:rPr>
          <w:rFonts w:ascii="Century Gothic" w:hAnsi="Century Gothic"/>
          <w:sz w:val="28"/>
          <w:szCs w:val="28"/>
        </w:rPr>
      </w:pPr>
      <w:r w:rsidRPr="000225EC">
        <w:rPr>
          <w:rFonts w:ascii="Century Gothic" w:hAnsi="Century Gothic"/>
          <w:sz w:val="28"/>
          <w:szCs w:val="28"/>
        </w:rPr>
        <w:t>Establishment Vision, Values and Aims</w:t>
      </w:r>
    </w:p>
    <w:p w14:paraId="28186470" w14:textId="77777777" w:rsidR="00263C2A" w:rsidRPr="000225EC" w:rsidRDefault="00263C2A" w:rsidP="00263C2A">
      <w:pPr>
        <w:pStyle w:val="ListParagraph"/>
        <w:rPr>
          <w:rFonts w:ascii="Century Gothic" w:hAnsi="Century Gothic"/>
          <w:sz w:val="10"/>
          <w:szCs w:val="10"/>
        </w:rPr>
      </w:pPr>
    </w:p>
    <w:p w14:paraId="4AD1D449" w14:textId="77777777" w:rsidR="00263C2A" w:rsidRPr="000225EC" w:rsidRDefault="00263C2A" w:rsidP="00263C2A">
      <w:pPr>
        <w:pStyle w:val="ListParagraph"/>
        <w:rPr>
          <w:rFonts w:ascii="Century Gothic" w:hAnsi="Century Gothic"/>
          <w:sz w:val="10"/>
          <w:szCs w:val="10"/>
        </w:rPr>
      </w:pPr>
    </w:p>
    <w:p w14:paraId="6EC9C5D0" w14:textId="77777777" w:rsidR="00C757F4" w:rsidRPr="000225EC" w:rsidRDefault="00C757F4" w:rsidP="004D3FC7">
      <w:pPr>
        <w:pStyle w:val="ListParagraph"/>
        <w:numPr>
          <w:ilvl w:val="0"/>
          <w:numId w:val="1"/>
        </w:numPr>
        <w:rPr>
          <w:rFonts w:ascii="Century Gothic" w:hAnsi="Century Gothic"/>
          <w:sz w:val="28"/>
          <w:szCs w:val="28"/>
        </w:rPr>
      </w:pPr>
      <w:r w:rsidRPr="000225EC">
        <w:rPr>
          <w:rFonts w:ascii="Century Gothic" w:hAnsi="Century Gothic"/>
          <w:sz w:val="28"/>
          <w:szCs w:val="28"/>
        </w:rPr>
        <w:t xml:space="preserve">3 Year overview of priorities – based on </w:t>
      </w:r>
      <w:r w:rsidR="00A10F1A" w:rsidRPr="000225EC">
        <w:rPr>
          <w:rFonts w:ascii="Century Gothic" w:hAnsi="Century Gothic"/>
          <w:sz w:val="28"/>
          <w:szCs w:val="28"/>
        </w:rPr>
        <w:t>the National Improvement Framework</w:t>
      </w:r>
    </w:p>
    <w:p w14:paraId="4DB6BFD6" w14:textId="77777777" w:rsidR="0086516E" w:rsidRPr="000225EC" w:rsidRDefault="0086516E" w:rsidP="0086516E">
      <w:pPr>
        <w:pStyle w:val="ListParagraph"/>
        <w:ind w:left="1080"/>
        <w:rPr>
          <w:rFonts w:ascii="Century Gothic" w:hAnsi="Century Gothic"/>
          <w:sz w:val="10"/>
          <w:szCs w:val="10"/>
        </w:rPr>
      </w:pPr>
    </w:p>
    <w:p w14:paraId="76EA5792" w14:textId="77777777" w:rsidR="00263C2A" w:rsidRPr="000225EC" w:rsidRDefault="00263C2A" w:rsidP="00263C2A">
      <w:pPr>
        <w:pStyle w:val="ListParagraph"/>
        <w:rPr>
          <w:rFonts w:ascii="Century Gothic" w:hAnsi="Century Gothic"/>
          <w:sz w:val="10"/>
          <w:szCs w:val="10"/>
        </w:rPr>
      </w:pPr>
    </w:p>
    <w:p w14:paraId="172E6C49" w14:textId="67D8D3AA" w:rsidR="00550780" w:rsidRPr="000225EC" w:rsidRDefault="00337F9A" w:rsidP="004D3FC7">
      <w:pPr>
        <w:pStyle w:val="ListParagraph"/>
        <w:numPr>
          <w:ilvl w:val="0"/>
          <w:numId w:val="1"/>
        </w:numPr>
        <w:rPr>
          <w:rFonts w:ascii="Century Gothic" w:hAnsi="Century Gothic"/>
          <w:sz w:val="28"/>
          <w:szCs w:val="28"/>
        </w:rPr>
      </w:pPr>
      <w:r w:rsidRPr="000225EC">
        <w:rPr>
          <w:rFonts w:ascii="Century Gothic" w:hAnsi="Century Gothic"/>
          <w:sz w:val="28"/>
          <w:szCs w:val="28"/>
        </w:rPr>
        <w:t xml:space="preserve">Action Plan for </w:t>
      </w:r>
      <w:r w:rsidR="0010644C" w:rsidRPr="000225EC">
        <w:rPr>
          <w:rFonts w:ascii="Century Gothic" w:hAnsi="Century Gothic"/>
          <w:sz w:val="28"/>
          <w:szCs w:val="28"/>
        </w:rPr>
        <w:t>session 2023-24</w:t>
      </w:r>
      <w:r w:rsidR="008656AA" w:rsidRPr="000225EC">
        <w:rPr>
          <w:rFonts w:ascii="Century Gothic" w:hAnsi="Century Gothic"/>
          <w:sz w:val="28"/>
          <w:szCs w:val="28"/>
        </w:rPr>
        <w:t xml:space="preserve"> including PEF planning</w:t>
      </w:r>
    </w:p>
    <w:p w14:paraId="6AFCE3E4" w14:textId="77777777" w:rsidR="00263C2A" w:rsidRPr="000225EC" w:rsidRDefault="00263C2A" w:rsidP="00263C2A">
      <w:pPr>
        <w:rPr>
          <w:rFonts w:ascii="Century Gothic" w:hAnsi="Century Gothic"/>
          <w:sz w:val="28"/>
          <w:szCs w:val="28"/>
        </w:rPr>
      </w:pPr>
      <w:r w:rsidRPr="000225EC">
        <w:rPr>
          <w:rFonts w:ascii="Century Gothic" w:hAnsi="Century Gothic"/>
          <w:sz w:val="28"/>
          <w:szCs w:val="28"/>
        </w:rPr>
        <w:t>Signatures:</w:t>
      </w:r>
    </w:p>
    <w:tbl>
      <w:tblPr>
        <w:tblStyle w:val="TableGrid"/>
        <w:tblW w:w="0" w:type="auto"/>
        <w:tblLook w:val="04A0" w:firstRow="1" w:lastRow="0" w:firstColumn="1" w:lastColumn="0" w:noHBand="0" w:noVBand="1"/>
      </w:tblPr>
      <w:tblGrid>
        <w:gridCol w:w="3505"/>
        <w:gridCol w:w="4977"/>
        <w:gridCol w:w="1989"/>
        <w:gridCol w:w="3477"/>
      </w:tblGrid>
      <w:tr w:rsidR="00263C2A" w:rsidRPr="000225EC" w14:paraId="5B18EBE7" w14:textId="77777777" w:rsidTr="00263C2A">
        <w:tc>
          <w:tcPr>
            <w:tcW w:w="3543" w:type="dxa"/>
            <w:shd w:val="pct12" w:color="auto" w:fill="auto"/>
          </w:tcPr>
          <w:p w14:paraId="02BF8496" w14:textId="77777777" w:rsidR="00263C2A" w:rsidRPr="000225EC" w:rsidRDefault="00263C2A" w:rsidP="00263C2A">
            <w:pPr>
              <w:rPr>
                <w:rFonts w:ascii="Century Gothic" w:hAnsi="Century Gothic"/>
                <w:sz w:val="28"/>
                <w:szCs w:val="28"/>
              </w:rPr>
            </w:pPr>
            <w:r w:rsidRPr="000225EC">
              <w:rPr>
                <w:rFonts w:ascii="Century Gothic" w:hAnsi="Century Gothic"/>
                <w:sz w:val="28"/>
                <w:szCs w:val="28"/>
              </w:rPr>
              <w:t>Head of Establishment</w:t>
            </w:r>
          </w:p>
        </w:tc>
        <w:tc>
          <w:tcPr>
            <w:tcW w:w="5070" w:type="dxa"/>
          </w:tcPr>
          <w:p w14:paraId="084E318F" w14:textId="6E8AB9CC" w:rsidR="00263C2A" w:rsidRPr="000225EC" w:rsidRDefault="0036777B" w:rsidP="00263C2A">
            <w:pPr>
              <w:rPr>
                <w:rFonts w:ascii="Century Gothic" w:hAnsi="Century Gothic"/>
                <w:sz w:val="28"/>
                <w:szCs w:val="28"/>
              </w:rPr>
            </w:pPr>
            <w:r w:rsidRPr="000225EC">
              <w:rPr>
                <w:rFonts w:ascii="Century Gothic" w:hAnsi="Century Gothic"/>
                <w:sz w:val="28"/>
                <w:szCs w:val="28"/>
              </w:rPr>
              <w:t>Alan Connick</w:t>
            </w:r>
          </w:p>
        </w:tc>
        <w:tc>
          <w:tcPr>
            <w:tcW w:w="2017" w:type="dxa"/>
            <w:shd w:val="pct12" w:color="auto" w:fill="auto"/>
          </w:tcPr>
          <w:p w14:paraId="3ACFDDDE" w14:textId="77777777" w:rsidR="00263C2A" w:rsidRPr="000225EC" w:rsidRDefault="00263C2A" w:rsidP="00263C2A">
            <w:pPr>
              <w:rPr>
                <w:rFonts w:ascii="Century Gothic" w:hAnsi="Century Gothic"/>
                <w:sz w:val="28"/>
                <w:szCs w:val="28"/>
              </w:rPr>
            </w:pPr>
            <w:r w:rsidRPr="000225EC">
              <w:rPr>
                <w:rFonts w:ascii="Century Gothic" w:hAnsi="Century Gothic"/>
                <w:sz w:val="28"/>
                <w:szCs w:val="28"/>
              </w:rPr>
              <w:t>Date</w:t>
            </w:r>
          </w:p>
        </w:tc>
        <w:tc>
          <w:tcPr>
            <w:tcW w:w="3544" w:type="dxa"/>
          </w:tcPr>
          <w:p w14:paraId="537F70D8" w14:textId="27D1D35F" w:rsidR="00263C2A" w:rsidRPr="000225EC" w:rsidRDefault="0036777B" w:rsidP="00EF4B41">
            <w:pPr>
              <w:rPr>
                <w:rFonts w:ascii="Century Gothic" w:hAnsi="Century Gothic"/>
                <w:sz w:val="28"/>
                <w:szCs w:val="28"/>
              </w:rPr>
            </w:pPr>
            <w:r w:rsidRPr="000225EC">
              <w:rPr>
                <w:rFonts w:ascii="Century Gothic" w:hAnsi="Century Gothic"/>
                <w:sz w:val="28"/>
                <w:szCs w:val="28"/>
              </w:rPr>
              <w:t>June 2023</w:t>
            </w:r>
          </w:p>
        </w:tc>
      </w:tr>
    </w:tbl>
    <w:p w14:paraId="661EEA29" w14:textId="77777777" w:rsidR="00263C2A" w:rsidRPr="000225EC" w:rsidRDefault="00263C2A" w:rsidP="00263C2A">
      <w:pPr>
        <w:rPr>
          <w:rFonts w:ascii="Century Gothic" w:hAnsi="Century Gothic"/>
          <w:sz w:val="28"/>
          <w:szCs w:val="28"/>
        </w:rPr>
      </w:pPr>
    </w:p>
    <w:tbl>
      <w:tblPr>
        <w:tblStyle w:val="TableGrid"/>
        <w:tblW w:w="0" w:type="auto"/>
        <w:tblLook w:val="04A0" w:firstRow="1" w:lastRow="0" w:firstColumn="1" w:lastColumn="0" w:noHBand="0" w:noVBand="1"/>
      </w:tblPr>
      <w:tblGrid>
        <w:gridCol w:w="3513"/>
        <w:gridCol w:w="4968"/>
        <w:gridCol w:w="1993"/>
        <w:gridCol w:w="3474"/>
      </w:tblGrid>
      <w:tr w:rsidR="00263C2A" w:rsidRPr="000225EC" w14:paraId="06F0EF61" w14:textId="77777777" w:rsidTr="00356561">
        <w:tc>
          <w:tcPr>
            <w:tcW w:w="3543" w:type="dxa"/>
            <w:shd w:val="pct12" w:color="auto" w:fill="auto"/>
          </w:tcPr>
          <w:p w14:paraId="4B0A20A7" w14:textId="77777777" w:rsidR="00263C2A" w:rsidRPr="000225EC" w:rsidRDefault="00263C2A" w:rsidP="00263C2A">
            <w:pPr>
              <w:rPr>
                <w:rFonts w:ascii="Century Gothic" w:hAnsi="Century Gothic"/>
                <w:sz w:val="28"/>
                <w:szCs w:val="28"/>
              </w:rPr>
            </w:pPr>
            <w:r w:rsidRPr="000225EC">
              <w:rPr>
                <w:rFonts w:ascii="Century Gothic" w:hAnsi="Century Gothic"/>
                <w:sz w:val="28"/>
                <w:szCs w:val="28"/>
              </w:rPr>
              <w:t>Quality Improvement Officer</w:t>
            </w:r>
          </w:p>
        </w:tc>
        <w:tc>
          <w:tcPr>
            <w:tcW w:w="5070" w:type="dxa"/>
          </w:tcPr>
          <w:p w14:paraId="5E9386E0" w14:textId="77777777" w:rsidR="00263C2A" w:rsidRPr="000225EC" w:rsidRDefault="00263C2A" w:rsidP="00356561">
            <w:pPr>
              <w:rPr>
                <w:rFonts w:ascii="Century Gothic" w:hAnsi="Century Gothic"/>
                <w:sz w:val="28"/>
                <w:szCs w:val="28"/>
              </w:rPr>
            </w:pPr>
          </w:p>
        </w:tc>
        <w:tc>
          <w:tcPr>
            <w:tcW w:w="2017" w:type="dxa"/>
            <w:shd w:val="pct12" w:color="auto" w:fill="auto"/>
          </w:tcPr>
          <w:p w14:paraId="5CAA21E7" w14:textId="77777777" w:rsidR="00263C2A" w:rsidRPr="000225EC" w:rsidRDefault="00263C2A" w:rsidP="00356561">
            <w:pPr>
              <w:rPr>
                <w:rFonts w:ascii="Century Gothic" w:hAnsi="Century Gothic"/>
                <w:sz w:val="28"/>
                <w:szCs w:val="28"/>
              </w:rPr>
            </w:pPr>
            <w:r w:rsidRPr="000225EC">
              <w:rPr>
                <w:rFonts w:ascii="Century Gothic" w:hAnsi="Century Gothic"/>
                <w:sz w:val="28"/>
                <w:szCs w:val="28"/>
              </w:rPr>
              <w:t>Date</w:t>
            </w:r>
          </w:p>
        </w:tc>
        <w:tc>
          <w:tcPr>
            <w:tcW w:w="3544" w:type="dxa"/>
          </w:tcPr>
          <w:p w14:paraId="05E395A8" w14:textId="77777777" w:rsidR="00263C2A" w:rsidRPr="000225EC" w:rsidRDefault="00263C2A" w:rsidP="00356561">
            <w:pPr>
              <w:rPr>
                <w:rFonts w:ascii="Century Gothic" w:hAnsi="Century Gothic"/>
                <w:sz w:val="28"/>
                <w:szCs w:val="28"/>
              </w:rPr>
            </w:pPr>
          </w:p>
        </w:tc>
      </w:tr>
    </w:tbl>
    <w:p w14:paraId="641C0932" w14:textId="77777777" w:rsidR="00B77614" w:rsidRPr="000225EC" w:rsidRDefault="00B77614" w:rsidP="00263C2A">
      <w:pPr>
        <w:rPr>
          <w:rFonts w:ascii="Century Gothic" w:hAnsi="Century Gothic"/>
          <w:sz w:val="28"/>
          <w:szCs w:val="28"/>
        </w:rPr>
      </w:pPr>
    </w:p>
    <w:p w14:paraId="04356A2B" w14:textId="61935F6E" w:rsidR="00841F1C" w:rsidRDefault="00841F1C" w:rsidP="00926999">
      <w:pPr>
        <w:pStyle w:val="Title"/>
        <w:rPr>
          <w:rFonts w:ascii="Century Gothic" w:hAnsi="Century Gothic"/>
          <w:color w:val="auto"/>
        </w:rPr>
      </w:pPr>
    </w:p>
    <w:p w14:paraId="6DC0F951" w14:textId="77777777" w:rsidR="005B5879" w:rsidRPr="005B5879" w:rsidRDefault="005B5879" w:rsidP="005B5879"/>
    <w:p w14:paraId="7A120211" w14:textId="1036B2A4" w:rsidR="00926999" w:rsidRPr="000225EC" w:rsidRDefault="00926999" w:rsidP="00926999">
      <w:pPr>
        <w:pStyle w:val="Title"/>
        <w:rPr>
          <w:rFonts w:ascii="Century Gothic" w:hAnsi="Century Gothic"/>
          <w:color w:val="auto"/>
        </w:rPr>
      </w:pPr>
      <w:r w:rsidRPr="000225EC">
        <w:rPr>
          <w:rFonts w:ascii="Century Gothic" w:hAnsi="Century Gothic"/>
          <w:color w:val="auto"/>
        </w:rPr>
        <w:t>Our Vision, Values and Aims</w:t>
      </w:r>
    </w:p>
    <w:p w14:paraId="26537134" w14:textId="77777777"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t xml:space="preserve">Working together to ensure an active, fun education which enables learners to use their God-given talents while developing and nurturing new ones, in order to fulfil their potential in every way. At the centre of our work is the good and benefit of every St. Andrew’s child. </w:t>
      </w:r>
    </w:p>
    <w:p w14:paraId="6A2AA0A5" w14:textId="77777777" w:rsidR="0036777B" w:rsidRPr="000225EC" w:rsidRDefault="0036777B" w:rsidP="0036777B">
      <w:pPr>
        <w:autoSpaceDE w:val="0"/>
        <w:autoSpaceDN w:val="0"/>
        <w:adjustRightInd w:val="0"/>
        <w:spacing w:after="0" w:line="240" w:lineRule="auto"/>
        <w:rPr>
          <w:rFonts w:ascii="Century Gothic" w:hAnsi="Century Gothic" w:cs="Comic Sans MS"/>
          <w:b/>
          <w:sz w:val="28"/>
          <w:szCs w:val="28"/>
        </w:rPr>
      </w:pPr>
    </w:p>
    <w:p w14:paraId="0061C219" w14:textId="77777777" w:rsidR="0036777B" w:rsidRPr="000225EC" w:rsidRDefault="0036777B" w:rsidP="0036777B">
      <w:pPr>
        <w:autoSpaceDE w:val="0"/>
        <w:autoSpaceDN w:val="0"/>
        <w:adjustRightInd w:val="0"/>
        <w:spacing w:after="0" w:line="240" w:lineRule="auto"/>
        <w:rPr>
          <w:rFonts w:ascii="Century Gothic" w:hAnsi="Century Gothic" w:cs="Comic Sans MS"/>
          <w:b/>
          <w:sz w:val="28"/>
          <w:szCs w:val="28"/>
        </w:rPr>
      </w:pPr>
      <w:r w:rsidRPr="000225EC">
        <w:rPr>
          <w:rFonts w:ascii="Century Gothic" w:hAnsi="Century Gothic" w:cs="Comic Sans MS"/>
          <w:b/>
          <w:sz w:val="28"/>
          <w:szCs w:val="28"/>
        </w:rPr>
        <w:t>In St. Andrew’s we:</w:t>
      </w:r>
    </w:p>
    <w:p w14:paraId="415FD8A1" w14:textId="77777777" w:rsidR="0036777B" w:rsidRPr="000225EC" w:rsidRDefault="0036777B" w:rsidP="0036777B">
      <w:pPr>
        <w:autoSpaceDE w:val="0"/>
        <w:autoSpaceDN w:val="0"/>
        <w:adjustRightInd w:val="0"/>
        <w:spacing w:after="0" w:line="360" w:lineRule="auto"/>
        <w:jc w:val="center"/>
        <w:rPr>
          <w:rFonts w:ascii="Century Gothic" w:hAnsi="Century Gothic" w:cs="Comic Sans MS"/>
          <w:sz w:val="28"/>
          <w:szCs w:val="28"/>
        </w:rPr>
      </w:pPr>
      <w:r w:rsidRPr="000225EC">
        <w:rPr>
          <w:rFonts w:ascii="Century Gothic" w:hAnsi="Century Gothic" w:cs="Comic Sans MS"/>
          <w:sz w:val="28"/>
          <w:szCs w:val="28"/>
        </w:rPr>
        <w:t>Take responsibility for our actions and act responsibly</w:t>
      </w:r>
      <w:r w:rsidRPr="000225EC">
        <w:rPr>
          <w:rFonts w:ascii="Century Gothic" w:hAnsi="Century Gothic" w:cs="Comic Sans MS"/>
          <w:sz w:val="28"/>
          <w:szCs w:val="28"/>
        </w:rPr>
        <w:br/>
        <w:t>Show kindness to others</w:t>
      </w:r>
      <w:r w:rsidRPr="000225EC">
        <w:rPr>
          <w:rFonts w:ascii="Century Gothic" w:hAnsi="Century Gothic" w:cs="Comic Sans MS"/>
          <w:sz w:val="28"/>
          <w:szCs w:val="28"/>
        </w:rPr>
        <w:br/>
        <w:t>Respect ourselves and other people – and the world.</w:t>
      </w:r>
      <w:r w:rsidRPr="000225EC">
        <w:rPr>
          <w:rFonts w:ascii="Century Gothic" w:hAnsi="Century Gothic" w:cs="Comic Sans MS"/>
          <w:sz w:val="28"/>
          <w:szCs w:val="28"/>
        </w:rPr>
        <w:br/>
        <w:t>Be honest</w:t>
      </w:r>
      <w:r w:rsidRPr="000225EC">
        <w:rPr>
          <w:rFonts w:ascii="Century Gothic" w:hAnsi="Century Gothic" w:cs="Comic Sans MS"/>
          <w:sz w:val="28"/>
          <w:szCs w:val="28"/>
        </w:rPr>
        <w:br/>
        <w:t>Aspire to do more and to be more!</w:t>
      </w:r>
    </w:p>
    <w:p w14:paraId="565F1A5D" w14:textId="77777777" w:rsidR="0036777B" w:rsidRPr="000225EC" w:rsidRDefault="0036777B" w:rsidP="0036777B">
      <w:pPr>
        <w:autoSpaceDE w:val="0"/>
        <w:autoSpaceDN w:val="0"/>
        <w:adjustRightInd w:val="0"/>
        <w:spacing w:after="0" w:line="240" w:lineRule="auto"/>
        <w:rPr>
          <w:rFonts w:ascii="Century Gothic" w:hAnsi="Century Gothic" w:cs="Comic Sans MS"/>
          <w:b/>
          <w:sz w:val="28"/>
          <w:szCs w:val="28"/>
        </w:rPr>
      </w:pPr>
    </w:p>
    <w:p w14:paraId="31645664" w14:textId="6F1A1330" w:rsidR="0036777B" w:rsidRPr="000225EC" w:rsidRDefault="0036777B" w:rsidP="0036777B">
      <w:pPr>
        <w:autoSpaceDE w:val="0"/>
        <w:autoSpaceDN w:val="0"/>
        <w:adjustRightInd w:val="0"/>
        <w:spacing w:after="0" w:line="240" w:lineRule="auto"/>
        <w:rPr>
          <w:rFonts w:ascii="Century Gothic" w:hAnsi="Century Gothic" w:cs="Comic Sans MS"/>
          <w:b/>
          <w:sz w:val="28"/>
          <w:szCs w:val="28"/>
        </w:rPr>
      </w:pPr>
      <w:r w:rsidRPr="000225EC">
        <w:rPr>
          <w:rFonts w:ascii="Century Gothic" w:hAnsi="Century Gothic" w:cs="Comic Sans MS"/>
          <w:b/>
          <w:sz w:val="28"/>
          <w:szCs w:val="28"/>
        </w:rPr>
        <w:t>Our aims:</w:t>
      </w:r>
    </w:p>
    <w:p w14:paraId="71530A0D" w14:textId="77777777"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t>Working within ‘Curriculum for Excellence’ we strive to provide the highest quality learning and teaching. We try to ensure that all our children attain and achieve their full potential and acquire the full range of skills and abilities relevant to growing, living and working in the modern world.</w:t>
      </w:r>
    </w:p>
    <w:p w14:paraId="19B578C1" w14:textId="77777777"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p>
    <w:p w14:paraId="61E64A78" w14:textId="77777777" w:rsidR="0036777B" w:rsidRPr="000225EC" w:rsidRDefault="0036777B" w:rsidP="0036777B">
      <w:pPr>
        <w:autoSpaceDE w:val="0"/>
        <w:autoSpaceDN w:val="0"/>
        <w:adjustRightInd w:val="0"/>
        <w:spacing w:after="0" w:line="240" w:lineRule="auto"/>
        <w:rPr>
          <w:rFonts w:ascii="Century Gothic" w:hAnsi="Century Gothic" w:cs="Comic Sans MS"/>
          <w:b/>
          <w:sz w:val="28"/>
          <w:szCs w:val="28"/>
        </w:rPr>
      </w:pPr>
      <w:r w:rsidRPr="000225EC">
        <w:rPr>
          <w:rFonts w:ascii="Century Gothic" w:hAnsi="Century Gothic" w:cs="Comic Sans MS"/>
          <w:b/>
          <w:sz w:val="28"/>
          <w:szCs w:val="28"/>
        </w:rPr>
        <w:t>We aim for our pupils to be:</w:t>
      </w:r>
    </w:p>
    <w:p w14:paraId="5AC3CCF0" w14:textId="728E589B"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t>SUCCESSFUL LEARNERS   by providing the highest quality learning and teaching to ensure all our children achieve their potential</w:t>
      </w:r>
    </w:p>
    <w:p w14:paraId="59EA30DC" w14:textId="77777777"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p>
    <w:p w14:paraId="2499E9E2" w14:textId="77777777"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lastRenderedPageBreak/>
        <w:t>CONFIDENT INDIVIDUALS by encouraging self-respect, ambition, and a sense of physical, mental and emotional well-being with secure values and beliefs and by valuing and celebrating each child’s attainment and achievement.</w:t>
      </w:r>
    </w:p>
    <w:p w14:paraId="3FAE3CA6" w14:textId="0861602F"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t>RESPONSIBLE CITIZENS by developing and fostering positive attitudes and skills for all pupils enabling them to have respect for themselves and others. We aim for our pupils to know and be proud of Scotland and our culture and to explore the culture of other countries.</w:t>
      </w:r>
    </w:p>
    <w:p w14:paraId="1AB3B302" w14:textId="77777777"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p>
    <w:p w14:paraId="1A5972F7" w14:textId="6BAD3770"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t>EFFECTIVE CONTRIBUTORS by encouraging enterprising attitude, resilience, independent learning skills and the ability to work as part of a team.</w:t>
      </w:r>
    </w:p>
    <w:p w14:paraId="6D0D05A0" w14:textId="4F8E4C8C"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p>
    <w:p w14:paraId="749C2C38" w14:textId="6F34C4A3"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noProof/>
          <w:sz w:val="28"/>
          <w:szCs w:val="28"/>
          <w:lang w:eastAsia="en-GB"/>
        </w:rPr>
        <w:drawing>
          <wp:anchor distT="0" distB="0" distL="114300" distR="114300" simplePos="0" relativeHeight="251661312" behindDoc="1" locked="0" layoutInCell="1" allowOverlap="1" wp14:anchorId="4AE88E7D" wp14:editId="2ADFAC12">
            <wp:simplePos x="0" y="0"/>
            <wp:positionH relativeFrom="column">
              <wp:posOffset>7359650</wp:posOffset>
            </wp:positionH>
            <wp:positionV relativeFrom="paragraph">
              <wp:posOffset>7620</wp:posOffset>
            </wp:positionV>
            <wp:extent cx="1966595" cy="2806065"/>
            <wp:effectExtent l="0" t="0" r="0" b="0"/>
            <wp:wrapTight wrapText="bothSides">
              <wp:wrapPolygon edited="0">
                <wp:start x="0" y="0"/>
                <wp:lineTo x="0" y="21409"/>
                <wp:lineTo x="21342" y="21409"/>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595" cy="280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5EC">
        <w:rPr>
          <w:rFonts w:ascii="Century Gothic" w:hAnsi="Century Gothic" w:cs="Comic Sans MS"/>
          <w:sz w:val="28"/>
          <w:szCs w:val="28"/>
        </w:rPr>
        <w:t xml:space="preserve">We aim to get it right for every child and to provide a caring environment in which all children feel safe, healthy, active, respected and responsible, included and nurtured. </w:t>
      </w:r>
    </w:p>
    <w:p w14:paraId="26594CEB" w14:textId="298E8BC9" w:rsidR="0036777B" w:rsidRPr="000225EC" w:rsidRDefault="0036777B" w:rsidP="0036777B">
      <w:pPr>
        <w:autoSpaceDE w:val="0"/>
        <w:autoSpaceDN w:val="0"/>
        <w:adjustRightInd w:val="0"/>
        <w:spacing w:after="0" w:line="240" w:lineRule="auto"/>
        <w:rPr>
          <w:rFonts w:ascii="Century Gothic" w:hAnsi="Century Gothic" w:cs="Comic Sans MS"/>
          <w:sz w:val="28"/>
          <w:szCs w:val="28"/>
        </w:rPr>
      </w:pPr>
      <w:r w:rsidRPr="000225EC">
        <w:rPr>
          <w:rFonts w:ascii="Century Gothic" w:hAnsi="Century Gothic" w:cs="Comic Sans MS"/>
          <w:sz w:val="28"/>
          <w:szCs w:val="28"/>
        </w:rPr>
        <w:t>We are proud to be part of the Scottish Government’s Attainment Challenge to increase the life chances and tackle the attainment gap of those less well off in our country. Around 72% of our pupils live within SIMD 1 and 2 and we have been part of the Attainment Challenge since it began. 51% of our pupils qualify to receive a Free School Meal (not from P1-5 entitlement).</w:t>
      </w:r>
    </w:p>
    <w:p w14:paraId="6876C4A4" w14:textId="6554FA31" w:rsidR="0036777B" w:rsidRPr="000225EC" w:rsidRDefault="0036777B" w:rsidP="00926999">
      <w:pPr>
        <w:rPr>
          <w:rFonts w:ascii="Century Gothic" w:hAnsi="Century Gothic"/>
        </w:rPr>
      </w:pPr>
    </w:p>
    <w:p w14:paraId="080F1879" w14:textId="77777777" w:rsidR="0036777B" w:rsidRPr="000225EC" w:rsidRDefault="0036777B" w:rsidP="00926999">
      <w:pPr>
        <w:rPr>
          <w:rFonts w:ascii="Century Gothic" w:hAnsi="Century Gothic"/>
        </w:rPr>
      </w:pPr>
    </w:p>
    <w:p w14:paraId="648F7C4F" w14:textId="77777777" w:rsidR="006D26CD" w:rsidRPr="000225EC" w:rsidRDefault="006D26CD" w:rsidP="00054831">
      <w:pPr>
        <w:pStyle w:val="Default"/>
        <w:rPr>
          <w:rFonts w:ascii="Century Gothic" w:eastAsiaTheme="majorEastAsia" w:hAnsi="Century Gothic" w:cstheme="majorBidi"/>
          <w:color w:val="auto"/>
          <w:spacing w:val="5"/>
          <w:kern w:val="28"/>
          <w:sz w:val="52"/>
          <w:szCs w:val="52"/>
        </w:rPr>
      </w:pPr>
      <w:r w:rsidRPr="000225EC">
        <w:rPr>
          <w:rFonts w:ascii="Century Gothic" w:hAnsi="Century Gothic"/>
          <w:color w:val="auto"/>
        </w:rPr>
        <w:br w:type="page"/>
      </w:r>
    </w:p>
    <w:p w14:paraId="6FA0CD78" w14:textId="77777777" w:rsidR="007A3D1C" w:rsidRPr="000225EC" w:rsidRDefault="00742A87" w:rsidP="00742A87">
      <w:pPr>
        <w:pStyle w:val="Title"/>
        <w:rPr>
          <w:rFonts w:ascii="Century Gothic" w:hAnsi="Century Gothic"/>
          <w:color w:val="auto"/>
        </w:rPr>
      </w:pPr>
      <w:r w:rsidRPr="000225EC">
        <w:rPr>
          <w:rFonts w:ascii="Century Gothic" w:hAnsi="Century Gothic"/>
          <w:color w:val="auto"/>
        </w:rPr>
        <w:lastRenderedPageBreak/>
        <w:t xml:space="preserve">3 Year Overview of </w:t>
      </w:r>
      <w:r w:rsidR="007B7696" w:rsidRPr="000225EC">
        <w:rPr>
          <w:rFonts w:ascii="Century Gothic" w:hAnsi="Century Gothic"/>
          <w:color w:val="auto"/>
        </w:rPr>
        <w:t xml:space="preserve">Establishment </w:t>
      </w:r>
      <w:r w:rsidRPr="000225EC">
        <w:rPr>
          <w:rFonts w:ascii="Century Gothic" w:hAnsi="Century Gothic"/>
          <w:color w:val="auto"/>
        </w:rPr>
        <w:t>Priorities</w:t>
      </w:r>
    </w:p>
    <w:p w14:paraId="06F76E95" w14:textId="77777777" w:rsidR="00A35854" w:rsidRPr="000225EC" w:rsidRDefault="00103AA9" w:rsidP="00A35854">
      <w:pPr>
        <w:rPr>
          <w:rFonts w:ascii="Century Gothic" w:hAnsi="Century Gothic"/>
          <w:sz w:val="36"/>
          <w:szCs w:val="36"/>
        </w:rPr>
      </w:pPr>
      <w:r w:rsidRPr="000225EC">
        <w:rPr>
          <w:rFonts w:ascii="Century Gothic" w:hAnsi="Century Gothic"/>
          <w:sz w:val="36"/>
          <w:szCs w:val="36"/>
        </w:rPr>
        <w:t xml:space="preserve">The improvement priorities for our establishment are noted on the following page. They have been expressed in the context of </w:t>
      </w:r>
      <w:r w:rsidR="00E976D4" w:rsidRPr="000225EC">
        <w:rPr>
          <w:rFonts w:ascii="Century Gothic" w:hAnsi="Century Gothic"/>
          <w:sz w:val="36"/>
          <w:szCs w:val="36"/>
        </w:rPr>
        <w:t xml:space="preserve">the </w:t>
      </w:r>
      <w:r w:rsidR="000325F4" w:rsidRPr="000225EC">
        <w:rPr>
          <w:rFonts w:ascii="Century Gothic" w:hAnsi="Century Gothic"/>
          <w:sz w:val="36"/>
          <w:szCs w:val="36"/>
        </w:rPr>
        <w:t>National Improvement Framework</w:t>
      </w:r>
    </w:p>
    <w:p w14:paraId="5D59F284" w14:textId="77777777" w:rsidR="00103AA9" w:rsidRPr="000225EC" w:rsidRDefault="00103AA9" w:rsidP="00A35854">
      <w:pPr>
        <w:rPr>
          <w:rFonts w:ascii="Century Gothic" w:hAnsi="Century Gothic"/>
          <w:sz w:val="36"/>
          <w:szCs w:val="36"/>
        </w:rPr>
      </w:pPr>
      <w:r w:rsidRPr="000225EC">
        <w:rPr>
          <w:rFonts w:ascii="Century Gothic" w:hAnsi="Century Gothic"/>
          <w:sz w:val="36"/>
          <w:szCs w:val="36"/>
        </w:rPr>
        <w:t xml:space="preserve">Our Improvement Priorities extend </w:t>
      </w:r>
      <w:r w:rsidR="000325F4" w:rsidRPr="000225EC">
        <w:rPr>
          <w:rFonts w:ascii="Century Gothic" w:hAnsi="Century Gothic"/>
          <w:sz w:val="36"/>
          <w:szCs w:val="36"/>
        </w:rPr>
        <w:t>in a rolling programme over three years</w:t>
      </w:r>
      <w:r w:rsidRPr="000225EC">
        <w:rPr>
          <w:rFonts w:ascii="Century Gothic" w:hAnsi="Century Gothic"/>
          <w:sz w:val="36"/>
          <w:szCs w:val="36"/>
        </w:rPr>
        <w:t>. Each priority has been coded accordingly:</w:t>
      </w:r>
    </w:p>
    <w:p w14:paraId="5EB9881E" w14:textId="77777777" w:rsidR="00E66ED9" w:rsidRPr="000225EC" w:rsidRDefault="002D116B" w:rsidP="00E66ED9">
      <w:pPr>
        <w:pStyle w:val="ListParagraph"/>
        <w:spacing w:after="0" w:line="240" w:lineRule="auto"/>
        <w:ind w:left="2160"/>
        <w:rPr>
          <w:rFonts w:ascii="Century Gothic" w:hAnsi="Century Gothic"/>
          <w:sz w:val="36"/>
          <w:szCs w:val="36"/>
        </w:rPr>
      </w:pPr>
      <w:r w:rsidRPr="000225EC">
        <w:rPr>
          <w:rFonts w:ascii="Century Gothic" w:hAnsi="Century Gothic"/>
          <w:sz w:val="36"/>
          <w:szCs w:val="36"/>
        </w:rPr>
        <w:tab/>
      </w:r>
      <w:r w:rsidRPr="000225EC">
        <w:rPr>
          <w:rFonts w:ascii="Century Gothic" w:hAnsi="Century Gothic"/>
          <w:sz w:val="36"/>
          <w:szCs w:val="36"/>
        </w:rPr>
        <w:tab/>
      </w:r>
      <w:r w:rsidRPr="000225EC">
        <w:rPr>
          <w:rFonts w:ascii="Century Gothic" w:hAnsi="Century Gothic"/>
          <w:sz w:val="36"/>
          <w:szCs w:val="36"/>
        </w:rPr>
        <w:tab/>
      </w:r>
      <w:r w:rsidR="00103AA9" w:rsidRPr="000225EC">
        <w:rPr>
          <w:rFonts w:ascii="Century Gothic" w:hAnsi="Century Gothic"/>
          <w:sz w:val="36"/>
          <w:szCs w:val="36"/>
        </w:rPr>
        <w:tab/>
      </w:r>
      <w:r w:rsidR="00103AA9" w:rsidRPr="000225EC">
        <w:rPr>
          <w:rFonts w:ascii="Century Gothic" w:hAnsi="Century Gothic"/>
          <w:sz w:val="36"/>
          <w:szCs w:val="36"/>
        </w:rPr>
        <w:tab/>
      </w:r>
      <w:r w:rsidR="00103AA9" w:rsidRPr="000225EC">
        <w:rPr>
          <w:rFonts w:ascii="Century Gothic" w:hAnsi="Century Gothic"/>
          <w:sz w:val="36"/>
          <w:szCs w:val="36"/>
        </w:rPr>
        <w:tab/>
      </w:r>
    </w:p>
    <w:p w14:paraId="0EA7E2C2" w14:textId="29C41F8C" w:rsidR="00103AA9" w:rsidRPr="000225EC" w:rsidRDefault="008656AA" w:rsidP="00E66ED9">
      <w:pPr>
        <w:pStyle w:val="ListParagraph"/>
        <w:spacing w:after="0" w:line="240" w:lineRule="auto"/>
        <w:ind w:left="2160"/>
        <w:rPr>
          <w:rFonts w:ascii="Century Gothic" w:hAnsi="Century Gothic"/>
          <w:sz w:val="36"/>
          <w:szCs w:val="36"/>
        </w:rPr>
      </w:pPr>
      <w:r w:rsidRPr="000225EC">
        <w:rPr>
          <w:rFonts w:ascii="Century Gothic" w:hAnsi="Century Gothic"/>
          <w:sz w:val="36"/>
          <w:szCs w:val="36"/>
        </w:rPr>
        <w:t>Session 202</w:t>
      </w:r>
      <w:r w:rsidR="000514DD" w:rsidRPr="000225EC">
        <w:rPr>
          <w:rFonts w:ascii="Century Gothic" w:hAnsi="Century Gothic"/>
          <w:sz w:val="36"/>
          <w:szCs w:val="36"/>
        </w:rPr>
        <w:t>3-2024</w:t>
      </w:r>
      <w:r w:rsidR="002D116B" w:rsidRPr="000225EC">
        <w:rPr>
          <w:rFonts w:ascii="Century Gothic" w:hAnsi="Century Gothic"/>
          <w:sz w:val="36"/>
          <w:szCs w:val="36"/>
        </w:rPr>
        <w:tab/>
      </w:r>
      <w:r w:rsidR="002D116B" w:rsidRPr="000225EC">
        <w:rPr>
          <w:rFonts w:ascii="Century Gothic" w:hAnsi="Century Gothic"/>
          <w:sz w:val="36"/>
          <w:szCs w:val="36"/>
        </w:rPr>
        <w:tab/>
      </w:r>
    </w:p>
    <w:p w14:paraId="59B2E99E" w14:textId="7A5A8F37" w:rsidR="00103AA9" w:rsidRPr="000225EC" w:rsidRDefault="00103AA9" w:rsidP="00103AA9">
      <w:pPr>
        <w:spacing w:after="0" w:line="240" w:lineRule="auto"/>
        <w:rPr>
          <w:rFonts w:ascii="Century Gothic" w:hAnsi="Century Gothic"/>
          <w:sz w:val="36"/>
          <w:szCs w:val="36"/>
        </w:rPr>
      </w:pPr>
      <w:r w:rsidRPr="000225EC">
        <w:rPr>
          <w:rFonts w:ascii="Century Gothic" w:hAnsi="Century Gothic"/>
          <w:sz w:val="36"/>
          <w:szCs w:val="36"/>
        </w:rPr>
        <w:tab/>
      </w:r>
      <w:r w:rsidRPr="000225EC">
        <w:rPr>
          <w:rFonts w:ascii="Century Gothic" w:hAnsi="Century Gothic"/>
          <w:sz w:val="36"/>
          <w:szCs w:val="36"/>
        </w:rPr>
        <w:tab/>
      </w:r>
      <w:r w:rsidRPr="000225EC">
        <w:rPr>
          <w:rFonts w:ascii="Century Gothic" w:hAnsi="Century Gothic"/>
          <w:sz w:val="36"/>
          <w:szCs w:val="36"/>
        </w:rPr>
        <w:tab/>
      </w:r>
      <w:r w:rsidR="000514DD" w:rsidRPr="000225EC">
        <w:rPr>
          <w:rFonts w:ascii="Century Gothic" w:hAnsi="Century Gothic"/>
          <w:sz w:val="36"/>
          <w:szCs w:val="36"/>
        </w:rPr>
        <w:t>Session 2024-2025</w:t>
      </w:r>
      <w:r w:rsidR="002D116B" w:rsidRPr="000225EC">
        <w:rPr>
          <w:rFonts w:ascii="Century Gothic" w:hAnsi="Century Gothic"/>
          <w:sz w:val="36"/>
          <w:szCs w:val="36"/>
        </w:rPr>
        <w:tab/>
      </w:r>
      <w:r w:rsidR="002D116B" w:rsidRPr="000225EC">
        <w:rPr>
          <w:rFonts w:ascii="Century Gothic" w:hAnsi="Century Gothic"/>
          <w:sz w:val="36"/>
          <w:szCs w:val="36"/>
        </w:rPr>
        <w:tab/>
      </w:r>
    </w:p>
    <w:p w14:paraId="3FB934A1" w14:textId="3DEC054F" w:rsidR="00103AA9" w:rsidRPr="000225EC" w:rsidRDefault="000514DD" w:rsidP="00103AA9">
      <w:pPr>
        <w:spacing w:after="0" w:line="240" w:lineRule="auto"/>
        <w:rPr>
          <w:rFonts w:ascii="Century Gothic" w:hAnsi="Century Gothic"/>
          <w:sz w:val="36"/>
          <w:szCs w:val="36"/>
        </w:rPr>
      </w:pPr>
      <w:r w:rsidRPr="000225EC">
        <w:rPr>
          <w:rFonts w:ascii="Century Gothic" w:hAnsi="Century Gothic"/>
          <w:sz w:val="36"/>
          <w:szCs w:val="36"/>
        </w:rPr>
        <w:tab/>
      </w:r>
      <w:r w:rsidRPr="000225EC">
        <w:rPr>
          <w:rFonts w:ascii="Century Gothic" w:hAnsi="Century Gothic"/>
          <w:sz w:val="36"/>
          <w:szCs w:val="36"/>
        </w:rPr>
        <w:tab/>
      </w:r>
      <w:r w:rsidRPr="000225EC">
        <w:rPr>
          <w:rFonts w:ascii="Century Gothic" w:hAnsi="Century Gothic"/>
          <w:sz w:val="36"/>
          <w:szCs w:val="36"/>
        </w:rPr>
        <w:tab/>
        <w:t>Session 2025-2026</w:t>
      </w:r>
    </w:p>
    <w:p w14:paraId="22948E21" w14:textId="381D4714" w:rsidR="00D80850" w:rsidRPr="000225EC" w:rsidRDefault="00D80850" w:rsidP="00103AA9">
      <w:pPr>
        <w:spacing w:after="0" w:line="240" w:lineRule="auto"/>
        <w:rPr>
          <w:rFonts w:ascii="Century Gothic" w:hAnsi="Century Gothic"/>
          <w:sz w:val="36"/>
          <w:szCs w:val="36"/>
        </w:rPr>
      </w:pPr>
    </w:p>
    <w:p w14:paraId="3F24E359" w14:textId="6F6F9AD7" w:rsidR="007B7696" w:rsidRPr="000225EC" w:rsidRDefault="007B7696" w:rsidP="00742A87">
      <w:pPr>
        <w:pStyle w:val="Title"/>
        <w:rPr>
          <w:rFonts w:ascii="Century Gothic" w:eastAsiaTheme="minorHAnsi" w:hAnsi="Century Gothic" w:cstheme="minorBidi"/>
          <w:color w:val="auto"/>
          <w:spacing w:val="0"/>
          <w:kern w:val="0"/>
          <w:sz w:val="36"/>
          <w:szCs w:val="36"/>
        </w:rPr>
      </w:pPr>
      <w:r w:rsidRPr="000225EC">
        <w:rPr>
          <w:rFonts w:ascii="Century Gothic" w:eastAsiaTheme="minorHAnsi" w:hAnsi="Century Gothic" w:cstheme="minorBidi"/>
          <w:color w:val="auto"/>
          <w:spacing w:val="0"/>
          <w:kern w:val="0"/>
          <w:sz w:val="36"/>
          <w:szCs w:val="36"/>
        </w:rPr>
        <w:br w:type="page"/>
      </w:r>
    </w:p>
    <w:p w14:paraId="4B9BBBA9" w14:textId="364D9AB0" w:rsidR="00427A2A" w:rsidRPr="000225EC" w:rsidRDefault="002D116B" w:rsidP="00D74B84">
      <w:pPr>
        <w:pStyle w:val="Title"/>
        <w:rPr>
          <w:rFonts w:ascii="Century Gothic" w:hAnsi="Century Gothic"/>
          <w:color w:val="auto"/>
        </w:rPr>
      </w:pPr>
      <w:r w:rsidRPr="000225EC">
        <w:rPr>
          <w:rFonts w:ascii="Century Gothic" w:hAnsi="Century Gothic"/>
          <w:color w:val="auto"/>
        </w:rPr>
        <w:t>Overview of rolling three year plan</w:t>
      </w:r>
    </w:p>
    <w:tbl>
      <w:tblPr>
        <w:tblStyle w:val="TableGrid"/>
        <w:tblW w:w="0" w:type="auto"/>
        <w:tblLook w:val="04A0" w:firstRow="1" w:lastRow="0" w:firstColumn="1" w:lastColumn="0" w:noHBand="0" w:noVBand="1"/>
      </w:tblPr>
      <w:tblGrid>
        <w:gridCol w:w="3312"/>
        <w:gridCol w:w="3678"/>
        <w:gridCol w:w="3412"/>
        <w:gridCol w:w="3546"/>
      </w:tblGrid>
      <w:tr w:rsidR="00A2547E" w:rsidRPr="000225EC" w14:paraId="5863FE78" w14:textId="77777777" w:rsidTr="007B7696">
        <w:tc>
          <w:tcPr>
            <w:tcW w:w="3312" w:type="dxa"/>
            <w:shd w:val="clear" w:color="auto" w:fill="D9D9D9" w:themeFill="background1" w:themeFillShade="D9"/>
          </w:tcPr>
          <w:p w14:paraId="6BCC30D3" w14:textId="77777777" w:rsidR="00A2547E" w:rsidRPr="000225EC" w:rsidRDefault="00A2547E" w:rsidP="00025863">
            <w:pPr>
              <w:pStyle w:val="Title"/>
              <w:pBdr>
                <w:bottom w:val="none" w:sz="0" w:space="0" w:color="auto"/>
              </w:pBdr>
              <w:rPr>
                <w:rFonts w:ascii="Century Gothic" w:hAnsi="Century Gothic" w:cs="Arial"/>
                <w:b/>
                <w:color w:val="auto"/>
                <w:sz w:val="24"/>
                <w:szCs w:val="24"/>
              </w:rPr>
            </w:pPr>
            <w:r w:rsidRPr="000225EC">
              <w:rPr>
                <w:rFonts w:ascii="Century Gothic" w:hAnsi="Century Gothic" w:cs="Arial"/>
                <w:b/>
                <w:color w:val="auto"/>
                <w:sz w:val="24"/>
                <w:szCs w:val="24"/>
              </w:rPr>
              <w:t>National Priorities</w:t>
            </w:r>
          </w:p>
        </w:tc>
        <w:tc>
          <w:tcPr>
            <w:tcW w:w="3678" w:type="dxa"/>
            <w:shd w:val="clear" w:color="auto" w:fill="D9D9D9" w:themeFill="background1" w:themeFillShade="D9"/>
          </w:tcPr>
          <w:p w14:paraId="1379FB01" w14:textId="381346EC" w:rsidR="00A2547E" w:rsidRPr="000225EC" w:rsidRDefault="00E66ED9" w:rsidP="008656AA">
            <w:pPr>
              <w:rPr>
                <w:rFonts w:ascii="Century Gothic" w:hAnsi="Century Gothic"/>
                <w:b/>
                <w:sz w:val="28"/>
                <w:szCs w:val="28"/>
              </w:rPr>
            </w:pPr>
            <w:r w:rsidRPr="000225EC">
              <w:rPr>
                <w:rFonts w:ascii="Century Gothic" w:hAnsi="Century Gothic"/>
                <w:b/>
                <w:sz w:val="28"/>
                <w:szCs w:val="28"/>
              </w:rPr>
              <w:t>Session 202</w:t>
            </w:r>
            <w:r w:rsidR="000514DD" w:rsidRPr="000225EC">
              <w:rPr>
                <w:rFonts w:ascii="Century Gothic" w:hAnsi="Century Gothic"/>
                <w:b/>
                <w:sz w:val="28"/>
                <w:szCs w:val="28"/>
              </w:rPr>
              <w:t>3-2024</w:t>
            </w:r>
          </w:p>
        </w:tc>
        <w:tc>
          <w:tcPr>
            <w:tcW w:w="3412" w:type="dxa"/>
            <w:shd w:val="clear" w:color="auto" w:fill="D9D9D9" w:themeFill="background1" w:themeFillShade="D9"/>
          </w:tcPr>
          <w:p w14:paraId="499F1294" w14:textId="138383B6" w:rsidR="00A2547E" w:rsidRPr="000225EC" w:rsidRDefault="00E66ED9" w:rsidP="00025863">
            <w:pPr>
              <w:rPr>
                <w:rFonts w:ascii="Century Gothic" w:hAnsi="Century Gothic"/>
                <w:b/>
                <w:sz w:val="28"/>
                <w:szCs w:val="28"/>
              </w:rPr>
            </w:pPr>
            <w:r w:rsidRPr="000225EC">
              <w:rPr>
                <w:rFonts w:ascii="Century Gothic" w:hAnsi="Century Gothic"/>
                <w:b/>
                <w:sz w:val="28"/>
                <w:szCs w:val="28"/>
              </w:rPr>
              <w:t>S</w:t>
            </w:r>
            <w:r w:rsidR="000514DD" w:rsidRPr="000225EC">
              <w:rPr>
                <w:rFonts w:ascii="Century Gothic" w:hAnsi="Century Gothic"/>
                <w:b/>
                <w:sz w:val="28"/>
                <w:szCs w:val="28"/>
              </w:rPr>
              <w:t>ession 2024-2025</w:t>
            </w:r>
          </w:p>
        </w:tc>
        <w:tc>
          <w:tcPr>
            <w:tcW w:w="3546" w:type="dxa"/>
            <w:shd w:val="clear" w:color="auto" w:fill="D9D9D9" w:themeFill="background1" w:themeFillShade="D9"/>
          </w:tcPr>
          <w:p w14:paraId="7698A0F6" w14:textId="7A096248" w:rsidR="00A2547E" w:rsidRPr="000225EC" w:rsidRDefault="000514DD">
            <w:pPr>
              <w:rPr>
                <w:rFonts w:ascii="Century Gothic" w:hAnsi="Century Gothic"/>
                <w:b/>
                <w:sz w:val="28"/>
                <w:szCs w:val="28"/>
              </w:rPr>
            </w:pPr>
            <w:r w:rsidRPr="000225EC">
              <w:rPr>
                <w:rFonts w:ascii="Century Gothic" w:hAnsi="Century Gothic"/>
                <w:b/>
                <w:sz w:val="28"/>
                <w:szCs w:val="28"/>
              </w:rPr>
              <w:t>Session 2025-2026</w:t>
            </w:r>
          </w:p>
        </w:tc>
      </w:tr>
      <w:tr w:rsidR="0036777B" w:rsidRPr="000225EC" w14:paraId="2DD6B044" w14:textId="77777777" w:rsidTr="007B7696">
        <w:tc>
          <w:tcPr>
            <w:tcW w:w="3312" w:type="dxa"/>
          </w:tcPr>
          <w:sdt>
            <w:sdtPr>
              <w:rPr>
                <w:rFonts w:ascii="Century Gothic" w:hAnsi="Century Gothic" w:cs="Arial"/>
                <w:b/>
              </w:rPr>
              <w:alias w:val="NIF"/>
              <w:tag w:val="NIF"/>
              <w:id w:val="-266935323"/>
              <w:placeholder>
                <w:docPart w:val="B50C1F6355CF4725AB4ED24B1DFDDE3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36777B" w:rsidRPr="000225EC" w:rsidRDefault="0036777B" w:rsidP="0036777B">
                <w:pPr>
                  <w:pStyle w:val="Default"/>
                  <w:rPr>
                    <w:rFonts w:ascii="Century Gothic" w:hAnsi="Century Gothic" w:cs="Arial"/>
                    <w:b/>
                  </w:rPr>
                </w:pPr>
                <w:r w:rsidRPr="000225EC">
                  <w:rPr>
                    <w:rFonts w:ascii="Century Gothic" w:hAnsi="Century Gothic" w:cs="Arial"/>
                    <w:b/>
                  </w:rPr>
                  <w:t>Improvements in attainment, particularly  in literacy and numeracy</w:t>
                </w:r>
              </w:p>
            </w:sdtContent>
          </w:sdt>
          <w:p w14:paraId="43C94511" w14:textId="77777777" w:rsidR="0036777B" w:rsidRPr="000225EC" w:rsidRDefault="0036777B" w:rsidP="0036777B">
            <w:pPr>
              <w:pStyle w:val="Title"/>
              <w:pBdr>
                <w:bottom w:val="none" w:sz="0" w:space="0" w:color="auto"/>
              </w:pBdr>
              <w:rPr>
                <w:rFonts w:ascii="Century Gothic" w:hAnsi="Century Gothic" w:cs="Arial"/>
                <w:b/>
                <w:color w:val="auto"/>
                <w:sz w:val="24"/>
                <w:szCs w:val="24"/>
              </w:rPr>
            </w:pPr>
          </w:p>
        </w:tc>
        <w:tc>
          <w:tcPr>
            <w:tcW w:w="3678" w:type="dxa"/>
          </w:tcPr>
          <w:p w14:paraId="1D158DCE" w14:textId="77777777"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Embed Reading approach.</w:t>
            </w:r>
          </w:p>
          <w:p w14:paraId="5EEDD9C5" w14:textId="77777777" w:rsidR="0036777B" w:rsidRPr="000225EC" w:rsidRDefault="0036777B" w:rsidP="0036777B">
            <w:pPr>
              <w:rPr>
                <w:rFonts w:ascii="Century Gothic" w:hAnsi="Century Gothic"/>
                <w:sz w:val="24"/>
                <w:szCs w:val="24"/>
              </w:rPr>
            </w:pPr>
          </w:p>
          <w:p w14:paraId="65C854C6" w14:textId="77777777" w:rsidR="0036777B" w:rsidRPr="000225EC" w:rsidRDefault="0036777B" w:rsidP="0036777B">
            <w:pPr>
              <w:rPr>
                <w:rFonts w:ascii="Century Gothic" w:hAnsi="Century Gothic"/>
                <w:sz w:val="24"/>
                <w:szCs w:val="24"/>
              </w:rPr>
            </w:pPr>
            <w:r w:rsidRPr="000225EC">
              <w:rPr>
                <w:rFonts w:ascii="Century Gothic" w:hAnsi="Century Gothic"/>
                <w:sz w:val="24"/>
                <w:szCs w:val="24"/>
              </w:rPr>
              <w:t>Review Listening and Talking approach</w:t>
            </w:r>
          </w:p>
          <w:p w14:paraId="51691395" w14:textId="77777777" w:rsidR="0036777B" w:rsidRPr="000225EC" w:rsidRDefault="0036777B" w:rsidP="0036777B">
            <w:pPr>
              <w:rPr>
                <w:rFonts w:ascii="Century Gothic" w:hAnsi="Century Gothic"/>
                <w:sz w:val="24"/>
                <w:szCs w:val="24"/>
              </w:rPr>
            </w:pPr>
          </w:p>
          <w:p w14:paraId="4D5216E2" w14:textId="77777777" w:rsidR="0036777B" w:rsidRDefault="0036777B" w:rsidP="0036777B">
            <w:pPr>
              <w:rPr>
                <w:rFonts w:ascii="Century Gothic" w:hAnsi="Century Gothic"/>
                <w:sz w:val="24"/>
                <w:szCs w:val="24"/>
              </w:rPr>
            </w:pPr>
            <w:r w:rsidRPr="000225EC">
              <w:rPr>
                <w:rFonts w:ascii="Century Gothic" w:hAnsi="Century Gothic"/>
                <w:sz w:val="24"/>
                <w:szCs w:val="24"/>
              </w:rPr>
              <w:t>Review and refresh Numeracy pedagogy</w:t>
            </w:r>
          </w:p>
          <w:p w14:paraId="25100433" w14:textId="77777777" w:rsidR="002F471E" w:rsidRDefault="002F471E" w:rsidP="0036777B">
            <w:pPr>
              <w:rPr>
                <w:rFonts w:ascii="Century Gothic" w:hAnsi="Century Gothic"/>
                <w:sz w:val="24"/>
                <w:szCs w:val="24"/>
              </w:rPr>
            </w:pPr>
          </w:p>
          <w:p w14:paraId="62B38783" w14:textId="77777777" w:rsidR="002F471E" w:rsidRDefault="002F471E" w:rsidP="0036777B">
            <w:pPr>
              <w:rPr>
                <w:rFonts w:ascii="Century Gothic" w:hAnsi="Century Gothic"/>
                <w:sz w:val="24"/>
                <w:szCs w:val="24"/>
              </w:rPr>
            </w:pPr>
            <w:r>
              <w:rPr>
                <w:rFonts w:ascii="Century Gothic" w:hAnsi="Century Gothic"/>
                <w:sz w:val="24"/>
                <w:szCs w:val="24"/>
              </w:rPr>
              <w:t>Investigate and implement authority Literacy Strategy.</w:t>
            </w:r>
          </w:p>
          <w:p w14:paraId="1B6B6BC7" w14:textId="2761818B" w:rsidR="002F471E" w:rsidRPr="000225EC" w:rsidRDefault="002F471E" w:rsidP="0036777B">
            <w:pPr>
              <w:rPr>
                <w:rFonts w:ascii="Century Gothic" w:hAnsi="Century Gothic"/>
                <w:sz w:val="24"/>
                <w:szCs w:val="24"/>
              </w:rPr>
            </w:pPr>
          </w:p>
        </w:tc>
        <w:tc>
          <w:tcPr>
            <w:tcW w:w="3412" w:type="dxa"/>
          </w:tcPr>
          <w:p w14:paraId="5E86D93A" w14:textId="77777777"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Embed Numeracy approach.</w:t>
            </w:r>
          </w:p>
          <w:p w14:paraId="76485F02" w14:textId="77777777" w:rsidR="0036777B" w:rsidRPr="000225EC" w:rsidRDefault="0036777B" w:rsidP="0036777B">
            <w:pPr>
              <w:rPr>
                <w:rFonts w:ascii="Century Gothic" w:hAnsi="Century Gothic"/>
                <w:sz w:val="24"/>
                <w:szCs w:val="24"/>
              </w:rPr>
            </w:pPr>
          </w:p>
          <w:p w14:paraId="0DCE58FA" w14:textId="77777777" w:rsidR="0036777B" w:rsidRDefault="0036777B" w:rsidP="0036777B">
            <w:pPr>
              <w:pStyle w:val="Title"/>
              <w:pBdr>
                <w:bottom w:val="none" w:sz="0" w:space="0" w:color="auto"/>
              </w:pBdr>
              <w:rPr>
                <w:rFonts w:ascii="Century Gothic" w:hAnsi="Century Gothic"/>
                <w:color w:val="auto"/>
                <w:sz w:val="24"/>
                <w:szCs w:val="24"/>
              </w:rPr>
            </w:pPr>
            <w:r w:rsidRPr="000225EC">
              <w:rPr>
                <w:rFonts w:ascii="Century Gothic" w:hAnsi="Century Gothic"/>
                <w:color w:val="auto"/>
                <w:sz w:val="24"/>
                <w:szCs w:val="24"/>
              </w:rPr>
              <w:t>Listening and Talking – whole school progressive approach.</w:t>
            </w:r>
          </w:p>
          <w:p w14:paraId="03127987" w14:textId="7F96E16A" w:rsidR="002F471E" w:rsidRPr="002F471E" w:rsidRDefault="002F471E" w:rsidP="002F471E">
            <w:pPr>
              <w:rPr>
                <w:rFonts w:ascii="Century Gothic" w:hAnsi="Century Gothic"/>
                <w:sz w:val="24"/>
                <w:szCs w:val="24"/>
              </w:rPr>
            </w:pPr>
            <w:r w:rsidRPr="002F471E">
              <w:rPr>
                <w:rFonts w:ascii="Century Gothic" w:hAnsi="Century Gothic"/>
                <w:sz w:val="24"/>
                <w:szCs w:val="24"/>
              </w:rPr>
              <w:t>Ensure embedding of Literacy Strategy</w:t>
            </w:r>
          </w:p>
        </w:tc>
        <w:tc>
          <w:tcPr>
            <w:tcW w:w="3546" w:type="dxa"/>
          </w:tcPr>
          <w:p w14:paraId="76CCE769" w14:textId="7DF93DCF" w:rsidR="0036777B" w:rsidRPr="002F471E" w:rsidRDefault="002F471E" w:rsidP="0036777B">
            <w:pPr>
              <w:pStyle w:val="Title"/>
              <w:pBdr>
                <w:bottom w:val="none" w:sz="0" w:space="0" w:color="auto"/>
              </w:pBdr>
              <w:rPr>
                <w:rFonts w:ascii="Century Gothic" w:hAnsi="Century Gothic" w:cs="Arial"/>
                <w:color w:val="auto"/>
                <w:sz w:val="24"/>
                <w:szCs w:val="24"/>
              </w:rPr>
            </w:pPr>
            <w:r w:rsidRPr="002F471E">
              <w:rPr>
                <w:rFonts w:ascii="Century Gothic" w:hAnsi="Century Gothic" w:cs="Arial"/>
                <w:color w:val="auto"/>
                <w:sz w:val="24"/>
                <w:szCs w:val="24"/>
              </w:rPr>
              <w:t>Ensure progression of pedagogy and learning throughout the school is continuing.</w:t>
            </w:r>
          </w:p>
        </w:tc>
      </w:tr>
      <w:tr w:rsidR="0036777B" w:rsidRPr="000225EC" w14:paraId="3CAC8180" w14:textId="77777777" w:rsidTr="007B7696">
        <w:tc>
          <w:tcPr>
            <w:tcW w:w="3312" w:type="dxa"/>
          </w:tcPr>
          <w:sdt>
            <w:sdtPr>
              <w:rPr>
                <w:rFonts w:ascii="Century Gothic" w:hAnsi="Century Gothic" w:cs="Arial"/>
                <w:b/>
              </w:rPr>
              <w:alias w:val="NIF"/>
              <w:tag w:val="NIF"/>
              <w:id w:val="626581768"/>
              <w:placeholder>
                <w:docPart w:val="271D30D5AAF146839CBA812B4143B9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36777B" w:rsidRPr="000225EC" w:rsidRDefault="0036777B" w:rsidP="0036777B">
                <w:pPr>
                  <w:pStyle w:val="Default"/>
                  <w:rPr>
                    <w:rFonts w:ascii="Century Gothic" w:hAnsi="Century Gothic" w:cs="Arial"/>
                    <w:b/>
                  </w:rPr>
                </w:pPr>
                <w:r w:rsidRPr="000225EC">
                  <w:rPr>
                    <w:rFonts w:ascii="Century Gothic" w:hAnsi="Century Gothic" w:cs="Arial"/>
                    <w:b/>
                  </w:rPr>
                  <w:t>Closing the attainment gap between the most and least disadvantaged children</w:t>
                </w:r>
              </w:p>
            </w:sdtContent>
          </w:sdt>
          <w:p w14:paraId="2B8237E9" w14:textId="77777777" w:rsidR="0036777B" w:rsidRPr="000225EC" w:rsidRDefault="0036777B" w:rsidP="0036777B">
            <w:pPr>
              <w:pStyle w:val="Title"/>
              <w:pBdr>
                <w:bottom w:val="none" w:sz="0" w:space="0" w:color="auto"/>
              </w:pBdr>
              <w:rPr>
                <w:rFonts w:ascii="Century Gothic" w:hAnsi="Century Gothic"/>
                <w:b/>
                <w:color w:val="auto"/>
                <w:sz w:val="24"/>
                <w:szCs w:val="24"/>
              </w:rPr>
            </w:pPr>
          </w:p>
        </w:tc>
        <w:tc>
          <w:tcPr>
            <w:tcW w:w="3678" w:type="dxa"/>
          </w:tcPr>
          <w:p w14:paraId="26A41647" w14:textId="77777777"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Embed Reading approach.</w:t>
            </w:r>
          </w:p>
          <w:p w14:paraId="7FF7593D" w14:textId="356B93E2" w:rsidR="0036777B" w:rsidRPr="000225EC" w:rsidRDefault="0036777B" w:rsidP="0036777B">
            <w:pPr>
              <w:rPr>
                <w:rFonts w:ascii="Century Gothic" w:hAnsi="Century Gothic"/>
                <w:sz w:val="24"/>
                <w:szCs w:val="24"/>
              </w:rPr>
            </w:pPr>
          </w:p>
          <w:p w14:paraId="7B150683" w14:textId="15E58A4C" w:rsidR="00D74B84" w:rsidRPr="000225EC" w:rsidRDefault="00D74B84" w:rsidP="0036777B">
            <w:pPr>
              <w:rPr>
                <w:rFonts w:ascii="Century Gothic" w:hAnsi="Century Gothic"/>
                <w:sz w:val="24"/>
                <w:szCs w:val="24"/>
              </w:rPr>
            </w:pPr>
            <w:r w:rsidRPr="000225EC">
              <w:rPr>
                <w:rFonts w:ascii="Century Gothic" w:hAnsi="Century Gothic"/>
                <w:sz w:val="24"/>
                <w:szCs w:val="24"/>
              </w:rPr>
              <w:t>Continue to monitor and evolve Writing procedures</w:t>
            </w:r>
          </w:p>
          <w:p w14:paraId="21F74201" w14:textId="77777777" w:rsidR="00D74B84" w:rsidRPr="000225EC" w:rsidRDefault="00D74B84" w:rsidP="0036777B">
            <w:pPr>
              <w:rPr>
                <w:rFonts w:ascii="Century Gothic" w:hAnsi="Century Gothic"/>
                <w:sz w:val="24"/>
                <w:szCs w:val="24"/>
              </w:rPr>
            </w:pPr>
          </w:p>
          <w:p w14:paraId="62861CCE" w14:textId="77777777" w:rsidR="0036777B" w:rsidRDefault="0036777B" w:rsidP="0036777B">
            <w:pPr>
              <w:pStyle w:val="Title"/>
              <w:pBdr>
                <w:bottom w:val="none" w:sz="0" w:space="0" w:color="auto"/>
              </w:pBdr>
              <w:rPr>
                <w:rFonts w:ascii="Century Gothic" w:hAnsi="Century Gothic"/>
                <w:color w:val="auto"/>
                <w:sz w:val="24"/>
                <w:szCs w:val="24"/>
              </w:rPr>
            </w:pPr>
            <w:r w:rsidRPr="000225EC">
              <w:rPr>
                <w:rFonts w:ascii="Century Gothic" w:hAnsi="Century Gothic"/>
                <w:color w:val="auto"/>
                <w:sz w:val="24"/>
                <w:szCs w:val="24"/>
              </w:rPr>
              <w:t>Ensure continued raising of attainment for all pupils.</w:t>
            </w:r>
          </w:p>
          <w:p w14:paraId="3DA7B6CB" w14:textId="0CB025CE" w:rsidR="002F471E" w:rsidRPr="002F471E" w:rsidRDefault="002F471E" w:rsidP="002F471E">
            <w:pPr>
              <w:rPr>
                <w:rFonts w:ascii="Century Gothic" w:hAnsi="Century Gothic"/>
                <w:sz w:val="24"/>
                <w:szCs w:val="24"/>
              </w:rPr>
            </w:pPr>
            <w:r w:rsidRPr="002F471E">
              <w:rPr>
                <w:rFonts w:ascii="Century Gothic" w:hAnsi="Century Gothic"/>
                <w:sz w:val="24"/>
                <w:szCs w:val="24"/>
              </w:rPr>
              <w:t>Introduce authority processes around Single Agency Planning.</w:t>
            </w:r>
          </w:p>
        </w:tc>
        <w:tc>
          <w:tcPr>
            <w:tcW w:w="3412" w:type="dxa"/>
          </w:tcPr>
          <w:p w14:paraId="496150F5" w14:textId="77777777" w:rsidR="00D74B84" w:rsidRPr="000225EC" w:rsidRDefault="00D74B84" w:rsidP="00D74B84">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Review and refresh Numeracy pedagogy</w:t>
            </w:r>
          </w:p>
          <w:p w14:paraId="01C224E0" w14:textId="77777777" w:rsidR="0036777B" w:rsidRPr="000225EC" w:rsidRDefault="0036777B" w:rsidP="0036777B">
            <w:pPr>
              <w:rPr>
                <w:rFonts w:ascii="Century Gothic" w:hAnsi="Century Gothic"/>
                <w:sz w:val="24"/>
                <w:szCs w:val="24"/>
              </w:rPr>
            </w:pPr>
          </w:p>
          <w:p w14:paraId="2013EC93" w14:textId="77777777" w:rsidR="0036777B" w:rsidRDefault="0036777B" w:rsidP="0036777B">
            <w:pPr>
              <w:pStyle w:val="Title"/>
              <w:pBdr>
                <w:bottom w:val="none" w:sz="0" w:space="0" w:color="auto"/>
              </w:pBdr>
              <w:rPr>
                <w:rFonts w:ascii="Century Gothic" w:hAnsi="Century Gothic"/>
                <w:color w:val="auto"/>
                <w:sz w:val="24"/>
                <w:szCs w:val="24"/>
              </w:rPr>
            </w:pPr>
            <w:r w:rsidRPr="000225EC">
              <w:rPr>
                <w:rFonts w:ascii="Century Gothic" w:hAnsi="Century Gothic"/>
                <w:color w:val="auto"/>
                <w:sz w:val="24"/>
                <w:szCs w:val="24"/>
              </w:rPr>
              <w:t>Ensure continued raising of attainment for all pupils.</w:t>
            </w:r>
          </w:p>
          <w:p w14:paraId="661C58B8" w14:textId="73419DC4" w:rsidR="00DA2DB8" w:rsidRPr="00DA2DB8" w:rsidRDefault="00DA2DB8" w:rsidP="00DA2DB8">
            <w:pPr>
              <w:rPr>
                <w:rFonts w:ascii="Century Gothic" w:hAnsi="Century Gothic"/>
                <w:sz w:val="24"/>
                <w:szCs w:val="24"/>
              </w:rPr>
            </w:pPr>
            <w:r w:rsidRPr="00DA2DB8">
              <w:rPr>
                <w:rFonts w:ascii="Century Gothic" w:hAnsi="Century Gothic"/>
                <w:sz w:val="24"/>
                <w:szCs w:val="24"/>
              </w:rPr>
              <w:t>Engage with The Promise Award</w:t>
            </w:r>
          </w:p>
        </w:tc>
        <w:tc>
          <w:tcPr>
            <w:tcW w:w="3546" w:type="dxa"/>
          </w:tcPr>
          <w:p w14:paraId="7778A996" w14:textId="0D871667" w:rsidR="00D74B84" w:rsidRDefault="00D74B84" w:rsidP="00D74B84">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Embed Numeracy approach</w:t>
            </w:r>
            <w:r w:rsidR="002F471E">
              <w:rPr>
                <w:rFonts w:ascii="Century Gothic" w:hAnsi="Century Gothic" w:cs="Arial"/>
                <w:color w:val="auto"/>
                <w:sz w:val="24"/>
                <w:szCs w:val="24"/>
              </w:rPr>
              <w:t>.</w:t>
            </w:r>
          </w:p>
          <w:p w14:paraId="12732F5C" w14:textId="67EC89E7" w:rsidR="002F471E" w:rsidRDefault="002F471E" w:rsidP="002F471E"/>
          <w:p w14:paraId="78734692" w14:textId="47D0432C" w:rsidR="002F471E" w:rsidRPr="002F471E" w:rsidRDefault="002F471E" w:rsidP="002F471E">
            <w:pPr>
              <w:rPr>
                <w:rFonts w:ascii="Century Gothic" w:hAnsi="Century Gothic"/>
                <w:sz w:val="24"/>
                <w:szCs w:val="24"/>
              </w:rPr>
            </w:pPr>
            <w:r w:rsidRPr="002F471E">
              <w:rPr>
                <w:rFonts w:ascii="Century Gothic" w:hAnsi="Century Gothic"/>
                <w:sz w:val="24"/>
                <w:szCs w:val="24"/>
              </w:rPr>
              <w:t>Continue to review all pupil progress with focus on all SIMD groupings.</w:t>
            </w:r>
          </w:p>
          <w:p w14:paraId="688475EA" w14:textId="77777777" w:rsidR="0036777B" w:rsidRPr="000225EC" w:rsidRDefault="0036777B" w:rsidP="0036777B">
            <w:pPr>
              <w:pStyle w:val="Title"/>
              <w:pBdr>
                <w:bottom w:val="none" w:sz="0" w:space="0" w:color="auto"/>
              </w:pBdr>
              <w:rPr>
                <w:rFonts w:ascii="Century Gothic" w:hAnsi="Century Gothic" w:cs="Arial"/>
                <w:color w:val="auto"/>
                <w:sz w:val="22"/>
                <w:szCs w:val="22"/>
              </w:rPr>
            </w:pPr>
          </w:p>
        </w:tc>
      </w:tr>
      <w:tr w:rsidR="0036777B" w:rsidRPr="000225EC" w14:paraId="04BA4DF9" w14:textId="77777777" w:rsidTr="00D74B84">
        <w:trPr>
          <w:trHeight w:val="699"/>
        </w:trPr>
        <w:tc>
          <w:tcPr>
            <w:tcW w:w="3312" w:type="dxa"/>
          </w:tcPr>
          <w:sdt>
            <w:sdtPr>
              <w:rPr>
                <w:rFonts w:ascii="Century Gothic" w:hAnsi="Century Gothic" w:cs="Arial"/>
                <w:b/>
              </w:rPr>
              <w:alias w:val="NIF"/>
              <w:tag w:val="NIF"/>
              <w:id w:val="930168053"/>
              <w:placeholder>
                <w:docPart w:val="0D84DC389B834703BE3037884369D4B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36777B" w:rsidRPr="000225EC" w:rsidRDefault="0036777B" w:rsidP="0036777B">
                <w:pPr>
                  <w:pStyle w:val="Default"/>
                  <w:rPr>
                    <w:rFonts w:ascii="Century Gothic" w:hAnsi="Century Gothic" w:cs="Arial"/>
                    <w:b/>
                  </w:rPr>
                </w:pPr>
                <w:r w:rsidRPr="000225EC">
                  <w:rPr>
                    <w:rFonts w:ascii="Century Gothic" w:hAnsi="Century Gothic" w:cs="Arial"/>
                    <w:b/>
                  </w:rPr>
                  <w:t>Improvement in children and young people's health and wellbeing</w:t>
                </w:r>
              </w:p>
            </w:sdtContent>
          </w:sdt>
        </w:tc>
        <w:tc>
          <w:tcPr>
            <w:tcW w:w="3678" w:type="dxa"/>
          </w:tcPr>
          <w:p w14:paraId="25270CFD" w14:textId="77777777" w:rsidR="00DE0D82" w:rsidRPr="000225EC" w:rsidRDefault="00DE0D82"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Embed the use of Restorative approaches throughout the school.</w:t>
            </w:r>
          </w:p>
          <w:p w14:paraId="78B20C53" w14:textId="77777777" w:rsidR="00DE0D82" w:rsidRPr="000225EC" w:rsidRDefault="00DE0D82" w:rsidP="0036777B">
            <w:pPr>
              <w:pStyle w:val="Title"/>
              <w:pBdr>
                <w:bottom w:val="none" w:sz="0" w:space="0" w:color="auto"/>
              </w:pBdr>
              <w:spacing w:after="0"/>
              <w:rPr>
                <w:rFonts w:ascii="Century Gothic" w:hAnsi="Century Gothic" w:cs="Arial"/>
                <w:color w:val="auto"/>
                <w:sz w:val="24"/>
                <w:szCs w:val="24"/>
              </w:rPr>
            </w:pPr>
          </w:p>
          <w:p w14:paraId="6881529D" w14:textId="662A1D47"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Develop participation in Young Leaders of Learning programme</w:t>
            </w:r>
          </w:p>
          <w:p w14:paraId="146AB186" w14:textId="6845A7D5" w:rsidR="0036777B" w:rsidRPr="000225EC" w:rsidRDefault="0036777B" w:rsidP="0036777B">
            <w:pPr>
              <w:rPr>
                <w:rFonts w:ascii="Century Gothic" w:hAnsi="Century Gothic"/>
                <w:sz w:val="24"/>
                <w:szCs w:val="24"/>
              </w:rPr>
            </w:pPr>
            <w:r w:rsidRPr="000225EC">
              <w:rPr>
                <w:rFonts w:ascii="Century Gothic" w:hAnsi="Century Gothic"/>
                <w:sz w:val="24"/>
                <w:szCs w:val="24"/>
              </w:rPr>
              <w:t>Introduce Emotion Works approach throughout school</w:t>
            </w:r>
          </w:p>
          <w:p w14:paraId="534477A3" w14:textId="77777777" w:rsidR="0036777B" w:rsidRPr="000225EC" w:rsidRDefault="0036777B" w:rsidP="0036777B">
            <w:pPr>
              <w:rPr>
                <w:rFonts w:ascii="Century Gothic" w:hAnsi="Century Gothic"/>
                <w:sz w:val="24"/>
                <w:szCs w:val="24"/>
              </w:rPr>
            </w:pPr>
          </w:p>
          <w:p w14:paraId="1207F3AC" w14:textId="77777777" w:rsidR="0036777B" w:rsidRDefault="0036777B" w:rsidP="0036777B">
            <w:pPr>
              <w:rPr>
                <w:rFonts w:ascii="Century Gothic" w:hAnsi="Century Gothic"/>
                <w:sz w:val="24"/>
                <w:szCs w:val="24"/>
              </w:rPr>
            </w:pPr>
            <w:r w:rsidRPr="000225EC">
              <w:rPr>
                <w:rFonts w:ascii="Century Gothic" w:hAnsi="Century Gothic"/>
                <w:sz w:val="24"/>
                <w:szCs w:val="24"/>
              </w:rPr>
              <w:t xml:space="preserve">Continue use of Language of Wellbeing – with particular </w:t>
            </w:r>
            <w:r w:rsidR="00D74B84" w:rsidRPr="000225EC">
              <w:rPr>
                <w:rFonts w:ascii="Century Gothic" w:hAnsi="Century Gothic"/>
                <w:sz w:val="24"/>
                <w:szCs w:val="24"/>
              </w:rPr>
              <w:t>focus regarding Wellbeing Profile</w:t>
            </w:r>
            <w:r w:rsidRPr="000225EC">
              <w:rPr>
                <w:rFonts w:ascii="Century Gothic" w:hAnsi="Century Gothic"/>
                <w:sz w:val="24"/>
                <w:szCs w:val="24"/>
              </w:rPr>
              <w:t>.</w:t>
            </w:r>
          </w:p>
          <w:p w14:paraId="01E8ED7E" w14:textId="77777777" w:rsidR="002F471E" w:rsidRDefault="002F471E" w:rsidP="0036777B">
            <w:pPr>
              <w:rPr>
                <w:rFonts w:ascii="Century Gothic" w:hAnsi="Century Gothic"/>
                <w:sz w:val="24"/>
                <w:szCs w:val="24"/>
              </w:rPr>
            </w:pPr>
          </w:p>
          <w:p w14:paraId="5FE3EBB6" w14:textId="77777777" w:rsidR="002F471E" w:rsidRDefault="002F471E" w:rsidP="0036777B">
            <w:pPr>
              <w:rPr>
                <w:rFonts w:ascii="Century Gothic" w:hAnsi="Century Gothic"/>
                <w:sz w:val="24"/>
                <w:szCs w:val="24"/>
              </w:rPr>
            </w:pPr>
            <w:r w:rsidRPr="002F471E">
              <w:rPr>
                <w:rFonts w:ascii="Century Gothic" w:hAnsi="Century Gothic"/>
                <w:sz w:val="24"/>
                <w:szCs w:val="24"/>
              </w:rPr>
              <w:t>Introduce authority processes around Single Agency Planning.</w:t>
            </w:r>
          </w:p>
          <w:p w14:paraId="51BFE3F1" w14:textId="77777777" w:rsidR="002F471E" w:rsidRDefault="002F471E" w:rsidP="0036777B">
            <w:pPr>
              <w:rPr>
                <w:rFonts w:ascii="Century Gothic" w:hAnsi="Century Gothic"/>
                <w:sz w:val="24"/>
                <w:szCs w:val="24"/>
              </w:rPr>
            </w:pPr>
          </w:p>
          <w:p w14:paraId="02CE6971" w14:textId="755EEE48" w:rsidR="002F471E" w:rsidRPr="000225EC" w:rsidRDefault="002F471E" w:rsidP="0036777B">
            <w:pPr>
              <w:rPr>
                <w:rFonts w:ascii="Century Gothic" w:hAnsi="Century Gothic"/>
                <w:sz w:val="24"/>
                <w:szCs w:val="24"/>
              </w:rPr>
            </w:pPr>
            <w:r>
              <w:rPr>
                <w:rFonts w:ascii="Century Gothic" w:hAnsi="Century Gothic"/>
                <w:sz w:val="24"/>
                <w:szCs w:val="24"/>
              </w:rPr>
              <w:t>All staff will undertake sections 1 and 2 of Trauma Informed and Responsive Practice.</w:t>
            </w:r>
          </w:p>
        </w:tc>
        <w:tc>
          <w:tcPr>
            <w:tcW w:w="3412" w:type="dxa"/>
          </w:tcPr>
          <w:p w14:paraId="7845C985" w14:textId="77777777" w:rsidR="0036777B" w:rsidRDefault="0036777B" w:rsidP="0036777B">
            <w:pPr>
              <w:pStyle w:val="Title"/>
              <w:pBdr>
                <w:bottom w:val="none" w:sz="0" w:space="0" w:color="auto"/>
              </w:pBdr>
              <w:rPr>
                <w:rFonts w:ascii="Century Gothic" w:hAnsi="Century Gothic" w:cs="Arial"/>
                <w:color w:val="auto"/>
                <w:sz w:val="24"/>
                <w:szCs w:val="24"/>
              </w:rPr>
            </w:pPr>
            <w:r w:rsidRPr="000225EC">
              <w:rPr>
                <w:rFonts w:ascii="Century Gothic" w:hAnsi="Century Gothic" w:cs="Arial"/>
                <w:color w:val="auto"/>
                <w:sz w:val="24"/>
                <w:szCs w:val="24"/>
              </w:rPr>
              <w:t>Review of school approaches to supporting the physical, mental and emotional needs of all staff and pupils.</w:t>
            </w:r>
          </w:p>
          <w:p w14:paraId="4A9AD3ED" w14:textId="77777777" w:rsidR="002F471E" w:rsidRDefault="002F471E" w:rsidP="002F471E">
            <w:pPr>
              <w:rPr>
                <w:rFonts w:ascii="Century Gothic" w:hAnsi="Century Gothic"/>
                <w:sz w:val="24"/>
                <w:szCs w:val="24"/>
              </w:rPr>
            </w:pPr>
            <w:r w:rsidRPr="002F471E">
              <w:rPr>
                <w:rFonts w:ascii="Century Gothic" w:hAnsi="Century Gothic"/>
                <w:sz w:val="24"/>
                <w:szCs w:val="24"/>
              </w:rPr>
              <w:t>Further enhance pupil voice activities to show greater involvement in everyday curriculum activities, developing pupil choice.</w:t>
            </w:r>
          </w:p>
          <w:p w14:paraId="78CA52A4" w14:textId="77777777" w:rsidR="002F471E" w:rsidRDefault="002F471E" w:rsidP="002F471E">
            <w:pPr>
              <w:rPr>
                <w:rFonts w:ascii="Century Gothic" w:hAnsi="Century Gothic"/>
                <w:sz w:val="24"/>
                <w:szCs w:val="24"/>
              </w:rPr>
            </w:pPr>
          </w:p>
          <w:p w14:paraId="43AFCB93" w14:textId="2B7AEC8F" w:rsidR="002F471E" w:rsidRPr="002F471E" w:rsidRDefault="002F471E" w:rsidP="002F471E">
            <w:pPr>
              <w:rPr>
                <w:rFonts w:ascii="Century Gothic" w:hAnsi="Century Gothic"/>
                <w:sz w:val="24"/>
                <w:szCs w:val="24"/>
              </w:rPr>
            </w:pPr>
            <w:r>
              <w:rPr>
                <w:rFonts w:ascii="Century Gothic" w:hAnsi="Century Gothic"/>
                <w:sz w:val="24"/>
                <w:szCs w:val="24"/>
              </w:rPr>
              <w:t>All staff continue and complete Trauma Informed education.</w:t>
            </w:r>
          </w:p>
        </w:tc>
        <w:tc>
          <w:tcPr>
            <w:tcW w:w="3546" w:type="dxa"/>
          </w:tcPr>
          <w:p w14:paraId="4A2190BC" w14:textId="017B1369" w:rsidR="0036777B" w:rsidRPr="00813A24" w:rsidRDefault="002F471E" w:rsidP="0036777B">
            <w:pPr>
              <w:pStyle w:val="Title"/>
              <w:pBdr>
                <w:bottom w:val="none" w:sz="0" w:space="0" w:color="auto"/>
              </w:pBdr>
              <w:rPr>
                <w:rFonts w:ascii="Century Gothic" w:hAnsi="Century Gothic" w:cs="Arial"/>
                <w:color w:val="auto"/>
                <w:sz w:val="24"/>
                <w:szCs w:val="24"/>
              </w:rPr>
            </w:pPr>
            <w:r w:rsidRPr="00813A24">
              <w:rPr>
                <w:rFonts w:ascii="Century Gothic" w:hAnsi="Century Gothic" w:cs="Arial"/>
                <w:color w:val="auto"/>
                <w:sz w:val="24"/>
                <w:szCs w:val="24"/>
              </w:rPr>
              <w:t>Review parental views concerning pupil understanding of emotional wellbeing and their use of language.</w:t>
            </w:r>
          </w:p>
        </w:tc>
      </w:tr>
      <w:tr w:rsidR="0036777B" w:rsidRPr="000225EC" w14:paraId="445B10D4" w14:textId="77777777" w:rsidTr="007B7696">
        <w:tc>
          <w:tcPr>
            <w:tcW w:w="3312" w:type="dxa"/>
          </w:tcPr>
          <w:sdt>
            <w:sdtPr>
              <w:rPr>
                <w:rFonts w:ascii="Century Gothic" w:hAnsi="Century Gothic" w:cs="Arial"/>
                <w:b/>
              </w:rPr>
              <w:alias w:val="NIF"/>
              <w:tag w:val="NIF"/>
              <w:id w:val="89749928"/>
              <w:placeholder>
                <w:docPart w:val="F4A21B02662A4FE081E9B2EBF50E838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36777B" w:rsidRPr="000225EC" w:rsidRDefault="0036777B" w:rsidP="0036777B">
                <w:pPr>
                  <w:pStyle w:val="Default"/>
                  <w:rPr>
                    <w:rFonts w:ascii="Century Gothic" w:hAnsi="Century Gothic" w:cs="Arial"/>
                    <w:b/>
                  </w:rPr>
                </w:pPr>
                <w:r w:rsidRPr="000225EC">
                  <w:rPr>
                    <w:rFonts w:ascii="Century Gothic" w:hAnsi="Century Gothic" w:cs="Arial"/>
                    <w:b/>
                  </w:rPr>
                  <w:t>Improvement in employability skills and sustained positive school leaver destinations for all young people</w:t>
                </w:r>
              </w:p>
            </w:sdtContent>
          </w:sdt>
          <w:p w14:paraId="1CDBEF46" w14:textId="77777777" w:rsidR="0036777B" w:rsidRPr="000225EC" w:rsidRDefault="0036777B" w:rsidP="0036777B">
            <w:pPr>
              <w:pStyle w:val="Title"/>
              <w:pBdr>
                <w:bottom w:val="none" w:sz="0" w:space="0" w:color="auto"/>
              </w:pBdr>
              <w:rPr>
                <w:rFonts w:ascii="Century Gothic" w:hAnsi="Century Gothic"/>
                <w:b/>
                <w:color w:val="auto"/>
                <w:sz w:val="24"/>
                <w:szCs w:val="24"/>
              </w:rPr>
            </w:pPr>
          </w:p>
        </w:tc>
        <w:tc>
          <w:tcPr>
            <w:tcW w:w="3678" w:type="dxa"/>
          </w:tcPr>
          <w:p w14:paraId="54D1784A" w14:textId="77777777"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Review of Digital access in school</w:t>
            </w:r>
          </w:p>
          <w:p w14:paraId="03009D42" w14:textId="77777777" w:rsidR="0036777B" w:rsidRPr="000225EC" w:rsidRDefault="0036777B" w:rsidP="0036777B">
            <w:pPr>
              <w:rPr>
                <w:rFonts w:ascii="Century Gothic" w:hAnsi="Century Gothic"/>
                <w:sz w:val="24"/>
                <w:szCs w:val="24"/>
              </w:rPr>
            </w:pPr>
          </w:p>
          <w:p w14:paraId="65A39562" w14:textId="77777777" w:rsidR="0036777B" w:rsidRPr="000225EC" w:rsidRDefault="0036777B" w:rsidP="0036777B">
            <w:pPr>
              <w:pStyle w:val="Title"/>
              <w:pBdr>
                <w:bottom w:val="none" w:sz="0" w:space="0" w:color="auto"/>
              </w:pBdr>
              <w:rPr>
                <w:rFonts w:ascii="Century Gothic" w:hAnsi="Century Gothic"/>
                <w:color w:val="auto"/>
                <w:sz w:val="24"/>
                <w:szCs w:val="24"/>
              </w:rPr>
            </w:pPr>
            <w:r w:rsidRPr="000225EC">
              <w:rPr>
                <w:rFonts w:ascii="Century Gothic" w:hAnsi="Century Gothic"/>
                <w:color w:val="auto"/>
                <w:sz w:val="24"/>
                <w:szCs w:val="24"/>
              </w:rPr>
              <w:t>Review Enterprise/Skills for Work opportunities</w:t>
            </w:r>
          </w:p>
          <w:p w14:paraId="25E1D5FE" w14:textId="77777777" w:rsidR="00D74B84" w:rsidRDefault="00D74B84" w:rsidP="00D74B84">
            <w:pPr>
              <w:rPr>
                <w:rFonts w:ascii="Century Gothic" w:hAnsi="Century Gothic"/>
                <w:sz w:val="24"/>
                <w:szCs w:val="24"/>
              </w:rPr>
            </w:pPr>
            <w:r w:rsidRPr="000225EC">
              <w:rPr>
                <w:rFonts w:ascii="Century Gothic" w:hAnsi="Century Gothic"/>
                <w:sz w:val="24"/>
                <w:szCs w:val="24"/>
              </w:rPr>
              <w:t>Engage with West Partnership in curriculum refresh process.</w:t>
            </w:r>
          </w:p>
          <w:p w14:paraId="6ADE173F" w14:textId="77777777" w:rsidR="002F471E" w:rsidRDefault="002F471E" w:rsidP="00D74B84">
            <w:pPr>
              <w:rPr>
                <w:rFonts w:ascii="Century Gothic" w:hAnsi="Century Gothic"/>
                <w:sz w:val="24"/>
                <w:szCs w:val="24"/>
              </w:rPr>
            </w:pPr>
          </w:p>
          <w:p w14:paraId="3C771C2F" w14:textId="6A551806" w:rsidR="002F471E" w:rsidRPr="000225EC" w:rsidRDefault="002F471E" w:rsidP="00D74B84">
            <w:pPr>
              <w:rPr>
                <w:rFonts w:ascii="Century Gothic" w:hAnsi="Century Gothic"/>
              </w:rPr>
            </w:pPr>
            <w:r>
              <w:rPr>
                <w:rFonts w:ascii="Century Gothic" w:hAnsi="Century Gothic"/>
                <w:sz w:val="24"/>
                <w:szCs w:val="24"/>
              </w:rPr>
              <w:t>Initial investigation of cluster approach to developing meta-skills</w:t>
            </w:r>
          </w:p>
        </w:tc>
        <w:tc>
          <w:tcPr>
            <w:tcW w:w="3412" w:type="dxa"/>
          </w:tcPr>
          <w:p w14:paraId="3C94D12C" w14:textId="77777777"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Develop digital access and use by all staff and pupils.</w:t>
            </w:r>
          </w:p>
          <w:p w14:paraId="34295DC7" w14:textId="77777777" w:rsidR="0036777B" w:rsidRPr="000225EC" w:rsidRDefault="0036777B" w:rsidP="0036777B">
            <w:pPr>
              <w:rPr>
                <w:rFonts w:ascii="Century Gothic" w:hAnsi="Century Gothic"/>
                <w:sz w:val="24"/>
                <w:szCs w:val="24"/>
              </w:rPr>
            </w:pPr>
          </w:p>
          <w:p w14:paraId="229E8B1C" w14:textId="77777777" w:rsidR="0036777B" w:rsidRDefault="0036777B" w:rsidP="0036777B">
            <w:pPr>
              <w:pStyle w:val="Title"/>
              <w:pBdr>
                <w:bottom w:val="none" w:sz="0" w:space="0" w:color="auto"/>
              </w:pBdr>
              <w:rPr>
                <w:rFonts w:ascii="Century Gothic" w:hAnsi="Century Gothic"/>
                <w:color w:val="auto"/>
                <w:sz w:val="24"/>
                <w:szCs w:val="24"/>
              </w:rPr>
            </w:pPr>
            <w:r w:rsidRPr="000225EC">
              <w:rPr>
                <w:rFonts w:ascii="Century Gothic" w:hAnsi="Century Gothic"/>
                <w:color w:val="auto"/>
                <w:sz w:val="24"/>
                <w:szCs w:val="24"/>
              </w:rPr>
              <w:t>Develop wider curriculum to provide a variety of activities and learning opportunities in regard to Enterprise/Skills for Life.</w:t>
            </w:r>
          </w:p>
          <w:p w14:paraId="3580B689" w14:textId="77777777" w:rsidR="002F471E" w:rsidRDefault="002F471E" w:rsidP="002F471E">
            <w:pPr>
              <w:rPr>
                <w:rFonts w:ascii="Century Gothic" w:hAnsi="Century Gothic"/>
                <w:sz w:val="24"/>
                <w:szCs w:val="24"/>
              </w:rPr>
            </w:pPr>
            <w:r w:rsidRPr="002F471E">
              <w:rPr>
                <w:rFonts w:ascii="Century Gothic" w:hAnsi="Century Gothic"/>
                <w:sz w:val="24"/>
                <w:szCs w:val="24"/>
              </w:rPr>
              <w:t>Review school procedures for tracking and recording wider achievements of pupils.</w:t>
            </w:r>
          </w:p>
          <w:p w14:paraId="3B28EB97" w14:textId="77777777" w:rsidR="002F471E" w:rsidRDefault="002F471E" w:rsidP="002F471E">
            <w:pPr>
              <w:rPr>
                <w:rFonts w:ascii="Century Gothic" w:hAnsi="Century Gothic"/>
                <w:sz w:val="24"/>
                <w:szCs w:val="24"/>
              </w:rPr>
            </w:pPr>
          </w:p>
          <w:p w14:paraId="4081030D" w14:textId="0776F7FE" w:rsidR="002F471E" w:rsidRPr="002F471E" w:rsidRDefault="002F471E" w:rsidP="002F471E">
            <w:pPr>
              <w:rPr>
                <w:rFonts w:ascii="Century Gothic" w:hAnsi="Century Gothic"/>
                <w:sz w:val="24"/>
                <w:szCs w:val="24"/>
              </w:rPr>
            </w:pPr>
            <w:r>
              <w:rPr>
                <w:rFonts w:ascii="Century Gothic" w:hAnsi="Century Gothic"/>
                <w:sz w:val="24"/>
                <w:szCs w:val="24"/>
              </w:rPr>
              <w:t>Increase focus on skills in use for learning.</w:t>
            </w:r>
          </w:p>
        </w:tc>
        <w:tc>
          <w:tcPr>
            <w:tcW w:w="3546" w:type="dxa"/>
          </w:tcPr>
          <w:p w14:paraId="305EEA9B" w14:textId="791BF591" w:rsidR="0036777B" w:rsidRPr="002F471E" w:rsidRDefault="002F471E" w:rsidP="0036777B">
            <w:pPr>
              <w:pStyle w:val="Title"/>
              <w:pBdr>
                <w:bottom w:val="none" w:sz="0" w:space="0" w:color="auto"/>
              </w:pBdr>
              <w:rPr>
                <w:rFonts w:ascii="Century Gothic" w:hAnsi="Century Gothic" w:cs="Arial"/>
                <w:color w:val="auto"/>
                <w:sz w:val="24"/>
                <w:szCs w:val="24"/>
              </w:rPr>
            </w:pPr>
            <w:r w:rsidRPr="002F471E">
              <w:rPr>
                <w:rFonts w:ascii="Century Gothic" w:hAnsi="Century Gothic" w:cs="Arial"/>
                <w:color w:val="auto"/>
                <w:sz w:val="24"/>
                <w:szCs w:val="24"/>
              </w:rPr>
              <w:t>Ensure robust process for tracking wider achievements of pupils outside school.</w:t>
            </w:r>
          </w:p>
        </w:tc>
      </w:tr>
      <w:tr w:rsidR="0036777B" w:rsidRPr="000225EC" w14:paraId="05FA838F" w14:textId="77777777" w:rsidTr="007B7696">
        <w:tc>
          <w:tcPr>
            <w:tcW w:w="3312" w:type="dxa"/>
          </w:tcPr>
          <w:p w14:paraId="22298376" w14:textId="77777777" w:rsidR="0036777B" w:rsidRPr="000225EC" w:rsidRDefault="0036777B" w:rsidP="0036777B">
            <w:pPr>
              <w:pStyle w:val="Default"/>
              <w:rPr>
                <w:rFonts w:ascii="Century Gothic" w:hAnsi="Century Gothic" w:cs="Arial"/>
                <w:b/>
              </w:rPr>
            </w:pPr>
            <w:r w:rsidRPr="000225EC">
              <w:rPr>
                <w:rFonts w:ascii="Century Gothic" w:hAnsi="Century Gothic" w:cs="Arial"/>
                <w:b/>
              </w:rPr>
              <w:t xml:space="preserve">Placing the human rights and needs of every child and young person at the centre of education </w:t>
            </w:r>
          </w:p>
          <w:p w14:paraId="74A16AA8" w14:textId="5BFD5EC5" w:rsidR="0036777B" w:rsidRPr="000225EC" w:rsidRDefault="0036777B" w:rsidP="0036777B">
            <w:pPr>
              <w:pStyle w:val="Default"/>
              <w:rPr>
                <w:rFonts w:ascii="Century Gothic" w:hAnsi="Century Gothic" w:cs="Arial"/>
                <w:b/>
              </w:rPr>
            </w:pPr>
          </w:p>
        </w:tc>
        <w:tc>
          <w:tcPr>
            <w:tcW w:w="3678" w:type="dxa"/>
          </w:tcPr>
          <w:p w14:paraId="2BE4FD13" w14:textId="2CD86239"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Develop pupil involvement in choices pertaining to their learning – especially through Play in Primary 1-3.</w:t>
            </w:r>
          </w:p>
          <w:p w14:paraId="043CF110" w14:textId="30F8A9D0" w:rsidR="0036777B" w:rsidRPr="000225EC" w:rsidRDefault="0036777B" w:rsidP="0036777B">
            <w:pPr>
              <w:rPr>
                <w:rFonts w:ascii="Century Gothic" w:hAnsi="Century Gothic"/>
                <w:sz w:val="24"/>
                <w:szCs w:val="24"/>
              </w:rPr>
            </w:pPr>
          </w:p>
          <w:p w14:paraId="4E97507A" w14:textId="6D584862" w:rsidR="0036777B" w:rsidRPr="000225EC" w:rsidRDefault="0036777B" w:rsidP="0036777B">
            <w:pPr>
              <w:rPr>
                <w:rFonts w:ascii="Century Gothic" w:hAnsi="Century Gothic"/>
                <w:sz w:val="24"/>
                <w:szCs w:val="24"/>
              </w:rPr>
            </w:pPr>
            <w:r w:rsidRPr="000225EC">
              <w:rPr>
                <w:rFonts w:ascii="Century Gothic" w:hAnsi="Century Gothic"/>
                <w:sz w:val="24"/>
                <w:szCs w:val="24"/>
              </w:rPr>
              <w:t>Enhanced opportunities for Play/investigative learning throughout the school.</w:t>
            </w:r>
          </w:p>
          <w:p w14:paraId="0ACD8AE3" w14:textId="77777777" w:rsidR="0036777B" w:rsidRPr="000225EC" w:rsidRDefault="0036777B" w:rsidP="0036777B">
            <w:pPr>
              <w:rPr>
                <w:rFonts w:ascii="Century Gothic" w:hAnsi="Century Gothic"/>
                <w:sz w:val="24"/>
                <w:szCs w:val="24"/>
              </w:rPr>
            </w:pPr>
          </w:p>
          <w:p w14:paraId="0A55D6CC" w14:textId="0CCD8914" w:rsidR="0036777B" w:rsidRPr="000225EC" w:rsidRDefault="0036777B" w:rsidP="0036777B">
            <w:pPr>
              <w:rPr>
                <w:rFonts w:ascii="Century Gothic" w:hAnsi="Century Gothic"/>
                <w:sz w:val="24"/>
                <w:szCs w:val="24"/>
              </w:rPr>
            </w:pPr>
            <w:r w:rsidRPr="000225EC">
              <w:rPr>
                <w:rFonts w:ascii="Century Gothic" w:hAnsi="Century Gothic"/>
                <w:sz w:val="24"/>
                <w:szCs w:val="24"/>
              </w:rPr>
              <w:t>Take a closer look at Rights Respecting School and achieve</w:t>
            </w:r>
            <w:r w:rsidR="00D74B84" w:rsidRPr="000225EC">
              <w:rPr>
                <w:rFonts w:ascii="Century Gothic" w:hAnsi="Century Gothic"/>
                <w:sz w:val="24"/>
                <w:szCs w:val="24"/>
              </w:rPr>
              <w:t xml:space="preserve"> Silver</w:t>
            </w:r>
            <w:r w:rsidRPr="000225EC">
              <w:rPr>
                <w:rFonts w:ascii="Century Gothic" w:hAnsi="Century Gothic"/>
                <w:sz w:val="24"/>
                <w:szCs w:val="24"/>
              </w:rPr>
              <w:t xml:space="preserve"> accreditation.</w:t>
            </w:r>
          </w:p>
          <w:p w14:paraId="1A1E09A8" w14:textId="77777777" w:rsidR="0036777B" w:rsidRPr="000225EC" w:rsidRDefault="0036777B" w:rsidP="0036777B">
            <w:pPr>
              <w:rPr>
                <w:rFonts w:ascii="Century Gothic" w:hAnsi="Century Gothic"/>
                <w:sz w:val="24"/>
                <w:szCs w:val="24"/>
              </w:rPr>
            </w:pPr>
          </w:p>
          <w:p w14:paraId="0D6538B1" w14:textId="77777777" w:rsidR="0036777B" w:rsidRPr="000225EC" w:rsidRDefault="0036777B" w:rsidP="0036777B">
            <w:pPr>
              <w:rPr>
                <w:rFonts w:ascii="Century Gothic" w:hAnsi="Century Gothic"/>
                <w:sz w:val="24"/>
                <w:szCs w:val="24"/>
              </w:rPr>
            </w:pPr>
            <w:r w:rsidRPr="000225EC">
              <w:rPr>
                <w:rFonts w:ascii="Century Gothic" w:hAnsi="Century Gothic"/>
                <w:sz w:val="24"/>
                <w:szCs w:val="24"/>
              </w:rPr>
              <w:t>Following curriculum review, create Action Plan to enhance our offer regarding diversity, anti-racist and race equality in our curriculum.</w:t>
            </w:r>
          </w:p>
          <w:p w14:paraId="7F3C9CCA" w14:textId="77777777" w:rsidR="0036777B" w:rsidRPr="000225EC" w:rsidRDefault="0036777B" w:rsidP="0036777B">
            <w:pPr>
              <w:rPr>
                <w:rFonts w:ascii="Century Gothic" w:hAnsi="Century Gothic"/>
                <w:sz w:val="24"/>
                <w:szCs w:val="24"/>
              </w:rPr>
            </w:pPr>
          </w:p>
          <w:p w14:paraId="2FADE6DB" w14:textId="77777777" w:rsidR="00427A2A" w:rsidRPr="000225EC" w:rsidRDefault="0036777B" w:rsidP="00427A2A">
            <w:pPr>
              <w:rPr>
                <w:rFonts w:ascii="Century Gothic" w:hAnsi="Century Gothic"/>
                <w:sz w:val="24"/>
                <w:szCs w:val="24"/>
              </w:rPr>
            </w:pPr>
            <w:r w:rsidRPr="000225EC">
              <w:rPr>
                <w:rFonts w:ascii="Century Gothic" w:hAnsi="Century Gothic"/>
                <w:sz w:val="24"/>
                <w:szCs w:val="24"/>
              </w:rPr>
              <w:t>Pupils report improved learning experiences and knowledge in relating to race equality and other protected characteristics.</w:t>
            </w:r>
            <w:r w:rsidR="00427A2A" w:rsidRPr="000225EC">
              <w:rPr>
                <w:rFonts w:ascii="Century Gothic" w:hAnsi="Century Gothic"/>
                <w:sz w:val="24"/>
                <w:szCs w:val="24"/>
              </w:rPr>
              <w:t xml:space="preserve"> </w:t>
            </w:r>
          </w:p>
          <w:p w14:paraId="6F85A078" w14:textId="30343207" w:rsidR="0036777B" w:rsidRPr="000225EC" w:rsidRDefault="0036777B" w:rsidP="00D74B84">
            <w:pPr>
              <w:rPr>
                <w:rFonts w:ascii="Century Gothic" w:hAnsi="Century Gothic" w:cs="Arial"/>
                <w:sz w:val="24"/>
                <w:szCs w:val="24"/>
              </w:rPr>
            </w:pPr>
          </w:p>
        </w:tc>
        <w:tc>
          <w:tcPr>
            <w:tcW w:w="3412" w:type="dxa"/>
          </w:tcPr>
          <w:p w14:paraId="6CEABB1F" w14:textId="4D080375" w:rsidR="0036777B" w:rsidRPr="000225EC" w:rsidRDefault="0036777B" w:rsidP="0036777B">
            <w:pPr>
              <w:pStyle w:val="Title"/>
              <w:pBdr>
                <w:bottom w:val="none" w:sz="0" w:space="0" w:color="auto"/>
              </w:pBdr>
              <w:spacing w:after="0"/>
              <w:rPr>
                <w:rFonts w:ascii="Century Gothic" w:hAnsi="Century Gothic" w:cs="Arial"/>
                <w:color w:val="auto"/>
                <w:sz w:val="24"/>
                <w:szCs w:val="24"/>
              </w:rPr>
            </w:pPr>
            <w:r w:rsidRPr="000225EC">
              <w:rPr>
                <w:rFonts w:ascii="Century Gothic" w:hAnsi="Century Gothic" w:cs="Arial"/>
                <w:color w:val="auto"/>
                <w:sz w:val="24"/>
                <w:szCs w:val="24"/>
              </w:rPr>
              <w:t>Further d</w:t>
            </w:r>
            <w:r w:rsidR="00F52CC1" w:rsidRPr="000225EC">
              <w:rPr>
                <w:rFonts w:ascii="Century Gothic" w:hAnsi="Century Gothic" w:cs="Arial"/>
                <w:color w:val="auto"/>
                <w:sz w:val="24"/>
                <w:szCs w:val="24"/>
              </w:rPr>
              <w:t xml:space="preserve">evelop Play pedagogy in Primary </w:t>
            </w:r>
            <w:r w:rsidRPr="000225EC">
              <w:rPr>
                <w:rFonts w:ascii="Century Gothic" w:hAnsi="Century Gothic" w:cs="Arial"/>
                <w:color w:val="auto"/>
                <w:sz w:val="24"/>
                <w:szCs w:val="24"/>
              </w:rPr>
              <w:t>4 and upwards.</w:t>
            </w:r>
          </w:p>
          <w:p w14:paraId="04197A2B" w14:textId="77777777" w:rsidR="0036777B" w:rsidRPr="000225EC" w:rsidRDefault="0036777B" w:rsidP="0036777B">
            <w:pPr>
              <w:rPr>
                <w:rFonts w:ascii="Century Gothic" w:hAnsi="Century Gothic"/>
                <w:sz w:val="24"/>
                <w:szCs w:val="24"/>
              </w:rPr>
            </w:pPr>
          </w:p>
          <w:p w14:paraId="55C3C9AF" w14:textId="77777777" w:rsidR="0036777B" w:rsidRPr="000225EC" w:rsidRDefault="0036777B" w:rsidP="0036777B">
            <w:pPr>
              <w:rPr>
                <w:rFonts w:ascii="Century Gothic" w:hAnsi="Century Gothic" w:cs="Arial"/>
                <w:sz w:val="24"/>
                <w:szCs w:val="24"/>
              </w:rPr>
            </w:pPr>
          </w:p>
          <w:p w14:paraId="18F29D81" w14:textId="77777777" w:rsidR="0036777B" w:rsidRDefault="0036777B" w:rsidP="0036777B">
            <w:pPr>
              <w:pStyle w:val="Title"/>
              <w:pBdr>
                <w:bottom w:val="none" w:sz="0" w:space="0" w:color="auto"/>
              </w:pBdr>
              <w:rPr>
                <w:rFonts w:ascii="Century Gothic" w:hAnsi="Century Gothic"/>
                <w:color w:val="auto"/>
                <w:sz w:val="24"/>
                <w:szCs w:val="24"/>
              </w:rPr>
            </w:pPr>
            <w:r w:rsidRPr="000225EC">
              <w:rPr>
                <w:rFonts w:ascii="Century Gothic" w:hAnsi="Century Gothic"/>
                <w:color w:val="auto"/>
                <w:sz w:val="24"/>
                <w:szCs w:val="24"/>
              </w:rPr>
              <w:t>Develop work around building racial literacy (BRL) – with possibility of engaging in Education Scotland BRL programme.</w:t>
            </w:r>
          </w:p>
          <w:p w14:paraId="746A1C18" w14:textId="2E912559" w:rsidR="002F471E" w:rsidRPr="002F471E" w:rsidRDefault="002F471E" w:rsidP="002F471E">
            <w:r w:rsidRPr="002F471E">
              <w:rPr>
                <w:rFonts w:ascii="Century Gothic" w:hAnsi="Century Gothic"/>
                <w:sz w:val="24"/>
                <w:szCs w:val="24"/>
              </w:rPr>
              <w:t>Further enhance pupil voice activities to show greater involvement in everyday curriculum activities, developing pupil choice.</w:t>
            </w:r>
          </w:p>
        </w:tc>
        <w:tc>
          <w:tcPr>
            <w:tcW w:w="3546" w:type="dxa"/>
          </w:tcPr>
          <w:p w14:paraId="25C4B257" w14:textId="77777777" w:rsidR="0036777B" w:rsidRPr="000225EC" w:rsidRDefault="0036777B" w:rsidP="0036777B">
            <w:pPr>
              <w:pStyle w:val="Title"/>
              <w:pBdr>
                <w:bottom w:val="none" w:sz="0" w:space="0" w:color="auto"/>
              </w:pBdr>
              <w:rPr>
                <w:rFonts w:ascii="Century Gothic" w:hAnsi="Century Gothic" w:cs="Arial"/>
                <w:color w:val="auto"/>
                <w:sz w:val="22"/>
                <w:szCs w:val="22"/>
              </w:rPr>
            </w:pPr>
          </w:p>
        </w:tc>
      </w:tr>
    </w:tbl>
    <w:p w14:paraId="188442B9" w14:textId="77777777" w:rsidR="00873202" w:rsidRDefault="00873202" w:rsidP="00077B50">
      <w:pPr>
        <w:pStyle w:val="Title"/>
        <w:rPr>
          <w:rFonts w:ascii="Century Gothic" w:hAnsi="Century Gothic"/>
          <w:i/>
          <w:color w:val="auto"/>
        </w:rPr>
      </w:pPr>
    </w:p>
    <w:p w14:paraId="1CBD8A3F" w14:textId="77777777" w:rsidR="00873202" w:rsidRDefault="00873202" w:rsidP="00077B50">
      <w:pPr>
        <w:pStyle w:val="Title"/>
        <w:rPr>
          <w:rFonts w:ascii="Century Gothic" w:hAnsi="Century Gothic"/>
          <w:i/>
          <w:color w:val="auto"/>
        </w:rPr>
      </w:pPr>
    </w:p>
    <w:p w14:paraId="34394C8A" w14:textId="77777777" w:rsidR="00873202" w:rsidRDefault="00873202" w:rsidP="00077B50">
      <w:pPr>
        <w:pStyle w:val="Title"/>
        <w:rPr>
          <w:rFonts w:ascii="Century Gothic" w:hAnsi="Century Gothic"/>
          <w:i/>
          <w:color w:val="auto"/>
        </w:rPr>
      </w:pPr>
    </w:p>
    <w:p w14:paraId="5072E4FC" w14:textId="77777777" w:rsidR="005B5879" w:rsidRDefault="005B5879" w:rsidP="004A4C21">
      <w:pPr>
        <w:pStyle w:val="Title"/>
        <w:rPr>
          <w:rFonts w:ascii="Century Gothic" w:hAnsi="Century Gothic"/>
          <w:i/>
          <w:color w:val="auto"/>
        </w:rPr>
      </w:pPr>
    </w:p>
    <w:p w14:paraId="2FC058AD" w14:textId="675F5CAA" w:rsidR="00077B50" w:rsidRPr="004A4C21" w:rsidRDefault="00077B50" w:rsidP="004A4C21">
      <w:pPr>
        <w:pStyle w:val="Title"/>
        <w:rPr>
          <w:rFonts w:ascii="Century Gothic" w:hAnsi="Century Gothic"/>
          <w:i/>
          <w:color w:val="auto"/>
        </w:rPr>
      </w:pPr>
      <w:r w:rsidRPr="000225EC">
        <w:rPr>
          <w:rFonts w:ascii="Century Gothic" w:hAnsi="Century Gothic"/>
          <w:i/>
          <w:color w:val="auto"/>
        </w:rPr>
        <w:t>Stakeholder’s views</w:t>
      </w:r>
      <w:r w:rsidR="004A4C21">
        <w:rPr>
          <w:rFonts w:ascii="Century Gothic" w:hAnsi="Century Gothic"/>
          <w:i/>
          <w:color w:val="auto"/>
        </w:rPr>
        <w:tab/>
      </w:r>
      <w:r w:rsidR="004A4C21">
        <w:rPr>
          <w:rFonts w:ascii="Century Gothic" w:hAnsi="Century Gothic"/>
          <w:i/>
          <w:color w:val="auto"/>
        </w:rPr>
        <w:tab/>
      </w:r>
      <w:r w:rsidR="004A4C21">
        <w:rPr>
          <w:rFonts w:ascii="Century Gothic" w:hAnsi="Century Gothic"/>
          <w:i/>
          <w:color w:val="auto"/>
        </w:rPr>
        <w:tab/>
      </w:r>
      <w:r w:rsidR="004A4C21">
        <w:rPr>
          <w:rFonts w:ascii="Century Gothic" w:hAnsi="Century Gothic"/>
          <w:i/>
          <w:color w:val="auto"/>
        </w:rPr>
        <w:tab/>
      </w:r>
      <w:r w:rsidRPr="000225EC">
        <w:rPr>
          <w:rFonts w:ascii="Century Gothic" w:hAnsi="Century Gothic"/>
          <w:b/>
          <w:sz w:val="28"/>
          <w:szCs w:val="28"/>
        </w:rPr>
        <w:t>Ho</w:t>
      </w:r>
      <w:bookmarkStart w:id="0" w:name="_GoBack"/>
      <w:bookmarkEnd w:id="0"/>
      <w:r w:rsidRPr="000225EC">
        <w:rPr>
          <w:rFonts w:ascii="Century Gothic" w:hAnsi="Century Gothic"/>
          <w:b/>
          <w:sz w:val="28"/>
          <w:szCs w:val="28"/>
        </w:rPr>
        <w:t xml:space="preserve">w were stakeholders views collected? </w:t>
      </w:r>
    </w:p>
    <w:p w14:paraId="7E4F39AB" w14:textId="15F2B160" w:rsidR="0036777B" w:rsidRPr="000225EC" w:rsidRDefault="0036777B" w:rsidP="00077B50">
      <w:pPr>
        <w:tabs>
          <w:tab w:val="left" w:pos="1370"/>
        </w:tabs>
        <w:rPr>
          <w:rFonts w:ascii="Century Gothic" w:hAnsi="Century Gothic"/>
          <w:sz w:val="28"/>
          <w:szCs w:val="28"/>
        </w:rPr>
      </w:pPr>
      <w:r w:rsidRPr="000225EC">
        <w:rPr>
          <w:rFonts w:ascii="Century Gothic" w:hAnsi="Century Gothic"/>
          <w:sz w:val="28"/>
          <w:szCs w:val="28"/>
        </w:rPr>
        <w:t>Stakeholders were asked for their views regarding school strengths and areas for development during Parents’ Night appointments and post-its and comments were gathered. Parental drop-in sessions led by the DHT also helped us to gather views</w:t>
      </w:r>
      <w:r w:rsidR="00712956" w:rsidRPr="000225EC">
        <w:rPr>
          <w:rFonts w:ascii="Century Gothic" w:hAnsi="Century Gothic"/>
          <w:sz w:val="28"/>
          <w:szCs w:val="28"/>
        </w:rPr>
        <w:t>.</w:t>
      </w:r>
    </w:p>
    <w:p w14:paraId="5E39F327" w14:textId="598BF9EE" w:rsidR="008656AA" w:rsidRPr="000225EC" w:rsidRDefault="00712956" w:rsidP="00712956">
      <w:pPr>
        <w:tabs>
          <w:tab w:val="left" w:pos="1370"/>
        </w:tabs>
        <w:rPr>
          <w:rFonts w:ascii="Century Gothic" w:hAnsi="Century Gothic"/>
          <w:sz w:val="28"/>
          <w:szCs w:val="28"/>
        </w:rPr>
      </w:pPr>
      <w:r w:rsidRPr="000225EC">
        <w:rPr>
          <w:rFonts w:ascii="Century Gothic" w:hAnsi="Century Gothic"/>
          <w:sz w:val="28"/>
          <w:szCs w:val="28"/>
        </w:rPr>
        <w:t>Microsoft Forms were used at various times to gather views regarding e.g. participatory budgeting and use of PEF.</w:t>
      </w:r>
    </w:p>
    <w:p w14:paraId="4166175A" w14:textId="1A405813" w:rsidR="00712956" w:rsidRPr="000225EC" w:rsidRDefault="00712956" w:rsidP="00712956">
      <w:pPr>
        <w:tabs>
          <w:tab w:val="left" w:pos="1370"/>
        </w:tabs>
        <w:spacing w:after="0"/>
        <w:rPr>
          <w:rFonts w:ascii="Century Gothic" w:hAnsi="Century Gothic"/>
          <w:sz w:val="28"/>
          <w:szCs w:val="28"/>
        </w:rPr>
      </w:pPr>
      <w:r w:rsidRPr="000225EC">
        <w:rPr>
          <w:rFonts w:ascii="Century Gothic" w:hAnsi="Century Gothic"/>
          <w:sz w:val="28"/>
          <w:szCs w:val="28"/>
        </w:rPr>
        <w:t>Staff were part of self-evaluation activities and discussions regarding school priorities.</w:t>
      </w:r>
    </w:p>
    <w:p w14:paraId="6EBCF9CE" w14:textId="197C86CD" w:rsidR="00712956" w:rsidRDefault="00712956" w:rsidP="00712956">
      <w:pPr>
        <w:tabs>
          <w:tab w:val="left" w:pos="1370"/>
        </w:tabs>
        <w:rPr>
          <w:rFonts w:ascii="Century Gothic" w:hAnsi="Century Gothic"/>
          <w:sz w:val="28"/>
          <w:szCs w:val="28"/>
        </w:rPr>
      </w:pPr>
      <w:r w:rsidRPr="000225EC">
        <w:rPr>
          <w:rFonts w:ascii="Century Gothic" w:hAnsi="Century Gothic"/>
          <w:sz w:val="28"/>
          <w:szCs w:val="28"/>
        </w:rPr>
        <w:t>Wider PEF consultation took place with all staff and pupils as part of House meetings gathering suggestions for areas where we are looking to improve our school and the opportunities provided.</w:t>
      </w:r>
    </w:p>
    <w:p w14:paraId="5FB6969A" w14:textId="77777777" w:rsidR="00C3524D" w:rsidRDefault="00C3524D" w:rsidP="00712956">
      <w:pPr>
        <w:tabs>
          <w:tab w:val="left" w:pos="1370"/>
        </w:tabs>
        <w:rPr>
          <w:rFonts w:ascii="Century Gothic" w:hAnsi="Century Gothic"/>
          <w:sz w:val="28"/>
          <w:szCs w:val="28"/>
        </w:rPr>
      </w:pPr>
    </w:p>
    <w:p w14:paraId="2A60059B" w14:textId="0CB97B96" w:rsidR="00C3524D" w:rsidRPr="004A4C21" w:rsidRDefault="00C3524D" w:rsidP="00712956">
      <w:pPr>
        <w:tabs>
          <w:tab w:val="left" w:pos="1370"/>
        </w:tabs>
        <w:rPr>
          <w:rFonts w:ascii="Century Gothic" w:hAnsi="Century Gothic"/>
          <w:b/>
          <w:bCs/>
          <w:sz w:val="28"/>
          <w:szCs w:val="28"/>
        </w:rPr>
      </w:pPr>
      <w:r w:rsidRPr="004A4C21">
        <w:rPr>
          <w:rFonts w:ascii="Century Gothic" w:hAnsi="Century Gothic"/>
          <w:b/>
          <w:bCs/>
          <w:sz w:val="28"/>
          <w:szCs w:val="28"/>
        </w:rPr>
        <w:t>Plan for the use of PEF</w:t>
      </w:r>
    </w:p>
    <w:p w14:paraId="63489A0E" w14:textId="7C1ABF60" w:rsidR="00C3524D" w:rsidRDefault="00C3524D" w:rsidP="00712956">
      <w:pPr>
        <w:tabs>
          <w:tab w:val="left" w:pos="1370"/>
        </w:tabs>
        <w:rPr>
          <w:rFonts w:ascii="Century Gothic" w:hAnsi="Century Gothic"/>
          <w:sz w:val="28"/>
          <w:szCs w:val="28"/>
        </w:rPr>
      </w:pPr>
      <w:r>
        <w:rPr>
          <w:rFonts w:ascii="Century Gothic" w:hAnsi="Century Gothic"/>
          <w:sz w:val="28"/>
          <w:szCs w:val="28"/>
        </w:rPr>
        <w:t>We receive £97200 in Pupil Equity Funding, The planned spending for 2023-24 is detailed below.</w:t>
      </w:r>
    </w:p>
    <w:p w14:paraId="3F696173" w14:textId="3543C24C" w:rsidR="00072395" w:rsidRPr="004A4C21" w:rsidRDefault="00072395" w:rsidP="004A4C21">
      <w:pPr>
        <w:tabs>
          <w:tab w:val="left" w:pos="1370"/>
        </w:tabs>
        <w:spacing w:after="0"/>
        <w:rPr>
          <w:rFonts w:ascii="Century Gothic" w:hAnsi="Century Gothic"/>
          <w:b/>
          <w:bCs/>
          <w:sz w:val="28"/>
          <w:szCs w:val="28"/>
        </w:rPr>
      </w:pPr>
      <w:r w:rsidRPr="004A4C21">
        <w:rPr>
          <w:rFonts w:ascii="Century Gothic" w:hAnsi="Century Gothic"/>
          <w:b/>
          <w:bCs/>
          <w:sz w:val="28"/>
          <w:szCs w:val="28"/>
        </w:rPr>
        <w:t xml:space="preserve">Total: </w:t>
      </w:r>
      <w:r w:rsidRPr="004A4C21">
        <w:rPr>
          <w:rFonts w:ascii="Century Gothic" w:hAnsi="Century Gothic"/>
          <w:b/>
          <w:bCs/>
          <w:sz w:val="28"/>
          <w:szCs w:val="28"/>
        </w:rPr>
        <w:tab/>
      </w:r>
      <w:r w:rsidRPr="004A4C21">
        <w:rPr>
          <w:rFonts w:ascii="Century Gothic" w:hAnsi="Century Gothic"/>
          <w:b/>
          <w:bCs/>
          <w:sz w:val="28"/>
          <w:szCs w:val="28"/>
        </w:rPr>
        <w:tab/>
      </w:r>
      <w:r w:rsidRPr="004A4C21">
        <w:rPr>
          <w:rFonts w:ascii="Century Gothic" w:hAnsi="Century Gothic"/>
          <w:b/>
          <w:bCs/>
          <w:sz w:val="28"/>
          <w:szCs w:val="28"/>
        </w:rPr>
        <w:tab/>
      </w:r>
      <w:r w:rsidRPr="004A4C21">
        <w:rPr>
          <w:rFonts w:ascii="Century Gothic" w:hAnsi="Century Gothic"/>
          <w:b/>
          <w:bCs/>
          <w:sz w:val="28"/>
          <w:szCs w:val="28"/>
        </w:rPr>
        <w:tab/>
      </w:r>
      <w:r w:rsidRPr="004A4C21">
        <w:rPr>
          <w:rFonts w:ascii="Century Gothic" w:hAnsi="Century Gothic"/>
          <w:b/>
          <w:bCs/>
          <w:sz w:val="28"/>
          <w:szCs w:val="28"/>
        </w:rPr>
        <w:tab/>
      </w:r>
      <w:r w:rsidRPr="004A4C21">
        <w:rPr>
          <w:rFonts w:ascii="Century Gothic" w:hAnsi="Century Gothic"/>
          <w:b/>
          <w:bCs/>
          <w:sz w:val="28"/>
          <w:szCs w:val="28"/>
        </w:rPr>
        <w:tab/>
        <w:t>£97200</w:t>
      </w:r>
    </w:p>
    <w:p w14:paraId="2F505748" w14:textId="507627B9" w:rsidR="00072395" w:rsidRDefault="00072395" w:rsidP="004A4C21">
      <w:pPr>
        <w:tabs>
          <w:tab w:val="left" w:pos="1370"/>
        </w:tabs>
        <w:spacing w:after="0"/>
        <w:rPr>
          <w:rFonts w:ascii="Century Gothic" w:hAnsi="Century Gothic"/>
          <w:sz w:val="28"/>
          <w:szCs w:val="28"/>
        </w:rPr>
      </w:pPr>
      <w:r>
        <w:rPr>
          <w:rFonts w:ascii="Century Gothic" w:hAnsi="Century Gothic"/>
          <w:sz w:val="28"/>
          <w:szCs w:val="28"/>
        </w:rPr>
        <w:t>Overspend from 22-23 (TBC)</w:t>
      </w:r>
      <w:r>
        <w:rPr>
          <w:rFonts w:ascii="Century Gothic" w:hAnsi="Century Gothic"/>
          <w:sz w:val="28"/>
          <w:szCs w:val="28"/>
        </w:rPr>
        <w:tab/>
        <w:t>£16000</w:t>
      </w:r>
    </w:p>
    <w:p w14:paraId="0207C330" w14:textId="22C51910" w:rsidR="00072395" w:rsidRDefault="00072395" w:rsidP="004A4C21">
      <w:pPr>
        <w:tabs>
          <w:tab w:val="left" w:pos="1370"/>
        </w:tabs>
        <w:spacing w:after="0"/>
        <w:rPr>
          <w:rFonts w:ascii="Century Gothic" w:hAnsi="Century Gothic"/>
          <w:sz w:val="28"/>
          <w:szCs w:val="28"/>
        </w:rPr>
      </w:pPr>
      <w:r>
        <w:rPr>
          <w:rFonts w:ascii="Century Gothic" w:hAnsi="Century Gothic"/>
          <w:sz w:val="28"/>
          <w:szCs w:val="28"/>
        </w:rPr>
        <w:t>PT Post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£70518</w:t>
      </w:r>
    </w:p>
    <w:p w14:paraId="26B8C4F3" w14:textId="5EB8C3FD" w:rsidR="00072395" w:rsidRDefault="00072395" w:rsidP="004A4C21">
      <w:pPr>
        <w:tabs>
          <w:tab w:val="left" w:pos="1370"/>
        </w:tabs>
        <w:spacing w:after="0"/>
        <w:rPr>
          <w:rFonts w:ascii="Century Gothic" w:hAnsi="Century Gothic"/>
          <w:sz w:val="28"/>
          <w:szCs w:val="28"/>
        </w:rPr>
      </w:pPr>
      <w:r>
        <w:rPr>
          <w:rFonts w:ascii="Century Gothic" w:hAnsi="Century Gothic"/>
          <w:sz w:val="28"/>
          <w:szCs w:val="28"/>
        </w:rPr>
        <w:t>Additional PSA cover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£3452.76</w:t>
      </w:r>
    </w:p>
    <w:p w14:paraId="4DE46EC3" w14:textId="69A3E5DF" w:rsidR="00072395" w:rsidRDefault="00072395" w:rsidP="004A4C21">
      <w:pPr>
        <w:tabs>
          <w:tab w:val="left" w:pos="1370"/>
        </w:tabs>
        <w:spacing w:after="0"/>
        <w:rPr>
          <w:rFonts w:ascii="Century Gothic" w:hAnsi="Century Gothic"/>
          <w:sz w:val="28"/>
          <w:szCs w:val="28"/>
        </w:rPr>
      </w:pPr>
      <w:r>
        <w:rPr>
          <w:rFonts w:ascii="Century Gothic" w:hAnsi="Century Gothic"/>
          <w:sz w:val="28"/>
          <w:szCs w:val="28"/>
        </w:rPr>
        <w:t>Emotion Works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£2645</w:t>
      </w:r>
    </w:p>
    <w:p w14:paraId="2B62DDDA" w14:textId="608D234C" w:rsidR="00072395" w:rsidRDefault="00072395" w:rsidP="004A4C21">
      <w:pPr>
        <w:tabs>
          <w:tab w:val="left" w:pos="1370"/>
        </w:tabs>
        <w:spacing w:after="0"/>
        <w:rPr>
          <w:rFonts w:ascii="Century Gothic" w:hAnsi="Century Gothic"/>
          <w:sz w:val="28"/>
          <w:szCs w:val="28"/>
        </w:rPr>
      </w:pPr>
      <w:r>
        <w:rPr>
          <w:rFonts w:ascii="Century Gothic" w:hAnsi="Century Gothic"/>
          <w:sz w:val="28"/>
          <w:szCs w:val="28"/>
        </w:rPr>
        <w:t>Reading Materials (CLPL)</w:t>
      </w:r>
      <w:r>
        <w:rPr>
          <w:rFonts w:ascii="Century Gothic" w:hAnsi="Century Gothic"/>
          <w:sz w:val="28"/>
          <w:szCs w:val="28"/>
        </w:rPr>
        <w:tab/>
      </w:r>
      <w:r>
        <w:rPr>
          <w:rFonts w:ascii="Century Gothic" w:hAnsi="Century Gothic"/>
          <w:sz w:val="28"/>
          <w:szCs w:val="28"/>
        </w:rPr>
        <w:tab/>
        <w:t>£ 600</w:t>
      </w:r>
    </w:p>
    <w:p w14:paraId="61278B68" w14:textId="77777777" w:rsidR="004A4C21" w:rsidRDefault="00072395" w:rsidP="004A4C21">
      <w:pPr>
        <w:tabs>
          <w:tab w:val="left" w:pos="1370"/>
        </w:tabs>
        <w:spacing w:after="0"/>
        <w:rPr>
          <w:rFonts w:ascii="Century Gothic" w:hAnsi="Century Gothic"/>
          <w:sz w:val="28"/>
          <w:szCs w:val="28"/>
        </w:rPr>
      </w:pPr>
      <w:r>
        <w:rPr>
          <w:rFonts w:ascii="Century Gothic" w:hAnsi="Century Gothic"/>
          <w:sz w:val="28"/>
          <w:szCs w:val="28"/>
        </w:rPr>
        <w:t>Clicker 8</w:t>
      </w:r>
      <w:r>
        <w:rPr>
          <w:rFonts w:ascii="Century Gothic" w:hAnsi="Century Gothic"/>
          <w:sz w:val="28"/>
          <w:szCs w:val="28"/>
        </w:rPr>
        <w:tab/>
      </w:r>
      <w:r w:rsidR="004A4C21">
        <w:rPr>
          <w:rFonts w:ascii="Century Gothic" w:hAnsi="Century Gothic"/>
          <w:sz w:val="28"/>
          <w:szCs w:val="28"/>
        </w:rPr>
        <w:tab/>
      </w:r>
      <w:r w:rsidR="004A4C21">
        <w:rPr>
          <w:rFonts w:ascii="Century Gothic" w:hAnsi="Century Gothic"/>
          <w:sz w:val="28"/>
          <w:szCs w:val="28"/>
        </w:rPr>
        <w:tab/>
      </w:r>
      <w:r w:rsidR="004A4C21">
        <w:rPr>
          <w:rFonts w:ascii="Century Gothic" w:hAnsi="Century Gothic"/>
          <w:sz w:val="28"/>
          <w:szCs w:val="28"/>
        </w:rPr>
        <w:tab/>
      </w:r>
      <w:r w:rsidR="004A4C21">
        <w:rPr>
          <w:rFonts w:ascii="Century Gothic" w:hAnsi="Century Gothic"/>
          <w:sz w:val="28"/>
          <w:szCs w:val="28"/>
        </w:rPr>
        <w:tab/>
      </w:r>
      <w:r w:rsidR="004A4C21">
        <w:rPr>
          <w:rFonts w:ascii="Century Gothic" w:hAnsi="Century Gothic"/>
          <w:sz w:val="28"/>
          <w:szCs w:val="28"/>
        </w:rPr>
        <w:tab/>
        <w:t>£2970</w:t>
      </w:r>
    </w:p>
    <w:p w14:paraId="5CF1686C" w14:textId="47CDBD28" w:rsidR="004A4C21" w:rsidRDefault="004A4C21" w:rsidP="004A4C21">
      <w:pPr>
        <w:tabs>
          <w:tab w:val="left" w:pos="1370"/>
        </w:tabs>
        <w:spacing w:after="0"/>
        <w:rPr>
          <w:rFonts w:ascii="Century Gothic" w:hAnsi="Century Gothic"/>
          <w:sz w:val="28"/>
          <w:szCs w:val="28"/>
        </w:rPr>
      </w:pPr>
      <w:r>
        <w:rPr>
          <w:rFonts w:ascii="Century Gothic" w:hAnsi="Century Gothic"/>
          <w:sz w:val="28"/>
          <w:szCs w:val="28"/>
        </w:rPr>
        <w:t>Cost of the School Day</w:t>
      </w:r>
      <w:r>
        <w:rPr>
          <w:rFonts w:ascii="Century Gothic" w:hAnsi="Century Gothic"/>
          <w:sz w:val="28"/>
          <w:szCs w:val="28"/>
        </w:rPr>
        <w:tab/>
      </w:r>
      <w:r>
        <w:rPr>
          <w:rFonts w:ascii="Century Gothic" w:hAnsi="Century Gothic"/>
          <w:sz w:val="28"/>
          <w:szCs w:val="28"/>
        </w:rPr>
        <w:tab/>
        <w:t>£1000 (subject to consultation with school community)</w:t>
      </w:r>
    </w:p>
    <w:p w14:paraId="5085E0F9" w14:textId="06819255" w:rsidR="00C3459B" w:rsidRDefault="004A4C21" w:rsidP="004A4C21">
      <w:pPr>
        <w:tabs>
          <w:tab w:val="left" w:pos="1370"/>
        </w:tabs>
        <w:spacing w:after="0"/>
        <w:rPr>
          <w:rFonts w:ascii="Century Gothic" w:hAnsi="Century Gothic"/>
        </w:rPr>
      </w:pPr>
      <w:r w:rsidRPr="004A4C21">
        <w:rPr>
          <w:rFonts w:ascii="Century Gothic" w:hAnsi="Century Gothic"/>
          <w:b/>
          <w:bCs/>
          <w:color w:val="FF0000"/>
          <w:sz w:val="28"/>
          <w:szCs w:val="28"/>
        </w:rPr>
        <w:t>Total</w:t>
      </w:r>
      <w:r w:rsidRPr="004A4C21">
        <w:rPr>
          <w:rFonts w:ascii="Century Gothic" w:hAnsi="Century Gothic"/>
          <w:b/>
          <w:bCs/>
          <w:color w:val="FF0000"/>
          <w:sz w:val="28"/>
          <w:szCs w:val="28"/>
        </w:rPr>
        <w:tab/>
      </w:r>
      <w:r w:rsidRPr="004A4C21">
        <w:rPr>
          <w:rFonts w:ascii="Century Gothic" w:hAnsi="Century Gothic"/>
          <w:b/>
          <w:bCs/>
          <w:color w:val="FF0000"/>
          <w:sz w:val="28"/>
          <w:szCs w:val="28"/>
        </w:rPr>
        <w:tab/>
      </w:r>
      <w:r w:rsidRPr="004A4C21">
        <w:rPr>
          <w:rFonts w:ascii="Century Gothic" w:hAnsi="Century Gothic"/>
          <w:b/>
          <w:bCs/>
          <w:color w:val="FF0000"/>
          <w:sz w:val="28"/>
          <w:szCs w:val="28"/>
        </w:rPr>
        <w:tab/>
      </w:r>
      <w:r w:rsidRPr="004A4C21">
        <w:rPr>
          <w:rFonts w:ascii="Century Gothic" w:hAnsi="Century Gothic"/>
          <w:b/>
          <w:bCs/>
          <w:color w:val="FF0000"/>
          <w:sz w:val="28"/>
          <w:szCs w:val="28"/>
        </w:rPr>
        <w:tab/>
      </w:r>
      <w:r w:rsidRPr="004A4C21">
        <w:rPr>
          <w:rFonts w:ascii="Century Gothic" w:hAnsi="Century Gothic"/>
          <w:b/>
          <w:bCs/>
          <w:color w:val="FF0000"/>
          <w:sz w:val="28"/>
          <w:szCs w:val="28"/>
        </w:rPr>
        <w:tab/>
      </w:r>
      <w:r w:rsidRPr="004A4C21">
        <w:rPr>
          <w:rFonts w:ascii="Century Gothic" w:hAnsi="Century Gothic"/>
          <w:b/>
          <w:bCs/>
          <w:color w:val="FF0000"/>
          <w:sz w:val="28"/>
          <w:szCs w:val="28"/>
        </w:rPr>
        <w:tab/>
        <w:t>£97185.76</w:t>
      </w:r>
      <w:r w:rsidR="00072395" w:rsidRPr="004A4C21">
        <w:rPr>
          <w:rFonts w:ascii="Century Gothic" w:hAnsi="Century Gothic"/>
          <w:b/>
          <w:bCs/>
          <w:sz w:val="28"/>
          <w:szCs w:val="28"/>
        </w:rPr>
        <w:tab/>
      </w:r>
      <w:r w:rsidR="00072395" w:rsidRPr="004A4C21">
        <w:rPr>
          <w:rFonts w:ascii="Century Gothic" w:hAnsi="Century Gothic"/>
          <w:b/>
          <w:bCs/>
          <w:sz w:val="28"/>
          <w:szCs w:val="28"/>
        </w:rPr>
        <w:tab/>
      </w:r>
      <w:r w:rsidR="00072395" w:rsidRPr="004A4C21">
        <w:rPr>
          <w:rFonts w:ascii="Century Gothic" w:hAnsi="Century Gothic"/>
          <w:b/>
          <w:bCs/>
          <w:sz w:val="28"/>
          <w:szCs w:val="28"/>
        </w:rPr>
        <w:tab/>
      </w:r>
    </w:p>
    <w:p w14:paraId="6B90D029" w14:textId="6607B3B4" w:rsidR="00742A87" w:rsidRPr="000225EC" w:rsidRDefault="00742A87" w:rsidP="002826F2">
      <w:pPr>
        <w:pStyle w:val="Title"/>
        <w:tabs>
          <w:tab w:val="left" w:pos="12150"/>
        </w:tabs>
        <w:rPr>
          <w:rFonts w:ascii="Century Gothic" w:hAnsi="Century Gothic"/>
          <w:i/>
          <w:color w:val="auto"/>
        </w:rPr>
      </w:pPr>
      <w:r w:rsidRPr="000225EC">
        <w:rPr>
          <w:rFonts w:ascii="Century Gothic" w:hAnsi="Century Gothic"/>
          <w:color w:val="auto"/>
        </w:rPr>
        <w:t>Plan –</w:t>
      </w:r>
      <w:r w:rsidR="000514DD" w:rsidRPr="000225EC">
        <w:rPr>
          <w:rFonts w:ascii="Century Gothic" w:hAnsi="Century Gothic"/>
          <w:color w:val="auto"/>
        </w:rPr>
        <w:t>Session 2023-2024</w:t>
      </w:r>
      <w:r w:rsidR="002826F2" w:rsidRPr="000225EC">
        <w:rPr>
          <w:rFonts w:ascii="Century Gothic" w:hAnsi="Century Gothic"/>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225EC" w14:paraId="040FD2E8" w14:textId="77777777" w:rsidTr="00DA74F4">
        <w:trPr>
          <w:trHeight w:val="571"/>
        </w:trPr>
        <w:tc>
          <w:tcPr>
            <w:tcW w:w="14076" w:type="dxa"/>
            <w:gridSpan w:val="3"/>
            <w:shd w:val="clear" w:color="auto" w:fill="BFBFBF" w:themeFill="background1" w:themeFillShade="BF"/>
          </w:tcPr>
          <w:p w14:paraId="2D8E9D59" w14:textId="77777777" w:rsidR="007B7696" w:rsidRPr="000225EC" w:rsidRDefault="00FB731E" w:rsidP="007B7696">
            <w:pPr>
              <w:pStyle w:val="Default"/>
              <w:rPr>
                <w:rFonts w:ascii="Century Gothic" w:hAnsi="Century Gothic" w:cs="Arial"/>
                <w:b/>
              </w:rPr>
            </w:pPr>
            <w:r w:rsidRPr="000225EC">
              <w:rPr>
                <w:rFonts w:ascii="Century Gothic" w:hAnsi="Century Gothic" w:cs="Arial"/>
                <w:b/>
                <w:sz w:val="28"/>
                <w:szCs w:val="28"/>
              </w:rPr>
              <w:t>P</w:t>
            </w:r>
            <w:r w:rsidRPr="000225EC">
              <w:rPr>
                <w:rFonts w:ascii="Century Gothic" w:hAnsi="Century Gothic" w:cs="Arial"/>
                <w:b/>
                <w:sz w:val="28"/>
                <w:szCs w:val="28"/>
                <w:highlight w:val="lightGray"/>
              </w:rPr>
              <w:t>ri</w:t>
            </w:r>
            <w:r w:rsidRPr="000225EC">
              <w:rPr>
                <w:rFonts w:ascii="Century Gothic" w:hAnsi="Century Gothic" w:cs="Arial"/>
                <w:b/>
                <w:sz w:val="28"/>
                <w:szCs w:val="28"/>
              </w:rPr>
              <w:t xml:space="preserve">ority 1   </w:t>
            </w:r>
            <w:sdt>
              <w:sdtPr>
                <w:rPr>
                  <w:rFonts w:ascii="Century Gothic" w:hAnsi="Century Gothic" w:cs="Arial"/>
                  <w:b/>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7B7696" w:rsidRPr="000225EC">
                  <w:rPr>
                    <w:rFonts w:ascii="Century Gothic" w:hAnsi="Century Gothic" w:cs="Arial"/>
                    <w:b/>
                  </w:rPr>
                  <w:t>Improvements in attainment, particularly  in literacy and numeracy</w:t>
                </w:r>
              </w:sdtContent>
            </w:sdt>
          </w:p>
          <w:p w14:paraId="53371AE6" w14:textId="36551483" w:rsidR="00FB731E" w:rsidRPr="000225EC" w:rsidRDefault="006E59FF" w:rsidP="00A10F1A">
            <w:pPr>
              <w:rPr>
                <w:rFonts w:ascii="Century Gothic" w:hAnsi="Century Gothic" w:cs="Arial"/>
                <w:b/>
                <w:sz w:val="28"/>
                <w:szCs w:val="28"/>
              </w:rPr>
            </w:pPr>
            <w:r w:rsidRPr="000225EC">
              <w:rPr>
                <w:rFonts w:ascii="Century Gothic" w:hAnsi="Century Gothic" w:cs="Arial"/>
                <w:b/>
                <w:sz w:val="24"/>
                <w:szCs w:val="24"/>
              </w:rPr>
              <w:t xml:space="preserve">                   </w:t>
            </w:r>
            <w:sdt>
              <w:sdtPr>
                <w:rPr>
                  <w:rFonts w:ascii="Century Gothic" w:hAnsi="Century Gothic" w:cs="Arial"/>
                  <w:b/>
                  <w:sz w:val="24"/>
                  <w:szCs w:val="24"/>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E6647" w:rsidRPr="000225EC">
                  <w:rPr>
                    <w:rFonts w:ascii="Century Gothic" w:hAnsi="Century Gothic" w:cs="Arial"/>
                    <w:b/>
                    <w:sz w:val="24"/>
                    <w:szCs w:val="24"/>
                  </w:rPr>
                  <w:t>Closing the attainment gap between the most and least disadvantaged children and young people</w:t>
                </w:r>
              </w:sdtContent>
            </w:sdt>
          </w:p>
        </w:tc>
      </w:tr>
      <w:tr w:rsidR="007B7696" w:rsidRPr="000225EC" w14:paraId="53FF14D5" w14:textId="77777777" w:rsidTr="00DA74F4">
        <w:trPr>
          <w:trHeight w:val="571"/>
        </w:trPr>
        <w:tc>
          <w:tcPr>
            <w:tcW w:w="4075" w:type="dxa"/>
          </w:tcPr>
          <w:p w14:paraId="6E1AD097" w14:textId="77777777" w:rsidR="007B7696" w:rsidRPr="000225EC" w:rsidRDefault="007B7696" w:rsidP="007B7696">
            <w:pPr>
              <w:rPr>
                <w:rFonts w:ascii="Century Gothic" w:hAnsi="Century Gothic" w:cs="Arial"/>
                <w:b/>
                <w:sz w:val="20"/>
                <w:szCs w:val="20"/>
              </w:rPr>
            </w:pPr>
            <w:r w:rsidRPr="000225EC">
              <w:rPr>
                <w:rFonts w:ascii="Century Gothic" w:hAnsi="Century Gothic" w:cs="Arial"/>
                <w:b/>
                <w:sz w:val="20"/>
                <w:szCs w:val="20"/>
              </w:rPr>
              <w:t>NIF Driver</w:t>
            </w:r>
          </w:p>
          <w:sdt>
            <w:sdtPr>
              <w:rPr>
                <w:rFonts w:ascii="Century Gothic" w:hAnsi="Century Gothic"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6B41956F" w:rsidR="007B7696" w:rsidRPr="000225EC" w:rsidRDefault="001E6647" w:rsidP="007B7696">
                <w:pPr>
                  <w:pStyle w:val="Default"/>
                  <w:rPr>
                    <w:rFonts w:ascii="Century Gothic" w:hAnsi="Century Gothic" w:cs="Arial"/>
                    <w:color w:val="auto"/>
                    <w:sz w:val="20"/>
                    <w:szCs w:val="20"/>
                  </w:rPr>
                </w:pPr>
                <w:r w:rsidRPr="000225EC">
                  <w:rPr>
                    <w:rFonts w:ascii="Century Gothic" w:hAnsi="Century Gothic" w:cs="Arial"/>
                    <w:sz w:val="20"/>
                    <w:szCs w:val="20"/>
                  </w:rPr>
                  <w:t>Parental engagement</w:t>
                </w:r>
              </w:p>
            </w:sdtContent>
          </w:sdt>
          <w:sdt>
            <w:sdtPr>
              <w:rPr>
                <w:rFonts w:ascii="Century Gothic" w:hAnsi="Century Gothic"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2D9446EF" w:rsidR="007B7696" w:rsidRPr="000225EC" w:rsidRDefault="001E6647" w:rsidP="007B7696">
                <w:pPr>
                  <w:pStyle w:val="Default"/>
                  <w:rPr>
                    <w:rFonts w:ascii="Century Gothic" w:hAnsi="Century Gothic" w:cs="Arial"/>
                    <w:color w:val="auto"/>
                    <w:sz w:val="20"/>
                    <w:szCs w:val="20"/>
                  </w:rPr>
                </w:pPr>
                <w:r w:rsidRPr="000225EC">
                  <w:rPr>
                    <w:rFonts w:ascii="Century Gothic" w:hAnsi="Century Gothic" w:cs="Arial"/>
                    <w:sz w:val="20"/>
                    <w:szCs w:val="20"/>
                  </w:rPr>
                  <w:t>School leadership</w:t>
                </w:r>
              </w:p>
            </w:sdtContent>
          </w:sdt>
          <w:sdt>
            <w:sdtPr>
              <w:rPr>
                <w:rFonts w:ascii="Century Gothic" w:hAnsi="Century Gothic"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BFE9C8A" w14:textId="2FC747D4" w:rsidR="007B7696" w:rsidRPr="000225EC" w:rsidRDefault="001E6647" w:rsidP="007B7696">
                <w:pPr>
                  <w:pStyle w:val="Default"/>
                  <w:rPr>
                    <w:rFonts w:ascii="Century Gothic" w:hAnsi="Century Gothic" w:cs="Arial"/>
                    <w:color w:val="auto"/>
                    <w:sz w:val="20"/>
                    <w:szCs w:val="20"/>
                  </w:rPr>
                </w:pPr>
                <w:r w:rsidRPr="000225EC">
                  <w:rPr>
                    <w:rFonts w:ascii="Century Gothic" w:hAnsi="Century Gothic" w:cs="Arial"/>
                    <w:sz w:val="20"/>
                    <w:szCs w:val="20"/>
                  </w:rPr>
                  <w:t>Assessment of children's progress</w:t>
                </w:r>
              </w:p>
            </w:sdtContent>
          </w:sdt>
          <w:sdt>
            <w:sdtPr>
              <w:rPr>
                <w:rFonts w:ascii="Century Gothic" w:hAnsi="Century Gothic" w:cs="Arial"/>
                <w:sz w:val="20"/>
                <w:szCs w:val="20"/>
              </w:rPr>
              <w:alias w:val="NIF Drivers"/>
              <w:tag w:val="NIF Drivers"/>
              <w:id w:val="-1643031304"/>
              <w:placeholder>
                <w:docPart w:val="ADF2064266B54F71B7514577E68F0CA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9B43EA1" w14:textId="7FB18E56" w:rsidR="001E6647" w:rsidRPr="000225EC" w:rsidRDefault="001E6647" w:rsidP="001E6647">
                <w:pPr>
                  <w:pStyle w:val="Default"/>
                  <w:rPr>
                    <w:rFonts w:ascii="Century Gothic" w:hAnsi="Century Gothic" w:cs="Arial"/>
                    <w:sz w:val="20"/>
                    <w:szCs w:val="20"/>
                  </w:rPr>
                </w:pPr>
                <w:r w:rsidRPr="000225EC">
                  <w:rPr>
                    <w:rFonts w:ascii="Century Gothic" w:hAnsi="Century Gothic" w:cs="Arial"/>
                    <w:sz w:val="20"/>
                    <w:szCs w:val="20"/>
                  </w:rPr>
                  <w:t>School Improvement</w:t>
                </w:r>
              </w:p>
            </w:sdtContent>
          </w:sdt>
          <w:p w14:paraId="655F8D14" w14:textId="7372975E" w:rsidR="007B7696" w:rsidRPr="000225EC" w:rsidRDefault="007B7696" w:rsidP="00DA74F4">
            <w:pPr>
              <w:autoSpaceDE w:val="0"/>
              <w:autoSpaceDN w:val="0"/>
              <w:adjustRightInd w:val="0"/>
              <w:spacing w:after="30"/>
              <w:rPr>
                <w:rFonts w:ascii="Century Gothic" w:hAnsi="Century Gothic" w:cs="Arial"/>
                <w:b/>
                <w:sz w:val="20"/>
                <w:szCs w:val="20"/>
              </w:rPr>
            </w:pPr>
          </w:p>
        </w:tc>
        <w:tc>
          <w:tcPr>
            <w:tcW w:w="4652" w:type="dxa"/>
          </w:tcPr>
          <w:p w14:paraId="49B4AB29" w14:textId="78404D07" w:rsidR="006E3C1B" w:rsidRPr="000225EC" w:rsidRDefault="00C4691B" w:rsidP="006E3C1B">
            <w:pPr>
              <w:pStyle w:val="Default"/>
              <w:rPr>
                <w:rFonts w:ascii="Century Gothic" w:hAnsi="Century Gothic" w:cs="Arial"/>
                <w:sz w:val="20"/>
                <w:szCs w:val="20"/>
                <w:u w:val="single"/>
              </w:rPr>
            </w:pPr>
            <w:r w:rsidRPr="000225EC">
              <w:rPr>
                <w:rFonts w:ascii="Century Gothic" w:hAnsi="Century Gothic" w:cs="Arial"/>
                <w:sz w:val="20"/>
                <w:szCs w:val="20"/>
                <w:u w:val="single"/>
              </w:rPr>
              <w:t xml:space="preserve">HGIOS/ELC </w:t>
            </w:r>
            <w:r w:rsidR="006E3C1B" w:rsidRPr="000225EC">
              <w:rPr>
                <w:rFonts w:ascii="Century Gothic" w:hAnsi="Century Gothic" w:cs="Arial"/>
                <w:sz w:val="20"/>
                <w:szCs w:val="20"/>
                <w:u w:val="single"/>
              </w:rPr>
              <w:t xml:space="preserve">QIs </w:t>
            </w:r>
          </w:p>
          <w:sdt>
            <w:sdtPr>
              <w:rPr>
                <w:rFonts w:ascii="Century Gothic" w:hAnsi="Century Gothic"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173927C9" w:rsidR="006E3C1B" w:rsidRPr="000225EC" w:rsidRDefault="001E6647" w:rsidP="006E3C1B">
                <w:pPr>
                  <w:pStyle w:val="Default"/>
                  <w:rPr>
                    <w:rFonts w:ascii="Century Gothic" w:hAnsi="Century Gothic" w:cs="Arial"/>
                    <w:sz w:val="20"/>
                    <w:szCs w:val="20"/>
                    <w:u w:val="single"/>
                  </w:rPr>
                </w:pPr>
                <w:r w:rsidRPr="000225EC">
                  <w:rPr>
                    <w:rFonts w:ascii="Century Gothic" w:hAnsi="Century Gothic" w:cs="Arial"/>
                    <w:sz w:val="20"/>
                    <w:szCs w:val="20"/>
                  </w:rPr>
                  <w:t>1.3 Leadership of change</w:t>
                </w:r>
              </w:p>
            </w:sdtContent>
          </w:sdt>
          <w:sdt>
            <w:sdtPr>
              <w:rPr>
                <w:rFonts w:ascii="Century Gothic" w:hAnsi="Century Gothic"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5C39DAA9" w:rsidR="006E3C1B" w:rsidRPr="000225EC" w:rsidRDefault="001E6647" w:rsidP="006E3C1B">
                <w:pPr>
                  <w:pStyle w:val="Default"/>
                  <w:rPr>
                    <w:rFonts w:ascii="Century Gothic" w:hAnsi="Century Gothic" w:cs="Arial"/>
                    <w:color w:val="auto"/>
                    <w:sz w:val="20"/>
                    <w:szCs w:val="20"/>
                  </w:rPr>
                </w:pPr>
                <w:r w:rsidRPr="000225EC">
                  <w:rPr>
                    <w:rFonts w:ascii="Century Gothic" w:hAnsi="Century Gothic" w:cs="Arial"/>
                    <w:sz w:val="20"/>
                    <w:szCs w:val="20"/>
                  </w:rPr>
                  <w:t>1.2 Leadership of learning</w:t>
                </w:r>
              </w:p>
            </w:sdtContent>
          </w:sdt>
          <w:p w14:paraId="644D6648" w14:textId="694523DA" w:rsidR="006E3C1B" w:rsidRPr="000225EC" w:rsidRDefault="007B7696" w:rsidP="006E3C1B">
            <w:pPr>
              <w:pStyle w:val="Default"/>
              <w:rPr>
                <w:rFonts w:ascii="Century Gothic" w:hAnsi="Century Gothic" w:cs="Arial"/>
                <w:sz w:val="20"/>
                <w:szCs w:val="20"/>
                <w:u w:val="single"/>
              </w:rPr>
            </w:pPr>
            <w:r w:rsidRPr="000225EC">
              <w:rPr>
                <w:rFonts w:ascii="Century Gothic" w:hAnsi="Century Gothic" w:cs="Arial"/>
                <w:sz w:val="20"/>
                <w:szCs w:val="20"/>
              </w:rPr>
              <w:t xml:space="preserve"> </w:t>
            </w:r>
            <w:sdt>
              <w:sdtPr>
                <w:rPr>
                  <w:rFonts w:ascii="Century Gothic" w:hAnsi="Century Gothic"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1E6647" w:rsidRPr="000225EC">
                  <w:rPr>
                    <w:rFonts w:ascii="Century Gothic" w:hAnsi="Century Gothic" w:cs="Arial"/>
                    <w:sz w:val="20"/>
                    <w:szCs w:val="20"/>
                  </w:rPr>
                  <w:t>2.3 Learning, teaching and assessment</w:t>
                </w:r>
              </w:sdtContent>
            </w:sdt>
          </w:p>
          <w:sdt>
            <w:sdtPr>
              <w:rPr>
                <w:rFonts w:ascii="Century Gothic" w:hAnsi="Century Gothic" w:cs="Arial"/>
                <w:sz w:val="20"/>
                <w:szCs w:val="20"/>
              </w:rPr>
              <w:alias w:val="HGIOS"/>
              <w:tag w:val="HGIOSs"/>
              <w:id w:val="715237352"/>
              <w:placeholder>
                <w:docPart w:val="29C39B5DB1C54EE29E39D158C4D75C1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706BB627" w14:textId="5124B23F" w:rsidR="001E6647" w:rsidRPr="000225EC" w:rsidRDefault="001E6647" w:rsidP="001E6647">
                <w:pPr>
                  <w:pStyle w:val="Default"/>
                  <w:rPr>
                    <w:rFonts w:ascii="Century Gothic" w:hAnsi="Century Gothic" w:cs="Arial"/>
                    <w:color w:val="auto"/>
                    <w:sz w:val="20"/>
                    <w:szCs w:val="20"/>
                  </w:rPr>
                </w:pPr>
                <w:r w:rsidRPr="000225EC">
                  <w:rPr>
                    <w:rFonts w:ascii="Century Gothic" w:hAnsi="Century Gothic" w:cs="Arial"/>
                    <w:sz w:val="20"/>
                    <w:szCs w:val="20"/>
                  </w:rPr>
                  <w:t>2.5 Family learning</w:t>
                </w:r>
              </w:p>
            </w:sdtContent>
          </w:sdt>
          <w:sdt>
            <w:sdtPr>
              <w:rPr>
                <w:rFonts w:ascii="Century Gothic" w:hAnsi="Century Gothic" w:cs="Arial"/>
                <w:sz w:val="20"/>
                <w:szCs w:val="20"/>
              </w:rPr>
              <w:alias w:val="HGIOS"/>
              <w:tag w:val="HGIOSs"/>
              <w:id w:val="196054733"/>
              <w:placeholder>
                <w:docPart w:val="2C0DB2439A2F477B8CF5F5782AD0F3C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1E07F36" w14:textId="28CD9FA7" w:rsidR="007B7696" w:rsidRPr="00C3459B" w:rsidRDefault="001E6647" w:rsidP="006E3C1B">
                <w:pPr>
                  <w:pStyle w:val="Default"/>
                  <w:rPr>
                    <w:rFonts w:ascii="Century Gothic" w:hAnsi="Century Gothic" w:cs="Arial"/>
                    <w:color w:val="auto"/>
                    <w:sz w:val="20"/>
                    <w:szCs w:val="20"/>
                  </w:rPr>
                </w:pPr>
                <w:r w:rsidRPr="000225EC">
                  <w:rPr>
                    <w:rFonts w:ascii="Century Gothic" w:hAnsi="Century Gothic" w:cs="Arial"/>
                    <w:sz w:val="20"/>
                    <w:szCs w:val="20"/>
                  </w:rPr>
                  <w:t>3.2 Raising attainment and achievement</w:t>
                </w:r>
              </w:p>
            </w:sdtContent>
          </w:sdt>
        </w:tc>
        <w:tc>
          <w:tcPr>
            <w:tcW w:w="5349" w:type="dxa"/>
          </w:tcPr>
          <w:p w14:paraId="76B82330" w14:textId="04D8260D" w:rsidR="00DE07A0" w:rsidRPr="000225EC" w:rsidRDefault="005A56CC" w:rsidP="00DE07A0">
            <w:pPr>
              <w:rPr>
                <w:rFonts w:ascii="Century Gothic" w:hAnsi="Century Gothic" w:cs="Arial"/>
                <w:b/>
                <w:sz w:val="20"/>
                <w:szCs w:val="20"/>
              </w:rPr>
            </w:pPr>
            <w:r w:rsidRPr="000225EC">
              <w:rPr>
                <w:rFonts w:ascii="Century Gothic" w:hAnsi="Century Gothic" w:cs="Arial"/>
                <w:b/>
                <w:sz w:val="20"/>
                <w:szCs w:val="20"/>
              </w:rPr>
              <w:t>UNCRC</w:t>
            </w:r>
          </w:p>
          <w:sdt>
            <w:sdtPr>
              <w:rPr>
                <w:rFonts w:ascii="Century Gothic" w:hAnsi="Century Gothic"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3A24A106" w:rsidR="00DE07A0" w:rsidRPr="000225EC" w:rsidRDefault="001E6647" w:rsidP="00DE07A0">
                <w:pPr>
                  <w:rPr>
                    <w:rFonts w:ascii="Century Gothic" w:hAnsi="Century Gothic" w:cs="Arial"/>
                    <w:sz w:val="20"/>
                    <w:szCs w:val="20"/>
                  </w:rPr>
                </w:pPr>
                <w:r w:rsidRPr="000225EC">
                  <w:rPr>
                    <w:rFonts w:ascii="Century Gothic" w:hAnsi="Century Gothic" w:cs="Arial"/>
                    <w:sz w:val="20"/>
                    <w:szCs w:val="20"/>
                  </w:rPr>
                  <w:t>Article 3 (Best interests of the child):</w:t>
                </w:r>
              </w:p>
            </w:sdtContent>
          </w:sdt>
          <w:p w14:paraId="32F87242" w14:textId="46AAE2D6" w:rsidR="00DE07A0" w:rsidRPr="000225EC" w:rsidRDefault="005B5879" w:rsidP="00DE07A0">
            <w:pPr>
              <w:rPr>
                <w:rFonts w:ascii="Century Gothic" w:hAnsi="Century Gothic" w:cs="Arial"/>
                <w:sz w:val="20"/>
                <w:szCs w:val="20"/>
              </w:rPr>
            </w:pPr>
            <w:sdt>
              <w:sdtPr>
                <w:rPr>
                  <w:rFonts w:ascii="Century Gothic" w:hAnsi="Century Gothic"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1E6647" w:rsidRPr="000225EC">
                  <w:rPr>
                    <w:rFonts w:ascii="Century Gothic" w:hAnsi="Century Gothic" w:cs="Arial"/>
                    <w:sz w:val="20"/>
                    <w:szCs w:val="20"/>
                  </w:rPr>
                  <w:t>Article 29 (Goals of education):</w:t>
                </w:r>
              </w:sdtContent>
            </w:sdt>
            <w:r w:rsidR="00DE07A0" w:rsidRPr="000225EC">
              <w:rPr>
                <w:rFonts w:ascii="Century Gothic" w:hAnsi="Century Gothic" w:cs="Arial"/>
                <w:sz w:val="20"/>
                <w:szCs w:val="20"/>
              </w:rPr>
              <w:t xml:space="preserve"> </w:t>
            </w:r>
          </w:p>
          <w:p w14:paraId="0044268C" w14:textId="77777777" w:rsidR="00FF4AA3" w:rsidRPr="000225EC" w:rsidRDefault="00FF4AA3" w:rsidP="00FF4AA3">
            <w:pPr>
              <w:rPr>
                <w:rFonts w:ascii="Century Gothic" w:hAnsi="Century Gothic" w:cs="Arial"/>
                <w:sz w:val="20"/>
                <w:szCs w:val="20"/>
              </w:rPr>
            </w:pPr>
          </w:p>
          <w:p w14:paraId="518770CC" w14:textId="77777777" w:rsidR="0057078C" w:rsidRPr="000225EC" w:rsidRDefault="0057078C" w:rsidP="007B7696">
            <w:pPr>
              <w:rPr>
                <w:rFonts w:ascii="Century Gothic" w:hAnsi="Century Gothic" w:cs="Arial"/>
                <w:sz w:val="20"/>
                <w:szCs w:val="20"/>
              </w:rPr>
            </w:pPr>
          </w:p>
        </w:tc>
      </w:tr>
    </w:tbl>
    <w:tbl>
      <w:tblPr>
        <w:tblW w:w="14231"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97"/>
        <w:gridCol w:w="1441"/>
        <w:gridCol w:w="688"/>
        <w:gridCol w:w="3405"/>
        <w:gridCol w:w="4113"/>
        <w:gridCol w:w="25"/>
        <w:gridCol w:w="162"/>
      </w:tblGrid>
      <w:tr w:rsidR="00077B50" w:rsidRPr="000225EC" w14:paraId="779DDCDE" w14:textId="77777777" w:rsidTr="00BB46B0">
        <w:trPr>
          <w:gridAfter w:val="2"/>
          <w:wAfter w:w="169" w:type="dxa"/>
          <w:trHeight w:val="530"/>
        </w:trPr>
        <w:tc>
          <w:tcPr>
            <w:tcW w:w="14033" w:type="dxa"/>
            <w:gridSpan w:val="5"/>
            <w:shd w:val="clear" w:color="auto" w:fill="C0C0C0"/>
            <w:tcMar>
              <w:top w:w="20" w:type="dxa"/>
              <w:left w:w="20" w:type="dxa"/>
              <w:bottom w:w="0" w:type="dxa"/>
              <w:right w:w="20" w:type="dxa"/>
            </w:tcMar>
            <w:vAlign w:val="center"/>
          </w:tcPr>
          <w:p w14:paraId="6D7D366D" w14:textId="39682DDA" w:rsidR="00077B50" w:rsidRPr="000225EC" w:rsidRDefault="00077B50" w:rsidP="009966B5">
            <w:pPr>
              <w:jc w:val="center"/>
              <w:rPr>
                <w:rFonts w:ascii="Century Gothic" w:eastAsia="Arial Unicode MS" w:hAnsi="Century Gothic" w:cs="Arial"/>
                <w:b/>
                <w:bCs/>
              </w:rPr>
            </w:pPr>
            <w:r w:rsidRPr="000225EC">
              <w:rPr>
                <w:rFonts w:ascii="Century Gothic" w:eastAsia="Arial Unicode MS" w:hAnsi="Century Gothic" w:cs="Arial"/>
                <w:b/>
                <w:bCs/>
              </w:rPr>
              <w:t>Rationale for change based self- evaluation including d</w:t>
            </w:r>
            <w:r w:rsidR="005A56CC" w:rsidRPr="000225EC">
              <w:rPr>
                <w:rFonts w:ascii="Century Gothic" w:eastAsia="Arial Unicode MS" w:hAnsi="Century Gothic" w:cs="Arial"/>
                <w:b/>
                <w:bCs/>
              </w:rPr>
              <w:t>ata and stakeholder views</w:t>
            </w:r>
          </w:p>
        </w:tc>
      </w:tr>
      <w:tr w:rsidR="00077B50" w:rsidRPr="000225EC" w14:paraId="797BE990" w14:textId="77777777" w:rsidTr="00BB46B0">
        <w:trPr>
          <w:gridAfter w:val="1"/>
          <w:wAfter w:w="144" w:type="dxa"/>
          <w:trHeight w:val="384"/>
        </w:trPr>
        <w:tc>
          <w:tcPr>
            <w:tcW w:w="14033" w:type="dxa"/>
            <w:gridSpan w:val="5"/>
            <w:tcMar>
              <w:top w:w="20" w:type="dxa"/>
              <w:left w:w="20" w:type="dxa"/>
              <w:bottom w:w="0" w:type="dxa"/>
              <w:right w:w="20" w:type="dxa"/>
            </w:tcMar>
          </w:tcPr>
          <w:p w14:paraId="02B7667A" w14:textId="77777777" w:rsidR="00077B50" w:rsidRDefault="001E6647" w:rsidP="00C629BB">
            <w:pPr>
              <w:tabs>
                <w:tab w:val="left" w:pos="264"/>
              </w:tabs>
              <w:spacing w:after="0" w:line="240" w:lineRule="auto"/>
              <w:rPr>
                <w:rFonts w:ascii="Century Gothic" w:hAnsi="Century Gothic" w:cs="Arial"/>
                <w:b/>
                <w:sz w:val="24"/>
                <w:szCs w:val="24"/>
              </w:rPr>
            </w:pPr>
            <w:r w:rsidRPr="00C629BB">
              <w:rPr>
                <w:rFonts w:ascii="Century Gothic" w:hAnsi="Century Gothic" w:cs="Arial"/>
                <w:b/>
                <w:sz w:val="24"/>
                <w:szCs w:val="24"/>
              </w:rPr>
              <w:t>Our current attainment levels in reading reflect a nee</w:t>
            </w:r>
            <w:r w:rsidR="005A2ECF" w:rsidRPr="00C629BB">
              <w:rPr>
                <w:rFonts w:ascii="Century Gothic" w:hAnsi="Century Gothic" w:cs="Arial"/>
                <w:b/>
                <w:sz w:val="24"/>
                <w:szCs w:val="24"/>
              </w:rPr>
              <w:t xml:space="preserve">d for improvement in attainment. Following our whole school development of session 22-23 and including the authority Literacy strategy we </w:t>
            </w:r>
            <w:r w:rsidRPr="00C629BB">
              <w:rPr>
                <w:rFonts w:ascii="Century Gothic" w:hAnsi="Century Gothic" w:cs="Arial"/>
                <w:b/>
                <w:sz w:val="24"/>
                <w:szCs w:val="24"/>
              </w:rPr>
              <w:t>aim to achieve</w:t>
            </w:r>
            <w:r w:rsidR="005A2ECF" w:rsidRPr="00C629BB">
              <w:rPr>
                <w:rFonts w:ascii="Century Gothic" w:hAnsi="Century Gothic" w:cs="Arial"/>
                <w:b/>
                <w:sz w:val="24"/>
                <w:szCs w:val="24"/>
              </w:rPr>
              <w:t xml:space="preserve"> further increase in our Reading attainment figures at all stages. We will seek to embed </w:t>
            </w:r>
            <w:r w:rsidRPr="00C629BB">
              <w:rPr>
                <w:rFonts w:ascii="Century Gothic" w:hAnsi="Century Gothic" w:cs="Arial"/>
                <w:b/>
                <w:sz w:val="24"/>
                <w:szCs w:val="24"/>
              </w:rPr>
              <w:t xml:space="preserve">a whole school, shared approach in the learning and </w:t>
            </w:r>
            <w:r w:rsidR="00C629BB" w:rsidRPr="00C629BB">
              <w:rPr>
                <w:rFonts w:ascii="Century Gothic" w:hAnsi="Century Gothic" w:cs="Arial"/>
                <w:b/>
                <w:sz w:val="24"/>
                <w:szCs w:val="24"/>
              </w:rPr>
              <w:t>t</w:t>
            </w:r>
            <w:r w:rsidRPr="00C629BB">
              <w:rPr>
                <w:rFonts w:ascii="Century Gothic" w:hAnsi="Century Gothic" w:cs="Arial"/>
                <w:b/>
                <w:sz w:val="24"/>
                <w:szCs w:val="24"/>
              </w:rPr>
              <w:t xml:space="preserve">eaching of Reading and to ensure a progressive, consistent approach for all pupils and staff. </w:t>
            </w:r>
          </w:p>
          <w:p w14:paraId="57A38C5E" w14:textId="7E2721A7" w:rsidR="004A4C21" w:rsidRPr="00C629BB" w:rsidRDefault="004A4C21" w:rsidP="00C629BB">
            <w:pPr>
              <w:tabs>
                <w:tab w:val="left" w:pos="264"/>
              </w:tabs>
              <w:spacing w:after="0" w:line="240" w:lineRule="auto"/>
              <w:rPr>
                <w:rFonts w:ascii="Century Gothic" w:hAnsi="Century Gothic" w:cs="Arial"/>
                <w:b/>
                <w:sz w:val="24"/>
                <w:szCs w:val="24"/>
              </w:rPr>
            </w:pPr>
            <w:r>
              <w:rPr>
                <w:rFonts w:ascii="Century Gothic" w:hAnsi="Century Gothic" w:cs="Arial"/>
                <w:b/>
                <w:sz w:val="24"/>
                <w:szCs w:val="24"/>
              </w:rPr>
              <w:t>This will include a particular focus on our development and teaching of reading at Early level and our pedagogical approach within Play.</w:t>
            </w:r>
          </w:p>
        </w:tc>
        <w:tc>
          <w:tcPr>
            <w:tcW w:w="25" w:type="dxa"/>
          </w:tcPr>
          <w:p w14:paraId="384CE863" w14:textId="77777777" w:rsidR="00077B50" w:rsidRPr="000225EC" w:rsidRDefault="00077B50" w:rsidP="009966B5">
            <w:pPr>
              <w:tabs>
                <w:tab w:val="left" w:pos="264"/>
              </w:tabs>
              <w:spacing w:after="0" w:line="240" w:lineRule="auto"/>
              <w:rPr>
                <w:rFonts w:ascii="Century Gothic" w:hAnsi="Century Gothic" w:cs="Arial"/>
                <w:i/>
              </w:rPr>
            </w:pPr>
          </w:p>
        </w:tc>
      </w:tr>
      <w:tr w:rsidR="000005A7" w:rsidRPr="000225EC" w14:paraId="30C5473E" w14:textId="77777777" w:rsidTr="00BB46B0">
        <w:tblPrEx>
          <w:tblBorders>
            <w:insideH w:val="single" w:sz="4" w:space="0" w:color="auto"/>
            <w:insideV w:val="single" w:sz="4" w:space="0" w:color="auto"/>
          </w:tblBorders>
        </w:tblPrEx>
        <w:trPr>
          <w:gridAfter w:val="1"/>
          <w:wAfter w:w="144" w:type="dxa"/>
          <w:trHeight w:val="530"/>
        </w:trPr>
        <w:tc>
          <w:tcPr>
            <w:tcW w:w="14058" w:type="dxa"/>
            <w:gridSpan w:val="6"/>
            <w:shd w:val="clear" w:color="auto" w:fill="C0C0C0"/>
            <w:tcMar>
              <w:top w:w="20" w:type="dxa"/>
              <w:left w:w="20" w:type="dxa"/>
              <w:bottom w:w="0" w:type="dxa"/>
              <w:right w:w="20" w:type="dxa"/>
            </w:tcMar>
            <w:vAlign w:val="center"/>
          </w:tcPr>
          <w:p w14:paraId="50178139" w14:textId="22C5EBB8" w:rsidR="005C3B0B" w:rsidRPr="000225EC" w:rsidRDefault="00077B50" w:rsidP="00077B50">
            <w:pPr>
              <w:jc w:val="center"/>
              <w:rPr>
                <w:rFonts w:ascii="Century Gothic" w:eastAsia="Arial Unicode MS" w:hAnsi="Century Gothic" w:cs="Arial"/>
                <w:b/>
                <w:bCs/>
              </w:rPr>
            </w:pPr>
            <w:r w:rsidRPr="000225EC">
              <w:rPr>
                <w:rFonts w:ascii="Century Gothic" w:eastAsia="Arial Unicode MS" w:hAnsi="Century Gothic" w:cs="Arial"/>
                <w:b/>
                <w:bCs/>
              </w:rPr>
              <w:t xml:space="preserve">Expected outcomes for learners - </w:t>
            </w:r>
            <w:r w:rsidR="00802431" w:rsidRPr="000225EC">
              <w:rPr>
                <w:rFonts w:ascii="Century Gothic" w:eastAsia="+mn-ea" w:hAnsi="Century Gothic" w:cs="+mn-cs"/>
                <w:b/>
                <w:bCs/>
                <w:kern w:val="24"/>
                <w:sz w:val="18"/>
                <w:szCs w:val="18"/>
                <w:lang w:eastAsia="en-GB"/>
              </w:rPr>
              <w:t xml:space="preserve">Who? </w:t>
            </w:r>
            <w:r w:rsidR="00802431" w:rsidRPr="000225EC">
              <w:rPr>
                <w:rFonts w:ascii="Century Gothic" w:eastAsia="+mn-ea" w:hAnsi="Century Gothic" w:cs="+mn-cs"/>
                <w:b/>
                <w:bCs/>
                <w:kern w:val="24"/>
                <w:sz w:val="18"/>
                <w:szCs w:val="18"/>
                <w:lang w:eastAsia="en-GB"/>
              </w:rPr>
              <w:tab/>
              <w:t>By how much?     By when?     What?</w:t>
            </w:r>
          </w:p>
        </w:tc>
      </w:tr>
      <w:tr w:rsidR="000005A7" w:rsidRPr="000225EC" w14:paraId="77A05093" w14:textId="77777777" w:rsidTr="00BB46B0">
        <w:tblPrEx>
          <w:tblBorders>
            <w:insideH w:val="single" w:sz="4" w:space="0" w:color="auto"/>
            <w:insideV w:val="single" w:sz="4" w:space="0" w:color="auto"/>
          </w:tblBorders>
        </w:tblPrEx>
        <w:trPr>
          <w:gridAfter w:val="1"/>
          <w:wAfter w:w="144" w:type="dxa"/>
          <w:trHeight w:val="2433"/>
        </w:trPr>
        <w:tc>
          <w:tcPr>
            <w:tcW w:w="14058" w:type="dxa"/>
            <w:gridSpan w:val="6"/>
            <w:tcMar>
              <w:top w:w="20" w:type="dxa"/>
              <w:left w:w="20" w:type="dxa"/>
              <w:bottom w:w="0" w:type="dxa"/>
              <w:right w:w="20" w:type="dxa"/>
            </w:tcMar>
          </w:tcPr>
          <w:p w14:paraId="362771D5" w14:textId="77777777" w:rsidR="00BB46B0" w:rsidRDefault="00BB46B0" w:rsidP="00D64A80">
            <w:pPr>
              <w:spacing w:after="0" w:line="240" w:lineRule="auto"/>
              <w:rPr>
                <w:rFonts w:ascii="Century Gothic" w:hAnsi="Century Gothic" w:cs="Arial"/>
                <w:sz w:val="24"/>
                <w:szCs w:val="24"/>
              </w:rPr>
            </w:pPr>
          </w:p>
          <w:p w14:paraId="26C4072F" w14:textId="387E780D" w:rsidR="00AA460C" w:rsidRDefault="00AA460C" w:rsidP="00D64A80">
            <w:pPr>
              <w:spacing w:after="0" w:line="240" w:lineRule="auto"/>
              <w:rPr>
                <w:rFonts w:ascii="Century Gothic" w:hAnsi="Century Gothic" w:cs="Arial"/>
                <w:sz w:val="24"/>
                <w:szCs w:val="24"/>
              </w:rPr>
            </w:pPr>
            <w:r w:rsidRPr="000225EC">
              <w:rPr>
                <w:rFonts w:ascii="Century Gothic" w:hAnsi="Century Gothic" w:cs="Arial"/>
                <w:sz w:val="24"/>
                <w:szCs w:val="24"/>
              </w:rPr>
              <w:t xml:space="preserve">By June </w:t>
            </w:r>
            <w:r w:rsidR="00CE7263">
              <w:rPr>
                <w:rFonts w:ascii="Century Gothic" w:hAnsi="Century Gothic" w:cs="Arial"/>
                <w:sz w:val="24"/>
                <w:szCs w:val="24"/>
              </w:rPr>
              <w:t>2024 we will raise attainment as follows</w:t>
            </w:r>
            <w:r w:rsidRPr="000225EC">
              <w:rPr>
                <w:rFonts w:ascii="Century Gothic" w:hAnsi="Century Gothic" w:cs="Arial"/>
                <w:sz w:val="24"/>
                <w:szCs w:val="24"/>
              </w:rPr>
              <w:t>:</w:t>
            </w:r>
          </w:p>
          <w:tbl>
            <w:tblPr>
              <w:tblStyle w:val="TableGrid"/>
              <w:tblW w:w="0" w:type="auto"/>
              <w:tblLook w:val="04A0" w:firstRow="1" w:lastRow="0" w:firstColumn="1" w:lastColumn="0" w:noHBand="0" w:noVBand="1"/>
            </w:tblPr>
            <w:tblGrid>
              <w:gridCol w:w="1845"/>
              <w:gridCol w:w="4058"/>
              <w:gridCol w:w="4058"/>
              <w:gridCol w:w="4058"/>
            </w:tblGrid>
            <w:tr w:rsidR="00CE7263" w14:paraId="7097C33B" w14:textId="77777777" w:rsidTr="00C674EA">
              <w:tc>
                <w:tcPr>
                  <w:tcW w:w="1845" w:type="dxa"/>
                </w:tcPr>
                <w:p w14:paraId="4B548ED5" w14:textId="77777777" w:rsidR="00CE7263" w:rsidRPr="00CE7263" w:rsidRDefault="00CE7263" w:rsidP="00CE7263">
                  <w:pPr>
                    <w:jc w:val="center"/>
                    <w:rPr>
                      <w:rFonts w:ascii="Century Gothic" w:hAnsi="Century Gothic" w:cs="Arial"/>
                      <w:b/>
                      <w:sz w:val="24"/>
                      <w:szCs w:val="24"/>
                    </w:rPr>
                  </w:pPr>
                </w:p>
              </w:tc>
              <w:tc>
                <w:tcPr>
                  <w:tcW w:w="4058" w:type="dxa"/>
                </w:tcPr>
                <w:p w14:paraId="52B4BFB4" w14:textId="38EF31C1" w:rsidR="00CE7263" w:rsidRPr="00CE7263" w:rsidRDefault="00CE7263" w:rsidP="00CE7263">
                  <w:pPr>
                    <w:jc w:val="center"/>
                    <w:rPr>
                      <w:rFonts w:ascii="Century Gothic" w:hAnsi="Century Gothic" w:cs="Arial"/>
                      <w:b/>
                      <w:sz w:val="24"/>
                      <w:szCs w:val="24"/>
                    </w:rPr>
                  </w:pPr>
                  <w:r w:rsidRPr="00CE7263">
                    <w:rPr>
                      <w:rFonts w:ascii="Century Gothic" w:hAnsi="Century Gothic" w:cs="Arial"/>
                      <w:b/>
                      <w:sz w:val="24"/>
                      <w:szCs w:val="24"/>
                    </w:rPr>
                    <w:t>Reading</w:t>
                  </w:r>
                </w:p>
              </w:tc>
              <w:tc>
                <w:tcPr>
                  <w:tcW w:w="4058" w:type="dxa"/>
                </w:tcPr>
                <w:p w14:paraId="7B2B3DF2" w14:textId="30AFCC90" w:rsidR="00CE7263" w:rsidRPr="00CE7263" w:rsidRDefault="00CE7263" w:rsidP="00CE7263">
                  <w:pPr>
                    <w:jc w:val="center"/>
                    <w:rPr>
                      <w:rFonts w:ascii="Century Gothic" w:hAnsi="Century Gothic" w:cs="Arial"/>
                      <w:b/>
                      <w:sz w:val="24"/>
                      <w:szCs w:val="24"/>
                    </w:rPr>
                  </w:pPr>
                  <w:r w:rsidRPr="00CE7263">
                    <w:rPr>
                      <w:rFonts w:ascii="Century Gothic" w:hAnsi="Century Gothic" w:cs="Arial"/>
                      <w:b/>
                      <w:sz w:val="24"/>
                      <w:szCs w:val="24"/>
                    </w:rPr>
                    <w:t>Writing</w:t>
                  </w:r>
                </w:p>
              </w:tc>
              <w:tc>
                <w:tcPr>
                  <w:tcW w:w="4058" w:type="dxa"/>
                </w:tcPr>
                <w:p w14:paraId="44F470CA" w14:textId="4E0A9AFD" w:rsidR="00CE7263" w:rsidRPr="00CE7263" w:rsidRDefault="00CE7263" w:rsidP="00CE7263">
                  <w:pPr>
                    <w:jc w:val="center"/>
                    <w:rPr>
                      <w:rFonts w:ascii="Century Gothic" w:hAnsi="Century Gothic" w:cs="Arial"/>
                      <w:b/>
                      <w:sz w:val="24"/>
                      <w:szCs w:val="24"/>
                    </w:rPr>
                  </w:pPr>
                  <w:r w:rsidRPr="00CE7263">
                    <w:rPr>
                      <w:rFonts w:ascii="Century Gothic" w:hAnsi="Century Gothic" w:cs="Arial"/>
                      <w:b/>
                      <w:sz w:val="24"/>
                      <w:szCs w:val="24"/>
                    </w:rPr>
                    <w:t>Numeracy</w:t>
                  </w:r>
                </w:p>
              </w:tc>
            </w:tr>
            <w:tr w:rsidR="00DA67F9" w14:paraId="344AA3FA" w14:textId="77777777" w:rsidTr="00C674EA">
              <w:tc>
                <w:tcPr>
                  <w:tcW w:w="1845" w:type="dxa"/>
                </w:tcPr>
                <w:p w14:paraId="22A55278" w14:textId="64BC2598" w:rsidR="00DA67F9" w:rsidRPr="00CE7263" w:rsidRDefault="00DA67F9" w:rsidP="00DA67F9">
                  <w:pPr>
                    <w:rPr>
                      <w:rFonts w:ascii="Century Gothic" w:hAnsi="Century Gothic" w:cs="Arial"/>
                      <w:sz w:val="24"/>
                      <w:szCs w:val="24"/>
                    </w:rPr>
                  </w:pPr>
                  <w:r w:rsidRPr="00CE7263">
                    <w:rPr>
                      <w:rFonts w:ascii="Century Gothic" w:hAnsi="Century Gothic" w:cs="Arial"/>
                      <w:sz w:val="24"/>
                      <w:szCs w:val="24"/>
                    </w:rPr>
                    <w:t>Primary 2</w:t>
                  </w:r>
                </w:p>
              </w:tc>
              <w:tc>
                <w:tcPr>
                  <w:tcW w:w="4058" w:type="dxa"/>
                </w:tcPr>
                <w:p w14:paraId="0929A413" w14:textId="1C58F8FC" w:rsidR="00DA67F9" w:rsidRDefault="00DA67F9" w:rsidP="00DA67F9">
                  <w:pPr>
                    <w:rPr>
                      <w:rFonts w:ascii="Century Gothic" w:hAnsi="Century Gothic" w:cs="Arial"/>
                      <w:sz w:val="24"/>
                      <w:szCs w:val="24"/>
                    </w:rPr>
                  </w:pPr>
                  <w:r w:rsidRPr="00CE7263">
                    <w:rPr>
                      <w:rFonts w:ascii="Century Gothic" w:hAnsi="Century Gothic" w:cs="Arial"/>
                      <w:sz w:val="24"/>
                      <w:szCs w:val="24"/>
                    </w:rPr>
                    <w:t xml:space="preserve">by 8.2% </w:t>
                  </w:r>
                  <w:r>
                    <w:rPr>
                      <w:rFonts w:ascii="Century Gothic" w:hAnsi="Century Gothic" w:cs="Arial"/>
                      <w:sz w:val="24"/>
                      <w:szCs w:val="24"/>
                    </w:rPr>
                    <w:t xml:space="preserve"> </w:t>
                  </w:r>
                  <w:r w:rsidRPr="00CE7263">
                    <w:rPr>
                      <w:rFonts w:ascii="Century Gothic" w:hAnsi="Century Gothic" w:cs="Arial"/>
                      <w:sz w:val="24"/>
                      <w:szCs w:val="24"/>
                    </w:rPr>
                    <w:t>from 79.2% to 87.4%</w:t>
                  </w:r>
                </w:p>
              </w:tc>
              <w:tc>
                <w:tcPr>
                  <w:tcW w:w="4058" w:type="dxa"/>
                </w:tcPr>
                <w:p w14:paraId="1D882746" w14:textId="2756D566" w:rsidR="00DA67F9" w:rsidRDefault="00B20965" w:rsidP="00DA67F9">
                  <w:pPr>
                    <w:rPr>
                      <w:rFonts w:ascii="Century Gothic" w:hAnsi="Century Gothic" w:cs="Arial"/>
                      <w:sz w:val="24"/>
                      <w:szCs w:val="24"/>
                    </w:rPr>
                  </w:pPr>
                  <w:r>
                    <w:rPr>
                      <w:rFonts w:ascii="Century Gothic" w:hAnsi="Century Gothic" w:cs="Arial"/>
                      <w:sz w:val="24"/>
                      <w:szCs w:val="24"/>
                    </w:rPr>
                    <w:t xml:space="preserve">By 8.2% </w:t>
                  </w:r>
                  <w:r w:rsidR="00DA67F9">
                    <w:rPr>
                      <w:rFonts w:ascii="Century Gothic" w:hAnsi="Century Gothic" w:cs="Arial"/>
                      <w:sz w:val="24"/>
                      <w:szCs w:val="24"/>
                    </w:rPr>
                    <w:t>from 83.3%</w:t>
                  </w:r>
                  <w:r>
                    <w:rPr>
                      <w:rFonts w:ascii="Century Gothic" w:hAnsi="Century Gothic" w:cs="Arial"/>
                      <w:sz w:val="24"/>
                      <w:szCs w:val="24"/>
                    </w:rPr>
                    <w:t xml:space="preserve"> to 91.5%</w:t>
                  </w:r>
                </w:p>
              </w:tc>
              <w:tc>
                <w:tcPr>
                  <w:tcW w:w="4058" w:type="dxa"/>
                </w:tcPr>
                <w:p w14:paraId="0B576F04" w14:textId="23882962" w:rsidR="00DA67F9" w:rsidRDefault="00B20965" w:rsidP="00DA67F9">
                  <w:pPr>
                    <w:rPr>
                      <w:rFonts w:ascii="Century Gothic" w:hAnsi="Century Gothic" w:cs="Arial"/>
                      <w:sz w:val="24"/>
                      <w:szCs w:val="24"/>
                    </w:rPr>
                  </w:pPr>
                  <w:r>
                    <w:rPr>
                      <w:rFonts w:ascii="Century Gothic" w:hAnsi="Century Gothic" w:cs="Arial"/>
                      <w:sz w:val="24"/>
                      <w:szCs w:val="24"/>
                    </w:rPr>
                    <w:t xml:space="preserve">By 4.1% </w:t>
                  </w:r>
                  <w:r w:rsidR="00DA67F9">
                    <w:rPr>
                      <w:rFonts w:ascii="Century Gothic" w:hAnsi="Century Gothic" w:cs="Arial"/>
                      <w:sz w:val="24"/>
                      <w:szCs w:val="24"/>
                    </w:rPr>
                    <w:t>f</w:t>
                  </w:r>
                  <w:r w:rsidR="00DA67F9" w:rsidRPr="00671535">
                    <w:rPr>
                      <w:rFonts w:ascii="Century Gothic" w:hAnsi="Century Gothic" w:cs="Arial"/>
                      <w:sz w:val="24"/>
                      <w:szCs w:val="24"/>
                    </w:rPr>
                    <w:t>rom</w:t>
                  </w:r>
                  <w:r w:rsidR="00DA67F9">
                    <w:rPr>
                      <w:rFonts w:ascii="Century Gothic" w:hAnsi="Century Gothic" w:cs="Arial"/>
                      <w:sz w:val="24"/>
                      <w:szCs w:val="24"/>
                    </w:rPr>
                    <w:t xml:space="preserve"> 91.7%</w:t>
                  </w:r>
                  <w:r>
                    <w:rPr>
                      <w:rFonts w:ascii="Century Gothic" w:hAnsi="Century Gothic" w:cs="Arial"/>
                      <w:sz w:val="24"/>
                      <w:szCs w:val="24"/>
                    </w:rPr>
                    <w:t xml:space="preserve"> to 95.8%</w:t>
                  </w:r>
                </w:p>
              </w:tc>
            </w:tr>
            <w:tr w:rsidR="00DA67F9" w14:paraId="02470FEF" w14:textId="77777777" w:rsidTr="00C674EA">
              <w:tc>
                <w:tcPr>
                  <w:tcW w:w="1845" w:type="dxa"/>
                </w:tcPr>
                <w:p w14:paraId="73722E9A" w14:textId="6A66F53F" w:rsidR="00DA67F9" w:rsidRPr="00CE7263" w:rsidRDefault="00DA67F9" w:rsidP="00DA67F9">
                  <w:pPr>
                    <w:rPr>
                      <w:rFonts w:ascii="Century Gothic" w:hAnsi="Century Gothic" w:cs="Arial"/>
                      <w:sz w:val="24"/>
                      <w:szCs w:val="24"/>
                    </w:rPr>
                  </w:pPr>
                  <w:r>
                    <w:rPr>
                      <w:rFonts w:ascii="Century Gothic" w:hAnsi="Century Gothic" w:cs="Arial"/>
                      <w:sz w:val="24"/>
                      <w:szCs w:val="24"/>
                    </w:rPr>
                    <w:t>Primary 3</w:t>
                  </w:r>
                </w:p>
              </w:tc>
              <w:tc>
                <w:tcPr>
                  <w:tcW w:w="4058" w:type="dxa"/>
                </w:tcPr>
                <w:p w14:paraId="2E817827" w14:textId="38A67579" w:rsidR="00DA67F9" w:rsidRDefault="00B20965" w:rsidP="00DA67F9">
                  <w:pPr>
                    <w:rPr>
                      <w:rFonts w:ascii="Century Gothic" w:hAnsi="Century Gothic" w:cs="Arial"/>
                      <w:sz w:val="24"/>
                      <w:szCs w:val="24"/>
                    </w:rPr>
                  </w:pPr>
                  <w:r>
                    <w:rPr>
                      <w:rFonts w:ascii="Century Gothic" w:hAnsi="Century Gothic" w:cs="Arial"/>
                      <w:sz w:val="24"/>
                      <w:szCs w:val="24"/>
                    </w:rPr>
                    <w:t>by 18.8</w:t>
                  </w:r>
                  <w:r w:rsidR="00DA67F9" w:rsidRPr="00CE7263">
                    <w:rPr>
                      <w:rFonts w:ascii="Century Gothic" w:hAnsi="Century Gothic" w:cs="Arial"/>
                      <w:sz w:val="24"/>
                      <w:szCs w:val="24"/>
                    </w:rPr>
                    <w:t>% from 61.9%  to</w:t>
                  </w:r>
                  <w:r>
                    <w:rPr>
                      <w:rFonts w:ascii="Century Gothic" w:hAnsi="Century Gothic" w:cs="Arial"/>
                      <w:sz w:val="24"/>
                      <w:szCs w:val="24"/>
                    </w:rPr>
                    <w:t xml:space="preserve"> 80.7</w:t>
                  </w:r>
                  <w:r w:rsidR="00DA67F9" w:rsidRPr="00CE7263">
                    <w:rPr>
                      <w:rFonts w:ascii="Century Gothic" w:hAnsi="Century Gothic" w:cs="Arial"/>
                      <w:sz w:val="24"/>
                      <w:szCs w:val="24"/>
                    </w:rPr>
                    <w:t>%</w:t>
                  </w:r>
                </w:p>
              </w:tc>
              <w:tc>
                <w:tcPr>
                  <w:tcW w:w="4058" w:type="dxa"/>
                </w:tcPr>
                <w:p w14:paraId="37EB2AD6" w14:textId="32DBF697" w:rsidR="00DA67F9" w:rsidRDefault="00B20965" w:rsidP="00DA67F9">
                  <w:pPr>
                    <w:rPr>
                      <w:rFonts w:ascii="Century Gothic" w:hAnsi="Century Gothic" w:cs="Arial"/>
                      <w:sz w:val="24"/>
                      <w:szCs w:val="24"/>
                    </w:rPr>
                  </w:pPr>
                  <w:r>
                    <w:rPr>
                      <w:rFonts w:ascii="Century Gothic" w:hAnsi="Century Gothic" w:cs="Arial"/>
                      <w:sz w:val="24"/>
                      <w:szCs w:val="24"/>
                    </w:rPr>
                    <w:t xml:space="preserve">By 18.8% </w:t>
                  </w:r>
                  <w:r w:rsidR="00DA67F9">
                    <w:rPr>
                      <w:rFonts w:ascii="Century Gothic" w:hAnsi="Century Gothic" w:cs="Arial"/>
                      <w:sz w:val="24"/>
                      <w:szCs w:val="24"/>
                    </w:rPr>
                    <w:t>f</w:t>
                  </w:r>
                  <w:r w:rsidR="00DA67F9" w:rsidRPr="002D014C">
                    <w:rPr>
                      <w:rFonts w:ascii="Century Gothic" w:hAnsi="Century Gothic" w:cs="Arial"/>
                      <w:sz w:val="24"/>
                      <w:szCs w:val="24"/>
                    </w:rPr>
                    <w:t>rom</w:t>
                  </w:r>
                  <w:r w:rsidR="00DA67F9">
                    <w:rPr>
                      <w:rFonts w:ascii="Century Gothic" w:hAnsi="Century Gothic" w:cs="Arial"/>
                      <w:sz w:val="24"/>
                      <w:szCs w:val="24"/>
                    </w:rPr>
                    <w:t xml:space="preserve"> 61.9%</w:t>
                  </w:r>
                  <w:r>
                    <w:rPr>
                      <w:rFonts w:ascii="Century Gothic" w:hAnsi="Century Gothic" w:cs="Arial"/>
                      <w:sz w:val="24"/>
                      <w:szCs w:val="24"/>
                    </w:rPr>
                    <w:t xml:space="preserve"> to 80.7%</w:t>
                  </w:r>
                </w:p>
              </w:tc>
              <w:tc>
                <w:tcPr>
                  <w:tcW w:w="4058" w:type="dxa"/>
                </w:tcPr>
                <w:p w14:paraId="53D73632" w14:textId="0C6AB8F1" w:rsidR="00DA67F9" w:rsidRDefault="00B20965" w:rsidP="00DA67F9">
                  <w:pPr>
                    <w:rPr>
                      <w:rFonts w:ascii="Century Gothic" w:hAnsi="Century Gothic" w:cs="Arial"/>
                      <w:sz w:val="24"/>
                      <w:szCs w:val="24"/>
                    </w:rPr>
                  </w:pPr>
                  <w:r>
                    <w:rPr>
                      <w:rFonts w:ascii="Century Gothic" w:hAnsi="Century Gothic" w:cs="Arial"/>
                      <w:sz w:val="24"/>
                      <w:szCs w:val="24"/>
                    </w:rPr>
                    <w:t xml:space="preserve">By 4.7% </w:t>
                  </w:r>
                  <w:r w:rsidR="00DA67F9">
                    <w:rPr>
                      <w:rFonts w:ascii="Century Gothic" w:hAnsi="Century Gothic" w:cs="Arial"/>
                      <w:sz w:val="24"/>
                      <w:szCs w:val="24"/>
                    </w:rPr>
                    <w:t>f</w:t>
                  </w:r>
                  <w:r w:rsidR="00DA67F9" w:rsidRPr="00671535">
                    <w:rPr>
                      <w:rFonts w:ascii="Century Gothic" w:hAnsi="Century Gothic" w:cs="Arial"/>
                      <w:sz w:val="24"/>
                      <w:szCs w:val="24"/>
                    </w:rPr>
                    <w:t>rom</w:t>
                  </w:r>
                  <w:r w:rsidR="00DA67F9">
                    <w:rPr>
                      <w:rFonts w:ascii="Century Gothic" w:hAnsi="Century Gothic" w:cs="Arial"/>
                      <w:sz w:val="24"/>
                      <w:szCs w:val="24"/>
                    </w:rPr>
                    <w:t xml:space="preserve"> 81%</w:t>
                  </w:r>
                  <w:r>
                    <w:rPr>
                      <w:rFonts w:ascii="Century Gothic" w:hAnsi="Century Gothic" w:cs="Arial"/>
                      <w:sz w:val="24"/>
                      <w:szCs w:val="24"/>
                    </w:rPr>
                    <w:t xml:space="preserve"> 85.7%</w:t>
                  </w:r>
                </w:p>
              </w:tc>
            </w:tr>
            <w:tr w:rsidR="00DA67F9" w14:paraId="5AB31A7B" w14:textId="77777777" w:rsidTr="00C674EA">
              <w:tc>
                <w:tcPr>
                  <w:tcW w:w="1845" w:type="dxa"/>
                </w:tcPr>
                <w:p w14:paraId="15CA59A8" w14:textId="7AFCEA1F" w:rsidR="00DA67F9" w:rsidRPr="00CE7263" w:rsidRDefault="00DA67F9" w:rsidP="00DA67F9">
                  <w:pPr>
                    <w:rPr>
                      <w:rFonts w:ascii="Century Gothic" w:hAnsi="Century Gothic" w:cs="Arial"/>
                      <w:sz w:val="24"/>
                      <w:szCs w:val="24"/>
                    </w:rPr>
                  </w:pPr>
                  <w:r>
                    <w:rPr>
                      <w:rFonts w:ascii="Century Gothic" w:hAnsi="Century Gothic" w:cs="Arial"/>
                      <w:sz w:val="24"/>
                      <w:szCs w:val="24"/>
                    </w:rPr>
                    <w:t>Primary 4</w:t>
                  </w:r>
                </w:p>
              </w:tc>
              <w:tc>
                <w:tcPr>
                  <w:tcW w:w="4058" w:type="dxa"/>
                </w:tcPr>
                <w:p w14:paraId="7B3AE949" w14:textId="7E667A21" w:rsidR="00DA67F9" w:rsidRDefault="00DA67F9" w:rsidP="00DA67F9">
                  <w:pPr>
                    <w:rPr>
                      <w:rFonts w:ascii="Century Gothic" w:hAnsi="Century Gothic" w:cs="Arial"/>
                      <w:sz w:val="24"/>
                      <w:szCs w:val="24"/>
                    </w:rPr>
                  </w:pPr>
                  <w:r w:rsidRPr="00CE7263">
                    <w:rPr>
                      <w:rFonts w:ascii="Century Gothic" w:hAnsi="Century Gothic" w:cs="Arial"/>
                      <w:sz w:val="24"/>
                      <w:szCs w:val="24"/>
                    </w:rPr>
                    <w:t>by 8.2% from 70.8% to 79%</w:t>
                  </w:r>
                </w:p>
              </w:tc>
              <w:tc>
                <w:tcPr>
                  <w:tcW w:w="4058" w:type="dxa"/>
                </w:tcPr>
                <w:p w14:paraId="1E148ED5" w14:textId="2AAFE688" w:rsidR="00DA67F9" w:rsidRDefault="00B20965" w:rsidP="00DA67F9">
                  <w:pPr>
                    <w:rPr>
                      <w:rFonts w:ascii="Century Gothic" w:hAnsi="Century Gothic" w:cs="Arial"/>
                      <w:sz w:val="24"/>
                      <w:szCs w:val="24"/>
                    </w:rPr>
                  </w:pPr>
                  <w:r>
                    <w:rPr>
                      <w:rFonts w:ascii="Century Gothic" w:hAnsi="Century Gothic" w:cs="Arial"/>
                      <w:sz w:val="24"/>
                      <w:szCs w:val="24"/>
                    </w:rPr>
                    <w:t xml:space="preserve">By 4.1% </w:t>
                  </w:r>
                  <w:r w:rsidR="00DA67F9">
                    <w:rPr>
                      <w:rFonts w:ascii="Century Gothic" w:hAnsi="Century Gothic" w:cs="Arial"/>
                      <w:sz w:val="24"/>
                      <w:szCs w:val="24"/>
                    </w:rPr>
                    <w:t>f</w:t>
                  </w:r>
                  <w:r w:rsidR="00DA67F9" w:rsidRPr="002D014C">
                    <w:rPr>
                      <w:rFonts w:ascii="Century Gothic" w:hAnsi="Century Gothic" w:cs="Arial"/>
                      <w:sz w:val="24"/>
                      <w:szCs w:val="24"/>
                    </w:rPr>
                    <w:t>rom</w:t>
                  </w:r>
                  <w:r w:rsidR="00DA67F9">
                    <w:rPr>
                      <w:rFonts w:ascii="Century Gothic" w:hAnsi="Century Gothic" w:cs="Arial"/>
                      <w:sz w:val="24"/>
                      <w:szCs w:val="24"/>
                    </w:rPr>
                    <w:t xml:space="preserve"> 66.7%</w:t>
                  </w:r>
                  <w:r>
                    <w:rPr>
                      <w:rFonts w:ascii="Century Gothic" w:hAnsi="Century Gothic" w:cs="Arial"/>
                      <w:sz w:val="24"/>
                      <w:szCs w:val="24"/>
                    </w:rPr>
                    <w:t xml:space="preserve"> to 70.1%</w:t>
                  </w:r>
                </w:p>
              </w:tc>
              <w:tc>
                <w:tcPr>
                  <w:tcW w:w="4058" w:type="dxa"/>
                </w:tcPr>
                <w:p w14:paraId="15B84EC8" w14:textId="2799705E" w:rsidR="00DA67F9" w:rsidRDefault="00B20965" w:rsidP="00DA67F9">
                  <w:pPr>
                    <w:rPr>
                      <w:rFonts w:ascii="Century Gothic" w:hAnsi="Century Gothic" w:cs="Arial"/>
                      <w:sz w:val="24"/>
                      <w:szCs w:val="24"/>
                    </w:rPr>
                  </w:pPr>
                  <w:r>
                    <w:rPr>
                      <w:rFonts w:ascii="Century Gothic" w:hAnsi="Century Gothic" w:cs="Arial"/>
                      <w:sz w:val="24"/>
                      <w:szCs w:val="24"/>
                    </w:rPr>
                    <w:t xml:space="preserve">Steady at least at </w:t>
                  </w:r>
                  <w:r w:rsidR="00DA67F9">
                    <w:rPr>
                      <w:rFonts w:ascii="Century Gothic" w:hAnsi="Century Gothic" w:cs="Arial"/>
                      <w:sz w:val="24"/>
                      <w:szCs w:val="24"/>
                    </w:rPr>
                    <w:t>70.8%</w:t>
                  </w:r>
                </w:p>
              </w:tc>
            </w:tr>
            <w:tr w:rsidR="00DA67F9" w14:paraId="21C62575" w14:textId="77777777" w:rsidTr="00C674EA">
              <w:tc>
                <w:tcPr>
                  <w:tcW w:w="1845" w:type="dxa"/>
                </w:tcPr>
                <w:p w14:paraId="7F60FAC1" w14:textId="5E737F1A" w:rsidR="00DA67F9" w:rsidRPr="00CE7263" w:rsidRDefault="00DA67F9" w:rsidP="00DA67F9">
                  <w:pPr>
                    <w:rPr>
                      <w:rFonts w:ascii="Century Gothic" w:hAnsi="Century Gothic" w:cs="Arial"/>
                      <w:sz w:val="24"/>
                      <w:szCs w:val="24"/>
                    </w:rPr>
                  </w:pPr>
                  <w:r>
                    <w:rPr>
                      <w:rFonts w:ascii="Century Gothic" w:hAnsi="Century Gothic" w:cs="Arial"/>
                      <w:sz w:val="24"/>
                      <w:szCs w:val="24"/>
                    </w:rPr>
                    <w:t>Primary 5</w:t>
                  </w:r>
                </w:p>
              </w:tc>
              <w:tc>
                <w:tcPr>
                  <w:tcW w:w="4058" w:type="dxa"/>
                </w:tcPr>
                <w:p w14:paraId="240BD9FF" w14:textId="0EC14496" w:rsidR="00DA67F9" w:rsidRDefault="00DA67F9" w:rsidP="00DA67F9">
                  <w:pPr>
                    <w:rPr>
                      <w:rFonts w:ascii="Century Gothic" w:hAnsi="Century Gothic" w:cs="Arial"/>
                      <w:sz w:val="24"/>
                      <w:szCs w:val="24"/>
                    </w:rPr>
                  </w:pPr>
                  <w:r w:rsidRPr="00CE7263">
                    <w:rPr>
                      <w:rFonts w:ascii="Century Gothic" w:hAnsi="Century Gothic" w:cs="Arial"/>
                      <w:sz w:val="24"/>
                      <w:szCs w:val="24"/>
                    </w:rPr>
                    <w:t>by 5.8% from 81.8% to 87.6%</w:t>
                  </w:r>
                </w:p>
              </w:tc>
              <w:tc>
                <w:tcPr>
                  <w:tcW w:w="4058" w:type="dxa"/>
                </w:tcPr>
                <w:p w14:paraId="75B6C208" w14:textId="7B4FB8C0" w:rsidR="00DA67F9" w:rsidRDefault="00B20965" w:rsidP="00DA67F9">
                  <w:pPr>
                    <w:rPr>
                      <w:rFonts w:ascii="Century Gothic" w:hAnsi="Century Gothic" w:cs="Arial"/>
                      <w:sz w:val="24"/>
                      <w:szCs w:val="24"/>
                    </w:rPr>
                  </w:pPr>
                  <w:r>
                    <w:rPr>
                      <w:rFonts w:ascii="Century Gothic" w:hAnsi="Century Gothic" w:cs="Arial"/>
                      <w:sz w:val="24"/>
                      <w:szCs w:val="24"/>
                    </w:rPr>
                    <w:t xml:space="preserve">By 14.5% </w:t>
                  </w:r>
                  <w:r w:rsidR="00DA67F9">
                    <w:rPr>
                      <w:rFonts w:ascii="Century Gothic" w:hAnsi="Century Gothic" w:cs="Arial"/>
                      <w:sz w:val="24"/>
                      <w:szCs w:val="24"/>
                    </w:rPr>
                    <w:t>f</w:t>
                  </w:r>
                  <w:r w:rsidR="00DA67F9" w:rsidRPr="002D014C">
                    <w:rPr>
                      <w:rFonts w:ascii="Century Gothic" w:hAnsi="Century Gothic" w:cs="Arial"/>
                      <w:sz w:val="24"/>
                      <w:szCs w:val="24"/>
                    </w:rPr>
                    <w:t>rom</w:t>
                  </w:r>
                  <w:r w:rsidR="00DA67F9">
                    <w:rPr>
                      <w:rFonts w:ascii="Century Gothic" w:hAnsi="Century Gothic" w:cs="Arial"/>
                      <w:sz w:val="24"/>
                      <w:szCs w:val="24"/>
                    </w:rPr>
                    <w:t xml:space="preserve"> 69.7%</w:t>
                  </w:r>
                  <w:r>
                    <w:rPr>
                      <w:rFonts w:ascii="Century Gothic" w:hAnsi="Century Gothic" w:cs="Arial"/>
                      <w:sz w:val="24"/>
                      <w:szCs w:val="24"/>
                    </w:rPr>
                    <w:t xml:space="preserve"> to 84.2%</w:t>
                  </w:r>
                </w:p>
              </w:tc>
              <w:tc>
                <w:tcPr>
                  <w:tcW w:w="4058" w:type="dxa"/>
                </w:tcPr>
                <w:p w14:paraId="7F3EA829" w14:textId="0D6E9110" w:rsidR="00DA67F9" w:rsidRDefault="00B20965" w:rsidP="00DA67F9">
                  <w:pPr>
                    <w:rPr>
                      <w:rFonts w:ascii="Century Gothic" w:hAnsi="Century Gothic" w:cs="Arial"/>
                      <w:sz w:val="24"/>
                      <w:szCs w:val="24"/>
                    </w:rPr>
                  </w:pPr>
                  <w:r>
                    <w:rPr>
                      <w:rFonts w:ascii="Century Gothic" w:hAnsi="Century Gothic" w:cs="Arial"/>
                      <w:sz w:val="24"/>
                      <w:szCs w:val="24"/>
                    </w:rPr>
                    <w:t xml:space="preserve">By 8.7% </w:t>
                  </w:r>
                  <w:r w:rsidR="00DA67F9">
                    <w:rPr>
                      <w:rFonts w:ascii="Century Gothic" w:hAnsi="Century Gothic" w:cs="Arial"/>
                      <w:sz w:val="24"/>
                      <w:szCs w:val="24"/>
                    </w:rPr>
                    <w:t>f</w:t>
                  </w:r>
                  <w:r w:rsidR="00DA67F9" w:rsidRPr="00671535">
                    <w:rPr>
                      <w:rFonts w:ascii="Century Gothic" w:hAnsi="Century Gothic" w:cs="Arial"/>
                      <w:sz w:val="24"/>
                      <w:szCs w:val="24"/>
                    </w:rPr>
                    <w:t>rom</w:t>
                  </w:r>
                  <w:r w:rsidR="00DA67F9">
                    <w:rPr>
                      <w:rFonts w:ascii="Century Gothic" w:hAnsi="Century Gothic" w:cs="Arial"/>
                      <w:sz w:val="24"/>
                      <w:szCs w:val="24"/>
                    </w:rPr>
                    <w:t xml:space="preserve"> 78.8%</w:t>
                  </w:r>
                  <w:r>
                    <w:rPr>
                      <w:rFonts w:ascii="Century Gothic" w:hAnsi="Century Gothic" w:cs="Arial"/>
                      <w:sz w:val="24"/>
                      <w:szCs w:val="24"/>
                    </w:rPr>
                    <w:t xml:space="preserve"> to 87.5%</w:t>
                  </w:r>
                </w:p>
              </w:tc>
            </w:tr>
            <w:tr w:rsidR="00DA67F9" w14:paraId="561AAFAC" w14:textId="77777777" w:rsidTr="00C674EA">
              <w:tc>
                <w:tcPr>
                  <w:tcW w:w="1845" w:type="dxa"/>
                </w:tcPr>
                <w:p w14:paraId="54963539" w14:textId="44B9666E" w:rsidR="00DA67F9" w:rsidRPr="00CE7263" w:rsidRDefault="00DA67F9" w:rsidP="00DA67F9">
                  <w:pPr>
                    <w:rPr>
                      <w:rFonts w:ascii="Century Gothic" w:hAnsi="Century Gothic" w:cs="Arial"/>
                      <w:sz w:val="24"/>
                      <w:szCs w:val="24"/>
                    </w:rPr>
                  </w:pPr>
                  <w:r>
                    <w:rPr>
                      <w:rFonts w:ascii="Century Gothic" w:hAnsi="Century Gothic" w:cs="Arial"/>
                      <w:sz w:val="24"/>
                      <w:szCs w:val="24"/>
                    </w:rPr>
                    <w:t>Primary 6</w:t>
                  </w:r>
                </w:p>
              </w:tc>
              <w:tc>
                <w:tcPr>
                  <w:tcW w:w="4058" w:type="dxa"/>
                </w:tcPr>
                <w:p w14:paraId="4997B705" w14:textId="4E0C124D" w:rsidR="00DA67F9" w:rsidRDefault="00DA67F9" w:rsidP="00DA67F9">
                  <w:pPr>
                    <w:rPr>
                      <w:rFonts w:ascii="Century Gothic" w:hAnsi="Century Gothic" w:cs="Arial"/>
                      <w:sz w:val="24"/>
                      <w:szCs w:val="24"/>
                    </w:rPr>
                  </w:pPr>
                  <w:r w:rsidRPr="00CE7263">
                    <w:rPr>
                      <w:rFonts w:ascii="Century Gothic" w:hAnsi="Century Gothic" w:cs="Arial"/>
                      <w:sz w:val="24"/>
                      <w:szCs w:val="24"/>
                    </w:rPr>
                    <w:t>steady at least at 86.2%</w:t>
                  </w:r>
                </w:p>
              </w:tc>
              <w:tc>
                <w:tcPr>
                  <w:tcW w:w="4058" w:type="dxa"/>
                </w:tcPr>
                <w:p w14:paraId="5C551986" w14:textId="5B0F6C1C" w:rsidR="00DA67F9" w:rsidRDefault="00DA67F9" w:rsidP="00DA67F9">
                  <w:pPr>
                    <w:rPr>
                      <w:rFonts w:ascii="Century Gothic" w:hAnsi="Century Gothic" w:cs="Arial"/>
                      <w:sz w:val="24"/>
                      <w:szCs w:val="24"/>
                    </w:rPr>
                  </w:pPr>
                  <w:r>
                    <w:rPr>
                      <w:rFonts w:ascii="Century Gothic" w:hAnsi="Century Gothic" w:cs="Arial"/>
                      <w:sz w:val="24"/>
                      <w:szCs w:val="24"/>
                    </w:rPr>
                    <w:t>By 3.4% f</w:t>
                  </w:r>
                  <w:r w:rsidRPr="002D014C">
                    <w:rPr>
                      <w:rFonts w:ascii="Century Gothic" w:hAnsi="Century Gothic" w:cs="Arial"/>
                      <w:sz w:val="24"/>
                      <w:szCs w:val="24"/>
                    </w:rPr>
                    <w:t>rom</w:t>
                  </w:r>
                  <w:r>
                    <w:rPr>
                      <w:rFonts w:ascii="Century Gothic" w:hAnsi="Century Gothic" w:cs="Arial"/>
                      <w:sz w:val="24"/>
                      <w:szCs w:val="24"/>
                    </w:rPr>
                    <w:t xml:space="preserve"> 86.2% to 89.6%</w:t>
                  </w:r>
                </w:p>
              </w:tc>
              <w:tc>
                <w:tcPr>
                  <w:tcW w:w="4058" w:type="dxa"/>
                </w:tcPr>
                <w:p w14:paraId="47C11A4C" w14:textId="2BEFD62B" w:rsidR="00DA67F9" w:rsidRDefault="00DA67F9" w:rsidP="00DA67F9">
                  <w:pPr>
                    <w:rPr>
                      <w:rFonts w:ascii="Century Gothic" w:hAnsi="Century Gothic" w:cs="Arial"/>
                      <w:sz w:val="24"/>
                      <w:szCs w:val="24"/>
                    </w:rPr>
                  </w:pPr>
                  <w:r>
                    <w:rPr>
                      <w:rFonts w:ascii="Century Gothic" w:hAnsi="Century Gothic" w:cs="Arial"/>
                      <w:sz w:val="24"/>
                      <w:szCs w:val="24"/>
                    </w:rPr>
                    <w:t>Steady at least at 82.8%</w:t>
                  </w:r>
                </w:p>
              </w:tc>
            </w:tr>
            <w:tr w:rsidR="00DA67F9" w14:paraId="2C7756B1" w14:textId="77777777" w:rsidTr="00C674EA">
              <w:tc>
                <w:tcPr>
                  <w:tcW w:w="1845" w:type="dxa"/>
                </w:tcPr>
                <w:p w14:paraId="7A200E66" w14:textId="2D505610" w:rsidR="00DA67F9" w:rsidRPr="00CE7263" w:rsidRDefault="00DA67F9" w:rsidP="00DA67F9">
                  <w:pPr>
                    <w:rPr>
                      <w:rFonts w:ascii="Century Gothic" w:hAnsi="Century Gothic" w:cs="Arial"/>
                      <w:sz w:val="24"/>
                      <w:szCs w:val="24"/>
                    </w:rPr>
                  </w:pPr>
                  <w:r>
                    <w:rPr>
                      <w:rFonts w:ascii="Century Gothic" w:hAnsi="Century Gothic" w:cs="Arial"/>
                      <w:sz w:val="24"/>
                      <w:szCs w:val="24"/>
                    </w:rPr>
                    <w:t>Primary 7</w:t>
                  </w:r>
                </w:p>
              </w:tc>
              <w:tc>
                <w:tcPr>
                  <w:tcW w:w="4058" w:type="dxa"/>
                </w:tcPr>
                <w:p w14:paraId="58D2400F" w14:textId="40916932" w:rsidR="00DA67F9" w:rsidRDefault="00DA67F9" w:rsidP="00DA67F9">
                  <w:pPr>
                    <w:rPr>
                      <w:rFonts w:ascii="Century Gothic" w:hAnsi="Century Gothic" w:cs="Arial"/>
                      <w:sz w:val="24"/>
                      <w:szCs w:val="24"/>
                    </w:rPr>
                  </w:pPr>
                  <w:r w:rsidRPr="00CE7263">
                    <w:rPr>
                      <w:rFonts w:ascii="Century Gothic" w:hAnsi="Century Gothic" w:cs="Arial"/>
                      <w:sz w:val="24"/>
                      <w:szCs w:val="24"/>
                    </w:rPr>
                    <w:t>by 3.7% from 80% to 83.7%</w:t>
                  </w:r>
                </w:p>
              </w:tc>
              <w:tc>
                <w:tcPr>
                  <w:tcW w:w="4058" w:type="dxa"/>
                </w:tcPr>
                <w:p w14:paraId="14F072D7" w14:textId="73DD7457" w:rsidR="00DA67F9" w:rsidRDefault="00DA67F9" w:rsidP="00DA67F9">
                  <w:pPr>
                    <w:rPr>
                      <w:rFonts w:ascii="Century Gothic" w:hAnsi="Century Gothic" w:cs="Arial"/>
                      <w:sz w:val="24"/>
                      <w:szCs w:val="24"/>
                    </w:rPr>
                  </w:pPr>
                  <w:r>
                    <w:rPr>
                      <w:rFonts w:ascii="Century Gothic" w:hAnsi="Century Gothic" w:cs="Arial"/>
                      <w:sz w:val="24"/>
                      <w:szCs w:val="24"/>
                    </w:rPr>
                    <w:t>b</w:t>
                  </w:r>
                  <w:r>
                    <w:rPr>
                      <w:rFonts w:ascii="Century Gothic" w:hAnsi="Century Gothic" w:cs="Arial"/>
                      <w:sz w:val="24"/>
                      <w:szCs w:val="24"/>
                    </w:rPr>
                    <w:t>y 3.7% from 80% to 83.7%</w:t>
                  </w:r>
                </w:p>
              </w:tc>
              <w:tc>
                <w:tcPr>
                  <w:tcW w:w="4058" w:type="dxa"/>
                </w:tcPr>
                <w:p w14:paraId="67727174" w14:textId="1F8A57CC" w:rsidR="00DA67F9" w:rsidRDefault="00DA67F9" w:rsidP="00DA67F9">
                  <w:pPr>
                    <w:rPr>
                      <w:rFonts w:ascii="Century Gothic" w:hAnsi="Century Gothic" w:cs="Arial"/>
                      <w:sz w:val="24"/>
                      <w:szCs w:val="24"/>
                    </w:rPr>
                  </w:pPr>
                  <w:r>
                    <w:rPr>
                      <w:rFonts w:ascii="Century Gothic" w:hAnsi="Century Gothic" w:cs="Arial"/>
                      <w:sz w:val="24"/>
                      <w:szCs w:val="24"/>
                    </w:rPr>
                    <w:t>By 7.4% f</w:t>
                  </w:r>
                  <w:r w:rsidRPr="00671535">
                    <w:rPr>
                      <w:rFonts w:ascii="Century Gothic" w:hAnsi="Century Gothic" w:cs="Arial"/>
                      <w:sz w:val="24"/>
                      <w:szCs w:val="24"/>
                    </w:rPr>
                    <w:t>rom</w:t>
                  </w:r>
                  <w:r>
                    <w:rPr>
                      <w:rFonts w:ascii="Century Gothic" w:hAnsi="Century Gothic" w:cs="Arial"/>
                      <w:sz w:val="24"/>
                      <w:szCs w:val="24"/>
                    </w:rPr>
                    <w:t xml:space="preserve"> 72% to 79.4%</w:t>
                  </w:r>
                </w:p>
              </w:tc>
            </w:tr>
          </w:tbl>
          <w:p w14:paraId="7C32657D" w14:textId="5510DC8E" w:rsidR="00BB46B0" w:rsidRPr="00B20965" w:rsidRDefault="00BB46B0" w:rsidP="00B20965">
            <w:pPr>
              <w:spacing w:after="0"/>
              <w:rPr>
                <w:rFonts w:ascii="Century Gothic" w:hAnsi="Century Gothic" w:cs="Arial"/>
                <w:sz w:val="24"/>
                <w:szCs w:val="24"/>
              </w:rPr>
            </w:pPr>
          </w:p>
          <w:p w14:paraId="3B2E5BC9" w14:textId="7DB8BE3E" w:rsidR="00E517F8" w:rsidRDefault="005C5163" w:rsidP="00C3459B">
            <w:pPr>
              <w:spacing w:after="0" w:line="240" w:lineRule="auto"/>
              <w:rPr>
                <w:rFonts w:ascii="Century Gothic" w:hAnsi="Century Gothic" w:cs="Arial"/>
                <w:sz w:val="24"/>
                <w:szCs w:val="24"/>
              </w:rPr>
            </w:pPr>
            <w:r>
              <w:rPr>
                <w:rFonts w:ascii="Century Gothic" w:hAnsi="Century Gothic" w:cs="Arial"/>
                <w:sz w:val="24"/>
                <w:szCs w:val="24"/>
              </w:rPr>
              <w:t>Our average a</w:t>
            </w:r>
            <w:r w:rsidR="00BB46B0">
              <w:rPr>
                <w:rFonts w:ascii="Century Gothic" w:hAnsi="Century Gothic" w:cs="Arial"/>
                <w:sz w:val="24"/>
                <w:szCs w:val="24"/>
              </w:rPr>
              <w:t>ttendance for 22-23 is 89.79%</w:t>
            </w:r>
            <w:r>
              <w:rPr>
                <w:rFonts w:ascii="Century Gothic" w:hAnsi="Century Gothic" w:cs="Arial"/>
                <w:sz w:val="24"/>
                <w:szCs w:val="24"/>
              </w:rPr>
              <w:t xml:space="preserve"> - we aim to increase this to a whole school average of 92% by June 2024.</w:t>
            </w:r>
          </w:p>
          <w:p w14:paraId="5DFE1609" w14:textId="44787C79" w:rsidR="00BB46B0" w:rsidRPr="00E517F8" w:rsidRDefault="00BB46B0" w:rsidP="00C3459B">
            <w:pPr>
              <w:spacing w:after="0" w:line="240" w:lineRule="auto"/>
              <w:rPr>
                <w:rFonts w:ascii="Century Gothic" w:hAnsi="Century Gothic" w:cs="Arial"/>
                <w:sz w:val="24"/>
                <w:szCs w:val="24"/>
              </w:rPr>
            </w:pPr>
          </w:p>
        </w:tc>
      </w:tr>
      <w:tr w:rsidR="00077B50" w:rsidRPr="000225EC" w14:paraId="6D3257DF" w14:textId="77777777" w:rsidTr="00BB46B0">
        <w:tblPrEx>
          <w:tblBorders>
            <w:insideH w:val="single" w:sz="4" w:space="0" w:color="auto"/>
            <w:insideV w:val="single" w:sz="4" w:space="0" w:color="auto"/>
          </w:tblBorders>
        </w:tblPrEx>
        <w:trPr>
          <w:gridAfter w:val="1"/>
          <w:wAfter w:w="144" w:type="dxa"/>
          <w:trHeight w:val="530"/>
        </w:trPr>
        <w:tc>
          <w:tcPr>
            <w:tcW w:w="14058" w:type="dxa"/>
            <w:gridSpan w:val="6"/>
            <w:shd w:val="clear" w:color="auto" w:fill="C0C0C0"/>
            <w:tcMar>
              <w:top w:w="20" w:type="dxa"/>
              <w:left w:w="20" w:type="dxa"/>
              <w:bottom w:w="0" w:type="dxa"/>
              <w:right w:w="20" w:type="dxa"/>
            </w:tcMar>
            <w:vAlign w:val="center"/>
          </w:tcPr>
          <w:p w14:paraId="0DAE279D" w14:textId="16B5235C" w:rsidR="00077B50" w:rsidRPr="000225EC" w:rsidRDefault="00077B50" w:rsidP="00077B50">
            <w:pPr>
              <w:jc w:val="center"/>
              <w:rPr>
                <w:rFonts w:ascii="Century Gothic" w:eastAsia="Arial Unicode MS" w:hAnsi="Century Gothic" w:cs="Arial"/>
                <w:b/>
                <w:bCs/>
              </w:rPr>
            </w:pPr>
            <w:r w:rsidRPr="000225EC">
              <w:rPr>
                <w:rStyle w:val="eop"/>
                <w:rFonts w:ascii="Arial" w:hAnsi="Arial" w:cs="Arial"/>
                <w:color w:val="000000"/>
                <w:sz w:val="20"/>
                <w:szCs w:val="20"/>
                <w:lang w:val="en-US"/>
              </w:rPr>
              <w:t>​</w:t>
            </w:r>
            <w:r w:rsidRPr="000225EC">
              <w:rPr>
                <w:rFonts w:ascii="Century Gothic" w:eastAsia="Arial Unicode MS" w:hAnsi="Century Gothic"/>
                <w:b/>
                <w:bCs/>
              </w:rPr>
              <w:t>If PEF spend is</w:t>
            </w:r>
            <w:r w:rsidR="000514DD" w:rsidRPr="000225EC">
              <w:rPr>
                <w:rFonts w:ascii="Century Gothic" w:eastAsia="Arial Unicode MS" w:hAnsi="Century Gothic"/>
                <w:b/>
                <w:bCs/>
              </w:rPr>
              <w:t xml:space="preserve"> supporting – how much and what?</w:t>
            </w:r>
            <w:r w:rsidRPr="000225EC">
              <w:rPr>
                <w:rFonts w:ascii="Century Gothic" w:eastAsia="Arial Unicode MS" w:hAnsi="Century Gothic" w:cs="Arial"/>
                <w:b/>
                <w:bCs/>
              </w:rPr>
              <w:t xml:space="preserve"> </w:t>
            </w:r>
          </w:p>
        </w:tc>
      </w:tr>
      <w:tr w:rsidR="00077B50" w:rsidRPr="000225EC" w14:paraId="2D05AFA1" w14:textId="77777777" w:rsidTr="00BB46B0">
        <w:tblPrEx>
          <w:tblBorders>
            <w:insideH w:val="single" w:sz="4" w:space="0" w:color="auto"/>
            <w:insideV w:val="single" w:sz="4" w:space="0" w:color="auto"/>
          </w:tblBorders>
        </w:tblPrEx>
        <w:trPr>
          <w:gridAfter w:val="1"/>
          <w:wAfter w:w="144" w:type="dxa"/>
          <w:trHeight w:val="384"/>
        </w:trPr>
        <w:tc>
          <w:tcPr>
            <w:tcW w:w="14058" w:type="dxa"/>
            <w:gridSpan w:val="6"/>
            <w:tcMar>
              <w:top w:w="20" w:type="dxa"/>
              <w:left w:w="20" w:type="dxa"/>
              <w:bottom w:w="0" w:type="dxa"/>
              <w:right w:w="20" w:type="dxa"/>
            </w:tcMar>
          </w:tcPr>
          <w:p w14:paraId="2B8B18AD" w14:textId="798B0C74" w:rsidR="00077B50" w:rsidRDefault="00F57C3C" w:rsidP="00F57C3C">
            <w:pPr>
              <w:tabs>
                <w:tab w:val="left" w:pos="264"/>
              </w:tabs>
              <w:spacing w:after="0" w:line="240" w:lineRule="auto"/>
              <w:rPr>
                <w:rFonts w:ascii="Century Gothic" w:hAnsi="Century Gothic" w:cs="Arial"/>
                <w:sz w:val="24"/>
                <w:szCs w:val="24"/>
              </w:rPr>
            </w:pPr>
            <w:r>
              <w:rPr>
                <w:rFonts w:ascii="Century Gothic" w:hAnsi="Century Gothic" w:cs="Arial"/>
                <w:sz w:val="24"/>
                <w:szCs w:val="24"/>
              </w:rPr>
              <w:tab/>
            </w:r>
            <w:r w:rsidR="005A2ECF" w:rsidRPr="000225EC">
              <w:rPr>
                <w:rFonts w:ascii="Century Gothic" w:hAnsi="Century Gothic" w:cs="Arial"/>
                <w:sz w:val="24"/>
                <w:szCs w:val="24"/>
              </w:rPr>
              <w:t>PEF funded Principal Teacher to lead, model and sup</w:t>
            </w:r>
            <w:r w:rsidR="00BD5F6F" w:rsidRPr="000225EC">
              <w:rPr>
                <w:rFonts w:ascii="Century Gothic" w:hAnsi="Century Gothic" w:cs="Arial"/>
                <w:sz w:val="24"/>
                <w:szCs w:val="24"/>
              </w:rPr>
              <w:t xml:space="preserve">port all practitioners - </w:t>
            </w:r>
            <w:r w:rsidR="004A4C21" w:rsidRPr="000225EC">
              <w:rPr>
                <w:rFonts w:ascii="Century Gothic" w:hAnsi="Century Gothic" w:cs="Arial"/>
                <w:sz w:val="24"/>
                <w:szCs w:val="24"/>
              </w:rPr>
              <w:t>£70,518.</w:t>
            </w:r>
          </w:p>
          <w:p w14:paraId="3F61FBCD" w14:textId="6669B2A7" w:rsidR="004A4C21" w:rsidRPr="000225EC" w:rsidRDefault="00F57C3C" w:rsidP="00F57C3C">
            <w:pPr>
              <w:tabs>
                <w:tab w:val="left" w:pos="264"/>
              </w:tabs>
              <w:spacing w:after="0" w:line="240" w:lineRule="auto"/>
              <w:rPr>
                <w:rFonts w:ascii="Century Gothic" w:hAnsi="Century Gothic" w:cs="Arial"/>
                <w:sz w:val="24"/>
                <w:szCs w:val="24"/>
              </w:rPr>
            </w:pPr>
            <w:r>
              <w:rPr>
                <w:rFonts w:ascii="Century Gothic" w:hAnsi="Century Gothic" w:cs="Arial"/>
                <w:sz w:val="24"/>
                <w:szCs w:val="24"/>
              </w:rPr>
              <w:tab/>
            </w:r>
            <w:r w:rsidR="004A4C21">
              <w:rPr>
                <w:rFonts w:ascii="Century Gothic" w:hAnsi="Century Gothic" w:cs="Arial"/>
                <w:sz w:val="24"/>
                <w:szCs w:val="24"/>
              </w:rPr>
              <w:t>Research using best practice from the National Improvement Hub supports this approach as being valuable.</w:t>
            </w:r>
          </w:p>
        </w:tc>
      </w:tr>
      <w:tr w:rsidR="00203168" w:rsidRPr="000225EC" w14:paraId="3887CA6E" w14:textId="77777777" w:rsidTr="005C5163">
        <w:tblPrEx>
          <w:tblBorders>
            <w:top w:val="none" w:sz="0" w:space="0" w:color="auto"/>
            <w:left w:val="none" w:sz="0" w:space="0" w:color="auto"/>
            <w:bottom w:val="none" w:sz="0" w:space="0" w:color="auto"/>
            <w:right w:val="none" w:sz="0" w:space="0" w:color="auto"/>
          </w:tblBorders>
        </w:tblPrEx>
        <w:trPr>
          <w:trHeight w:val="679"/>
          <w:tblHeader/>
        </w:trPr>
        <w:tc>
          <w:tcPr>
            <w:tcW w:w="439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225EC" w:rsidRDefault="00203168" w:rsidP="003A081E">
            <w:pPr>
              <w:jc w:val="center"/>
              <w:rPr>
                <w:rFonts w:ascii="Century Gothic" w:hAnsi="Century Gothic" w:cs="Arial"/>
                <w:b/>
                <w:bCs/>
              </w:rPr>
            </w:pPr>
            <w:r w:rsidRPr="000225EC">
              <w:rPr>
                <w:rFonts w:ascii="Century Gothic" w:hAnsi="Century Gothic" w:cs="Arial"/>
                <w:b/>
                <w:bCs/>
              </w:rPr>
              <w:t>Tasks to achieve priority</w:t>
            </w:r>
          </w:p>
        </w:tc>
        <w:tc>
          <w:tcPr>
            <w:tcW w:w="1440"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225EC" w:rsidRDefault="00203168" w:rsidP="00D8618E">
            <w:pPr>
              <w:jc w:val="center"/>
              <w:rPr>
                <w:rFonts w:ascii="Century Gothic" w:hAnsi="Century Gothic" w:cs="Arial"/>
                <w:b/>
                <w:bCs/>
                <w:sz w:val="21"/>
                <w:szCs w:val="21"/>
              </w:rPr>
            </w:pPr>
            <w:r w:rsidRPr="000225EC">
              <w:rPr>
                <w:rFonts w:ascii="Century Gothic" w:hAnsi="Century Gothic"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225EC" w:rsidRDefault="00203168" w:rsidP="003A081E">
            <w:pPr>
              <w:jc w:val="center"/>
              <w:rPr>
                <w:rFonts w:ascii="Century Gothic" w:hAnsi="Century Gothic" w:cs="Arial"/>
                <w:b/>
                <w:bCs/>
              </w:rPr>
            </w:pPr>
            <w:r w:rsidRPr="000225EC">
              <w:rPr>
                <w:rFonts w:ascii="Century Gothic" w:hAnsi="Century Gothic"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225EC" w:rsidRDefault="00203168" w:rsidP="003A081E">
            <w:pPr>
              <w:jc w:val="center"/>
              <w:rPr>
                <w:rFonts w:ascii="Century Gothic" w:eastAsia="Arial Unicode MS" w:hAnsi="Century Gothic" w:cs="Arial"/>
                <w:b/>
                <w:bCs/>
              </w:rPr>
            </w:pPr>
            <w:r w:rsidRPr="000225EC">
              <w:rPr>
                <w:rFonts w:ascii="Century Gothic" w:hAnsi="Century Gothic" w:cs="Arial"/>
                <w:b/>
                <w:bCs/>
              </w:rPr>
              <w:t>Those involved/responsible – including partners</w:t>
            </w:r>
          </w:p>
        </w:tc>
        <w:tc>
          <w:tcPr>
            <w:tcW w:w="4279"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225EC" w:rsidRDefault="00203168" w:rsidP="003A081E">
            <w:pPr>
              <w:jc w:val="center"/>
              <w:rPr>
                <w:rFonts w:ascii="Century Gothic" w:eastAsia="Arial Unicode MS" w:hAnsi="Century Gothic" w:cs="Arial"/>
                <w:b/>
                <w:bCs/>
              </w:rPr>
            </w:pPr>
            <w:r w:rsidRPr="000225EC">
              <w:rPr>
                <w:rFonts w:ascii="Century Gothic" w:hAnsi="Century Gothic" w:cs="Arial"/>
                <w:b/>
                <w:bCs/>
              </w:rPr>
              <w:t>Resources and staff development</w:t>
            </w:r>
          </w:p>
        </w:tc>
      </w:tr>
      <w:tr w:rsidR="00B5542E" w:rsidRPr="000225EC" w14:paraId="536349A4" w14:textId="77777777" w:rsidTr="005C5163">
        <w:tblPrEx>
          <w:tblBorders>
            <w:top w:val="none" w:sz="0" w:space="0" w:color="auto"/>
            <w:left w:val="none" w:sz="0" w:space="0" w:color="auto"/>
            <w:bottom w:val="none" w:sz="0" w:space="0" w:color="auto"/>
            <w:right w:val="none" w:sz="0" w:space="0" w:color="auto"/>
          </w:tblBorders>
        </w:tblPrEx>
        <w:trPr>
          <w:trHeight w:val="1560"/>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081B8CF8" w:rsidR="00B5542E" w:rsidRPr="000225EC" w:rsidRDefault="00B5542E"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Appoint PEF-funded Principal Teacher to lead the implementation of our school approach and also ensure staff development in line with the Authority Literacy strategy.</w:t>
            </w:r>
          </w:p>
        </w:tc>
        <w:tc>
          <w:tcPr>
            <w:tcW w:w="1440" w:type="dxa"/>
            <w:tcBorders>
              <w:top w:val="single" w:sz="4" w:space="0" w:color="auto"/>
              <w:left w:val="single" w:sz="4" w:space="0" w:color="auto"/>
              <w:bottom w:val="single" w:sz="4" w:space="0" w:color="auto"/>
              <w:right w:val="single" w:sz="4" w:space="0" w:color="auto"/>
            </w:tcBorders>
          </w:tcPr>
          <w:p w14:paraId="52BD6CAD" w14:textId="0CE5A09F" w:rsidR="00B5542E" w:rsidRPr="000225EC" w:rsidRDefault="00BD5F6F"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August 2023</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B5542E" w:rsidRPr="000225EC" w:rsidRDefault="00B5542E"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33D1BEF0" w:rsidR="00B5542E" w:rsidRPr="000225EC" w:rsidRDefault="00B5542E" w:rsidP="00025863">
            <w:pPr>
              <w:spacing w:before="4"/>
              <w:rPr>
                <w:rFonts w:ascii="Century Gothic" w:eastAsia="Arial Unicode MS" w:hAnsi="Century Gothic" w:cs="Arial"/>
                <w:sz w:val="24"/>
                <w:szCs w:val="24"/>
              </w:rPr>
            </w:pP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B8C609C" w14:textId="0730A129" w:rsidR="00B5542E" w:rsidRPr="000225EC" w:rsidRDefault="00BD5F6F"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PEF - £70518</w:t>
            </w:r>
          </w:p>
        </w:tc>
      </w:tr>
      <w:tr w:rsidR="00B5542E" w:rsidRPr="000225EC" w14:paraId="2DFEB74A" w14:textId="77777777" w:rsidTr="005C5163">
        <w:tblPrEx>
          <w:tblBorders>
            <w:top w:val="none" w:sz="0" w:space="0" w:color="auto"/>
            <w:left w:val="none" w:sz="0" w:space="0" w:color="auto"/>
            <w:bottom w:val="none" w:sz="0" w:space="0" w:color="auto"/>
            <w:right w:val="none" w:sz="0" w:space="0" w:color="auto"/>
          </w:tblBorders>
        </w:tblPrEx>
        <w:trPr>
          <w:trHeight w:val="1323"/>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BF17761" w14:textId="12902713" w:rsidR="00B5542E" w:rsidRPr="000225EC" w:rsidRDefault="00B5542E"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In-school training for all staff, including PSAs, to ensure continuous, consistent approach to</w:t>
            </w:r>
            <w:r w:rsidR="00E517F8">
              <w:rPr>
                <w:rFonts w:ascii="Century Gothic" w:eastAsia="Calibri" w:hAnsi="Century Gothic" w:cs="Arial"/>
                <w:sz w:val="24"/>
                <w:szCs w:val="24"/>
              </w:rPr>
              <w:t xml:space="preserve"> reading throughout the school.</w:t>
            </w:r>
          </w:p>
        </w:tc>
        <w:tc>
          <w:tcPr>
            <w:tcW w:w="1440" w:type="dxa"/>
            <w:tcBorders>
              <w:top w:val="single" w:sz="4" w:space="0" w:color="auto"/>
              <w:left w:val="single" w:sz="4" w:space="0" w:color="auto"/>
              <w:bottom w:val="single" w:sz="4" w:space="0" w:color="auto"/>
              <w:right w:val="single" w:sz="4" w:space="0" w:color="auto"/>
            </w:tcBorders>
          </w:tcPr>
          <w:p w14:paraId="297DB23C" w14:textId="54C8AD3C" w:rsidR="00B5542E" w:rsidRPr="000225EC" w:rsidRDefault="00C8655C" w:rsidP="00C8655C">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From August 23</w:t>
            </w:r>
          </w:p>
        </w:tc>
        <w:tc>
          <w:tcPr>
            <w:tcW w:w="687" w:type="dxa"/>
            <w:tcBorders>
              <w:top w:val="single" w:sz="4" w:space="0" w:color="auto"/>
              <w:left w:val="single" w:sz="4" w:space="0" w:color="auto"/>
              <w:bottom w:val="single" w:sz="4" w:space="0" w:color="auto"/>
              <w:right w:val="single" w:sz="4" w:space="0" w:color="auto"/>
            </w:tcBorders>
          </w:tcPr>
          <w:p w14:paraId="562B7426" w14:textId="77777777" w:rsidR="00B5542E" w:rsidRPr="000225EC" w:rsidRDefault="00B5542E"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C13B32A" w14:textId="16318341" w:rsidR="00B5542E" w:rsidRPr="000225EC" w:rsidRDefault="00F52CC1"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All staff</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EC102D9" w14:textId="77777777" w:rsidR="00B5542E" w:rsidRDefault="006B7B23" w:rsidP="007B7696">
            <w:pPr>
              <w:autoSpaceDE w:val="0"/>
              <w:autoSpaceDN w:val="0"/>
              <w:adjustRightInd w:val="0"/>
              <w:spacing w:after="30"/>
              <w:rPr>
                <w:rFonts w:ascii="Century Gothic" w:eastAsia="Arial Unicode MS" w:hAnsi="Century Gothic" w:cs="Arial"/>
                <w:sz w:val="24"/>
                <w:szCs w:val="24"/>
              </w:rPr>
            </w:pPr>
            <w:r>
              <w:rPr>
                <w:rFonts w:ascii="Century Gothic" w:eastAsia="Arial Unicode MS" w:hAnsi="Century Gothic" w:cs="Arial"/>
                <w:sz w:val="24"/>
                <w:szCs w:val="24"/>
              </w:rPr>
              <w:t>Use of PSA training time</w:t>
            </w:r>
          </w:p>
          <w:p w14:paraId="5BAD5392" w14:textId="77777777" w:rsidR="006B7B23" w:rsidRDefault="006B7B23" w:rsidP="007B7696">
            <w:pPr>
              <w:autoSpaceDE w:val="0"/>
              <w:autoSpaceDN w:val="0"/>
              <w:adjustRightInd w:val="0"/>
              <w:spacing w:after="30"/>
              <w:rPr>
                <w:rFonts w:ascii="Century Gothic" w:eastAsia="Arial Unicode MS" w:hAnsi="Century Gothic" w:cs="Arial"/>
                <w:sz w:val="24"/>
                <w:szCs w:val="24"/>
              </w:rPr>
            </w:pPr>
            <w:r>
              <w:rPr>
                <w:rFonts w:ascii="Century Gothic" w:eastAsia="Arial Unicode MS" w:hAnsi="Century Gothic" w:cs="Arial"/>
                <w:sz w:val="24"/>
                <w:szCs w:val="24"/>
              </w:rPr>
              <w:t>In-Service</w:t>
            </w:r>
          </w:p>
          <w:p w14:paraId="7ACD3888" w14:textId="1CF0D19F" w:rsidR="006B7B23" w:rsidRPr="000225EC" w:rsidRDefault="006B7B23" w:rsidP="007B7696">
            <w:pPr>
              <w:autoSpaceDE w:val="0"/>
              <w:autoSpaceDN w:val="0"/>
              <w:adjustRightInd w:val="0"/>
              <w:spacing w:after="30"/>
              <w:rPr>
                <w:rFonts w:ascii="Century Gothic" w:eastAsia="Arial Unicode MS" w:hAnsi="Century Gothic" w:cs="Arial"/>
                <w:sz w:val="24"/>
                <w:szCs w:val="24"/>
              </w:rPr>
            </w:pPr>
            <w:r>
              <w:rPr>
                <w:rFonts w:ascii="Century Gothic" w:eastAsia="Arial Unicode MS" w:hAnsi="Century Gothic" w:cs="Arial"/>
                <w:sz w:val="24"/>
                <w:szCs w:val="24"/>
              </w:rPr>
              <w:t>Staff collegiate time</w:t>
            </w:r>
          </w:p>
        </w:tc>
      </w:tr>
      <w:tr w:rsidR="00BD5F6F" w:rsidRPr="000225EC" w14:paraId="3DFC59BD" w14:textId="77777777" w:rsidTr="005C5163">
        <w:tblPrEx>
          <w:tblBorders>
            <w:top w:val="none" w:sz="0" w:space="0" w:color="auto"/>
            <w:left w:val="none" w:sz="0" w:space="0" w:color="auto"/>
            <w:bottom w:val="none" w:sz="0" w:space="0" w:color="auto"/>
            <w:right w:val="none" w:sz="0" w:space="0" w:color="auto"/>
          </w:tblBorders>
        </w:tblPrEx>
        <w:trPr>
          <w:trHeight w:val="1289"/>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DB66FB" w14:textId="5111267A" w:rsidR="00BD5F6F" w:rsidRPr="000225EC" w:rsidRDefault="00BD5F6F"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Engage with Authority Literacy Strategy with particular focus on Reading.</w:t>
            </w:r>
          </w:p>
        </w:tc>
        <w:tc>
          <w:tcPr>
            <w:tcW w:w="1440" w:type="dxa"/>
            <w:tcBorders>
              <w:top w:val="single" w:sz="4" w:space="0" w:color="auto"/>
              <w:left w:val="single" w:sz="4" w:space="0" w:color="auto"/>
              <w:bottom w:val="single" w:sz="4" w:space="0" w:color="auto"/>
              <w:right w:val="single" w:sz="4" w:space="0" w:color="auto"/>
            </w:tcBorders>
          </w:tcPr>
          <w:p w14:paraId="280A6F4C" w14:textId="334490F2" w:rsidR="00BD5F6F" w:rsidRPr="000225EC" w:rsidRDefault="00BD5F6F"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From launch – September 2023</w:t>
            </w:r>
          </w:p>
        </w:tc>
        <w:tc>
          <w:tcPr>
            <w:tcW w:w="687" w:type="dxa"/>
            <w:tcBorders>
              <w:top w:val="single" w:sz="4" w:space="0" w:color="auto"/>
              <w:left w:val="single" w:sz="4" w:space="0" w:color="auto"/>
              <w:bottom w:val="single" w:sz="4" w:space="0" w:color="auto"/>
              <w:right w:val="single" w:sz="4" w:space="0" w:color="auto"/>
            </w:tcBorders>
          </w:tcPr>
          <w:p w14:paraId="335C6E5B" w14:textId="77777777" w:rsidR="00BD5F6F" w:rsidRPr="000225EC" w:rsidRDefault="00BD5F6F"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02784A" w14:textId="5F6EBA8B" w:rsidR="00BD5F6F" w:rsidRPr="000225EC" w:rsidRDefault="00F52CC1"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All staff</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5CDA9EB" w14:textId="58DBB0EB" w:rsidR="00BD5F6F" w:rsidRPr="000225EC" w:rsidRDefault="006B7B23" w:rsidP="007B7696">
            <w:pPr>
              <w:autoSpaceDE w:val="0"/>
              <w:autoSpaceDN w:val="0"/>
              <w:adjustRightInd w:val="0"/>
              <w:spacing w:after="30"/>
              <w:rPr>
                <w:rFonts w:ascii="Century Gothic" w:eastAsia="Arial Unicode MS" w:hAnsi="Century Gothic" w:cs="Arial"/>
                <w:sz w:val="24"/>
                <w:szCs w:val="24"/>
              </w:rPr>
            </w:pPr>
            <w:r>
              <w:rPr>
                <w:rFonts w:ascii="Century Gothic" w:eastAsia="Arial Unicode MS" w:hAnsi="Century Gothic" w:cs="Arial"/>
                <w:sz w:val="24"/>
                <w:szCs w:val="24"/>
              </w:rPr>
              <w:t>As required</w:t>
            </w:r>
          </w:p>
        </w:tc>
      </w:tr>
      <w:tr w:rsidR="00B5542E" w:rsidRPr="000225EC" w14:paraId="770AA3C3" w14:textId="77777777" w:rsidTr="005C5163">
        <w:tblPrEx>
          <w:tblBorders>
            <w:top w:val="none" w:sz="0" w:space="0" w:color="auto"/>
            <w:left w:val="none" w:sz="0" w:space="0" w:color="auto"/>
            <w:bottom w:val="none" w:sz="0" w:space="0" w:color="auto"/>
            <w:right w:val="none" w:sz="0" w:space="0" w:color="auto"/>
          </w:tblBorders>
        </w:tblPrEx>
        <w:trPr>
          <w:trHeight w:val="1064"/>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CA4B5B" w14:textId="392AD996" w:rsidR="00B5542E" w:rsidRPr="000225EC" w:rsidRDefault="00B5542E"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Review the resources available for CLPL and pupil use in l</w:t>
            </w:r>
            <w:r w:rsidR="00E517F8">
              <w:rPr>
                <w:rFonts w:ascii="Century Gothic" w:eastAsia="Calibri" w:hAnsi="Century Gothic" w:cs="Arial"/>
                <w:sz w:val="24"/>
                <w:szCs w:val="24"/>
              </w:rPr>
              <w:t>ine with our curriculum review.</w:t>
            </w:r>
          </w:p>
        </w:tc>
        <w:tc>
          <w:tcPr>
            <w:tcW w:w="1440" w:type="dxa"/>
            <w:tcBorders>
              <w:top w:val="single" w:sz="4" w:space="0" w:color="auto"/>
              <w:left w:val="single" w:sz="4" w:space="0" w:color="auto"/>
              <w:bottom w:val="single" w:sz="4" w:space="0" w:color="auto"/>
              <w:right w:val="single" w:sz="4" w:space="0" w:color="auto"/>
            </w:tcBorders>
          </w:tcPr>
          <w:p w14:paraId="2EB9A1C0" w14:textId="029F6BE7" w:rsidR="00B5542E" w:rsidRPr="000225EC" w:rsidRDefault="00BD5F6F"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From September 2023</w:t>
            </w:r>
          </w:p>
        </w:tc>
        <w:tc>
          <w:tcPr>
            <w:tcW w:w="687" w:type="dxa"/>
            <w:tcBorders>
              <w:top w:val="single" w:sz="4" w:space="0" w:color="auto"/>
              <w:left w:val="single" w:sz="4" w:space="0" w:color="auto"/>
              <w:bottom w:val="single" w:sz="4" w:space="0" w:color="auto"/>
              <w:right w:val="single" w:sz="4" w:space="0" w:color="auto"/>
            </w:tcBorders>
          </w:tcPr>
          <w:p w14:paraId="227F055D" w14:textId="77777777" w:rsidR="00B5542E" w:rsidRPr="000225EC" w:rsidRDefault="00B5542E"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F5EE92" w14:textId="77777777" w:rsidR="00B5542E" w:rsidRPr="000225EC" w:rsidRDefault="00BD5F6F" w:rsidP="00E517F8">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w:t>
            </w:r>
          </w:p>
          <w:p w14:paraId="33839384" w14:textId="77777777" w:rsidR="00BD5F6F" w:rsidRPr="000225EC" w:rsidRDefault="00BD5F6F" w:rsidP="00E517F8">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Pupil groups</w:t>
            </w:r>
          </w:p>
          <w:p w14:paraId="7DFD869D" w14:textId="38216973" w:rsidR="00BD5F6F" w:rsidRPr="000225EC" w:rsidRDefault="00BD5F6F" w:rsidP="00E517F8">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Parent groups</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2224055" w14:textId="77777777" w:rsidR="00B5542E" w:rsidRPr="000225EC" w:rsidRDefault="00B5542E" w:rsidP="007B7696">
            <w:pPr>
              <w:autoSpaceDE w:val="0"/>
              <w:autoSpaceDN w:val="0"/>
              <w:adjustRightInd w:val="0"/>
              <w:spacing w:after="30"/>
              <w:rPr>
                <w:rFonts w:ascii="Century Gothic" w:eastAsia="Arial Unicode MS" w:hAnsi="Century Gothic" w:cs="Arial"/>
                <w:sz w:val="24"/>
                <w:szCs w:val="24"/>
              </w:rPr>
            </w:pPr>
          </w:p>
        </w:tc>
      </w:tr>
      <w:tr w:rsidR="00B5542E" w:rsidRPr="000225EC" w14:paraId="55A08509" w14:textId="77777777" w:rsidTr="005C5163">
        <w:tblPrEx>
          <w:tblBorders>
            <w:top w:val="none" w:sz="0" w:space="0" w:color="auto"/>
            <w:left w:val="none" w:sz="0" w:space="0" w:color="auto"/>
            <w:bottom w:val="none" w:sz="0" w:space="0" w:color="auto"/>
            <w:right w:val="none" w:sz="0" w:space="0" w:color="auto"/>
          </w:tblBorders>
        </w:tblPrEx>
        <w:trPr>
          <w:trHeight w:val="1391"/>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397A75" w14:textId="1F468A50" w:rsidR="00B5542E" w:rsidRPr="000225EC" w:rsidRDefault="00B5542E"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Increased use of Pupil Voice activities to gather evidence of impact of approac</w:t>
            </w:r>
            <w:r w:rsidR="00E517F8">
              <w:rPr>
                <w:rFonts w:ascii="Century Gothic" w:eastAsia="Calibri" w:hAnsi="Century Gothic" w:cs="Arial"/>
                <w:sz w:val="24"/>
                <w:szCs w:val="24"/>
              </w:rPr>
              <w:t>h to reading throughout school.</w:t>
            </w:r>
          </w:p>
        </w:tc>
        <w:tc>
          <w:tcPr>
            <w:tcW w:w="1440" w:type="dxa"/>
            <w:tcBorders>
              <w:top w:val="single" w:sz="4" w:space="0" w:color="auto"/>
              <w:left w:val="single" w:sz="4" w:space="0" w:color="auto"/>
              <w:bottom w:val="single" w:sz="4" w:space="0" w:color="auto"/>
              <w:right w:val="single" w:sz="4" w:space="0" w:color="auto"/>
            </w:tcBorders>
          </w:tcPr>
          <w:p w14:paraId="2E1BCCC5" w14:textId="05CFD733" w:rsidR="00B5542E" w:rsidRPr="000225EC" w:rsidRDefault="00C8655C"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From September 23</w:t>
            </w:r>
          </w:p>
        </w:tc>
        <w:tc>
          <w:tcPr>
            <w:tcW w:w="687" w:type="dxa"/>
            <w:tcBorders>
              <w:top w:val="single" w:sz="4" w:space="0" w:color="auto"/>
              <w:left w:val="single" w:sz="4" w:space="0" w:color="auto"/>
              <w:bottom w:val="single" w:sz="4" w:space="0" w:color="auto"/>
              <w:right w:val="single" w:sz="4" w:space="0" w:color="auto"/>
            </w:tcBorders>
          </w:tcPr>
          <w:p w14:paraId="7B8B7B8D" w14:textId="77777777" w:rsidR="00B5542E" w:rsidRPr="000225EC" w:rsidRDefault="00B5542E"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10FD632" w14:textId="7F5226DB" w:rsidR="00B5542E" w:rsidRPr="000225EC" w:rsidRDefault="00F52CC1"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HT and class teachers will lead groups</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7990D50" w14:textId="77777777" w:rsidR="00B5542E" w:rsidRPr="000225EC" w:rsidRDefault="00B5542E" w:rsidP="007B7696">
            <w:pPr>
              <w:autoSpaceDE w:val="0"/>
              <w:autoSpaceDN w:val="0"/>
              <w:adjustRightInd w:val="0"/>
              <w:spacing w:after="30"/>
              <w:rPr>
                <w:rFonts w:ascii="Century Gothic" w:eastAsia="Arial Unicode MS" w:hAnsi="Century Gothic" w:cs="Arial"/>
                <w:sz w:val="24"/>
                <w:szCs w:val="24"/>
              </w:rPr>
            </w:pPr>
          </w:p>
        </w:tc>
      </w:tr>
      <w:tr w:rsidR="00BD5F6F" w:rsidRPr="000225EC" w14:paraId="176CAC62" w14:textId="77777777" w:rsidTr="005C5163">
        <w:tblPrEx>
          <w:tblBorders>
            <w:top w:val="none" w:sz="0" w:space="0" w:color="auto"/>
            <w:left w:val="none" w:sz="0" w:space="0" w:color="auto"/>
            <w:bottom w:val="none" w:sz="0" w:space="0" w:color="auto"/>
            <w:right w:val="none" w:sz="0" w:space="0" w:color="auto"/>
          </w:tblBorders>
        </w:tblPrEx>
        <w:trPr>
          <w:trHeight w:val="988"/>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0BF425" w14:textId="38FEFD85" w:rsidR="00BD5F6F" w:rsidRPr="000225EC" w:rsidRDefault="00BD5F6F"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Achieve Reading School Silver Award</w:t>
            </w:r>
          </w:p>
        </w:tc>
        <w:tc>
          <w:tcPr>
            <w:tcW w:w="1440" w:type="dxa"/>
            <w:tcBorders>
              <w:top w:val="single" w:sz="4" w:space="0" w:color="auto"/>
              <w:left w:val="single" w:sz="4" w:space="0" w:color="auto"/>
              <w:bottom w:val="single" w:sz="4" w:space="0" w:color="auto"/>
              <w:right w:val="single" w:sz="4" w:space="0" w:color="auto"/>
            </w:tcBorders>
          </w:tcPr>
          <w:p w14:paraId="29A1EE75" w14:textId="31D98076" w:rsidR="00BD5F6F" w:rsidRPr="000225EC" w:rsidRDefault="00BD5F6F"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September 2023 - onwards</w:t>
            </w:r>
          </w:p>
        </w:tc>
        <w:tc>
          <w:tcPr>
            <w:tcW w:w="687" w:type="dxa"/>
            <w:tcBorders>
              <w:top w:val="single" w:sz="4" w:space="0" w:color="auto"/>
              <w:left w:val="single" w:sz="4" w:space="0" w:color="auto"/>
              <w:bottom w:val="single" w:sz="4" w:space="0" w:color="auto"/>
              <w:right w:val="single" w:sz="4" w:space="0" w:color="auto"/>
            </w:tcBorders>
          </w:tcPr>
          <w:p w14:paraId="4445CF20" w14:textId="77777777" w:rsidR="00BD5F6F" w:rsidRPr="000225EC" w:rsidRDefault="00BD5F6F"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5590B3" w14:textId="77777777" w:rsidR="00BD5F6F" w:rsidRPr="000225EC" w:rsidRDefault="00F52CC1"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PT to lead</w:t>
            </w:r>
          </w:p>
          <w:p w14:paraId="4527E98C" w14:textId="71B40CA2" w:rsidR="00F52CC1" w:rsidRPr="000225EC" w:rsidRDefault="00F52CC1" w:rsidP="00025863">
            <w:pPr>
              <w:spacing w:before="4"/>
              <w:rPr>
                <w:rFonts w:ascii="Century Gothic" w:eastAsia="Arial Unicode MS" w:hAnsi="Century Gothic" w:cs="Arial"/>
                <w:sz w:val="24"/>
                <w:szCs w:val="24"/>
              </w:rPr>
            </w:pP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37816B" w14:textId="104F0A48" w:rsidR="00BD5F6F" w:rsidRPr="000225EC" w:rsidRDefault="009966B5"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Reading Schools framework</w:t>
            </w:r>
          </w:p>
        </w:tc>
      </w:tr>
      <w:tr w:rsidR="00B5542E" w:rsidRPr="000225EC" w14:paraId="1DAEEF7C" w14:textId="77777777" w:rsidTr="005C5163">
        <w:tblPrEx>
          <w:tblBorders>
            <w:top w:val="none" w:sz="0" w:space="0" w:color="auto"/>
            <w:left w:val="none" w:sz="0" w:space="0" w:color="auto"/>
            <w:bottom w:val="none" w:sz="0" w:space="0" w:color="auto"/>
            <w:right w:val="none" w:sz="0" w:space="0" w:color="auto"/>
          </w:tblBorders>
        </w:tblPrEx>
        <w:trPr>
          <w:trHeight w:val="1414"/>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1C9558" w14:textId="380F8432" w:rsidR="00B5542E" w:rsidRPr="000225EC" w:rsidRDefault="00B5542E" w:rsidP="009966B5">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Primary 7 pupils across the Cluster will have a shared novel study at the beginning of the year leading up to Black History Month.</w:t>
            </w:r>
          </w:p>
        </w:tc>
        <w:tc>
          <w:tcPr>
            <w:tcW w:w="1440" w:type="dxa"/>
            <w:tcBorders>
              <w:top w:val="single" w:sz="4" w:space="0" w:color="auto"/>
              <w:left w:val="single" w:sz="4" w:space="0" w:color="auto"/>
              <w:bottom w:val="single" w:sz="4" w:space="0" w:color="auto"/>
              <w:right w:val="single" w:sz="4" w:space="0" w:color="auto"/>
            </w:tcBorders>
          </w:tcPr>
          <w:p w14:paraId="059A1A1A" w14:textId="2C32D1D1" w:rsidR="00B5542E" w:rsidRPr="000225EC" w:rsidRDefault="00BD5F6F"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By end of October 2023</w:t>
            </w:r>
          </w:p>
        </w:tc>
        <w:tc>
          <w:tcPr>
            <w:tcW w:w="687" w:type="dxa"/>
            <w:tcBorders>
              <w:top w:val="single" w:sz="4" w:space="0" w:color="auto"/>
              <w:left w:val="single" w:sz="4" w:space="0" w:color="auto"/>
              <w:bottom w:val="single" w:sz="4" w:space="0" w:color="auto"/>
              <w:right w:val="single" w:sz="4" w:space="0" w:color="auto"/>
            </w:tcBorders>
          </w:tcPr>
          <w:p w14:paraId="03E815B7" w14:textId="77777777" w:rsidR="00B5542E" w:rsidRPr="000225EC" w:rsidRDefault="00B5542E"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D3BECC" w14:textId="77777777" w:rsidR="00B5542E" w:rsidRPr="000225EC" w:rsidRDefault="009966B5"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P7 teacher</w:t>
            </w:r>
          </w:p>
          <w:p w14:paraId="7995BEC8" w14:textId="2BFD0160" w:rsidR="009966B5" w:rsidRPr="000225EC" w:rsidRDefault="009966B5"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P7 class</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6E32C56" w14:textId="77777777" w:rsidR="00B5542E" w:rsidRPr="000225EC" w:rsidRDefault="009966B5"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Novel:</w:t>
            </w:r>
          </w:p>
          <w:p w14:paraId="00C4EC6E" w14:textId="319D6944" w:rsidR="009966B5" w:rsidRPr="000225EC" w:rsidRDefault="009966B5"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Windrush Child</w:t>
            </w:r>
          </w:p>
        </w:tc>
      </w:tr>
      <w:tr w:rsidR="00B5542E" w:rsidRPr="000225EC" w14:paraId="73DAD9C3" w14:textId="77777777" w:rsidTr="005C5163">
        <w:tblPrEx>
          <w:tblBorders>
            <w:top w:val="none" w:sz="0" w:space="0" w:color="auto"/>
            <w:left w:val="none" w:sz="0" w:space="0" w:color="auto"/>
            <w:bottom w:val="none" w:sz="0" w:space="0" w:color="auto"/>
            <w:right w:val="none" w:sz="0" w:space="0" w:color="auto"/>
          </w:tblBorders>
        </w:tblPrEx>
        <w:trPr>
          <w:trHeight w:val="1221"/>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B263260" w14:textId="56F554A1" w:rsidR="00B5542E" w:rsidRPr="000225EC" w:rsidRDefault="00B5542E"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Principal Teacher, with HT and DHT, will monitor staff implementation of changes and ensure common approach.</w:t>
            </w:r>
          </w:p>
        </w:tc>
        <w:tc>
          <w:tcPr>
            <w:tcW w:w="1440" w:type="dxa"/>
            <w:tcBorders>
              <w:top w:val="single" w:sz="4" w:space="0" w:color="auto"/>
              <w:left w:val="single" w:sz="4" w:space="0" w:color="auto"/>
              <w:bottom w:val="single" w:sz="4" w:space="0" w:color="auto"/>
              <w:right w:val="single" w:sz="4" w:space="0" w:color="auto"/>
            </w:tcBorders>
          </w:tcPr>
          <w:p w14:paraId="6EE8F5A5" w14:textId="403A13A3" w:rsidR="00B5542E" w:rsidRPr="000225EC" w:rsidRDefault="00C8655C"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October 23</w:t>
            </w:r>
          </w:p>
          <w:p w14:paraId="4379CCB2" w14:textId="53826A1A" w:rsidR="00C8655C" w:rsidRPr="000225EC" w:rsidRDefault="00C8655C"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January 24</w:t>
            </w:r>
          </w:p>
          <w:p w14:paraId="63677968" w14:textId="3FE42843" w:rsidR="00C8655C" w:rsidRPr="000225EC" w:rsidRDefault="00C8655C"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May 24</w:t>
            </w:r>
          </w:p>
        </w:tc>
        <w:tc>
          <w:tcPr>
            <w:tcW w:w="687" w:type="dxa"/>
            <w:tcBorders>
              <w:top w:val="single" w:sz="4" w:space="0" w:color="auto"/>
              <w:left w:val="single" w:sz="4" w:space="0" w:color="auto"/>
              <w:bottom w:val="single" w:sz="4" w:space="0" w:color="auto"/>
              <w:right w:val="single" w:sz="4" w:space="0" w:color="auto"/>
            </w:tcBorders>
          </w:tcPr>
          <w:p w14:paraId="13A97BED" w14:textId="77777777" w:rsidR="00B5542E" w:rsidRPr="000225EC" w:rsidRDefault="00B5542E"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8980D7" w14:textId="77777777" w:rsidR="00B5542E" w:rsidRPr="000225EC" w:rsidRDefault="00C8655C"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w:t>
            </w:r>
          </w:p>
          <w:p w14:paraId="6803F136" w14:textId="6F356CD4" w:rsidR="00C8655C" w:rsidRPr="000225EC" w:rsidRDefault="00C8655C"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PSA staff</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E753816" w14:textId="54BEF55C" w:rsidR="00B5542E" w:rsidRPr="000225EC" w:rsidRDefault="00BD5F6F"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 xml:space="preserve">Learning observations – </w:t>
            </w:r>
          </w:p>
          <w:p w14:paraId="474A8B96" w14:textId="77777777" w:rsidR="00BD5F6F" w:rsidRPr="000225EC" w:rsidRDefault="00BD5F6F"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Peer observations</w:t>
            </w:r>
          </w:p>
          <w:p w14:paraId="7A4994B5" w14:textId="5A7CA008" w:rsidR="00BD5F6F" w:rsidRPr="000225EC" w:rsidRDefault="00BD5F6F"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Fortnightly focused learning walks</w:t>
            </w:r>
          </w:p>
        </w:tc>
      </w:tr>
      <w:tr w:rsidR="00C8655C" w:rsidRPr="000225EC" w14:paraId="72306619" w14:textId="77777777" w:rsidTr="005C5163">
        <w:tblPrEx>
          <w:tblBorders>
            <w:top w:val="none" w:sz="0" w:space="0" w:color="auto"/>
            <w:left w:val="none" w:sz="0" w:space="0" w:color="auto"/>
            <w:bottom w:val="none" w:sz="0" w:space="0" w:color="auto"/>
            <w:right w:val="none" w:sz="0" w:space="0" w:color="auto"/>
          </w:tblBorders>
        </w:tblPrEx>
        <w:trPr>
          <w:trHeight w:val="1555"/>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3AB31B" w14:textId="4F0C792D" w:rsidR="00C8655C" w:rsidRPr="000225EC" w:rsidRDefault="00C8655C" w:rsidP="00B5542E">
            <w:pPr>
              <w:spacing w:after="160" w:line="259" w:lineRule="auto"/>
              <w:contextualSpacing/>
              <w:rPr>
                <w:rFonts w:ascii="Century Gothic" w:eastAsia="Calibri" w:hAnsi="Century Gothic" w:cs="Arial"/>
                <w:sz w:val="24"/>
                <w:szCs w:val="24"/>
              </w:rPr>
            </w:pPr>
            <w:r w:rsidRPr="000225EC">
              <w:rPr>
                <w:rFonts w:ascii="Century Gothic" w:eastAsia="Calibri" w:hAnsi="Century Gothic" w:cs="Arial"/>
                <w:sz w:val="24"/>
                <w:szCs w:val="24"/>
              </w:rPr>
              <w:t>Increase family learning opportunities concerning reading at home for pleasure, How to support your child’s Reading etc.</w:t>
            </w:r>
          </w:p>
        </w:tc>
        <w:tc>
          <w:tcPr>
            <w:tcW w:w="1440" w:type="dxa"/>
            <w:tcBorders>
              <w:top w:val="single" w:sz="4" w:space="0" w:color="auto"/>
              <w:left w:val="single" w:sz="4" w:space="0" w:color="auto"/>
              <w:bottom w:val="single" w:sz="4" w:space="0" w:color="auto"/>
              <w:right w:val="single" w:sz="4" w:space="0" w:color="auto"/>
            </w:tcBorders>
          </w:tcPr>
          <w:p w14:paraId="20F5B20E" w14:textId="5E31A17E" w:rsidR="00C8655C" w:rsidRPr="000225EC" w:rsidRDefault="00C8655C" w:rsidP="00DA74F4">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From September 2023</w:t>
            </w:r>
          </w:p>
        </w:tc>
        <w:tc>
          <w:tcPr>
            <w:tcW w:w="687" w:type="dxa"/>
            <w:tcBorders>
              <w:top w:val="single" w:sz="4" w:space="0" w:color="auto"/>
              <w:left w:val="single" w:sz="4" w:space="0" w:color="auto"/>
              <w:bottom w:val="single" w:sz="4" w:space="0" w:color="auto"/>
              <w:right w:val="single" w:sz="4" w:space="0" w:color="auto"/>
            </w:tcBorders>
          </w:tcPr>
          <w:p w14:paraId="0CBC931D" w14:textId="77777777" w:rsidR="00C8655C" w:rsidRPr="000225EC" w:rsidRDefault="00C8655C" w:rsidP="00025863">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149385" w14:textId="77777777" w:rsidR="00C8655C" w:rsidRPr="000225EC" w:rsidRDefault="00C8655C"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PT Reading</w:t>
            </w:r>
          </w:p>
          <w:p w14:paraId="396489B7" w14:textId="4C2FE258" w:rsidR="00C8655C" w:rsidRPr="000225EC" w:rsidRDefault="00C8655C" w:rsidP="00025863">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DHT</w:t>
            </w:r>
          </w:p>
        </w:tc>
        <w:tc>
          <w:tcPr>
            <w:tcW w:w="4279"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040493" w14:textId="6BAF00FB" w:rsidR="00C8655C" w:rsidRPr="000225EC" w:rsidRDefault="009966B5" w:rsidP="007B769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As required</w:t>
            </w:r>
          </w:p>
        </w:tc>
      </w:tr>
      <w:tr w:rsidR="00E517F8" w:rsidRPr="000225EC" w14:paraId="04C10943" w14:textId="77777777" w:rsidTr="005C5163">
        <w:tblPrEx>
          <w:tblBorders>
            <w:top w:val="none" w:sz="0" w:space="0" w:color="auto"/>
            <w:left w:val="none" w:sz="0" w:space="0" w:color="auto"/>
            <w:bottom w:val="none" w:sz="0" w:space="0" w:color="auto"/>
            <w:right w:val="none" w:sz="0" w:space="0" w:color="auto"/>
          </w:tblBorders>
        </w:tblPrEx>
        <w:trPr>
          <w:trHeight w:val="780"/>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83D413" w14:textId="4FEE01D8" w:rsidR="00E517F8" w:rsidRPr="000225EC" w:rsidRDefault="00E517F8" w:rsidP="00E517F8">
            <w:pPr>
              <w:spacing w:after="160" w:line="259" w:lineRule="auto"/>
              <w:contextualSpacing/>
              <w:rPr>
                <w:rFonts w:ascii="Century Gothic" w:eastAsia="Calibri" w:hAnsi="Century Gothic" w:cs="Arial"/>
                <w:sz w:val="24"/>
                <w:szCs w:val="24"/>
              </w:rPr>
            </w:pPr>
            <w:r w:rsidRPr="005B3168">
              <w:rPr>
                <w:rFonts w:ascii="Century Gothic" w:hAnsi="Century Gothic" w:cs="Arial"/>
                <w:sz w:val="24"/>
                <w:szCs w:val="24"/>
              </w:rPr>
              <w:t xml:space="preserve">We will continue to focus on Attendance as a whole-school priority. Our aim is for our average school attendance to be </w:t>
            </w:r>
            <w:r w:rsidR="005C5163">
              <w:rPr>
                <w:rFonts w:ascii="Century Gothic" w:hAnsi="Century Gothic" w:cs="Arial"/>
                <w:sz w:val="24"/>
                <w:szCs w:val="24"/>
              </w:rPr>
              <w:t>92</w:t>
            </w:r>
            <w:r w:rsidRPr="005B3168">
              <w:rPr>
                <w:rFonts w:ascii="Century Gothic" w:hAnsi="Century Gothic" w:cs="Arial"/>
                <w:sz w:val="24"/>
                <w:szCs w:val="24"/>
              </w:rPr>
              <w:t>%.</w:t>
            </w:r>
          </w:p>
        </w:tc>
        <w:tc>
          <w:tcPr>
            <w:tcW w:w="1440" w:type="dxa"/>
            <w:vMerge w:val="restart"/>
            <w:tcBorders>
              <w:top w:val="single" w:sz="4" w:space="0" w:color="auto"/>
              <w:left w:val="single" w:sz="4" w:space="0" w:color="auto"/>
              <w:bottom w:val="single" w:sz="4" w:space="0" w:color="auto"/>
              <w:right w:val="single" w:sz="4" w:space="0" w:color="auto"/>
            </w:tcBorders>
          </w:tcPr>
          <w:p w14:paraId="066BA4C3" w14:textId="530FEEFE" w:rsidR="00E517F8" w:rsidRPr="000225EC" w:rsidRDefault="00E517F8" w:rsidP="00E517F8">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Regular monitoring throughout the year</w:t>
            </w:r>
          </w:p>
        </w:tc>
        <w:tc>
          <w:tcPr>
            <w:tcW w:w="687" w:type="dxa"/>
            <w:vMerge w:val="restart"/>
            <w:tcBorders>
              <w:top w:val="single" w:sz="4" w:space="0" w:color="auto"/>
              <w:left w:val="single" w:sz="4" w:space="0" w:color="auto"/>
              <w:bottom w:val="single" w:sz="4" w:space="0" w:color="auto"/>
              <w:right w:val="single" w:sz="4" w:space="0" w:color="auto"/>
            </w:tcBorders>
          </w:tcPr>
          <w:p w14:paraId="6A9C87BB" w14:textId="77777777" w:rsidR="00E517F8" w:rsidRPr="000225EC" w:rsidRDefault="00E517F8" w:rsidP="00E517F8">
            <w:pPr>
              <w:spacing w:before="4"/>
              <w:rPr>
                <w:rFonts w:ascii="Century Gothic" w:eastAsia="Arial Unicode MS" w:hAnsi="Century Gothic" w:cs="Arial"/>
                <w:b/>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4560BE6" w14:textId="77777777" w:rsidR="00E517F8" w:rsidRDefault="00E517F8" w:rsidP="00E517F8">
            <w:pPr>
              <w:spacing w:before="4"/>
              <w:rPr>
                <w:rFonts w:ascii="Century Gothic" w:eastAsia="Arial Unicode MS" w:hAnsi="Century Gothic" w:cs="Arial"/>
                <w:sz w:val="24"/>
                <w:szCs w:val="24"/>
              </w:rPr>
            </w:pPr>
            <w:r>
              <w:rPr>
                <w:rFonts w:ascii="Century Gothic" w:eastAsia="Arial Unicode MS" w:hAnsi="Century Gothic" w:cs="Arial"/>
                <w:sz w:val="24"/>
                <w:szCs w:val="24"/>
              </w:rPr>
              <w:t>DHT and HT</w:t>
            </w:r>
          </w:p>
          <w:p w14:paraId="1210084C" w14:textId="3D35EBA3" w:rsidR="00E517F8" w:rsidRPr="000225EC" w:rsidRDefault="00E517F8" w:rsidP="00E517F8">
            <w:pPr>
              <w:spacing w:before="4"/>
              <w:rPr>
                <w:rFonts w:ascii="Century Gothic" w:eastAsia="Arial Unicode MS" w:hAnsi="Century Gothic" w:cs="Arial"/>
                <w:sz w:val="24"/>
                <w:szCs w:val="24"/>
              </w:rPr>
            </w:pPr>
            <w:r>
              <w:rPr>
                <w:rFonts w:ascii="Century Gothic" w:eastAsia="Arial Unicode MS" w:hAnsi="Century Gothic" w:cs="Arial"/>
                <w:sz w:val="24"/>
                <w:szCs w:val="24"/>
              </w:rPr>
              <w:t>Admin staff</w:t>
            </w:r>
          </w:p>
        </w:tc>
        <w:tc>
          <w:tcPr>
            <w:tcW w:w="4279" w:type="dxa"/>
            <w:gridSpan w:val="3"/>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C1B0CA7" w14:textId="2104010D" w:rsidR="00E517F8" w:rsidRPr="000225EC" w:rsidRDefault="00E517F8" w:rsidP="00E517F8">
            <w:pPr>
              <w:autoSpaceDE w:val="0"/>
              <w:autoSpaceDN w:val="0"/>
              <w:adjustRightInd w:val="0"/>
              <w:spacing w:after="30"/>
              <w:rPr>
                <w:rFonts w:ascii="Century Gothic" w:eastAsia="Arial Unicode MS" w:hAnsi="Century Gothic" w:cs="Arial"/>
                <w:sz w:val="24"/>
                <w:szCs w:val="24"/>
              </w:rPr>
            </w:pPr>
            <w:r>
              <w:rPr>
                <w:rFonts w:ascii="Century Gothic" w:eastAsia="Arial Unicode MS" w:hAnsi="Century Gothic" w:cs="Arial"/>
                <w:sz w:val="24"/>
                <w:szCs w:val="24"/>
              </w:rPr>
              <w:t>Attendance data</w:t>
            </w:r>
          </w:p>
        </w:tc>
      </w:tr>
      <w:tr w:rsidR="00E517F8" w:rsidRPr="000225EC" w14:paraId="49E198CC" w14:textId="77777777" w:rsidTr="005C5163">
        <w:tblPrEx>
          <w:tblBorders>
            <w:top w:val="none" w:sz="0" w:space="0" w:color="auto"/>
            <w:left w:val="none" w:sz="0" w:space="0" w:color="auto"/>
            <w:bottom w:val="none" w:sz="0" w:space="0" w:color="auto"/>
            <w:right w:val="none" w:sz="0" w:space="0" w:color="auto"/>
          </w:tblBorders>
        </w:tblPrEx>
        <w:trPr>
          <w:trHeight w:val="780"/>
        </w:trPr>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340777E" w14:textId="3C1E281B" w:rsidR="00E517F8" w:rsidRPr="000225EC" w:rsidRDefault="00E517F8" w:rsidP="00E517F8">
            <w:pPr>
              <w:spacing w:after="160" w:line="259" w:lineRule="auto"/>
              <w:contextualSpacing/>
              <w:rPr>
                <w:rFonts w:ascii="Century Gothic" w:eastAsia="Calibri" w:hAnsi="Century Gothic" w:cs="Arial"/>
                <w:sz w:val="24"/>
                <w:szCs w:val="24"/>
              </w:rPr>
            </w:pPr>
            <w:r w:rsidRPr="005B3168">
              <w:rPr>
                <w:rFonts w:ascii="Century Gothic" w:hAnsi="Century Gothic" w:cs="Arial"/>
                <w:sz w:val="24"/>
                <w:szCs w:val="24"/>
              </w:rPr>
              <w:t>We have identified 13 families who will be targeted for scrutiny and support regarding attendance to ensure increased levels for all of the children (20 children).</w:t>
            </w:r>
          </w:p>
        </w:tc>
        <w:tc>
          <w:tcPr>
            <w:tcW w:w="1440" w:type="dxa"/>
            <w:vMerge/>
            <w:tcBorders>
              <w:top w:val="single" w:sz="4" w:space="0" w:color="auto"/>
              <w:left w:val="single" w:sz="4" w:space="0" w:color="auto"/>
              <w:bottom w:val="single" w:sz="4" w:space="0" w:color="auto"/>
              <w:right w:val="single" w:sz="4" w:space="0" w:color="auto"/>
            </w:tcBorders>
          </w:tcPr>
          <w:p w14:paraId="6B351209" w14:textId="77777777" w:rsidR="00E517F8" w:rsidRPr="000225EC" w:rsidRDefault="00E517F8" w:rsidP="00E517F8">
            <w:pPr>
              <w:autoSpaceDE w:val="0"/>
              <w:autoSpaceDN w:val="0"/>
              <w:adjustRightInd w:val="0"/>
              <w:spacing w:after="0" w:line="240" w:lineRule="auto"/>
              <w:rPr>
                <w:rFonts w:ascii="Century Gothic" w:hAnsi="Century Gothic" w:cs="Arial"/>
                <w:sz w:val="24"/>
                <w:szCs w:val="24"/>
              </w:rPr>
            </w:pPr>
          </w:p>
        </w:tc>
        <w:tc>
          <w:tcPr>
            <w:tcW w:w="687" w:type="dxa"/>
            <w:vMerge/>
            <w:tcBorders>
              <w:top w:val="single" w:sz="4" w:space="0" w:color="auto"/>
              <w:left w:val="single" w:sz="4" w:space="0" w:color="auto"/>
              <w:bottom w:val="single" w:sz="4" w:space="0" w:color="auto"/>
              <w:right w:val="single" w:sz="4" w:space="0" w:color="auto"/>
            </w:tcBorders>
          </w:tcPr>
          <w:p w14:paraId="6E01C75F" w14:textId="77777777" w:rsidR="00E517F8" w:rsidRPr="000225EC" w:rsidRDefault="00E517F8" w:rsidP="00E517F8">
            <w:pPr>
              <w:spacing w:before="4"/>
              <w:rPr>
                <w:rFonts w:ascii="Century Gothic" w:eastAsia="Arial Unicode MS" w:hAnsi="Century Gothic"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4A7B20" w14:textId="77777777" w:rsidR="00E517F8" w:rsidRPr="000225EC" w:rsidRDefault="00E517F8" w:rsidP="00E517F8">
            <w:pPr>
              <w:spacing w:before="4"/>
              <w:rPr>
                <w:rFonts w:ascii="Century Gothic" w:eastAsia="Arial Unicode MS" w:hAnsi="Century Gothic" w:cs="Arial"/>
                <w:sz w:val="24"/>
                <w:szCs w:val="24"/>
              </w:rPr>
            </w:pPr>
          </w:p>
        </w:tc>
        <w:tc>
          <w:tcPr>
            <w:tcW w:w="4279" w:type="dxa"/>
            <w:gridSpan w:val="3"/>
            <w:vMerge/>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5625EF5" w14:textId="77777777" w:rsidR="00E517F8" w:rsidRPr="000225EC" w:rsidRDefault="00E517F8" w:rsidP="00E517F8">
            <w:pPr>
              <w:autoSpaceDE w:val="0"/>
              <w:autoSpaceDN w:val="0"/>
              <w:adjustRightInd w:val="0"/>
              <w:spacing w:after="30"/>
              <w:rPr>
                <w:rFonts w:ascii="Century Gothic" w:eastAsia="Arial Unicode MS" w:hAnsi="Century Gothic" w:cs="Arial"/>
                <w:sz w:val="24"/>
                <w:szCs w:val="24"/>
              </w:rPr>
            </w:pPr>
          </w:p>
        </w:tc>
      </w:tr>
      <w:tr w:rsidR="005C3B0B" w:rsidRPr="000225EC" w14:paraId="5C424B57" w14:textId="77777777" w:rsidTr="00BB46B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20" w:type="dxa"/>
            <w:gridSpan w:val="7"/>
            <w:shd w:val="clear" w:color="auto" w:fill="B3B3B3"/>
          </w:tcPr>
          <w:p w14:paraId="0723347C" w14:textId="77777777" w:rsidR="00203168" w:rsidRPr="000225EC" w:rsidRDefault="00077B50" w:rsidP="00C3459B">
            <w:pPr>
              <w:spacing w:after="0"/>
              <w:jc w:val="center"/>
              <w:rPr>
                <w:rFonts w:ascii="Century Gothic" w:eastAsia="Arial Unicode MS" w:hAnsi="Century Gothic" w:cs="Arial"/>
                <w:b/>
                <w:bCs/>
              </w:rPr>
            </w:pPr>
            <w:r w:rsidRPr="000225EC">
              <w:rPr>
                <w:rFonts w:ascii="Century Gothic" w:hAnsi="Century Gothic" w:cs="Arial"/>
                <w:b/>
              </w:rPr>
              <w:t xml:space="preserve">Measure of Impact: </w:t>
            </w:r>
            <w:r w:rsidRPr="000225EC">
              <w:rPr>
                <w:rFonts w:ascii="Century Gothic" w:eastAsia="Arial Unicode MS" w:hAnsi="Century Gothic" w:cs="Arial"/>
                <w:b/>
                <w:bCs/>
              </w:rPr>
              <w:t xml:space="preserve">What we will see and where? </w:t>
            </w:r>
            <w:r w:rsidR="00203168" w:rsidRPr="000225EC">
              <w:rPr>
                <w:rFonts w:ascii="Century Gothic" w:eastAsia="Arial Unicode MS" w:hAnsi="Century Gothic" w:cs="Arial"/>
                <w:b/>
                <w:bCs/>
              </w:rPr>
              <w:t xml:space="preserve">  </w:t>
            </w:r>
          </w:p>
          <w:p w14:paraId="2EE32D01" w14:textId="10B37A85" w:rsidR="005C3B0B" w:rsidRPr="000225EC" w:rsidRDefault="00203168" w:rsidP="00C3459B">
            <w:pPr>
              <w:spacing w:after="0"/>
              <w:jc w:val="center"/>
              <w:rPr>
                <w:rFonts w:ascii="Century Gothic" w:hAnsi="Century Gothic" w:cs="Arial"/>
                <w:b/>
              </w:rPr>
            </w:pPr>
            <w:r w:rsidRPr="000225EC">
              <w:rPr>
                <w:rFonts w:ascii="Century Gothic" w:hAnsi="Century Gothic" w:cs="Arial"/>
                <w:sz w:val="20"/>
              </w:rPr>
              <w:t>How will we measure this?   What does “better” look like?   How will we recognise better when we see it?</w:t>
            </w:r>
          </w:p>
        </w:tc>
      </w:tr>
      <w:tr w:rsidR="005C3B0B" w:rsidRPr="000225EC" w14:paraId="03BC6075" w14:textId="77777777" w:rsidTr="00BB46B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20" w:type="dxa"/>
            <w:gridSpan w:val="7"/>
            <w:shd w:val="clear" w:color="auto" w:fill="auto"/>
          </w:tcPr>
          <w:p w14:paraId="56EBAFF2" w14:textId="791D2011" w:rsidR="00D64A80" w:rsidRPr="00C629BB" w:rsidRDefault="00B5542E" w:rsidP="004D3FC7">
            <w:pPr>
              <w:pStyle w:val="ListParagraph"/>
              <w:numPr>
                <w:ilvl w:val="0"/>
                <w:numId w:val="3"/>
              </w:numPr>
              <w:spacing w:after="0"/>
              <w:rPr>
                <w:rFonts w:ascii="Century Gothic" w:hAnsi="Century Gothic" w:cs="Arial"/>
                <w:sz w:val="24"/>
                <w:szCs w:val="24"/>
              </w:rPr>
            </w:pPr>
            <w:r w:rsidRPr="00C629BB">
              <w:rPr>
                <w:rFonts w:ascii="Century Gothic" w:hAnsi="Century Gothic" w:cs="Arial"/>
                <w:sz w:val="24"/>
                <w:szCs w:val="24"/>
              </w:rPr>
              <w:t>Seemis Progress and Achievement</w:t>
            </w:r>
            <w:r w:rsidR="00D64A80" w:rsidRPr="00C629BB">
              <w:rPr>
                <w:rFonts w:ascii="Century Gothic" w:hAnsi="Century Gothic" w:cs="Arial"/>
                <w:sz w:val="24"/>
                <w:szCs w:val="24"/>
              </w:rPr>
              <w:t xml:space="preserve"> data (BGE dashboard) will show targets are met</w:t>
            </w:r>
            <w:r w:rsidR="00511AB3">
              <w:rPr>
                <w:rFonts w:ascii="Century Gothic" w:hAnsi="Century Gothic" w:cs="Arial"/>
                <w:sz w:val="24"/>
                <w:szCs w:val="24"/>
              </w:rPr>
              <w:t xml:space="preserve"> for all year groups.</w:t>
            </w:r>
          </w:p>
          <w:p w14:paraId="5DF795EE" w14:textId="6D6412D3" w:rsidR="00C9357D" w:rsidRPr="00C629BB" w:rsidRDefault="00C9357D" w:rsidP="004D3FC7">
            <w:pPr>
              <w:pStyle w:val="ListParagraph"/>
              <w:numPr>
                <w:ilvl w:val="0"/>
                <w:numId w:val="2"/>
              </w:numPr>
              <w:rPr>
                <w:rFonts w:ascii="Century Gothic" w:hAnsi="Century Gothic" w:cs="Arial"/>
                <w:sz w:val="24"/>
                <w:szCs w:val="24"/>
              </w:rPr>
            </w:pPr>
            <w:r w:rsidRPr="00C629BB">
              <w:rPr>
                <w:rFonts w:ascii="Century Gothic" w:hAnsi="Century Gothic" w:cs="Arial"/>
                <w:sz w:val="24"/>
                <w:szCs w:val="24"/>
              </w:rPr>
              <w:t xml:space="preserve">Tracking meetings </w:t>
            </w:r>
            <w:r w:rsidR="00B5542E" w:rsidRPr="00C629BB">
              <w:rPr>
                <w:rFonts w:ascii="Century Gothic" w:hAnsi="Century Gothic" w:cs="Arial"/>
                <w:sz w:val="24"/>
                <w:szCs w:val="24"/>
              </w:rPr>
              <w:t xml:space="preserve">and data from these </w:t>
            </w:r>
            <w:r w:rsidRPr="00C629BB">
              <w:rPr>
                <w:rFonts w:ascii="Century Gothic" w:hAnsi="Century Gothic" w:cs="Arial"/>
                <w:sz w:val="24"/>
                <w:szCs w:val="24"/>
              </w:rPr>
              <w:t>will show that targeted pupils are making accelerated progress in line with individualised plans.</w:t>
            </w:r>
            <w:r w:rsidR="00511AB3">
              <w:rPr>
                <w:rFonts w:ascii="Century Gothic" w:hAnsi="Century Gothic" w:cs="Arial"/>
                <w:sz w:val="24"/>
                <w:szCs w:val="24"/>
              </w:rPr>
              <w:t xml:space="preserve"> </w:t>
            </w:r>
          </w:p>
          <w:p w14:paraId="4BD8B522" w14:textId="5DB9C0FC" w:rsidR="00511AB3" w:rsidRPr="00511AB3" w:rsidRDefault="00C9357D" w:rsidP="00511AB3">
            <w:pPr>
              <w:pStyle w:val="ListParagraph"/>
              <w:numPr>
                <w:ilvl w:val="0"/>
                <w:numId w:val="2"/>
              </w:numPr>
              <w:rPr>
                <w:rFonts w:ascii="Century Gothic" w:hAnsi="Century Gothic" w:cs="Arial"/>
                <w:sz w:val="24"/>
                <w:szCs w:val="24"/>
              </w:rPr>
            </w:pPr>
            <w:r w:rsidRPr="00C629BB">
              <w:rPr>
                <w:rFonts w:ascii="Century Gothic" w:hAnsi="Century Gothic" w:cs="Arial"/>
                <w:sz w:val="24"/>
                <w:szCs w:val="24"/>
              </w:rPr>
              <w:t xml:space="preserve">Tracking meetings and data from these will show that almost all pupils are making expected progress (or better). </w:t>
            </w:r>
          </w:p>
          <w:p w14:paraId="677797B7" w14:textId="77777777" w:rsidR="009E1F1A" w:rsidRPr="00C629BB" w:rsidRDefault="00D64A80" w:rsidP="004D3FC7">
            <w:pPr>
              <w:pStyle w:val="ListParagraph"/>
              <w:numPr>
                <w:ilvl w:val="0"/>
                <w:numId w:val="2"/>
              </w:numPr>
              <w:rPr>
                <w:rFonts w:ascii="Century Gothic" w:hAnsi="Century Gothic" w:cs="Arial"/>
                <w:sz w:val="24"/>
                <w:szCs w:val="24"/>
              </w:rPr>
            </w:pPr>
            <w:r w:rsidRPr="00C629BB">
              <w:rPr>
                <w:rFonts w:ascii="Century Gothic" w:hAnsi="Century Gothic" w:cs="Arial"/>
                <w:sz w:val="24"/>
                <w:szCs w:val="24"/>
              </w:rPr>
              <w:t xml:space="preserve">Self-evaluation of learning and teaching will evidence improvement in the consistency of high-quality learning and teaching (including effective use of digital technology) </w:t>
            </w:r>
            <w:r w:rsidR="00C9357D" w:rsidRPr="00C629BB">
              <w:rPr>
                <w:rFonts w:ascii="Century Gothic" w:hAnsi="Century Gothic" w:cs="Arial"/>
                <w:sz w:val="24"/>
                <w:szCs w:val="24"/>
              </w:rPr>
              <w:t>with particular focus on Reading</w:t>
            </w:r>
            <w:r w:rsidRPr="00C629BB">
              <w:rPr>
                <w:rFonts w:ascii="Century Gothic" w:hAnsi="Century Gothic" w:cs="Arial"/>
                <w:sz w:val="24"/>
                <w:szCs w:val="24"/>
              </w:rPr>
              <w:t>. Evidence will be gathered via analysis of pupil progress, pupils’ views and learning visits</w:t>
            </w:r>
            <w:r w:rsidR="00C9357D" w:rsidRPr="00C629BB">
              <w:rPr>
                <w:rFonts w:ascii="Century Gothic" w:hAnsi="Century Gothic" w:cs="Arial"/>
                <w:sz w:val="24"/>
                <w:szCs w:val="24"/>
              </w:rPr>
              <w:t>.</w:t>
            </w:r>
          </w:p>
          <w:p w14:paraId="3E47FB51" w14:textId="77777777" w:rsidR="00B5542E" w:rsidRPr="00C629BB" w:rsidRDefault="00B5542E" w:rsidP="004D3FC7">
            <w:pPr>
              <w:pStyle w:val="ListParagraph"/>
              <w:numPr>
                <w:ilvl w:val="0"/>
                <w:numId w:val="2"/>
              </w:numPr>
              <w:rPr>
                <w:rFonts w:ascii="Century Gothic" w:hAnsi="Century Gothic" w:cs="Arial"/>
                <w:sz w:val="24"/>
                <w:szCs w:val="24"/>
              </w:rPr>
            </w:pPr>
            <w:r w:rsidRPr="00C629BB">
              <w:rPr>
                <w:rFonts w:ascii="Century Gothic" w:hAnsi="Century Gothic" w:cs="Arial"/>
                <w:sz w:val="24"/>
                <w:szCs w:val="24"/>
              </w:rPr>
              <w:t>SLT Learning Walks will evidence a consistent, shared approach to the teaching of reading at all stages.</w:t>
            </w:r>
          </w:p>
          <w:p w14:paraId="3AEBC4FC" w14:textId="77777777" w:rsidR="009966B5" w:rsidRPr="00C629BB" w:rsidRDefault="009966B5" w:rsidP="004D3FC7">
            <w:pPr>
              <w:pStyle w:val="ListParagraph"/>
              <w:numPr>
                <w:ilvl w:val="0"/>
                <w:numId w:val="2"/>
              </w:numPr>
              <w:rPr>
                <w:rFonts w:ascii="Century Gothic" w:hAnsi="Century Gothic" w:cs="Arial"/>
                <w:sz w:val="24"/>
                <w:szCs w:val="24"/>
              </w:rPr>
            </w:pPr>
            <w:r w:rsidRPr="00C629BB">
              <w:rPr>
                <w:rFonts w:ascii="Century Gothic" w:hAnsi="Century Gothic" w:cs="Arial"/>
                <w:sz w:val="24"/>
                <w:szCs w:val="24"/>
              </w:rPr>
              <w:t>Reading School Silver Award achieved</w:t>
            </w:r>
          </w:p>
          <w:p w14:paraId="7AA76AE2" w14:textId="410C26EC" w:rsidR="009966B5" w:rsidRPr="000225EC" w:rsidRDefault="009966B5" w:rsidP="004D3FC7">
            <w:pPr>
              <w:pStyle w:val="ListParagraph"/>
              <w:numPr>
                <w:ilvl w:val="0"/>
                <w:numId w:val="2"/>
              </w:numPr>
              <w:rPr>
                <w:rFonts w:ascii="Century Gothic" w:hAnsi="Century Gothic" w:cs="Arial"/>
              </w:rPr>
            </w:pPr>
            <w:r w:rsidRPr="00C629BB">
              <w:rPr>
                <w:rFonts w:ascii="Century Gothic" w:hAnsi="Century Gothic" w:cs="Arial"/>
                <w:sz w:val="24"/>
                <w:szCs w:val="24"/>
              </w:rPr>
              <w:t>50% of parents</w:t>
            </w:r>
            <w:r w:rsidR="00443B45">
              <w:rPr>
                <w:rFonts w:ascii="Century Gothic" w:hAnsi="Century Gothic" w:cs="Arial"/>
                <w:sz w:val="24"/>
                <w:szCs w:val="24"/>
              </w:rPr>
              <w:t xml:space="preserve"> across the school</w:t>
            </w:r>
            <w:r w:rsidRPr="00C629BB">
              <w:rPr>
                <w:rFonts w:ascii="Century Gothic" w:hAnsi="Century Gothic" w:cs="Arial"/>
                <w:sz w:val="24"/>
                <w:szCs w:val="24"/>
              </w:rPr>
              <w:t xml:space="preserve"> will have attended and participated in an in-class session connected to Reading by June 2024</w:t>
            </w:r>
            <w:r w:rsidR="00873202">
              <w:rPr>
                <w:rFonts w:ascii="Century Gothic" w:hAnsi="Century Gothic" w:cs="Arial"/>
                <w:sz w:val="24"/>
                <w:szCs w:val="24"/>
              </w:rPr>
              <w:t>. This will increase their ability and knowledge to support their child in their at-home learning and increase their understanding of their child’s reading experiences.</w:t>
            </w:r>
          </w:p>
        </w:tc>
      </w:tr>
    </w:tbl>
    <w:p w14:paraId="67423AA5" w14:textId="77777777" w:rsidR="00E517F8" w:rsidRDefault="00E517F8">
      <w:r>
        <w:br w:type="page"/>
      </w:r>
    </w:p>
    <w:tbl>
      <w:tblPr>
        <w:tblStyle w:val="TableGrid"/>
        <w:tblW w:w="14076" w:type="dxa"/>
        <w:tblInd w:w="108" w:type="dxa"/>
        <w:tblLook w:val="04A0" w:firstRow="1" w:lastRow="0" w:firstColumn="1" w:lastColumn="0" w:noHBand="0" w:noVBand="1"/>
      </w:tblPr>
      <w:tblGrid>
        <w:gridCol w:w="4075"/>
        <w:gridCol w:w="4652"/>
        <w:gridCol w:w="5349"/>
      </w:tblGrid>
      <w:tr w:rsidR="006E59FF" w:rsidRPr="000225EC" w14:paraId="06ACD882" w14:textId="77777777" w:rsidTr="009966B5">
        <w:trPr>
          <w:trHeight w:val="571"/>
        </w:trPr>
        <w:tc>
          <w:tcPr>
            <w:tcW w:w="14076" w:type="dxa"/>
            <w:gridSpan w:val="3"/>
            <w:shd w:val="clear" w:color="auto" w:fill="BFBFBF" w:themeFill="background1" w:themeFillShade="BF"/>
          </w:tcPr>
          <w:p w14:paraId="57E3FEE2" w14:textId="6F172DBA" w:rsidR="00D93B2F" w:rsidRPr="000225EC" w:rsidRDefault="00D93B2F" w:rsidP="00D93B2F">
            <w:pPr>
              <w:pStyle w:val="Default"/>
              <w:rPr>
                <w:rFonts w:ascii="Century Gothic" w:hAnsi="Century Gothic" w:cs="Arial"/>
                <w:b/>
              </w:rPr>
            </w:pPr>
            <w:r w:rsidRPr="000225EC">
              <w:rPr>
                <w:rFonts w:ascii="Century Gothic" w:hAnsi="Century Gothic" w:cs="Arial"/>
                <w:b/>
                <w:sz w:val="28"/>
                <w:szCs w:val="28"/>
              </w:rPr>
              <w:t>P</w:t>
            </w:r>
            <w:r w:rsidRPr="000225EC">
              <w:rPr>
                <w:rFonts w:ascii="Century Gothic" w:hAnsi="Century Gothic" w:cs="Arial"/>
                <w:b/>
                <w:sz w:val="28"/>
                <w:szCs w:val="28"/>
                <w:highlight w:val="lightGray"/>
              </w:rPr>
              <w:t>ri</w:t>
            </w:r>
            <w:r w:rsidRPr="000225EC">
              <w:rPr>
                <w:rFonts w:ascii="Century Gothic" w:hAnsi="Century Gothic" w:cs="Arial"/>
                <w:b/>
                <w:sz w:val="28"/>
                <w:szCs w:val="28"/>
              </w:rPr>
              <w:t xml:space="preserve">ority 2   </w:t>
            </w:r>
            <w:sdt>
              <w:sdtPr>
                <w:rPr>
                  <w:rFonts w:ascii="Century Gothic" w:hAnsi="Century Gothic" w:cs="Arial"/>
                  <w:b/>
                </w:rPr>
                <w:alias w:val="NIF"/>
                <w:tag w:val="NIF"/>
                <w:id w:val="832493059"/>
                <w:placeholder>
                  <w:docPart w:val="DBC983445A7E4C1CBAAEB915C4860F1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0225EC">
                  <w:rPr>
                    <w:rFonts w:ascii="Century Gothic" w:hAnsi="Century Gothic" w:cs="Arial"/>
                    <w:b/>
                  </w:rPr>
                  <w:t>Improvement in children and young people's health and wellbeing</w:t>
                </w:r>
              </w:sdtContent>
            </w:sdt>
          </w:p>
          <w:p w14:paraId="14727986" w14:textId="3D9BB9CD" w:rsidR="006E59FF" w:rsidRPr="000225EC" w:rsidRDefault="00D93B2F" w:rsidP="00D93B2F">
            <w:pPr>
              <w:pStyle w:val="Default"/>
              <w:rPr>
                <w:rFonts w:ascii="Century Gothic" w:hAnsi="Century Gothic" w:cs="Arial"/>
                <w:sz w:val="20"/>
                <w:szCs w:val="20"/>
              </w:rPr>
            </w:pPr>
            <w:r w:rsidRPr="000225EC">
              <w:rPr>
                <w:rFonts w:ascii="Century Gothic" w:hAnsi="Century Gothic" w:cs="Arial"/>
                <w:b/>
              </w:rPr>
              <w:t xml:space="preserve">                   </w:t>
            </w:r>
            <w:sdt>
              <w:sdtPr>
                <w:rPr>
                  <w:rFonts w:ascii="Century Gothic" w:hAnsi="Century Gothic" w:cs="Arial"/>
                  <w:b/>
                </w:rPr>
                <w:alias w:val="NIF"/>
                <w:tag w:val="NIF"/>
                <w:id w:val="-1413462201"/>
                <w:placeholder>
                  <w:docPart w:val="72E7DA2D62F64E68A146BB3C7AD8EE2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0225EC">
                  <w:rPr>
                    <w:rFonts w:ascii="Century Gothic" w:hAnsi="Century Gothic" w:cs="Arial"/>
                    <w:b/>
                  </w:rPr>
                  <w:t>Closing the attainment gap between the most and least disadvantaged children and young people</w:t>
                </w:r>
              </w:sdtContent>
            </w:sdt>
          </w:p>
        </w:tc>
      </w:tr>
      <w:tr w:rsidR="006E59FF" w:rsidRPr="000225EC" w14:paraId="57B393A0" w14:textId="77777777" w:rsidTr="009966B5">
        <w:trPr>
          <w:trHeight w:val="571"/>
        </w:trPr>
        <w:tc>
          <w:tcPr>
            <w:tcW w:w="4075" w:type="dxa"/>
          </w:tcPr>
          <w:p w14:paraId="2FFAAA00" w14:textId="77777777" w:rsidR="006E59FF" w:rsidRPr="000225EC" w:rsidRDefault="006E59FF" w:rsidP="009966B5">
            <w:pPr>
              <w:rPr>
                <w:rFonts w:ascii="Century Gothic" w:hAnsi="Century Gothic" w:cs="Arial"/>
                <w:b/>
              </w:rPr>
            </w:pPr>
            <w:r w:rsidRPr="000225EC">
              <w:rPr>
                <w:rFonts w:ascii="Century Gothic" w:hAnsi="Century Gothic" w:cs="Arial"/>
                <w:b/>
              </w:rPr>
              <w:t>NIF Driver</w:t>
            </w:r>
          </w:p>
          <w:sdt>
            <w:sdtPr>
              <w:rPr>
                <w:rFonts w:ascii="Century Gothic" w:hAnsi="Century Gothic" w:cs="Arial"/>
                <w:sz w:val="22"/>
                <w:szCs w:val="22"/>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E58935F" w14:textId="77777777" w:rsidR="006E59FF" w:rsidRPr="000225EC" w:rsidRDefault="006E59FF" w:rsidP="009966B5">
                <w:pPr>
                  <w:pStyle w:val="Default"/>
                  <w:rPr>
                    <w:rFonts w:ascii="Century Gothic" w:hAnsi="Century Gothic" w:cs="Arial"/>
                    <w:color w:val="auto"/>
                    <w:sz w:val="22"/>
                    <w:szCs w:val="22"/>
                  </w:rPr>
                </w:pPr>
                <w:r w:rsidRPr="000225EC">
                  <w:rPr>
                    <w:rFonts w:ascii="Century Gothic" w:hAnsi="Century Gothic" w:cs="Arial"/>
                    <w:sz w:val="22"/>
                    <w:szCs w:val="22"/>
                  </w:rPr>
                  <w:t xml:space="preserve">    </w:t>
                </w:r>
              </w:p>
            </w:sdtContent>
          </w:sdt>
          <w:sdt>
            <w:sdtPr>
              <w:rPr>
                <w:rFonts w:ascii="Century Gothic" w:hAnsi="Century Gothic" w:cs="Arial"/>
                <w:sz w:val="22"/>
                <w:szCs w:val="22"/>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1A8764" w14:textId="040659A6" w:rsidR="006E59FF" w:rsidRPr="000225EC" w:rsidRDefault="00D64A80" w:rsidP="009966B5">
                <w:pPr>
                  <w:pStyle w:val="Default"/>
                  <w:rPr>
                    <w:rFonts w:ascii="Century Gothic" w:hAnsi="Century Gothic" w:cs="Arial"/>
                    <w:color w:val="auto"/>
                    <w:sz w:val="22"/>
                    <w:szCs w:val="22"/>
                  </w:rPr>
                </w:pPr>
                <w:r w:rsidRPr="000225EC">
                  <w:rPr>
                    <w:rFonts w:ascii="Century Gothic" w:hAnsi="Century Gothic" w:cs="Arial"/>
                    <w:sz w:val="22"/>
                    <w:szCs w:val="22"/>
                  </w:rPr>
                  <w:t>School leadership</w:t>
                </w:r>
              </w:p>
            </w:sdtContent>
          </w:sdt>
          <w:sdt>
            <w:sdtPr>
              <w:rPr>
                <w:rFonts w:ascii="Century Gothic" w:hAnsi="Century Gothic" w:cs="Arial"/>
                <w:sz w:val="22"/>
                <w:szCs w:val="22"/>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7FC8E609" w14:textId="7094E039" w:rsidR="006E59FF" w:rsidRPr="000225EC" w:rsidRDefault="00C9357D" w:rsidP="009966B5">
                <w:pPr>
                  <w:pStyle w:val="Default"/>
                  <w:rPr>
                    <w:rFonts w:ascii="Century Gothic" w:hAnsi="Century Gothic" w:cs="Arial"/>
                    <w:color w:val="auto"/>
                    <w:sz w:val="22"/>
                    <w:szCs w:val="22"/>
                  </w:rPr>
                </w:pPr>
                <w:r w:rsidRPr="000225EC">
                  <w:rPr>
                    <w:rFonts w:ascii="Century Gothic" w:hAnsi="Century Gothic" w:cs="Arial"/>
                    <w:sz w:val="22"/>
                    <w:szCs w:val="22"/>
                  </w:rPr>
                  <w:t>Teacher professionalism</w:t>
                </w:r>
              </w:p>
            </w:sdtContent>
          </w:sdt>
          <w:p w14:paraId="592DD7E3" w14:textId="77777777" w:rsidR="006E59FF" w:rsidRPr="000225EC" w:rsidRDefault="006E59FF" w:rsidP="009966B5">
            <w:pPr>
              <w:pStyle w:val="Default"/>
              <w:rPr>
                <w:rFonts w:ascii="Century Gothic" w:hAnsi="Century Gothic" w:cs="Arial"/>
                <w:sz w:val="22"/>
                <w:szCs w:val="22"/>
              </w:rPr>
            </w:pPr>
          </w:p>
          <w:p w14:paraId="4EBFF99A" w14:textId="77777777" w:rsidR="006E59FF" w:rsidRPr="000225EC" w:rsidRDefault="006E59FF" w:rsidP="009966B5">
            <w:pPr>
              <w:autoSpaceDE w:val="0"/>
              <w:autoSpaceDN w:val="0"/>
              <w:adjustRightInd w:val="0"/>
              <w:spacing w:after="30"/>
              <w:rPr>
                <w:rFonts w:ascii="Century Gothic" w:hAnsi="Century Gothic" w:cs="Arial"/>
                <w:b/>
              </w:rPr>
            </w:pPr>
          </w:p>
        </w:tc>
        <w:tc>
          <w:tcPr>
            <w:tcW w:w="4652" w:type="dxa"/>
          </w:tcPr>
          <w:p w14:paraId="59CED43D" w14:textId="77777777" w:rsidR="00C4691B" w:rsidRPr="000225EC" w:rsidRDefault="00C4691B" w:rsidP="00C4691B">
            <w:pPr>
              <w:pStyle w:val="Default"/>
              <w:rPr>
                <w:rFonts w:ascii="Century Gothic" w:hAnsi="Century Gothic" w:cs="Arial"/>
                <w:sz w:val="22"/>
                <w:szCs w:val="22"/>
                <w:u w:val="single"/>
              </w:rPr>
            </w:pPr>
            <w:r w:rsidRPr="000225EC">
              <w:rPr>
                <w:rFonts w:ascii="Century Gothic" w:hAnsi="Century Gothic" w:cs="Arial"/>
                <w:sz w:val="22"/>
                <w:szCs w:val="22"/>
                <w:u w:val="single"/>
              </w:rPr>
              <w:t xml:space="preserve">HGIOS/ELC QIs </w:t>
            </w:r>
          </w:p>
          <w:sdt>
            <w:sdtPr>
              <w:rPr>
                <w:rFonts w:ascii="Century Gothic" w:hAnsi="Century Gothic" w:cs="Arial"/>
                <w:sz w:val="22"/>
                <w:szCs w:val="22"/>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5E988AE" w14:textId="12D3FD9E" w:rsidR="006E59FF" w:rsidRPr="000225EC" w:rsidRDefault="00C9357D" w:rsidP="009966B5">
                <w:pPr>
                  <w:pStyle w:val="Default"/>
                  <w:rPr>
                    <w:rFonts w:ascii="Century Gothic" w:hAnsi="Century Gothic" w:cs="Arial"/>
                    <w:sz w:val="22"/>
                    <w:szCs w:val="22"/>
                    <w:u w:val="single"/>
                  </w:rPr>
                </w:pPr>
                <w:r w:rsidRPr="000225EC">
                  <w:rPr>
                    <w:rFonts w:ascii="Century Gothic" w:hAnsi="Century Gothic" w:cs="Arial"/>
                    <w:sz w:val="22"/>
                    <w:szCs w:val="22"/>
                  </w:rPr>
                  <w:t>3.1 Ensuring wellbeing, equality and inclusion</w:t>
                </w:r>
              </w:p>
            </w:sdtContent>
          </w:sdt>
          <w:sdt>
            <w:sdtPr>
              <w:rPr>
                <w:rFonts w:ascii="Century Gothic" w:hAnsi="Century Gothic" w:cs="Arial"/>
                <w:sz w:val="22"/>
                <w:szCs w:val="22"/>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2D4AF0" w14:textId="6DE52541" w:rsidR="006E59FF" w:rsidRPr="000225EC" w:rsidRDefault="00C9357D" w:rsidP="009966B5">
                <w:pPr>
                  <w:pStyle w:val="Default"/>
                  <w:rPr>
                    <w:rFonts w:ascii="Century Gothic" w:hAnsi="Century Gothic" w:cs="Arial"/>
                    <w:color w:val="auto"/>
                    <w:sz w:val="22"/>
                    <w:szCs w:val="22"/>
                  </w:rPr>
                </w:pPr>
                <w:r w:rsidRPr="000225EC">
                  <w:rPr>
                    <w:rFonts w:ascii="Century Gothic" w:hAnsi="Century Gothic" w:cs="Arial"/>
                    <w:sz w:val="22"/>
                    <w:szCs w:val="22"/>
                  </w:rPr>
                  <w:t>2.4 Personalised support</w:t>
                </w:r>
              </w:p>
            </w:sdtContent>
          </w:sdt>
          <w:p w14:paraId="0B122E1B" w14:textId="5E01763B" w:rsidR="00C9357D" w:rsidRPr="000225EC" w:rsidRDefault="006E59FF" w:rsidP="00C9357D">
            <w:pPr>
              <w:pStyle w:val="Default"/>
              <w:rPr>
                <w:rFonts w:ascii="Century Gothic" w:hAnsi="Century Gothic" w:cs="Arial"/>
                <w:color w:val="auto"/>
                <w:sz w:val="22"/>
                <w:szCs w:val="22"/>
              </w:rPr>
            </w:pPr>
            <w:r w:rsidRPr="000225EC">
              <w:rPr>
                <w:rFonts w:ascii="Century Gothic" w:hAnsi="Century Gothic" w:cs="Arial"/>
                <w:sz w:val="22"/>
                <w:szCs w:val="22"/>
              </w:rPr>
              <w:t xml:space="preserve"> </w:t>
            </w:r>
            <w:sdt>
              <w:sdtPr>
                <w:rPr>
                  <w:rFonts w:ascii="Century Gothic" w:hAnsi="Century Gothic" w:cs="Arial"/>
                  <w:sz w:val="22"/>
                  <w:szCs w:val="22"/>
                </w:rPr>
                <w:alias w:val="HGIOS"/>
                <w:tag w:val="HGIOSs"/>
                <w:id w:val="-364138965"/>
                <w:placeholder>
                  <w:docPart w:val="3CC23FE132F649D3BAFF0D02FC78A8A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C9357D" w:rsidRPr="000225EC">
                  <w:rPr>
                    <w:rFonts w:ascii="Century Gothic" w:hAnsi="Century Gothic" w:cs="Arial"/>
                    <w:sz w:val="22"/>
                    <w:szCs w:val="22"/>
                  </w:rPr>
                  <w:t>1.2 Leadership of learning</w:t>
                </w:r>
              </w:sdtContent>
            </w:sdt>
          </w:p>
          <w:p w14:paraId="70FAC17A" w14:textId="7BDF4CA7" w:rsidR="006E59FF" w:rsidRPr="00DB5DE9" w:rsidRDefault="005B5879" w:rsidP="009966B5">
            <w:pPr>
              <w:pStyle w:val="Default"/>
              <w:rPr>
                <w:rFonts w:ascii="Century Gothic" w:hAnsi="Century Gothic" w:cs="Arial"/>
                <w:color w:val="auto"/>
                <w:sz w:val="22"/>
                <w:szCs w:val="22"/>
              </w:rPr>
            </w:pPr>
            <w:sdt>
              <w:sdtPr>
                <w:rPr>
                  <w:rFonts w:ascii="Century Gothic" w:hAnsi="Century Gothic" w:cs="Arial"/>
                  <w:sz w:val="22"/>
                  <w:szCs w:val="22"/>
                </w:rPr>
                <w:alias w:val="HGIOS"/>
                <w:tag w:val="HGIOSs"/>
                <w:id w:val="-1736305401"/>
                <w:placeholder>
                  <w:docPart w:val="04D4056A3235464E963987E6E017450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C9357D" w:rsidRPr="000225EC">
                  <w:rPr>
                    <w:rFonts w:ascii="Century Gothic" w:hAnsi="Century Gothic" w:cs="Arial"/>
                    <w:sz w:val="22"/>
                    <w:szCs w:val="22"/>
                  </w:rPr>
                  <w:t>1.3 Leadership of change</w:t>
                </w:r>
              </w:sdtContent>
            </w:sdt>
          </w:p>
        </w:tc>
        <w:tc>
          <w:tcPr>
            <w:tcW w:w="5349" w:type="dxa"/>
          </w:tcPr>
          <w:p w14:paraId="5EDD667F" w14:textId="77777777" w:rsidR="006E59FF" w:rsidRPr="000225EC" w:rsidRDefault="006E59FF" w:rsidP="009966B5">
            <w:pPr>
              <w:rPr>
                <w:rFonts w:ascii="Century Gothic" w:hAnsi="Century Gothic" w:cs="Arial"/>
                <w:b/>
              </w:rPr>
            </w:pPr>
            <w:r w:rsidRPr="000225EC">
              <w:rPr>
                <w:rFonts w:ascii="Century Gothic" w:hAnsi="Century Gothic" w:cs="Arial"/>
                <w:b/>
              </w:rPr>
              <w:t>UNCRC</w:t>
            </w:r>
          </w:p>
          <w:sdt>
            <w:sdtPr>
              <w:rPr>
                <w:rFonts w:ascii="Century Gothic" w:hAnsi="Century Gothic" w:cs="Arial"/>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EB1F5AB" w14:textId="633EF3AB" w:rsidR="006E59FF" w:rsidRPr="000225EC" w:rsidRDefault="00C9357D" w:rsidP="009966B5">
                <w:pPr>
                  <w:rPr>
                    <w:rFonts w:ascii="Century Gothic" w:hAnsi="Century Gothic" w:cs="Arial"/>
                  </w:rPr>
                </w:pPr>
                <w:r w:rsidRPr="000225EC">
                  <w:rPr>
                    <w:rFonts w:ascii="Century Gothic" w:hAnsi="Century Gothic" w:cs="Arial"/>
                  </w:rPr>
                  <w:t>Article 3 (Best interests of the child):</w:t>
                </w:r>
              </w:p>
            </w:sdtContent>
          </w:sdt>
          <w:p w14:paraId="3C2A91AA" w14:textId="62B2FAFE" w:rsidR="006E59FF" w:rsidRPr="000225EC" w:rsidRDefault="005B5879" w:rsidP="009966B5">
            <w:pPr>
              <w:rPr>
                <w:rFonts w:ascii="Century Gothic" w:hAnsi="Century Gothic" w:cs="Arial"/>
              </w:rPr>
            </w:pPr>
            <w:sdt>
              <w:sdtPr>
                <w:rPr>
                  <w:rFonts w:ascii="Century Gothic" w:hAnsi="Century Gothic" w:cs="Arial"/>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C9357D" w:rsidRPr="000225EC">
                  <w:rPr>
                    <w:rFonts w:ascii="Century Gothic" w:hAnsi="Century Gothic" w:cs="Arial"/>
                  </w:rPr>
                  <w:t>Article 12 (Respect for the views of the child):</w:t>
                </w:r>
              </w:sdtContent>
            </w:sdt>
            <w:r w:rsidR="006E59FF" w:rsidRPr="000225EC">
              <w:rPr>
                <w:rFonts w:ascii="Century Gothic" w:hAnsi="Century Gothic" w:cs="Arial"/>
              </w:rPr>
              <w:t xml:space="preserve"> </w:t>
            </w:r>
          </w:p>
          <w:p w14:paraId="4822FA01" w14:textId="77777777" w:rsidR="006E59FF" w:rsidRPr="000225EC" w:rsidRDefault="006E59FF" w:rsidP="009966B5">
            <w:pPr>
              <w:rPr>
                <w:rFonts w:ascii="Century Gothic" w:hAnsi="Century Gothic" w:cs="Arial"/>
              </w:rPr>
            </w:pPr>
          </w:p>
          <w:p w14:paraId="00DDCAA4" w14:textId="77777777" w:rsidR="006E59FF" w:rsidRPr="000225EC" w:rsidRDefault="006E59FF" w:rsidP="009966B5">
            <w:pPr>
              <w:rPr>
                <w:rFonts w:ascii="Century Gothic" w:hAnsi="Century Gothic" w:cs="Arial"/>
              </w:rPr>
            </w:pPr>
          </w:p>
        </w:tc>
      </w:tr>
    </w:tbl>
    <w:tbl>
      <w:tblPr>
        <w:tblW w:w="14231"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21"/>
        <w:gridCol w:w="1817"/>
        <w:gridCol w:w="688"/>
        <w:gridCol w:w="3405"/>
        <w:gridCol w:w="4127"/>
        <w:gridCol w:w="173"/>
      </w:tblGrid>
      <w:tr w:rsidR="006E59FF" w:rsidRPr="000225EC" w14:paraId="0A7B5D9B" w14:textId="77777777" w:rsidTr="00DB5DE9">
        <w:trPr>
          <w:gridAfter w:val="1"/>
          <w:wAfter w:w="173" w:type="dxa"/>
          <w:trHeight w:val="530"/>
        </w:trPr>
        <w:tc>
          <w:tcPr>
            <w:tcW w:w="14058" w:type="dxa"/>
            <w:gridSpan w:val="5"/>
            <w:shd w:val="clear" w:color="auto" w:fill="C0C0C0"/>
            <w:tcMar>
              <w:top w:w="20" w:type="dxa"/>
              <w:left w:w="20" w:type="dxa"/>
              <w:bottom w:w="0" w:type="dxa"/>
              <w:right w:w="20" w:type="dxa"/>
            </w:tcMar>
            <w:vAlign w:val="center"/>
          </w:tcPr>
          <w:p w14:paraId="1F3334C0" w14:textId="77777777" w:rsidR="006E59FF" w:rsidRPr="000225EC" w:rsidRDefault="006E59FF" w:rsidP="009966B5">
            <w:pPr>
              <w:jc w:val="center"/>
              <w:rPr>
                <w:rFonts w:ascii="Century Gothic" w:eastAsia="Arial Unicode MS" w:hAnsi="Century Gothic" w:cs="Arial"/>
                <w:b/>
                <w:bCs/>
              </w:rPr>
            </w:pPr>
            <w:r w:rsidRPr="000225EC">
              <w:rPr>
                <w:rFonts w:ascii="Century Gothic" w:eastAsia="Arial Unicode MS" w:hAnsi="Century Gothic" w:cs="Arial"/>
                <w:b/>
                <w:bCs/>
              </w:rPr>
              <w:t>Rationale for change based self- evaluation including data and stakeholder views</w:t>
            </w:r>
          </w:p>
        </w:tc>
      </w:tr>
      <w:tr w:rsidR="00C9357D" w:rsidRPr="000225EC" w14:paraId="0AB6EEC0" w14:textId="77777777" w:rsidTr="00DB5DE9">
        <w:trPr>
          <w:gridAfter w:val="1"/>
          <w:wAfter w:w="144" w:type="dxa"/>
          <w:trHeight w:val="384"/>
        </w:trPr>
        <w:tc>
          <w:tcPr>
            <w:tcW w:w="14058" w:type="dxa"/>
            <w:gridSpan w:val="5"/>
            <w:tcMar>
              <w:top w:w="20" w:type="dxa"/>
              <w:left w:w="20" w:type="dxa"/>
              <w:bottom w:w="0" w:type="dxa"/>
              <w:right w:w="20" w:type="dxa"/>
            </w:tcMar>
          </w:tcPr>
          <w:p w14:paraId="7C2AA2DD" w14:textId="6F57CF96" w:rsidR="00C9357D" w:rsidRPr="000225EC" w:rsidRDefault="00C9357D" w:rsidP="001547E9">
            <w:pPr>
              <w:tabs>
                <w:tab w:val="left" w:pos="264"/>
              </w:tabs>
              <w:spacing w:after="0" w:line="240" w:lineRule="auto"/>
              <w:rPr>
                <w:rFonts w:ascii="Century Gothic" w:hAnsi="Century Gothic" w:cs="Arial"/>
              </w:rPr>
            </w:pPr>
            <w:r w:rsidRPr="000225EC">
              <w:rPr>
                <w:rFonts w:ascii="Century Gothic" w:hAnsi="Century Gothic" w:cs="Arial"/>
                <w:b/>
                <w:sz w:val="24"/>
                <w:szCs w:val="24"/>
              </w:rPr>
              <w:t xml:space="preserve">Following our </w:t>
            </w:r>
            <w:r w:rsidR="00031C85" w:rsidRPr="000225EC">
              <w:rPr>
                <w:rFonts w:ascii="Century Gothic" w:hAnsi="Century Gothic" w:cs="Arial"/>
                <w:b/>
                <w:sz w:val="24"/>
                <w:szCs w:val="24"/>
              </w:rPr>
              <w:t>in-depth</w:t>
            </w:r>
            <w:r w:rsidRPr="000225EC">
              <w:rPr>
                <w:rFonts w:ascii="Century Gothic" w:hAnsi="Century Gothic" w:cs="Arial"/>
                <w:b/>
                <w:sz w:val="24"/>
                <w:szCs w:val="24"/>
              </w:rPr>
              <w:t xml:space="preserve"> development</w:t>
            </w:r>
            <w:r w:rsidR="00761E2B" w:rsidRPr="000225EC">
              <w:rPr>
                <w:rFonts w:ascii="Century Gothic" w:hAnsi="Century Gothic" w:cs="Arial"/>
                <w:b/>
                <w:sz w:val="24"/>
                <w:szCs w:val="24"/>
              </w:rPr>
              <w:t xml:space="preserve"> o</w:t>
            </w:r>
            <w:r w:rsidRPr="000225EC">
              <w:rPr>
                <w:rFonts w:ascii="Century Gothic" w:hAnsi="Century Gothic" w:cs="Arial"/>
                <w:b/>
                <w:sz w:val="24"/>
                <w:szCs w:val="24"/>
              </w:rPr>
              <w:t xml:space="preserve">f Q.I. 3.1 and our school self-evaluation of current practice we have identified areas for development and improvement. </w:t>
            </w:r>
            <w:r w:rsidR="00761E2B" w:rsidRPr="000225EC">
              <w:rPr>
                <w:rFonts w:ascii="Century Gothic" w:hAnsi="Century Gothic" w:cs="Arial"/>
                <w:b/>
                <w:sz w:val="24"/>
                <w:szCs w:val="24"/>
              </w:rPr>
              <w:t>We have identified the requirement for a whole school approach to developing emotional literacy. This will join with the authority priority of increasing staff</w:t>
            </w:r>
            <w:r w:rsidR="001547E9" w:rsidRPr="000225EC">
              <w:rPr>
                <w:rFonts w:ascii="Century Gothic" w:hAnsi="Century Gothic" w:cs="Arial"/>
                <w:b/>
                <w:sz w:val="24"/>
                <w:szCs w:val="24"/>
              </w:rPr>
              <w:t xml:space="preserve"> knowledge of Trauma Informed and Responsive Practice</w:t>
            </w:r>
            <w:r w:rsidR="00761E2B" w:rsidRPr="000225EC">
              <w:rPr>
                <w:rFonts w:ascii="Century Gothic" w:hAnsi="Century Gothic" w:cs="Arial"/>
                <w:b/>
                <w:sz w:val="24"/>
                <w:szCs w:val="24"/>
              </w:rPr>
              <w:t>.</w:t>
            </w:r>
          </w:p>
        </w:tc>
      </w:tr>
      <w:tr w:rsidR="006E59FF" w:rsidRPr="000225EC" w14:paraId="2B760A1B" w14:textId="77777777" w:rsidTr="00DB5DE9">
        <w:tblPrEx>
          <w:tblBorders>
            <w:insideH w:val="single" w:sz="4" w:space="0" w:color="auto"/>
            <w:insideV w:val="single" w:sz="4" w:space="0" w:color="auto"/>
          </w:tblBorders>
        </w:tblPrEx>
        <w:trPr>
          <w:gridAfter w:val="1"/>
          <w:wAfter w:w="144" w:type="dxa"/>
          <w:trHeight w:val="530"/>
        </w:trPr>
        <w:tc>
          <w:tcPr>
            <w:tcW w:w="14058" w:type="dxa"/>
            <w:gridSpan w:val="5"/>
            <w:shd w:val="clear" w:color="auto" w:fill="C0C0C0"/>
            <w:tcMar>
              <w:top w:w="20" w:type="dxa"/>
              <w:left w:w="20" w:type="dxa"/>
              <w:bottom w:w="0" w:type="dxa"/>
              <w:right w:w="20" w:type="dxa"/>
            </w:tcMar>
            <w:vAlign w:val="center"/>
          </w:tcPr>
          <w:p w14:paraId="26F1F5F9" w14:textId="77777777" w:rsidR="006E59FF" w:rsidRPr="000225EC" w:rsidRDefault="006E59FF" w:rsidP="009966B5">
            <w:pPr>
              <w:jc w:val="center"/>
              <w:rPr>
                <w:rFonts w:ascii="Century Gothic" w:eastAsia="Arial Unicode MS" w:hAnsi="Century Gothic" w:cs="Arial"/>
                <w:b/>
                <w:bCs/>
              </w:rPr>
            </w:pPr>
            <w:r w:rsidRPr="000225EC">
              <w:rPr>
                <w:rFonts w:ascii="Century Gothic" w:eastAsia="Arial Unicode MS" w:hAnsi="Century Gothic" w:cs="Arial"/>
                <w:b/>
                <w:bCs/>
              </w:rPr>
              <w:t xml:space="preserve">Expected outcomes for learners - </w:t>
            </w:r>
            <w:r w:rsidRPr="000225EC">
              <w:rPr>
                <w:rFonts w:ascii="Century Gothic" w:eastAsia="+mn-ea" w:hAnsi="Century Gothic" w:cs="+mn-cs"/>
                <w:b/>
                <w:bCs/>
                <w:kern w:val="24"/>
                <w:sz w:val="18"/>
                <w:szCs w:val="18"/>
                <w:lang w:eastAsia="en-GB"/>
              </w:rPr>
              <w:t xml:space="preserve">Who? </w:t>
            </w:r>
            <w:r w:rsidRPr="000225EC">
              <w:rPr>
                <w:rFonts w:ascii="Century Gothic" w:eastAsia="+mn-ea" w:hAnsi="Century Gothic" w:cs="+mn-cs"/>
                <w:b/>
                <w:bCs/>
                <w:kern w:val="24"/>
                <w:sz w:val="18"/>
                <w:szCs w:val="18"/>
                <w:lang w:eastAsia="en-GB"/>
              </w:rPr>
              <w:tab/>
              <w:t>By how much?     By when?     What?</w:t>
            </w:r>
          </w:p>
        </w:tc>
      </w:tr>
      <w:tr w:rsidR="006E59FF" w:rsidRPr="000225EC" w14:paraId="296E69FC" w14:textId="77777777" w:rsidTr="00DB5DE9">
        <w:tblPrEx>
          <w:tblBorders>
            <w:insideH w:val="single" w:sz="4" w:space="0" w:color="auto"/>
            <w:insideV w:val="single" w:sz="4" w:space="0" w:color="auto"/>
          </w:tblBorders>
        </w:tblPrEx>
        <w:trPr>
          <w:gridAfter w:val="1"/>
          <w:wAfter w:w="144" w:type="dxa"/>
          <w:trHeight w:val="384"/>
        </w:trPr>
        <w:tc>
          <w:tcPr>
            <w:tcW w:w="14058" w:type="dxa"/>
            <w:gridSpan w:val="5"/>
            <w:tcMar>
              <w:top w:w="20" w:type="dxa"/>
              <w:left w:w="20" w:type="dxa"/>
              <w:bottom w:w="0" w:type="dxa"/>
              <w:right w:w="20" w:type="dxa"/>
            </w:tcMar>
          </w:tcPr>
          <w:p w14:paraId="1F2285A4" w14:textId="77777777" w:rsidR="00BE0DDE" w:rsidRDefault="00C8655C" w:rsidP="00C629BB">
            <w:pPr>
              <w:pStyle w:val="ListParagraph"/>
              <w:numPr>
                <w:ilvl w:val="0"/>
                <w:numId w:val="13"/>
              </w:numPr>
              <w:tabs>
                <w:tab w:val="left" w:pos="264"/>
              </w:tabs>
              <w:spacing w:after="0" w:line="240" w:lineRule="auto"/>
              <w:rPr>
                <w:rFonts w:ascii="Century Gothic" w:hAnsi="Century Gothic" w:cs="Arial"/>
                <w:sz w:val="24"/>
                <w:szCs w:val="24"/>
              </w:rPr>
            </w:pPr>
            <w:r w:rsidRPr="00C629BB">
              <w:rPr>
                <w:rFonts w:ascii="Century Gothic" w:hAnsi="Century Gothic" w:cs="Arial"/>
                <w:sz w:val="24"/>
                <w:szCs w:val="24"/>
              </w:rPr>
              <w:t>All learners will engage with the Emotion Works cog approach to emotional literacy throughout their learning ex</w:t>
            </w:r>
            <w:r w:rsidR="004E2158" w:rsidRPr="00C629BB">
              <w:rPr>
                <w:rFonts w:ascii="Century Gothic" w:hAnsi="Century Gothic" w:cs="Arial"/>
                <w:sz w:val="24"/>
                <w:szCs w:val="24"/>
              </w:rPr>
              <w:t>periences across the curriculum.</w:t>
            </w:r>
            <w:r w:rsidR="00873202">
              <w:rPr>
                <w:rFonts w:ascii="Century Gothic" w:hAnsi="Century Gothic" w:cs="Arial"/>
                <w:sz w:val="24"/>
                <w:szCs w:val="24"/>
              </w:rPr>
              <w:t xml:space="preserve"> </w:t>
            </w:r>
          </w:p>
          <w:p w14:paraId="675C1E79" w14:textId="00367985" w:rsidR="006E59FF" w:rsidRPr="00C629BB" w:rsidRDefault="00873202" w:rsidP="00C629BB">
            <w:pPr>
              <w:pStyle w:val="ListParagraph"/>
              <w:numPr>
                <w:ilvl w:val="0"/>
                <w:numId w:val="13"/>
              </w:numPr>
              <w:tabs>
                <w:tab w:val="left" w:pos="264"/>
              </w:tabs>
              <w:spacing w:after="0" w:line="240" w:lineRule="auto"/>
              <w:rPr>
                <w:rFonts w:ascii="Century Gothic" w:hAnsi="Century Gothic" w:cs="Arial"/>
                <w:sz w:val="24"/>
                <w:szCs w:val="24"/>
              </w:rPr>
            </w:pPr>
            <w:r>
              <w:rPr>
                <w:rFonts w:ascii="Century Gothic" w:hAnsi="Century Gothic" w:cs="Arial"/>
                <w:sz w:val="24"/>
                <w:szCs w:val="24"/>
              </w:rPr>
              <w:t xml:space="preserve">All pupils </w:t>
            </w:r>
            <w:r w:rsidR="00BE0DDE">
              <w:rPr>
                <w:rFonts w:ascii="Century Gothic" w:hAnsi="Century Gothic" w:cs="Arial"/>
                <w:sz w:val="24"/>
                <w:szCs w:val="24"/>
              </w:rPr>
              <w:t>will show an increase in their</w:t>
            </w:r>
            <w:r w:rsidR="0073135D">
              <w:rPr>
                <w:rFonts w:ascii="Century Gothic" w:hAnsi="Century Gothic" w:cs="Arial"/>
                <w:sz w:val="24"/>
                <w:szCs w:val="24"/>
              </w:rPr>
              <w:t xml:space="preserve"> awareness, understanding and ability </w:t>
            </w:r>
            <w:r>
              <w:rPr>
                <w:rFonts w:ascii="Century Gothic" w:hAnsi="Century Gothic" w:cs="Arial"/>
                <w:sz w:val="24"/>
                <w:szCs w:val="24"/>
              </w:rPr>
              <w:t xml:space="preserve">to </w:t>
            </w:r>
            <w:r w:rsidR="0073135D">
              <w:rPr>
                <w:rFonts w:ascii="Century Gothic" w:hAnsi="Century Gothic" w:cs="Arial"/>
                <w:sz w:val="24"/>
                <w:szCs w:val="24"/>
              </w:rPr>
              <w:t>vocalise their emotions. Use of the Baseline and Follow-up assessment will support this.</w:t>
            </w:r>
          </w:p>
          <w:p w14:paraId="6A6E6D92" w14:textId="79312181" w:rsidR="004E2158" w:rsidRPr="00C629BB" w:rsidRDefault="004E2158" w:rsidP="00C629BB">
            <w:pPr>
              <w:pStyle w:val="ListParagraph"/>
              <w:numPr>
                <w:ilvl w:val="0"/>
                <w:numId w:val="13"/>
              </w:numPr>
              <w:tabs>
                <w:tab w:val="left" w:pos="264"/>
              </w:tabs>
              <w:spacing w:after="0" w:line="240" w:lineRule="auto"/>
              <w:rPr>
                <w:rFonts w:ascii="Century Gothic" w:hAnsi="Century Gothic" w:cs="Arial"/>
                <w:sz w:val="24"/>
                <w:szCs w:val="24"/>
              </w:rPr>
            </w:pPr>
            <w:r w:rsidRPr="00C629BB">
              <w:rPr>
                <w:rFonts w:ascii="Century Gothic" w:hAnsi="Century Gothic" w:cs="Arial"/>
                <w:sz w:val="24"/>
                <w:szCs w:val="24"/>
              </w:rPr>
              <w:t>All staff will assess themselves as feeling more informed concerning trauma and more able to respond appropriately to needs.</w:t>
            </w:r>
          </w:p>
        </w:tc>
      </w:tr>
      <w:tr w:rsidR="006E59FF" w:rsidRPr="000225EC" w14:paraId="5E648B47" w14:textId="77777777" w:rsidTr="00DB5DE9">
        <w:tblPrEx>
          <w:tblBorders>
            <w:insideH w:val="single" w:sz="4" w:space="0" w:color="auto"/>
            <w:insideV w:val="single" w:sz="4" w:space="0" w:color="auto"/>
          </w:tblBorders>
        </w:tblPrEx>
        <w:trPr>
          <w:gridAfter w:val="1"/>
          <w:wAfter w:w="144" w:type="dxa"/>
          <w:trHeight w:val="530"/>
        </w:trPr>
        <w:tc>
          <w:tcPr>
            <w:tcW w:w="14058" w:type="dxa"/>
            <w:gridSpan w:val="5"/>
            <w:shd w:val="clear" w:color="auto" w:fill="C0C0C0"/>
            <w:tcMar>
              <w:top w:w="20" w:type="dxa"/>
              <w:left w:w="20" w:type="dxa"/>
              <w:bottom w:w="0" w:type="dxa"/>
              <w:right w:w="20" w:type="dxa"/>
            </w:tcMar>
            <w:vAlign w:val="center"/>
          </w:tcPr>
          <w:p w14:paraId="0BE4AA43" w14:textId="77777777" w:rsidR="006E59FF" w:rsidRPr="000225EC" w:rsidRDefault="006E59FF" w:rsidP="009966B5">
            <w:pPr>
              <w:jc w:val="center"/>
              <w:rPr>
                <w:rFonts w:ascii="Century Gothic" w:eastAsia="Arial Unicode MS" w:hAnsi="Century Gothic" w:cs="Arial"/>
                <w:b/>
                <w:bCs/>
              </w:rPr>
            </w:pPr>
            <w:r w:rsidRPr="000225EC">
              <w:rPr>
                <w:rStyle w:val="eop"/>
                <w:rFonts w:ascii="Arial" w:hAnsi="Arial" w:cs="Arial"/>
                <w:color w:val="000000"/>
                <w:sz w:val="20"/>
                <w:szCs w:val="20"/>
                <w:lang w:val="en-US"/>
              </w:rPr>
              <w:t>​</w:t>
            </w:r>
            <w:r w:rsidRPr="000225EC">
              <w:rPr>
                <w:rFonts w:ascii="Century Gothic" w:eastAsia="Arial Unicode MS" w:hAnsi="Century Gothic"/>
                <w:b/>
                <w:bCs/>
              </w:rPr>
              <w:t>If PEF spend is supporting – how much and what?</w:t>
            </w:r>
            <w:r w:rsidRPr="000225EC">
              <w:rPr>
                <w:rFonts w:ascii="Century Gothic" w:eastAsia="Arial Unicode MS" w:hAnsi="Century Gothic" w:cs="Arial"/>
                <w:b/>
                <w:bCs/>
              </w:rPr>
              <w:t xml:space="preserve"> </w:t>
            </w:r>
          </w:p>
        </w:tc>
      </w:tr>
      <w:tr w:rsidR="006E59FF" w:rsidRPr="000225EC" w14:paraId="7F1E7E3D" w14:textId="77777777" w:rsidTr="00DB5DE9">
        <w:tblPrEx>
          <w:tblBorders>
            <w:insideH w:val="single" w:sz="4" w:space="0" w:color="auto"/>
            <w:insideV w:val="single" w:sz="4" w:space="0" w:color="auto"/>
          </w:tblBorders>
        </w:tblPrEx>
        <w:trPr>
          <w:gridAfter w:val="1"/>
          <w:wAfter w:w="144" w:type="dxa"/>
          <w:trHeight w:val="384"/>
        </w:trPr>
        <w:tc>
          <w:tcPr>
            <w:tcW w:w="14058" w:type="dxa"/>
            <w:gridSpan w:val="5"/>
            <w:tcMar>
              <w:top w:w="20" w:type="dxa"/>
              <w:left w:w="20" w:type="dxa"/>
              <w:bottom w:w="0" w:type="dxa"/>
              <w:right w:w="20" w:type="dxa"/>
            </w:tcMar>
          </w:tcPr>
          <w:p w14:paraId="524012CF" w14:textId="47A9B79B" w:rsidR="006E59FF" w:rsidRPr="000225EC" w:rsidRDefault="006E59FF" w:rsidP="009966B5">
            <w:pPr>
              <w:tabs>
                <w:tab w:val="left" w:pos="264"/>
              </w:tabs>
              <w:spacing w:after="0" w:line="240" w:lineRule="auto"/>
              <w:ind w:left="264"/>
              <w:rPr>
                <w:rFonts w:ascii="Century Gothic" w:hAnsi="Century Gothic" w:cs="Arial"/>
                <w:sz w:val="24"/>
                <w:szCs w:val="24"/>
              </w:rPr>
            </w:pPr>
            <w:r w:rsidRPr="000225EC">
              <w:rPr>
                <w:rFonts w:ascii="Century Gothic" w:hAnsi="Century Gothic" w:cs="Arial"/>
                <w:sz w:val="18"/>
                <w:szCs w:val="18"/>
              </w:rPr>
              <w:t xml:space="preserve"> </w:t>
            </w:r>
            <w:r w:rsidR="00C9357D" w:rsidRPr="000225EC">
              <w:rPr>
                <w:rFonts w:ascii="Century Gothic" w:hAnsi="Century Gothic" w:cs="Arial"/>
                <w:sz w:val="24"/>
                <w:szCs w:val="24"/>
              </w:rPr>
              <w:t xml:space="preserve">Purchase of Emotion Works whole school program - </w:t>
            </w:r>
            <w:r w:rsidR="001547E9" w:rsidRPr="000225EC">
              <w:rPr>
                <w:rFonts w:ascii="Century Gothic" w:hAnsi="Century Gothic" w:cs="Arial"/>
                <w:sz w:val="24"/>
                <w:szCs w:val="24"/>
              </w:rPr>
              <w:t>£2645</w:t>
            </w:r>
          </w:p>
        </w:tc>
      </w:tr>
      <w:tr w:rsidR="006E59FF" w:rsidRPr="000225EC" w14:paraId="0B990D1E" w14:textId="77777777" w:rsidTr="00DB5DE9">
        <w:tblPrEx>
          <w:tblBorders>
            <w:top w:val="none" w:sz="0" w:space="0" w:color="auto"/>
            <w:left w:val="none" w:sz="0" w:space="0" w:color="auto"/>
            <w:bottom w:val="none" w:sz="0" w:space="0" w:color="auto"/>
            <w:right w:val="none" w:sz="0" w:space="0" w:color="auto"/>
          </w:tblBorders>
        </w:tblPrEx>
        <w:trPr>
          <w:trHeight w:val="798"/>
          <w:tblHeader/>
        </w:trPr>
        <w:tc>
          <w:tcPr>
            <w:tcW w:w="402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225EC" w:rsidRDefault="006E59FF" w:rsidP="009966B5">
            <w:pPr>
              <w:jc w:val="center"/>
              <w:rPr>
                <w:rFonts w:ascii="Century Gothic" w:hAnsi="Century Gothic" w:cs="Arial"/>
                <w:b/>
                <w:bCs/>
              </w:rPr>
            </w:pPr>
            <w:r w:rsidRPr="000225EC">
              <w:rPr>
                <w:rFonts w:ascii="Century Gothic" w:hAnsi="Century Gothic" w:cs="Arial"/>
                <w:b/>
                <w:bCs/>
              </w:rPr>
              <w:t>Tasks to achieve priority</w:t>
            </w:r>
          </w:p>
        </w:tc>
        <w:tc>
          <w:tcPr>
            <w:tcW w:w="1817"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225EC" w:rsidRDefault="006E59FF" w:rsidP="009966B5">
            <w:pPr>
              <w:jc w:val="center"/>
              <w:rPr>
                <w:rFonts w:ascii="Century Gothic" w:hAnsi="Century Gothic" w:cs="Arial"/>
                <w:b/>
                <w:bCs/>
                <w:sz w:val="21"/>
                <w:szCs w:val="21"/>
              </w:rPr>
            </w:pPr>
            <w:r w:rsidRPr="000225EC">
              <w:rPr>
                <w:rFonts w:ascii="Century Gothic" w:hAnsi="Century Gothic" w:cs="Arial"/>
                <w:b/>
                <w:bCs/>
                <w:sz w:val="21"/>
                <w:szCs w:val="21"/>
              </w:rPr>
              <w:t xml:space="preserve">Timescale </w:t>
            </w:r>
          </w:p>
        </w:tc>
        <w:tc>
          <w:tcPr>
            <w:tcW w:w="688"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225EC" w:rsidRDefault="006E59FF" w:rsidP="009966B5">
            <w:pPr>
              <w:jc w:val="center"/>
              <w:rPr>
                <w:rFonts w:ascii="Century Gothic" w:hAnsi="Century Gothic" w:cs="Arial"/>
                <w:b/>
                <w:bCs/>
              </w:rPr>
            </w:pPr>
            <w:r w:rsidRPr="000225EC">
              <w:rPr>
                <w:rFonts w:ascii="Century Gothic" w:hAnsi="Century Gothic" w:cs="Arial"/>
                <w:b/>
                <w:bCs/>
              </w:rPr>
              <w:t>RAG</w:t>
            </w:r>
          </w:p>
        </w:tc>
        <w:tc>
          <w:tcPr>
            <w:tcW w:w="340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225EC" w:rsidRDefault="006E59FF" w:rsidP="009966B5">
            <w:pPr>
              <w:jc w:val="center"/>
              <w:rPr>
                <w:rFonts w:ascii="Century Gothic" w:eastAsia="Arial Unicode MS" w:hAnsi="Century Gothic" w:cs="Arial"/>
                <w:b/>
                <w:bCs/>
              </w:rPr>
            </w:pPr>
            <w:r w:rsidRPr="000225EC">
              <w:rPr>
                <w:rFonts w:ascii="Century Gothic" w:hAnsi="Century Gothic" w:cs="Arial"/>
                <w:b/>
                <w:bCs/>
              </w:rPr>
              <w:t>Those involved/responsible – including partners</w:t>
            </w:r>
          </w:p>
        </w:tc>
        <w:tc>
          <w:tcPr>
            <w:tcW w:w="4300"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225EC" w:rsidRDefault="006E59FF" w:rsidP="009966B5">
            <w:pPr>
              <w:jc w:val="center"/>
              <w:rPr>
                <w:rFonts w:ascii="Century Gothic" w:eastAsia="Arial Unicode MS" w:hAnsi="Century Gothic" w:cs="Arial"/>
                <w:b/>
                <w:bCs/>
              </w:rPr>
            </w:pPr>
            <w:r w:rsidRPr="000225EC">
              <w:rPr>
                <w:rFonts w:ascii="Century Gothic" w:hAnsi="Century Gothic" w:cs="Arial"/>
                <w:b/>
                <w:bCs/>
              </w:rPr>
              <w:t>Resources and staff development</w:t>
            </w:r>
          </w:p>
        </w:tc>
      </w:tr>
      <w:tr w:rsidR="00BD3E2A" w:rsidRPr="000225EC" w14:paraId="744B65D9"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14231" w:type="dxa"/>
            <w:gridSpan w:val="6"/>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14:paraId="47F3F002" w14:textId="66BA86FC" w:rsidR="00BD3E2A" w:rsidRPr="000225EC" w:rsidRDefault="00BD3E2A" w:rsidP="009966B5">
            <w:pPr>
              <w:autoSpaceDE w:val="0"/>
              <w:autoSpaceDN w:val="0"/>
              <w:adjustRightInd w:val="0"/>
              <w:spacing w:after="30"/>
              <w:rPr>
                <w:rFonts w:ascii="Century Gothic" w:eastAsia="Arial Unicode MS" w:hAnsi="Century Gothic" w:cs="Arial"/>
                <w:sz w:val="24"/>
                <w:szCs w:val="24"/>
              </w:rPr>
            </w:pPr>
            <w:r w:rsidRPr="000225EC">
              <w:rPr>
                <w:rFonts w:ascii="Century Gothic" w:hAnsi="Century Gothic" w:cs="Arial"/>
                <w:b/>
                <w:bCs/>
                <w:sz w:val="24"/>
                <w:szCs w:val="24"/>
              </w:rPr>
              <w:t>Trauma Informed and Responsive Practice Training</w:t>
            </w:r>
          </w:p>
        </w:tc>
      </w:tr>
      <w:tr w:rsidR="006E59FF" w:rsidRPr="000225EC" w14:paraId="2E82BA5B"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98E097" w14:textId="763D603E" w:rsidR="006E59FF" w:rsidRPr="000225EC" w:rsidRDefault="0089524A" w:rsidP="001E4626">
            <w:pPr>
              <w:pStyle w:val="Header"/>
              <w:rPr>
                <w:rFonts w:ascii="Century Gothic" w:hAnsi="Century Gothic" w:cs="Arial"/>
                <w:bCs/>
                <w:sz w:val="24"/>
                <w:szCs w:val="24"/>
              </w:rPr>
            </w:pPr>
            <w:r w:rsidRPr="000225EC">
              <w:rPr>
                <w:rFonts w:ascii="Century Gothic" w:hAnsi="Century Gothic" w:cs="Arial"/>
                <w:bCs/>
                <w:sz w:val="24"/>
                <w:szCs w:val="24"/>
              </w:rPr>
              <w:t>Introduction session</w:t>
            </w:r>
          </w:p>
        </w:tc>
        <w:tc>
          <w:tcPr>
            <w:tcW w:w="1817" w:type="dxa"/>
            <w:tcBorders>
              <w:top w:val="single" w:sz="4" w:space="0" w:color="auto"/>
              <w:left w:val="single" w:sz="4" w:space="0" w:color="auto"/>
              <w:bottom w:val="single" w:sz="4" w:space="0" w:color="auto"/>
              <w:right w:val="single" w:sz="4" w:space="0" w:color="auto"/>
            </w:tcBorders>
          </w:tcPr>
          <w:p w14:paraId="674DF5AE" w14:textId="77777777" w:rsidR="006E59FF" w:rsidRPr="000225EC" w:rsidRDefault="0089524A" w:rsidP="001E4626">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August In-Service</w:t>
            </w:r>
          </w:p>
          <w:p w14:paraId="48ECA62B" w14:textId="14042EA6" w:rsidR="0089524A" w:rsidRPr="000225EC" w:rsidRDefault="0089524A" w:rsidP="001E4626">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(30 minutes)</w:t>
            </w:r>
          </w:p>
        </w:tc>
        <w:tc>
          <w:tcPr>
            <w:tcW w:w="688" w:type="dxa"/>
            <w:tcBorders>
              <w:top w:val="single" w:sz="4" w:space="0" w:color="auto"/>
              <w:left w:val="single" w:sz="4" w:space="0" w:color="auto"/>
              <w:bottom w:val="single" w:sz="4" w:space="0" w:color="auto"/>
              <w:right w:val="single" w:sz="4" w:space="0" w:color="auto"/>
            </w:tcBorders>
          </w:tcPr>
          <w:p w14:paraId="39AFAAFE" w14:textId="77777777" w:rsidR="006E59FF" w:rsidRPr="000225EC" w:rsidRDefault="006E59FF" w:rsidP="001E4626">
            <w:pPr>
              <w:rPr>
                <w:rFonts w:ascii="Century Gothic" w:eastAsia="Arial Unicode MS" w:hAnsi="Century Gothic" w:cs="Arial"/>
                <w:b/>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22A979" w14:textId="77777777" w:rsidR="00DB5DE9" w:rsidRDefault="004F7B08" w:rsidP="00DB5DE9">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DHT to Lead</w:t>
            </w:r>
          </w:p>
          <w:p w14:paraId="7E95AA3A" w14:textId="6B2F1AC3" w:rsidR="000225EC" w:rsidRPr="000225EC" w:rsidRDefault="000225EC" w:rsidP="00DB5DE9">
            <w:pPr>
              <w:spacing w:after="0"/>
              <w:rPr>
                <w:rFonts w:ascii="Century Gothic" w:eastAsia="Arial Unicode MS" w:hAnsi="Century Gothic" w:cs="Arial"/>
                <w:sz w:val="24"/>
                <w:szCs w:val="24"/>
              </w:rPr>
            </w:pPr>
            <w:r>
              <w:rPr>
                <w:rFonts w:ascii="Century Gothic" w:eastAsia="Arial Unicode MS" w:hAnsi="Century Gothic" w:cs="Arial"/>
                <w:sz w:val="24"/>
                <w:szCs w:val="24"/>
              </w:rPr>
              <w:t>Authority guidance and support</w:t>
            </w:r>
          </w:p>
          <w:p w14:paraId="233FB747" w14:textId="1FB38187" w:rsidR="006E59FF" w:rsidRPr="000225EC" w:rsidRDefault="0089524A" w:rsidP="00E517F8">
            <w:pPr>
              <w:spacing w:after="0"/>
              <w:rPr>
                <w:rFonts w:ascii="Century Gothic" w:eastAsia="Arial Unicode MS" w:hAnsi="Century Gothic" w:cs="Arial"/>
                <w:b/>
                <w:sz w:val="24"/>
                <w:szCs w:val="24"/>
              </w:rPr>
            </w:pPr>
            <w:r w:rsidRPr="000225EC">
              <w:rPr>
                <w:rFonts w:ascii="Century Gothic" w:eastAsia="Arial Unicode MS" w:hAnsi="Century Gothic" w:cs="Arial"/>
                <w:sz w:val="24"/>
                <w:szCs w:val="24"/>
              </w:rPr>
              <w:t>All staff</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B20970A" w14:textId="77777777" w:rsidR="006E59FF" w:rsidRDefault="0089524A" w:rsidP="001E4626">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Sowing Seeds video and Follow-up</w:t>
            </w:r>
          </w:p>
          <w:p w14:paraId="0C4F3DB1" w14:textId="77777777" w:rsidR="000225EC" w:rsidRPr="000225EC" w:rsidRDefault="000225EC" w:rsidP="000225EC">
            <w:pPr>
              <w:rPr>
                <w:rFonts w:ascii="Century Gothic" w:eastAsia="Arial Unicode MS" w:hAnsi="Century Gothic" w:cs="Arial"/>
                <w:sz w:val="24"/>
                <w:szCs w:val="24"/>
              </w:rPr>
            </w:pPr>
            <w:r>
              <w:rPr>
                <w:rFonts w:ascii="Century Gothic" w:eastAsia="Arial Unicode MS" w:hAnsi="Century Gothic" w:cs="Arial"/>
                <w:sz w:val="24"/>
                <w:szCs w:val="24"/>
              </w:rPr>
              <w:t>Authority guidance and support</w:t>
            </w:r>
          </w:p>
          <w:p w14:paraId="5E66F2F0" w14:textId="0E0E7163" w:rsidR="000225EC" w:rsidRPr="000225EC" w:rsidRDefault="000225EC" w:rsidP="001E4626">
            <w:pPr>
              <w:autoSpaceDE w:val="0"/>
              <w:autoSpaceDN w:val="0"/>
              <w:adjustRightInd w:val="0"/>
              <w:spacing w:after="30"/>
              <w:rPr>
                <w:rFonts w:ascii="Century Gothic" w:eastAsia="Arial Unicode MS" w:hAnsi="Century Gothic" w:cs="Arial"/>
                <w:sz w:val="24"/>
                <w:szCs w:val="24"/>
              </w:rPr>
            </w:pPr>
          </w:p>
        </w:tc>
      </w:tr>
      <w:tr w:rsidR="006E59FF" w:rsidRPr="000225EC" w14:paraId="59753A8A" w14:textId="77777777" w:rsidTr="00DB5DE9">
        <w:tblPrEx>
          <w:tblBorders>
            <w:top w:val="none" w:sz="0" w:space="0" w:color="auto"/>
            <w:left w:val="none" w:sz="0" w:space="0" w:color="auto"/>
            <w:bottom w:val="none" w:sz="0" w:space="0" w:color="auto"/>
            <w:right w:val="none" w:sz="0" w:space="0" w:color="auto"/>
          </w:tblBorders>
        </w:tblPrEx>
        <w:trPr>
          <w:trHeight w:val="10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3EE60" w14:textId="21222BA1" w:rsidR="006E59FF" w:rsidRPr="000225EC" w:rsidRDefault="0089524A" w:rsidP="001E4626">
            <w:pPr>
              <w:autoSpaceDE w:val="0"/>
              <w:autoSpaceDN w:val="0"/>
              <w:adjustRightInd w:val="0"/>
              <w:rPr>
                <w:rFonts w:ascii="Century Gothic" w:hAnsi="Century Gothic" w:cs="Arial"/>
                <w:bCs/>
                <w:sz w:val="24"/>
                <w:szCs w:val="24"/>
              </w:rPr>
            </w:pPr>
            <w:r w:rsidRPr="000225EC">
              <w:rPr>
                <w:rFonts w:ascii="Century Gothic" w:hAnsi="Century Gothic" w:cs="Arial"/>
                <w:bCs/>
                <w:sz w:val="24"/>
                <w:szCs w:val="24"/>
              </w:rPr>
              <w:t>Various e-Modules</w:t>
            </w:r>
          </w:p>
        </w:tc>
        <w:tc>
          <w:tcPr>
            <w:tcW w:w="1817" w:type="dxa"/>
            <w:tcBorders>
              <w:top w:val="single" w:sz="4" w:space="0" w:color="auto"/>
              <w:left w:val="single" w:sz="4" w:space="0" w:color="auto"/>
              <w:bottom w:val="single" w:sz="4" w:space="0" w:color="auto"/>
              <w:right w:val="single" w:sz="4" w:space="0" w:color="auto"/>
            </w:tcBorders>
          </w:tcPr>
          <w:p w14:paraId="2B4CD75B" w14:textId="4DC348DE" w:rsidR="006E59FF" w:rsidRPr="000225EC" w:rsidRDefault="0089524A" w:rsidP="001E4626">
            <w:pPr>
              <w:ind w:right="74"/>
              <w:rPr>
                <w:rFonts w:ascii="Century Gothic" w:eastAsia="Arial Unicode MS" w:hAnsi="Century Gothic" w:cs="Arial"/>
                <w:sz w:val="24"/>
                <w:szCs w:val="24"/>
              </w:rPr>
            </w:pPr>
            <w:r w:rsidRPr="000225EC">
              <w:rPr>
                <w:rFonts w:ascii="Century Gothic" w:eastAsia="Arial Unicode MS" w:hAnsi="Century Gothic" w:cs="Arial"/>
                <w:sz w:val="24"/>
                <w:szCs w:val="24"/>
              </w:rPr>
              <w:t>5 x 1 hour</w:t>
            </w:r>
          </w:p>
        </w:tc>
        <w:tc>
          <w:tcPr>
            <w:tcW w:w="688" w:type="dxa"/>
            <w:tcBorders>
              <w:top w:val="single" w:sz="4" w:space="0" w:color="auto"/>
              <w:left w:val="single" w:sz="4" w:space="0" w:color="auto"/>
              <w:bottom w:val="single" w:sz="4" w:space="0" w:color="auto"/>
              <w:right w:val="single" w:sz="4" w:space="0" w:color="auto"/>
            </w:tcBorders>
          </w:tcPr>
          <w:p w14:paraId="3DEE88EA" w14:textId="77777777" w:rsidR="006E59FF" w:rsidRPr="000225EC" w:rsidRDefault="006E59FF" w:rsidP="001E4626">
            <w:pPr>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073E19" w14:textId="1E26133A" w:rsidR="006E59FF" w:rsidRPr="000225EC" w:rsidRDefault="0089524A" w:rsidP="001E4626">
            <w:pPr>
              <w:rPr>
                <w:rFonts w:ascii="Century Gothic" w:eastAsia="Arial Unicode MS" w:hAnsi="Century Gothic" w:cs="Arial"/>
                <w:sz w:val="24"/>
                <w:szCs w:val="24"/>
              </w:rPr>
            </w:pPr>
            <w:r w:rsidRPr="000225EC">
              <w:rPr>
                <w:rFonts w:ascii="Century Gothic" w:eastAsia="Arial Unicode MS" w:hAnsi="Century Gothic" w:cs="Arial"/>
                <w:sz w:val="24"/>
                <w:szCs w:val="24"/>
              </w:rPr>
              <w:t>Teaching staff</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E5E454" w14:textId="23447734" w:rsidR="006E59FF" w:rsidRPr="000225EC" w:rsidRDefault="0089524A" w:rsidP="001E4626">
            <w:pPr>
              <w:rPr>
                <w:rFonts w:ascii="Century Gothic" w:hAnsi="Century Gothic" w:cs="Arial"/>
                <w:sz w:val="24"/>
                <w:szCs w:val="24"/>
              </w:rPr>
            </w:pPr>
            <w:r w:rsidRPr="000225EC">
              <w:rPr>
                <w:rFonts w:ascii="Century Gothic" w:hAnsi="Century Gothic" w:cs="Arial"/>
                <w:sz w:val="24"/>
                <w:szCs w:val="24"/>
              </w:rPr>
              <w:t>e-Modules – 1 per month – September, October, November, February and March</w:t>
            </w:r>
          </w:p>
        </w:tc>
      </w:tr>
      <w:tr w:rsidR="00ED0F48" w:rsidRPr="000225EC" w14:paraId="6B3622E4" w14:textId="77777777" w:rsidTr="00ED0F48">
        <w:tblPrEx>
          <w:tblBorders>
            <w:top w:val="none" w:sz="0" w:space="0" w:color="auto"/>
            <w:left w:val="none" w:sz="0" w:space="0" w:color="auto"/>
            <w:bottom w:val="none" w:sz="0" w:space="0" w:color="auto"/>
            <w:right w:val="none" w:sz="0" w:space="0" w:color="auto"/>
          </w:tblBorders>
        </w:tblPrEx>
        <w:trPr>
          <w:trHeight w:val="286"/>
        </w:trPr>
        <w:tc>
          <w:tcPr>
            <w:tcW w:w="14231" w:type="dxa"/>
            <w:gridSpan w:val="6"/>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14:paraId="5D0D8863" w14:textId="4FAE1B34" w:rsidR="00ED0F48" w:rsidRPr="00ED0F48" w:rsidRDefault="00ED0F48" w:rsidP="00ED0F48">
            <w:pPr>
              <w:rPr>
                <w:rFonts w:ascii="Century Gothic" w:hAnsi="Century Gothic" w:cs="Arial"/>
                <w:b/>
                <w:sz w:val="24"/>
                <w:szCs w:val="24"/>
              </w:rPr>
            </w:pPr>
            <w:r w:rsidRPr="00ED0F48">
              <w:rPr>
                <w:rFonts w:ascii="Century Gothic" w:hAnsi="Century Gothic" w:cs="Arial"/>
                <w:b/>
                <w:sz w:val="24"/>
                <w:szCs w:val="24"/>
              </w:rPr>
              <w:t>Other improvements</w:t>
            </w:r>
          </w:p>
        </w:tc>
      </w:tr>
      <w:tr w:rsidR="00ED0F48" w:rsidRPr="000225EC" w14:paraId="6FCD2BF0"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4179BD" w14:textId="1BA04888" w:rsidR="00ED0F48" w:rsidRPr="000225EC" w:rsidRDefault="00ED0F48" w:rsidP="001E4626">
            <w:pPr>
              <w:pStyle w:val="Header"/>
              <w:rPr>
                <w:rFonts w:ascii="Century Gothic" w:hAnsi="Century Gothic" w:cs="Arial"/>
                <w:bCs/>
                <w:sz w:val="24"/>
                <w:szCs w:val="24"/>
              </w:rPr>
            </w:pPr>
            <w:r>
              <w:rPr>
                <w:rFonts w:ascii="Century Gothic" w:hAnsi="Century Gothic" w:cs="Arial"/>
                <w:bCs/>
                <w:sz w:val="24"/>
                <w:szCs w:val="24"/>
              </w:rPr>
              <w:t>Authority Single Agency Planning framework</w:t>
            </w:r>
          </w:p>
        </w:tc>
        <w:tc>
          <w:tcPr>
            <w:tcW w:w="1817" w:type="dxa"/>
            <w:tcBorders>
              <w:top w:val="single" w:sz="4" w:space="0" w:color="auto"/>
              <w:left w:val="single" w:sz="4" w:space="0" w:color="auto"/>
              <w:bottom w:val="single" w:sz="4" w:space="0" w:color="auto"/>
              <w:right w:val="single" w:sz="4" w:space="0" w:color="auto"/>
            </w:tcBorders>
          </w:tcPr>
          <w:p w14:paraId="1CE81B5C" w14:textId="3E51A603" w:rsidR="00ED0F48" w:rsidRPr="000225EC" w:rsidRDefault="00ED0F48" w:rsidP="001E4626">
            <w:pPr>
              <w:rPr>
                <w:rFonts w:ascii="Century Gothic" w:eastAsia="Arial Unicode MS" w:hAnsi="Century Gothic" w:cs="Arial"/>
                <w:sz w:val="24"/>
                <w:szCs w:val="24"/>
              </w:rPr>
            </w:pPr>
            <w:r>
              <w:rPr>
                <w:rFonts w:ascii="Century Gothic" w:eastAsia="Arial Unicode MS" w:hAnsi="Century Gothic" w:cs="Arial"/>
                <w:sz w:val="24"/>
                <w:szCs w:val="24"/>
              </w:rPr>
              <w:t>From August 2023</w:t>
            </w:r>
          </w:p>
        </w:tc>
        <w:tc>
          <w:tcPr>
            <w:tcW w:w="688" w:type="dxa"/>
            <w:tcBorders>
              <w:top w:val="single" w:sz="4" w:space="0" w:color="auto"/>
              <w:left w:val="single" w:sz="4" w:space="0" w:color="auto"/>
              <w:bottom w:val="single" w:sz="4" w:space="0" w:color="auto"/>
              <w:right w:val="single" w:sz="4" w:space="0" w:color="auto"/>
            </w:tcBorders>
          </w:tcPr>
          <w:p w14:paraId="0F6E47C8" w14:textId="77777777" w:rsidR="00ED0F48" w:rsidRPr="000225EC" w:rsidRDefault="00ED0F48" w:rsidP="001E4626">
            <w:pPr>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F28EDF" w14:textId="77777777" w:rsidR="00ED0F48" w:rsidRDefault="00ED0F48" w:rsidP="00E517F8">
            <w:pPr>
              <w:spacing w:after="0"/>
              <w:rPr>
                <w:rFonts w:ascii="Century Gothic" w:eastAsia="Arial Unicode MS" w:hAnsi="Century Gothic" w:cs="Arial"/>
                <w:sz w:val="24"/>
                <w:szCs w:val="24"/>
              </w:rPr>
            </w:pPr>
            <w:r>
              <w:rPr>
                <w:rFonts w:ascii="Century Gothic" w:eastAsia="Arial Unicode MS" w:hAnsi="Century Gothic" w:cs="Arial"/>
                <w:sz w:val="24"/>
                <w:szCs w:val="24"/>
              </w:rPr>
              <w:t xml:space="preserve">DHT </w:t>
            </w:r>
          </w:p>
          <w:p w14:paraId="14C46F58" w14:textId="76E51118" w:rsidR="00ED0F48" w:rsidRPr="000225EC" w:rsidRDefault="00ED0F48" w:rsidP="00E517F8">
            <w:pPr>
              <w:spacing w:after="0"/>
              <w:rPr>
                <w:rFonts w:ascii="Century Gothic" w:eastAsia="Arial Unicode MS" w:hAnsi="Century Gothic" w:cs="Arial"/>
                <w:sz w:val="24"/>
                <w:szCs w:val="24"/>
              </w:rPr>
            </w:pPr>
            <w:r>
              <w:rPr>
                <w:rFonts w:ascii="Century Gothic" w:eastAsia="Arial Unicode MS" w:hAnsi="Century Gothic" w:cs="Arial"/>
                <w:sz w:val="24"/>
                <w:szCs w:val="24"/>
              </w:rPr>
              <w:t>All class teachers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E567A18" w14:textId="77777777" w:rsidR="00ED0F48" w:rsidRDefault="00ED0F48" w:rsidP="001E4626">
            <w:pPr>
              <w:rPr>
                <w:rFonts w:ascii="Century Gothic" w:hAnsi="Century Gothic" w:cs="Arial"/>
                <w:sz w:val="24"/>
                <w:szCs w:val="24"/>
              </w:rPr>
            </w:pPr>
            <w:r>
              <w:rPr>
                <w:rFonts w:ascii="Century Gothic" w:hAnsi="Century Gothic" w:cs="Arial"/>
                <w:sz w:val="24"/>
                <w:szCs w:val="24"/>
              </w:rPr>
              <w:t>Collegiate session</w:t>
            </w:r>
          </w:p>
          <w:p w14:paraId="4EF03279" w14:textId="3CD723ED" w:rsidR="00ED0F48" w:rsidRPr="000225EC" w:rsidRDefault="00ED0F48" w:rsidP="001E4626">
            <w:pPr>
              <w:rPr>
                <w:rFonts w:ascii="Century Gothic" w:hAnsi="Century Gothic" w:cs="Arial"/>
                <w:sz w:val="24"/>
                <w:szCs w:val="24"/>
              </w:rPr>
            </w:pPr>
            <w:r>
              <w:rPr>
                <w:rFonts w:ascii="Century Gothic" w:hAnsi="Century Gothic" w:cs="Arial"/>
                <w:sz w:val="24"/>
                <w:szCs w:val="24"/>
              </w:rPr>
              <w:t>Ongoing use and implementation of processes and procedures</w:t>
            </w:r>
          </w:p>
        </w:tc>
      </w:tr>
      <w:tr w:rsidR="006E59FF" w:rsidRPr="000225EC" w14:paraId="29E30308"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3B0AE" w14:textId="57ED4B33" w:rsidR="006E59FF" w:rsidRPr="000225EC" w:rsidRDefault="0089524A" w:rsidP="001E4626">
            <w:pPr>
              <w:pStyle w:val="Header"/>
              <w:rPr>
                <w:rFonts w:ascii="Century Gothic" w:hAnsi="Century Gothic" w:cs="Arial"/>
                <w:bCs/>
                <w:sz w:val="24"/>
                <w:szCs w:val="24"/>
              </w:rPr>
            </w:pPr>
            <w:r w:rsidRPr="000225EC">
              <w:rPr>
                <w:rFonts w:ascii="Century Gothic" w:hAnsi="Century Gothic" w:cs="Arial"/>
                <w:bCs/>
                <w:sz w:val="24"/>
                <w:szCs w:val="24"/>
              </w:rPr>
              <w:t>Emotion Works programme</w:t>
            </w:r>
          </w:p>
        </w:tc>
        <w:tc>
          <w:tcPr>
            <w:tcW w:w="1817" w:type="dxa"/>
            <w:tcBorders>
              <w:top w:val="single" w:sz="4" w:space="0" w:color="auto"/>
              <w:left w:val="single" w:sz="4" w:space="0" w:color="auto"/>
              <w:bottom w:val="single" w:sz="4" w:space="0" w:color="auto"/>
              <w:right w:val="single" w:sz="4" w:space="0" w:color="auto"/>
            </w:tcBorders>
          </w:tcPr>
          <w:p w14:paraId="02ADAFF2" w14:textId="3689558D" w:rsidR="006E59FF" w:rsidRPr="000225EC" w:rsidRDefault="004F7B08" w:rsidP="001E4626">
            <w:pPr>
              <w:rPr>
                <w:rFonts w:ascii="Century Gothic" w:eastAsia="Arial Unicode MS" w:hAnsi="Century Gothic" w:cs="Arial"/>
                <w:sz w:val="24"/>
                <w:szCs w:val="24"/>
              </w:rPr>
            </w:pPr>
            <w:r w:rsidRPr="000225EC">
              <w:rPr>
                <w:rFonts w:ascii="Century Gothic" w:eastAsia="Arial Unicode MS" w:hAnsi="Century Gothic" w:cs="Arial"/>
                <w:sz w:val="24"/>
                <w:szCs w:val="24"/>
              </w:rPr>
              <w:t xml:space="preserve">From August 23 </w:t>
            </w:r>
          </w:p>
        </w:tc>
        <w:tc>
          <w:tcPr>
            <w:tcW w:w="688" w:type="dxa"/>
            <w:tcBorders>
              <w:top w:val="single" w:sz="4" w:space="0" w:color="auto"/>
              <w:left w:val="single" w:sz="4" w:space="0" w:color="auto"/>
              <w:bottom w:val="single" w:sz="4" w:space="0" w:color="auto"/>
              <w:right w:val="single" w:sz="4" w:space="0" w:color="auto"/>
            </w:tcBorders>
          </w:tcPr>
          <w:p w14:paraId="5C439B40" w14:textId="77777777" w:rsidR="006E59FF" w:rsidRPr="000225EC" w:rsidRDefault="006E59FF" w:rsidP="001E4626">
            <w:pPr>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D1258BC" w14:textId="77777777" w:rsidR="006E59FF"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Nurture Teacher to lead</w:t>
            </w:r>
          </w:p>
          <w:p w14:paraId="7624576C" w14:textId="77777777"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 xml:space="preserve">HT </w:t>
            </w:r>
          </w:p>
          <w:p w14:paraId="28A7BE67" w14:textId="40D03915"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5B9DA71" w14:textId="77777777" w:rsidR="006E59FF" w:rsidRPr="000225EC" w:rsidRDefault="0089524A" w:rsidP="001E4626">
            <w:pPr>
              <w:rPr>
                <w:rFonts w:ascii="Century Gothic" w:hAnsi="Century Gothic" w:cs="Arial"/>
                <w:sz w:val="24"/>
                <w:szCs w:val="24"/>
              </w:rPr>
            </w:pPr>
            <w:r w:rsidRPr="000225EC">
              <w:rPr>
                <w:rFonts w:ascii="Century Gothic" w:hAnsi="Century Gothic" w:cs="Arial"/>
                <w:sz w:val="24"/>
                <w:szCs w:val="24"/>
              </w:rPr>
              <w:t>1 session per month – 1 hour each</w:t>
            </w:r>
          </w:p>
          <w:p w14:paraId="46403FF9" w14:textId="7D212144" w:rsidR="004F7B08" w:rsidRPr="000225EC" w:rsidRDefault="004F7B08" w:rsidP="001E4626">
            <w:pPr>
              <w:rPr>
                <w:rFonts w:ascii="Century Gothic" w:hAnsi="Century Gothic" w:cs="Arial"/>
                <w:sz w:val="24"/>
                <w:szCs w:val="24"/>
              </w:rPr>
            </w:pPr>
            <w:r w:rsidRPr="000225EC">
              <w:rPr>
                <w:rFonts w:ascii="Century Gothic" w:hAnsi="Century Gothic" w:cs="Arial"/>
                <w:sz w:val="24"/>
                <w:szCs w:val="24"/>
              </w:rPr>
              <w:t>10 sessions in total including introduction</w:t>
            </w:r>
          </w:p>
        </w:tc>
      </w:tr>
      <w:tr w:rsidR="004F7B08" w:rsidRPr="000225EC" w14:paraId="0E2624A5" w14:textId="77777777" w:rsidTr="00ED0F48">
        <w:tblPrEx>
          <w:tblBorders>
            <w:top w:val="none" w:sz="0" w:space="0" w:color="auto"/>
            <w:left w:val="none" w:sz="0" w:space="0" w:color="auto"/>
            <w:bottom w:val="none" w:sz="0" w:space="0" w:color="auto"/>
            <w:right w:val="none" w:sz="0" w:space="0" w:color="auto"/>
          </w:tblBorders>
        </w:tblPrEx>
        <w:trPr>
          <w:trHeight w:val="1112"/>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708717" w14:textId="18CEFB3C" w:rsidR="004F7B08" w:rsidRPr="000225EC" w:rsidRDefault="004F7B08" w:rsidP="001E4626">
            <w:pPr>
              <w:spacing w:after="160" w:line="259" w:lineRule="auto"/>
              <w:rPr>
                <w:rFonts w:ascii="Century Gothic" w:hAnsi="Century Gothic" w:cstheme="majorHAnsi"/>
                <w:sz w:val="24"/>
                <w:szCs w:val="24"/>
              </w:rPr>
            </w:pPr>
            <w:r w:rsidRPr="000225EC">
              <w:rPr>
                <w:rFonts w:ascii="Century Gothic" w:hAnsi="Century Gothic" w:cstheme="majorHAnsi"/>
                <w:sz w:val="24"/>
                <w:szCs w:val="24"/>
              </w:rPr>
              <w:t xml:space="preserve">New classes in August will establish a way for pupils to request a one-to-one check-in </w:t>
            </w:r>
          </w:p>
        </w:tc>
        <w:tc>
          <w:tcPr>
            <w:tcW w:w="1817" w:type="dxa"/>
            <w:tcBorders>
              <w:top w:val="single" w:sz="4" w:space="0" w:color="auto"/>
              <w:left w:val="single" w:sz="4" w:space="0" w:color="auto"/>
              <w:bottom w:val="single" w:sz="4" w:space="0" w:color="auto"/>
              <w:right w:val="single" w:sz="4" w:space="0" w:color="auto"/>
            </w:tcBorders>
          </w:tcPr>
          <w:p w14:paraId="48FB303B" w14:textId="23CB16BC" w:rsidR="004F7B08" w:rsidRPr="000225EC" w:rsidRDefault="001E4626" w:rsidP="001E4626">
            <w:pPr>
              <w:rPr>
                <w:rFonts w:ascii="Century Gothic" w:eastAsia="Arial Unicode MS" w:hAnsi="Century Gothic" w:cs="Arial"/>
                <w:sz w:val="24"/>
                <w:szCs w:val="24"/>
              </w:rPr>
            </w:pPr>
            <w:r w:rsidRPr="000225EC">
              <w:rPr>
                <w:rFonts w:ascii="Century Gothic" w:eastAsia="Arial Unicode MS" w:hAnsi="Century Gothic" w:cs="Arial"/>
                <w:sz w:val="24"/>
                <w:szCs w:val="24"/>
              </w:rPr>
              <w:t>August 23</w:t>
            </w:r>
          </w:p>
        </w:tc>
        <w:tc>
          <w:tcPr>
            <w:tcW w:w="688" w:type="dxa"/>
            <w:tcBorders>
              <w:top w:val="single" w:sz="4" w:space="0" w:color="auto"/>
              <w:left w:val="single" w:sz="4" w:space="0" w:color="auto"/>
              <w:bottom w:val="single" w:sz="4" w:space="0" w:color="auto"/>
              <w:right w:val="single" w:sz="4" w:space="0" w:color="auto"/>
            </w:tcBorders>
          </w:tcPr>
          <w:p w14:paraId="67762E15" w14:textId="77777777" w:rsidR="004F7B08" w:rsidRPr="000225EC" w:rsidRDefault="004F7B08" w:rsidP="001E4626">
            <w:pPr>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BD2D5FD" w14:textId="30A6106D" w:rsidR="004F7B08" w:rsidRPr="000225EC" w:rsidRDefault="001E4626" w:rsidP="001E4626">
            <w:pPr>
              <w:rPr>
                <w:rFonts w:ascii="Century Gothic" w:eastAsia="Arial Unicode MS" w:hAnsi="Century Gothic" w:cs="Arial"/>
                <w:sz w:val="24"/>
                <w:szCs w:val="24"/>
              </w:rPr>
            </w:pPr>
            <w:r w:rsidRPr="000225EC">
              <w:rPr>
                <w:rFonts w:ascii="Century Gothic" w:eastAsia="Arial Unicode MS" w:hAnsi="Century Gothic" w:cs="Arial"/>
                <w:sz w:val="24"/>
                <w:szCs w:val="24"/>
              </w:rPr>
              <w:t>All class teachers to decide</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2681624" w14:textId="61B209E3" w:rsidR="004F7B08" w:rsidRPr="000225EC" w:rsidRDefault="001E4626" w:rsidP="001E4626">
            <w:pPr>
              <w:rPr>
                <w:rFonts w:ascii="Century Gothic" w:hAnsi="Century Gothic" w:cstheme="majorHAnsi"/>
                <w:sz w:val="24"/>
                <w:szCs w:val="24"/>
              </w:rPr>
            </w:pPr>
            <w:r w:rsidRPr="000225EC">
              <w:rPr>
                <w:rFonts w:ascii="Century Gothic" w:hAnsi="Century Gothic" w:cstheme="majorHAnsi"/>
                <w:sz w:val="24"/>
                <w:szCs w:val="24"/>
              </w:rPr>
              <w:t>Staff discussion and choice</w:t>
            </w:r>
          </w:p>
        </w:tc>
      </w:tr>
      <w:tr w:rsidR="004F7B08" w:rsidRPr="000225EC" w14:paraId="2E7EA22D" w14:textId="77777777" w:rsidTr="00ED0F48">
        <w:tblPrEx>
          <w:tblBorders>
            <w:top w:val="none" w:sz="0" w:space="0" w:color="auto"/>
            <w:left w:val="none" w:sz="0" w:space="0" w:color="auto"/>
            <w:bottom w:val="none" w:sz="0" w:space="0" w:color="auto"/>
            <w:right w:val="none" w:sz="0" w:space="0" w:color="auto"/>
          </w:tblBorders>
        </w:tblPrEx>
        <w:trPr>
          <w:trHeight w:val="1596"/>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8C40904" w14:textId="04AE9336" w:rsidR="004F7B08" w:rsidRPr="000225EC" w:rsidRDefault="004F7B08" w:rsidP="00E517F8">
            <w:pPr>
              <w:spacing w:after="0" w:line="259" w:lineRule="auto"/>
              <w:rPr>
                <w:rFonts w:ascii="Century Gothic" w:hAnsi="Century Gothic"/>
                <w:sz w:val="24"/>
                <w:szCs w:val="24"/>
              </w:rPr>
            </w:pPr>
            <w:r w:rsidRPr="000225EC">
              <w:rPr>
                <w:rFonts w:ascii="Century Gothic" w:hAnsi="Century Gothic" w:cstheme="majorHAnsi"/>
                <w:sz w:val="24"/>
                <w:szCs w:val="24"/>
              </w:rPr>
              <w:t>Review and develop the planning/recording of Wellbeing Time (whole-class focus and targeted individuals).</w:t>
            </w:r>
          </w:p>
        </w:tc>
        <w:tc>
          <w:tcPr>
            <w:tcW w:w="1817" w:type="dxa"/>
            <w:tcBorders>
              <w:top w:val="single" w:sz="4" w:space="0" w:color="auto"/>
              <w:left w:val="single" w:sz="4" w:space="0" w:color="auto"/>
              <w:bottom w:val="single" w:sz="4" w:space="0" w:color="auto"/>
              <w:right w:val="single" w:sz="4" w:space="0" w:color="auto"/>
            </w:tcBorders>
          </w:tcPr>
          <w:p w14:paraId="639A9AB2" w14:textId="544D5268" w:rsidR="004F7B08" w:rsidRPr="000225EC" w:rsidRDefault="001E4626"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From August – review throughout year</w:t>
            </w:r>
          </w:p>
        </w:tc>
        <w:tc>
          <w:tcPr>
            <w:tcW w:w="688" w:type="dxa"/>
            <w:tcBorders>
              <w:top w:val="single" w:sz="4" w:space="0" w:color="auto"/>
              <w:left w:val="single" w:sz="4" w:space="0" w:color="auto"/>
              <w:bottom w:val="single" w:sz="4" w:space="0" w:color="auto"/>
              <w:right w:val="single" w:sz="4" w:space="0" w:color="auto"/>
            </w:tcBorders>
          </w:tcPr>
          <w:p w14:paraId="3D2D7A01" w14:textId="77777777" w:rsidR="004F7B08" w:rsidRPr="000225EC" w:rsidRDefault="004F7B08" w:rsidP="00E517F8">
            <w:pPr>
              <w:spacing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785E5C2" w14:textId="6640CC02"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DHT</w:t>
            </w:r>
            <w:r w:rsidR="00DA2DB8">
              <w:rPr>
                <w:rFonts w:ascii="Century Gothic" w:eastAsia="Arial Unicode MS" w:hAnsi="Century Gothic" w:cs="Arial"/>
                <w:sz w:val="24"/>
                <w:szCs w:val="24"/>
              </w:rPr>
              <w:t>/HT</w:t>
            </w:r>
          </w:p>
          <w:p w14:paraId="0D332877" w14:textId="77777777"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Nurture Teacher</w:t>
            </w:r>
          </w:p>
          <w:p w14:paraId="14AE3BF4" w14:textId="60AA807E"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451767C" w14:textId="77777777" w:rsidR="004F7B08" w:rsidRPr="000225EC" w:rsidRDefault="004F7B08" w:rsidP="00E517F8">
            <w:pPr>
              <w:spacing w:after="0"/>
              <w:rPr>
                <w:rFonts w:ascii="Century Gothic" w:hAnsi="Century Gothic" w:cstheme="majorHAnsi"/>
                <w:sz w:val="24"/>
                <w:szCs w:val="24"/>
              </w:rPr>
            </w:pPr>
            <w:r w:rsidRPr="000225EC">
              <w:rPr>
                <w:rFonts w:ascii="Century Gothic" w:hAnsi="Century Gothic" w:cstheme="majorHAnsi"/>
                <w:sz w:val="24"/>
                <w:szCs w:val="24"/>
              </w:rPr>
              <w:t>Leuven’s scale will be used to help provide assessment information</w:t>
            </w:r>
          </w:p>
          <w:p w14:paraId="42FCB9BE" w14:textId="77777777" w:rsidR="001E4626" w:rsidRPr="000225EC" w:rsidRDefault="001E4626" w:rsidP="00E517F8">
            <w:pPr>
              <w:spacing w:after="0"/>
              <w:rPr>
                <w:rFonts w:ascii="Century Gothic" w:hAnsi="Century Gothic" w:cstheme="majorHAnsi"/>
                <w:sz w:val="24"/>
                <w:szCs w:val="24"/>
              </w:rPr>
            </w:pPr>
            <w:r w:rsidRPr="000225EC">
              <w:rPr>
                <w:rFonts w:ascii="Century Gothic" w:hAnsi="Century Gothic" w:cstheme="majorHAnsi"/>
                <w:sz w:val="24"/>
                <w:szCs w:val="24"/>
              </w:rPr>
              <w:t>Learning walks/observations</w:t>
            </w:r>
          </w:p>
          <w:p w14:paraId="7B3EACF8" w14:textId="338C0631" w:rsidR="001E4626" w:rsidRPr="000225EC" w:rsidRDefault="001E4626" w:rsidP="00E517F8">
            <w:pPr>
              <w:spacing w:after="0"/>
              <w:rPr>
                <w:rFonts w:ascii="Century Gothic" w:hAnsi="Century Gothic" w:cs="Arial"/>
                <w:sz w:val="24"/>
                <w:szCs w:val="24"/>
              </w:rPr>
            </w:pPr>
            <w:r w:rsidRPr="000225EC">
              <w:rPr>
                <w:rFonts w:ascii="Century Gothic" w:hAnsi="Century Gothic" w:cstheme="majorHAnsi"/>
                <w:sz w:val="24"/>
                <w:szCs w:val="24"/>
              </w:rPr>
              <w:t>Pupil discussions</w:t>
            </w:r>
          </w:p>
        </w:tc>
      </w:tr>
      <w:tr w:rsidR="004F7B08" w:rsidRPr="000225EC" w14:paraId="4974E06C" w14:textId="77777777" w:rsidTr="00ED0F48">
        <w:tblPrEx>
          <w:tblBorders>
            <w:top w:val="none" w:sz="0" w:space="0" w:color="auto"/>
            <w:left w:val="none" w:sz="0" w:space="0" w:color="auto"/>
            <w:bottom w:val="none" w:sz="0" w:space="0" w:color="auto"/>
            <w:right w:val="none" w:sz="0" w:space="0" w:color="auto"/>
          </w:tblBorders>
        </w:tblPrEx>
        <w:trPr>
          <w:trHeight w:val="1561"/>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9622B69" w14:textId="442A9676" w:rsidR="004F7B08" w:rsidRPr="000225EC" w:rsidRDefault="004F7B08" w:rsidP="001E4626">
            <w:pPr>
              <w:spacing w:after="160" w:line="259" w:lineRule="auto"/>
              <w:rPr>
                <w:rFonts w:ascii="Century Gothic" w:hAnsi="Century Gothic"/>
                <w:sz w:val="24"/>
                <w:szCs w:val="24"/>
              </w:rPr>
            </w:pPr>
            <w:r w:rsidRPr="000225EC">
              <w:rPr>
                <w:rFonts w:ascii="Century Gothic" w:hAnsi="Century Gothic"/>
                <w:sz w:val="24"/>
                <w:szCs w:val="24"/>
              </w:rPr>
              <w:t>Training as required for new staff and refresh for continuing staff of the use of Restorative approaches.</w:t>
            </w:r>
          </w:p>
        </w:tc>
        <w:tc>
          <w:tcPr>
            <w:tcW w:w="1817" w:type="dxa"/>
            <w:tcBorders>
              <w:top w:val="single" w:sz="4" w:space="0" w:color="auto"/>
              <w:left w:val="single" w:sz="4" w:space="0" w:color="auto"/>
              <w:bottom w:val="single" w:sz="4" w:space="0" w:color="auto"/>
              <w:right w:val="single" w:sz="4" w:space="0" w:color="auto"/>
            </w:tcBorders>
          </w:tcPr>
          <w:p w14:paraId="76283EDF" w14:textId="33211583" w:rsidR="004F7B08" w:rsidRPr="000225EC" w:rsidRDefault="001E4626" w:rsidP="001E4626">
            <w:pPr>
              <w:rPr>
                <w:rFonts w:ascii="Century Gothic" w:eastAsia="Arial Unicode MS" w:hAnsi="Century Gothic" w:cs="Arial"/>
                <w:sz w:val="24"/>
                <w:szCs w:val="24"/>
              </w:rPr>
            </w:pPr>
            <w:r w:rsidRPr="000225EC">
              <w:rPr>
                <w:rFonts w:ascii="Century Gothic" w:eastAsia="Arial Unicode MS" w:hAnsi="Century Gothic" w:cs="Arial"/>
                <w:sz w:val="24"/>
                <w:szCs w:val="24"/>
              </w:rPr>
              <w:t>August 23</w:t>
            </w:r>
          </w:p>
        </w:tc>
        <w:tc>
          <w:tcPr>
            <w:tcW w:w="688" w:type="dxa"/>
            <w:tcBorders>
              <w:top w:val="single" w:sz="4" w:space="0" w:color="auto"/>
              <w:left w:val="single" w:sz="4" w:space="0" w:color="auto"/>
              <w:bottom w:val="single" w:sz="4" w:space="0" w:color="auto"/>
              <w:right w:val="single" w:sz="4" w:space="0" w:color="auto"/>
            </w:tcBorders>
          </w:tcPr>
          <w:p w14:paraId="0100E827" w14:textId="77777777" w:rsidR="004F7B08" w:rsidRPr="000225EC" w:rsidRDefault="004F7B08" w:rsidP="001E4626">
            <w:pPr>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EF16038" w14:textId="77777777"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HT</w:t>
            </w:r>
          </w:p>
          <w:p w14:paraId="1AD6CC74" w14:textId="3C037888" w:rsidR="004F7B08" w:rsidRPr="000225EC" w:rsidRDefault="004F7B08" w:rsidP="00E517F8">
            <w:pPr>
              <w:spacing w:after="0"/>
              <w:rPr>
                <w:rFonts w:ascii="Century Gothic" w:eastAsia="Arial Unicode MS" w:hAnsi="Century Gothic" w:cs="Arial"/>
                <w:sz w:val="24"/>
                <w:szCs w:val="24"/>
              </w:rPr>
            </w:pPr>
            <w:r w:rsidRPr="000225EC">
              <w:rPr>
                <w:rFonts w:ascii="Century Gothic" w:eastAsia="Arial Unicode MS" w:hAnsi="Century Gothic" w:cs="Arial"/>
                <w:sz w:val="24"/>
                <w:szCs w:val="24"/>
              </w:rPr>
              <w:t>H&amp;Wb group members</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D6E3F08" w14:textId="743A2B9E" w:rsidR="004F7B08" w:rsidRPr="000225EC" w:rsidRDefault="001E4626" w:rsidP="001E4626">
            <w:pPr>
              <w:rPr>
                <w:rFonts w:ascii="Century Gothic" w:hAnsi="Century Gothic" w:cstheme="majorHAnsi"/>
                <w:sz w:val="24"/>
                <w:szCs w:val="24"/>
              </w:rPr>
            </w:pPr>
            <w:r w:rsidRPr="000225EC">
              <w:rPr>
                <w:rFonts w:ascii="Century Gothic" w:hAnsi="Century Gothic" w:cstheme="majorHAnsi"/>
                <w:sz w:val="24"/>
                <w:szCs w:val="24"/>
              </w:rPr>
              <w:t>New staff session – by end of August</w:t>
            </w:r>
          </w:p>
        </w:tc>
      </w:tr>
      <w:tr w:rsidR="004F7B08" w:rsidRPr="000225EC" w14:paraId="4B624BC8" w14:textId="77777777" w:rsidTr="00ED0F48">
        <w:tblPrEx>
          <w:tblBorders>
            <w:top w:val="none" w:sz="0" w:space="0" w:color="auto"/>
            <w:left w:val="none" w:sz="0" w:space="0" w:color="auto"/>
            <w:bottom w:val="none" w:sz="0" w:space="0" w:color="auto"/>
            <w:right w:val="none" w:sz="0" w:space="0" w:color="auto"/>
          </w:tblBorders>
        </w:tblPrEx>
        <w:trPr>
          <w:trHeight w:val="832"/>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74EE5C" w14:textId="3ABFE58A" w:rsidR="004F7B08" w:rsidRPr="000225EC" w:rsidRDefault="004F7B08" w:rsidP="00BD3E2A">
            <w:pPr>
              <w:spacing w:after="0" w:line="259" w:lineRule="auto"/>
              <w:rPr>
                <w:rFonts w:ascii="Century Gothic" w:hAnsi="Century Gothic" w:cstheme="majorHAnsi"/>
                <w:sz w:val="24"/>
                <w:szCs w:val="24"/>
              </w:rPr>
            </w:pPr>
            <w:r w:rsidRPr="000225EC">
              <w:rPr>
                <w:rFonts w:ascii="Century Gothic" w:hAnsi="Century Gothic" w:cstheme="majorHAnsi"/>
                <w:sz w:val="24"/>
                <w:szCs w:val="24"/>
              </w:rPr>
              <w:t>Train pupils in the use of restorative conversations.</w:t>
            </w:r>
          </w:p>
        </w:tc>
        <w:tc>
          <w:tcPr>
            <w:tcW w:w="1817" w:type="dxa"/>
            <w:tcBorders>
              <w:top w:val="single" w:sz="4" w:space="0" w:color="auto"/>
              <w:left w:val="single" w:sz="4" w:space="0" w:color="auto"/>
              <w:bottom w:val="single" w:sz="4" w:space="0" w:color="auto"/>
              <w:right w:val="single" w:sz="4" w:space="0" w:color="auto"/>
            </w:tcBorders>
          </w:tcPr>
          <w:p w14:paraId="5AE8F78B" w14:textId="352C9387" w:rsidR="004F7B08"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September 22</w:t>
            </w:r>
          </w:p>
        </w:tc>
        <w:tc>
          <w:tcPr>
            <w:tcW w:w="688" w:type="dxa"/>
            <w:tcBorders>
              <w:top w:val="single" w:sz="4" w:space="0" w:color="auto"/>
              <w:left w:val="single" w:sz="4" w:space="0" w:color="auto"/>
              <w:bottom w:val="single" w:sz="4" w:space="0" w:color="auto"/>
              <w:right w:val="single" w:sz="4" w:space="0" w:color="auto"/>
            </w:tcBorders>
          </w:tcPr>
          <w:p w14:paraId="366D6B36"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D391A11" w14:textId="77777777" w:rsidR="004F7B08"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 as part of core H&amp;Wb curriculum</w:t>
            </w:r>
          </w:p>
          <w:p w14:paraId="1EB6CDB0" w14:textId="07122FB6" w:rsidR="00F83AB3"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HT and H&amp;Wb development group to support</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6575CC6" w14:textId="77777777" w:rsidR="004F7B08" w:rsidRPr="000225EC" w:rsidRDefault="00F83AB3"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Amend staff materials as appropriate</w:t>
            </w:r>
          </w:p>
          <w:p w14:paraId="65FD8EF5" w14:textId="2AC47358" w:rsidR="00F83AB3" w:rsidRPr="000225EC" w:rsidRDefault="00F83AB3"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Ed Psych to advise</w:t>
            </w:r>
          </w:p>
        </w:tc>
      </w:tr>
      <w:tr w:rsidR="004F7B08" w:rsidRPr="000225EC" w14:paraId="6F6443C3" w14:textId="77777777" w:rsidTr="00ED0F48">
        <w:tblPrEx>
          <w:tblBorders>
            <w:top w:val="none" w:sz="0" w:space="0" w:color="auto"/>
            <w:left w:val="none" w:sz="0" w:space="0" w:color="auto"/>
            <w:bottom w:val="none" w:sz="0" w:space="0" w:color="auto"/>
            <w:right w:val="none" w:sz="0" w:space="0" w:color="auto"/>
          </w:tblBorders>
        </w:tblPrEx>
        <w:trPr>
          <w:trHeight w:val="832"/>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D26E8C" w14:textId="5BEDF2D3" w:rsidR="004F7B08" w:rsidRPr="000225EC" w:rsidRDefault="004F7B08" w:rsidP="00BD3E2A">
            <w:pPr>
              <w:spacing w:after="0" w:line="259" w:lineRule="auto"/>
              <w:rPr>
                <w:rFonts w:ascii="Century Gothic" w:hAnsi="Century Gothic" w:cstheme="majorHAnsi"/>
                <w:sz w:val="24"/>
                <w:szCs w:val="24"/>
              </w:rPr>
            </w:pPr>
            <w:r w:rsidRPr="000225EC">
              <w:rPr>
                <w:rFonts w:ascii="Century Gothic" w:hAnsi="Century Gothic" w:cstheme="majorHAnsi"/>
                <w:sz w:val="24"/>
                <w:szCs w:val="24"/>
              </w:rPr>
              <w:t>Educate Parents in what our restorative approach is.</w:t>
            </w:r>
          </w:p>
        </w:tc>
        <w:tc>
          <w:tcPr>
            <w:tcW w:w="1817" w:type="dxa"/>
            <w:tcBorders>
              <w:top w:val="single" w:sz="4" w:space="0" w:color="auto"/>
              <w:left w:val="single" w:sz="4" w:space="0" w:color="auto"/>
              <w:bottom w:val="single" w:sz="4" w:space="0" w:color="auto"/>
              <w:right w:val="single" w:sz="4" w:space="0" w:color="auto"/>
            </w:tcBorders>
          </w:tcPr>
          <w:p w14:paraId="5AE7A622" w14:textId="0B02E161" w:rsidR="004F7B08"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October 23</w:t>
            </w:r>
          </w:p>
        </w:tc>
        <w:tc>
          <w:tcPr>
            <w:tcW w:w="688" w:type="dxa"/>
            <w:tcBorders>
              <w:top w:val="single" w:sz="4" w:space="0" w:color="auto"/>
              <w:left w:val="single" w:sz="4" w:space="0" w:color="auto"/>
              <w:bottom w:val="single" w:sz="4" w:space="0" w:color="auto"/>
              <w:right w:val="single" w:sz="4" w:space="0" w:color="auto"/>
            </w:tcBorders>
          </w:tcPr>
          <w:p w14:paraId="03DD45D0"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3CCB7B" w14:textId="77777777" w:rsidR="004F7B08" w:rsidRPr="000225EC" w:rsidRDefault="004F7B08"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HT</w:t>
            </w:r>
          </w:p>
          <w:p w14:paraId="3E4E9780" w14:textId="77777777" w:rsidR="004F7B08" w:rsidRPr="000225EC" w:rsidRDefault="004F7B08"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H&amp;Wb group members</w:t>
            </w:r>
          </w:p>
          <w:p w14:paraId="5ACBFFC6" w14:textId="2C6AE584" w:rsidR="004F7B08" w:rsidRPr="000225EC" w:rsidRDefault="004F7B08"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Pupils to present</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F202625" w14:textId="77777777" w:rsidR="004F7B08" w:rsidRPr="000225EC" w:rsidRDefault="004F7B08" w:rsidP="00BD3E2A">
            <w:pPr>
              <w:spacing w:before="4" w:after="0"/>
              <w:rPr>
                <w:rFonts w:ascii="Century Gothic" w:hAnsi="Century Gothic" w:cstheme="majorHAnsi"/>
                <w:sz w:val="24"/>
                <w:szCs w:val="24"/>
              </w:rPr>
            </w:pPr>
          </w:p>
        </w:tc>
      </w:tr>
      <w:tr w:rsidR="004F7B08" w:rsidRPr="000225EC" w14:paraId="212A0A81" w14:textId="77777777" w:rsidTr="00ED0F48">
        <w:tblPrEx>
          <w:tblBorders>
            <w:top w:val="none" w:sz="0" w:space="0" w:color="auto"/>
            <w:left w:val="none" w:sz="0" w:space="0" w:color="auto"/>
            <w:bottom w:val="none" w:sz="0" w:space="0" w:color="auto"/>
            <w:right w:val="none" w:sz="0" w:space="0" w:color="auto"/>
          </w:tblBorders>
        </w:tblPrEx>
        <w:trPr>
          <w:trHeight w:val="928"/>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E19294" w14:textId="269B00A7" w:rsidR="004F7B08" w:rsidRPr="000225EC" w:rsidRDefault="004F7B08" w:rsidP="00BD3E2A">
            <w:pPr>
              <w:spacing w:after="0" w:line="259" w:lineRule="auto"/>
              <w:rPr>
                <w:rFonts w:ascii="Century Gothic" w:hAnsi="Century Gothic" w:cstheme="majorHAnsi"/>
                <w:sz w:val="24"/>
                <w:szCs w:val="24"/>
              </w:rPr>
            </w:pPr>
            <w:r w:rsidRPr="000225EC">
              <w:rPr>
                <w:rFonts w:ascii="Century Gothic" w:hAnsi="Century Gothic" w:cstheme="majorHAnsi"/>
                <w:sz w:val="24"/>
                <w:szCs w:val="24"/>
              </w:rPr>
              <w:t>Establish peer mediators at playtimes.</w:t>
            </w:r>
          </w:p>
        </w:tc>
        <w:tc>
          <w:tcPr>
            <w:tcW w:w="1817" w:type="dxa"/>
            <w:tcBorders>
              <w:top w:val="single" w:sz="4" w:space="0" w:color="auto"/>
              <w:left w:val="single" w:sz="4" w:space="0" w:color="auto"/>
              <w:bottom w:val="single" w:sz="4" w:space="0" w:color="auto"/>
              <w:right w:val="single" w:sz="4" w:space="0" w:color="auto"/>
            </w:tcBorders>
          </w:tcPr>
          <w:p w14:paraId="41C10372" w14:textId="2F40A651" w:rsidR="004F7B08" w:rsidRPr="000225EC" w:rsidRDefault="000225EC" w:rsidP="00BD3E2A">
            <w:pPr>
              <w:spacing w:before="4" w:after="0"/>
              <w:rPr>
                <w:rFonts w:ascii="Century Gothic" w:eastAsia="Arial Unicode MS" w:hAnsi="Century Gothic" w:cs="Arial"/>
                <w:sz w:val="24"/>
                <w:szCs w:val="24"/>
              </w:rPr>
            </w:pPr>
            <w:r>
              <w:rPr>
                <w:rFonts w:ascii="Century Gothic" w:eastAsia="Arial Unicode MS" w:hAnsi="Century Gothic" w:cs="Arial"/>
                <w:sz w:val="24"/>
                <w:szCs w:val="24"/>
              </w:rPr>
              <w:t>September 23</w:t>
            </w:r>
          </w:p>
        </w:tc>
        <w:tc>
          <w:tcPr>
            <w:tcW w:w="688" w:type="dxa"/>
            <w:tcBorders>
              <w:top w:val="single" w:sz="4" w:space="0" w:color="auto"/>
              <w:left w:val="single" w:sz="4" w:space="0" w:color="auto"/>
              <w:bottom w:val="single" w:sz="4" w:space="0" w:color="auto"/>
              <w:right w:val="single" w:sz="4" w:space="0" w:color="auto"/>
            </w:tcBorders>
          </w:tcPr>
          <w:p w14:paraId="24ADF16D"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13A13D" w14:textId="02F68A9D" w:rsidR="004F7B08" w:rsidRPr="000225EC" w:rsidRDefault="000225EC" w:rsidP="00BD3E2A">
            <w:pPr>
              <w:spacing w:before="4" w:after="0"/>
              <w:rPr>
                <w:rFonts w:ascii="Century Gothic" w:eastAsia="Arial Unicode MS" w:hAnsi="Century Gothic" w:cs="Arial"/>
                <w:sz w:val="24"/>
                <w:szCs w:val="24"/>
              </w:rPr>
            </w:pPr>
            <w:r>
              <w:rPr>
                <w:rFonts w:ascii="Century Gothic" w:eastAsia="Arial Unicode MS" w:hAnsi="Century Gothic" w:cs="Arial"/>
                <w:sz w:val="24"/>
                <w:szCs w:val="24"/>
              </w:rPr>
              <w:t>DHT and class teacher to lead</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C1D754E" w14:textId="0F1F3CC6" w:rsidR="004F7B08" w:rsidRPr="000225EC" w:rsidRDefault="00F83AB3"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Research best method/approach to use</w:t>
            </w:r>
          </w:p>
        </w:tc>
      </w:tr>
      <w:tr w:rsidR="004F7B08" w:rsidRPr="000225EC" w14:paraId="2D0AEDA5" w14:textId="77777777" w:rsidTr="00ED0F48">
        <w:tblPrEx>
          <w:tblBorders>
            <w:top w:val="none" w:sz="0" w:space="0" w:color="auto"/>
            <w:left w:val="none" w:sz="0" w:space="0" w:color="auto"/>
            <w:bottom w:val="none" w:sz="0" w:space="0" w:color="auto"/>
            <w:right w:val="none" w:sz="0" w:space="0" w:color="auto"/>
          </w:tblBorders>
        </w:tblPrEx>
        <w:trPr>
          <w:trHeight w:val="1818"/>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099B1E7" w14:textId="50580C23" w:rsidR="004F7B08" w:rsidRPr="000225EC" w:rsidRDefault="004F7B08" w:rsidP="00BD3E2A">
            <w:pPr>
              <w:spacing w:after="0" w:line="259" w:lineRule="auto"/>
              <w:rPr>
                <w:rFonts w:ascii="Century Gothic" w:hAnsi="Century Gothic"/>
                <w:sz w:val="24"/>
                <w:szCs w:val="24"/>
              </w:rPr>
            </w:pPr>
            <w:r w:rsidRPr="000225EC">
              <w:rPr>
                <w:rFonts w:ascii="Century Gothic" w:hAnsi="Century Gothic"/>
                <w:sz w:val="24"/>
                <w:szCs w:val="24"/>
              </w:rPr>
              <w:t>Continue with the highlighting of the wellbeing indicators for assembly and class input to ensure the language and recognition remains embedded.</w:t>
            </w:r>
          </w:p>
        </w:tc>
        <w:tc>
          <w:tcPr>
            <w:tcW w:w="1817" w:type="dxa"/>
            <w:tcBorders>
              <w:top w:val="single" w:sz="4" w:space="0" w:color="auto"/>
              <w:left w:val="single" w:sz="4" w:space="0" w:color="auto"/>
              <w:bottom w:val="single" w:sz="4" w:space="0" w:color="auto"/>
              <w:right w:val="single" w:sz="4" w:space="0" w:color="auto"/>
            </w:tcBorders>
          </w:tcPr>
          <w:p w14:paraId="734AAE20" w14:textId="776714D3" w:rsidR="004F7B08" w:rsidRPr="000225EC" w:rsidRDefault="004F7B08"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All year from August</w:t>
            </w:r>
          </w:p>
        </w:tc>
        <w:tc>
          <w:tcPr>
            <w:tcW w:w="688" w:type="dxa"/>
            <w:tcBorders>
              <w:top w:val="single" w:sz="4" w:space="0" w:color="auto"/>
              <w:left w:val="single" w:sz="4" w:space="0" w:color="auto"/>
              <w:bottom w:val="single" w:sz="4" w:space="0" w:color="auto"/>
              <w:right w:val="single" w:sz="4" w:space="0" w:color="auto"/>
            </w:tcBorders>
          </w:tcPr>
          <w:p w14:paraId="1306FF35"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0A6D75" w14:textId="77777777" w:rsidR="004F7B08"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w:t>
            </w:r>
          </w:p>
          <w:p w14:paraId="4BCBD92B" w14:textId="77777777" w:rsidR="00F83AB3"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PSAs</w:t>
            </w:r>
          </w:p>
          <w:p w14:paraId="0E795838" w14:textId="37902399" w:rsidR="00F83AB3"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All pupils</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E9EEE33" w14:textId="77777777" w:rsidR="00D5629C" w:rsidRPr="000225EC" w:rsidRDefault="00D5629C"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Assembly presentation</w:t>
            </w:r>
          </w:p>
          <w:p w14:paraId="603A0627" w14:textId="25EC2046" w:rsidR="004F7B08" w:rsidRPr="000225EC" w:rsidRDefault="00D5629C"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Parents to attend each class presentation</w:t>
            </w:r>
          </w:p>
        </w:tc>
      </w:tr>
      <w:tr w:rsidR="004F7B08" w:rsidRPr="000225EC" w14:paraId="61AF248D" w14:textId="77777777" w:rsidTr="00ED0F48">
        <w:tblPrEx>
          <w:tblBorders>
            <w:top w:val="none" w:sz="0" w:space="0" w:color="auto"/>
            <w:left w:val="none" w:sz="0" w:space="0" w:color="auto"/>
            <w:bottom w:val="none" w:sz="0" w:space="0" w:color="auto"/>
            <w:right w:val="none" w:sz="0" w:space="0" w:color="auto"/>
          </w:tblBorders>
        </w:tblPrEx>
        <w:trPr>
          <w:trHeight w:val="1516"/>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4BA6DD" w14:textId="768B2FBF" w:rsidR="004F7B08" w:rsidRPr="000225EC" w:rsidRDefault="004F7B08" w:rsidP="00BD3E2A">
            <w:pPr>
              <w:spacing w:after="0" w:line="259" w:lineRule="auto"/>
              <w:rPr>
                <w:rFonts w:ascii="Century Gothic" w:hAnsi="Century Gothic" w:cstheme="majorHAnsi"/>
                <w:sz w:val="24"/>
                <w:szCs w:val="24"/>
              </w:rPr>
            </w:pPr>
            <w:r w:rsidRPr="000225EC">
              <w:rPr>
                <w:rFonts w:ascii="Century Gothic" w:hAnsi="Century Gothic"/>
                <w:sz w:val="24"/>
                <w:szCs w:val="24"/>
              </w:rPr>
              <w:t>Increased in-class and whole school focus on the United Nations Charter on the Rights of the Child.</w:t>
            </w:r>
            <w:r w:rsidRPr="000225EC">
              <w:rPr>
                <w:rFonts w:ascii="Century Gothic" w:hAnsi="Century Gothic" w:cstheme="majorHAnsi"/>
                <w:sz w:val="24"/>
                <w:szCs w:val="24"/>
              </w:rPr>
              <w:t xml:space="preserve"> </w:t>
            </w:r>
          </w:p>
        </w:tc>
        <w:tc>
          <w:tcPr>
            <w:tcW w:w="1817" w:type="dxa"/>
            <w:tcBorders>
              <w:top w:val="single" w:sz="4" w:space="0" w:color="auto"/>
              <w:left w:val="single" w:sz="4" w:space="0" w:color="auto"/>
              <w:bottom w:val="single" w:sz="4" w:space="0" w:color="auto"/>
              <w:right w:val="single" w:sz="4" w:space="0" w:color="auto"/>
            </w:tcBorders>
          </w:tcPr>
          <w:p w14:paraId="4C4D308B" w14:textId="061A0729" w:rsidR="004F7B08" w:rsidRPr="000225EC" w:rsidRDefault="00F83AB3"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From August</w:t>
            </w:r>
          </w:p>
        </w:tc>
        <w:tc>
          <w:tcPr>
            <w:tcW w:w="688" w:type="dxa"/>
            <w:tcBorders>
              <w:top w:val="single" w:sz="4" w:space="0" w:color="auto"/>
              <w:left w:val="single" w:sz="4" w:space="0" w:color="auto"/>
              <w:bottom w:val="single" w:sz="4" w:space="0" w:color="auto"/>
              <w:right w:val="single" w:sz="4" w:space="0" w:color="auto"/>
            </w:tcBorders>
          </w:tcPr>
          <w:p w14:paraId="484C308B"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8477148" w14:textId="77777777" w:rsidR="004F7B08"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All staff</w:t>
            </w:r>
          </w:p>
          <w:p w14:paraId="528EC06E" w14:textId="77777777" w:rsidR="00D5629C"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Pupils</w:t>
            </w:r>
          </w:p>
          <w:p w14:paraId="2DEF1B7D" w14:textId="2E842F13" w:rsidR="00D5629C"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Parents</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B38B7B8" w14:textId="77777777" w:rsidR="004F7B08" w:rsidRPr="000225EC" w:rsidRDefault="00F83AB3"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Plan for Bronze will be in place in August.</w:t>
            </w:r>
          </w:p>
          <w:p w14:paraId="48FE5FD4" w14:textId="4404A86E" w:rsidR="00F83AB3" w:rsidRPr="000225EC" w:rsidRDefault="00F83AB3"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Action Plan for Silver to be created by end of August 23</w:t>
            </w:r>
          </w:p>
        </w:tc>
      </w:tr>
      <w:tr w:rsidR="004F7B08" w:rsidRPr="000225EC" w14:paraId="5416ADE1" w14:textId="77777777" w:rsidTr="00ED0F48">
        <w:tblPrEx>
          <w:tblBorders>
            <w:top w:val="none" w:sz="0" w:space="0" w:color="auto"/>
            <w:left w:val="none" w:sz="0" w:space="0" w:color="auto"/>
            <w:bottom w:val="none" w:sz="0" w:space="0" w:color="auto"/>
            <w:right w:val="none" w:sz="0" w:space="0" w:color="auto"/>
          </w:tblBorders>
        </w:tblPrEx>
        <w:trPr>
          <w:trHeight w:val="805"/>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05DFE1" w14:textId="051971ED" w:rsidR="004F7B08" w:rsidRPr="000225EC" w:rsidRDefault="004F7B08" w:rsidP="004F7B08">
            <w:pPr>
              <w:spacing w:after="160" w:line="259" w:lineRule="auto"/>
              <w:rPr>
                <w:rFonts w:ascii="Century Gothic" w:hAnsi="Century Gothic"/>
                <w:sz w:val="24"/>
                <w:szCs w:val="24"/>
              </w:rPr>
            </w:pPr>
            <w:r w:rsidRPr="000225EC">
              <w:rPr>
                <w:rFonts w:ascii="Century Gothic" w:hAnsi="Century Gothic" w:cstheme="majorHAnsi"/>
                <w:sz w:val="24"/>
                <w:szCs w:val="24"/>
              </w:rPr>
              <w:t>Develop whole school progressive approach to check-ins for pupils</w:t>
            </w:r>
          </w:p>
        </w:tc>
        <w:tc>
          <w:tcPr>
            <w:tcW w:w="1817" w:type="dxa"/>
            <w:tcBorders>
              <w:top w:val="single" w:sz="4" w:space="0" w:color="auto"/>
              <w:left w:val="single" w:sz="4" w:space="0" w:color="auto"/>
              <w:bottom w:val="single" w:sz="4" w:space="0" w:color="auto"/>
              <w:right w:val="single" w:sz="4" w:space="0" w:color="auto"/>
            </w:tcBorders>
          </w:tcPr>
          <w:p w14:paraId="396A9986" w14:textId="16CAB1AF" w:rsidR="004F7B08" w:rsidRPr="000225EC" w:rsidRDefault="00D5629C" w:rsidP="004F7B08">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October 23</w:t>
            </w:r>
          </w:p>
        </w:tc>
        <w:tc>
          <w:tcPr>
            <w:tcW w:w="688" w:type="dxa"/>
            <w:tcBorders>
              <w:top w:val="single" w:sz="4" w:space="0" w:color="auto"/>
              <w:left w:val="single" w:sz="4" w:space="0" w:color="auto"/>
              <w:bottom w:val="single" w:sz="4" w:space="0" w:color="auto"/>
              <w:right w:val="single" w:sz="4" w:space="0" w:color="auto"/>
            </w:tcBorders>
          </w:tcPr>
          <w:p w14:paraId="49907AE7" w14:textId="77777777" w:rsidR="004F7B08" w:rsidRPr="000225EC" w:rsidRDefault="004F7B08" w:rsidP="004F7B08">
            <w:pPr>
              <w:spacing w:before="4"/>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6C7C5DC" w14:textId="6D92057C" w:rsidR="004F7B08" w:rsidRPr="000225EC" w:rsidRDefault="00D5629C" w:rsidP="004F7B08">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Staff discussion as year progresses</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8FE6FDF" w14:textId="2C2B0C4D" w:rsidR="004F7B08" w:rsidRPr="000225EC" w:rsidRDefault="00D5629C" w:rsidP="004F7B08">
            <w:pPr>
              <w:spacing w:before="4"/>
              <w:rPr>
                <w:rFonts w:ascii="Century Gothic" w:hAnsi="Century Gothic" w:cstheme="majorHAnsi"/>
                <w:sz w:val="24"/>
                <w:szCs w:val="24"/>
              </w:rPr>
            </w:pPr>
            <w:r w:rsidRPr="000225EC">
              <w:rPr>
                <w:rFonts w:ascii="Century Gothic" w:hAnsi="Century Gothic" w:cstheme="majorHAnsi"/>
                <w:sz w:val="24"/>
                <w:szCs w:val="24"/>
              </w:rPr>
              <w:t>Information gathering from other schools</w:t>
            </w:r>
          </w:p>
        </w:tc>
      </w:tr>
      <w:tr w:rsidR="004F7B08" w:rsidRPr="000225EC" w14:paraId="18CD7BE6" w14:textId="77777777" w:rsidTr="00ED0F48">
        <w:tblPrEx>
          <w:tblBorders>
            <w:top w:val="none" w:sz="0" w:space="0" w:color="auto"/>
            <w:left w:val="none" w:sz="0" w:space="0" w:color="auto"/>
            <w:bottom w:val="none" w:sz="0" w:space="0" w:color="auto"/>
            <w:right w:val="none" w:sz="0" w:space="0" w:color="auto"/>
          </w:tblBorders>
        </w:tblPrEx>
        <w:trPr>
          <w:trHeight w:val="1953"/>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77A9A57" w14:textId="731478E6" w:rsidR="004F7B08" w:rsidRPr="000225EC" w:rsidRDefault="004F7B08" w:rsidP="00BD3E2A">
            <w:pPr>
              <w:spacing w:after="0" w:line="259" w:lineRule="auto"/>
              <w:rPr>
                <w:rFonts w:ascii="Century Gothic" w:hAnsi="Century Gothic" w:cstheme="majorHAnsi"/>
                <w:sz w:val="24"/>
                <w:szCs w:val="24"/>
              </w:rPr>
            </w:pPr>
            <w:r w:rsidRPr="000225EC">
              <w:rPr>
                <w:rFonts w:ascii="Century Gothic" w:hAnsi="Century Gothic" w:cstheme="majorHAnsi"/>
                <w:sz w:val="24"/>
                <w:szCs w:val="24"/>
              </w:rPr>
              <w:t>Review the need for a Pupil Friendly version of Positive Relationships Policy to share with all pupils and parents as our Anti-Bullying Charter covers many of the same areas.</w:t>
            </w:r>
          </w:p>
        </w:tc>
        <w:tc>
          <w:tcPr>
            <w:tcW w:w="1817" w:type="dxa"/>
            <w:tcBorders>
              <w:top w:val="single" w:sz="4" w:space="0" w:color="auto"/>
              <w:left w:val="single" w:sz="4" w:space="0" w:color="auto"/>
              <w:bottom w:val="single" w:sz="4" w:space="0" w:color="auto"/>
              <w:right w:val="single" w:sz="4" w:space="0" w:color="auto"/>
            </w:tcBorders>
          </w:tcPr>
          <w:p w14:paraId="357FFBCF" w14:textId="0CA49EBC" w:rsidR="004F7B08"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October 23</w:t>
            </w:r>
          </w:p>
        </w:tc>
        <w:tc>
          <w:tcPr>
            <w:tcW w:w="688" w:type="dxa"/>
            <w:tcBorders>
              <w:top w:val="single" w:sz="4" w:space="0" w:color="auto"/>
              <w:left w:val="single" w:sz="4" w:space="0" w:color="auto"/>
              <w:bottom w:val="single" w:sz="4" w:space="0" w:color="auto"/>
              <w:right w:val="single" w:sz="4" w:space="0" w:color="auto"/>
            </w:tcBorders>
          </w:tcPr>
          <w:p w14:paraId="09EC05F3"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365965B" w14:textId="77777777" w:rsidR="004F7B08" w:rsidRPr="000225EC" w:rsidRDefault="004F7B08"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House Captains and Vice Captains</w:t>
            </w:r>
          </w:p>
          <w:p w14:paraId="78C64846" w14:textId="77777777" w:rsidR="00D5629C"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DHT</w:t>
            </w:r>
          </w:p>
          <w:p w14:paraId="3EACF546" w14:textId="5D7110D7" w:rsidR="00D5629C"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HT</w:t>
            </w:r>
          </w:p>
        </w:tc>
        <w:tc>
          <w:tcPr>
            <w:tcW w:w="43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C4A488A" w14:textId="076E7D1D" w:rsidR="004F7B08" w:rsidRPr="000225EC" w:rsidRDefault="00D5629C"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Authority Positive Relationships Policy</w:t>
            </w:r>
          </w:p>
        </w:tc>
      </w:tr>
      <w:tr w:rsidR="004F7B08" w:rsidRPr="000225EC" w14:paraId="5831461B" w14:textId="77777777" w:rsidTr="00DB5DE9">
        <w:tblPrEx>
          <w:tblBorders>
            <w:top w:val="none" w:sz="0" w:space="0" w:color="auto"/>
            <w:left w:val="none" w:sz="0" w:space="0" w:color="auto"/>
            <w:bottom w:val="none" w:sz="0" w:space="0" w:color="auto"/>
            <w:right w:val="none" w:sz="0" w:space="0" w:color="auto"/>
          </w:tblBorders>
        </w:tblPrEx>
        <w:trPr>
          <w:trHeight w:val="2236"/>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16EF03" w14:textId="78DDF56D" w:rsidR="004F7B08" w:rsidRPr="000225EC" w:rsidRDefault="004F7B08" w:rsidP="00BD3E2A">
            <w:pPr>
              <w:spacing w:after="0" w:line="259" w:lineRule="auto"/>
              <w:rPr>
                <w:rFonts w:ascii="Century Gothic" w:hAnsi="Century Gothic"/>
                <w:sz w:val="24"/>
                <w:szCs w:val="24"/>
              </w:rPr>
            </w:pPr>
            <w:r w:rsidRPr="000225EC">
              <w:rPr>
                <w:rFonts w:ascii="Century Gothic" w:hAnsi="Century Gothic" w:cstheme="majorHAnsi"/>
                <w:sz w:val="24"/>
                <w:szCs w:val="24"/>
              </w:rPr>
              <w:t>Charter for Catholic schools will be continuing focus for exemplification in displays and will provide opportunities for pupils to recognise the different aspects and suggest photos, activities they are part of etc.</w:t>
            </w:r>
          </w:p>
        </w:tc>
        <w:tc>
          <w:tcPr>
            <w:tcW w:w="1817" w:type="dxa"/>
            <w:tcBorders>
              <w:top w:val="single" w:sz="4" w:space="0" w:color="auto"/>
              <w:left w:val="single" w:sz="4" w:space="0" w:color="auto"/>
              <w:bottom w:val="single" w:sz="4" w:space="0" w:color="auto"/>
              <w:right w:val="single" w:sz="4" w:space="0" w:color="auto"/>
            </w:tcBorders>
          </w:tcPr>
          <w:p w14:paraId="70DC125D" w14:textId="7EEB9B70" w:rsidR="004F7B08" w:rsidRPr="000225EC" w:rsidRDefault="000225EC" w:rsidP="00BD3E2A">
            <w:pPr>
              <w:spacing w:before="4" w:after="0"/>
              <w:rPr>
                <w:rFonts w:ascii="Century Gothic" w:eastAsia="Arial Unicode MS" w:hAnsi="Century Gothic" w:cs="Arial"/>
                <w:sz w:val="24"/>
                <w:szCs w:val="24"/>
              </w:rPr>
            </w:pPr>
            <w:r>
              <w:rPr>
                <w:rFonts w:ascii="Century Gothic" w:eastAsia="Arial Unicode MS" w:hAnsi="Century Gothic" w:cs="Arial"/>
                <w:sz w:val="24"/>
                <w:szCs w:val="24"/>
              </w:rPr>
              <w:t>All year</w:t>
            </w:r>
          </w:p>
        </w:tc>
        <w:tc>
          <w:tcPr>
            <w:tcW w:w="688" w:type="dxa"/>
            <w:tcBorders>
              <w:top w:val="single" w:sz="4" w:space="0" w:color="auto"/>
              <w:left w:val="single" w:sz="4" w:space="0" w:color="auto"/>
              <w:bottom w:val="single" w:sz="4" w:space="0" w:color="auto"/>
              <w:right w:val="single" w:sz="4" w:space="0" w:color="auto"/>
            </w:tcBorders>
          </w:tcPr>
          <w:p w14:paraId="45B9768A" w14:textId="77777777" w:rsidR="004F7B08" w:rsidRPr="000225EC" w:rsidRDefault="004F7B08" w:rsidP="00BD3E2A">
            <w:pPr>
              <w:spacing w:before="4" w:after="0"/>
              <w:rPr>
                <w:rFonts w:ascii="Century Gothic" w:eastAsia="Arial Unicode MS" w:hAnsi="Century Gothic" w:cs="Arial"/>
                <w:sz w:val="24"/>
                <w:szCs w:val="24"/>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1CE8E2" w14:textId="77777777" w:rsidR="004F7B08"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RE Co-Ordinators</w:t>
            </w:r>
          </w:p>
          <w:p w14:paraId="4CF3B0A1" w14:textId="77777777" w:rsidR="00D5629C" w:rsidRPr="000225EC" w:rsidRDefault="00D5629C" w:rsidP="00BD3E2A">
            <w:pPr>
              <w:spacing w:before="4" w:after="0"/>
              <w:rPr>
                <w:rFonts w:ascii="Century Gothic" w:eastAsia="Arial Unicode MS" w:hAnsi="Century Gothic" w:cs="Arial"/>
                <w:sz w:val="24"/>
                <w:szCs w:val="24"/>
              </w:rPr>
            </w:pPr>
            <w:r w:rsidRPr="000225EC">
              <w:rPr>
                <w:rFonts w:ascii="Century Gothic" w:eastAsia="Arial Unicode MS" w:hAnsi="Century Gothic" w:cs="Arial"/>
                <w:sz w:val="24"/>
                <w:szCs w:val="24"/>
              </w:rPr>
              <w:t>SLT</w:t>
            </w:r>
          </w:p>
          <w:p w14:paraId="7705769A" w14:textId="5A93382A" w:rsidR="00D5629C" w:rsidRPr="000225EC" w:rsidRDefault="00D5629C" w:rsidP="00BD3E2A">
            <w:pPr>
              <w:spacing w:before="4" w:after="0"/>
              <w:rPr>
                <w:rFonts w:ascii="Century Gothic" w:eastAsia="Arial Unicode MS" w:hAnsi="Century Gothic" w:cs="Arial"/>
                <w:sz w:val="24"/>
                <w:szCs w:val="24"/>
              </w:rPr>
            </w:pP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7A3F66C" w14:textId="792175BC" w:rsidR="004F7B08" w:rsidRPr="000225EC" w:rsidRDefault="00D5629C" w:rsidP="00BD3E2A">
            <w:pPr>
              <w:spacing w:before="4" w:after="0"/>
              <w:rPr>
                <w:rFonts w:ascii="Century Gothic" w:hAnsi="Century Gothic" w:cstheme="majorHAnsi"/>
                <w:sz w:val="24"/>
                <w:szCs w:val="24"/>
              </w:rPr>
            </w:pPr>
            <w:r w:rsidRPr="000225EC">
              <w:rPr>
                <w:rFonts w:ascii="Century Gothic" w:hAnsi="Century Gothic" w:cstheme="majorHAnsi"/>
                <w:sz w:val="24"/>
                <w:szCs w:val="24"/>
              </w:rPr>
              <w:t>Charter for Catholic Schools</w:t>
            </w:r>
          </w:p>
        </w:tc>
      </w:tr>
      <w:tr w:rsidR="006E59FF" w:rsidRPr="000225EC" w14:paraId="10787C32" w14:textId="77777777" w:rsidTr="00DB5DE9">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31" w:type="dxa"/>
            <w:gridSpan w:val="6"/>
            <w:shd w:val="clear" w:color="auto" w:fill="B3B3B3"/>
          </w:tcPr>
          <w:p w14:paraId="3DF06E86" w14:textId="77777777" w:rsidR="006E59FF" w:rsidRPr="000225EC" w:rsidRDefault="006E59FF" w:rsidP="00C3459B">
            <w:pPr>
              <w:spacing w:after="0"/>
              <w:jc w:val="center"/>
              <w:rPr>
                <w:rFonts w:ascii="Century Gothic" w:eastAsia="Arial Unicode MS" w:hAnsi="Century Gothic" w:cs="Arial"/>
                <w:b/>
                <w:bCs/>
              </w:rPr>
            </w:pPr>
            <w:r w:rsidRPr="000225EC">
              <w:rPr>
                <w:rFonts w:ascii="Century Gothic" w:hAnsi="Century Gothic" w:cs="Arial"/>
                <w:b/>
              </w:rPr>
              <w:t xml:space="preserve">Measure of Impact: </w:t>
            </w:r>
            <w:r w:rsidRPr="000225EC">
              <w:rPr>
                <w:rFonts w:ascii="Century Gothic" w:eastAsia="Arial Unicode MS" w:hAnsi="Century Gothic" w:cs="Arial"/>
                <w:b/>
                <w:bCs/>
              </w:rPr>
              <w:t xml:space="preserve">What we will see and where?   </w:t>
            </w:r>
          </w:p>
          <w:p w14:paraId="4BCCF24E" w14:textId="77777777" w:rsidR="006E59FF" w:rsidRPr="000225EC" w:rsidRDefault="006E59FF" w:rsidP="00C3459B">
            <w:pPr>
              <w:spacing w:after="0"/>
              <w:jc w:val="center"/>
              <w:rPr>
                <w:rFonts w:ascii="Century Gothic" w:hAnsi="Century Gothic" w:cs="Arial"/>
                <w:b/>
              </w:rPr>
            </w:pPr>
            <w:r w:rsidRPr="000225EC">
              <w:rPr>
                <w:rFonts w:ascii="Century Gothic" w:hAnsi="Century Gothic" w:cs="Arial"/>
                <w:sz w:val="20"/>
              </w:rPr>
              <w:t>How will we measure this?   What does “better” look like?   How will we recognise better when we see it?</w:t>
            </w:r>
          </w:p>
        </w:tc>
      </w:tr>
      <w:tr w:rsidR="006E59FF" w:rsidRPr="000225EC" w14:paraId="582E3F81" w14:textId="77777777" w:rsidTr="00DB5DE9">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31" w:type="dxa"/>
            <w:gridSpan w:val="6"/>
            <w:shd w:val="clear" w:color="auto" w:fill="auto"/>
          </w:tcPr>
          <w:p w14:paraId="1FB13CAE" w14:textId="0E70D035" w:rsidR="00031C85" w:rsidRDefault="00031C85" w:rsidP="004D3FC7">
            <w:pPr>
              <w:pStyle w:val="ListParagraph"/>
              <w:numPr>
                <w:ilvl w:val="0"/>
                <w:numId w:val="2"/>
              </w:numPr>
              <w:rPr>
                <w:rFonts w:ascii="Century Gothic" w:hAnsi="Century Gothic" w:cs="Arial"/>
                <w:sz w:val="24"/>
                <w:szCs w:val="24"/>
              </w:rPr>
            </w:pPr>
            <w:r>
              <w:rPr>
                <w:rFonts w:ascii="Century Gothic" w:hAnsi="Century Gothic" w:cs="Arial"/>
                <w:sz w:val="24"/>
                <w:szCs w:val="24"/>
              </w:rPr>
              <w:t xml:space="preserve">Pupil assembly presentations will </w:t>
            </w:r>
            <w:r w:rsidR="00DA2DB8">
              <w:rPr>
                <w:rFonts w:ascii="Century Gothic" w:hAnsi="Century Gothic" w:cs="Arial"/>
                <w:sz w:val="24"/>
                <w:szCs w:val="24"/>
              </w:rPr>
              <w:t>clearly introduce each cog and prepare classes for the learning.</w:t>
            </w:r>
          </w:p>
          <w:p w14:paraId="796FF01E" w14:textId="4B3D87BF" w:rsidR="00511AB3" w:rsidRDefault="00511AB3" w:rsidP="004D3FC7">
            <w:pPr>
              <w:pStyle w:val="ListParagraph"/>
              <w:numPr>
                <w:ilvl w:val="0"/>
                <w:numId w:val="2"/>
              </w:numPr>
              <w:rPr>
                <w:rFonts w:ascii="Century Gothic" w:hAnsi="Century Gothic" w:cs="Arial"/>
                <w:sz w:val="24"/>
                <w:szCs w:val="24"/>
              </w:rPr>
            </w:pPr>
            <w:r>
              <w:rPr>
                <w:rFonts w:ascii="Century Gothic" w:hAnsi="Century Gothic" w:cs="Arial"/>
                <w:sz w:val="24"/>
                <w:szCs w:val="24"/>
              </w:rPr>
              <w:t>Baseline and follow-up pupil questionnaires will show positive impact</w:t>
            </w:r>
            <w:r w:rsidR="00DB5DE9">
              <w:rPr>
                <w:rFonts w:ascii="Century Gothic" w:hAnsi="Century Gothic" w:cs="Arial"/>
                <w:sz w:val="24"/>
                <w:szCs w:val="24"/>
              </w:rPr>
              <w:t xml:space="preserve"> on a targeted group’s ability to manage their emotions.</w:t>
            </w:r>
          </w:p>
          <w:p w14:paraId="02B733EF" w14:textId="2F9C713F" w:rsidR="006E59FF" w:rsidRPr="000225EC" w:rsidRDefault="000225EC" w:rsidP="004D3FC7">
            <w:pPr>
              <w:pStyle w:val="ListParagraph"/>
              <w:numPr>
                <w:ilvl w:val="0"/>
                <w:numId w:val="2"/>
              </w:numPr>
              <w:rPr>
                <w:rFonts w:ascii="Century Gothic" w:hAnsi="Century Gothic" w:cs="Arial"/>
                <w:sz w:val="24"/>
                <w:szCs w:val="24"/>
              </w:rPr>
            </w:pPr>
            <w:r w:rsidRPr="000225EC">
              <w:rPr>
                <w:rFonts w:ascii="Century Gothic" w:hAnsi="Century Gothic" w:cs="Arial"/>
                <w:sz w:val="24"/>
                <w:szCs w:val="24"/>
              </w:rPr>
              <w:t>All staff will have undertaken authority training modules to Stage 3 level by June 2024.</w:t>
            </w:r>
          </w:p>
          <w:p w14:paraId="643EA058" w14:textId="77777777" w:rsidR="000225EC" w:rsidRPr="000225EC" w:rsidRDefault="000225EC" w:rsidP="004D3FC7">
            <w:pPr>
              <w:pStyle w:val="ListParagraph"/>
              <w:numPr>
                <w:ilvl w:val="0"/>
                <w:numId w:val="2"/>
              </w:numPr>
              <w:rPr>
                <w:rFonts w:ascii="Century Gothic" w:hAnsi="Century Gothic" w:cs="Arial"/>
                <w:sz w:val="24"/>
                <w:szCs w:val="24"/>
              </w:rPr>
            </w:pPr>
            <w:r w:rsidRPr="000225EC">
              <w:rPr>
                <w:rFonts w:ascii="Century Gothic" w:hAnsi="Century Gothic" w:cs="Arial"/>
                <w:sz w:val="24"/>
                <w:szCs w:val="24"/>
              </w:rPr>
              <w:t>Staff will speak confidently regarding their understanding of Trauma, its effects and how we can respond.</w:t>
            </w:r>
          </w:p>
          <w:p w14:paraId="4266A326" w14:textId="50A3CC4A" w:rsidR="000225EC" w:rsidRDefault="000225EC" w:rsidP="004D3FC7">
            <w:pPr>
              <w:pStyle w:val="ListParagraph"/>
              <w:numPr>
                <w:ilvl w:val="0"/>
                <w:numId w:val="2"/>
              </w:numPr>
              <w:rPr>
                <w:rFonts w:ascii="Century Gothic" w:hAnsi="Century Gothic" w:cs="Arial"/>
                <w:sz w:val="24"/>
                <w:szCs w:val="24"/>
              </w:rPr>
            </w:pPr>
            <w:r w:rsidRPr="000225EC">
              <w:rPr>
                <w:rFonts w:ascii="Century Gothic" w:hAnsi="Century Gothic" w:cs="Arial"/>
                <w:sz w:val="24"/>
                <w:szCs w:val="24"/>
              </w:rPr>
              <w:t xml:space="preserve">Restorative practice will be embedded throughout the school. All children can explain our procedures and all </w:t>
            </w:r>
            <w:r w:rsidRPr="00C629BB">
              <w:rPr>
                <w:rFonts w:ascii="Century Gothic" w:hAnsi="Century Gothic" w:cs="Arial"/>
                <w:sz w:val="24"/>
                <w:szCs w:val="24"/>
              </w:rPr>
              <w:t>parent</w:t>
            </w:r>
            <w:r w:rsidR="00031C85">
              <w:rPr>
                <w:rFonts w:ascii="Century Gothic" w:hAnsi="Century Gothic" w:cs="Arial"/>
                <w:sz w:val="24"/>
                <w:szCs w:val="24"/>
              </w:rPr>
              <w:t>s</w:t>
            </w:r>
            <w:r w:rsidRPr="00C629BB">
              <w:rPr>
                <w:rFonts w:ascii="Century Gothic" w:hAnsi="Century Gothic" w:cs="Arial"/>
                <w:sz w:val="24"/>
                <w:szCs w:val="24"/>
              </w:rPr>
              <w:t xml:space="preserve"> are aware of these.</w:t>
            </w:r>
            <w:r w:rsidR="00031C85">
              <w:rPr>
                <w:rFonts w:ascii="Century Gothic" w:hAnsi="Century Gothic" w:cs="Arial"/>
                <w:sz w:val="24"/>
                <w:szCs w:val="24"/>
              </w:rPr>
              <w:t xml:space="preserve"> </w:t>
            </w:r>
          </w:p>
          <w:p w14:paraId="70DD5BF5" w14:textId="728795CC" w:rsidR="00031C85" w:rsidRPr="00C629BB" w:rsidRDefault="00DA2DB8" w:rsidP="004D3FC7">
            <w:pPr>
              <w:pStyle w:val="ListParagraph"/>
              <w:numPr>
                <w:ilvl w:val="0"/>
                <w:numId w:val="2"/>
              </w:numPr>
              <w:rPr>
                <w:rFonts w:ascii="Century Gothic" w:hAnsi="Century Gothic" w:cs="Arial"/>
                <w:sz w:val="24"/>
                <w:szCs w:val="24"/>
              </w:rPr>
            </w:pPr>
            <w:r>
              <w:rPr>
                <w:rFonts w:ascii="Century Gothic" w:hAnsi="Century Gothic" w:cs="Arial"/>
                <w:sz w:val="24"/>
                <w:szCs w:val="24"/>
              </w:rPr>
              <w:t>All staff report decrease in low-level disagreements and an increase in pupil ability to manage these when they happen.</w:t>
            </w:r>
          </w:p>
          <w:p w14:paraId="7941462E" w14:textId="1BA8189F" w:rsidR="000225EC" w:rsidRPr="000225EC" w:rsidRDefault="000225EC" w:rsidP="004D3FC7">
            <w:pPr>
              <w:pStyle w:val="ListParagraph"/>
              <w:numPr>
                <w:ilvl w:val="0"/>
                <w:numId w:val="2"/>
              </w:numPr>
              <w:rPr>
                <w:rFonts w:ascii="Century Gothic" w:hAnsi="Century Gothic" w:cs="Arial"/>
              </w:rPr>
            </w:pPr>
            <w:r w:rsidRPr="00C629BB">
              <w:rPr>
                <w:rFonts w:ascii="Century Gothic" w:hAnsi="Century Gothic" w:cs="Arial"/>
                <w:sz w:val="24"/>
                <w:szCs w:val="24"/>
              </w:rPr>
              <w:t>Glasgow Motivation and Wellbeing Profile results show positive impact of targeted interventions e.g. increase in specific scores for children.</w:t>
            </w:r>
          </w:p>
        </w:tc>
      </w:tr>
    </w:tbl>
    <w:p w14:paraId="01472E2E" w14:textId="3A0E3EA9" w:rsidR="006E59FF" w:rsidRDefault="006E59FF" w:rsidP="006E59FF">
      <w:pPr>
        <w:rPr>
          <w:rFonts w:ascii="Century Gothic" w:hAnsi="Century Gothic" w:cs="Arial"/>
          <w:b/>
        </w:rPr>
      </w:pPr>
    </w:p>
    <w:p w14:paraId="4F86AA3E" w14:textId="7C3DE5FC" w:rsidR="00ED0F48" w:rsidRDefault="00ED0F48" w:rsidP="006E59FF">
      <w:pPr>
        <w:rPr>
          <w:rFonts w:ascii="Century Gothic" w:hAnsi="Century Gothic" w:cs="Arial"/>
          <w:b/>
        </w:rPr>
      </w:pPr>
    </w:p>
    <w:p w14:paraId="6DACF01A" w14:textId="77777777" w:rsidR="00ED0F48" w:rsidRDefault="00ED0F48" w:rsidP="006E59FF">
      <w:pPr>
        <w:rPr>
          <w:rFonts w:ascii="Century Gothic" w:hAnsi="Century Gothic" w:cs="Arial"/>
          <w:b/>
        </w:rPr>
      </w:pPr>
    </w:p>
    <w:p w14:paraId="7CB32670" w14:textId="141E4B18" w:rsidR="00E517F8" w:rsidRDefault="00E517F8" w:rsidP="006E59FF">
      <w:pPr>
        <w:rPr>
          <w:rFonts w:ascii="Century Gothic" w:hAnsi="Century Gothic" w:cs="Arial"/>
          <w:b/>
        </w:rPr>
      </w:pPr>
    </w:p>
    <w:p w14:paraId="693397C8" w14:textId="77777777" w:rsidR="00C3459B" w:rsidRDefault="00C3459B" w:rsidP="006E59FF">
      <w:pPr>
        <w:rPr>
          <w:rFonts w:ascii="Century Gothic" w:hAnsi="Century Gothic" w:cs="Arial"/>
          <w:b/>
        </w:rPr>
      </w:pPr>
    </w:p>
    <w:p w14:paraId="1B30F934" w14:textId="77777777" w:rsidR="000225EC" w:rsidRPr="000225EC" w:rsidRDefault="000225EC" w:rsidP="006E59FF">
      <w:pPr>
        <w:rPr>
          <w:rFonts w:ascii="Century Gothic" w:hAnsi="Century Gothic"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225EC" w14:paraId="750DBE84" w14:textId="77777777" w:rsidTr="009966B5">
        <w:trPr>
          <w:trHeight w:val="571"/>
        </w:trPr>
        <w:tc>
          <w:tcPr>
            <w:tcW w:w="14076" w:type="dxa"/>
            <w:gridSpan w:val="3"/>
            <w:shd w:val="clear" w:color="auto" w:fill="BFBFBF" w:themeFill="background1" w:themeFillShade="BF"/>
          </w:tcPr>
          <w:p w14:paraId="49B92DB0" w14:textId="18EB0148" w:rsidR="006E59FF" w:rsidRPr="000225EC" w:rsidRDefault="006E59FF" w:rsidP="009966B5">
            <w:pPr>
              <w:pStyle w:val="Default"/>
              <w:rPr>
                <w:rFonts w:ascii="Century Gothic" w:hAnsi="Century Gothic" w:cs="Arial"/>
                <w:b/>
              </w:rPr>
            </w:pPr>
            <w:r w:rsidRPr="000225EC">
              <w:rPr>
                <w:rFonts w:ascii="Century Gothic" w:hAnsi="Century Gothic" w:cs="Arial"/>
                <w:b/>
                <w:sz w:val="28"/>
                <w:szCs w:val="28"/>
              </w:rPr>
              <w:t>P</w:t>
            </w:r>
            <w:r w:rsidRPr="000225EC">
              <w:rPr>
                <w:rFonts w:ascii="Century Gothic" w:hAnsi="Century Gothic" w:cs="Arial"/>
                <w:b/>
                <w:sz w:val="28"/>
                <w:szCs w:val="28"/>
                <w:highlight w:val="lightGray"/>
              </w:rPr>
              <w:t>ri</w:t>
            </w:r>
            <w:r w:rsidRPr="000225EC">
              <w:rPr>
                <w:rFonts w:ascii="Century Gothic" w:hAnsi="Century Gothic" w:cs="Arial"/>
                <w:b/>
                <w:sz w:val="28"/>
                <w:szCs w:val="28"/>
              </w:rPr>
              <w:t xml:space="preserve">ority 3   </w:t>
            </w:r>
            <w:sdt>
              <w:sdtPr>
                <w:rPr>
                  <w:rFonts w:ascii="Century Gothic" w:hAnsi="Century Gothic" w:cs="Arial"/>
                  <w:b/>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893F8E" w:rsidRPr="000225EC">
                  <w:rPr>
                    <w:rFonts w:ascii="Century Gothic" w:hAnsi="Century Gothic" w:cs="Arial"/>
                    <w:b/>
                  </w:rPr>
                  <w:t>Closing the attainment gap between the most and least disadvantaged children and young people</w:t>
                </w:r>
              </w:sdtContent>
            </w:sdt>
          </w:p>
          <w:p w14:paraId="601A892F" w14:textId="77777777" w:rsidR="006E59FF" w:rsidRPr="000225EC" w:rsidRDefault="006E59FF" w:rsidP="009966B5">
            <w:pPr>
              <w:rPr>
                <w:rFonts w:ascii="Century Gothic" w:hAnsi="Century Gothic" w:cs="Arial"/>
                <w:b/>
                <w:sz w:val="28"/>
                <w:szCs w:val="28"/>
              </w:rPr>
            </w:pPr>
            <w:r w:rsidRPr="000225EC">
              <w:rPr>
                <w:rFonts w:ascii="Century Gothic" w:hAnsi="Century Gothic" w:cs="Arial"/>
                <w:b/>
                <w:sz w:val="24"/>
                <w:szCs w:val="24"/>
              </w:rPr>
              <w:t xml:space="preserve">                   </w:t>
            </w:r>
            <w:sdt>
              <w:sdtPr>
                <w:rPr>
                  <w:rFonts w:ascii="Century Gothic" w:hAnsi="Century Gothic" w:cs="Arial"/>
                  <w:b/>
                  <w:sz w:val="24"/>
                  <w:szCs w:val="24"/>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0225EC">
                  <w:rPr>
                    <w:rFonts w:ascii="Century Gothic" w:hAnsi="Century Gothic" w:cs="Arial"/>
                    <w:b/>
                    <w:sz w:val="24"/>
                    <w:szCs w:val="24"/>
                  </w:rPr>
                  <w:t>Improvements in attainment, particularly  in literacy and numeracy</w:t>
                </w:r>
              </w:sdtContent>
            </w:sdt>
          </w:p>
        </w:tc>
      </w:tr>
      <w:tr w:rsidR="006E59FF" w:rsidRPr="000225EC" w14:paraId="7CCFD902" w14:textId="77777777" w:rsidTr="009966B5">
        <w:trPr>
          <w:trHeight w:val="571"/>
        </w:trPr>
        <w:tc>
          <w:tcPr>
            <w:tcW w:w="4075" w:type="dxa"/>
          </w:tcPr>
          <w:p w14:paraId="2B52C41E" w14:textId="77777777" w:rsidR="006E59FF" w:rsidRPr="000225EC" w:rsidRDefault="006E59FF" w:rsidP="009966B5">
            <w:pPr>
              <w:rPr>
                <w:rFonts w:ascii="Century Gothic" w:hAnsi="Century Gothic" w:cs="Arial"/>
                <w:b/>
                <w:sz w:val="20"/>
                <w:szCs w:val="20"/>
              </w:rPr>
            </w:pPr>
            <w:r w:rsidRPr="000225EC">
              <w:rPr>
                <w:rFonts w:ascii="Century Gothic" w:hAnsi="Century Gothic" w:cs="Arial"/>
                <w:b/>
                <w:sz w:val="20"/>
                <w:szCs w:val="20"/>
              </w:rPr>
              <w:t>NIF Driver</w:t>
            </w:r>
          </w:p>
          <w:sdt>
            <w:sdtPr>
              <w:rPr>
                <w:rFonts w:ascii="Century Gothic" w:hAnsi="Century Gothic"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13A779C" w14:textId="77777777" w:rsidR="006E59FF" w:rsidRPr="000225EC" w:rsidRDefault="006E59FF" w:rsidP="009966B5">
                <w:pPr>
                  <w:pStyle w:val="Default"/>
                  <w:rPr>
                    <w:rFonts w:ascii="Century Gothic" w:hAnsi="Century Gothic" w:cs="Arial"/>
                    <w:color w:val="auto"/>
                    <w:sz w:val="20"/>
                    <w:szCs w:val="20"/>
                  </w:rPr>
                </w:pPr>
                <w:r w:rsidRPr="000225EC">
                  <w:rPr>
                    <w:rFonts w:ascii="Century Gothic" w:hAnsi="Century Gothic" w:cs="Arial"/>
                    <w:sz w:val="20"/>
                    <w:szCs w:val="20"/>
                  </w:rPr>
                  <w:t xml:space="preserve">    </w:t>
                </w:r>
              </w:p>
            </w:sdtContent>
          </w:sdt>
          <w:sdt>
            <w:sdtPr>
              <w:rPr>
                <w:rFonts w:ascii="Century Gothic" w:hAnsi="Century Gothic"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B0B64CD" w14:textId="0B28C7F9" w:rsidR="006E59FF" w:rsidRPr="000225EC" w:rsidRDefault="00B5542E" w:rsidP="009966B5">
                <w:pPr>
                  <w:pStyle w:val="Default"/>
                  <w:rPr>
                    <w:rFonts w:ascii="Century Gothic" w:hAnsi="Century Gothic" w:cs="Arial"/>
                    <w:color w:val="auto"/>
                    <w:sz w:val="20"/>
                    <w:szCs w:val="20"/>
                  </w:rPr>
                </w:pPr>
                <w:r w:rsidRPr="000225EC">
                  <w:rPr>
                    <w:rFonts w:ascii="Century Gothic" w:hAnsi="Century Gothic" w:cs="Arial"/>
                    <w:sz w:val="20"/>
                    <w:szCs w:val="20"/>
                  </w:rPr>
                  <w:t>School Improvement</w:t>
                </w:r>
              </w:p>
            </w:sdtContent>
          </w:sdt>
          <w:sdt>
            <w:sdtPr>
              <w:rPr>
                <w:rFonts w:ascii="Century Gothic" w:hAnsi="Century Gothic"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F26F11A" w14:textId="42D0A090" w:rsidR="006E59FF" w:rsidRPr="000225EC" w:rsidRDefault="00B5542E" w:rsidP="009966B5">
                <w:pPr>
                  <w:pStyle w:val="Default"/>
                  <w:rPr>
                    <w:rFonts w:ascii="Century Gothic" w:hAnsi="Century Gothic" w:cs="Arial"/>
                    <w:color w:val="auto"/>
                    <w:sz w:val="20"/>
                    <w:szCs w:val="20"/>
                  </w:rPr>
                </w:pPr>
                <w:r w:rsidRPr="000225EC">
                  <w:rPr>
                    <w:rFonts w:ascii="Century Gothic" w:hAnsi="Century Gothic" w:cs="Arial"/>
                    <w:sz w:val="20"/>
                    <w:szCs w:val="20"/>
                  </w:rPr>
                  <w:t>Parental engagement</w:t>
                </w:r>
              </w:p>
            </w:sdtContent>
          </w:sdt>
          <w:p w14:paraId="30B401F1" w14:textId="695AF8E3" w:rsidR="006E59FF" w:rsidRPr="000225EC" w:rsidRDefault="006E59FF" w:rsidP="009966B5">
            <w:pPr>
              <w:autoSpaceDE w:val="0"/>
              <w:autoSpaceDN w:val="0"/>
              <w:adjustRightInd w:val="0"/>
              <w:spacing w:after="30"/>
              <w:rPr>
                <w:rFonts w:ascii="Century Gothic" w:hAnsi="Century Gothic" w:cs="Arial"/>
                <w:b/>
                <w:sz w:val="20"/>
                <w:szCs w:val="20"/>
              </w:rPr>
            </w:pPr>
          </w:p>
        </w:tc>
        <w:tc>
          <w:tcPr>
            <w:tcW w:w="4652" w:type="dxa"/>
          </w:tcPr>
          <w:p w14:paraId="6EB10A04" w14:textId="0665A44F" w:rsidR="00C4691B" w:rsidRPr="000225EC" w:rsidRDefault="00B5542E" w:rsidP="00C4691B">
            <w:pPr>
              <w:pStyle w:val="Default"/>
              <w:rPr>
                <w:rFonts w:ascii="Century Gothic" w:hAnsi="Century Gothic" w:cs="Arial"/>
                <w:sz w:val="20"/>
                <w:szCs w:val="20"/>
                <w:u w:val="single"/>
              </w:rPr>
            </w:pPr>
            <w:r w:rsidRPr="000225EC">
              <w:rPr>
                <w:rFonts w:ascii="Century Gothic" w:hAnsi="Century Gothic" w:cs="Arial"/>
                <w:sz w:val="20"/>
                <w:szCs w:val="20"/>
                <w:u w:val="single"/>
              </w:rPr>
              <w:t>HGIOS</w:t>
            </w:r>
            <w:r w:rsidR="00C4691B" w:rsidRPr="000225EC">
              <w:rPr>
                <w:rFonts w:ascii="Century Gothic" w:hAnsi="Century Gothic" w:cs="Arial"/>
                <w:sz w:val="20"/>
                <w:szCs w:val="20"/>
                <w:u w:val="single"/>
              </w:rPr>
              <w:t xml:space="preserve"> </w:t>
            </w:r>
          </w:p>
          <w:sdt>
            <w:sdtPr>
              <w:rPr>
                <w:rFonts w:ascii="Century Gothic" w:hAnsi="Century Gothic"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23C8B05" w14:textId="04C88599" w:rsidR="006E59FF" w:rsidRPr="000225EC" w:rsidRDefault="00B5542E" w:rsidP="009966B5">
                <w:pPr>
                  <w:pStyle w:val="Default"/>
                  <w:rPr>
                    <w:rFonts w:ascii="Century Gothic" w:hAnsi="Century Gothic" w:cs="Arial"/>
                    <w:sz w:val="20"/>
                    <w:szCs w:val="20"/>
                    <w:u w:val="single"/>
                  </w:rPr>
                </w:pPr>
                <w:r w:rsidRPr="000225EC">
                  <w:rPr>
                    <w:rFonts w:ascii="Century Gothic" w:hAnsi="Century Gothic" w:cs="Arial"/>
                    <w:sz w:val="20"/>
                    <w:szCs w:val="20"/>
                  </w:rPr>
                  <w:t>1.3 Leadership of change</w:t>
                </w:r>
              </w:p>
            </w:sdtContent>
          </w:sdt>
          <w:sdt>
            <w:sdtPr>
              <w:rPr>
                <w:rFonts w:ascii="Century Gothic" w:hAnsi="Century Gothic"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7ADF97D" w14:textId="4984C43B" w:rsidR="006E59FF" w:rsidRPr="000225EC" w:rsidRDefault="00B5542E" w:rsidP="009966B5">
                <w:pPr>
                  <w:pStyle w:val="Default"/>
                  <w:rPr>
                    <w:rFonts w:ascii="Century Gothic" w:hAnsi="Century Gothic" w:cs="Arial"/>
                    <w:color w:val="auto"/>
                    <w:sz w:val="20"/>
                    <w:szCs w:val="20"/>
                  </w:rPr>
                </w:pPr>
                <w:r w:rsidRPr="000225EC">
                  <w:rPr>
                    <w:rFonts w:ascii="Century Gothic" w:hAnsi="Century Gothic" w:cs="Arial"/>
                    <w:sz w:val="20"/>
                    <w:szCs w:val="20"/>
                  </w:rPr>
                  <w:t>2.2 Curriculum</w:t>
                </w:r>
              </w:p>
            </w:sdtContent>
          </w:sdt>
          <w:p w14:paraId="3848EC81" w14:textId="240B21C9" w:rsidR="006E59FF" w:rsidRPr="000225EC" w:rsidRDefault="006E59FF" w:rsidP="009966B5">
            <w:pPr>
              <w:pStyle w:val="Default"/>
              <w:rPr>
                <w:rFonts w:ascii="Century Gothic" w:hAnsi="Century Gothic" w:cs="Arial"/>
                <w:sz w:val="20"/>
                <w:szCs w:val="20"/>
                <w:u w:val="single"/>
              </w:rPr>
            </w:pPr>
            <w:r w:rsidRPr="000225EC">
              <w:rPr>
                <w:rFonts w:ascii="Century Gothic" w:hAnsi="Century Gothic" w:cs="Arial"/>
                <w:sz w:val="20"/>
                <w:szCs w:val="20"/>
              </w:rPr>
              <w:t xml:space="preserve"> </w:t>
            </w:r>
            <w:sdt>
              <w:sdtPr>
                <w:rPr>
                  <w:rFonts w:ascii="Century Gothic" w:hAnsi="Century Gothic"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B5542E" w:rsidRPr="000225EC">
                  <w:rPr>
                    <w:rFonts w:ascii="Century Gothic" w:hAnsi="Century Gothic" w:cs="Arial"/>
                    <w:sz w:val="20"/>
                    <w:szCs w:val="20"/>
                  </w:rPr>
                  <w:t>2.3 Learning, teaching and assessment</w:t>
                </w:r>
              </w:sdtContent>
            </w:sdt>
          </w:p>
          <w:sdt>
            <w:sdtPr>
              <w:rPr>
                <w:rFonts w:ascii="Century Gothic" w:hAnsi="Century Gothic" w:cs="Arial"/>
                <w:sz w:val="20"/>
                <w:szCs w:val="20"/>
              </w:rPr>
              <w:alias w:val="HGIOS"/>
              <w:tag w:val="HGIOSs"/>
              <w:id w:val="137930039"/>
              <w:placeholder>
                <w:docPart w:val="02D5B9DC67F34F999A72F73C3D0C1D6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64CA288" w14:textId="569D3DDC" w:rsidR="006E59FF" w:rsidRPr="000225EC" w:rsidRDefault="00B5542E" w:rsidP="009966B5">
                <w:pPr>
                  <w:pStyle w:val="Default"/>
                  <w:rPr>
                    <w:rFonts w:ascii="Century Gothic" w:hAnsi="Century Gothic" w:cs="Arial"/>
                    <w:sz w:val="20"/>
                    <w:szCs w:val="20"/>
                  </w:rPr>
                </w:pPr>
                <w:r w:rsidRPr="000225EC">
                  <w:rPr>
                    <w:rFonts w:ascii="Century Gothic" w:hAnsi="Century Gothic" w:cs="Arial"/>
                    <w:sz w:val="20"/>
                    <w:szCs w:val="20"/>
                  </w:rPr>
                  <w:t>3.3 Increasing creativity and employability</w:t>
                </w:r>
              </w:p>
            </w:sdtContent>
          </w:sdt>
        </w:tc>
        <w:tc>
          <w:tcPr>
            <w:tcW w:w="5349" w:type="dxa"/>
          </w:tcPr>
          <w:p w14:paraId="55040E5A" w14:textId="77777777" w:rsidR="006E59FF" w:rsidRPr="000225EC" w:rsidRDefault="006E59FF" w:rsidP="009966B5">
            <w:pPr>
              <w:rPr>
                <w:rFonts w:ascii="Century Gothic" w:hAnsi="Century Gothic" w:cs="Arial"/>
                <w:b/>
                <w:sz w:val="20"/>
                <w:szCs w:val="20"/>
              </w:rPr>
            </w:pPr>
            <w:r w:rsidRPr="000225EC">
              <w:rPr>
                <w:rFonts w:ascii="Century Gothic" w:hAnsi="Century Gothic" w:cs="Arial"/>
                <w:b/>
                <w:sz w:val="20"/>
                <w:szCs w:val="20"/>
              </w:rPr>
              <w:t>UNCRC</w:t>
            </w:r>
          </w:p>
          <w:sdt>
            <w:sdtPr>
              <w:rPr>
                <w:rFonts w:ascii="Century Gothic" w:hAnsi="Century Gothic"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A76F76" w14:textId="19ED0E3F" w:rsidR="006E59FF" w:rsidRPr="000225EC" w:rsidRDefault="00B5542E" w:rsidP="009966B5">
                <w:pPr>
                  <w:rPr>
                    <w:rFonts w:ascii="Century Gothic" w:hAnsi="Century Gothic" w:cs="Arial"/>
                    <w:sz w:val="20"/>
                    <w:szCs w:val="20"/>
                  </w:rPr>
                </w:pPr>
                <w:r w:rsidRPr="000225EC">
                  <w:rPr>
                    <w:rFonts w:ascii="Century Gothic" w:hAnsi="Century Gothic" w:cs="Arial"/>
                    <w:sz w:val="20"/>
                    <w:szCs w:val="20"/>
                  </w:rPr>
                  <w:t>Article 31 (Leisure, play and culture):</w:t>
                </w:r>
              </w:p>
            </w:sdtContent>
          </w:sdt>
          <w:p w14:paraId="0D6BB067" w14:textId="0C4FCF52" w:rsidR="006E59FF" w:rsidRPr="000225EC" w:rsidRDefault="005B5879" w:rsidP="009966B5">
            <w:pPr>
              <w:rPr>
                <w:rFonts w:ascii="Century Gothic" w:hAnsi="Century Gothic" w:cs="Arial"/>
                <w:sz w:val="20"/>
                <w:szCs w:val="20"/>
              </w:rPr>
            </w:pPr>
            <w:sdt>
              <w:sdtPr>
                <w:rPr>
                  <w:rFonts w:ascii="Century Gothic" w:hAnsi="Century Gothic"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B5542E" w:rsidRPr="000225EC">
                  <w:rPr>
                    <w:rFonts w:ascii="Century Gothic" w:hAnsi="Century Gothic" w:cs="Arial"/>
                    <w:sz w:val="20"/>
                    <w:szCs w:val="20"/>
                  </w:rPr>
                  <w:t>Article 3 (Best interests of the child):</w:t>
                </w:r>
              </w:sdtContent>
            </w:sdt>
            <w:r w:rsidR="006E59FF" w:rsidRPr="000225EC">
              <w:rPr>
                <w:rFonts w:ascii="Century Gothic" w:hAnsi="Century Gothic" w:cs="Arial"/>
                <w:sz w:val="20"/>
                <w:szCs w:val="20"/>
              </w:rPr>
              <w:t xml:space="preserve"> </w:t>
            </w:r>
          </w:p>
          <w:p w14:paraId="775B0B2C" w14:textId="77777777" w:rsidR="006E59FF" w:rsidRPr="000225EC" w:rsidRDefault="006E59FF" w:rsidP="009966B5">
            <w:pPr>
              <w:rPr>
                <w:rFonts w:ascii="Century Gothic" w:hAnsi="Century Gothic" w:cs="Arial"/>
                <w:sz w:val="20"/>
                <w:szCs w:val="20"/>
              </w:rPr>
            </w:pPr>
          </w:p>
          <w:p w14:paraId="7AC89A2E" w14:textId="77777777" w:rsidR="006E59FF" w:rsidRPr="000225EC" w:rsidRDefault="006E59FF" w:rsidP="009966B5">
            <w:pPr>
              <w:rPr>
                <w:rFonts w:ascii="Century Gothic" w:hAnsi="Century Gothic"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58"/>
      </w:tblGrid>
      <w:tr w:rsidR="006E59FF" w:rsidRPr="000225EC" w14:paraId="40FB817C" w14:textId="77777777" w:rsidTr="009966B5">
        <w:trPr>
          <w:trHeight w:val="530"/>
        </w:trPr>
        <w:tc>
          <w:tcPr>
            <w:tcW w:w="14033" w:type="dxa"/>
            <w:shd w:val="clear" w:color="auto" w:fill="C0C0C0"/>
            <w:tcMar>
              <w:top w:w="20" w:type="dxa"/>
              <w:left w:w="20" w:type="dxa"/>
              <w:bottom w:w="0" w:type="dxa"/>
              <w:right w:w="20" w:type="dxa"/>
            </w:tcMar>
            <w:vAlign w:val="center"/>
          </w:tcPr>
          <w:p w14:paraId="4CC51D22" w14:textId="77777777" w:rsidR="006E59FF" w:rsidRPr="000225EC" w:rsidRDefault="006E59FF" w:rsidP="009966B5">
            <w:pPr>
              <w:jc w:val="center"/>
              <w:rPr>
                <w:rFonts w:ascii="Century Gothic" w:eastAsia="Arial Unicode MS" w:hAnsi="Century Gothic" w:cs="Arial"/>
                <w:b/>
                <w:bCs/>
              </w:rPr>
            </w:pPr>
            <w:r w:rsidRPr="000225EC">
              <w:rPr>
                <w:rFonts w:ascii="Century Gothic" w:eastAsia="Arial Unicode MS" w:hAnsi="Century Gothic" w:cs="Arial"/>
                <w:b/>
                <w:bCs/>
              </w:rPr>
              <w:t>Rationale for change based self- evaluation including data and stakeholder views</w:t>
            </w:r>
          </w:p>
        </w:tc>
      </w:tr>
      <w:tr w:rsidR="00B5542E" w:rsidRPr="000225EC" w14:paraId="7DC23C96" w14:textId="77777777" w:rsidTr="009966B5">
        <w:trPr>
          <w:trHeight w:val="384"/>
        </w:trPr>
        <w:tc>
          <w:tcPr>
            <w:tcW w:w="14033" w:type="dxa"/>
            <w:tcMar>
              <w:top w:w="20" w:type="dxa"/>
              <w:left w:w="20" w:type="dxa"/>
              <w:bottom w:w="0" w:type="dxa"/>
              <w:right w:w="20" w:type="dxa"/>
            </w:tcMar>
          </w:tcPr>
          <w:p w14:paraId="12E5322A" w14:textId="039E57C4" w:rsidR="00B5542E" w:rsidRPr="000225EC" w:rsidRDefault="00B5542E" w:rsidP="009966B5">
            <w:pPr>
              <w:tabs>
                <w:tab w:val="left" w:pos="264"/>
              </w:tabs>
              <w:spacing w:after="0" w:line="240" w:lineRule="auto"/>
              <w:rPr>
                <w:rFonts w:ascii="Century Gothic" w:hAnsi="Century Gothic" w:cs="Arial"/>
                <w:b/>
                <w:sz w:val="24"/>
                <w:szCs w:val="24"/>
              </w:rPr>
            </w:pPr>
            <w:r w:rsidRPr="000225EC">
              <w:rPr>
                <w:rFonts w:ascii="Century Gothic" w:hAnsi="Century Gothic" w:cs="Arial"/>
                <w:i/>
              </w:rPr>
              <w:t xml:space="preserve"> </w:t>
            </w:r>
            <w:r w:rsidR="00EF59B1" w:rsidRPr="000225EC">
              <w:rPr>
                <w:rFonts w:ascii="Century Gothic" w:hAnsi="Century Gothic" w:cs="Arial"/>
                <w:b/>
                <w:sz w:val="24"/>
                <w:szCs w:val="24"/>
              </w:rPr>
              <w:t>For the past few years we have had a clear focus on developing Play pedagogy in Primary 1 and extending to primary 2 this session. Next session, in response to class make-up as well as staff, pupil and parent self-evaluation and feedback we will enhance the playful learning in Primary 3 and also explore ways to develop more playful/investigative learning opportunities throughout the whole school.</w:t>
            </w:r>
          </w:p>
        </w:tc>
      </w:tr>
      <w:tr w:rsidR="006E59FF" w:rsidRPr="000225EC" w14:paraId="2280F196" w14:textId="77777777" w:rsidTr="009966B5">
        <w:tblPrEx>
          <w:tblBorders>
            <w:insideH w:val="single" w:sz="4" w:space="0" w:color="auto"/>
            <w:insideV w:val="single" w:sz="4" w:space="0" w:color="auto"/>
          </w:tblBorders>
        </w:tblPrEx>
        <w:trPr>
          <w:trHeight w:val="530"/>
        </w:trPr>
        <w:tc>
          <w:tcPr>
            <w:tcW w:w="14058" w:type="dxa"/>
            <w:shd w:val="clear" w:color="auto" w:fill="C0C0C0"/>
            <w:tcMar>
              <w:top w:w="20" w:type="dxa"/>
              <w:left w:w="20" w:type="dxa"/>
              <w:bottom w:w="0" w:type="dxa"/>
              <w:right w:w="20" w:type="dxa"/>
            </w:tcMar>
            <w:vAlign w:val="center"/>
          </w:tcPr>
          <w:p w14:paraId="1F9B43B3" w14:textId="77777777" w:rsidR="006E59FF" w:rsidRPr="000225EC" w:rsidRDefault="006E59FF" w:rsidP="009966B5">
            <w:pPr>
              <w:jc w:val="center"/>
              <w:rPr>
                <w:rFonts w:ascii="Century Gothic" w:eastAsia="Arial Unicode MS" w:hAnsi="Century Gothic" w:cs="Arial"/>
                <w:b/>
                <w:bCs/>
              </w:rPr>
            </w:pPr>
            <w:r w:rsidRPr="000225EC">
              <w:rPr>
                <w:rFonts w:ascii="Century Gothic" w:eastAsia="Arial Unicode MS" w:hAnsi="Century Gothic" w:cs="Arial"/>
                <w:b/>
                <w:bCs/>
              </w:rPr>
              <w:t xml:space="preserve">Expected outcomes for learners - </w:t>
            </w:r>
            <w:r w:rsidRPr="000225EC">
              <w:rPr>
                <w:rFonts w:ascii="Century Gothic" w:eastAsia="+mn-ea" w:hAnsi="Century Gothic" w:cs="+mn-cs"/>
                <w:b/>
                <w:bCs/>
                <w:kern w:val="24"/>
                <w:sz w:val="18"/>
                <w:szCs w:val="18"/>
                <w:lang w:eastAsia="en-GB"/>
              </w:rPr>
              <w:t xml:space="preserve">Who? </w:t>
            </w:r>
            <w:r w:rsidRPr="000225EC">
              <w:rPr>
                <w:rFonts w:ascii="Century Gothic" w:eastAsia="+mn-ea" w:hAnsi="Century Gothic" w:cs="+mn-cs"/>
                <w:b/>
                <w:bCs/>
                <w:kern w:val="24"/>
                <w:sz w:val="18"/>
                <w:szCs w:val="18"/>
                <w:lang w:eastAsia="en-GB"/>
              </w:rPr>
              <w:tab/>
              <w:t>By how much?     By when?     What?</w:t>
            </w:r>
          </w:p>
        </w:tc>
      </w:tr>
      <w:tr w:rsidR="006E59FF" w:rsidRPr="000225EC" w14:paraId="4A808EDB" w14:textId="77777777" w:rsidTr="009966B5">
        <w:tblPrEx>
          <w:tblBorders>
            <w:insideH w:val="single" w:sz="4" w:space="0" w:color="auto"/>
            <w:insideV w:val="single" w:sz="4" w:space="0" w:color="auto"/>
          </w:tblBorders>
        </w:tblPrEx>
        <w:trPr>
          <w:trHeight w:val="384"/>
        </w:trPr>
        <w:tc>
          <w:tcPr>
            <w:tcW w:w="14058" w:type="dxa"/>
            <w:tcMar>
              <w:top w:w="20" w:type="dxa"/>
              <w:left w:w="20" w:type="dxa"/>
              <w:bottom w:w="0" w:type="dxa"/>
              <w:right w:w="20" w:type="dxa"/>
            </w:tcMar>
          </w:tcPr>
          <w:p w14:paraId="4ABB2019" w14:textId="5B015C39" w:rsidR="006B6E0A" w:rsidRPr="00C629BB" w:rsidRDefault="006B6E0A" w:rsidP="00C629BB">
            <w:pPr>
              <w:pStyle w:val="ListParagraph"/>
              <w:numPr>
                <w:ilvl w:val="0"/>
                <w:numId w:val="11"/>
              </w:numPr>
              <w:tabs>
                <w:tab w:val="left" w:pos="264"/>
              </w:tabs>
              <w:spacing w:after="0"/>
              <w:rPr>
                <w:rFonts w:ascii="Century Gothic" w:hAnsi="Century Gothic" w:cs="Arial"/>
                <w:sz w:val="24"/>
                <w:szCs w:val="24"/>
              </w:rPr>
            </w:pPr>
            <w:r w:rsidRPr="00C629BB">
              <w:rPr>
                <w:rFonts w:ascii="Century Gothic" w:hAnsi="Century Gothic" w:cs="Arial"/>
                <w:sz w:val="24"/>
                <w:szCs w:val="24"/>
              </w:rPr>
              <w:t>By June 2024, the number of stages using play pedagogy to increase pupils’ readiness to learn extended to P3/4, making daily use of outdoor areas.</w:t>
            </w:r>
          </w:p>
          <w:p w14:paraId="07CB46B6" w14:textId="6E477F20" w:rsidR="006B6E0A" w:rsidRPr="00C629BB" w:rsidRDefault="006B6E0A" w:rsidP="00C629BB">
            <w:pPr>
              <w:pStyle w:val="ListParagraph"/>
              <w:numPr>
                <w:ilvl w:val="0"/>
                <w:numId w:val="11"/>
              </w:numPr>
              <w:tabs>
                <w:tab w:val="left" w:pos="264"/>
              </w:tabs>
              <w:spacing w:after="0"/>
              <w:rPr>
                <w:rFonts w:ascii="Century Gothic" w:hAnsi="Century Gothic" w:cs="Arial"/>
                <w:sz w:val="24"/>
                <w:szCs w:val="24"/>
              </w:rPr>
            </w:pPr>
            <w:r w:rsidRPr="00C629BB">
              <w:rPr>
                <w:rFonts w:ascii="Century Gothic" w:hAnsi="Century Gothic" w:cs="Arial"/>
                <w:sz w:val="24"/>
                <w:szCs w:val="24"/>
              </w:rPr>
              <w:t>All pupils will have daily experience of leading their own play as well as participating in adult led activities.</w:t>
            </w:r>
          </w:p>
          <w:p w14:paraId="480C7A92" w14:textId="291B8582" w:rsidR="006E59FF" w:rsidRPr="00C629BB" w:rsidRDefault="006B6E0A" w:rsidP="00C629BB">
            <w:pPr>
              <w:pStyle w:val="ListParagraph"/>
              <w:numPr>
                <w:ilvl w:val="0"/>
                <w:numId w:val="11"/>
              </w:numPr>
              <w:tabs>
                <w:tab w:val="left" w:pos="264"/>
              </w:tabs>
              <w:spacing w:after="0"/>
              <w:rPr>
                <w:rFonts w:ascii="Century Gothic" w:hAnsi="Century Gothic" w:cs="Arial"/>
                <w:sz w:val="24"/>
                <w:szCs w:val="24"/>
              </w:rPr>
            </w:pPr>
            <w:r w:rsidRPr="00C629BB">
              <w:rPr>
                <w:rFonts w:ascii="Century Gothic" w:hAnsi="Century Gothic" w:cs="Arial"/>
                <w:sz w:val="24"/>
                <w:szCs w:val="24"/>
              </w:rPr>
              <w:t>By June 2024 90% of pupils in Primary 1 – 3/4 will have learned in class alongside their parent (or similar).</w:t>
            </w:r>
          </w:p>
          <w:p w14:paraId="47C0CCE0" w14:textId="0E80FB22" w:rsidR="006B6E0A" w:rsidRPr="00C629BB" w:rsidRDefault="006B6E0A" w:rsidP="00C629BB">
            <w:pPr>
              <w:pStyle w:val="ListParagraph"/>
              <w:numPr>
                <w:ilvl w:val="0"/>
                <w:numId w:val="11"/>
              </w:numPr>
              <w:tabs>
                <w:tab w:val="left" w:pos="264"/>
              </w:tabs>
              <w:spacing w:after="0"/>
              <w:rPr>
                <w:rFonts w:ascii="Century Gothic" w:hAnsi="Century Gothic" w:cs="Arial"/>
                <w:sz w:val="18"/>
                <w:szCs w:val="18"/>
              </w:rPr>
            </w:pPr>
            <w:r w:rsidRPr="00C629BB">
              <w:rPr>
                <w:rFonts w:ascii="Century Gothic" w:hAnsi="Century Gothic" w:cs="Arial"/>
                <w:sz w:val="24"/>
                <w:szCs w:val="24"/>
              </w:rPr>
              <w:t>By June 2024 all pupils at all stages will have weekly access to play/investigative learning opportunities.</w:t>
            </w:r>
          </w:p>
        </w:tc>
      </w:tr>
      <w:tr w:rsidR="006B6E0A" w:rsidRPr="000225EC" w14:paraId="1DA982E8" w14:textId="77777777" w:rsidTr="009966B5">
        <w:tblPrEx>
          <w:tblBorders>
            <w:insideH w:val="single" w:sz="4" w:space="0" w:color="auto"/>
            <w:insideV w:val="single" w:sz="4" w:space="0" w:color="auto"/>
          </w:tblBorders>
        </w:tblPrEx>
        <w:trPr>
          <w:trHeight w:val="530"/>
        </w:trPr>
        <w:tc>
          <w:tcPr>
            <w:tcW w:w="14058" w:type="dxa"/>
            <w:shd w:val="clear" w:color="auto" w:fill="C0C0C0"/>
            <w:tcMar>
              <w:top w:w="20" w:type="dxa"/>
              <w:left w:w="20" w:type="dxa"/>
              <w:bottom w:w="0" w:type="dxa"/>
              <w:right w:w="20" w:type="dxa"/>
            </w:tcMar>
          </w:tcPr>
          <w:p w14:paraId="40F54D76" w14:textId="63CF469B" w:rsidR="006B6E0A" w:rsidRPr="000225EC" w:rsidRDefault="006B6E0A" w:rsidP="006B6E0A">
            <w:pPr>
              <w:jc w:val="center"/>
              <w:rPr>
                <w:rFonts w:ascii="Century Gothic" w:eastAsia="Arial Unicode MS" w:hAnsi="Century Gothic" w:cs="Arial"/>
                <w:b/>
                <w:bCs/>
              </w:rPr>
            </w:pPr>
            <w:r w:rsidRPr="000225EC">
              <w:rPr>
                <w:rFonts w:ascii="Century Gothic" w:eastAsia="Arial Unicode MS" w:hAnsi="Century Gothic" w:cs="Arial"/>
                <w:b/>
                <w:bCs/>
              </w:rPr>
              <w:t>If PEF spend is supporting – what (cost)</w:t>
            </w:r>
          </w:p>
        </w:tc>
      </w:tr>
      <w:tr w:rsidR="006B6E0A" w:rsidRPr="000225EC" w14:paraId="092A6FBE" w14:textId="77777777" w:rsidTr="009966B5">
        <w:tblPrEx>
          <w:tblBorders>
            <w:insideH w:val="single" w:sz="4" w:space="0" w:color="auto"/>
            <w:insideV w:val="single" w:sz="4" w:space="0" w:color="auto"/>
          </w:tblBorders>
        </w:tblPrEx>
        <w:trPr>
          <w:trHeight w:val="384"/>
        </w:trPr>
        <w:tc>
          <w:tcPr>
            <w:tcW w:w="14058" w:type="dxa"/>
            <w:tcMar>
              <w:top w:w="20" w:type="dxa"/>
              <w:left w:w="20" w:type="dxa"/>
              <w:bottom w:w="0" w:type="dxa"/>
              <w:right w:w="20" w:type="dxa"/>
            </w:tcMar>
          </w:tcPr>
          <w:p w14:paraId="63D54E51" w14:textId="4740A9C5" w:rsidR="006B6E0A" w:rsidRPr="000225EC" w:rsidRDefault="006B6E0A" w:rsidP="006B6E0A">
            <w:pPr>
              <w:tabs>
                <w:tab w:val="left" w:pos="264"/>
              </w:tabs>
              <w:spacing w:after="0" w:line="240" w:lineRule="auto"/>
              <w:ind w:left="264"/>
              <w:rPr>
                <w:rStyle w:val="eop"/>
                <w:rFonts w:ascii="Century Gothic" w:hAnsi="Century Gothic" w:cs="Arial"/>
                <w:color w:val="000000"/>
                <w:lang w:val="en-US"/>
              </w:rPr>
            </w:pPr>
            <w:r w:rsidRPr="000225EC">
              <w:rPr>
                <w:rFonts w:ascii="Century Gothic" w:hAnsi="Century Gothic" w:cs="Arial"/>
              </w:rPr>
              <w:t>Additional PSA allocation (0,2FTE) to support Play - £3452.76</w:t>
            </w:r>
          </w:p>
        </w:tc>
      </w:tr>
    </w:tbl>
    <w:p w14:paraId="70C62F60" w14:textId="77777777" w:rsidR="006E59FF" w:rsidRPr="000225EC" w:rsidRDefault="006E59FF" w:rsidP="006E59FF">
      <w:pPr>
        <w:rPr>
          <w:rFonts w:ascii="Century Gothic" w:hAnsi="Century Gothic" w:cs="Arial"/>
        </w:rPr>
      </w:pPr>
    </w:p>
    <w:tbl>
      <w:tblPr>
        <w:tblW w:w="14231" w:type="dxa"/>
        <w:tblInd w:w="108" w:type="dxa"/>
        <w:tblLayout w:type="fixed"/>
        <w:tblCellMar>
          <w:left w:w="0" w:type="dxa"/>
          <w:right w:w="0" w:type="dxa"/>
        </w:tblCellMar>
        <w:tblLook w:val="0000" w:firstRow="0" w:lastRow="0" w:firstColumn="0" w:lastColumn="0" w:noHBand="0" w:noVBand="0"/>
      </w:tblPr>
      <w:tblGrid>
        <w:gridCol w:w="4021"/>
        <w:gridCol w:w="1817"/>
        <w:gridCol w:w="688"/>
        <w:gridCol w:w="3405"/>
        <w:gridCol w:w="4300"/>
      </w:tblGrid>
      <w:tr w:rsidR="006E59FF" w:rsidRPr="000225EC" w14:paraId="2C5D7B20" w14:textId="77777777" w:rsidTr="00ED0F48">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225EC" w:rsidRDefault="006E59FF" w:rsidP="009966B5">
            <w:pPr>
              <w:jc w:val="center"/>
              <w:rPr>
                <w:rFonts w:ascii="Century Gothic" w:hAnsi="Century Gothic" w:cs="Arial"/>
                <w:b/>
                <w:bCs/>
              </w:rPr>
            </w:pPr>
            <w:r w:rsidRPr="000225EC">
              <w:rPr>
                <w:rFonts w:ascii="Century Gothic" w:hAnsi="Century Gothic"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225EC" w:rsidRDefault="006E59FF" w:rsidP="009966B5">
            <w:pPr>
              <w:jc w:val="center"/>
              <w:rPr>
                <w:rFonts w:ascii="Century Gothic" w:hAnsi="Century Gothic" w:cs="Arial"/>
                <w:b/>
                <w:bCs/>
                <w:sz w:val="21"/>
                <w:szCs w:val="21"/>
              </w:rPr>
            </w:pPr>
            <w:r w:rsidRPr="000225EC">
              <w:rPr>
                <w:rFonts w:ascii="Century Gothic" w:hAnsi="Century Gothic"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225EC" w:rsidRDefault="006E59FF" w:rsidP="009966B5">
            <w:pPr>
              <w:jc w:val="center"/>
              <w:rPr>
                <w:rFonts w:ascii="Century Gothic" w:hAnsi="Century Gothic" w:cs="Arial"/>
                <w:b/>
                <w:bCs/>
              </w:rPr>
            </w:pPr>
            <w:r w:rsidRPr="000225EC">
              <w:rPr>
                <w:rFonts w:ascii="Century Gothic" w:hAnsi="Century Gothic"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225EC" w:rsidRDefault="006E59FF" w:rsidP="009966B5">
            <w:pPr>
              <w:jc w:val="center"/>
              <w:rPr>
                <w:rFonts w:ascii="Century Gothic" w:eastAsia="Arial Unicode MS" w:hAnsi="Century Gothic" w:cs="Arial"/>
                <w:b/>
                <w:bCs/>
              </w:rPr>
            </w:pPr>
            <w:r w:rsidRPr="000225EC">
              <w:rPr>
                <w:rFonts w:ascii="Century Gothic" w:hAnsi="Century Gothic" w:cs="Arial"/>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225EC" w:rsidRDefault="006E59FF" w:rsidP="009966B5">
            <w:pPr>
              <w:jc w:val="center"/>
              <w:rPr>
                <w:rFonts w:ascii="Century Gothic" w:eastAsia="Arial Unicode MS" w:hAnsi="Century Gothic" w:cs="Arial"/>
                <w:b/>
                <w:bCs/>
              </w:rPr>
            </w:pPr>
            <w:r w:rsidRPr="000225EC">
              <w:rPr>
                <w:rFonts w:ascii="Century Gothic" w:hAnsi="Century Gothic" w:cs="Arial"/>
                <w:b/>
                <w:bCs/>
              </w:rPr>
              <w:t>Resources and staff development</w:t>
            </w:r>
          </w:p>
        </w:tc>
      </w:tr>
      <w:tr w:rsidR="00D5629C" w:rsidRPr="000225EC" w14:paraId="63D9F12C" w14:textId="77777777" w:rsidTr="00ED0F48">
        <w:trPr>
          <w:trHeight w:val="1397"/>
        </w:trPr>
        <w:tc>
          <w:tcPr>
            <w:tcW w:w="4018" w:type="dxa"/>
            <w:tcBorders>
              <w:top w:val="single" w:sz="4" w:space="0" w:color="auto"/>
              <w:left w:val="single" w:sz="4" w:space="0" w:color="auto"/>
              <w:bottom w:val="single" w:sz="4" w:space="0" w:color="auto"/>
            </w:tcBorders>
            <w:tcMar>
              <w:top w:w="20" w:type="dxa"/>
              <w:left w:w="20" w:type="dxa"/>
              <w:bottom w:w="0" w:type="dxa"/>
              <w:right w:w="20" w:type="dxa"/>
            </w:tcMar>
          </w:tcPr>
          <w:p w14:paraId="194947A7" w14:textId="4987B259" w:rsidR="00D5629C" w:rsidRPr="00ED0F48" w:rsidRDefault="00D5629C" w:rsidP="00D5629C">
            <w:pPr>
              <w:spacing w:after="0" w:line="240" w:lineRule="auto"/>
              <w:rPr>
                <w:rFonts w:ascii="Century Gothic" w:hAnsi="Century Gothic" w:cs="Arial"/>
                <w:sz w:val="24"/>
                <w:szCs w:val="24"/>
              </w:rPr>
            </w:pPr>
            <w:r w:rsidRPr="000225EC">
              <w:rPr>
                <w:rFonts w:ascii="Century Gothic" w:hAnsi="Century Gothic" w:cs="Arial"/>
                <w:sz w:val="24"/>
                <w:szCs w:val="24"/>
              </w:rPr>
              <w:t>Increase opportunities for Stay and Play to at least one per term for all child</w:t>
            </w:r>
            <w:r w:rsidR="00ED0F48">
              <w:rPr>
                <w:rFonts w:ascii="Century Gothic" w:hAnsi="Century Gothic" w:cs="Arial"/>
                <w:sz w:val="24"/>
                <w:szCs w:val="24"/>
              </w:rPr>
              <w:t>ren in Primary 1 – 2/3 classes.</w:t>
            </w:r>
          </w:p>
        </w:tc>
        <w:tc>
          <w:tcPr>
            <w:tcW w:w="1816" w:type="dxa"/>
            <w:tcBorders>
              <w:top w:val="single" w:sz="4" w:space="0" w:color="auto"/>
              <w:left w:val="single" w:sz="4" w:space="0" w:color="auto"/>
              <w:bottom w:val="single" w:sz="4" w:space="0" w:color="auto"/>
              <w:right w:val="single" w:sz="4" w:space="0" w:color="auto"/>
            </w:tcBorders>
          </w:tcPr>
          <w:p w14:paraId="07309D6D" w14:textId="77777777" w:rsidR="00D5629C" w:rsidRPr="000225EC" w:rsidRDefault="00D5629C"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September</w:t>
            </w:r>
          </w:p>
          <w:p w14:paraId="6CA5C3C3" w14:textId="77777777" w:rsidR="00D5629C" w:rsidRPr="000225EC" w:rsidRDefault="00D5629C"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November</w:t>
            </w:r>
          </w:p>
          <w:p w14:paraId="140C6EA0" w14:textId="77777777" w:rsidR="00D5629C" w:rsidRPr="000225EC" w:rsidRDefault="00D5629C"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January</w:t>
            </w:r>
          </w:p>
          <w:p w14:paraId="2B4EA105" w14:textId="059B5F86" w:rsidR="00D5629C" w:rsidRPr="000225EC" w:rsidRDefault="00D5629C"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April</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D5629C" w:rsidRPr="000225EC" w:rsidRDefault="00D5629C" w:rsidP="00B5542E">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C6041DD" w14:textId="77777777" w:rsidR="00D5629C" w:rsidRPr="000225EC" w:rsidRDefault="00D5629C"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Class teachers</w:t>
            </w:r>
          </w:p>
          <w:p w14:paraId="1CB44741" w14:textId="41E04423" w:rsidR="00D5629C" w:rsidRPr="000225EC" w:rsidRDefault="00D5629C"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Parents</w:t>
            </w:r>
          </w:p>
        </w:tc>
        <w:tc>
          <w:tcPr>
            <w:tcW w:w="427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B1E48C1" w14:textId="77777777" w:rsidR="00D5629C" w:rsidRPr="000225EC" w:rsidRDefault="00D5629C" w:rsidP="00B5542E">
            <w:pPr>
              <w:autoSpaceDE w:val="0"/>
              <w:autoSpaceDN w:val="0"/>
              <w:adjustRightInd w:val="0"/>
              <w:spacing w:after="30"/>
              <w:rPr>
                <w:rFonts w:ascii="Century Gothic" w:eastAsia="Arial Unicode MS" w:hAnsi="Century Gothic" w:cs="Arial"/>
                <w:sz w:val="24"/>
                <w:szCs w:val="24"/>
              </w:rPr>
            </w:pPr>
          </w:p>
        </w:tc>
      </w:tr>
      <w:tr w:rsidR="00D5629C" w:rsidRPr="000225EC" w14:paraId="6EA21F08" w14:textId="77777777" w:rsidTr="00ED0F48">
        <w:trPr>
          <w:trHeight w:val="1282"/>
        </w:trPr>
        <w:tc>
          <w:tcPr>
            <w:tcW w:w="4018" w:type="dxa"/>
            <w:tcBorders>
              <w:top w:val="single" w:sz="4" w:space="0" w:color="auto"/>
              <w:left w:val="single" w:sz="4" w:space="0" w:color="auto"/>
              <w:bottom w:val="single" w:sz="4" w:space="0" w:color="auto"/>
            </w:tcBorders>
            <w:tcMar>
              <w:top w:w="20" w:type="dxa"/>
              <w:left w:w="20" w:type="dxa"/>
              <w:bottom w:w="0" w:type="dxa"/>
              <w:right w:w="20" w:type="dxa"/>
            </w:tcMar>
          </w:tcPr>
          <w:p w14:paraId="7C94A22E" w14:textId="19DEFB97" w:rsidR="00D5629C" w:rsidRPr="000225EC" w:rsidRDefault="00D5629C" w:rsidP="00B5542E">
            <w:pPr>
              <w:spacing w:after="0" w:line="240" w:lineRule="auto"/>
              <w:rPr>
                <w:rFonts w:ascii="Century Gothic" w:hAnsi="Century Gothic" w:cs="Arial"/>
                <w:sz w:val="24"/>
                <w:szCs w:val="24"/>
              </w:rPr>
            </w:pPr>
            <w:r w:rsidRPr="000225EC">
              <w:rPr>
                <w:rFonts w:ascii="Century Gothic" w:hAnsi="Century Gothic" w:cs="Arial"/>
                <w:sz w:val="24"/>
                <w:szCs w:val="24"/>
              </w:rPr>
              <w:t>Explore Play/Investigative learning throughout the rest of the school. This will include the developing use of</w:t>
            </w:r>
            <w:r w:rsidR="004C7A3A" w:rsidRPr="000225EC">
              <w:rPr>
                <w:rFonts w:ascii="Century Gothic" w:hAnsi="Century Gothic" w:cs="Arial"/>
                <w:sz w:val="24"/>
                <w:szCs w:val="24"/>
              </w:rPr>
              <w:t xml:space="preserve"> Loose Parts.</w:t>
            </w:r>
          </w:p>
        </w:tc>
        <w:tc>
          <w:tcPr>
            <w:tcW w:w="1816" w:type="dxa"/>
            <w:tcBorders>
              <w:top w:val="single" w:sz="4" w:space="0" w:color="auto"/>
              <w:left w:val="single" w:sz="4" w:space="0" w:color="auto"/>
              <w:bottom w:val="single" w:sz="4" w:space="0" w:color="auto"/>
              <w:right w:val="single" w:sz="4" w:space="0" w:color="auto"/>
            </w:tcBorders>
          </w:tcPr>
          <w:p w14:paraId="6D1EA9A2" w14:textId="04C2B4F9" w:rsidR="00D5629C" w:rsidRPr="000225EC" w:rsidRDefault="00D5629C"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Ongoing</w:t>
            </w:r>
          </w:p>
        </w:tc>
        <w:tc>
          <w:tcPr>
            <w:tcW w:w="687" w:type="dxa"/>
            <w:tcBorders>
              <w:top w:val="single" w:sz="4" w:space="0" w:color="auto"/>
              <w:left w:val="single" w:sz="4" w:space="0" w:color="auto"/>
              <w:bottom w:val="single" w:sz="4" w:space="0" w:color="auto"/>
              <w:right w:val="single" w:sz="4" w:space="0" w:color="auto"/>
            </w:tcBorders>
          </w:tcPr>
          <w:p w14:paraId="4C5E8D7C" w14:textId="77777777" w:rsidR="00D5629C" w:rsidRPr="000225EC" w:rsidRDefault="00D5629C" w:rsidP="00B5542E">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58EF62" w14:textId="77777777" w:rsidR="00D5629C" w:rsidRPr="000225EC" w:rsidRDefault="00D5629C"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Principal Teacher</w:t>
            </w:r>
          </w:p>
          <w:p w14:paraId="62669B99" w14:textId="4D8AADD0" w:rsidR="00D5629C" w:rsidRPr="000225EC" w:rsidRDefault="00D5629C"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Play Development Group</w:t>
            </w:r>
          </w:p>
        </w:tc>
        <w:tc>
          <w:tcPr>
            <w:tcW w:w="427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0340C40" w14:textId="77777777" w:rsidR="00D5629C" w:rsidRPr="000225EC" w:rsidRDefault="00D5629C" w:rsidP="00B5542E">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Visiting other schools</w:t>
            </w:r>
          </w:p>
          <w:p w14:paraId="156C1659" w14:textId="29EEB154" w:rsidR="00D5629C" w:rsidRPr="000225EC" w:rsidRDefault="00D5629C" w:rsidP="00B5542E">
            <w:pPr>
              <w:autoSpaceDE w:val="0"/>
              <w:autoSpaceDN w:val="0"/>
              <w:adjustRightInd w:val="0"/>
              <w:spacing w:after="30"/>
              <w:rPr>
                <w:rFonts w:ascii="Century Gothic" w:eastAsia="Arial Unicode MS" w:hAnsi="Century Gothic" w:cs="Arial"/>
                <w:sz w:val="24"/>
                <w:szCs w:val="24"/>
              </w:rPr>
            </w:pPr>
            <w:r w:rsidRPr="000225EC">
              <w:rPr>
                <w:rFonts w:ascii="Century Gothic" w:eastAsia="Arial Unicode MS" w:hAnsi="Century Gothic" w:cs="Arial"/>
                <w:sz w:val="24"/>
                <w:szCs w:val="24"/>
              </w:rPr>
              <w:t>Research of excellent practice</w:t>
            </w:r>
          </w:p>
        </w:tc>
      </w:tr>
      <w:tr w:rsidR="00D5629C" w:rsidRPr="000225EC" w14:paraId="2DA9AB58" w14:textId="77777777" w:rsidTr="00ED0F48">
        <w:trPr>
          <w:trHeight w:val="1541"/>
        </w:trPr>
        <w:tc>
          <w:tcPr>
            <w:tcW w:w="4018" w:type="dxa"/>
            <w:tcBorders>
              <w:top w:val="single" w:sz="4" w:space="0" w:color="auto"/>
              <w:left w:val="single" w:sz="4" w:space="0" w:color="auto"/>
              <w:bottom w:val="single" w:sz="4" w:space="0" w:color="auto"/>
            </w:tcBorders>
            <w:tcMar>
              <w:top w:w="20" w:type="dxa"/>
              <w:left w:w="20" w:type="dxa"/>
              <w:bottom w:w="0" w:type="dxa"/>
              <w:right w:w="20" w:type="dxa"/>
            </w:tcMar>
          </w:tcPr>
          <w:p w14:paraId="18A48A44" w14:textId="77777777" w:rsidR="00D5629C" w:rsidRPr="000225EC" w:rsidRDefault="00D5629C" w:rsidP="00DB5DE9">
            <w:pPr>
              <w:pBdr>
                <w:top w:val="single" w:sz="4" w:space="1" w:color="auto"/>
                <w:bottom w:val="single" w:sz="4" w:space="1" w:color="auto"/>
                <w:right w:val="single" w:sz="4" w:space="4" w:color="auto"/>
              </w:pBdr>
              <w:spacing w:after="0" w:line="240" w:lineRule="auto"/>
              <w:rPr>
                <w:rFonts w:ascii="Century Gothic" w:hAnsi="Century Gothic" w:cs="Arial"/>
                <w:sz w:val="24"/>
                <w:szCs w:val="24"/>
              </w:rPr>
            </w:pPr>
            <w:r w:rsidRPr="000225EC">
              <w:rPr>
                <w:rFonts w:ascii="Century Gothic" w:hAnsi="Century Gothic" w:cs="Arial"/>
                <w:sz w:val="24"/>
                <w:szCs w:val="24"/>
              </w:rPr>
              <w:t xml:space="preserve">Enhance use of Leuven scale to further assess pupil engagement </w:t>
            </w:r>
          </w:p>
          <w:p w14:paraId="5C8D79C7" w14:textId="6BAEEFB1" w:rsidR="00D5629C" w:rsidRPr="000225EC" w:rsidRDefault="00D5629C" w:rsidP="00DB5DE9">
            <w:pPr>
              <w:pBdr>
                <w:top w:val="single" w:sz="4" w:space="1" w:color="auto"/>
                <w:bottom w:val="single" w:sz="4" w:space="1" w:color="auto"/>
                <w:right w:val="single" w:sz="4" w:space="4" w:color="auto"/>
              </w:pBdr>
              <w:spacing w:after="0" w:line="240" w:lineRule="auto"/>
              <w:rPr>
                <w:rFonts w:ascii="Century Gothic" w:hAnsi="Century Gothic" w:cs="Arial"/>
                <w:sz w:val="24"/>
                <w:szCs w:val="24"/>
              </w:rPr>
            </w:pPr>
            <w:r w:rsidRPr="000225EC">
              <w:rPr>
                <w:rFonts w:ascii="Century Gothic" w:hAnsi="Century Gothic" w:cs="Arial"/>
                <w:sz w:val="24"/>
                <w:szCs w:val="24"/>
              </w:rPr>
              <w:t>Further develop teacher planning to reflect in-the-moment planning and assessment</w:t>
            </w:r>
          </w:p>
        </w:tc>
        <w:tc>
          <w:tcPr>
            <w:tcW w:w="1816" w:type="dxa"/>
            <w:tcBorders>
              <w:top w:val="single" w:sz="4" w:space="0" w:color="auto"/>
              <w:left w:val="single" w:sz="4" w:space="0" w:color="auto"/>
              <w:bottom w:val="single" w:sz="4" w:space="0" w:color="auto"/>
              <w:right w:val="single" w:sz="4" w:space="0" w:color="auto"/>
            </w:tcBorders>
          </w:tcPr>
          <w:p w14:paraId="3A85BB82" w14:textId="63638703" w:rsidR="00D5629C" w:rsidRPr="000225EC" w:rsidRDefault="009966B5"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From August 2023</w:t>
            </w:r>
          </w:p>
        </w:tc>
        <w:tc>
          <w:tcPr>
            <w:tcW w:w="687" w:type="dxa"/>
            <w:tcBorders>
              <w:top w:val="single" w:sz="4" w:space="0" w:color="auto"/>
              <w:left w:val="single" w:sz="4" w:space="0" w:color="auto"/>
              <w:bottom w:val="single" w:sz="4" w:space="0" w:color="auto"/>
              <w:right w:val="single" w:sz="4" w:space="0" w:color="auto"/>
            </w:tcBorders>
          </w:tcPr>
          <w:p w14:paraId="37773980" w14:textId="77777777" w:rsidR="00D5629C" w:rsidRPr="000225EC" w:rsidRDefault="00D5629C" w:rsidP="00B5542E">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E7C43F7" w14:textId="77777777" w:rsidR="00D5629C" w:rsidRDefault="00ED0F48" w:rsidP="00B5542E">
            <w:pPr>
              <w:spacing w:before="4"/>
              <w:rPr>
                <w:rFonts w:ascii="Century Gothic" w:eastAsia="Arial Unicode MS" w:hAnsi="Century Gothic" w:cs="Arial"/>
                <w:sz w:val="24"/>
                <w:szCs w:val="24"/>
              </w:rPr>
            </w:pPr>
            <w:r>
              <w:rPr>
                <w:rFonts w:ascii="Century Gothic" w:eastAsia="Arial Unicode MS" w:hAnsi="Century Gothic" w:cs="Arial"/>
                <w:sz w:val="24"/>
                <w:szCs w:val="24"/>
              </w:rPr>
              <w:t>Class teachers</w:t>
            </w:r>
          </w:p>
          <w:p w14:paraId="73E5C414" w14:textId="13D32BE9" w:rsidR="00ED0F48" w:rsidRPr="000225EC" w:rsidRDefault="00ED0F48" w:rsidP="00B5542E">
            <w:pPr>
              <w:spacing w:before="4"/>
              <w:rPr>
                <w:rFonts w:ascii="Century Gothic" w:eastAsia="Arial Unicode MS" w:hAnsi="Century Gothic" w:cs="Arial"/>
                <w:sz w:val="24"/>
                <w:szCs w:val="24"/>
              </w:rPr>
            </w:pPr>
            <w:r>
              <w:rPr>
                <w:rFonts w:ascii="Century Gothic" w:eastAsia="Arial Unicode MS" w:hAnsi="Century Gothic" w:cs="Arial"/>
                <w:sz w:val="24"/>
                <w:szCs w:val="24"/>
              </w:rPr>
              <w:t>PSAs</w:t>
            </w:r>
          </w:p>
        </w:tc>
        <w:tc>
          <w:tcPr>
            <w:tcW w:w="427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0A038A3" w14:textId="77777777" w:rsidR="00D5629C" w:rsidRPr="000225EC" w:rsidRDefault="00D5629C" w:rsidP="00B5542E">
            <w:pPr>
              <w:autoSpaceDE w:val="0"/>
              <w:autoSpaceDN w:val="0"/>
              <w:adjustRightInd w:val="0"/>
              <w:spacing w:after="30"/>
              <w:rPr>
                <w:rFonts w:ascii="Century Gothic" w:eastAsia="Arial Unicode MS" w:hAnsi="Century Gothic" w:cs="Arial"/>
                <w:sz w:val="24"/>
                <w:szCs w:val="24"/>
              </w:rPr>
            </w:pPr>
          </w:p>
        </w:tc>
      </w:tr>
      <w:tr w:rsidR="00D5629C" w:rsidRPr="000225EC" w14:paraId="17E94618" w14:textId="77777777" w:rsidTr="00ED0F48">
        <w:trPr>
          <w:trHeight w:val="967"/>
        </w:trPr>
        <w:tc>
          <w:tcPr>
            <w:tcW w:w="4018" w:type="dxa"/>
            <w:tcBorders>
              <w:top w:val="single" w:sz="4" w:space="0" w:color="auto"/>
              <w:left w:val="single" w:sz="4" w:space="0" w:color="auto"/>
              <w:bottom w:val="single" w:sz="4" w:space="0" w:color="auto"/>
            </w:tcBorders>
            <w:tcMar>
              <w:top w:w="20" w:type="dxa"/>
              <w:left w:w="20" w:type="dxa"/>
              <w:bottom w:w="0" w:type="dxa"/>
              <w:right w:w="20" w:type="dxa"/>
            </w:tcMar>
          </w:tcPr>
          <w:p w14:paraId="611F188C" w14:textId="31EE87DA" w:rsidR="00D5629C" w:rsidRPr="000225EC" w:rsidRDefault="00D5629C" w:rsidP="00B5542E">
            <w:pPr>
              <w:spacing w:after="0" w:line="240" w:lineRule="auto"/>
              <w:rPr>
                <w:rFonts w:ascii="Century Gothic" w:hAnsi="Century Gothic" w:cs="Arial"/>
                <w:sz w:val="24"/>
                <w:szCs w:val="24"/>
              </w:rPr>
            </w:pPr>
            <w:r w:rsidRPr="000225EC">
              <w:rPr>
                <w:rFonts w:ascii="Century Gothic" w:hAnsi="Century Gothic" w:cs="Arial"/>
                <w:sz w:val="24"/>
                <w:szCs w:val="24"/>
              </w:rPr>
              <w:t>Update school Play Policy in light of recent learning to support Play pr</w:t>
            </w:r>
            <w:r w:rsidR="004C7A3A" w:rsidRPr="000225EC">
              <w:rPr>
                <w:rFonts w:ascii="Century Gothic" w:hAnsi="Century Gothic" w:cs="Arial"/>
                <w:sz w:val="24"/>
                <w:szCs w:val="24"/>
              </w:rPr>
              <w:t>inciples throughout the school.</w:t>
            </w:r>
          </w:p>
        </w:tc>
        <w:tc>
          <w:tcPr>
            <w:tcW w:w="1816" w:type="dxa"/>
            <w:tcBorders>
              <w:top w:val="single" w:sz="4" w:space="0" w:color="auto"/>
              <w:left w:val="single" w:sz="4" w:space="0" w:color="auto"/>
              <w:bottom w:val="single" w:sz="4" w:space="0" w:color="auto"/>
              <w:right w:val="single" w:sz="4" w:space="0" w:color="auto"/>
            </w:tcBorders>
          </w:tcPr>
          <w:p w14:paraId="00FD9AF0" w14:textId="35511088" w:rsidR="00D5629C" w:rsidRPr="000225EC" w:rsidRDefault="009966B5" w:rsidP="00B5542E">
            <w:pPr>
              <w:autoSpaceDE w:val="0"/>
              <w:autoSpaceDN w:val="0"/>
              <w:adjustRightInd w:val="0"/>
              <w:spacing w:after="0" w:line="240" w:lineRule="auto"/>
              <w:rPr>
                <w:rFonts w:ascii="Century Gothic" w:hAnsi="Century Gothic" w:cs="Arial"/>
                <w:sz w:val="24"/>
                <w:szCs w:val="24"/>
              </w:rPr>
            </w:pPr>
            <w:r w:rsidRPr="000225EC">
              <w:rPr>
                <w:rFonts w:ascii="Century Gothic" w:hAnsi="Century Gothic" w:cs="Arial"/>
                <w:sz w:val="24"/>
                <w:szCs w:val="24"/>
              </w:rPr>
              <w:t>October 23</w:t>
            </w:r>
          </w:p>
        </w:tc>
        <w:tc>
          <w:tcPr>
            <w:tcW w:w="687" w:type="dxa"/>
            <w:tcBorders>
              <w:top w:val="single" w:sz="4" w:space="0" w:color="auto"/>
              <w:left w:val="single" w:sz="4" w:space="0" w:color="auto"/>
              <w:bottom w:val="single" w:sz="4" w:space="0" w:color="auto"/>
              <w:right w:val="single" w:sz="4" w:space="0" w:color="auto"/>
            </w:tcBorders>
          </w:tcPr>
          <w:p w14:paraId="1C2DA821" w14:textId="77777777" w:rsidR="00D5629C" w:rsidRPr="000225EC" w:rsidRDefault="00D5629C" w:rsidP="00B5542E">
            <w:pPr>
              <w:spacing w:before="4"/>
              <w:rPr>
                <w:rFonts w:ascii="Century Gothic" w:eastAsia="Arial Unicode MS" w:hAnsi="Century Gothic" w:cs="Arial"/>
                <w:b/>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97C3A5" w14:textId="311A056A" w:rsidR="00D5629C" w:rsidRPr="000225EC" w:rsidRDefault="009966B5"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Engage with Play associate</w:t>
            </w:r>
          </w:p>
        </w:tc>
        <w:tc>
          <w:tcPr>
            <w:tcW w:w="427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F396520" w14:textId="14CD4702" w:rsidR="00D5629C" w:rsidRPr="000225EC" w:rsidRDefault="00ED0F48" w:rsidP="00B5542E">
            <w:pPr>
              <w:autoSpaceDE w:val="0"/>
              <w:autoSpaceDN w:val="0"/>
              <w:adjustRightInd w:val="0"/>
              <w:spacing w:after="30"/>
              <w:rPr>
                <w:rFonts w:ascii="Century Gothic" w:eastAsia="Arial Unicode MS" w:hAnsi="Century Gothic" w:cs="Arial"/>
                <w:sz w:val="24"/>
                <w:szCs w:val="24"/>
              </w:rPr>
            </w:pPr>
            <w:r>
              <w:rPr>
                <w:rFonts w:ascii="Century Gothic" w:eastAsia="Arial Unicode MS" w:hAnsi="Century Gothic" w:cs="Arial"/>
                <w:sz w:val="24"/>
                <w:szCs w:val="24"/>
              </w:rPr>
              <w:t>Ongoing development</w:t>
            </w:r>
          </w:p>
        </w:tc>
      </w:tr>
      <w:tr w:rsidR="00B5542E" w:rsidRPr="000225EC" w14:paraId="27F8359C" w14:textId="77777777" w:rsidTr="00ED0F4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40C1B80A" w:rsidR="00B5542E" w:rsidRPr="000225EC" w:rsidRDefault="00D5629C" w:rsidP="00D5629C">
            <w:pPr>
              <w:spacing w:after="0" w:line="240" w:lineRule="auto"/>
              <w:rPr>
                <w:rFonts w:ascii="Century Gothic" w:hAnsi="Century Gothic" w:cs="Arial"/>
                <w:sz w:val="24"/>
                <w:szCs w:val="24"/>
              </w:rPr>
            </w:pPr>
            <w:r w:rsidRPr="000225EC">
              <w:rPr>
                <w:rFonts w:ascii="Century Gothic" w:hAnsi="Century Gothic" w:cs="Arial"/>
                <w:sz w:val="24"/>
                <w:szCs w:val="24"/>
              </w:rPr>
              <w:t>Investigate the use of formalised Learning Journals for pupils and also to inc</w:t>
            </w:r>
            <w:r w:rsidR="004C7A3A" w:rsidRPr="000225EC">
              <w:rPr>
                <w:rFonts w:ascii="Century Gothic" w:hAnsi="Century Gothic" w:cs="Arial"/>
                <w:sz w:val="24"/>
                <w:szCs w:val="24"/>
              </w:rPr>
              <w:t>lude parents.</w:t>
            </w:r>
          </w:p>
        </w:tc>
        <w:tc>
          <w:tcPr>
            <w:tcW w:w="1816" w:type="dxa"/>
            <w:tcBorders>
              <w:top w:val="single" w:sz="4" w:space="0" w:color="auto"/>
              <w:left w:val="single" w:sz="4" w:space="0" w:color="auto"/>
              <w:bottom w:val="single" w:sz="4" w:space="0" w:color="auto"/>
              <w:right w:val="single" w:sz="4" w:space="0" w:color="auto"/>
            </w:tcBorders>
          </w:tcPr>
          <w:p w14:paraId="737D4EBF" w14:textId="1A2A3E36" w:rsidR="00B5542E" w:rsidRPr="000225EC" w:rsidRDefault="009966B5" w:rsidP="00B5542E">
            <w:pPr>
              <w:spacing w:before="4"/>
              <w:ind w:right="74"/>
              <w:rPr>
                <w:rFonts w:ascii="Century Gothic" w:eastAsia="Arial Unicode MS" w:hAnsi="Century Gothic" w:cs="Arial"/>
                <w:sz w:val="24"/>
                <w:szCs w:val="24"/>
              </w:rPr>
            </w:pPr>
            <w:r w:rsidRPr="000225EC">
              <w:rPr>
                <w:rFonts w:ascii="Century Gothic" w:eastAsia="Arial Unicode MS" w:hAnsi="Century Gothic" w:cs="Arial"/>
                <w:sz w:val="24"/>
                <w:szCs w:val="24"/>
              </w:rPr>
              <w:t>Throughout year</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B5542E" w:rsidRPr="000225EC" w:rsidRDefault="00B5542E" w:rsidP="00B5542E">
            <w:pPr>
              <w:spacing w:before="4"/>
              <w:rPr>
                <w:rFonts w:ascii="Century Gothic" w:eastAsia="Arial Unicode MS" w:hAnsi="Century Gothic" w:cs="Arial"/>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80EBD9" w14:textId="77777777" w:rsidR="00B5542E" w:rsidRPr="000225EC" w:rsidRDefault="00B5542E" w:rsidP="00B5542E">
            <w:pPr>
              <w:spacing w:before="4"/>
              <w:rPr>
                <w:rFonts w:ascii="Century Gothic" w:eastAsia="Arial Unicode MS" w:hAnsi="Century Gothic" w:cs="Arial"/>
                <w:sz w:val="24"/>
                <w:szCs w:val="24"/>
              </w:rPr>
            </w:pPr>
          </w:p>
        </w:tc>
        <w:tc>
          <w:tcPr>
            <w:tcW w:w="427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1E48CBE" w14:textId="79B650E0" w:rsidR="00B5542E" w:rsidRPr="000225EC" w:rsidRDefault="009966B5" w:rsidP="00B5542E">
            <w:pPr>
              <w:spacing w:before="4"/>
              <w:rPr>
                <w:rFonts w:ascii="Century Gothic" w:hAnsi="Century Gothic" w:cs="Arial"/>
                <w:sz w:val="24"/>
                <w:szCs w:val="24"/>
              </w:rPr>
            </w:pPr>
            <w:r w:rsidRPr="000225EC">
              <w:rPr>
                <w:rFonts w:ascii="Century Gothic" w:hAnsi="Century Gothic" w:cs="Arial"/>
                <w:sz w:val="24"/>
                <w:szCs w:val="24"/>
              </w:rPr>
              <w:t>Explore possibilities</w:t>
            </w:r>
          </w:p>
        </w:tc>
      </w:tr>
      <w:tr w:rsidR="00B5542E" w:rsidRPr="000225EC" w14:paraId="64D273F8" w14:textId="77777777" w:rsidTr="00ED0F4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2D5A51" w14:textId="36659628" w:rsidR="00B5542E" w:rsidRPr="000225EC" w:rsidRDefault="00D5629C" w:rsidP="00D5629C">
            <w:pPr>
              <w:spacing w:after="0" w:line="240" w:lineRule="auto"/>
              <w:rPr>
                <w:rFonts w:ascii="Century Gothic" w:hAnsi="Century Gothic" w:cs="Arial"/>
                <w:sz w:val="24"/>
                <w:szCs w:val="24"/>
              </w:rPr>
            </w:pPr>
            <w:r w:rsidRPr="000225EC">
              <w:rPr>
                <w:rFonts w:ascii="Century Gothic" w:hAnsi="Century Gothic" w:cs="Arial"/>
                <w:sz w:val="24"/>
                <w:szCs w:val="24"/>
              </w:rPr>
              <w:t>Achieve the Scottish Play Award – a new initiative which</w:t>
            </w:r>
            <w:r w:rsidR="004C7A3A" w:rsidRPr="000225EC">
              <w:rPr>
                <w:rFonts w:ascii="Century Gothic" w:hAnsi="Century Gothic" w:cs="Arial"/>
                <w:sz w:val="24"/>
                <w:szCs w:val="24"/>
              </w:rPr>
              <w:t xml:space="preserve"> we have expressed interest in.</w:t>
            </w:r>
          </w:p>
        </w:tc>
        <w:tc>
          <w:tcPr>
            <w:tcW w:w="1816" w:type="dxa"/>
            <w:tcBorders>
              <w:top w:val="single" w:sz="4" w:space="0" w:color="auto"/>
              <w:left w:val="single" w:sz="4" w:space="0" w:color="auto"/>
              <w:bottom w:val="single" w:sz="4" w:space="0" w:color="auto"/>
              <w:right w:val="single" w:sz="4" w:space="0" w:color="auto"/>
            </w:tcBorders>
          </w:tcPr>
          <w:p w14:paraId="7EEEBB8D" w14:textId="15D6711F" w:rsidR="00B5542E" w:rsidRPr="000225EC" w:rsidRDefault="00D5629C"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By June 2024</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B5542E" w:rsidRPr="000225EC" w:rsidRDefault="00B5542E" w:rsidP="00B5542E">
            <w:pPr>
              <w:spacing w:before="4"/>
              <w:rPr>
                <w:rFonts w:ascii="Century Gothic" w:eastAsia="Arial Unicode MS" w:hAnsi="Century Gothic" w:cs="Arial"/>
                <w:sz w:val="24"/>
                <w:szCs w:val="24"/>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7C1347" w14:textId="4CC8E96B" w:rsidR="00B5542E" w:rsidRPr="000225EC" w:rsidRDefault="009966B5" w:rsidP="00B5542E">
            <w:pPr>
              <w:spacing w:before="4"/>
              <w:rPr>
                <w:rFonts w:ascii="Century Gothic" w:eastAsia="Arial Unicode MS" w:hAnsi="Century Gothic" w:cs="Arial"/>
                <w:sz w:val="24"/>
                <w:szCs w:val="24"/>
              </w:rPr>
            </w:pPr>
            <w:r w:rsidRPr="000225EC">
              <w:rPr>
                <w:rFonts w:ascii="Century Gothic" w:eastAsia="Arial Unicode MS" w:hAnsi="Century Gothic" w:cs="Arial"/>
                <w:sz w:val="24"/>
                <w:szCs w:val="24"/>
              </w:rPr>
              <w:t>Engage with Play associate</w:t>
            </w:r>
          </w:p>
        </w:tc>
        <w:tc>
          <w:tcPr>
            <w:tcW w:w="427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9FC72F1" w14:textId="77777777" w:rsidR="00B5542E" w:rsidRPr="000225EC" w:rsidRDefault="00B5542E" w:rsidP="00B5542E">
            <w:pPr>
              <w:spacing w:before="4"/>
              <w:rPr>
                <w:rFonts w:ascii="Century Gothic" w:hAnsi="Century Gothic" w:cs="Arial"/>
                <w:sz w:val="24"/>
                <w:szCs w:val="24"/>
              </w:rPr>
            </w:pPr>
          </w:p>
        </w:tc>
      </w:tr>
      <w:tr w:rsidR="006E59FF" w:rsidRPr="000225EC" w14:paraId="42E7C0CB" w14:textId="77777777" w:rsidTr="004C7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20" w:type="dxa"/>
            <w:gridSpan w:val="5"/>
            <w:shd w:val="clear" w:color="auto" w:fill="B3B3B3"/>
          </w:tcPr>
          <w:p w14:paraId="42BF4D25" w14:textId="77777777" w:rsidR="006E59FF" w:rsidRPr="000225EC" w:rsidRDefault="006E59FF" w:rsidP="00C3459B">
            <w:pPr>
              <w:spacing w:after="0"/>
              <w:jc w:val="center"/>
              <w:rPr>
                <w:rFonts w:ascii="Century Gothic" w:eastAsia="Arial Unicode MS" w:hAnsi="Century Gothic" w:cs="Arial"/>
                <w:b/>
                <w:bCs/>
              </w:rPr>
            </w:pPr>
            <w:r w:rsidRPr="000225EC">
              <w:rPr>
                <w:rFonts w:ascii="Century Gothic" w:hAnsi="Century Gothic" w:cs="Arial"/>
                <w:b/>
              </w:rPr>
              <w:t xml:space="preserve">Measure of Impact: </w:t>
            </w:r>
            <w:r w:rsidRPr="000225EC">
              <w:rPr>
                <w:rFonts w:ascii="Century Gothic" w:eastAsia="Arial Unicode MS" w:hAnsi="Century Gothic" w:cs="Arial"/>
                <w:b/>
                <w:bCs/>
              </w:rPr>
              <w:t xml:space="preserve">What we will see and where?   </w:t>
            </w:r>
          </w:p>
          <w:p w14:paraId="3FFF5EE1" w14:textId="77777777" w:rsidR="006E59FF" w:rsidRPr="000225EC" w:rsidRDefault="006E59FF" w:rsidP="00C3459B">
            <w:pPr>
              <w:spacing w:after="0"/>
              <w:jc w:val="center"/>
              <w:rPr>
                <w:rFonts w:ascii="Century Gothic" w:hAnsi="Century Gothic" w:cs="Arial"/>
                <w:b/>
              </w:rPr>
            </w:pPr>
            <w:r w:rsidRPr="000225EC">
              <w:rPr>
                <w:rFonts w:ascii="Century Gothic" w:hAnsi="Century Gothic" w:cs="Arial"/>
                <w:sz w:val="20"/>
              </w:rPr>
              <w:t>How will we measure this?   What does “better” look like?   How will we recognise better when we see it?</w:t>
            </w:r>
          </w:p>
        </w:tc>
      </w:tr>
      <w:tr w:rsidR="006E59FF" w:rsidRPr="000225EC" w14:paraId="478CD4A1" w14:textId="77777777" w:rsidTr="004C7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20" w:type="dxa"/>
            <w:gridSpan w:val="5"/>
            <w:shd w:val="clear" w:color="auto" w:fill="auto"/>
          </w:tcPr>
          <w:p w14:paraId="03245F19" w14:textId="7B02CF92" w:rsidR="006B6E0A" w:rsidRPr="000225EC" w:rsidRDefault="006B6E0A" w:rsidP="004D3FC7">
            <w:pPr>
              <w:pStyle w:val="ListParagraph"/>
              <w:numPr>
                <w:ilvl w:val="0"/>
                <w:numId w:val="2"/>
              </w:numPr>
              <w:spacing w:after="0" w:line="259" w:lineRule="auto"/>
              <w:rPr>
                <w:rFonts w:ascii="Century Gothic" w:hAnsi="Century Gothic" w:cs="Arial"/>
              </w:rPr>
            </w:pPr>
            <w:r w:rsidRPr="000225EC">
              <w:rPr>
                <w:rFonts w:ascii="Century Gothic" w:hAnsi="Century Gothic" w:cs="Arial"/>
              </w:rPr>
              <w:t xml:space="preserve">Through pre and post staff questionnaires we will measure staff confidence </w:t>
            </w:r>
            <w:r w:rsidR="001F5D5D" w:rsidRPr="000225EC">
              <w:rPr>
                <w:rFonts w:ascii="Century Gothic" w:hAnsi="Century Gothic" w:cs="Arial"/>
              </w:rPr>
              <w:t>in their knowledge and confidence in delivering Play and/or Investigative learning.</w:t>
            </w:r>
          </w:p>
          <w:p w14:paraId="2560FBEE" w14:textId="3B433687" w:rsidR="006B6E0A" w:rsidRPr="000225EC" w:rsidRDefault="004C7A3A" w:rsidP="004D3FC7">
            <w:pPr>
              <w:pStyle w:val="ListParagraph"/>
              <w:numPr>
                <w:ilvl w:val="0"/>
                <w:numId w:val="2"/>
              </w:numPr>
              <w:spacing w:after="0" w:line="259" w:lineRule="auto"/>
              <w:rPr>
                <w:rFonts w:ascii="Century Gothic" w:hAnsi="Century Gothic" w:cs="Arial"/>
              </w:rPr>
            </w:pPr>
            <w:r w:rsidRPr="000225EC">
              <w:rPr>
                <w:rFonts w:ascii="Century Gothic" w:hAnsi="Century Gothic" w:cs="Arial"/>
              </w:rPr>
              <w:t xml:space="preserve">Whole school self-evaluation will be </w:t>
            </w:r>
            <w:r w:rsidR="00DB5DE9" w:rsidRPr="000225EC">
              <w:rPr>
                <w:rFonts w:ascii="Century Gothic" w:hAnsi="Century Gothic" w:cs="Arial"/>
              </w:rPr>
              <w:t>completed,</w:t>
            </w:r>
            <w:r w:rsidRPr="000225EC">
              <w:rPr>
                <w:rFonts w:ascii="Century Gothic" w:hAnsi="Century Gothic" w:cs="Arial"/>
              </w:rPr>
              <w:t xml:space="preserve"> and key next steps identified for 24-25</w:t>
            </w:r>
          </w:p>
          <w:p w14:paraId="14AD95A2" w14:textId="77777777" w:rsidR="006B6E0A" w:rsidRPr="000225EC" w:rsidRDefault="006B6E0A" w:rsidP="004D3FC7">
            <w:pPr>
              <w:pStyle w:val="ListParagraph"/>
              <w:numPr>
                <w:ilvl w:val="0"/>
                <w:numId w:val="2"/>
              </w:numPr>
              <w:spacing w:after="0" w:line="259" w:lineRule="auto"/>
              <w:rPr>
                <w:rFonts w:ascii="Century Gothic" w:hAnsi="Century Gothic" w:cs="Arial"/>
              </w:rPr>
            </w:pPr>
            <w:r w:rsidRPr="000225EC">
              <w:rPr>
                <w:rFonts w:ascii="Century Gothic" w:hAnsi="Century Gothic" w:cs="Arial"/>
              </w:rPr>
              <w:t>Attendance records for CLPL and In-Service will show staff participation.</w:t>
            </w:r>
          </w:p>
          <w:p w14:paraId="62522CDC" w14:textId="39796E6F" w:rsidR="006B6E0A" w:rsidRPr="000225EC" w:rsidRDefault="006B6E0A" w:rsidP="004D3FC7">
            <w:pPr>
              <w:pStyle w:val="ListParagraph"/>
              <w:numPr>
                <w:ilvl w:val="0"/>
                <w:numId w:val="2"/>
              </w:numPr>
              <w:spacing w:after="0" w:line="259" w:lineRule="auto"/>
              <w:rPr>
                <w:rFonts w:ascii="Century Gothic" w:hAnsi="Century Gothic" w:cs="Arial"/>
              </w:rPr>
            </w:pPr>
            <w:r w:rsidRPr="000225EC">
              <w:rPr>
                <w:rFonts w:ascii="Century Gothic" w:hAnsi="Century Gothic" w:cs="Arial"/>
              </w:rPr>
              <w:t xml:space="preserve">Records/minutes of Play Focus Group </w:t>
            </w:r>
            <w:r w:rsidR="004C7A3A" w:rsidRPr="000225EC">
              <w:rPr>
                <w:rFonts w:ascii="Century Gothic" w:hAnsi="Century Gothic" w:cs="Arial"/>
              </w:rPr>
              <w:t>as well as whole staff meetings will highlight progress and sharing of ideas.</w:t>
            </w:r>
          </w:p>
          <w:p w14:paraId="058FD8EE" w14:textId="64CA579C" w:rsidR="006B6E0A" w:rsidRPr="000225EC" w:rsidRDefault="006B6E0A" w:rsidP="004D3FC7">
            <w:pPr>
              <w:pStyle w:val="ListParagraph"/>
              <w:numPr>
                <w:ilvl w:val="0"/>
                <w:numId w:val="2"/>
              </w:numPr>
              <w:spacing w:after="0" w:line="259" w:lineRule="auto"/>
              <w:rPr>
                <w:rFonts w:ascii="Century Gothic" w:hAnsi="Century Gothic" w:cs="Arial"/>
              </w:rPr>
            </w:pPr>
            <w:r w:rsidRPr="000225EC">
              <w:rPr>
                <w:rFonts w:ascii="Century Gothic" w:hAnsi="Century Gothic" w:cs="Arial"/>
              </w:rPr>
              <w:t>Tracking meetings will clearly show play</w:t>
            </w:r>
            <w:r w:rsidR="004C7A3A" w:rsidRPr="000225EC">
              <w:rPr>
                <w:rFonts w:ascii="Century Gothic" w:hAnsi="Century Gothic" w:cs="Arial"/>
              </w:rPr>
              <w:t>/investigative</w:t>
            </w:r>
            <w:r w:rsidRPr="000225EC">
              <w:rPr>
                <w:rFonts w:ascii="Century Gothic" w:hAnsi="Century Gothic" w:cs="Arial"/>
              </w:rPr>
              <w:t xml:space="preserve"> experiences and targets for improvement.</w:t>
            </w:r>
          </w:p>
          <w:p w14:paraId="55345DDD" w14:textId="18FD7D33" w:rsidR="004C7A3A" w:rsidRPr="000225EC" w:rsidRDefault="004C7A3A" w:rsidP="004D3FC7">
            <w:pPr>
              <w:pStyle w:val="ListParagraph"/>
              <w:numPr>
                <w:ilvl w:val="0"/>
                <w:numId w:val="2"/>
              </w:numPr>
              <w:rPr>
                <w:rFonts w:ascii="Century Gothic" w:hAnsi="Century Gothic" w:cs="Arial"/>
              </w:rPr>
            </w:pPr>
            <w:r w:rsidRPr="000225EC">
              <w:rPr>
                <w:rFonts w:ascii="Century Gothic" w:hAnsi="Century Gothic" w:cs="Arial"/>
              </w:rPr>
              <w:t xml:space="preserve">HT will engage with newly appointed Play </w:t>
            </w:r>
            <w:r w:rsidR="00DB5DE9" w:rsidRPr="000225EC">
              <w:rPr>
                <w:rFonts w:ascii="Century Gothic" w:hAnsi="Century Gothic" w:cs="Arial"/>
              </w:rPr>
              <w:t>associate.</w:t>
            </w:r>
          </w:p>
          <w:p w14:paraId="4FDC0A88" w14:textId="7643E2DA" w:rsidR="006E59FF" w:rsidRPr="000225EC" w:rsidRDefault="006B6E0A" w:rsidP="004D3FC7">
            <w:pPr>
              <w:pStyle w:val="ListParagraph"/>
              <w:numPr>
                <w:ilvl w:val="0"/>
                <w:numId w:val="2"/>
              </w:numPr>
              <w:rPr>
                <w:rFonts w:ascii="Century Gothic" w:hAnsi="Century Gothic" w:cs="Arial"/>
              </w:rPr>
            </w:pPr>
            <w:r w:rsidRPr="000225EC">
              <w:rPr>
                <w:rFonts w:ascii="Century Gothic" w:hAnsi="Century Gothic" w:cs="Arial"/>
              </w:rPr>
              <w:t>A</w:t>
            </w:r>
            <w:r w:rsidR="004C7A3A" w:rsidRPr="000225EC">
              <w:rPr>
                <w:rFonts w:ascii="Century Gothic" w:hAnsi="Century Gothic" w:cs="Arial"/>
              </w:rPr>
              <w:t>t least 7</w:t>
            </w:r>
            <w:r w:rsidRPr="000225EC">
              <w:rPr>
                <w:rFonts w:ascii="Century Gothic" w:hAnsi="Century Gothic" w:cs="Arial"/>
              </w:rPr>
              <w:t>0% of pare</w:t>
            </w:r>
            <w:r w:rsidR="004C7A3A" w:rsidRPr="000225EC">
              <w:rPr>
                <w:rFonts w:ascii="Century Gothic" w:hAnsi="Century Gothic" w:cs="Arial"/>
              </w:rPr>
              <w:t>nts of pupils in Primary 1 to 2/3</w:t>
            </w:r>
            <w:r w:rsidRPr="000225EC">
              <w:rPr>
                <w:rFonts w:ascii="Century Gothic" w:hAnsi="Century Gothic" w:cs="Arial"/>
              </w:rPr>
              <w:t xml:space="preserve"> will attend Stay and Play sessions.</w:t>
            </w:r>
            <w:r w:rsidR="006E59FF" w:rsidRPr="000225EC">
              <w:rPr>
                <w:rFonts w:ascii="Century Gothic" w:hAnsi="Century Gothic" w:cs="Arial"/>
              </w:rPr>
              <w:t xml:space="preserve"> </w:t>
            </w:r>
          </w:p>
        </w:tc>
      </w:tr>
    </w:tbl>
    <w:p w14:paraId="6C48EE56" w14:textId="77777777" w:rsidR="00C3459B" w:rsidRDefault="00C3459B">
      <w:r>
        <w:br w:type="page"/>
      </w:r>
    </w:p>
    <w:tbl>
      <w:tblPr>
        <w:tblStyle w:val="TableGrid"/>
        <w:tblW w:w="14076" w:type="dxa"/>
        <w:tblInd w:w="108" w:type="dxa"/>
        <w:tblLook w:val="04A0" w:firstRow="1" w:lastRow="0" w:firstColumn="1" w:lastColumn="0" w:noHBand="0" w:noVBand="1"/>
      </w:tblPr>
      <w:tblGrid>
        <w:gridCol w:w="4075"/>
        <w:gridCol w:w="4652"/>
        <w:gridCol w:w="5349"/>
      </w:tblGrid>
      <w:tr w:rsidR="009966B5" w:rsidRPr="000225EC" w14:paraId="49A095BA" w14:textId="77777777" w:rsidTr="009966B5">
        <w:trPr>
          <w:trHeight w:val="571"/>
        </w:trPr>
        <w:tc>
          <w:tcPr>
            <w:tcW w:w="14076" w:type="dxa"/>
            <w:gridSpan w:val="3"/>
            <w:shd w:val="clear" w:color="auto" w:fill="BFBFBF" w:themeFill="background1" w:themeFillShade="BF"/>
          </w:tcPr>
          <w:p w14:paraId="0AE7EACD" w14:textId="3F9C5A81" w:rsidR="009966B5" w:rsidRPr="000225EC" w:rsidRDefault="009966B5" w:rsidP="009966B5">
            <w:pPr>
              <w:pStyle w:val="Default"/>
              <w:rPr>
                <w:rFonts w:ascii="Century Gothic" w:hAnsi="Century Gothic" w:cs="Arial"/>
                <w:b/>
              </w:rPr>
            </w:pPr>
            <w:r w:rsidRPr="000225EC">
              <w:rPr>
                <w:rFonts w:ascii="Century Gothic" w:hAnsi="Century Gothic" w:cs="Arial"/>
                <w:b/>
                <w:sz w:val="28"/>
                <w:szCs w:val="28"/>
              </w:rPr>
              <w:t>P</w:t>
            </w:r>
            <w:r w:rsidRPr="000225EC">
              <w:rPr>
                <w:rFonts w:ascii="Century Gothic" w:hAnsi="Century Gothic" w:cs="Arial"/>
                <w:b/>
                <w:sz w:val="28"/>
                <w:szCs w:val="28"/>
                <w:highlight w:val="lightGray"/>
              </w:rPr>
              <w:t>ri</w:t>
            </w:r>
            <w:r w:rsidRPr="000225EC">
              <w:rPr>
                <w:rFonts w:ascii="Century Gothic" w:hAnsi="Century Gothic" w:cs="Arial"/>
                <w:b/>
                <w:sz w:val="28"/>
                <w:szCs w:val="28"/>
              </w:rPr>
              <w:t xml:space="preserve">ority 4   </w:t>
            </w:r>
            <w:sdt>
              <w:sdtPr>
                <w:rPr>
                  <w:rFonts w:ascii="Century Gothic" w:hAnsi="Century Gothic" w:cs="Arial"/>
                  <w:b/>
                </w:rPr>
                <w:alias w:val="NIF"/>
                <w:tag w:val="NIF"/>
                <w:id w:val="-933510189"/>
                <w:placeholder>
                  <w:docPart w:val="B2D9D02BD8BD40E2A389ABF1548DBFF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F5D5D" w:rsidRPr="000225EC">
                  <w:rPr>
                    <w:rFonts w:ascii="Century Gothic" w:hAnsi="Century Gothic" w:cs="Arial"/>
                    <w:b/>
                  </w:rPr>
                  <w:t>Improvements in attainment, particularly  in literacy and numeracy</w:t>
                </w:r>
              </w:sdtContent>
            </w:sdt>
          </w:p>
          <w:p w14:paraId="7E276D7F" w14:textId="22F36106" w:rsidR="009966B5" w:rsidRPr="000225EC" w:rsidRDefault="009966B5" w:rsidP="009966B5">
            <w:pPr>
              <w:rPr>
                <w:rFonts w:ascii="Century Gothic" w:hAnsi="Century Gothic" w:cs="Arial"/>
                <w:b/>
                <w:sz w:val="28"/>
                <w:szCs w:val="28"/>
              </w:rPr>
            </w:pPr>
            <w:r w:rsidRPr="000225EC">
              <w:rPr>
                <w:rFonts w:ascii="Century Gothic" w:hAnsi="Century Gothic" w:cs="Arial"/>
                <w:b/>
                <w:sz w:val="24"/>
                <w:szCs w:val="24"/>
              </w:rPr>
              <w:t xml:space="preserve">                   </w:t>
            </w:r>
            <w:sdt>
              <w:sdtPr>
                <w:rPr>
                  <w:rFonts w:ascii="Century Gothic" w:hAnsi="Century Gothic" w:cs="Arial"/>
                  <w:b/>
                  <w:sz w:val="24"/>
                  <w:szCs w:val="24"/>
                </w:rPr>
                <w:alias w:val="NIF"/>
                <w:tag w:val="NIF"/>
                <w:id w:val="-798994681"/>
                <w:placeholder>
                  <w:docPart w:val="5635632891244DFE88EC89A323E4DD27"/>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F5D5D" w:rsidRPr="000225EC">
                  <w:rPr>
                    <w:rFonts w:ascii="Century Gothic" w:hAnsi="Century Gothic" w:cs="Arial"/>
                    <w:b/>
                    <w:sz w:val="24"/>
                    <w:szCs w:val="24"/>
                  </w:rPr>
                  <w:t>Closing the attainment gap between the most and least disadvantaged children and young people</w:t>
                </w:r>
              </w:sdtContent>
            </w:sdt>
          </w:p>
        </w:tc>
      </w:tr>
      <w:tr w:rsidR="009966B5" w:rsidRPr="000225EC" w14:paraId="39B7984F" w14:textId="77777777" w:rsidTr="009966B5">
        <w:trPr>
          <w:trHeight w:val="571"/>
        </w:trPr>
        <w:tc>
          <w:tcPr>
            <w:tcW w:w="4075" w:type="dxa"/>
          </w:tcPr>
          <w:p w14:paraId="0A575822" w14:textId="7FA7AECB" w:rsidR="009966B5" w:rsidRPr="007A516A" w:rsidRDefault="009966B5" w:rsidP="007A516A">
            <w:pPr>
              <w:rPr>
                <w:rFonts w:ascii="Century Gothic" w:hAnsi="Century Gothic" w:cs="Arial"/>
                <w:b/>
                <w:sz w:val="20"/>
                <w:szCs w:val="20"/>
              </w:rPr>
            </w:pPr>
            <w:r w:rsidRPr="000225EC">
              <w:rPr>
                <w:rFonts w:ascii="Century Gothic" w:hAnsi="Century Gothic" w:cs="Arial"/>
                <w:b/>
                <w:sz w:val="20"/>
                <w:szCs w:val="20"/>
              </w:rPr>
              <w:t>NIF Driver</w:t>
            </w:r>
          </w:p>
          <w:sdt>
            <w:sdtPr>
              <w:rPr>
                <w:rFonts w:ascii="Century Gothic" w:hAnsi="Century Gothic" w:cs="Arial"/>
                <w:sz w:val="20"/>
                <w:szCs w:val="20"/>
              </w:rPr>
              <w:alias w:val="NIF Drivers"/>
              <w:tag w:val="NIF Drivers"/>
              <w:id w:val="-1957861653"/>
              <w:placeholder>
                <w:docPart w:val="D216C5954DC547FAAD70E98441F4E9B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3DCCADF" w14:textId="767D2ECA" w:rsidR="009966B5" w:rsidRPr="000225EC" w:rsidRDefault="001F5D5D" w:rsidP="009966B5">
                <w:pPr>
                  <w:pStyle w:val="Default"/>
                  <w:rPr>
                    <w:rFonts w:ascii="Century Gothic" w:hAnsi="Century Gothic" w:cs="Arial"/>
                    <w:color w:val="auto"/>
                    <w:sz w:val="20"/>
                    <w:szCs w:val="20"/>
                  </w:rPr>
                </w:pPr>
                <w:r w:rsidRPr="000225EC">
                  <w:rPr>
                    <w:rFonts w:ascii="Century Gothic" w:hAnsi="Century Gothic" w:cs="Arial"/>
                    <w:sz w:val="20"/>
                    <w:szCs w:val="20"/>
                  </w:rPr>
                  <w:t>School Improvement</w:t>
                </w:r>
              </w:p>
            </w:sdtContent>
          </w:sdt>
          <w:sdt>
            <w:sdtPr>
              <w:rPr>
                <w:rFonts w:ascii="Century Gothic" w:hAnsi="Century Gothic" w:cs="Arial"/>
                <w:color w:val="auto"/>
                <w:sz w:val="20"/>
                <w:szCs w:val="20"/>
              </w:rPr>
              <w:alias w:val="NIF Drivers"/>
              <w:tag w:val="NIF Drivers"/>
              <w:id w:val="-1641031789"/>
              <w:placeholder>
                <w:docPart w:val="49F19C72E7C342DB9FB31FB3F8A7899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03C21CE" w14:textId="0184E049" w:rsidR="009966B5" w:rsidRPr="007939F7" w:rsidRDefault="001F5D5D" w:rsidP="007939F7">
                <w:pPr>
                  <w:pStyle w:val="Default"/>
                  <w:rPr>
                    <w:rFonts w:ascii="Century Gothic" w:hAnsi="Century Gothic" w:cs="Arial"/>
                    <w:color w:val="auto"/>
                    <w:sz w:val="20"/>
                    <w:szCs w:val="20"/>
                  </w:rPr>
                </w:pPr>
                <w:r w:rsidRPr="007939F7">
                  <w:rPr>
                    <w:rFonts w:ascii="Century Gothic" w:hAnsi="Century Gothic" w:cs="Arial"/>
                    <w:color w:val="auto"/>
                    <w:sz w:val="20"/>
                    <w:szCs w:val="20"/>
                  </w:rPr>
                  <w:t>Teacher professionalism</w:t>
                </w:r>
              </w:p>
            </w:sdtContent>
          </w:sdt>
        </w:tc>
        <w:tc>
          <w:tcPr>
            <w:tcW w:w="4652" w:type="dxa"/>
          </w:tcPr>
          <w:p w14:paraId="1DE98F77" w14:textId="77777777" w:rsidR="009966B5" w:rsidRPr="000225EC" w:rsidRDefault="009966B5" w:rsidP="009966B5">
            <w:pPr>
              <w:pStyle w:val="Default"/>
              <w:rPr>
                <w:rFonts w:ascii="Century Gothic" w:hAnsi="Century Gothic" w:cs="Arial"/>
                <w:sz w:val="20"/>
                <w:szCs w:val="20"/>
                <w:u w:val="single"/>
              </w:rPr>
            </w:pPr>
            <w:r w:rsidRPr="000225EC">
              <w:rPr>
                <w:rFonts w:ascii="Century Gothic" w:hAnsi="Century Gothic" w:cs="Arial"/>
                <w:sz w:val="20"/>
                <w:szCs w:val="20"/>
                <w:u w:val="single"/>
              </w:rPr>
              <w:t xml:space="preserve">HGIOS/ELC QIs </w:t>
            </w:r>
          </w:p>
          <w:sdt>
            <w:sdtPr>
              <w:rPr>
                <w:rFonts w:ascii="Century Gothic" w:hAnsi="Century Gothic" w:cs="Arial"/>
                <w:sz w:val="20"/>
                <w:szCs w:val="20"/>
              </w:rPr>
              <w:alias w:val="HGIOS"/>
              <w:tag w:val="HGIOSs"/>
              <w:id w:val="2034306052"/>
              <w:placeholder>
                <w:docPart w:val="A3E0C3441B3F4242A9D1925CF965AB3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431817B" w14:textId="62F0906A" w:rsidR="009966B5" w:rsidRPr="000225EC" w:rsidRDefault="001F5D5D" w:rsidP="009966B5">
                <w:pPr>
                  <w:pStyle w:val="Default"/>
                  <w:rPr>
                    <w:rFonts w:ascii="Century Gothic" w:hAnsi="Century Gothic" w:cs="Arial"/>
                    <w:sz w:val="20"/>
                    <w:szCs w:val="20"/>
                    <w:u w:val="single"/>
                  </w:rPr>
                </w:pPr>
                <w:r w:rsidRPr="000225EC">
                  <w:rPr>
                    <w:rFonts w:ascii="Century Gothic" w:hAnsi="Century Gothic" w:cs="Arial"/>
                    <w:sz w:val="20"/>
                    <w:szCs w:val="20"/>
                  </w:rPr>
                  <w:t>2.2 Curriculum</w:t>
                </w:r>
              </w:p>
            </w:sdtContent>
          </w:sdt>
          <w:sdt>
            <w:sdtPr>
              <w:rPr>
                <w:rFonts w:ascii="Century Gothic" w:hAnsi="Century Gothic" w:cs="Arial"/>
                <w:sz w:val="20"/>
                <w:szCs w:val="20"/>
              </w:rPr>
              <w:alias w:val="HGIOS"/>
              <w:tag w:val="HGIOSs"/>
              <w:id w:val="983829186"/>
              <w:placeholder>
                <w:docPart w:val="94222F479AE24FC9B18EB1E8966E856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A4104DB" w14:textId="74248729" w:rsidR="009966B5" w:rsidRPr="000225EC" w:rsidRDefault="001F5D5D" w:rsidP="009966B5">
                <w:pPr>
                  <w:pStyle w:val="Default"/>
                  <w:rPr>
                    <w:rFonts w:ascii="Century Gothic" w:hAnsi="Century Gothic" w:cs="Arial"/>
                    <w:color w:val="auto"/>
                    <w:sz w:val="20"/>
                    <w:szCs w:val="20"/>
                  </w:rPr>
                </w:pPr>
                <w:r w:rsidRPr="000225EC">
                  <w:rPr>
                    <w:rFonts w:ascii="Century Gothic" w:hAnsi="Century Gothic" w:cs="Arial"/>
                    <w:sz w:val="20"/>
                    <w:szCs w:val="20"/>
                  </w:rPr>
                  <w:t>1.2 Leadership of learning</w:t>
                </w:r>
              </w:p>
            </w:sdtContent>
          </w:sdt>
          <w:p w14:paraId="563D0ECF" w14:textId="31861FF6" w:rsidR="009966B5" w:rsidRPr="007939F7" w:rsidRDefault="009966B5" w:rsidP="009966B5">
            <w:pPr>
              <w:pStyle w:val="Default"/>
              <w:rPr>
                <w:rFonts w:ascii="Century Gothic" w:hAnsi="Century Gothic" w:cs="Arial"/>
                <w:sz w:val="20"/>
                <w:szCs w:val="20"/>
                <w:u w:val="single"/>
              </w:rPr>
            </w:pPr>
            <w:r w:rsidRPr="000225EC">
              <w:rPr>
                <w:rFonts w:ascii="Century Gothic" w:hAnsi="Century Gothic" w:cs="Arial"/>
                <w:sz w:val="20"/>
                <w:szCs w:val="20"/>
              </w:rPr>
              <w:t xml:space="preserve"> </w:t>
            </w:r>
            <w:sdt>
              <w:sdtPr>
                <w:rPr>
                  <w:rFonts w:ascii="Century Gothic" w:hAnsi="Century Gothic" w:cs="Arial"/>
                  <w:sz w:val="20"/>
                  <w:szCs w:val="20"/>
                </w:rPr>
                <w:alias w:val="HGIOS"/>
                <w:tag w:val="HGIOSs"/>
                <w:id w:val="-318421658"/>
                <w:placeholder>
                  <w:docPart w:val="686BEE6C57644C79B028A89D7F2154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1F5D5D" w:rsidRPr="000225EC">
                  <w:rPr>
                    <w:rFonts w:ascii="Century Gothic" w:hAnsi="Century Gothic" w:cs="Arial"/>
                    <w:sz w:val="20"/>
                    <w:szCs w:val="20"/>
                  </w:rPr>
                  <w:t>1.1 Self-evaluation for self-improvement</w:t>
                </w:r>
              </w:sdtContent>
            </w:sdt>
          </w:p>
        </w:tc>
        <w:tc>
          <w:tcPr>
            <w:tcW w:w="5349" w:type="dxa"/>
          </w:tcPr>
          <w:p w14:paraId="7F6E0E36" w14:textId="77777777" w:rsidR="009966B5" w:rsidRPr="000225EC" w:rsidRDefault="009966B5" w:rsidP="009966B5">
            <w:pPr>
              <w:rPr>
                <w:rFonts w:ascii="Century Gothic" w:hAnsi="Century Gothic" w:cs="Arial"/>
                <w:b/>
                <w:sz w:val="20"/>
                <w:szCs w:val="20"/>
              </w:rPr>
            </w:pPr>
            <w:r w:rsidRPr="000225EC">
              <w:rPr>
                <w:rFonts w:ascii="Century Gothic" w:hAnsi="Century Gothic" w:cs="Arial"/>
                <w:b/>
                <w:sz w:val="20"/>
                <w:szCs w:val="20"/>
              </w:rPr>
              <w:t>UNCRC</w:t>
            </w:r>
          </w:p>
          <w:sdt>
            <w:sdtPr>
              <w:rPr>
                <w:rFonts w:ascii="Century Gothic" w:hAnsi="Century Gothic" w:cs="Arial"/>
                <w:sz w:val="20"/>
                <w:szCs w:val="20"/>
              </w:rPr>
              <w:alias w:val="RRS Unicef articles"/>
              <w:tag w:val="RRS Unicef articles"/>
              <w:id w:val="-1697775897"/>
              <w:placeholder>
                <w:docPart w:val="970A29D9F27C4B23A5F08592EA5D712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C2426DA" w14:textId="2E580789" w:rsidR="009966B5" w:rsidRPr="000225EC" w:rsidRDefault="001F5D5D" w:rsidP="009966B5">
                <w:pPr>
                  <w:rPr>
                    <w:rFonts w:ascii="Century Gothic" w:hAnsi="Century Gothic" w:cs="Arial"/>
                    <w:sz w:val="20"/>
                    <w:szCs w:val="20"/>
                  </w:rPr>
                </w:pPr>
                <w:r w:rsidRPr="000225EC">
                  <w:rPr>
                    <w:rFonts w:ascii="Century Gothic" w:hAnsi="Century Gothic" w:cs="Arial"/>
                    <w:sz w:val="20"/>
                    <w:szCs w:val="20"/>
                  </w:rPr>
                  <w:t>Article 4 (Protection of rights):</w:t>
                </w:r>
              </w:p>
            </w:sdtContent>
          </w:sdt>
          <w:p w14:paraId="51F34F23" w14:textId="045D4990" w:rsidR="009966B5" w:rsidRPr="000225EC" w:rsidRDefault="005B5879" w:rsidP="009966B5">
            <w:pPr>
              <w:rPr>
                <w:rFonts w:ascii="Century Gothic" w:hAnsi="Century Gothic" w:cs="Arial"/>
                <w:sz w:val="20"/>
                <w:szCs w:val="20"/>
              </w:rPr>
            </w:pPr>
            <w:sdt>
              <w:sdtPr>
                <w:rPr>
                  <w:rFonts w:ascii="Century Gothic" w:hAnsi="Century Gothic" w:cs="Arial"/>
                  <w:sz w:val="20"/>
                  <w:szCs w:val="20"/>
                </w:rPr>
                <w:alias w:val="RRS Unicef articles"/>
                <w:tag w:val="RRS Unicef articles"/>
                <w:id w:val="1095519487"/>
                <w:placeholder>
                  <w:docPart w:val="2F4A39B04C954F2F89A16B3D2EED097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1F5D5D" w:rsidRPr="000225EC">
                  <w:rPr>
                    <w:rFonts w:ascii="Century Gothic" w:hAnsi="Century Gothic" w:cs="Arial"/>
                    <w:sz w:val="20"/>
                    <w:szCs w:val="20"/>
                  </w:rPr>
                  <w:t>Article 12 (Respect for the views of the child):</w:t>
                </w:r>
              </w:sdtContent>
            </w:sdt>
            <w:r w:rsidR="009966B5" w:rsidRPr="000225EC">
              <w:rPr>
                <w:rFonts w:ascii="Century Gothic" w:hAnsi="Century Gothic" w:cs="Arial"/>
                <w:sz w:val="20"/>
                <w:szCs w:val="20"/>
              </w:rPr>
              <w:t xml:space="preserve"> </w:t>
            </w:r>
          </w:p>
          <w:p w14:paraId="77AB9F06" w14:textId="77777777" w:rsidR="009966B5" w:rsidRDefault="009966B5" w:rsidP="009966B5">
            <w:pPr>
              <w:rPr>
                <w:rFonts w:ascii="Century Gothic" w:hAnsi="Century Gothic" w:cs="Arial"/>
                <w:sz w:val="20"/>
                <w:szCs w:val="20"/>
              </w:rPr>
            </w:pPr>
          </w:p>
          <w:p w14:paraId="0C97E1A1" w14:textId="77777777" w:rsidR="00681592" w:rsidRPr="000225EC" w:rsidRDefault="00681592" w:rsidP="009966B5">
            <w:pPr>
              <w:rPr>
                <w:rFonts w:ascii="Century Gothic" w:hAnsi="Century Gothic" w:cs="Arial"/>
                <w:sz w:val="20"/>
                <w:szCs w:val="20"/>
              </w:rPr>
            </w:pPr>
          </w:p>
        </w:tc>
      </w:tr>
    </w:tbl>
    <w:tbl>
      <w:tblPr>
        <w:tblW w:w="14231"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021"/>
        <w:gridCol w:w="1817"/>
        <w:gridCol w:w="688"/>
        <w:gridCol w:w="3405"/>
        <w:gridCol w:w="4127"/>
        <w:gridCol w:w="173"/>
      </w:tblGrid>
      <w:tr w:rsidR="009966B5" w:rsidRPr="000225EC" w14:paraId="5F394317" w14:textId="77777777" w:rsidTr="00DB5DE9">
        <w:trPr>
          <w:gridAfter w:val="1"/>
          <w:wAfter w:w="144" w:type="dxa"/>
          <w:trHeight w:val="530"/>
        </w:trPr>
        <w:tc>
          <w:tcPr>
            <w:tcW w:w="14058" w:type="dxa"/>
            <w:gridSpan w:val="5"/>
            <w:shd w:val="clear" w:color="auto" w:fill="C0C0C0"/>
            <w:tcMar>
              <w:top w:w="20" w:type="dxa"/>
              <w:left w:w="20" w:type="dxa"/>
              <w:bottom w:w="0" w:type="dxa"/>
              <w:right w:w="20" w:type="dxa"/>
            </w:tcMar>
            <w:vAlign w:val="center"/>
          </w:tcPr>
          <w:p w14:paraId="535AD8BA" w14:textId="77777777" w:rsidR="009966B5" w:rsidRPr="000225EC" w:rsidRDefault="009966B5" w:rsidP="009966B5">
            <w:pPr>
              <w:jc w:val="center"/>
              <w:rPr>
                <w:rFonts w:ascii="Century Gothic" w:eastAsia="Arial Unicode MS" w:hAnsi="Century Gothic" w:cs="Arial"/>
                <w:b/>
                <w:bCs/>
              </w:rPr>
            </w:pPr>
            <w:r w:rsidRPr="000225EC">
              <w:rPr>
                <w:rFonts w:ascii="Century Gothic" w:eastAsia="Arial Unicode MS" w:hAnsi="Century Gothic" w:cs="Arial"/>
                <w:b/>
                <w:bCs/>
              </w:rPr>
              <w:t>Rationale for change based self- evaluation including data and stakeholder views</w:t>
            </w:r>
          </w:p>
        </w:tc>
      </w:tr>
      <w:tr w:rsidR="001F5D5D" w:rsidRPr="000225EC" w14:paraId="10CA2A82" w14:textId="77777777" w:rsidTr="00DB5DE9">
        <w:trPr>
          <w:gridAfter w:val="1"/>
          <w:wAfter w:w="144" w:type="dxa"/>
          <w:trHeight w:val="384"/>
        </w:trPr>
        <w:tc>
          <w:tcPr>
            <w:tcW w:w="14058" w:type="dxa"/>
            <w:gridSpan w:val="5"/>
            <w:tcMar>
              <w:top w:w="20" w:type="dxa"/>
              <w:left w:w="20" w:type="dxa"/>
              <w:bottom w:w="0" w:type="dxa"/>
              <w:right w:w="20" w:type="dxa"/>
            </w:tcMar>
          </w:tcPr>
          <w:p w14:paraId="66777B82" w14:textId="4FA671F8" w:rsidR="001F5D5D" w:rsidRPr="00BD3E2A" w:rsidRDefault="007A516A" w:rsidP="007A516A">
            <w:pPr>
              <w:tabs>
                <w:tab w:val="left" w:pos="264"/>
              </w:tabs>
              <w:spacing w:after="0" w:line="240" w:lineRule="auto"/>
              <w:rPr>
                <w:rFonts w:ascii="Century Gothic" w:hAnsi="Century Gothic" w:cs="Arial"/>
                <w:b/>
                <w:sz w:val="24"/>
                <w:szCs w:val="24"/>
              </w:rPr>
            </w:pPr>
            <w:r w:rsidRPr="00BD3E2A">
              <w:rPr>
                <w:rFonts w:ascii="Century Gothic" w:hAnsi="Century Gothic" w:cs="Arial"/>
                <w:b/>
                <w:sz w:val="24"/>
                <w:szCs w:val="24"/>
              </w:rPr>
              <w:t xml:space="preserve">As an Attainment </w:t>
            </w:r>
            <w:r w:rsidR="00F9697D" w:rsidRPr="00BD3E2A">
              <w:rPr>
                <w:rFonts w:ascii="Century Gothic" w:hAnsi="Century Gothic" w:cs="Arial"/>
                <w:b/>
                <w:sz w:val="24"/>
                <w:szCs w:val="24"/>
              </w:rPr>
              <w:t>Challenge school and then post-C</w:t>
            </w:r>
            <w:r w:rsidRPr="00BD3E2A">
              <w:rPr>
                <w:rFonts w:ascii="Century Gothic" w:hAnsi="Century Gothic" w:cs="Arial"/>
                <w:b/>
                <w:sz w:val="24"/>
                <w:szCs w:val="24"/>
              </w:rPr>
              <w:t xml:space="preserve">ovid the government advice has been very focused on Literacy, Numeracy and Health and Wellbeing as our main concerns. </w:t>
            </w:r>
            <w:r w:rsidR="004C7A3A" w:rsidRPr="00BD3E2A">
              <w:rPr>
                <w:rFonts w:ascii="Century Gothic" w:hAnsi="Century Gothic" w:cs="Arial"/>
                <w:b/>
                <w:sz w:val="24"/>
                <w:szCs w:val="24"/>
              </w:rPr>
              <w:t>School self-evaluation has highlighted a shared view from s</w:t>
            </w:r>
            <w:r w:rsidR="000225EC" w:rsidRPr="00BD3E2A">
              <w:rPr>
                <w:rFonts w:ascii="Century Gothic" w:hAnsi="Century Gothic" w:cs="Arial"/>
                <w:b/>
                <w:sz w:val="24"/>
                <w:szCs w:val="24"/>
              </w:rPr>
              <w:t>takeholders and staff, alongside the emerging national narrative that we should review</w:t>
            </w:r>
            <w:r w:rsidRPr="00BD3E2A">
              <w:rPr>
                <w:rFonts w:ascii="Century Gothic" w:hAnsi="Century Gothic" w:cs="Arial"/>
                <w:b/>
                <w:sz w:val="24"/>
                <w:szCs w:val="24"/>
              </w:rPr>
              <w:t xml:space="preserve"> the offer of</w:t>
            </w:r>
            <w:r w:rsidR="000225EC" w:rsidRPr="00BD3E2A">
              <w:rPr>
                <w:rFonts w:ascii="Century Gothic" w:hAnsi="Century Gothic" w:cs="Arial"/>
                <w:b/>
                <w:sz w:val="24"/>
                <w:szCs w:val="24"/>
              </w:rPr>
              <w:t xml:space="preserve"> our sc</w:t>
            </w:r>
            <w:r w:rsidRPr="00BD3E2A">
              <w:rPr>
                <w:rFonts w:ascii="Century Gothic" w:hAnsi="Century Gothic" w:cs="Arial"/>
                <w:b/>
                <w:sz w:val="24"/>
                <w:szCs w:val="24"/>
              </w:rPr>
              <w:t xml:space="preserve">hool curriculum. This will encompass various aspects such as coverage of all Experiences and Outcomes in all organisers in a progressive structured way as well as increasing the awareness of diversity and equality which is part of our school curriculum. </w:t>
            </w:r>
          </w:p>
        </w:tc>
      </w:tr>
      <w:tr w:rsidR="009966B5" w:rsidRPr="000225EC" w14:paraId="023B7D23" w14:textId="77777777" w:rsidTr="00DB5DE9">
        <w:tblPrEx>
          <w:tblBorders>
            <w:insideH w:val="single" w:sz="4" w:space="0" w:color="auto"/>
            <w:insideV w:val="single" w:sz="4" w:space="0" w:color="auto"/>
          </w:tblBorders>
        </w:tblPrEx>
        <w:trPr>
          <w:gridAfter w:val="1"/>
          <w:wAfter w:w="144" w:type="dxa"/>
          <w:trHeight w:val="530"/>
        </w:trPr>
        <w:tc>
          <w:tcPr>
            <w:tcW w:w="14058" w:type="dxa"/>
            <w:gridSpan w:val="5"/>
            <w:shd w:val="clear" w:color="auto" w:fill="C0C0C0"/>
            <w:tcMar>
              <w:top w:w="20" w:type="dxa"/>
              <w:left w:w="20" w:type="dxa"/>
              <w:bottom w:w="0" w:type="dxa"/>
              <w:right w:w="20" w:type="dxa"/>
            </w:tcMar>
            <w:vAlign w:val="center"/>
          </w:tcPr>
          <w:p w14:paraId="36CD6F81" w14:textId="77777777" w:rsidR="009966B5" w:rsidRPr="000225EC" w:rsidRDefault="009966B5" w:rsidP="009966B5">
            <w:pPr>
              <w:jc w:val="center"/>
              <w:rPr>
                <w:rFonts w:ascii="Century Gothic" w:eastAsia="Arial Unicode MS" w:hAnsi="Century Gothic" w:cs="Arial"/>
                <w:b/>
                <w:bCs/>
              </w:rPr>
            </w:pPr>
            <w:r w:rsidRPr="000225EC">
              <w:rPr>
                <w:rFonts w:ascii="Century Gothic" w:eastAsia="Arial Unicode MS" w:hAnsi="Century Gothic" w:cs="Arial"/>
                <w:b/>
                <w:bCs/>
              </w:rPr>
              <w:t xml:space="preserve">Expected outcomes for learners - </w:t>
            </w:r>
            <w:r w:rsidRPr="000225EC">
              <w:rPr>
                <w:rFonts w:ascii="Century Gothic" w:eastAsia="+mn-ea" w:hAnsi="Century Gothic" w:cs="+mn-cs"/>
                <w:b/>
                <w:bCs/>
                <w:kern w:val="24"/>
                <w:sz w:val="18"/>
                <w:szCs w:val="18"/>
                <w:lang w:eastAsia="en-GB"/>
              </w:rPr>
              <w:t xml:space="preserve">Who? </w:t>
            </w:r>
            <w:r w:rsidRPr="000225EC">
              <w:rPr>
                <w:rFonts w:ascii="Century Gothic" w:eastAsia="+mn-ea" w:hAnsi="Century Gothic" w:cs="+mn-cs"/>
                <w:b/>
                <w:bCs/>
                <w:kern w:val="24"/>
                <w:sz w:val="18"/>
                <w:szCs w:val="18"/>
                <w:lang w:eastAsia="en-GB"/>
              </w:rPr>
              <w:tab/>
              <w:t>By how much?     By when?     What?</w:t>
            </w:r>
          </w:p>
        </w:tc>
      </w:tr>
      <w:tr w:rsidR="009966B5" w:rsidRPr="000225EC" w14:paraId="07D40BE1" w14:textId="77777777" w:rsidTr="00DB5DE9">
        <w:tblPrEx>
          <w:tblBorders>
            <w:insideH w:val="single" w:sz="4" w:space="0" w:color="auto"/>
            <w:insideV w:val="single" w:sz="4" w:space="0" w:color="auto"/>
          </w:tblBorders>
        </w:tblPrEx>
        <w:trPr>
          <w:gridAfter w:val="1"/>
          <w:wAfter w:w="144" w:type="dxa"/>
          <w:trHeight w:val="384"/>
        </w:trPr>
        <w:tc>
          <w:tcPr>
            <w:tcW w:w="14058" w:type="dxa"/>
            <w:gridSpan w:val="5"/>
            <w:tcMar>
              <w:top w:w="20" w:type="dxa"/>
              <w:left w:w="20" w:type="dxa"/>
              <w:bottom w:w="0" w:type="dxa"/>
              <w:right w:w="20" w:type="dxa"/>
            </w:tcMar>
          </w:tcPr>
          <w:p w14:paraId="541C0D39" w14:textId="77777777" w:rsidR="007A516A" w:rsidRPr="00C629BB" w:rsidRDefault="007A516A" w:rsidP="00C629BB">
            <w:pPr>
              <w:pStyle w:val="ListParagraph"/>
              <w:numPr>
                <w:ilvl w:val="0"/>
                <w:numId w:val="10"/>
              </w:numPr>
              <w:tabs>
                <w:tab w:val="left" w:pos="264"/>
              </w:tabs>
              <w:spacing w:after="0" w:line="240" w:lineRule="auto"/>
              <w:rPr>
                <w:rFonts w:ascii="Century Gothic" w:hAnsi="Century Gothic" w:cs="Arial"/>
                <w:sz w:val="24"/>
                <w:szCs w:val="24"/>
              </w:rPr>
            </w:pPr>
            <w:r w:rsidRPr="00C629BB">
              <w:rPr>
                <w:rFonts w:ascii="Century Gothic" w:hAnsi="Century Gothic" w:cs="Arial"/>
                <w:sz w:val="24"/>
                <w:szCs w:val="24"/>
              </w:rPr>
              <w:t>All pupils will engage with our new curriculum planners by Christmas 2023 to introduce our more structured coverage of the curriculum.</w:t>
            </w:r>
          </w:p>
          <w:p w14:paraId="414016B5" w14:textId="77777777" w:rsidR="0052155B" w:rsidRPr="00C629BB" w:rsidRDefault="0052155B" w:rsidP="00C629BB">
            <w:pPr>
              <w:pStyle w:val="ListParagraph"/>
              <w:numPr>
                <w:ilvl w:val="0"/>
                <w:numId w:val="10"/>
              </w:numPr>
              <w:tabs>
                <w:tab w:val="left" w:pos="264"/>
              </w:tabs>
              <w:spacing w:after="0" w:line="240" w:lineRule="auto"/>
              <w:rPr>
                <w:rFonts w:ascii="Century Gothic" w:hAnsi="Century Gothic" w:cs="Arial"/>
                <w:sz w:val="24"/>
                <w:szCs w:val="24"/>
              </w:rPr>
            </w:pPr>
            <w:r w:rsidRPr="00C629BB">
              <w:rPr>
                <w:rFonts w:ascii="Century Gothic" w:hAnsi="Century Gothic" w:cs="Arial"/>
                <w:sz w:val="24"/>
                <w:szCs w:val="24"/>
              </w:rPr>
              <w:t>All pupils, in stages, will contribute to collaborative planning activities for Terms 3 and 4 along with staff.</w:t>
            </w:r>
          </w:p>
          <w:p w14:paraId="6845EEA1" w14:textId="77777777" w:rsidR="0052155B" w:rsidRPr="00C629BB" w:rsidRDefault="0052155B" w:rsidP="00C629BB">
            <w:pPr>
              <w:pStyle w:val="ListParagraph"/>
              <w:numPr>
                <w:ilvl w:val="0"/>
                <w:numId w:val="10"/>
              </w:numPr>
              <w:tabs>
                <w:tab w:val="left" w:pos="264"/>
              </w:tabs>
              <w:spacing w:after="0" w:line="240" w:lineRule="auto"/>
              <w:rPr>
                <w:rFonts w:ascii="Century Gothic" w:hAnsi="Century Gothic" w:cs="Arial"/>
                <w:sz w:val="24"/>
                <w:szCs w:val="24"/>
              </w:rPr>
            </w:pPr>
            <w:r w:rsidRPr="00C629BB">
              <w:rPr>
                <w:rFonts w:ascii="Century Gothic" w:hAnsi="Century Gothic" w:cs="Arial"/>
                <w:sz w:val="24"/>
                <w:szCs w:val="24"/>
              </w:rPr>
              <w:t>All pupils will experience at least 1 specific learning focus based on anti-racist themes.</w:t>
            </w:r>
          </w:p>
          <w:p w14:paraId="3F3C4FF4" w14:textId="0C88467E" w:rsidR="006B7B23" w:rsidRPr="00C629BB" w:rsidRDefault="006B7B23" w:rsidP="00C629BB">
            <w:pPr>
              <w:pStyle w:val="ListParagraph"/>
              <w:numPr>
                <w:ilvl w:val="0"/>
                <w:numId w:val="10"/>
              </w:numPr>
              <w:tabs>
                <w:tab w:val="left" w:pos="264"/>
              </w:tabs>
              <w:spacing w:after="0" w:line="240" w:lineRule="auto"/>
              <w:rPr>
                <w:rFonts w:ascii="Century Gothic" w:hAnsi="Century Gothic" w:cs="Arial"/>
                <w:sz w:val="24"/>
                <w:szCs w:val="24"/>
              </w:rPr>
            </w:pPr>
            <w:r w:rsidRPr="00C629BB">
              <w:rPr>
                <w:rFonts w:ascii="Century Gothic" w:hAnsi="Century Gothic" w:cs="Arial"/>
                <w:sz w:val="24"/>
                <w:szCs w:val="24"/>
              </w:rPr>
              <w:t>All teachers will receive further training in Moderation and participate in West Partnership Moderation events. Pupils will benefit from increased focus on assessment of Listening and Talking and an area of Beyond Number.</w:t>
            </w:r>
          </w:p>
        </w:tc>
      </w:tr>
      <w:tr w:rsidR="009966B5" w:rsidRPr="000225EC" w14:paraId="43B7C570" w14:textId="77777777" w:rsidTr="00DB5DE9">
        <w:tblPrEx>
          <w:tblBorders>
            <w:insideH w:val="single" w:sz="4" w:space="0" w:color="auto"/>
            <w:insideV w:val="single" w:sz="4" w:space="0" w:color="auto"/>
          </w:tblBorders>
        </w:tblPrEx>
        <w:trPr>
          <w:gridAfter w:val="1"/>
          <w:wAfter w:w="144" w:type="dxa"/>
          <w:trHeight w:val="530"/>
        </w:trPr>
        <w:tc>
          <w:tcPr>
            <w:tcW w:w="14058" w:type="dxa"/>
            <w:gridSpan w:val="5"/>
            <w:shd w:val="clear" w:color="auto" w:fill="C0C0C0"/>
            <w:tcMar>
              <w:top w:w="20" w:type="dxa"/>
              <w:left w:w="20" w:type="dxa"/>
              <w:bottom w:w="0" w:type="dxa"/>
              <w:right w:w="20" w:type="dxa"/>
            </w:tcMar>
            <w:vAlign w:val="center"/>
          </w:tcPr>
          <w:p w14:paraId="6CD85EBF" w14:textId="77777777" w:rsidR="009966B5" w:rsidRPr="000225EC" w:rsidRDefault="009966B5" w:rsidP="009966B5">
            <w:pPr>
              <w:jc w:val="center"/>
              <w:rPr>
                <w:rFonts w:ascii="Century Gothic" w:eastAsia="Arial Unicode MS" w:hAnsi="Century Gothic" w:cs="Arial"/>
                <w:b/>
                <w:bCs/>
              </w:rPr>
            </w:pPr>
            <w:r w:rsidRPr="000225EC">
              <w:rPr>
                <w:rStyle w:val="eop"/>
                <w:rFonts w:ascii="Arial" w:hAnsi="Arial" w:cs="Arial"/>
                <w:color w:val="000000"/>
                <w:sz w:val="20"/>
                <w:szCs w:val="20"/>
                <w:lang w:val="en-US"/>
              </w:rPr>
              <w:t>​</w:t>
            </w:r>
            <w:r w:rsidRPr="000225EC">
              <w:rPr>
                <w:rFonts w:ascii="Century Gothic" w:eastAsia="Arial Unicode MS" w:hAnsi="Century Gothic"/>
                <w:b/>
                <w:bCs/>
              </w:rPr>
              <w:t>If PEF spend is supporting – how much and what?</w:t>
            </w:r>
            <w:r w:rsidRPr="000225EC">
              <w:rPr>
                <w:rFonts w:ascii="Century Gothic" w:eastAsia="Arial Unicode MS" w:hAnsi="Century Gothic" w:cs="Arial"/>
                <w:b/>
                <w:bCs/>
              </w:rPr>
              <w:t xml:space="preserve"> </w:t>
            </w:r>
          </w:p>
        </w:tc>
      </w:tr>
      <w:tr w:rsidR="009966B5" w:rsidRPr="000225EC" w14:paraId="301E3786" w14:textId="77777777" w:rsidTr="00DB5DE9">
        <w:tblPrEx>
          <w:tblBorders>
            <w:insideH w:val="single" w:sz="4" w:space="0" w:color="auto"/>
            <w:insideV w:val="single" w:sz="4" w:space="0" w:color="auto"/>
          </w:tblBorders>
        </w:tblPrEx>
        <w:trPr>
          <w:gridAfter w:val="1"/>
          <w:wAfter w:w="144" w:type="dxa"/>
          <w:trHeight w:val="384"/>
        </w:trPr>
        <w:tc>
          <w:tcPr>
            <w:tcW w:w="14058" w:type="dxa"/>
            <w:gridSpan w:val="5"/>
            <w:tcMar>
              <w:top w:w="20" w:type="dxa"/>
              <w:left w:w="20" w:type="dxa"/>
              <w:bottom w:w="0" w:type="dxa"/>
              <w:right w:w="20" w:type="dxa"/>
            </w:tcMar>
          </w:tcPr>
          <w:p w14:paraId="7C1E43DC" w14:textId="19881D98" w:rsidR="009966B5" w:rsidRPr="00C629BB" w:rsidRDefault="009966B5" w:rsidP="009966B5">
            <w:pPr>
              <w:tabs>
                <w:tab w:val="left" w:pos="264"/>
              </w:tabs>
              <w:spacing w:after="0" w:line="240" w:lineRule="auto"/>
              <w:ind w:left="264"/>
              <w:rPr>
                <w:rFonts w:ascii="Century Gothic" w:hAnsi="Century Gothic" w:cs="Arial"/>
              </w:rPr>
            </w:pPr>
            <w:r w:rsidRPr="00C629BB">
              <w:rPr>
                <w:rFonts w:ascii="Century Gothic" w:hAnsi="Century Gothic" w:cs="Arial"/>
              </w:rPr>
              <w:t xml:space="preserve"> </w:t>
            </w:r>
            <w:r w:rsidR="001F5D5D" w:rsidRPr="00C629BB">
              <w:rPr>
                <w:rFonts w:ascii="Century Gothic" w:hAnsi="Century Gothic" w:cs="Arial"/>
              </w:rPr>
              <w:t>N/A</w:t>
            </w:r>
          </w:p>
        </w:tc>
      </w:tr>
      <w:tr w:rsidR="009966B5" w:rsidRPr="000225EC" w14:paraId="7DDA1487" w14:textId="77777777" w:rsidTr="00DB5DE9">
        <w:tblPrEx>
          <w:tblBorders>
            <w:top w:val="none" w:sz="0" w:space="0" w:color="auto"/>
            <w:left w:val="none" w:sz="0" w:space="0" w:color="auto"/>
            <w:bottom w:val="none" w:sz="0" w:space="0" w:color="auto"/>
            <w:right w:val="none" w:sz="0" w:space="0" w:color="auto"/>
          </w:tblBorders>
        </w:tblPrEx>
        <w:trPr>
          <w:trHeight w:val="798"/>
          <w:tblHeader/>
        </w:trPr>
        <w:tc>
          <w:tcPr>
            <w:tcW w:w="402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6470170" w14:textId="77777777" w:rsidR="009966B5" w:rsidRPr="000225EC" w:rsidRDefault="009966B5" w:rsidP="009966B5">
            <w:pPr>
              <w:jc w:val="center"/>
              <w:rPr>
                <w:rFonts w:ascii="Century Gothic" w:hAnsi="Century Gothic" w:cs="Arial"/>
                <w:b/>
                <w:bCs/>
              </w:rPr>
            </w:pPr>
            <w:r w:rsidRPr="000225EC">
              <w:rPr>
                <w:rFonts w:ascii="Century Gothic" w:hAnsi="Century Gothic" w:cs="Arial"/>
                <w:b/>
                <w:bCs/>
              </w:rPr>
              <w:t>Tasks to achieve priority</w:t>
            </w:r>
          </w:p>
        </w:tc>
        <w:tc>
          <w:tcPr>
            <w:tcW w:w="1817" w:type="dxa"/>
            <w:tcBorders>
              <w:top w:val="single" w:sz="4" w:space="0" w:color="auto"/>
              <w:left w:val="nil"/>
              <w:bottom w:val="single" w:sz="4" w:space="0" w:color="auto"/>
              <w:right w:val="single" w:sz="4" w:space="0" w:color="auto"/>
            </w:tcBorders>
            <w:shd w:val="clear" w:color="auto" w:fill="C0C0C0"/>
          </w:tcPr>
          <w:p w14:paraId="1D0F175B" w14:textId="77777777" w:rsidR="009966B5" w:rsidRPr="000225EC" w:rsidRDefault="009966B5" w:rsidP="009966B5">
            <w:pPr>
              <w:jc w:val="center"/>
              <w:rPr>
                <w:rFonts w:ascii="Century Gothic" w:hAnsi="Century Gothic" w:cs="Arial"/>
                <w:b/>
                <w:bCs/>
                <w:sz w:val="21"/>
                <w:szCs w:val="21"/>
              </w:rPr>
            </w:pPr>
            <w:r w:rsidRPr="000225EC">
              <w:rPr>
                <w:rFonts w:ascii="Century Gothic" w:hAnsi="Century Gothic" w:cs="Arial"/>
                <w:b/>
                <w:bCs/>
                <w:sz w:val="21"/>
                <w:szCs w:val="21"/>
              </w:rPr>
              <w:t xml:space="preserve">Timescale </w:t>
            </w:r>
          </w:p>
        </w:tc>
        <w:tc>
          <w:tcPr>
            <w:tcW w:w="688" w:type="dxa"/>
            <w:tcBorders>
              <w:top w:val="single" w:sz="4" w:space="0" w:color="auto"/>
              <w:left w:val="single" w:sz="4" w:space="0" w:color="auto"/>
              <w:bottom w:val="single" w:sz="4" w:space="0" w:color="auto"/>
              <w:right w:val="single" w:sz="4" w:space="0" w:color="auto"/>
            </w:tcBorders>
            <w:shd w:val="clear" w:color="auto" w:fill="C0C0C0"/>
          </w:tcPr>
          <w:p w14:paraId="66FFC6A9" w14:textId="77777777" w:rsidR="009966B5" w:rsidRPr="000225EC" w:rsidRDefault="009966B5" w:rsidP="009966B5">
            <w:pPr>
              <w:jc w:val="center"/>
              <w:rPr>
                <w:rFonts w:ascii="Century Gothic" w:hAnsi="Century Gothic" w:cs="Arial"/>
                <w:b/>
                <w:bCs/>
              </w:rPr>
            </w:pPr>
            <w:r w:rsidRPr="000225EC">
              <w:rPr>
                <w:rFonts w:ascii="Century Gothic" w:hAnsi="Century Gothic" w:cs="Arial"/>
                <w:b/>
                <w:bCs/>
              </w:rPr>
              <w:t>RAG</w:t>
            </w:r>
          </w:p>
        </w:tc>
        <w:tc>
          <w:tcPr>
            <w:tcW w:w="340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D7541F8" w14:textId="77777777" w:rsidR="009966B5" w:rsidRPr="000225EC" w:rsidRDefault="009966B5" w:rsidP="009966B5">
            <w:pPr>
              <w:jc w:val="center"/>
              <w:rPr>
                <w:rFonts w:ascii="Century Gothic" w:eastAsia="Arial Unicode MS" w:hAnsi="Century Gothic" w:cs="Arial"/>
                <w:b/>
                <w:bCs/>
              </w:rPr>
            </w:pPr>
            <w:r w:rsidRPr="000225EC">
              <w:rPr>
                <w:rFonts w:ascii="Century Gothic" w:hAnsi="Century Gothic" w:cs="Arial"/>
                <w:b/>
                <w:bCs/>
              </w:rPr>
              <w:t>Those involved/responsible – including partners</w:t>
            </w:r>
          </w:p>
        </w:tc>
        <w:tc>
          <w:tcPr>
            <w:tcW w:w="4300"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670BB9C" w14:textId="77777777" w:rsidR="009966B5" w:rsidRPr="000225EC" w:rsidRDefault="009966B5" w:rsidP="009966B5">
            <w:pPr>
              <w:jc w:val="center"/>
              <w:rPr>
                <w:rFonts w:ascii="Century Gothic" w:eastAsia="Arial Unicode MS" w:hAnsi="Century Gothic" w:cs="Arial"/>
                <w:b/>
                <w:bCs/>
              </w:rPr>
            </w:pPr>
            <w:r w:rsidRPr="000225EC">
              <w:rPr>
                <w:rFonts w:ascii="Century Gothic" w:hAnsi="Century Gothic" w:cs="Arial"/>
                <w:b/>
                <w:bCs/>
              </w:rPr>
              <w:t>Resources and staff development</w:t>
            </w:r>
          </w:p>
        </w:tc>
      </w:tr>
      <w:tr w:rsidR="009966B5" w:rsidRPr="000225EC" w14:paraId="1B7CE97A"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527C79" w14:textId="087B3E96" w:rsidR="009966B5" w:rsidRPr="0052155B" w:rsidRDefault="00F9697D" w:rsidP="00F9697D">
            <w:pPr>
              <w:pStyle w:val="Header"/>
              <w:spacing w:before="60"/>
              <w:rPr>
                <w:rFonts w:ascii="Century Gothic" w:hAnsi="Century Gothic" w:cs="Arial"/>
                <w:bCs/>
              </w:rPr>
            </w:pPr>
            <w:r w:rsidRPr="0052155B">
              <w:rPr>
                <w:rFonts w:ascii="Century Gothic" w:hAnsi="Century Gothic" w:cs="Arial"/>
                <w:bCs/>
              </w:rPr>
              <w:t>Primary 7 pupils across the Cluster will have a shared novel study at the beginning of the year leading up to Black History Month.</w:t>
            </w:r>
          </w:p>
        </w:tc>
        <w:tc>
          <w:tcPr>
            <w:tcW w:w="1817" w:type="dxa"/>
            <w:tcBorders>
              <w:top w:val="single" w:sz="4" w:space="0" w:color="auto"/>
              <w:left w:val="single" w:sz="4" w:space="0" w:color="auto"/>
              <w:bottom w:val="single" w:sz="4" w:space="0" w:color="auto"/>
              <w:right w:val="single" w:sz="4" w:space="0" w:color="auto"/>
            </w:tcBorders>
          </w:tcPr>
          <w:p w14:paraId="217E0A7F" w14:textId="682ABDE6" w:rsidR="009966B5" w:rsidRPr="0052155B" w:rsidRDefault="00F9697D" w:rsidP="00F9697D">
            <w:pPr>
              <w:autoSpaceDE w:val="0"/>
              <w:autoSpaceDN w:val="0"/>
              <w:adjustRightInd w:val="0"/>
              <w:spacing w:after="0" w:line="240" w:lineRule="auto"/>
              <w:rPr>
                <w:rFonts w:ascii="Century Gothic" w:hAnsi="Century Gothic" w:cs="Arial"/>
              </w:rPr>
            </w:pPr>
            <w:r w:rsidRPr="0052155B">
              <w:rPr>
                <w:rFonts w:ascii="Century Gothic" w:hAnsi="Century Gothic" w:cs="Arial"/>
              </w:rPr>
              <w:t>Aug-Oct 23</w:t>
            </w:r>
          </w:p>
        </w:tc>
        <w:tc>
          <w:tcPr>
            <w:tcW w:w="688" w:type="dxa"/>
            <w:tcBorders>
              <w:top w:val="single" w:sz="4" w:space="0" w:color="auto"/>
              <w:left w:val="single" w:sz="4" w:space="0" w:color="auto"/>
              <w:bottom w:val="single" w:sz="4" w:space="0" w:color="auto"/>
              <w:right w:val="single" w:sz="4" w:space="0" w:color="auto"/>
            </w:tcBorders>
          </w:tcPr>
          <w:p w14:paraId="7B656A1F" w14:textId="77777777" w:rsidR="009966B5" w:rsidRPr="0052155B" w:rsidRDefault="009966B5" w:rsidP="00F9697D">
            <w:pPr>
              <w:spacing w:before="4" w:after="0"/>
              <w:rPr>
                <w:rFonts w:ascii="Century Gothic" w:eastAsia="Arial Unicode MS" w:hAnsi="Century Gothic" w:cs="Arial"/>
                <w:b/>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793FE4" w14:textId="77777777" w:rsidR="009966B5" w:rsidRPr="0052155B" w:rsidRDefault="00F9697D" w:rsidP="00F9697D">
            <w:pPr>
              <w:spacing w:before="4" w:after="0"/>
              <w:rPr>
                <w:rFonts w:ascii="Century Gothic" w:eastAsia="Arial Unicode MS" w:hAnsi="Century Gothic" w:cs="Arial"/>
              </w:rPr>
            </w:pPr>
            <w:r w:rsidRPr="0052155B">
              <w:rPr>
                <w:rFonts w:ascii="Century Gothic" w:eastAsia="Arial Unicode MS" w:hAnsi="Century Gothic" w:cs="Arial"/>
              </w:rPr>
              <w:t>P7 teacher</w:t>
            </w:r>
          </w:p>
          <w:p w14:paraId="7CA52C1B" w14:textId="0D732197" w:rsidR="00F9697D" w:rsidRPr="0052155B" w:rsidRDefault="00F9697D" w:rsidP="00F9697D">
            <w:pPr>
              <w:spacing w:before="4" w:after="0"/>
              <w:rPr>
                <w:rFonts w:ascii="Century Gothic" w:eastAsia="Arial Unicode MS" w:hAnsi="Century Gothic" w:cs="Arial"/>
                <w:b/>
              </w:rPr>
            </w:pPr>
            <w:r w:rsidRPr="0052155B">
              <w:rPr>
                <w:rFonts w:ascii="Century Gothic" w:eastAsia="Arial Unicode MS" w:hAnsi="Century Gothic" w:cs="Arial"/>
              </w:rPr>
              <w:t>P7 class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0E46480" w14:textId="7321D223" w:rsidR="009966B5" w:rsidRPr="0052155B" w:rsidRDefault="00F9697D" w:rsidP="00F9697D">
            <w:pPr>
              <w:autoSpaceDE w:val="0"/>
              <w:autoSpaceDN w:val="0"/>
              <w:adjustRightInd w:val="0"/>
              <w:spacing w:after="0"/>
              <w:rPr>
                <w:rFonts w:ascii="Century Gothic" w:eastAsia="Arial Unicode MS" w:hAnsi="Century Gothic" w:cs="Arial"/>
              </w:rPr>
            </w:pPr>
            <w:r w:rsidRPr="0052155B">
              <w:rPr>
                <w:rFonts w:ascii="Century Gothic" w:eastAsia="Arial Unicode MS" w:hAnsi="Century Gothic" w:cs="Arial"/>
              </w:rPr>
              <w:t>Windrush Child – novel</w:t>
            </w:r>
          </w:p>
          <w:p w14:paraId="679A09F5" w14:textId="199F58DE" w:rsidR="00F9697D" w:rsidRPr="0052155B" w:rsidRDefault="00F9697D" w:rsidP="00F9697D">
            <w:pPr>
              <w:autoSpaceDE w:val="0"/>
              <w:autoSpaceDN w:val="0"/>
              <w:adjustRightInd w:val="0"/>
              <w:spacing w:after="0"/>
              <w:rPr>
                <w:rFonts w:ascii="Century Gothic" w:eastAsia="Arial Unicode MS" w:hAnsi="Century Gothic" w:cs="Arial"/>
              </w:rPr>
            </w:pPr>
            <w:r w:rsidRPr="0052155B">
              <w:rPr>
                <w:rFonts w:ascii="Century Gothic" w:eastAsia="Arial Unicode MS" w:hAnsi="Century Gothic" w:cs="Arial"/>
              </w:rPr>
              <w:t>P7 cluster teachers joint planning</w:t>
            </w:r>
          </w:p>
        </w:tc>
      </w:tr>
      <w:tr w:rsidR="009966B5" w:rsidRPr="000225EC" w14:paraId="793812CE"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215AF42" w14:textId="07A097D0" w:rsidR="009966B5" w:rsidRPr="0052155B" w:rsidRDefault="00F9697D" w:rsidP="00F9697D">
            <w:pPr>
              <w:autoSpaceDE w:val="0"/>
              <w:autoSpaceDN w:val="0"/>
              <w:adjustRightInd w:val="0"/>
              <w:spacing w:after="0"/>
              <w:rPr>
                <w:rFonts w:ascii="Century Gothic" w:hAnsi="Century Gothic" w:cs="Arial"/>
                <w:bCs/>
              </w:rPr>
            </w:pPr>
            <w:r w:rsidRPr="0052155B">
              <w:rPr>
                <w:rFonts w:ascii="Century Gothic" w:hAnsi="Century Gothic" w:cs="Arial"/>
                <w:bCs/>
              </w:rPr>
              <w:t xml:space="preserve">New curriculum planners introduced to staff and implemented </w:t>
            </w:r>
          </w:p>
        </w:tc>
        <w:tc>
          <w:tcPr>
            <w:tcW w:w="1817" w:type="dxa"/>
            <w:tcBorders>
              <w:top w:val="single" w:sz="4" w:space="0" w:color="auto"/>
              <w:left w:val="single" w:sz="4" w:space="0" w:color="auto"/>
              <w:bottom w:val="single" w:sz="4" w:space="0" w:color="auto"/>
              <w:right w:val="single" w:sz="4" w:space="0" w:color="auto"/>
            </w:tcBorders>
          </w:tcPr>
          <w:p w14:paraId="6387F24B" w14:textId="77777777" w:rsidR="009966B5" w:rsidRPr="0052155B" w:rsidRDefault="00F9697D" w:rsidP="00F9697D">
            <w:pPr>
              <w:spacing w:before="4" w:after="0"/>
              <w:ind w:right="74"/>
              <w:rPr>
                <w:rFonts w:ascii="Century Gothic" w:eastAsia="Arial Unicode MS" w:hAnsi="Century Gothic" w:cs="Arial"/>
              </w:rPr>
            </w:pPr>
            <w:r w:rsidRPr="0052155B">
              <w:rPr>
                <w:rFonts w:ascii="Century Gothic" w:eastAsia="Arial Unicode MS" w:hAnsi="Century Gothic" w:cs="Arial"/>
              </w:rPr>
              <w:t>In-Service August</w:t>
            </w:r>
          </w:p>
          <w:p w14:paraId="34F14AD3" w14:textId="0785B184" w:rsidR="00F9697D" w:rsidRPr="0052155B" w:rsidRDefault="00F9697D" w:rsidP="00F9697D">
            <w:pPr>
              <w:spacing w:before="4" w:after="0"/>
              <w:ind w:right="74"/>
              <w:rPr>
                <w:rFonts w:ascii="Century Gothic" w:eastAsia="Arial Unicode MS" w:hAnsi="Century Gothic" w:cs="Arial"/>
              </w:rPr>
            </w:pPr>
            <w:r w:rsidRPr="0052155B">
              <w:rPr>
                <w:rFonts w:ascii="Century Gothic" w:eastAsia="Arial Unicode MS" w:hAnsi="Century Gothic" w:cs="Arial"/>
              </w:rPr>
              <w:t>Terms 1 &amp; 2</w:t>
            </w:r>
          </w:p>
        </w:tc>
        <w:tc>
          <w:tcPr>
            <w:tcW w:w="688" w:type="dxa"/>
            <w:tcBorders>
              <w:top w:val="single" w:sz="4" w:space="0" w:color="auto"/>
              <w:left w:val="single" w:sz="4" w:space="0" w:color="auto"/>
              <w:bottom w:val="single" w:sz="4" w:space="0" w:color="auto"/>
              <w:right w:val="single" w:sz="4" w:space="0" w:color="auto"/>
            </w:tcBorders>
          </w:tcPr>
          <w:p w14:paraId="27D03DF2" w14:textId="77777777" w:rsidR="009966B5" w:rsidRPr="0052155B" w:rsidRDefault="009966B5" w:rsidP="00F9697D">
            <w:pPr>
              <w:spacing w:before="4" w:after="0"/>
              <w:rPr>
                <w:rFonts w:ascii="Century Gothic" w:eastAsia="Arial Unicode MS" w:hAnsi="Century Gothic" w:cs="Arial"/>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9F992F" w14:textId="77777777" w:rsidR="009966B5" w:rsidRPr="0052155B" w:rsidRDefault="00F9697D" w:rsidP="00F9697D">
            <w:pPr>
              <w:spacing w:before="4" w:after="0"/>
              <w:rPr>
                <w:rFonts w:ascii="Century Gothic" w:eastAsia="Arial Unicode MS" w:hAnsi="Century Gothic" w:cs="Arial"/>
              </w:rPr>
            </w:pPr>
            <w:r w:rsidRPr="0052155B">
              <w:rPr>
                <w:rFonts w:ascii="Century Gothic" w:eastAsia="Arial Unicode MS" w:hAnsi="Century Gothic" w:cs="Arial"/>
              </w:rPr>
              <w:t>Mrs Bonar</w:t>
            </w:r>
          </w:p>
          <w:p w14:paraId="348A1B99" w14:textId="77777777" w:rsidR="00F9697D" w:rsidRPr="0052155B" w:rsidRDefault="00F9697D" w:rsidP="00F9697D">
            <w:pPr>
              <w:spacing w:before="4" w:after="0"/>
              <w:rPr>
                <w:rFonts w:ascii="Century Gothic" w:eastAsia="Arial Unicode MS" w:hAnsi="Century Gothic" w:cs="Arial"/>
              </w:rPr>
            </w:pPr>
            <w:r w:rsidRPr="0052155B">
              <w:rPr>
                <w:rFonts w:ascii="Century Gothic" w:eastAsia="Arial Unicode MS" w:hAnsi="Century Gothic" w:cs="Arial"/>
              </w:rPr>
              <w:t>Mrs McCormack</w:t>
            </w:r>
          </w:p>
          <w:p w14:paraId="7AE536B7" w14:textId="30B18040" w:rsidR="00F9697D" w:rsidRPr="0052155B" w:rsidRDefault="00F9697D" w:rsidP="00F9697D">
            <w:pPr>
              <w:spacing w:before="4" w:after="0"/>
              <w:rPr>
                <w:rFonts w:ascii="Century Gothic" w:eastAsia="Arial Unicode MS" w:hAnsi="Century Gothic" w:cs="Arial"/>
              </w:rPr>
            </w:pPr>
            <w:r w:rsidRPr="0052155B">
              <w:rPr>
                <w:rFonts w:ascii="Century Gothic" w:eastAsia="Arial Unicode MS" w:hAnsi="Century Gothic" w:cs="Arial"/>
              </w:rPr>
              <w:t>Class teachers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B801FA4" w14:textId="77777777" w:rsidR="009966B5" w:rsidRPr="0052155B" w:rsidRDefault="00F9697D" w:rsidP="00F9697D">
            <w:pPr>
              <w:spacing w:before="4" w:after="0"/>
              <w:rPr>
                <w:rFonts w:ascii="Century Gothic" w:hAnsi="Century Gothic" w:cs="Arial"/>
              </w:rPr>
            </w:pPr>
            <w:r w:rsidRPr="0052155B">
              <w:rPr>
                <w:rFonts w:ascii="Century Gothic" w:hAnsi="Century Gothic" w:cs="Arial"/>
              </w:rPr>
              <w:t>New planners</w:t>
            </w:r>
          </w:p>
          <w:p w14:paraId="46710776" w14:textId="79C7F655" w:rsidR="00F9697D" w:rsidRPr="0052155B" w:rsidRDefault="00F9697D" w:rsidP="00F9697D">
            <w:pPr>
              <w:spacing w:before="4" w:after="0"/>
              <w:rPr>
                <w:rFonts w:ascii="Century Gothic" w:hAnsi="Century Gothic" w:cs="Arial"/>
              </w:rPr>
            </w:pPr>
            <w:r w:rsidRPr="0052155B">
              <w:rPr>
                <w:rFonts w:ascii="Century Gothic" w:hAnsi="Century Gothic" w:cs="Arial"/>
              </w:rPr>
              <w:t>Staff to collaborate on planning Terms 3 &amp; 4</w:t>
            </w:r>
          </w:p>
        </w:tc>
      </w:tr>
      <w:tr w:rsidR="00C629BB" w:rsidRPr="000225EC" w14:paraId="3E603649"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EC467E" w14:textId="4B6F4A56" w:rsidR="00C629BB" w:rsidRPr="0052155B" w:rsidRDefault="00C629BB" w:rsidP="00F9697D">
            <w:pPr>
              <w:autoSpaceDE w:val="0"/>
              <w:autoSpaceDN w:val="0"/>
              <w:adjustRightInd w:val="0"/>
              <w:spacing w:after="0"/>
              <w:rPr>
                <w:rFonts w:ascii="Century Gothic" w:hAnsi="Century Gothic" w:cs="Arial"/>
                <w:bCs/>
              </w:rPr>
            </w:pPr>
            <w:r>
              <w:rPr>
                <w:rFonts w:ascii="Century Gothic" w:hAnsi="Century Gothic" w:cs="Arial"/>
                <w:bCs/>
              </w:rPr>
              <w:t>Staff plan, with pupils, to develop plans for Terms 3 and 4 which are in line with first planners</w:t>
            </w:r>
            <w:r w:rsidR="00BD3E2A">
              <w:rPr>
                <w:rFonts w:ascii="Century Gothic" w:hAnsi="Century Gothic" w:cs="Arial"/>
                <w:bCs/>
              </w:rPr>
              <w:t>.</w:t>
            </w:r>
          </w:p>
        </w:tc>
        <w:tc>
          <w:tcPr>
            <w:tcW w:w="1817" w:type="dxa"/>
            <w:tcBorders>
              <w:top w:val="single" w:sz="4" w:space="0" w:color="auto"/>
              <w:left w:val="single" w:sz="4" w:space="0" w:color="auto"/>
              <w:bottom w:val="single" w:sz="4" w:space="0" w:color="auto"/>
              <w:right w:val="single" w:sz="4" w:space="0" w:color="auto"/>
            </w:tcBorders>
          </w:tcPr>
          <w:p w14:paraId="04593681" w14:textId="44809C28" w:rsidR="00C629BB" w:rsidRPr="0052155B" w:rsidRDefault="00C629BB" w:rsidP="00F9697D">
            <w:pPr>
              <w:spacing w:before="4" w:after="0"/>
              <w:ind w:right="74"/>
              <w:rPr>
                <w:rFonts w:ascii="Century Gothic" w:eastAsia="Arial Unicode MS" w:hAnsi="Century Gothic" w:cs="Arial"/>
              </w:rPr>
            </w:pPr>
            <w:r>
              <w:rPr>
                <w:rFonts w:ascii="Century Gothic" w:eastAsia="Arial Unicode MS" w:hAnsi="Century Gothic" w:cs="Arial"/>
              </w:rPr>
              <w:t>January – June 24</w:t>
            </w:r>
          </w:p>
        </w:tc>
        <w:tc>
          <w:tcPr>
            <w:tcW w:w="688" w:type="dxa"/>
            <w:tcBorders>
              <w:top w:val="single" w:sz="4" w:space="0" w:color="auto"/>
              <w:left w:val="single" w:sz="4" w:space="0" w:color="auto"/>
              <w:bottom w:val="single" w:sz="4" w:space="0" w:color="auto"/>
              <w:right w:val="single" w:sz="4" w:space="0" w:color="auto"/>
            </w:tcBorders>
          </w:tcPr>
          <w:p w14:paraId="6D8CA789" w14:textId="77777777" w:rsidR="00C629BB" w:rsidRPr="0052155B" w:rsidRDefault="00C629BB" w:rsidP="00F9697D">
            <w:pPr>
              <w:spacing w:before="4" w:after="0"/>
              <w:rPr>
                <w:rFonts w:ascii="Century Gothic" w:eastAsia="Arial Unicode MS" w:hAnsi="Century Gothic" w:cs="Arial"/>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C5642CE" w14:textId="77777777" w:rsidR="00C629BB" w:rsidRDefault="00C629BB" w:rsidP="00F9697D">
            <w:pPr>
              <w:spacing w:before="4" w:after="0"/>
              <w:rPr>
                <w:rFonts w:ascii="Century Gothic" w:eastAsia="Arial Unicode MS" w:hAnsi="Century Gothic" w:cs="Arial"/>
              </w:rPr>
            </w:pPr>
            <w:r>
              <w:rPr>
                <w:rFonts w:ascii="Century Gothic" w:eastAsia="Arial Unicode MS" w:hAnsi="Century Gothic" w:cs="Arial"/>
              </w:rPr>
              <w:t>Class teachers</w:t>
            </w:r>
          </w:p>
          <w:p w14:paraId="48042735" w14:textId="1B8AEFD6" w:rsidR="00C629BB" w:rsidRPr="0052155B" w:rsidRDefault="00C629BB" w:rsidP="00F9697D">
            <w:pPr>
              <w:spacing w:before="4" w:after="0"/>
              <w:rPr>
                <w:rFonts w:ascii="Century Gothic" w:eastAsia="Arial Unicode MS" w:hAnsi="Century Gothic" w:cs="Arial"/>
              </w:rPr>
            </w:pPr>
            <w:r>
              <w:rPr>
                <w:rFonts w:ascii="Century Gothic" w:eastAsia="Arial Unicode MS" w:hAnsi="Century Gothic" w:cs="Arial"/>
              </w:rPr>
              <w:t>Pupils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626B86" w14:textId="77777777" w:rsidR="00C629BB" w:rsidRDefault="00C629BB" w:rsidP="00F9697D">
            <w:pPr>
              <w:spacing w:before="4" w:after="0"/>
              <w:rPr>
                <w:rFonts w:ascii="Century Gothic" w:hAnsi="Century Gothic" w:cs="Arial"/>
              </w:rPr>
            </w:pPr>
            <w:r>
              <w:rPr>
                <w:rFonts w:ascii="Century Gothic" w:hAnsi="Century Gothic" w:cs="Arial"/>
              </w:rPr>
              <w:t>Staff collegiate sessions</w:t>
            </w:r>
          </w:p>
          <w:p w14:paraId="62610095" w14:textId="17E1CD69" w:rsidR="00C629BB" w:rsidRPr="0052155B" w:rsidRDefault="00C629BB" w:rsidP="00F9697D">
            <w:pPr>
              <w:spacing w:before="4" w:after="0"/>
              <w:rPr>
                <w:rFonts w:ascii="Century Gothic" w:hAnsi="Century Gothic" w:cs="Arial"/>
              </w:rPr>
            </w:pPr>
            <w:r>
              <w:rPr>
                <w:rFonts w:ascii="Century Gothic" w:hAnsi="Century Gothic" w:cs="Arial"/>
              </w:rPr>
              <w:t>Stage meetings</w:t>
            </w:r>
          </w:p>
        </w:tc>
      </w:tr>
      <w:tr w:rsidR="00C629BB" w:rsidRPr="000225EC" w14:paraId="2E6D626A"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868569C" w14:textId="3B1BC73B" w:rsidR="00C629BB" w:rsidRPr="0052155B" w:rsidRDefault="00A81D05" w:rsidP="00A81D05">
            <w:pPr>
              <w:autoSpaceDE w:val="0"/>
              <w:autoSpaceDN w:val="0"/>
              <w:adjustRightInd w:val="0"/>
              <w:spacing w:after="0"/>
              <w:rPr>
                <w:rFonts w:ascii="Century Gothic" w:hAnsi="Century Gothic" w:cs="Arial"/>
                <w:bCs/>
              </w:rPr>
            </w:pPr>
            <w:r>
              <w:rPr>
                <w:rFonts w:ascii="Century Gothic" w:hAnsi="Century Gothic" w:cs="Arial"/>
                <w:bCs/>
              </w:rPr>
              <w:t>Short term working party create Action Plan to ensure increased diversity in curriculum offer</w:t>
            </w:r>
          </w:p>
        </w:tc>
        <w:tc>
          <w:tcPr>
            <w:tcW w:w="1817" w:type="dxa"/>
            <w:tcBorders>
              <w:top w:val="single" w:sz="4" w:space="0" w:color="auto"/>
              <w:left w:val="single" w:sz="4" w:space="0" w:color="auto"/>
              <w:bottom w:val="single" w:sz="4" w:space="0" w:color="auto"/>
              <w:right w:val="single" w:sz="4" w:space="0" w:color="auto"/>
            </w:tcBorders>
          </w:tcPr>
          <w:p w14:paraId="65CF7536" w14:textId="5075694E" w:rsidR="00C629BB" w:rsidRPr="0052155B" w:rsidRDefault="00A81D05" w:rsidP="00F9697D">
            <w:pPr>
              <w:spacing w:before="4" w:after="0"/>
              <w:ind w:right="74"/>
              <w:rPr>
                <w:rFonts w:ascii="Century Gothic" w:eastAsia="Arial Unicode MS" w:hAnsi="Century Gothic" w:cs="Arial"/>
              </w:rPr>
            </w:pPr>
            <w:r>
              <w:rPr>
                <w:rFonts w:ascii="Century Gothic" w:eastAsia="Arial Unicode MS" w:hAnsi="Century Gothic" w:cs="Arial"/>
              </w:rPr>
              <w:t>By end of September 23</w:t>
            </w:r>
          </w:p>
        </w:tc>
        <w:tc>
          <w:tcPr>
            <w:tcW w:w="688" w:type="dxa"/>
            <w:tcBorders>
              <w:top w:val="single" w:sz="4" w:space="0" w:color="auto"/>
              <w:left w:val="single" w:sz="4" w:space="0" w:color="auto"/>
              <w:bottom w:val="single" w:sz="4" w:space="0" w:color="auto"/>
              <w:right w:val="single" w:sz="4" w:space="0" w:color="auto"/>
            </w:tcBorders>
          </w:tcPr>
          <w:p w14:paraId="62D090F3" w14:textId="77777777" w:rsidR="00C629BB" w:rsidRPr="0052155B" w:rsidRDefault="00C629BB" w:rsidP="00F9697D">
            <w:pPr>
              <w:spacing w:before="4" w:after="0"/>
              <w:rPr>
                <w:rFonts w:ascii="Century Gothic" w:eastAsia="Arial Unicode MS" w:hAnsi="Century Gothic" w:cs="Arial"/>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655AF8A" w14:textId="192EC455" w:rsidR="00C629BB" w:rsidRPr="0052155B" w:rsidRDefault="00A81D05" w:rsidP="00F9697D">
            <w:pPr>
              <w:spacing w:before="4" w:after="0"/>
              <w:rPr>
                <w:rFonts w:ascii="Century Gothic" w:eastAsia="Arial Unicode MS" w:hAnsi="Century Gothic" w:cs="Arial"/>
              </w:rPr>
            </w:pPr>
            <w:r>
              <w:rPr>
                <w:rFonts w:ascii="Century Gothic" w:eastAsia="Arial Unicode MS" w:hAnsi="Century Gothic" w:cs="Arial"/>
              </w:rPr>
              <w:t>Short Term Working Group led by HT</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7A0A5D7" w14:textId="77777777" w:rsidR="00C629BB" w:rsidRDefault="00A81D05" w:rsidP="00F9697D">
            <w:pPr>
              <w:spacing w:before="4" w:after="0"/>
              <w:rPr>
                <w:rFonts w:ascii="Century Gothic" w:hAnsi="Century Gothic" w:cs="Arial"/>
              </w:rPr>
            </w:pPr>
            <w:r>
              <w:rPr>
                <w:rFonts w:ascii="Century Gothic" w:hAnsi="Century Gothic" w:cs="Arial"/>
              </w:rPr>
              <w:t>As required</w:t>
            </w:r>
          </w:p>
          <w:p w14:paraId="503C253D" w14:textId="57247EDC" w:rsidR="00A81D05" w:rsidRPr="0052155B" w:rsidRDefault="00A81D05" w:rsidP="00F9697D">
            <w:pPr>
              <w:spacing w:before="4" w:after="0"/>
              <w:rPr>
                <w:rFonts w:ascii="Century Gothic" w:hAnsi="Century Gothic" w:cs="Arial"/>
              </w:rPr>
            </w:pPr>
            <w:r>
              <w:rPr>
                <w:rFonts w:ascii="Century Gothic" w:hAnsi="Century Gothic" w:cs="Arial"/>
              </w:rPr>
              <w:t>Education Scotland information</w:t>
            </w:r>
          </w:p>
        </w:tc>
      </w:tr>
      <w:tr w:rsidR="009966B5" w:rsidRPr="000225EC" w14:paraId="45346C0D"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73659FA" w14:textId="252D325D" w:rsidR="009966B5" w:rsidRPr="0052155B" w:rsidRDefault="0052155B" w:rsidP="0052155B">
            <w:pPr>
              <w:pStyle w:val="Header"/>
              <w:spacing w:before="60"/>
              <w:rPr>
                <w:rFonts w:ascii="Century Gothic" w:hAnsi="Century Gothic" w:cs="Arial"/>
                <w:bCs/>
              </w:rPr>
            </w:pPr>
            <w:r>
              <w:rPr>
                <w:rFonts w:ascii="Century Gothic" w:hAnsi="Century Gothic" w:cs="Arial"/>
                <w:bCs/>
              </w:rPr>
              <w:t>School will engage with West Partnership programme – Primary Curriculum The Refreshed Narrative sessions</w:t>
            </w:r>
          </w:p>
        </w:tc>
        <w:tc>
          <w:tcPr>
            <w:tcW w:w="1817" w:type="dxa"/>
            <w:tcBorders>
              <w:top w:val="single" w:sz="4" w:space="0" w:color="auto"/>
              <w:left w:val="single" w:sz="4" w:space="0" w:color="auto"/>
              <w:bottom w:val="single" w:sz="4" w:space="0" w:color="auto"/>
              <w:right w:val="single" w:sz="4" w:space="0" w:color="auto"/>
            </w:tcBorders>
          </w:tcPr>
          <w:p w14:paraId="7B26B072" w14:textId="434BACD4" w:rsidR="009966B5" w:rsidRPr="0052155B" w:rsidRDefault="0052155B" w:rsidP="009966B5">
            <w:pPr>
              <w:spacing w:before="4"/>
              <w:rPr>
                <w:rFonts w:ascii="Century Gothic" w:eastAsia="Arial Unicode MS" w:hAnsi="Century Gothic" w:cs="Arial"/>
              </w:rPr>
            </w:pPr>
            <w:r>
              <w:rPr>
                <w:rFonts w:ascii="Century Gothic" w:eastAsia="Arial Unicode MS" w:hAnsi="Century Gothic" w:cs="Arial"/>
              </w:rPr>
              <w:t>September 23 – April 24</w:t>
            </w:r>
          </w:p>
        </w:tc>
        <w:tc>
          <w:tcPr>
            <w:tcW w:w="688" w:type="dxa"/>
            <w:tcBorders>
              <w:top w:val="single" w:sz="4" w:space="0" w:color="auto"/>
              <w:left w:val="single" w:sz="4" w:space="0" w:color="auto"/>
              <w:bottom w:val="single" w:sz="4" w:space="0" w:color="auto"/>
              <w:right w:val="single" w:sz="4" w:space="0" w:color="auto"/>
            </w:tcBorders>
          </w:tcPr>
          <w:p w14:paraId="164C0385" w14:textId="77777777" w:rsidR="009966B5" w:rsidRPr="0052155B" w:rsidRDefault="009966B5" w:rsidP="009966B5">
            <w:pPr>
              <w:spacing w:before="4"/>
              <w:rPr>
                <w:rFonts w:ascii="Century Gothic" w:eastAsia="Arial Unicode MS" w:hAnsi="Century Gothic" w:cs="Arial"/>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02A561F" w14:textId="77777777" w:rsidR="009966B5" w:rsidRDefault="0052155B" w:rsidP="0052155B">
            <w:pPr>
              <w:spacing w:before="4" w:after="0"/>
              <w:rPr>
                <w:rFonts w:ascii="Century Gothic" w:eastAsia="Arial Unicode MS" w:hAnsi="Century Gothic" w:cs="Arial"/>
              </w:rPr>
            </w:pPr>
            <w:r>
              <w:rPr>
                <w:rFonts w:ascii="Century Gothic" w:eastAsia="Arial Unicode MS" w:hAnsi="Century Gothic" w:cs="Arial"/>
              </w:rPr>
              <w:t>Head Teacher</w:t>
            </w:r>
          </w:p>
          <w:p w14:paraId="09C0937E" w14:textId="77777777" w:rsidR="0052155B" w:rsidRDefault="0052155B" w:rsidP="0052155B">
            <w:pPr>
              <w:spacing w:before="4" w:after="0"/>
              <w:rPr>
                <w:rFonts w:ascii="Century Gothic" w:eastAsia="Arial Unicode MS" w:hAnsi="Century Gothic" w:cs="Arial"/>
              </w:rPr>
            </w:pPr>
            <w:r>
              <w:rPr>
                <w:rFonts w:ascii="Century Gothic" w:eastAsia="Arial Unicode MS" w:hAnsi="Century Gothic" w:cs="Arial"/>
              </w:rPr>
              <w:t>Class Teacher</w:t>
            </w:r>
          </w:p>
          <w:p w14:paraId="7D2FD3C3" w14:textId="36FC9A00" w:rsidR="0052155B" w:rsidRPr="0052155B" w:rsidRDefault="0052155B" w:rsidP="0052155B">
            <w:pPr>
              <w:spacing w:before="4" w:after="0"/>
              <w:rPr>
                <w:rFonts w:ascii="Century Gothic" w:eastAsia="Arial Unicode MS" w:hAnsi="Century Gothic" w:cs="Arial"/>
              </w:rPr>
            </w:pPr>
            <w:r>
              <w:rPr>
                <w:rFonts w:ascii="Century Gothic" w:eastAsia="Arial Unicode MS" w:hAnsi="Century Gothic" w:cs="Arial"/>
              </w:rPr>
              <w:t>All staff</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EDBE6DD" w14:textId="76251FE2" w:rsidR="009966B5" w:rsidRPr="0052155B" w:rsidRDefault="0052155B" w:rsidP="009966B5">
            <w:pPr>
              <w:spacing w:before="4"/>
              <w:rPr>
                <w:rFonts w:ascii="Century Gothic" w:hAnsi="Century Gothic" w:cs="Arial"/>
              </w:rPr>
            </w:pPr>
            <w:r>
              <w:rPr>
                <w:rFonts w:ascii="Century Gothic" w:hAnsi="Century Gothic" w:cs="Arial"/>
              </w:rPr>
              <w:t>Programme – 6 sessions plus follow up activities and Collaborative Action Research project</w:t>
            </w:r>
          </w:p>
        </w:tc>
      </w:tr>
      <w:tr w:rsidR="0052155B" w:rsidRPr="000225EC" w14:paraId="7B279916"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C91BB2" w14:textId="1BD14767" w:rsidR="0052155B" w:rsidRDefault="006B7B23" w:rsidP="0052155B">
            <w:pPr>
              <w:pStyle w:val="Header"/>
              <w:spacing w:before="60"/>
              <w:rPr>
                <w:rFonts w:ascii="Century Gothic" w:hAnsi="Century Gothic" w:cs="Arial"/>
                <w:bCs/>
              </w:rPr>
            </w:pPr>
            <w:r>
              <w:rPr>
                <w:rFonts w:ascii="Century Gothic" w:hAnsi="Century Gothic" w:cs="Arial"/>
                <w:bCs/>
              </w:rPr>
              <w:t>School will engage, as part of the cluster, with West Partnership Moderation programme</w:t>
            </w:r>
          </w:p>
        </w:tc>
        <w:tc>
          <w:tcPr>
            <w:tcW w:w="1817" w:type="dxa"/>
            <w:tcBorders>
              <w:top w:val="single" w:sz="4" w:space="0" w:color="auto"/>
              <w:left w:val="single" w:sz="4" w:space="0" w:color="auto"/>
              <w:bottom w:val="single" w:sz="4" w:space="0" w:color="auto"/>
              <w:right w:val="single" w:sz="4" w:space="0" w:color="auto"/>
            </w:tcBorders>
          </w:tcPr>
          <w:p w14:paraId="24383D27" w14:textId="56B2B391" w:rsidR="0052155B" w:rsidRDefault="006B7B23" w:rsidP="009966B5">
            <w:pPr>
              <w:spacing w:before="4"/>
              <w:rPr>
                <w:rFonts w:ascii="Century Gothic" w:eastAsia="Arial Unicode MS" w:hAnsi="Century Gothic" w:cs="Arial"/>
              </w:rPr>
            </w:pPr>
            <w:r>
              <w:rPr>
                <w:rFonts w:ascii="Century Gothic" w:eastAsia="Arial Unicode MS" w:hAnsi="Century Gothic" w:cs="Arial"/>
              </w:rPr>
              <w:t>October 23 – March 24</w:t>
            </w:r>
          </w:p>
        </w:tc>
        <w:tc>
          <w:tcPr>
            <w:tcW w:w="688" w:type="dxa"/>
            <w:tcBorders>
              <w:top w:val="single" w:sz="4" w:space="0" w:color="auto"/>
              <w:left w:val="single" w:sz="4" w:space="0" w:color="auto"/>
              <w:bottom w:val="single" w:sz="4" w:space="0" w:color="auto"/>
              <w:right w:val="single" w:sz="4" w:space="0" w:color="auto"/>
            </w:tcBorders>
          </w:tcPr>
          <w:p w14:paraId="1C8ED192" w14:textId="77777777" w:rsidR="0052155B" w:rsidRPr="0052155B" w:rsidRDefault="0052155B" w:rsidP="009966B5">
            <w:pPr>
              <w:spacing w:before="4"/>
              <w:rPr>
                <w:rFonts w:ascii="Century Gothic" w:eastAsia="Arial Unicode MS" w:hAnsi="Century Gothic" w:cs="Arial"/>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316CD3" w14:textId="77777777" w:rsidR="0052155B" w:rsidRDefault="006B7B23" w:rsidP="0052155B">
            <w:pPr>
              <w:spacing w:before="4" w:after="0"/>
              <w:rPr>
                <w:rFonts w:ascii="Century Gothic" w:eastAsia="Arial Unicode MS" w:hAnsi="Century Gothic" w:cs="Arial"/>
              </w:rPr>
            </w:pPr>
            <w:r>
              <w:rPr>
                <w:rFonts w:ascii="Century Gothic" w:eastAsia="Arial Unicode MS" w:hAnsi="Century Gothic" w:cs="Arial"/>
              </w:rPr>
              <w:t>HT to lead</w:t>
            </w:r>
          </w:p>
          <w:p w14:paraId="2E0A7DB2" w14:textId="73161128" w:rsidR="006B7B23" w:rsidRDefault="006B7B23" w:rsidP="0052155B">
            <w:pPr>
              <w:spacing w:before="4" w:after="0"/>
              <w:rPr>
                <w:rFonts w:ascii="Century Gothic" w:eastAsia="Arial Unicode MS" w:hAnsi="Century Gothic" w:cs="Arial"/>
              </w:rPr>
            </w:pPr>
            <w:r>
              <w:rPr>
                <w:rFonts w:ascii="Century Gothic" w:eastAsia="Arial Unicode MS" w:hAnsi="Century Gothic" w:cs="Arial"/>
              </w:rPr>
              <w:t>Class teachers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08ABD36" w14:textId="77777777" w:rsidR="0052155B" w:rsidRDefault="006B7B23" w:rsidP="009966B5">
            <w:pPr>
              <w:spacing w:before="4"/>
              <w:rPr>
                <w:rFonts w:ascii="Century Gothic" w:hAnsi="Century Gothic" w:cs="Arial"/>
              </w:rPr>
            </w:pPr>
            <w:r>
              <w:rPr>
                <w:rFonts w:ascii="Century Gothic" w:hAnsi="Century Gothic" w:cs="Arial"/>
              </w:rPr>
              <w:t>Collegiate allotment of time</w:t>
            </w:r>
          </w:p>
          <w:p w14:paraId="6384DD38" w14:textId="4DA253B1" w:rsidR="006B7B23" w:rsidRDefault="006B7B23" w:rsidP="009966B5">
            <w:pPr>
              <w:spacing w:before="4"/>
              <w:rPr>
                <w:rFonts w:ascii="Century Gothic" w:hAnsi="Century Gothic" w:cs="Arial"/>
              </w:rPr>
            </w:pPr>
            <w:r>
              <w:rPr>
                <w:rFonts w:ascii="Century Gothic" w:hAnsi="Century Gothic" w:cs="Arial"/>
              </w:rPr>
              <w:t>Cluster meeting time</w:t>
            </w:r>
          </w:p>
        </w:tc>
      </w:tr>
      <w:tr w:rsidR="00C3459B" w:rsidRPr="000225EC" w14:paraId="650DC059" w14:textId="77777777" w:rsidTr="00DB5DE9">
        <w:tblPrEx>
          <w:tblBorders>
            <w:top w:val="none" w:sz="0" w:space="0" w:color="auto"/>
            <w:left w:val="none" w:sz="0" w:space="0" w:color="auto"/>
            <w:bottom w:val="none" w:sz="0" w:space="0" w:color="auto"/>
            <w:right w:val="none" w:sz="0" w:space="0" w:color="auto"/>
          </w:tblBorders>
        </w:tblPrEx>
        <w:trPr>
          <w:trHeight w:val="280"/>
        </w:trPr>
        <w:tc>
          <w:tcPr>
            <w:tcW w:w="4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02420D" w14:textId="079D88A3" w:rsidR="00C3459B" w:rsidRDefault="00C3459B" w:rsidP="0052155B">
            <w:pPr>
              <w:pStyle w:val="Header"/>
              <w:spacing w:before="60"/>
              <w:rPr>
                <w:rFonts w:ascii="Century Gothic" w:hAnsi="Century Gothic" w:cs="Arial"/>
                <w:bCs/>
              </w:rPr>
            </w:pPr>
            <w:r>
              <w:rPr>
                <w:rFonts w:ascii="Century Gothic" w:hAnsi="Century Gothic" w:cs="Arial"/>
                <w:bCs/>
              </w:rPr>
              <w:t>In light of these developments, whole school review of Curriculum Rationale.</w:t>
            </w:r>
          </w:p>
        </w:tc>
        <w:tc>
          <w:tcPr>
            <w:tcW w:w="1817" w:type="dxa"/>
            <w:tcBorders>
              <w:top w:val="single" w:sz="4" w:space="0" w:color="auto"/>
              <w:left w:val="single" w:sz="4" w:space="0" w:color="auto"/>
              <w:bottom w:val="single" w:sz="4" w:space="0" w:color="auto"/>
              <w:right w:val="single" w:sz="4" w:space="0" w:color="auto"/>
            </w:tcBorders>
          </w:tcPr>
          <w:p w14:paraId="0BACDB2C" w14:textId="62C772B0" w:rsidR="00C3459B" w:rsidRDefault="00C3459B" w:rsidP="009966B5">
            <w:pPr>
              <w:spacing w:before="4"/>
              <w:rPr>
                <w:rFonts w:ascii="Century Gothic" w:eastAsia="Arial Unicode MS" w:hAnsi="Century Gothic" w:cs="Arial"/>
              </w:rPr>
            </w:pPr>
            <w:r>
              <w:rPr>
                <w:rFonts w:ascii="Century Gothic" w:eastAsia="Arial Unicode MS" w:hAnsi="Century Gothic" w:cs="Arial"/>
              </w:rPr>
              <w:t>By February 2024</w:t>
            </w:r>
          </w:p>
        </w:tc>
        <w:tc>
          <w:tcPr>
            <w:tcW w:w="688" w:type="dxa"/>
            <w:tcBorders>
              <w:top w:val="single" w:sz="4" w:space="0" w:color="auto"/>
              <w:left w:val="single" w:sz="4" w:space="0" w:color="auto"/>
              <w:bottom w:val="single" w:sz="4" w:space="0" w:color="auto"/>
              <w:right w:val="single" w:sz="4" w:space="0" w:color="auto"/>
            </w:tcBorders>
          </w:tcPr>
          <w:p w14:paraId="0160D06D" w14:textId="77777777" w:rsidR="00C3459B" w:rsidRPr="0052155B" w:rsidRDefault="00C3459B" w:rsidP="009966B5">
            <w:pPr>
              <w:spacing w:before="4"/>
              <w:rPr>
                <w:rFonts w:ascii="Century Gothic" w:eastAsia="Arial Unicode MS" w:hAnsi="Century Gothic" w:cs="Arial"/>
              </w:rPr>
            </w:pPr>
          </w:p>
        </w:tc>
        <w:tc>
          <w:tcPr>
            <w:tcW w:w="34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4C1BC30" w14:textId="77777777" w:rsidR="00C3459B" w:rsidRDefault="00C3459B" w:rsidP="0052155B">
            <w:pPr>
              <w:spacing w:before="4" w:after="0"/>
              <w:rPr>
                <w:rFonts w:ascii="Century Gothic" w:eastAsia="Arial Unicode MS" w:hAnsi="Century Gothic" w:cs="Arial"/>
              </w:rPr>
            </w:pPr>
            <w:r>
              <w:rPr>
                <w:rFonts w:ascii="Century Gothic" w:eastAsia="Arial Unicode MS" w:hAnsi="Century Gothic" w:cs="Arial"/>
              </w:rPr>
              <w:t>All staff</w:t>
            </w:r>
          </w:p>
          <w:p w14:paraId="0F636063" w14:textId="77777777" w:rsidR="00C3459B" w:rsidRDefault="00C3459B" w:rsidP="0052155B">
            <w:pPr>
              <w:spacing w:before="4" w:after="0"/>
              <w:rPr>
                <w:rFonts w:ascii="Century Gothic" w:eastAsia="Arial Unicode MS" w:hAnsi="Century Gothic" w:cs="Arial"/>
              </w:rPr>
            </w:pPr>
            <w:r>
              <w:rPr>
                <w:rFonts w:ascii="Century Gothic" w:eastAsia="Arial Unicode MS" w:hAnsi="Century Gothic" w:cs="Arial"/>
              </w:rPr>
              <w:t>Pupils</w:t>
            </w:r>
          </w:p>
          <w:p w14:paraId="6B7937C5" w14:textId="77777777" w:rsidR="00C3459B" w:rsidRDefault="00C3459B" w:rsidP="0052155B">
            <w:pPr>
              <w:spacing w:before="4" w:after="0"/>
              <w:rPr>
                <w:rFonts w:ascii="Century Gothic" w:eastAsia="Arial Unicode MS" w:hAnsi="Century Gothic" w:cs="Arial"/>
              </w:rPr>
            </w:pPr>
            <w:r>
              <w:rPr>
                <w:rFonts w:ascii="Century Gothic" w:eastAsia="Arial Unicode MS" w:hAnsi="Century Gothic" w:cs="Arial"/>
              </w:rPr>
              <w:t>Parents</w:t>
            </w:r>
          </w:p>
          <w:p w14:paraId="7A2883DE" w14:textId="70EB8034" w:rsidR="00C3459B" w:rsidRDefault="00C3459B" w:rsidP="0052155B">
            <w:pPr>
              <w:spacing w:before="4" w:after="0"/>
              <w:rPr>
                <w:rFonts w:ascii="Century Gothic" w:eastAsia="Arial Unicode MS" w:hAnsi="Century Gothic" w:cs="Arial"/>
              </w:rPr>
            </w:pPr>
            <w:r>
              <w:rPr>
                <w:rFonts w:ascii="Century Gothic" w:eastAsia="Arial Unicode MS" w:hAnsi="Century Gothic" w:cs="Arial"/>
              </w:rPr>
              <w:t>Partners</w:t>
            </w:r>
          </w:p>
        </w:tc>
        <w:tc>
          <w:tcPr>
            <w:tcW w:w="430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F57C42C" w14:textId="417D867F" w:rsidR="00C3459B" w:rsidRDefault="00C3459B" w:rsidP="009966B5">
            <w:pPr>
              <w:spacing w:before="4"/>
              <w:rPr>
                <w:rFonts w:ascii="Century Gothic" w:hAnsi="Century Gothic" w:cs="Arial"/>
              </w:rPr>
            </w:pPr>
            <w:r>
              <w:rPr>
                <w:rFonts w:ascii="Century Gothic" w:hAnsi="Century Gothic" w:cs="Arial"/>
              </w:rPr>
              <w:t>Various meetings and information sharing sessions to gather details needed to create updated Rationale</w:t>
            </w:r>
          </w:p>
        </w:tc>
      </w:tr>
      <w:tr w:rsidR="009966B5" w:rsidRPr="000225EC" w14:paraId="1387EA6A" w14:textId="77777777" w:rsidTr="00DB5DE9">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31" w:type="dxa"/>
            <w:gridSpan w:val="6"/>
            <w:shd w:val="clear" w:color="auto" w:fill="B3B3B3"/>
          </w:tcPr>
          <w:p w14:paraId="3D3F8A0C" w14:textId="77777777" w:rsidR="009966B5" w:rsidRPr="000225EC" w:rsidRDefault="009966B5" w:rsidP="00C3459B">
            <w:pPr>
              <w:spacing w:after="0"/>
              <w:jc w:val="center"/>
              <w:rPr>
                <w:rFonts w:ascii="Century Gothic" w:eastAsia="Arial Unicode MS" w:hAnsi="Century Gothic" w:cs="Arial"/>
                <w:b/>
                <w:bCs/>
              </w:rPr>
            </w:pPr>
            <w:r w:rsidRPr="000225EC">
              <w:rPr>
                <w:rFonts w:ascii="Century Gothic" w:hAnsi="Century Gothic" w:cs="Arial"/>
                <w:b/>
              </w:rPr>
              <w:t xml:space="preserve">Measure of Impact: </w:t>
            </w:r>
            <w:r w:rsidRPr="000225EC">
              <w:rPr>
                <w:rFonts w:ascii="Century Gothic" w:eastAsia="Arial Unicode MS" w:hAnsi="Century Gothic" w:cs="Arial"/>
                <w:b/>
                <w:bCs/>
              </w:rPr>
              <w:t xml:space="preserve">What we will see and where?   </w:t>
            </w:r>
          </w:p>
          <w:p w14:paraId="499FD3AA" w14:textId="77777777" w:rsidR="009966B5" w:rsidRPr="000225EC" w:rsidRDefault="009966B5" w:rsidP="00C3459B">
            <w:pPr>
              <w:spacing w:after="0"/>
              <w:jc w:val="center"/>
              <w:rPr>
                <w:rFonts w:ascii="Century Gothic" w:hAnsi="Century Gothic" w:cs="Arial"/>
                <w:b/>
              </w:rPr>
            </w:pPr>
            <w:r w:rsidRPr="000225EC">
              <w:rPr>
                <w:rFonts w:ascii="Century Gothic" w:hAnsi="Century Gothic" w:cs="Arial"/>
                <w:sz w:val="20"/>
              </w:rPr>
              <w:t>How will we measure this?   What does “better” look like?   How will we recognise better when we see it?</w:t>
            </w:r>
          </w:p>
        </w:tc>
      </w:tr>
      <w:tr w:rsidR="009966B5" w:rsidRPr="000225EC" w14:paraId="7958EB9E" w14:textId="77777777" w:rsidTr="00DB5DE9">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31" w:type="dxa"/>
            <w:gridSpan w:val="6"/>
            <w:shd w:val="clear" w:color="auto" w:fill="auto"/>
          </w:tcPr>
          <w:p w14:paraId="7DBB6E1F" w14:textId="77777777" w:rsidR="007939F7" w:rsidRDefault="007939F7" w:rsidP="007939F7">
            <w:pPr>
              <w:pStyle w:val="ListParagraph"/>
              <w:numPr>
                <w:ilvl w:val="0"/>
                <w:numId w:val="2"/>
              </w:numPr>
              <w:rPr>
                <w:rFonts w:ascii="Century Gothic" w:hAnsi="Century Gothic" w:cs="Arial"/>
              </w:rPr>
            </w:pPr>
            <w:r>
              <w:rPr>
                <w:rFonts w:ascii="Century Gothic" w:hAnsi="Century Gothic" w:cs="Arial"/>
              </w:rPr>
              <w:t>All stages will have accessed and developed detailed, progressive planners which cover all areas of the curriculum ensuring continuity and coverage in learning.</w:t>
            </w:r>
          </w:p>
          <w:p w14:paraId="2106C2F6" w14:textId="1B094283" w:rsidR="007C6B34" w:rsidRDefault="007C6B34" w:rsidP="009966B5">
            <w:pPr>
              <w:pStyle w:val="ListParagraph"/>
              <w:numPr>
                <w:ilvl w:val="0"/>
                <w:numId w:val="2"/>
              </w:numPr>
              <w:rPr>
                <w:rFonts w:ascii="Century Gothic" w:hAnsi="Century Gothic" w:cs="Arial"/>
              </w:rPr>
            </w:pPr>
            <w:r>
              <w:rPr>
                <w:rFonts w:ascii="Century Gothic" w:hAnsi="Century Gothic" w:cs="Arial"/>
              </w:rPr>
              <w:t>Pre and Post questionnaires will measure pupil awareness and opinion concerning their learning in all curricular areas.</w:t>
            </w:r>
          </w:p>
          <w:p w14:paraId="26EA6B9D" w14:textId="1F3380CD" w:rsidR="00BD3E2A" w:rsidRDefault="00BD3E2A" w:rsidP="009966B5">
            <w:pPr>
              <w:pStyle w:val="ListParagraph"/>
              <w:numPr>
                <w:ilvl w:val="0"/>
                <w:numId w:val="2"/>
              </w:numPr>
              <w:rPr>
                <w:rFonts w:ascii="Century Gothic" w:hAnsi="Century Gothic" w:cs="Arial"/>
              </w:rPr>
            </w:pPr>
            <w:r>
              <w:rPr>
                <w:rFonts w:ascii="Century Gothic" w:hAnsi="Century Gothic" w:cs="Arial"/>
              </w:rPr>
              <w:t>Pupil voice activities will record pupils being increasing</w:t>
            </w:r>
            <w:r w:rsidR="00A81D05">
              <w:rPr>
                <w:rFonts w:ascii="Century Gothic" w:hAnsi="Century Gothic" w:cs="Arial"/>
              </w:rPr>
              <w:t>ly aware of the variety of organisers</w:t>
            </w:r>
            <w:r>
              <w:rPr>
                <w:rFonts w:ascii="Century Gothic" w:hAnsi="Century Gothic" w:cs="Arial"/>
              </w:rPr>
              <w:t xml:space="preserve"> within the curriculum and know that they are experiencing them all.</w:t>
            </w:r>
          </w:p>
          <w:p w14:paraId="72DC6305" w14:textId="77777777" w:rsidR="00BD3E2A" w:rsidRDefault="00BD3E2A" w:rsidP="009966B5">
            <w:pPr>
              <w:pStyle w:val="ListParagraph"/>
              <w:numPr>
                <w:ilvl w:val="0"/>
                <w:numId w:val="2"/>
              </w:numPr>
              <w:rPr>
                <w:rFonts w:ascii="Century Gothic" w:hAnsi="Century Gothic" w:cs="Arial"/>
              </w:rPr>
            </w:pPr>
            <w:r>
              <w:rPr>
                <w:rFonts w:ascii="Century Gothic" w:hAnsi="Century Gothic" w:cs="Arial"/>
              </w:rPr>
              <w:t xml:space="preserve">All pupils will have increased awareness of anti-racist learning and </w:t>
            </w:r>
            <w:r w:rsidR="00A81D05">
              <w:rPr>
                <w:rFonts w:ascii="Century Gothic" w:hAnsi="Century Gothic" w:cs="Arial"/>
              </w:rPr>
              <w:t>have a curriculum which provides greater diversity.</w:t>
            </w:r>
          </w:p>
          <w:p w14:paraId="6038AD30" w14:textId="3AA0420A" w:rsidR="00A81D05" w:rsidRPr="000225EC" w:rsidRDefault="00C3459B" w:rsidP="009966B5">
            <w:pPr>
              <w:pStyle w:val="ListParagraph"/>
              <w:numPr>
                <w:ilvl w:val="0"/>
                <w:numId w:val="2"/>
              </w:numPr>
              <w:rPr>
                <w:rFonts w:ascii="Century Gothic" w:hAnsi="Century Gothic" w:cs="Arial"/>
              </w:rPr>
            </w:pPr>
            <w:r>
              <w:rPr>
                <w:rFonts w:ascii="Century Gothic" w:hAnsi="Century Gothic" w:cs="Arial"/>
              </w:rPr>
              <w:t>Whole school community has worked together to create a shared vision and rationale for the future.</w:t>
            </w:r>
          </w:p>
        </w:tc>
      </w:tr>
    </w:tbl>
    <w:p w14:paraId="7042E86D" w14:textId="069967A8" w:rsidR="006E59FF" w:rsidRPr="000225EC" w:rsidRDefault="006E59FF" w:rsidP="007939F7">
      <w:pPr>
        <w:rPr>
          <w:rFonts w:ascii="Century Gothic" w:hAnsi="Century Gothic" w:cs="Arial"/>
          <w:b/>
        </w:rPr>
      </w:pPr>
    </w:p>
    <w:sectPr w:rsidR="006E59FF" w:rsidRPr="000225EC" w:rsidSect="007939F7">
      <w:pgSz w:w="16838" w:h="11906" w:orient="landscape"/>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B3B1" w14:textId="77777777" w:rsidR="005B5879" w:rsidRDefault="005B5879" w:rsidP="00C757F4">
      <w:pPr>
        <w:spacing w:after="0" w:line="240" w:lineRule="auto"/>
      </w:pPr>
      <w:r>
        <w:separator/>
      </w:r>
    </w:p>
  </w:endnote>
  <w:endnote w:type="continuationSeparator" w:id="0">
    <w:p w14:paraId="1CC680DA" w14:textId="77777777" w:rsidR="005B5879" w:rsidRDefault="005B5879"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charset w:val="00"/>
    <w:family w:val="roman"/>
    <w:pitch w:val="default"/>
  </w:font>
  <w:font w:name="+mn-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27B8" w14:textId="77777777" w:rsidR="005B5879" w:rsidRDefault="005B5879" w:rsidP="00C757F4">
      <w:pPr>
        <w:spacing w:after="0" w:line="240" w:lineRule="auto"/>
      </w:pPr>
      <w:r>
        <w:separator/>
      </w:r>
    </w:p>
  </w:footnote>
  <w:footnote w:type="continuationSeparator" w:id="0">
    <w:p w14:paraId="32FF9EB1" w14:textId="77777777" w:rsidR="005B5879" w:rsidRDefault="005B5879"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4A3"/>
    <w:multiLevelType w:val="hybridMultilevel"/>
    <w:tmpl w:val="E1AE8A58"/>
    <w:lvl w:ilvl="0" w:tplc="D676F14E">
      <w:start w:val="1"/>
      <w:numFmt w:val="decimal"/>
      <w:lvlText w:val="%1."/>
      <w:lvlJc w:val="left"/>
      <w:pPr>
        <w:ind w:left="990" w:hanging="360"/>
      </w:pPr>
      <w:rPr>
        <w:rFont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128F377B"/>
    <w:multiLevelType w:val="hybridMultilevel"/>
    <w:tmpl w:val="31087B40"/>
    <w:lvl w:ilvl="0" w:tplc="D676F14E">
      <w:start w:val="1"/>
      <w:numFmt w:val="decimal"/>
      <w:lvlText w:val="%1."/>
      <w:lvlJc w:val="left"/>
      <w:pPr>
        <w:ind w:left="714"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E6810"/>
    <w:multiLevelType w:val="hybridMultilevel"/>
    <w:tmpl w:val="E2E02FD8"/>
    <w:lvl w:ilvl="0" w:tplc="D676F14E">
      <w:start w:val="1"/>
      <w:numFmt w:val="decimal"/>
      <w:lvlText w:val="%1."/>
      <w:lvlJc w:val="left"/>
      <w:pPr>
        <w:ind w:left="714"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82D72"/>
    <w:multiLevelType w:val="hybridMultilevel"/>
    <w:tmpl w:val="6EF63A4C"/>
    <w:lvl w:ilvl="0" w:tplc="D676F14E">
      <w:start w:val="1"/>
      <w:numFmt w:val="decimal"/>
      <w:lvlText w:val="%1."/>
      <w:lvlJc w:val="left"/>
      <w:pPr>
        <w:ind w:left="978" w:hanging="45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 w15:restartNumberingAfterBreak="0">
    <w:nsid w:val="30AE4893"/>
    <w:multiLevelType w:val="hybridMultilevel"/>
    <w:tmpl w:val="F3A2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421A6"/>
    <w:multiLevelType w:val="hybridMultilevel"/>
    <w:tmpl w:val="0FCA2B3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3C7B724A"/>
    <w:multiLevelType w:val="hybridMultilevel"/>
    <w:tmpl w:val="7D7A48F0"/>
    <w:lvl w:ilvl="0" w:tplc="D676F14E">
      <w:start w:val="1"/>
      <w:numFmt w:val="decimal"/>
      <w:lvlText w:val="%1."/>
      <w:lvlJc w:val="left"/>
      <w:pPr>
        <w:ind w:left="714"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F0A5A"/>
    <w:multiLevelType w:val="hybridMultilevel"/>
    <w:tmpl w:val="A2DA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F530BD"/>
    <w:multiLevelType w:val="hybridMultilevel"/>
    <w:tmpl w:val="10B2BE02"/>
    <w:lvl w:ilvl="0" w:tplc="D676F14E">
      <w:start w:val="1"/>
      <w:numFmt w:val="decimal"/>
      <w:lvlText w:val="%1."/>
      <w:lvlJc w:val="left"/>
      <w:pPr>
        <w:ind w:left="714"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B3771"/>
    <w:multiLevelType w:val="hybridMultilevel"/>
    <w:tmpl w:val="C3763936"/>
    <w:lvl w:ilvl="0" w:tplc="D676F14E">
      <w:start w:val="1"/>
      <w:numFmt w:val="decimal"/>
      <w:lvlText w:val="%1."/>
      <w:lvlJc w:val="left"/>
      <w:pPr>
        <w:ind w:left="714" w:hanging="45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1" w15:restartNumberingAfterBreak="0">
    <w:nsid w:val="600C772E"/>
    <w:multiLevelType w:val="hybridMultilevel"/>
    <w:tmpl w:val="FB0A6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04D2C"/>
    <w:multiLevelType w:val="hybridMultilevel"/>
    <w:tmpl w:val="B2026D6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6F4B6EA8"/>
    <w:multiLevelType w:val="hybridMultilevel"/>
    <w:tmpl w:val="CBF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6501F"/>
    <w:multiLevelType w:val="hybridMultilevel"/>
    <w:tmpl w:val="0B483D34"/>
    <w:lvl w:ilvl="0" w:tplc="D676F14E">
      <w:start w:val="1"/>
      <w:numFmt w:val="decimal"/>
      <w:lvlText w:val="%1."/>
      <w:lvlJc w:val="left"/>
      <w:pPr>
        <w:ind w:left="714"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1E65F8"/>
    <w:multiLevelType w:val="hybridMultilevel"/>
    <w:tmpl w:val="6248D63E"/>
    <w:lvl w:ilvl="0" w:tplc="0809000F">
      <w:start w:val="1"/>
      <w:numFmt w:val="decimal"/>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num w:numId="1">
    <w:abstractNumId w:val="8"/>
  </w:num>
  <w:num w:numId="2">
    <w:abstractNumId w:val="14"/>
  </w:num>
  <w:num w:numId="3">
    <w:abstractNumId w:val="13"/>
  </w:num>
  <w:num w:numId="4">
    <w:abstractNumId w:val="12"/>
  </w:num>
  <w:num w:numId="5">
    <w:abstractNumId w:val="4"/>
  </w:num>
  <w:num w:numId="6">
    <w:abstractNumId w:val="11"/>
  </w:num>
  <w:num w:numId="7">
    <w:abstractNumId w:val="16"/>
  </w:num>
  <w:num w:numId="8">
    <w:abstractNumId w:val="10"/>
  </w:num>
  <w:num w:numId="9">
    <w:abstractNumId w:val="2"/>
  </w:num>
  <w:num w:numId="10">
    <w:abstractNumId w:val="9"/>
  </w:num>
  <w:num w:numId="11">
    <w:abstractNumId w:val="6"/>
  </w:num>
  <w:num w:numId="12">
    <w:abstractNumId w:val="3"/>
  </w:num>
  <w:num w:numId="13">
    <w:abstractNumId w:val="15"/>
  </w:num>
  <w:num w:numId="14">
    <w:abstractNumId w:val="5"/>
  </w:num>
  <w:num w:numId="15">
    <w:abstractNumId w:val="0"/>
  </w:num>
  <w:num w:numId="16">
    <w:abstractNumId w:val="1"/>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25EC"/>
    <w:rsid w:val="00025863"/>
    <w:rsid w:val="00026E42"/>
    <w:rsid w:val="00031C85"/>
    <w:rsid w:val="000325F4"/>
    <w:rsid w:val="00034024"/>
    <w:rsid w:val="00035C08"/>
    <w:rsid w:val="000514DD"/>
    <w:rsid w:val="00053612"/>
    <w:rsid w:val="00054831"/>
    <w:rsid w:val="00072395"/>
    <w:rsid w:val="00077B50"/>
    <w:rsid w:val="000A45CB"/>
    <w:rsid w:val="000B1E48"/>
    <w:rsid w:val="000B2AC3"/>
    <w:rsid w:val="000B574D"/>
    <w:rsid w:val="000D0EE1"/>
    <w:rsid w:val="000D4D51"/>
    <w:rsid w:val="00103AA9"/>
    <w:rsid w:val="0010644C"/>
    <w:rsid w:val="00107A66"/>
    <w:rsid w:val="00115E3D"/>
    <w:rsid w:val="00137AFF"/>
    <w:rsid w:val="0014028F"/>
    <w:rsid w:val="00142EDE"/>
    <w:rsid w:val="00152059"/>
    <w:rsid w:val="001547E9"/>
    <w:rsid w:val="00156E23"/>
    <w:rsid w:val="001602F2"/>
    <w:rsid w:val="001649AB"/>
    <w:rsid w:val="001710F4"/>
    <w:rsid w:val="00173C63"/>
    <w:rsid w:val="00175BB2"/>
    <w:rsid w:val="0017792A"/>
    <w:rsid w:val="001E4626"/>
    <w:rsid w:val="001E6647"/>
    <w:rsid w:val="001F5D5D"/>
    <w:rsid w:val="001F73CC"/>
    <w:rsid w:val="00203168"/>
    <w:rsid w:val="00207113"/>
    <w:rsid w:val="00213DD7"/>
    <w:rsid w:val="00221908"/>
    <w:rsid w:val="002535D5"/>
    <w:rsid w:val="00260A73"/>
    <w:rsid w:val="00261EA4"/>
    <w:rsid w:val="0026243B"/>
    <w:rsid w:val="00263C2A"/>
    <w:rsid w:val="00280267"/>
    <w:rsid w:val="002826F2"/>
    <w:rsid w:val="00282B6D"/>
    <w:rsid w:val="0029110F"/>
    <w:rsid w:val="0029237A"/>
    <w:rsid w:val="00296047"/>
    <w:rsid w:val="00297275"/>
    <w:rsid w:val="002A7C99"/>
    <w:rsid w:val="002C2495"/>
    <w:rsid w:val="002C24A5"/>
    <w:rsid w:val="002D1114"/>
    <w:rsid w:val="002D116B"/>
    <w:rsid w:val="002E3DB3"/>
    <w:rsid w:val="002F471E"/>
    <w:rsid w:val="00301E92"/>
    <w:rsid w:val="00307EAF"/>
    <w:rsid w:val="00337F9A"/>
    <w:rsid w:val="00356561"/>
    <w:rsid w:val="0036777B"/>
    <w:rsid w:val="003A081E"/>
    <w:rsid w:val="003A36F0"/>
    <w:rsid w:val="003C080A"/>
    <w:rsid w:val="003C5510"/>
    <w:rsid w:val="003E1FB0"/>
    <w:rsid w:val="003E3C26"/>
    <w:rsid w:val="003E4A3D"/>
    <w:rsid w:val="003F51DF"/>
    <w:rsid w:val="00401CF0"/>
    <w:rsid w:val="00427A2A"/>
    <w:rsid w:val="0043704F"/>
    <w:rsid w:val="00443B45"/>
    <w:rsid w:val="0045670F"/>
    <w:rsid w:val="004801EA"/>
    <w:rsid w:val="004A1E1F"/>
    <w:rsid w:val="004A4C21"/>
    <w:rsid w:val="004C0572"/>
    <w:rsid w:val="004C7A3A"/>
    <w:rsid w:val="004D3FC7"/>
    <w:rsid w:val="004E2158"/>
    <w:rsid w:val="004F5E1D"/>
    <w:rsid w:val="004F7B08"/>
    <w:rsid w:val="00500CE5"/>
    <w:rsid w:val="00507DEB"/>
    <w:rsid w:val="00511AB3"/>
    <w:rsid w:val="0052155B"/>
    <w:rsid w:val="00526FFD"/>
    <w:rsid w:val="00534D67"/>
    <w:rsid w:val="00537140"/>
    <w:rsid w:val="00550780"/>
    <w:rsid w:val="00561E39"/>
    <w:rsid w:val="0057078C"/>
    <w:rsid w:val="005755CA"/>
    <w:rsid w:val="005A2ECF"/>
    <w:rsid w:val="005A385E"/>
    <w:rsid w:val="005A56CC"/>
    <w:rsid w:val="005A7274"/>
    <w:rsid w:val="005B5879"/>
    <w:rsid w:val="005C3709"/>
    <w:rsid w:val="005C3B0B"/>
    <w:rsid w:val="005C5163"/>
    <w:rsid w:val="005D1A12"/>
    <w:rsid w:val="005D2614"/>
    <w:rsid w:val="005F12C9"/>
    <w:rsid w:val="005F24C8"/>
    <w:rsid w:val="005F7216"/>
    <w:rsid w:val="005F74FB"/>
    <w:rsid w:val="006103AB"/>
    <w:rsid w:val="00627645"/>
    <w:rsid w:val="0063393E"/>
    <w:rsid w:val="00634ABC"/>
    <w:rsid w:val="006376F1"/>
    <w:rsid w:val="00643F64"/>
    <w:rsid w:val="00681592"/>
    <w:rsid w:val="00687985"/>
    <w:rsid w:val="006939C6"/>
    <w:rsid w:val="006A48DF"/>
    <w:rsid w:val="006B03B5"/>
    <w:rsid w:val="006B2B09"/>
    <w:rsid w:val="006B6E0A"/>
    <w:rsid w:val="006B7B23"/>
    <w:rsid w:val="006D02CB"/>
    <w:rsid w:val="006D26CD"/>
    <w:rsid w:val="006E0235"/>
    <w:rsid w:val="006E3775"/>
    <w:rsid w:val="006E3C1B"/>
    <w:rsid w:val="006E4E01"/>
    <w:rsid w:val="006E59FF"/>
    <w:rsid w:val="006E6479"/>
    <w:rsid w:val="006F3299"/>
    <w:rsid w:val="00712956"/>
    <w:rsid w:val="0072100F"/>
    <w:rsid w:val="0072120F"/>
    <w:rsid w:val="00726E45"/>
    <w:rsid w:val="0073135D"/>
    <w:rsid w:val="007408FA"/>
    <w:rsid w:val="00742A87"/>
    <w:rsid w:val="0074662F"/>
    <w:rsid w:val="0075164C"/>
    <w:rsid w:val="00761E2B"/>
    <w:rsid w:val="0076714E"/>
    <w:rsid w:val="007869CD"/>
    <w:rsid w:val="00787E5F"/>
    <w:rsid w:val="007939F7"/>
    <w:rsid w:val="007A1864"/>
    <w:rsid w:val="007A3D1C"/>
    <w:rsid w:val="007A516A"/>
    <w:rsid w:val="007B7696"/>
    <w:rsid w:val="007C6B34"/>
    <w:rsid w:val="007E3F8A"/>
    <w:rsid w:val="007F78EF"/>
    <w:rsid w:val="0080029F"/>
    <w:rsid w:val="00802431"/>
    <w:rsid w:val="00813A24"/>
    <w:rsid w:val="008212BA"/>
    <w:rsid w:val="00841F1C"/>
    <w:rsid w:val="00845C97"/>
    <w:rsid w:val="00847517"/>
    <w:rsid w:val="00854F30"/>
    <w:rsid w:val="00855FE4"/>
    <w:rsid w:val="0086516E"/>
    <w:rsid w:val="008656AA"/>
    <w:rsid w:val="00873202"/>
    <w:rsid w:val="00877E61"/>
    <w:rsid w:val="0088491D"/>
    <w:rsid w:val="00893F8E"/>
    <w:rsid w:val="008947CF"/>
    <w:rsid w:val="0089524A"/>
    <w:rsid w:val="00897E72"/>
    <w:rsid w:val="008A7B3A"/>
    <w:rsid w:val="008C51A5"/>
    <w:rsid w:val="008D19E0"/>
    <w:rsid w:val="008E1851"/>
    <w:rsid w:val="008E1D20"/>
    <w:rsid w:val="008E55CB"/>
    <w:rsid w:val="00912E4A"/>
    <w:rsid w:val="00926999"/>
    <w:rsid w:val="009376BF"/>
    <w:rsid w:val="009401C8"/>
    <w:rsid w:val="00954DFB"/>
    <w:rsid w:val="009714E0"/>
    <w:rsid w:val="00991D3D"/>
    <w:rsid w:val="00992254"/>
    <w:rsid w:val="009966B5"/>
    <w:rsid w:val="009C4A58"/>
    <w:rsid w:val="009E1F1A"/>
    <w:rsid w:val="00A10F1A"/>
    <w:rsid w:val="00A21A73"/>
    <w:rsid w:val="00A2547E"/>
    <w:rsid w:val="00A30191"/>
    <w:rsid w:val="00A31225"/>
    <w:rsid w:val="00A35854"/>
    <w:rsid w:val="00A54151"/>
    <w:rsid w:val="00A561C6"/>
    <w:rsid w:val="00A77E5A"/>
    <w:rsid w:val="00A81D05"/>
    <w:rsid w:val="00AA460C"/>
    <w:rsid w:val="00AA4C64"/>
    <w:rsid w:val="00AA5947"/>
    <w:rsid w:val="00AB2733"/>
    <w:rsid w:val="00AB7399"/>
    <w:rsid w:val="00AC484E"/>
    <w:rsid w:val="00AC60D4"/>
    <w:rsid w:val="00AE4CF0"/>
    <w:rsid w:val="00AF7572"/>
    <w:rsid w:val="00B15227"/>
    <w:rsid w:val="00B20965"/>
    <w:rsid w:val="00B36CEB"/>
    <w:rsid w:val="00B37246"/>
    <w:rsid w:val="00B4319E"/>
    <w:rsid w:val="00B47131"/>
    <w:rsid w:val="00B528F8"/>
    <w:rsid w:val="00B5542E"/>
    <w:rsid w:val="00B57991"/>
    <w:rsid w:val="00B74098"/>
    <w:rsid w:val="00B77614"/>
    <w:rsid w:val="00B82E8F"/>
    <w:rsid w:val="00B87DE7"/>
    <w:rsid w:val="00BB0CE1"/>
    <w:rsid w:val="00BB46B0"/>
    <w:rsid w:val="00BB56F9"/>
    <w:rsid w:val="00BC527B"/>
    <w:rsid w:val="00BD3E2A"/>
    <w:rsid w:val="00BD5F6F"/>
    <w:rsid w:val="00BD7A28"/>
    <w:rsid w:val="00BE0DDE"/>
    <w:rsid w:val="00BF5226"/>
    <w:rsid w:val="00BF7094"/>
    <w:rsid w:val="00BF7685"/>
    <w:rsid w:val="00C03F44"/>
    <w:rsid w:val="00C055A6"/>
    <w:rsid w:val="00C05FFA"/>
    <w:rsid w:val="00C07E03"/>
    <w:rsid w:val="00C10686"/>
    <w:rsid w:val="00C24AAE"/>
    <w:rsid w:val="00C3459B"/>
    <w:rsid w:val="00C3524D"/>
    <w:rsid w:val="00C374D7"/>
    <w:rsid w:val="00C4691B"/>
    <w:rsid w:val="00C55E77"/>
    <w:rsid w:val="00C629BB"/>
    <w:rsid w:val="00C674EA"/>
    <w:rsid w:val="00C73A48"/>
    <w:rsid w:val="00C757F4"/>
    <w:rsid w:val="00C8655C"/>
    <w:rsid w:val="00C9011E"/>
    <w:rsid w:val="00C9357D"/>
    <w:rsid w:val="00CA306C"/>
    <w:rsid w:val="00CA548E"/>
    <w:rsid w:val="00CB6138"/>
    <w:rsid w:val="00CE7263"/>
    <w:rsid w:val="00D02026"/>
    <w:rsid w:val="00D02A17"/>
    <w:rsid w:val="00D202CA"/>
    <w:rsid w:val="00D3086A"/>
    <w:rsid w:val="00D34CE0"/>
    <w:rsid w:val="00D44ECA"/>
    <w:rsid w:val="00D549E2"/>
    <w:rsid w:val="00D5629C"/>
    <w:rsid w:val="00D64A80"/>
    <w:rsid w:val="00D71013"/>
    <w:rsid w:val="00D74B84"/>
    <w:rsid w:val="00D74F34"/>
    <w:rsid w:val="00D80850"/>
    <w:rsid w:val="00D855AC"/>
    <w:rsid w:val="00D8618E"/>
    <w:rsid w:val="00D93B2F"/>
    <w:rsid w:val="00DA2DB8"/>
    <w:rsid w:val="00DA67F9"/>
    <w:rsid w:val="00DA74F4"/>
    <w:rsid w:val="00DB2EDB"/>
    <w:rsid w:val="00DB3775"/>
    <w:rsid w:val="00DB5DE9"/>
    <w:rsid w:val="00DC7331"/>
    <w:rsid w:val="00DD2417"/>
    <w:rsid w:val="00DD3057"/>
    <w:rsid w:val="00DE07A0"/>
    <w:rsid w:val="00DE0D82"/>
    <w:rsid w:val="00DE1469"/>
    <w:rsid w:val="00DE671D"/>
    <w:rsid w:val="00DF00CD"/>
    <w:rsid w:val="00E26C25"/>
    <w:rsid w:val="00E367D5"/>
    <w:rsid w:val="00E3786E"/>
    <w:rsid w:val="00E469A3"/>
    <w:rsid w:val="00E517F8"/>
    <w:rsid w:val="00E614BE"/>
    <w:rsid w:val="00E66ED9"/>
    <w:rsid w:val="00E970B5"/>
    <w:rsid w:val="00E976D4"/>
    <w:rsid w:val="00EC5272"/>
    <w:rsid w:val="00EC6E24"/>
    <w:rsid w:val="00EC7805"/>
    <w:rsid w:val="00ED0F48"/>
    <w:rsid w:val="00ED1C28"/>
    <w:rsid w:val="00EE7228"/>
    <w:rsid w:val="00EF4B41"/>
    <w:rsid w:val="00EF59B1"/>
    <w:rsid w:val="00F11CCA"/>
    <w:rsid w:val="00F220C4"/>
    <w:rsid w:val="00F30C0F"/>
    <w:rsid w:val="00F52CC1"/>
    <w:rsid w:val="00F57C3C"/>
    <w:rsid w:val="00F650ED"/>
    <w:rsid w:val="00F83AB3"/>
    <w:rsid w:val="00F9697D"/>
    <w:rsid w:val="00FB0828"/>
    <w:rsid w:val="00FB731E"/>
    <w:rsid w:val="00FC15F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A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29224619">
      <w:bodyDiv w:val="1"/>
      <w:marLeft w:val="0"/>
      <w:marRight w:val="0"/>
      <w:marTop w:val="0"/>
      <w:marBottom w:val="0"/>
      <w:divBdr>
        <w:top w:val="none" w:sz="0" w:space="0" w:color="auto"/>
        <w:left w:val="none" w:sz="0" w:space="0" w:color="auto"/>
        <w:bottom w:val="none" w:sz="0" w:space="0" w:color="auto"/>
        <w:right w:val="none" w:sz="0" w:space="0" w:color="auto"/>
      </w:divBdr>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78957206">
      <w:bodyDiv w:val="1"/>
      <w:marLeft w:val="0"/>
      <w:marRight w:val="0"/>
      <w:marTop w:val="0"/>
      <w:marBottom w:val="0"/>
      <w:divBdr>
        <w:top w:val="none" w:sz="0" w:space="0" w:color="auto"/>
        <w:left w:val="none" w:sz="0" w:space="0" w:color="auto"/>
        <w:bottom w:val="none" w:sz="0" w:space="0" w:color="auto"/>
        <w:right w:val="none" w:sz="0" w:space="0" w:color="auto"/>
      </w:divBdr>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14503569">
      <w:bodyDiv w:val="1"/>
      <w:marLeft w:val="0"/>
      <w:marRight w:val="0"/>
      <w:marTop w:val="0"/>
      <w:marBottom w:val="0"/>
      <w:divBdr>
        <w:top w:val="none" w:sz="0" w:space="0" w:color="auto"/>
        <w:left w:val="none" w:sz="0" w:space="0" w:color="auto"/>
        <w:bottom w:val="none" w:sz="0" w:space="0" w:color="auto"/>
        <w:right w:val="none" w:sz="0" w:space="0" w:color="auto"/>
      </w:divBdr>
    </w:div>
    <w:div w:id="1928876965">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 w:id="19629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B50C1F6355CF4725AB4ED24B1DFDDE37"/>
        <w:category>
          <w:name w:val="General"/>
          <w:gallery w:val="placeholder"/>
        </w:category>
        <w:types>
          <w:type w:val="bbPlcHdr"/>
        </w:types>
        <w:behaviors>
          <w:behavior w:val="content"/>
        </w:behaviors>
        <w:guid w:val="{C4CBE862-2798-4646-A357-5BEABF5DCCCA}"/>
      </w:docPartPr>
      <w:docPartBody>
        <w:p w:rsidR="00D23149" w:rsidRDefault="00C14B4E" w:rsidP="00C14B4E">
          <w:pPr>
            <w:pStyle w:val="B50C1F6355CF4725AB4ED24B1DFDDE37"/>
          </w:pPr>
          <w:r w:rsidRPr="00BA16E6">
            <w:rPr>
              <w:rStyle w:val="PlaceholderText"/>
            </w:rPr>
            <w:t>Choose an item.</w:t>
          </w:r>
        </w:p>
      </w:docPartBody>
    </w:docPart>
    <w:docPart>
      <w:docPartPr>
        <w:name w:val="271D30D5AAF146839CBA812B4143B9D0"/>
        <w:category>
          <w:name w:val="General"/>
          <w:gallery w:val="placeholder"/>
        </w:category>
        <w:types>
          <w:type w:val="bbPlcHdr"/>
        </w:types>
        <w:behaviors>
          <w:behavior w:val="content"/>
        </w:behaviors>
        <w:guid w:val="{E5967AAB-CB57-4EDB-A38C-36592379E4C6}"/>
      </w:docPartPr>
      <w:docPartBody>
        <w:p w:rsidR="00D23149" w:rsidRDefault="00C14B4E" w:rsidP="00C14B4E">
          <w:pPr>
            <w:pStyle w:val="271D30D5AAF146839CBA812B4143B9D0"/>
          </w:pPr>
          <w:r w:rsidRPr="00BA16E6">
            <w:rPr>
              <w:rStyle w:val="PlaceholderText"/>
            </w:rPr>
            <w:t>Choose an item.</w:t>
          </w:r>
        </w:p>
      </w:docPartBody>
    </w:docPart>
    <w:docPart>
      <w:docPartPr>
        <w:name w:val="0D84DC389B834703BE3037884369D4B9"/>
        <w:category>
          <w:name w:val="General"/>
          <w:gallery w:val="placeholder"/>
        </w:category>
        <w:types>
          <w:type w:val="bbPlcHdr"/>
        </w:types>
        <w:behaviors>
          <w:behavior w:val="content"/>
        </w:behaviors>
        <w:guid w:val="{F101BDF4-C2A8-407B-BBCA-B80D0C581ABE}"/>
      </w:docPartPr>
      <w:docPartBody>
        <w:p w:rsidR="00D23149" w:rsidRDefault="00C14B4E" w:rsidP="00C14B4E">
          <w:pPr>
            <w:pStyle w:val="0D84DC389B834703BE3037884369D4B9"/>
          </w:pPr>
          <w:r w:rsidRPr="00BA16E6">
            <w:rPr>
              <w:rStyle w:val="PlaceholderText"/>
            </w:rPr>
            <w:t>Choose an item.</w:t>
          </w:r>
        </w:p>
      </w:docPartBody>
    </w:docPart>
    <w:docPart>
      <w:docPartPr>
        <w:name w:val="F4A21B02662A4FE081E9B2EBF50E8388"/>
        <w:category>
          <w:name w:val="General"/>
          <w:gallery w:val="placeholder"/>
        </w:category>
        <w:types>
          <w:type w:val="bbPlcHdr"/>
        </w:types>
        <w:behaviors>
          <w:behavior w:val="content"/>
        </w:behaviors>
        <w:guid w:val="{08C3E551-186A-4F70-8B11-0B3BF3F25DD3}"/>
      </w:docPartPr>
      <w:docPartBody>
        <w:p w:rsidR="00D23149" w:rsidRDefault="00C14B4E" w:rsidP="00C14B4E">
          <w:pPr>
            <w:pStyle w:val="F4A21B02662A4FE081E9B2EBF50E8388"/>
          </w:pPr>
          <w:r w:rsidRPr="00BA16E6">
            <w:rPr>
              <w:rStyle w:val="PlaceholderText"/>
            </w:rPr>
            <w:t>Choose an item.</w:t>
          </w:r>
        </w:p>
      </w:docPartBody>
    </w:docPart>
    <w:docPart>
      <w:docPartPr>
        <w:name w:val="ADF2064266B54F71B7514577E68F0CAC"/>
        <w:category>
          <w:name w:val="General"/>
          <w:gallery w:val="placeholder"/>
        </w:category>
        <w:types>
          <w:type w:val="bbPlcHdr"/>
        </w:types>
        <w:behaviors>
          <w:behavior w:val="content"/>
        </w:behaviors>
        <w:guid w:val="{BD33E56B-569A-48B6-A9DC-39D2026BCD18}"/>
      </w:docPartPr>
      <w:docPartBody>
        <w:p w:rsidR="00D23149" w:rsidRDefault="00C14B4E" w:rsidP="00C14B4E">
          <w:pPr>
            <w:pStyle w:val="ADF2064266B54F71B7514577E68F0CAC"/>
          </w:pPr>
          <w:r w:rsidRPr="00BA16E6">
            <w:rPr>
              <w:rStyle w:val="PlaceholderText"/>
            </w:rPr>
            <w:t>Choose an item.</w:t>
          </w:r>
        </w:p>
      </w:docPartBody>
    </w:docPart>
    <w:docPart>
      <w:docPartPr>
        <w:name w:val="29C39B5DB1C54EE29E39D158C4D75C13"/>
        <w:category>
          <w:name w:val="General"/>
          <w:gallery w:val="placeholder"/>
        </w:category>
        <w:types>
          <w:type w:val="bbPlcHdr"/>
        </w:types>
        <w:behaviors>
          <w:behavior w:val="content"/>
        </w:behaviors>
        <w:guid w:val="{1326961F-ECBE-41EE-8BA7-F9AEFBCF191F}"/>
      </w:docPartPr>
      <w:docPartBody>
        <w:p w:rsidR="00D23149" w:rsidRDefault="00C14B4E" w:rsidP="00C14B4E">
          <w:pPr>
            <w:pStyle w:val="29C39B5DB1C54EE29E39D158C4D75C13"/>
          </w:pPr>
          <w:r w:rsidRPr="00BA16E6">
            <w:rPr>
              <w:rStyle w:val="PlaceholderText"/>
            </w:rPr>
            <w:t>Choose an item.</w:t>
          </w:r>
        </w:p>
      </w:docPartBody>
    </w:docPart>
    <w:docPart>
      <w:docPartPr>
        <w:name w:val="2C0DB2439A2F477B8CF5F5782AD0F3CF"/>
        <w:category>
          <w:name w:val="General"/>
          <w:gallery w:val="placeholder"/>
        </w:category>
        <w:types>
          <w:type w:val="bbPlcHdr"/>
        </w:types>
        <w:behaviors>
          <w:behavior w:val="content"/>
        </w:behaviors>
        <w:guid w:val="{4EB5F924-5EB2-4CCB-8043-22283686EC1B}"/>
      </w:docPartPr>
      <w:docPartBody>
        <w:p w:rsidR="00D23149" w:rsidRDefault="00C14B4E" w:rsidP="00C14B4E">
          <w:pPr>
            <w:pStyle w:val="2C0DB2439A2F477B8CF5F5782AD0F3CF"/>
          </w:pPr>
          <w:r w:rsidRPr="00BA16E6">
            <w:rPr>
              <w:rStyle w:val="PlaceholderText"/>
            </w:rPr>
            <w:t>Choose an item.</w:t>
          </w:r>
        </w:p>
      </w:docPartBody>
    </w:docPart>
    <w:docPart>
      <w:docPartPr>
        <w:name w:val="3CC23FE132F649D3BAFF0D02FC78A8A7"/>
        <w:category>
          <w:name w:val="General"/>
          <w:gallery w:val="placeholder"/>
        </w:category>
        <w:types>
          <w:type w:val="bbPlcHdr"/>
        </w:types>
        <w:behaviors>
          <w:behavior w:val="content"/>
        </w:behaviors>
        <w:guid w:val="{55121EED-A24A-48B9-AB7D-4B37A48221FB}"/>
      </w:docPartPr>
      <w:docPartBody>
        <w:p w:rsidR="00BA0508" w:rsidRDefault="00F97989" w:rsidP="00F97989">
          <w:pPr>
            <w:pStyle w:val="3CC23FE132F649D3BAFF0D02FC78A8A7"/>
          </w:pPr>
          <w:r w:rsidRPr="00BA16E6">
            <w:rPr>
              <w:rStyle w:val="PlaceholderText"/>
            </w:rPr>
            <w:t>Choose an item.</w:t>
          </w:r>
        </w:p>
      </w:docPartBody>
    </w:docPart>
    <w:docPart>
      <w:docPartPr>
        <w:name w:val="04D4056A3235464E963987E6E0174509"/>
        <w:category>
          <w:name w:val="General"/>
          <w:gallery w:val="placeholder"/>
        </w:category>
        <w:types>
          <w:type w:val="bbPlcHdr"/>
        </w:types>
        <w:behaviors>
          <w:behavior w:val="content"/>
        </w:behaviors>
        <w:guid w:val="{CDBE6D9C-A03D-454B-A984-7D895A495C82}"/>
      </w:docPartPr>
      <w:docPartBody>
        <w:p w:rsidR="00BA0508" w:rsidRDefault="00F97989" w:rsidP="00F97989">
          <w:pPr>
            <w:pStyle w:val="04D4056A3235464E963987E6E0174509"/>
          </w:pPr>
          <w:r w:rsidRPr="00BA16E6">
            <w:rPr>
              <w:rStyle w:val="PlaceholderText"/>
            </w:rPr>
            <w:t>Choose an item.</w:t>
          </w:r>
        </w:p>
      </w:docPartBody>
    </w:docPart>
    <w:docPart>
      <w:docPartPr>
        <w:name w:val="DBC983445A7E4C1CBAAEB915C4860F1E"/>
        <w:category>
          <w:name w:val="General"/>
          <w:gallery w:val="placeholder"/>
        </w:category>
        <w:types>
          <w:type w:val="bbPlcHdr"/>
        </w:types>
        <w:behaviors>
          <w:behavior w:val="content"/>
        </w:behaviors>
        <w:guid w:val="{7FF4081F-45D2-4442-B022-7DB800C30842}"/>
      </w:docPartPr>
      <w:docPartBody>
        <w:p w:rsidR="00BA0508" w:rsidRDefault="00F97989" w:rsidP="00F97989">
          <w:pPr>
            <w:pStyle w:val="DBC983445A7E4C1CBAAEB915C4860F1E"/>
          </w:pPr>
          <w:r w:rsidRPr="00BA16E6">
            <w:rPr>
              <w:rStyle w:val="PlaceholderText"/>
            </w:rPr>
            <w:t>Choose an item.</w:t>
          </w:r>
        </w:p>
      </w:docPartBody>
    </w:docPart>
    <w:docPart>
      <w:docPartPr>
        <w:name w:val="72E7DA2D62F64E68A146BB3C7AD8EE28"/>
        <w:category>
          <w:name w:val="General"/>
          <w:gallery w:val="placeholder"/>
        </w:category>
        <w:types>
          <w:type w:val="bbPlcHdr"/>
        </w:types>
        <w:behaviors>
          <w:behavior w:val="content"/>
        </w:behaviors>
        <w:guid w:val="{C8D942B9-B66B-4452-9EB9-798111C8D5F1}"/>
      </w:docPartPr>
      <w:docPartBody>
        <w:p w:rsidR="00BA0508" w:rsidRDefault="00F97989" w:rsidP="00F97989">
          <w:pPr>
            <w:pStyle w:val="72E7DA2D62F64E68A146BB3C7AD8EE28"/>
          </w:pPr>
          <w:r w:rsidRPr="00BA16E6">
            <w:rPr>
              <w:rStyle w:val="PlaceholderText"/>
            </w:rPr>
            <w:t>Choose an item.</w:t>
          </w:r>
        </w:p>
      </w:docPartBody>
    </w:docPart>
    <w:docPart>
      <w:docPartPr>
        <w:name w:val="02D5B9DC67F34F999A72F73C3D0C1D68"/>
        <w:category>
          <w:name w:val="General"/>
          <w:gallery w:val="placeholder"/>
        </w:category>
        <w:types>
          <w:type w:val="bbPlcHdr"/>
        </w:types>
        <w:behaviors>
          <w:behavior w:val="content"/>
        </w:behaviors>
        <w:guid w:val="{0476449A-47C7-4D73-B767-6EB4E5DB0F20}"/>
      </w:docPartPr>
      <w:docPartBody>
        <w:p w:rsidR="00C630E2" w:rsidRDefault="00BA0508" w:rsidP="00BA0508">
          <w:pPr>
            <w:pStyle w:val="02D5B9DC67F34F999A72F73C3D0C1D68"/>
          </w:pPr>
          <w:r w:rsidRPr="00BA16E6">
            <w:rPr>
              <w:rStyle w:val="PlaceholderText"/>
            </w:rPr>
            <w:t>Choose an item.</w:t>
          </w:r>
        </w:p>
      </w:docPartBody>
    </w:docPart>
    <w:docPart>
      <w:docPartPr>
        <w:name w:val="B2D9D02BD8BD40E2A389ABF1548DBFF4"/>
        <w:category>
          <w:name w:val="General"/>
          <w:gallery w:val="placeholder"/>
        </w:category>
        <w:types>
          <w:type w:val="bbPlcHdr"/>
        </w:types>
        <w:behaviors>
          <w:behavior w:val="content"/>
        </w:behaviors>
        <w:guid w:val="{7F7D994D-FFE3-4A61-9FA1-E4BBE052D9B3}"/>
      </w:docPartPr>
      <w:docPartBody>
        <w:p w:rsidR="00CF7B2C" w:rsidRDefault="00CF7B2C" w:rsidP="00CF7B2C">
          <w:pPr>
            <w:pStyle w:val="B2D9D02BD8BD40E2A389ABF1548DBFF4"/>
          </w:pPr>
          <w:r w:rsidRPr="00BA16E6">
            <w:rPr>
              <w:rStyle w:val="PlaceholderText"/>
            </w:rPr>
            <w:t>Choose an item.</w:t>
          </w:r>
        </w:p>
      </w:docPartBody>
    </w:docPart>
    <w:docPart>
      <w:docPartPr>
        <w:name w:val="5635632891244DFE88EC89A323E4DD27"/>
        <w:category>
          <w:name w:val="General"/>
          <w:gallery w:val="placeholder"/>
        </w:category>
        <w:types>
          <w:type w:val="bbPlcHdr"/>
        </w:types>
        <w:behaviors>
          <w:behavior w:val="content"/>
        </w:behaviors>
        <w:guid w:val="{779D966A-8102-4E3D-8B35-5A8BCEB52F7F}"/>
      </w:docPartPr>
      <w:docPartBody>
        <w:p w:rsidR="00CF7B2C" w:rsidRDefault="00CF7B2C" w:rsidP="00CF7B2C">
          <w:pPr>
            <w:pStyle w:val="5635632891244DFE88EC89A323E4DD27"/>
          </w:pPr>
          <w:r w:rsidRPr="00BA16E6">
            <w:rPr>
              <w:rStyle w:val="PlaceholderText"/>
            </w:rPr>
            <w:t>Choose an item.</w:t>
          </w:r>
        </w:p>
      </w:docPartBody>
    </w:docPart>
    <w:docPart>
      <w:docPartPr>
        <w:name w:val="D216C5954DC547FAAD70E98441F4E9B4"/>
        <w:category>
          <w:name w:val="General"/>
          <w:gallery w:val="placeholder"/>
        </w:category>
        <w:types>
          <w:type w:val="bbPlcHdr"/>
        </w:types>
        <w:behaviors>
          <w:behavior w:val="content"/>
        </w:behaviors>
        <w:guid w:val="{5E87EC91-4682-4D67-AB6F-008648F9200B}"/>
      </w:docPartPr>
      <w:docPartBody>
        <w:p w:rsidR="00CF7B2C" w:rsidRDefault="00CF7B2C" w:rsidP="00CF7B2C">
          <w:pPr>
            <w:pStyle w:val="D216C5954DC547FAAD70E98441F4E9B4"/>
          </w:pPr>
          <w:r w:rsidRPr="00BA16E6">
            <w:rPr>
              <w:rStyle w:val="PlaceholderText"/>
            </w:rPr>
            <w:t>Choose an item.</w:t>
          </w:r>
        </w:p>
      </w:docPartBody>
    </w:docPart>
    <w:docPart>
      <w:docPartPr>
        <w:name w:val="49F19C72E7C342DB9FB31FB3F8A78993"/>
        <w:category>
          <w:name w:val="General"/>
          <w:gallery w:val="placeholder"/>
        </w:category>
        <w:types>
          <w:type w:val="bbPlcHdr"/>
        </w:types>
        <w:behaviors>
          <w:behavior w:val="content"/>
        </w:behaviors>
        <w:guid w:val="{DAAC9E5B-DDE6-4805-9513-EA70C1818DD3}"/>
      </w:docPartPr>
      <w:docPartBody>
        <w:p w:rsidR="00CF7B2C" w:rsidRDefault="00CF7B2C" w:rsidP="00CF7B2C">
          <w:pPr>
            <w:pStyle w:val="49F19C72E7C342DB9FB31FB3F8A78993"/>
          </w:pPr>
          <w:r w:rsidRPr="00BA16E6">
            <w:rPr>
              <w:rStyle w:val="PlaceholderText"/>
            </w:rPr>
            <w:t>Choose an item.</w:t>
          </w:r>
        </w:p>
      </w:docPartBody>
    </w:docPart>
    <w:docPart>
      <w:docPartPr>
        <w:name w:val="A3E0C3441B3F4242A9D1925CF965AB33"/>
        <w:category>
          <w:name w:val="General"/>
          <w:gallery w:val="placeholder"/>
        </w:category>
        <w:types>
          <w:type w:val="bbPlcHdr"/>
        </w:types>
        <w:behaviors>
          <w:behavior w:val="content"/>
        </w:behaviors>
        <w:guid w:val="{A0FCC2D4-6B4D-45EF-8DDA-2B67D59D326E}"/>
      </w:docPartPr>
      <w:docPartBody>
        <w:p w:rsidR="00CF7B2C" w:rsidRDefault="00CF7B2C" w:rsidP="00CF7B2C">
          <w:pPr>
            <w:pStyle w:val="A3E0C3441B3F4242A9D1925CF965AB33"/>
          </w:pPr>
          <w:r w:rsidRPr="00BA16E6">
            <w:rPr>
              <w:rStyle w:val="PlaceholderText"/>
            </w:rPr>
            <w:t>Choose an item.</w:t>
          </w:r>
        </w:p>
      </w:docPartBody>
    </w:docPart>
    <w:docPart>
      <w:docPartPr>
        <w:name w:val="94222F479AE24FC9B18EB1E8966E8569"/>
        <w:category>
          <w:name w:val="General"/>
          <w:gallery w:val="placeholder"/>
        </w:category>
        <w:types>
          <w:type w:val="bbPlcHdr"/>
        </w:types>
        <w:behaviors>
          <w:behavior w:val="content"/>
        </w:behaviors>
        <w:guid w:val="{7ECC23B0-2521-4DF2-B709-DC0642F59E55}"/>
      </w:docPartPr>
      <w:docPartBody>
        <w:p w:rsidR="00CF7B2C" w:rsidRDefault="00CF7B2C" w:rsidP="00CF7B2C">
          <w:pPr>
            <w:pStyle w:val="94222F479AE24FC9B18EB1E8966E8569"/>
          </w:pPr>
          <w:r w:rsidRPr="00BA16E6">
            <w:rPr>
              <w:rStyle w:val="PlaceholderText"/>
            </w:rPr>
            <w:t>Choose an item.</w:t>
          </w:r>
        </w:p>
      </w:docPartBody>
    </w:docPart>
    <w:docPart>
      <w:docPartPr>
        <w:name w:val="686BEE6C57644C79B028A89D7F215411"/>
        <w:category>
          <w:name w:val="General"/>
          <w:gallery w:val="placeholder"/>
        </w:category>
        <w:types>
          <w:type w:val="bbPlcHdr"/>
        </w:types>
        <w:behaviors>
          <w:behavior w:val="content"/>
        </w:behaviors>
        <w:guid w:val="{A57898A5-B7F3-44AF-A4F3-05F93181105B}"/>
      </w:docPartPr>
      <w:docPartBody>
        <w:p w:rsidR="00CF7B2C" w:rsidRDefault="00CF7B2C" w:rsidP="00CF7B2C">
          <w:pPr>
            <w:pStyle w:val="686BEE6C57644C79B028A89D7F215411"/>
          </w:pPr>
          <w:r w:rsidRPr="00BA16E6">
            <w:rPr>
              <w:rStyle w:val="PlaceholderText"/>
            </w:rPr>
            <w:t>Choose an item.</w:t>
          </w:r>
        </w:p>
      </w:docPartBody>
    </w:docPart>
    <w:docPart>
      <w:docPartPr>
        <w:name w:val="970A29D9F27C4B23A5F08592EA5D7125"/>
        <w:category>
          <w:name w:val="General"/>
          <w:gallery w:val="placeholder"/>
        </w:category>
        <w:types>
          <w:type w:val="bbPlcHdr"/>
        </w:types>
        <w:behaviors>
          <w:behavior w:val="content"/>
        </w:behaviors>
        <w:guid w:val="{110CC26E-7FA3-4C6A-94E6-09BBDFC3E058}"/>
      </w:docPartPr>
      <w:docPartBody>
        <w:p w:rsidR="00CF7B2C" w:rsidRDefault="00CF7B2C" w:rsidP="00CF7B2C">
          <w:pPr>
            <w:pStyle w:val="970A29D9F27C4B23A5F08592EA5D7125"/>
          </w:pPr>
          <w:r w:rsidRPr="00A1380C">
            <w:rPr>
              <w:rStyle w:val="PlaceholderText"/>
            </w:rPr>
            <w:t>Choose an item.</w:t>
          </w:r>
        </w:p>
      </w:docPartBody>
    </w:docPart>
    <w:docPart>
      <w:docPartPr>
        <w:name w:val="2F4A39B04C954F2F89A16B3D2EED0974"/>
        <w:category>
          <w:name w:val="General"/>
          <w:gallery w:val="placeholder"/>
        </w:category>
        <w:types>
          <w:type w:val="bbPlcHdr"/>
        </w:types>
        <w:behaviors>
          <w:behavior w:val="content"/>
        </w:behaviors>
        <w:guid w:val="{4D748AC4-714E-448A-91DA-EC979AE88DB2}"/>
      </w:docPartPr>
      <w:docPartBody>
        <w:p w:rsidR="00CF7B2C" w:rsidRDefault="00CF7B2C" w:rsidP="00CF7B2C">
          <w:pPr>
            <w:pStyle w:val="2F4A39B04C954F2F89A16B3D2EED0974"/>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charset w:val="00"/>
    <w:family w:val="roman"/>
    <w:pitch w:val="default"/>
  </w:font>
  <w:font w:name="+mn-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33958"/>
    <w:rsid w:val="00055542"/>
    <w:rsid w:val="00070679"/>
    <w:rsid w:val="000A12CF"/>
    <w:rsid w:val="00150959"/>
    <w:rsid w:val="001C3540"/>
    <w:rsid w:val="001D631E"/>
    <w:rsid w:val="004660BF"/>
    <w:rsid w:val="0047282B"/>
    <w:rsid w:val="005B6408"/>
    <w:rsid w:val="005C2E05"/>
    <w:rsid w:val="005F6D31"/>
    <w:rsid w:val="00656EA2"/>
    <w:rsid w:val="00660D73"/>
    <w:rsid w:val="00753AA0"/>
    <w:rsid w:val="00786AC2"/>
    <w:rsid w:val="00846A6B"/>
    <w:rsid w:val="00883F73"/>
    <w:rsid w:val="00884275"/>
    <w:rsid w:val="008B2C45"/>
    <w:rsid w:val="009436A0"/>
    <w:rsid w:val="00A25D41"/>
    <w:rsid w:val="00B8306F"/>
    <w:rsid w:val="00BA0508"/>
    <w:rsid w:val="00BB76D4"/>
    <w:rsid w:val="00C1119E"/>
    <w:rsid w:val="00C14B4E"/>
    <w:rsid w:val="00C40462"/>
    <w:rsid w:val="00C61AC8"/>
    <w:rsid w:val="00C630E2"/>
    <w:rsid w:val="00C86AED"/>
    <w:rsid w:val="00CA0768"/>
    <w:rsid w:val="00CF7B2C"/>
    <w:rsid w:val="00D10019"/>
    <w:rsid w:val="00D23149"/>
    <w:rsid w:val="00E7147B"/>
    <w:rsid w:val="00F33B4C"/>
    <w:rsid w:val="00F975AD"/>
    <w:rsid w:val="00F97989"/>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768"/>
    <w:rPr>
      <w:color w:val="808080"/>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B50C1F6355CF4725AB4ED24B1DFDDE37">
    <w:name w:val="B50C1F6355CF4725AB4ED24B1DFDDE37"/>
    <w:rsid w:val="00C14B4E"/>
  </w:style>
  <w:style w:type="paragraph" w:customStyle="1" w:styleId="271D30D5AAF146839CBA812B4143B9D0">
    <w:name w:val="271D30D5AAF146839CBA812B4143B9D0"/>
    <w:rsid w:val="00C14B4E"/>
  </w:style>
  <w:style w:type="paragraph" w:customStyle="1" w:styleId="0D84DC389B834703BE3037884369D4B9">
    <w:name w:val="0D84DC389B834703BE3037884369D4B9"/>
    <w:rsid w:val="00C14B4E"/>
  </w:style>
  <w:style w:type="paragraph" w:customStyle="1" w:styleId="F4A21B02662A4FE081E9B2EBF50E8388">
    <w:name w:val="F4A21B02662A4FE081E9B2EBF50E8388"/>
    <w:rsid w:val="00C14B4E"/>
  </w:style>
  <w:style w:type="paragraph" w:customStyle="1" w:styleId="ADF2064266B54F71B7514577E68F0CAC">
    <w:name w:val="ADF2064266B54F71B7514577E68F0CAC"/>
    <w:rsid w:val="00C14B4E"/>
  </w:style>
  <w:style w:type="paragraph" w:customStyle="1" w:styleId="29C39B5DB1C54EE29E39D158C4D75C13">
    <w:name w:val="29C39B5DB1C54EE29E39D158C4D75C13"/>
    <w:rsid w:val="00C14B4E"/>
  </w:style>
  <w:style w:type="paragraph" w:customStyle="1" w:styleId="2C0DB2439A2F477B8CF5F5782AD0F3CF">
    <w:name w:val="2C0DB2439A2F477B8CF5F5782AD0F3CF"/>
    <w:rsid w:val="00C14B4E"/>
  </w:style>
  <w:style w:type="paragraph" w:customStyle="1" w:styleId="3CC23FE132F649D3BAFF0D02FC78A8A7">
    <w:name w:val="3CC23FE132F649D3BAFF0D02FC78A8A7"/>
    <w:rsid w:val="00F97989"/>
  </w:style>
  <w:style w:type="paragraph" w:customStyle="1" w:styleId="04D4056A3235464E963987E6E0174509">
    <w:name w:val="04D4056A3235464E963987E6E0174509"/>
    <w:rsid w:val="00F97989"/>
  </w:style>
  <w:style w:type="paragraph" w:customStyle="1" w:styleId="DBC983445A7E4C1CBAAEB915C4860F1E">
    <w:name w:val="DBC983445A7E4C1CBAAEB915C4860F1E"/>
    <w:rsid w:val="00F97989"/>
  </w:style>
  <w:style w:type="paragraph" w:customStyle="1" w:styleId="72E7DA2D62F64E68A146BB3C7AD8EE28">
    <w:name w:val="72E7DA2D62F64E68A146BB3C7AD8EE28"/>
    <w:rsid w:val="00F97989"/>
  </w:style>
  <w:style w:type="paragraph" w:customStyle="1" w:styleId="02D5B9DC67F34F999A72F73C3D0C1D68">
    <w:name w:val="02D5B9DC67F34F999A72F73C3D0C1D68"/>
    <w:rsid w:val="00BA0508"/>
  </w:style>
  <w:style w:type="paragraph" w:customStyle="1" w:styleId="B2D9D02BD8BD40E2A389ABF1548DBFF4">
    <w:name w:val="B2D9D02BD8BD40E2A389ABF1548DBFF4"/>
    <w:rsid w:val="00CF7B2C"/>
  </w:style>
  <w:style w:type="paragraph" w:customStyle="1" w:styleId="5635632891244DFE88EC89A323E4DD27">
    <w:name w:val="5635632891244DFE88EC89A323E4DD27"/>
    <w:rsid w:val="00CF7B2C"/>
  </w:style>
  <w:style w:type="paragraph" w:customStyle="1" w:styleId="D216C5954DC547FAAD70E98441F4E9B4">
    <w:name w:val="D216C5954DC547FAAD70E98441F4E9B4"/>
    <w:rsid w:val="00CF7B2C"/>
  </w:style>
  <w:style w:type="paragraph" w:customStyle="1" w:styleId="49F19C72E7C342DB9FB31FB3F8A78993">
    <w:name w:val="49F19C72E7C342DB9FB31FB3F8A78993"/>
    <w:rsid w:val="00CF7B2C"/>
  </w:style>
  <w:style w:type="paragraph" w:customStyle="1" w:styleId="A3E0C3441B3F4242A9D1925CF965AB33">
    <w:name w:val="A3E0C3441B3F4242A9D1925CF965AB33"/>
    <w:rsid w:val="00CF7B2C"/>
  </w:style>
  <w:style w:type="paragraph" w:customStyle="1" w:styleId="94222F479AE24FC9B18EB1E8966E8569">
    <w:name w:val="94222F479AE24FC9B18EB1E8966E8569"/>
    <w:rsid w:val="00CF7B2C"/>
  </w:style>
  <w:style w:type="paragraph" w:customStyle="1" w:styleId="686BEE6C57644C79B028A89D7F215411">
    <w:name w:val="686BEE6C57644C79B028A89D7F215411"/>
    <w:rsid w:val="00CF7B2C"/>
  </w:style>
  <w:style w:type="paragraph" w:customStyle="1" w:styleId="970A29D9F27C4B23A5F08592EA5D7125">
    <w:name w:val="970A29D9F27C4B23A5F08592EA5D7125"/>
    <w:rsid w:val="00CF7B2C"/>
  </w:style>
  <w:style w:type="paragraph" w:customStyle="1" w:styleId="2F4A39B04C954F2F89A16B3D2EED0974">
    <w:name w:val="2F4A39B04C954F2F89A16B3D2EED0974"/>
    <w:rsid w:val="00CF7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2634-7D2F-46C6-837A-C7DD139E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Alan Connick</cp:lastModifiedBy>
  <cp:revision>2</cp:revision>
  <cp:lastPrinted>2023-09-06T16:25:00Z</cp:lastPrinted>
  <dcterms:created xsi:type="dcterms:W3CDTF">2023-09-28T11:07:00Z</dcterms:created>
  <dcterms:modified xsi:type="dcterms:W3CDTF">2023-09-28T11:07:00Z</dcterms:modified>
</cp:coreProperties>
</file>