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6AC2" w14:textId="77777777" w:rsidR="00B55D8C" w:rsidRPr="0055213D" w:rsidRDefault="00B55D8C" w:rsidP="0055213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winkl-Bold"/>
          <w:b/>
          <w:bCs/>
          <w:i/>
          <w:iCs/>
          <w:color w:val="000000"/>
          <w:sz w:val="36"/>
          <w:szCs w:val="36"/>
          <w:u w:val="single"/>
        </w:rPr>
      </w:pPr>
    </w:p>
    <w:p w14:paraId="144603D3" w14:textId="23DE1F6A" w:rsidR="00B55D8C" w:rsidRPr="0055213D" w:rsidRDefault="0055213D" w:rsidP="0055213D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winkl-Bold"/>
          <w:b/>
          <w:bCs/>
          <w:i/>
          <w:iCs/>
          <w:color w:val="000000"/>
          <w:sz w:val="24"/>
          <w:szCs w:val="24"/>
          <w:u w:val="single"/>
        </w:rPr>
      </w:pPr>
      <w:r w:rsidRPr="0055213D">
        <w:rPr>
          <w:rFonts w:ascii="Comic Sans MS" w:hAnsi="Comic Sans MS"/>
          <w:b/>
          <w:bCs/>
          <w:i/>
          <w:iCs/>
          <w:noProof/>
          <w:sz w:val="24"/>
          <w:szCs w:val="24"/>
          <w:u w:val="single"/>
          <w:lang w:eastAsia="en-GB"/>
        </w:rPr>
        <w:t>Child and Adult Protection Policy</w:t>
      </w:r>
    </w:p>
    <w:p w14:paraId="54726B9C" w14:textId="77777777" w:rsidR="00F26CF6" w:rsidRDefault="00F26CF6" w:rsidP="00F26CF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b/>
          <w:bCs/>
          <w:color w:val="000000"/>
          <w:sz w:val="24"/>
          <w:szCs w:val="24"/>
        </w:rPr>
      </w:pPr>
    </w:p>
    <w:p w14:paraId="5D0D6083" w14:textId="423DFA1D" w:rsidR="008B7B69" w:rsidRDefault="00F26CF6" w:rsidP="00F26CF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b/>
          <w:bCs/>
          <w:i/>
          <w:iCs/>
          <w:color w:val="000000"/>
          <w:sz w:val="24"/>
          <w:szCs w:val="24"/>
          <w:u w:val="single"/>
        </w:rPr>
      </w:pPr>
      <w:r w:rsidRPr="00F26CF6">
        <w:rPr>
          <w:rFonts w:ascii="Comic Sans MS" w:hAnsi="Comic Sans MS" w:cs="Twinkl-Bold"/>
          <w:b/>
          <w:bCs/>
          <w:i/>
          <w:iCs/>
          <w:color w:val="000000"/>
          <w:sz w:val="24"/>
          <w:szCs w:val="24"/>
          <w:u w:val="single"/>
        </w:rPr>
        <w:t>Rationale</w:t>
      </w:r>
    </w:p>
    <w:p w14:paraId="5EB10340" w14:textId="77777777" w:rsidR="00BD5E80" w:rsidRPr="00F26CF6" w:rsidRDefault="00BD5E80" w:rsidP="00F26CF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b/>
          <w:bCs/>
          <w:i/>
          <w:iCs/>
          <w:color w:val="000000"/>
          <w:sz w:val="24"/>
          <w:szCs w:val="24"/>
          <w:u w:val="single"/>
        </w:rPr>
      </w:pPr>
    </w:p>
    <w:p w14:paraId="5C7630BB" w14:textId="1D91655D" w:rsidR="00F26CF6" w:rsidRDefault="00F26CF6" w:rsidP="00F26CF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At Rainbow Family centre, all staff have a duty to protect children and adults</w:t>
      </w:r>
      <w:r w:rsidR="00582B0B">
        <w:rPr>
          <w:rFonts w:ascii="Comic Sans MS" w:hAnsi="Comic Sans MS"/>
        </w:rPr>
        <w:t xml:space="preserve"> from abuse, harm, and neglect.</w:t>
      </w:r>
      <w:r>
        <w:rPr>
          <w:rFonts w:ascii="Comic Sans MS" w:hAnsi="Comic Sans MS"/>
        </w:rPr>
        <w:t xml:space="preserve"> </w:t>
      </w:r>
      <w:r w:rsidR="00582B0B">
        <w:rPr>
          <w:rFonts w:ascii="Comic Sans MS" w:hAnsi="Comic Sans MS" w:cs="Arial"/>
          <w:color w:val="000000"/>
        </w:rPr>
        <w:t>A</w:t>
      </w:r>
      <w:r>
        <w:rPr>
          <w:rFonts w:ascii="Comic Sans MS" w:hAnsi="Comic Sans MS" w:cs="Arial"/>
          <w:color w:val="000000"/>
        </w:rPr>
        <w:t>l</w:t>
      </w:r>
      <w:r w:rsidRPr="00F26CF6">
        <w:rPr>
          <w:rFonts w:ascii="Comic Sans MS" w:hAnsi="Comic Sans MS" w:cs="Arial"/>
          <w:color w:val="000000"/>
        </w:rPr>
        <w:t xml:space="preserve">l staff are trained on child and adult protection and </w:t>
      </w:r>
      <w:r w:rsidR="00222A39">
        <w:rPr>
          <w:rFonts w:ascii="Comic Sans MS" w:hAnsi="Comic Sans MS" w:cs="Arial"/>
          <w:color w:val="000000"/>
        </w:rPr>
        <w:t xml:space="preserve">updated </w:t>
      </w:r>
      <w:r w:rsidRPr="00F26CF6">
        <w:rPr>
          <w:rFonts w:ascii="Comic Sans MS" w:hAnsi="Comic Sans MS" w:cs="Arial"/>
          <w:color w:val="000000"/>
        </w:rPr>
        <w:t>each year</w:t>
      </w:r>
      <w:r w:rsidR="00222A39">
        <w:rPr>
          <w:rFonts w:ascii="Comic Sans MS" w:hAnsi="Comic Sans MS" w:cs="Arial"/>
          <w:color w:val="000000"/>
        </w:rPr>
        <w:t xml:space="preserve"> on the Inverclyde Council’s Multiagency Procedure.</w:t>
      </w:r>
      <w:r w:rsidR="00582B0B">
        <w:rPr>
          <w:rFonts w:ascii="Comic Sans MS" w:hAnsi="Comic Sans MS" w:cs="Arial"/>
          <w:color w:val="000000"/>
        </w:rPr>
        <w:t xml:space="preserve"> </w:t>
      </w:r>
      <w:r w:rsidR="00222A39">
        <w:rPr>
          <w:rFonts w:ascii="Comic Sans MS" w:hAnsi="Comic Sans MS" w:cs="Arial"/>
          <w:color w:val="000000"/>
        </w:rPr>
        <w:t xml:space="preserve">Staff </w:t>
      </w:r>
      <w:r w:rsidR="00582B0B">
        <w:rPr>
          <w:rFonts w:ascii="Comic Sans MS" w:hAnsi="Comic Sans MS" w:cs="Arial"/>
          <w:color w:val="000000"/>
        </w:rPr>
        <w:t>are aware it is a legal responsibility to report any concerns swiftly and proportionately</w:t>
      </w:r>
      <w:r w:rsidRPr="00F26CF6">
        <w:rPr>
          <w:rFonts w:ascii="Comic Sans MS" w:hAnsi="Comic Sans MS" w:cs="Arial"/>
          <w:color w:val="000000"/>
        </w:rPr>
        <w:t>.</w:t>
      </w:r>
      <w:r w:rsidR="00222A39">
        <w:rPr>
          <w:rFonts w:ascii="Comic Sans MS" w:hAnsi="Comic Sans MS" w:cs="Arial"/>
          <w:color w:val="000000"/>
        </w:rPr>
        <w:t xml:space="preserve"> </w:t>
      </w:r>
      <w:r>
        <w:rPr>
          <w:rFonts w:ascii="Comic Sans MS" w:hAnsi="Comic Sans MS"/>
        </w:rPr>
        <w:t xml:space="preserve">This policy provides a clear definition of child protection, safeguarding and adult protection. </w:t>
      </w:r>
    </w:p>
    <w:p w14:paraId="653C5788" w14:textId="482C3A7E" w:rsidR="000237A8" w:rsidRDefault="00F26CF6" w:rsidP="00F26CF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b/>
          <w:bCs/>
          <w:i/>
          <w:iCs/>
          <w:color w:val="000000"/>
          <w:sz w:val="24"/>
          <w:szCs w:val="30"/>
          <w:u w:val="single"/>
        </w:rPr>
      </w:pPr>
      <w:r w:rsidRPr="00F26CF6">
        <w:rPr>
          <w:rFonts w:ascii="Comic Sans MS" w:hAnsi="Comic Sans MS" w:cs="Twinkl-Bold"/>
          <w:b/>
          <w:bCs/>
          <w:i/>
          <w:iCs/>
          <w:color w:val="000000"/>
          <w:sz w:val="24"/>
          <w:szCs w:val="30"/>
          <w:u w:val="single"/>
        </w:rPr>
        <w:t>Links to frameworks and legislation</w:t>
      </w:r>
    </w:p>
    <w:p w14:paraId="63CCC8BE" w14:textId="77777777" w:rsidR="00BD5E80" w:rsidRDefault="00BD5E80" w:rsidP="00F26CF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b/>
          <w:bCs/>
          <w:i/>
          <w:iCs/>
          <w:color w:val="000000"/>
          <w:sz w:val="24"/>
          <w:szCs w:val="30"/>
          <w:u w:val="single"/>
        </w:rPr>
      </w:pPr>
    </w:p>
    <w:p w14:paraId="69E8A482" w14:textId="6DF6CFBB" w:rsidR="00F26CF6" w:rsidRDefault="00F26CF6" w:rsidP="00F26CF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color w:val="000000"/>
          <w:szCs w:val="28"/>
        </w:rPr>
      </w:pPr>
      <w:r w:rsidRPr="00F26CF6">
        <w:rPr>
          <w:rFonts w:ascii="Comic Sans MS" w:hAnsi="Comic Sans MS" w:cs="Twinkl-Bold"/>
          <w:color w:val="000000"/>
          <w:szCs w:val="28"/>
        </w:rPr>
        <w:t>Inverclyde Multiagency Child Protection Procedure 2026</w:t>
      </w:r>
    </w:p>
    <w:p w14:paraId="308C2DF9" w14:textId="6A8EAAFB" w:rsidR="00BD5E80" w:rsidRPr="00BD5E80" w:rsidRDefault="00BD5E80" w:rsidP="00BD5E80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 w:rsidRPr="00AF4FC8">
        <w:rPr>
          <w:rFonts w:ascii="Comic Sans MS" w:hAnsi="Comic Sans MS"/>
        </w:rPr>
        <w:t>Health</w:t>
      </w:r>
      <w:r>
        <w:rPr>
          <w:rFonts w:ascii="Comic Sans MS" w:hAnsi="Comic Sans MS"/>
        </w:rPr>
        <w:t xml:space="preserve"> and Social Care Standards (2026</w:t>
      </w:r>
      <w:r w:rsidRPr="00AF4FC8">
        <w:rPr>
          <w:rFonts w:ascii="Comic Sans MS" w:hAnsi="Comic Sans MS"/>
        </w:rPr>
        <w:t>)</w:t>
      </w:r>
    </w:p>
    <w:p w14:paraId="5C5C1E31" w14:textId="0C44B56C" w:rsidR="00F26CF6" w:rsidRPr="00BD5E80" w:rsidRDefault="00F26CF6" w:rsidP="00F26CF6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 w:rsidRPr="00AF4FC8">
        <w:rPr>
          <w:rFonts w:ascii="Comic Sans MS" w:hAnsi="Comic Sans MS"/>
        </w:rPr>
        <w:t>Getting it Right for Every Child</w:t>
      </w:r>
      <w:r w:rsidRPr="00AF4FC8">
        <w:rPr>
          <w:rFonts w:ascii="Comic Sans MS" w:hAnsi="Comic Sans MS"/>
          <w:i/>
        </w:rPr>
        <w:t xml:space="preserve"> (GIRFEC) updated 2022</w:t>
      </w:r>
    </w:p>
    <w:p w14:paraId="42F0A2E3" w14:textId="687413E6" w:rsidR="00BD5E80" w:rsidRPr="00AF4FC8" w:rsidRDefault="00BD5E80" w:rsidP="00F26CF6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i/>
        </w:rPr>
        <w:t>National Guidance for Child Protection in Scotland 2021</w:t>
      </w:r>
    </w:p>
    <w:p w14:paraId="6AAF2857" w14:textId="0B2A5D12" w:rsidR="00F26CF6" w:rsidRDefault="00F26CF6" w:rsidP="00F26CF6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Children and Young People (Scotland) Act 2014</w:t>
      </w:r>
    </w:p>
    <w:p w14:paraId="734132FC" w14:textId="7F6ADF03" w:rsidR="00582B0B" w:rsidRDefault="00582B0B" w:rsidP="00F26CF6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Adult Support and Protection (Scotland) Act 2007</w:t>
      </w:r>
    </w:p>
    <w:p w14:paraId="35F13BFD" w14:textId="02262421" w:rsidR="00BD5E80" w:rsidRPr="00BD5E80" w:rsidRDefault="00BD5E80" w:rsidP="00BD5E80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Children Scotland Act 1995</w:t>
      </w:r>
    </w:p>
    <w:p w14:paraId="20CDDC00" w14:textId="77777777" w:rsidR="00BD5E80" w:rsidRDefault="00BD5E80" w:rsidP="00BD5E80">
      <w:pPr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 w:rsidRPr="00AF4FC8">
        <w:rPr>
          <w:rFonts w:ascii="Comic Sans MS" w:hAnsi="Comic Sans MS"/>
        </w:rPr>
        <w:t>United Nations Conventions on the Rights of the Child (1989)</w:t>
      </w:r>
    </w:p>
    <w:p w14:paraId="38194568" w14:textId="77777777" w:rsidR="00F26CF6" w:rsidRPr="00F26CF6" w:rsidRDefault="00F26CF6" w:rsidP="00F26CF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color w:val="000000"/>
          <w:szCs w:val="28"/>
        </w:rPr>
      </w:pPr>
    </w:p>
    <w:p w14:paraId="56F6E35B" w14:textId="3BE9C3C5" w:rsidR="000237A8" w:rsidRPr="00BD5E80" w:rsidRDefault="00BD5E80" w:rsidP="00BD5E8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winkl-Bold"/>
          <w:b/>
          <w:bCs/>
          <w:i/>
          <w:iCs/>
          <w:color w:val="000000"/>
          <w:sz w:val="24"/>
          <w:szCs w:val="30"/>
          <w:u w:val="single"/>
        </w:rPr>
      </w:pPr>
      <w:r w:rsidRPr="00BD5E80">
        <w:rPr>
          <w:rFonts w:ascii="Comic Sans MS" w:hAnsi="Comic Sans MS" w:cs="Twinkl-Bold"/>
          <w:b/>
          <w:bCs/>
          <w:i/>
          <w:iCs/>
          <w:color w:val="000000"/>
          <w:sz w:val="24"/>
          <w:szCs w:val="30"/>
          <w:u w:val="single"/>
        </w:rPr>
        <w:t>Staff Guidance</w:t>
      </w:r>
    </w:p>
    <w:p w14:paraId="5FC0CFC0" w14:textId="77777777" w:rsidR="001F7AA8" w:rsidRPr="00BD5E80" w:rsidRDefault="001F7AA8" w:rsidP="000B05C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"/>
          <w:bCs/>
          <w:i/>
          <w:iCs/>
          <w:color w:val="000000"/>
          <w:sz w:val="24"/>
          <w:szCs w:val="24"/>
          <w:u w:val="single" w:color="C00000"/>
        </w:rPr>
      </w:pPr>
    </w:p>
    <w:p w14:paraId="02EEDDFB" w14:textId="77777777" w:rsidR="000237A8" w:rsidRPr="00BD5E80" w:rsidRDefault="000237A8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  <w:r w:rsidRPr="00BD5E80">
        <w:rPr>
          <w:rFonts w:ascii="Comic Sans MS" w:hAnsi="Comic Sans MS" w:cs="Arial"/>
          <w:bCs/>
          <w:i/>
          <w:iCs/>
          <w:color w:val="000000"/>
          <w:sz w:val="24"/>
          <w:szCs w:val="24"/>
        </w:rPr>
        <w:t>The Designated Child Protection Co-ordinator for our establishment is:</w:t>
      </w:r>
    </w:p>
    <w:p w14:paraId="20C6A8DF" w14:textId="77777777" w:rsidR="000237A8" w:rsidRPr="00BD5E80" w:rsidRDefault="000237A8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  <w:r w:rsidRPr="00BD5E80">
        <w:rPr>
          <w:rFonts w:ascii="Comic Sans MS" w:hAnsi="Comic Sans MS" w:cs="Arial"/>
          <w:bCs/>
          <w:i/>
          <w:iCs/>
          <w:color w:val="000000"/>
          <w:sz w:val="24"/>
          <w:szCs w:val="24"/>
        </w:rPr>
        <w:t>Chris Orr &amp; Jacqueline Coombes - Current Acting Head of Centre/ Depute Head</w:t>
      </w:r>
    </w:p>
    <w:p w14:paraId="00493FD2" w14:textId="77777777" w:rsidR="000237A8" w:rsidRPr="00BD5E80" w:rsidRDefault="000237A8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</w:p>
    <w:p w14:paraId="15220660" w14:textId="36FCCCCF" w:rsidR="000237A8" w:rsidRPr="00BD5E80" w:rsidRDefault="00BD5E80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  <w:r w:rsidRPr="00BD5E80">
        <w:rPr>
          <w:rFonts w:ascii="Comic Sans MS" w:hAnsi="Comic Sans MS" w:cs="Arial"/>
          <w:bCs/>
          <w:i/>
          <w:iCs/>
          <w:color w:val="000000"/>
          <w:sz w:val="24"/>
          <w:szCs w:val="24"/>
        </w:rPr>
        <w:t>If</w:t>
      </w:r>
      <w:r w:rsidR="000237A8" w:rsidRPr="00BD5E80">
        <w:rPr>
          <w:rFonts w:ascii="Comic Sans MS" w:hAnsi="Comic Sans MS" w:cs="Arial"/>
          <w:bCs/>
          <w:i/>
          <w:iCs/>
          <w:color w:val="000000"/>
          <w:sz w:val="24"/>
          <w:szCs w:val="24"/>
        </w:rPr>
        <w:t xml:space="preserve"> the Head of centre/Depute is not being available the Senior EYECO’s,</w:t>
      </w:r>
    </w:p>
    <w:p w14:paraId="555B555C" w14:textId="5ED66D09" w:rsidR="000237A8" w:rsidRPr="00BD5E80" w:rsidRDefault="000237A8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  <w:r w:rsidRPr="00BD5E80">
        <w:rPr>
          <w:rFonts w:ascii="Comic Sans MS" w:hAnsi="Comic Sans MS" w:cs="Arial"/>
          <w:bCs/>
          <w:i/>
          <w:iCs/>
          <w:color w:val="000000"/>
          <w:sz w:val="24"/>
          <w:szCs w:val="24"/>
        </w:rPr>
        <w:t>Jakki McAliece/Linda Millar will take lead role.</w:t>
      </w:r>
    </w:p>
    <w:p w14:paraId="2BE69361" w14:textId="77777777" w:rsidR="000237A8" w:rsidRPr="00BD5E80" w:rsidRDefault="000237A8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</w:p>
    <w:p w14:paraId="47B0BDF0" w14:textId="0527179B" w:rsidR="000237A8" w:rsidRPr="00BD5E80" w:rsidRDefault="000237A8" w:rsidP="000237A8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Cs/>
          <w:i/>
          <w:iCs/>
          <w:color w:val="000000"/>
          <w:sz w:val="24"/>
          <w:szCs w:val="24"/>
        </w:rPr>
      </w:pPr>
      <w:r w:rsidRPr="00BD5E80">
        <w:rPr>
          <w:rFonts w:ascii="Comic Sans MS" w:hAnsi="Comic Sans MS" w:cs="Arial"/>
          <w:bCs/>
          <w:i/>
          <w:iCs/>
          <w:color w:val="000000"/>
          <w:sz w:val="24"/>
          <w:szCs w:val="24"/>
        </w:rPr>
        <w:t>In an unlikely event that none of the above is available you should contact our Early Years Manager Yvonne Gallacher on 01475 712812</w:t>
      </w:r>
    </w:p>
    <w:p w14:paraId="56B4DE25" w14:textId="77777777" w:rsidR="00222A39" w:rsidRPr="00BD5E80" w:rsidRDefault="00222A39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olor w:val="000000"/>
          <w:sz w:val="24"/>
          <w:szCs w:val="24"/>
        </w:rPr>
      </w:pPr>
    </w:p>
    <w:p w14:paraId="59896B2D" w14:textId="77777777" w:rsidR="008400C1" w:rsidRPr="00BD5E80" w:rsidRDefault="008400C1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i/>
          <w:iCs/>
          <w:color w:val="000000"/>
          <w:sz w:val="24"/>
          <w:szCs w:val="24"/>
          <w:u w:val="single"/>
        </w:rPr>
      </w:pPr>
      <w:r w:rsidRPr="00BD5E80">
        <w:rPr>
          <w:rFonts w:ascii="Comic Sans MS" w:hAnsi="Comic Sans MS" w:cs="Arial"/>
          <w:b/>
          <w:bCs/>
          <w:i/>
          <w:iCs/>
          <w:color w:val="000000"/>
          <w:sz w:val="24"/>
          <w:szCs w:val="24"/>
          <w:u w:val="single"/>
        </w:rPr>
        <w:t>Child Protection</w:t>
      </w:r>
    </w:p>
    <w:p w14:paraId="07E17F82" w14:textId="77777777" w:rsidR="008400C1" w:rsidRPr="00BD5E80" w:rsidRDefault="008400C1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Protecting a child from child abuse or neglect.  Abuse or neglect need not have taken place; it is sufficient for a risk assessment to have identified a likelihood or risk of significant harm from abuse or neglect.</w:t>
      </w:r>
    </w:p>
    <w:p w14:paraId="70E54FC0" w14:textId="77777777" w:rsidR="00045A09" w:rsidRPr="00BD5E80" w:rsidRDefault="00045A09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olor w:val="000000"/>
          <w:sz w:val="24"/>
          <w:szCs w:val="24"/>
        </w:rPr>
      </w:pPr>
    </w:p>
    <w:p w14:paraId="28317B6D" w14:textId="77777777" w:rsidR="00045A09" w:rsidRPr="00BD5E80" w:rsidRDefault="008400C1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i/>
          <w:iCs/>
          <w:color w:val="000000"/>
          <w:sz w:val="24"/>
          <w:szCs w:val="24"/>
          <w:u w:val="single"/>
        </w:rPr>
      </w:pPr>
      <w:r w:rsidRPr="00BD5E80">
        <w:rPr>
          <w:rFonts w:ascii="Comic Sans MS" w:hAnsi="Comic Sans MS" w:cs="Arial"/>
          <w:b/>
          <w:bCs/>
          <w:i/>
          <w:iCs/>
          <w:color w:val="000000"/>
          <w:sz w:val="24"/>
          <w:szCs w:val="24"/>
          <w:u w:val="single"/>
        </w:rPr>
        <w:t>Safeguarding</w:t>
      </w:r>
    </w:p>
    <w:p w14:paraId="0D58D60C" w14:textId="45CAB942" w:rsidR="00045A09" w:rsidRPr="00BD5E80" w:rsidRDefault="008400C1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 xml:space="preserve">This is a much wider concept than child protection and refers to promoting the welfare of children, young </w:t>
      </w:r>
      <w:r w:rsidR="00BD5E80" w:rsidRPr="00BD5E80">
        <w:rPr>
          <w:rFonts w:ascii="Comic Sans MS" w:hAnsi="Comic Sans MS" w:cs="Arial"/>
          <w:color w:val="000000"/>
        </w:rPr>
        <w:t>people,</w:t>
      </w:r>
      <w:r w:rsidRPr="00BD5E80">
        <w:rPr>
          <w:rFonts w:ascii="Comic Sans MS" w:hAnsi="Comic Sans MS" w:cs="Arial"/>
          <w:color w:val="000000"/>
        </w:rPr>
        <w:t xml:space="preserve"> and protected adults. It encompasses protecting from maltreatment, preventing impairment of their health</w:t>
      </w:r>
      <w:r w:rsidR="00213688" w:rsidRPr="00BD5E80">
        <w:rPr>
          <w:rFonts w:ascii="Comic Sans MS" w:hAnsi="Comic Sans MS" w:cs="Arial"/>
          <w:color w:val="000000"/>
        </w:rPr>
        <w:t xml:space="preserve"> </w:t>
      </w:r>
      <w:r w:rsidRPr="00BD5E80">
        <w:rPr>
          <w:rFonts w:ascii="Comic Sans MS" w:hAnsi="Comic Sans MS" w:cs="Arial"/>
          <w:color w:val="000000"/>
        </w:rPr>
        <w:t xml:space="preserve">or development, ensuring that they are growing up in </w:t>
      </w:r>
      <w:r w:rsidRPr="00BD5E80">
        <w:rPr>
          <w:rFonts w:ascii="Comic Sans MS" w:hAnsi="Comic Sans MS" w:cs="Arial"/>
          <w:color w:val="000000"/>
        </w:rPr>
        <w:lastRenderedPageBreak/>
        <w:t>circumstances consistent with the provision of safe and effective care and taking action to enable all chil</w:t>
      </w:r>
      <w:r w:rsidR="00045A09" w:rsidRPr="00BD5E80">
        <w:rPr>
          <w:rFonts w:ascii="Comic Sans MS" w:hAnsi="Comic Sans MS" w:cs="Arial"/>
          <w:color w:val="000000"/>
        </w:rPr>
        <w:t>dren, young people and</w:t>
      </w:r>
      <w:r w:rsidRPr="00BD5E80">
        <w:rPr>
          <w:rFonts w:ascii="Comic Sans MS" w:hAnsi="Comic Sans MS" w:cs="Arial"/>
          <w:color w:val="000000"/>
        </w:rPr>
        <w:t xml:space="preserve"> adults to have the best outcomes.</w:t>
      </w:r>
      <w:r w:rsidR="009C1EEA" w:rsidRPr="00BD5E80">
        <w:rPr>
          <w:rFonts w:ascii="Comic Sans MS" w:hAnsi="Comic Sans MS" w:cs="Arial"/>
          <w:color w:val="000000"/>
        </w:rPr>
        <w:t xml:space="preserve">  </w:t>
      </w:r>
    </w:p>
    <w:p w14:paraId="24184ED9" w14:textId="77777777" w:rsidR="00426BA5" w:rsidRPr="00BD5E80" w:rsidRDefault="00426BA5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53958F0E" w14:textId="77777777" w:rsidR="00426BA5" w:rsidRPr="00BD5E80" w:rsidRDefault="00426BA5" w:rsidP="00426BA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i/>
          <w:iCs/>
          <w:color w:val="000000"/>
          <w:sz w:val="24"/>
          <w:szCs w:val="24"/>
          <w:u w:val="single"/>
        </w:rPr>
      </w:pPr>
      <w:r w:rsidRPr="00BD5E80">
        <w:rPr>
          <w:rFonts w:ascii="Comic Sans MS" w:hAnsi="Comic Sans MS" w:cs="Arial"/>
          <w:b/>
          <w:i/>
          <w:iCs/>
          <w:color w:val="000000"/>
          <w:sz w:val="24"/>
          <w:szCs w:val="24"/>
          <w:u w:val="single"/>
        </w:rPr>
        <w:t>Adult Protection</w:t>
      </w:r>
    </w:p>
    <w:p w14:paraId="2B9DFD14" w14:textId="49277B4A" w:rsidR="00426BA5" w:rsidRPr="00BD5E80" w:rsidRDefault="00426BA5" w:rsidP="00426BA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 xml:space="preserve">Adult protection is a vital part of our safeguarding responsibilities, and we recognise that adults working or engaging with our setting may also be at risk of harm, </w:t>
      </w:r>
      <w:r w:rsidR="00BD5E80" w:rsidRPr="00BD5E80">
        <w:rPr>
          <w:rFonts w:ascii="Comic Sans MS" w:hAnsi="Comic Sans MS" w:cs="Arial"/>
          <w:color w:val="000000"/>
        </w:rPr>
        <w:t>exploitation,</w:t>
      </w:r>
      <w:r w:rsidRPr="00BD5E80">
        <w:rPr>
          <w:rFonts w:ascii="Comic Sans MS" w:hAnsi="Comic Sans MS" w:cs="Arial"/>
          <w:color w:val="000000"/>
        </w:rPr>
        <w:t xml:space="preserve"> or abuse. We are committed to fostering a safe, respectful and supportive environment for all children, staff, volunteers, parents and visitors.</w:t>
      </w:r>
    </w:p>
    <w:p w14:paraId="6702BECE" w14:textId="77777777" w:rsidR="00426BA5" w:rsidRPr="00BD5E80" w:rsidRDefault="00426BA5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2557AFE3" w14:textId="2CF3BC73" w:rsidR="00045A09" w:rsidRPr="00BD5E80" w:rsidRDefault="00045A09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 xml:space="preserve">Staff </w:t>
      </w:r>
      <w:r w:rsidR="00AE16FD">
        <w:rPr>
          <w:rFonts w:ascii="Comic Sans MS" w:hAnsi="Comic Sans MS" w:cs="Arial"/>
          <w:color w:val="000000"/>
        </w:rPr>
        <w:t>will</w:t>
      </w:r>
      <w:r w:rsidRPr="00BD5E80">
        <w:rPr>
          <w:rFonts w:ascii="Comic Sans MS" w:hAnsi="Comic Sans MS" w:cs="Arial"/>
          <w:color w:val="000000"/>
        </w:rPr>
        <w:t xml:space="preserve"> be:</w:t>
      </w:r>
    </w:p>
    <w:p w14:paraId="30035548" w14:textId="77777777" w:rsidR="00045A09" w:rsidRPr="00BD5E80" w:rsidRDefault="00045A09" w:rsidP="000B1C5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Trained to identify signs of potential abuse, domestic violence or exploitation affecting parents or visitors</w:t>
      </w:r>
    </w:p>
    <w:p w14:paraId="0AEB7F61" w14:textId="77777777" w:rsidR="00045A09" w:rsidRPr="00BD5E80" w:rsidRDefault="00045A09" w:rsidP="000B1C5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Alert to signs that a parent or adult may be in crisis, or at risk and know how to respond</w:t>
      </w:r>
    </w:p>
    <w:p w14:paraId="07826603" w14:textId="77777777" w:rsidR="00045A09" w:rsidRPr="00BD5E80" w:rsidRDefault="00045A09" w:rsidP="000B1C5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Work collaboratively with local health visitors</w:t>
      </w:r>
      <w:r w:rsidR="000B1C57" w:rsidRPr="00BD5E80">
        <w:rPr>
          <w:rFonts w:ascii="Comic Sans MS" w:hAnsi="Comic Sans MS" w:cs="Arial"/>
          <w:color w:val="000000"/>
        </w:rPr>
        <w:t>, family support services and social care to protect vulnerable adults</w:t>
      </w:r>
    </w:p>
    <w:p w14:paraId="3090364A" w14:textId="77777777" w:rsidR="000B1C57" w:rsidRPr="00BD5E80" w:rsidRDefault="000B1C57" w:rsidP="000B1C5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Ensure referrals are made appropriately where adult safeguarding concerns arise</w:t>
      </w:r>
    </w:p>
    <w:p w14:paraId="277F8D60" w14:textId="77777777" w:rsidR="00426BA5" w:rsidRPr="00BD5E80" w:rsidRDefault="00426BA5" w:rsidP="00426BA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sz w:val="24"/>
          <w:szCs w:val="24"/>
        </w:rPr>
      </w:pPr>
    </w:p>
    <w:p w14:paraId="635F6334" w14:textId="6C6CD433" w:rsidR="00426BA5" w:rsidRPr="00BD5E80" w:rsidRDefault="00BD5E80" w:rsidP="00426BA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i/>
          <w:iCs/>
          <w:sz w:val="24"/>
          <w:szCs w:val="24"/>
          <w:u w:val="single" w:color="C00000"/>
        </w:rPr>
      </w:pPr>
      <w:r>
        <w:rPr>
          <w:rFonts w:ascii="Comic Sans MS" w:hAnsi="Comic Sans MS" w:cs="Arial"/>
          <w:b/>
          <w:i/>
          <w:iCs/>
          <w:sz w:val="24"/>
          <w:szCs w:val="24"/>
          <w:u w:val="single" w:color="C00000"/>
        </w:rPr>
        <w:t>Implementation</w:t>
      </w:r>
      <w:r w:rsidR="00426BA5" w:rsidRPr="00BD5E80">
        <w:rPr>
          <w:rFonts w:ascii="Comic Sans MS" w:hAnsi="Comic Sans MS" w:cs="Arial"/>
          <w:b/>
          <w:i/>
          <w:iCs/>
          <w:sz w:val="24"/>
          <w:szCs w:val="24"/>
          <w:u w:val="single" w:color="C00000"/>
        </w:rPr>
        <w:t>:</w:t>
      </w:r>
    </w:p>
    <w:p w14:paraId="5648E990" w14:textId="5B6D9A81" w:rsidR="00426BA5" w:rsidRPr="00222A39" w:rsidRDefault="00426BA5" w:rsidP="00426BA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u w:color="C00000"/>
        </w:rPr>
      </w:pPr>
      <w:r w:rsidRPr="00BD5E80">
        <w:rPr>
          <w:rFonts w:ascii="Comic Sans MS" w:hAnsi="Comic Sans MS" w:cs="Arial"/>
          <w:color w:val="000000"/>
          <w:u w:color="C00000"/>
        </w:rPr>
        <w:t>If you have a concern about a child or adult you must report it to the Head of centre or, in their absence another member of SMT immediately.</w:t>
      </w:r>
    </w:p>
    <w:p w14:paraId="2253AAD8" w14:textId="3DFD1829" w:rsidR="00AE16FD" w:rsidRPr="00222A39" w:rsidRDefault="00426BA5" w:rsidP="00222A3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u w:color="C00000"/>
        </w:rPr>
      </w:pPr>
      <w:r w:rsidRPr="00BD5E80">
        <w:rPr>
          <w:rFonts w:ascii="Comic Sans MS" w:hAnsi="Comic Sans MS" w:cs="Arial"/>
          <w:color w:val="000000"/>
          <w:u w:color="C00000"/>
        </w:rPr>
        <w:t xml:space="preserve">You should note your </w:t>
      </w:r>
      <w:r w:rsidR="00AE16FD">
        <w:rPr>
          <w:rFonts w:ascii="Comic Sans MS" w:hAnsi="Comic Sans MS" w:cs="Arial"/>
          <w:color w:val="000000"/>
          <w:u w:color="C00000"/>
        </w:rPr>
        <w:t xml:space="preserve">factual </w:t>
      </w:r>
      <w:r w:rsidRPr="00BD5E80">
        <w:rPr>
          <w:rFonts w:ascii="Comic Sans MS" w:hAnsi="Comic Sans MS" w:cs="Arial"/>
          <w:color w:val="000000"/>
          <w:u w:color="C00000"/>
        </w:rPr>
        <w:t>concerns on a pink confidential recording sheet (Appendix One) giving as much information as you can</w:t>
      </w:r>
    </w:p>
    <w:p w14:paraId="7ED03DF4" w14:textId="3811BFE0" w:rsidR="00426BA5" w:rsidRPr="00222A39" w:rsidRDefault="00AE16FD" w:rsidP="00426BA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u w:color="C00000"/>
        </w:rPr>
      </w:pPr>
      <w:r>
        <w:rPr>
          <w:rFonts w:ascii="Comic Sans MS" w:hAnsi="Comic Sans MS" w:cs="Arial"/>
          <w:color w:val="000000"/>
          <w:u w:color="C00000"/>
        </w:rPr>
        <w:t>Return the pink recording sheet to SMT to action</w:t>
      </w:r>
    </w:p>
    <w:p w14:paraId="2B253D0C" w14:textId="09C02FBB" w:rsidR="00AE16FD" w:rsidRPr="00222A39" w:rsidRDefault="00426BA5" w:rsidP="00222A3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u w:color="C00000"/>
        </w:rPr>
      </w:pPr>
      <w:r w:rsidRPr="00BD5E80">
        <w:rPr>
          <w:rFonts w:ascii="Comic Sans MS" w:hAnsi="Comic Sans MS" w:cs="Arial"/>
          <w:color w:val="000000"/>
          <w:u w:color="C00000"/>
        </w:rPr>
        <w:t xml:space="preserve">This would be actioned on by SMT </w:t>
      </w:r>
      <w:r w:rsidR="00AE16FD">
        <w:rPr>
          <w:rFonts w:ascii="Comic Sans MS" w:hAnsi="Comic Sans MS" w:cs="Arial"/>
          <w:color w:val="000000"/>
          <w:u w:color="C00000"/>
        </w:rPr>
        <w:t>if deemed necessary</w:t>
      </w:r>
      <w:r w:rsidRPr="00BD5E80">
        <w:rPr>
          <w:rFonts w:ascii="Comic Sans MS" w:hAnsi="Comic Sans MS" w:cs="Arial"/>
          <w:color w:val="000000"/>
          <w:u w:color="C00000"/>
        </w:rPr>
        <w:t xml:space="preserve"> and added to Inverclyde’s early year’s pastoral notes system if required.</w:t>
      </w:r>
    </w:p>
    <w:p w14:paraId="1C134AB2" w14:textId="5AC5D6FC" w:rsidR="00AE16FD" w:rsidRPr="00AE16FD" w:rsidRDefault="00AE16FD" w:rsidP="008400C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  <w:u w:color="C00000"/>
        </w:rPr>
      </w:pPr>
      <w:r>
        <w:rPr>
          <w:rFonts w:ascii="Comic Sans MS" w:hAnsi="Comic Sans MS" w:cs="Arial"/>
          <w:color w:val="000000"/>
          <w:u w:color="C00000"/>
        </w:rPr>
        <w:t xml:space="preserve">You won’t always receive an update on your concerns as confidential information will be shared on a </w:t>
      </w:r>
      <w:r w:rsidR="00696077">
        <w:rPr>
          <w:rFonts w:ascii="Comic Sans MS" w:hAnsi="Comic Sans MS" w:cs="Arial"/>
          <w:color w:val="000000"/>
          <w:u w:color="C00000"/>
        </w:rPr>
        <w:t>need-to-know</w:t>
      </w:r>
      <w:r>
        <w:rPr>
          <w:rFonts w:ascii="Comic Sans MS" w:hAnsi="Comic Sans MS" w:cs="Arial"/>
          <w:color w:val="000000"/>
          <w:u w:color="C00000"/>
        </w:rPr>
        <w:t xml:space="preserve"> basis.</w:t>
      </w:r>
    </w:p>
    <w:p w14:paraId="406EBA47" w14:textId="77777777" w:rsidR="00AE16FD" w:rsidRDefault="00AE16FD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color w:val="000000"/>
          <w:sz w:val="24"/>
          <w:szCs w:val="24"/>
        </w:rPr>
      </w:pPr>
    </w:p>
    <w:p w14:paraId="1CF0FFC2" w14:textId="4993A6B1" w:rsidR="008400C1" w:rsidRPr="00BD5E80" w:rsidRDefault="008400C1" w:rsidP="008400C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i/>
          <w:iCs/>
          <w:color w:val="000000"/>
          <w:sz w:val="24"/>
          <w:szCs w:val="24"/>
          <w:u w:val="single"/>
        </w:rPr>
      </w:pPr>
      <w:r w:rsidRPr="00BD5E80">
        <w:rPr>
          <w:rFonts w:ascii="Comic Sans MS" w:hAnsi="Comic Sans MS" w:cs="Arial"/>
          <w:b/>
          <w:bCs/>
          <w:color w:val="000000"/>
          <w:sz w:val="24"/>
          <w:szCs w:val="24"/>
        </w:rPr>
        <w:t xml:space="preserve"> </w:t>
      </w:r>
      <w:r w:rsidRPr="00BD5E80">
        <w:rPr>
          <w:rFonts w:ascii="Comic Sans MS" w:hAnsi="Comic Sans MS" w:cs="Arial"/>
          <w:b/>
          <w:bCs/>
          <w:i/>
          <w:iCs/>
          <w:color w:val="000000"/>
          <w:sz w:val="24"/>
          <w:szCs w:val="24"/>
          <w:u w:val="single"/>
        </w:rPr>
        <w:t>Additional Safeguarding Procedures</w:t>
      </w:r>
    </w:p>
    <w:p w14:paraId="64906E45" w14:textId="77777777" w:rsidR="008400C1" w:rsidRPr="00BD5E80" w:rsidRDefault="008400C1" w:rsidP="002A37B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All adults working with or on behalf of children hav</w:t>
      </w:r>
      <w:r w:rsidR="002A37B4" w:rsidRPr="00BD5E80">
        <w:rPr>
          <w:rFonts w:ascii="Comic Sans MS" w:hAnsi="Comic Sans MS" w:cs="Arial"/>
          <w:color w:val="000000"/>
        </w:rPr>
        <w:t xml:space="preserve">e a responsibility to safeguard </w:t>
      </w:r>
      <w:r w:rsidRPr="00BD5E80">
        <w:rPr>
          <w:rFonts w:ascii="Comic Sans MS" w:hAnsi="Comic Sans MS" w:cs="Arial"/>
          <w:color w:val="000000"/>
        </w:rPr>
        <w:t>and promote the welfare of children.</w:t>
      </w:r>
    </w:p>
    <w:p w14:paraId="13E34122" w14:textId="77777777" w:rsidR="00A87FDF" w:rsidRPr="00BD5E80" w:rsidRDefault="008400C1" w:rsidP="008400C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Education staff have a responsibility to report suspi</w:t>
      </w:r>
      <w:r w:rsidR="002A37B4" w:rsidRPr="00BD5E80">
        <w:rPr>
          <w:rFonts w:ascii="Comic Sans MS" w:hAnsi="Comic Sans MS" w:cs="Arial"/>
          <w:color w:val="000000"/>
        </w:rPr>
        <w:t xml:space="preserve">cions of child abuse and have a </w:t>
      </w:r>
      <w:r w:rsidRPr="00BD5E80">
        <w:rPr>
          <w:rFonts w:ascii="Comic Sans MS" w:hAnsi="Comic Sans MS" w:cs="Arial"/>
          <w:color w:val="000000"/>
        </w:rPr>
        <w:t>professional and contractual obliga</w:t>
      </w:r>
      <w:r w:rsidR="002A37B4" w:rsidRPr="00BD5E80">
        <w:rPr>
          <w:rFonts w:ascii="Comic Sans MS" w:hAnsi="Comic Sans MS" w:cs="Arial"/>
          <w:color w:val="000000"/>
        </w:rPr>
        <w:t xml:space="preserve">tion to report such suspicions. </w:t>
      </w:r>
    </w:p>
    <w:p w14:paraId="104676B1" w14:textId="77777777" w:rsidR="002A37B4" w:rsidRPr="00BD5E80" w:rsidRDefault="008400C1" w:rsidP="008400C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All staff are required to follow with guidelines</w:t>
      </w:r>
      <w:r w:rsidR="009C1EEA" w:rsidRPr="00BD5E80">
        <w:rPr>
          <w:rFonts w:ascii="Comic Sans MS" w:hAnsi="Comic Sans MS" w:cs="Arial"/>
          <w:color w:val="000000"/>
        </w:rPr>
        <w:t xml:space="preserve"> and procedures contained within</w:t>
      </w:r>
      <w:r w:rsidR="00C557A2" w:rsidRPr="00BD5E80">
        <w:rPr>
          <w:rFonts w:ascii="Comic Sans MS" w:hAnsi="Comic Sans MS" w:cs="Arial"/>
          <w:color w:val="000000"/>
        </w:rPr>
        <w:t xml:space="preserve"> </w:t>
      </w:r>
      <w:r w:rsidR="002A37B4" w:rsidRPr="00BD5E80">
        <w:rPr>
          <w:rFonts w:ascii="Comic Sans MS" w:hAnsi="Comic Sans MS" w:cs="Arial"/>
          <w:color w:val="000000"/>
        </w:rPr>
        <w:t xml:space="preserve">Inverclyde Council’s “Protecting Children and Supporting their Wellbeing” policy. </w:t>
      </w:r>
      <w:r w:rsidR="002A37B4" w:rsidRPr="00BD5E80">
        <w:rPr>
          <w:rFonts w:ascii="Comic Sans MS" w:hAnsi="Comic Sans MS" w:cs="Arial"/>
          <w:b/>
          <w:color w:val="000000"/>
        </w:rPr>
        <w:t xml:space="preserve"> </w:t>
      </w:r>
    </w:p>
    <w:p w14:paraId="7A4426C2" w14:textId="77777777" w:rsidR="002A37B4" w:rsidRPr="00BD5E80" w:rsidRDefault="008400C1" w:rsidP="00130C6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All staff will be informed of their responsibilities in be</w:t>
      </w:r>
      <w:r w:rsidR="002A37B4" w:rsidRPr="00BD5E80">
        <w:rPr>
          <w:rFonts w:ascii="Comic Sans MS" w:hAnsi="Comic Sans MS" w:cs="Arial"/>
          <w:color w:val="000000"/>
        </w:rPr>
        <w:t xml:space="preserve">ing alert to the signs of abuse </w:t>
      </w:r>
      <w:r w:rsidRPr="00BD5E80">
        <w:rPr>
          <w:rFonts w:ascii="Comic Sans MS" w:hAnsi="Comic Sans MS" w:cs="Arial"/>
          <w:color w:val="000000"/>
        </w:rPr>
        <w:t xml:space="preserve">and the procedures for referring concerns to the Designated Person – </w:t>
      </w:r>
      <w:r w:rsidR="002A37B4" w:rsidRPr="00BD5E80">
        <w:rPr>
          <w:rFonts w:ascii="Comic Sans MS" w:hAnsi="Comic Sans MS" w:cs="Arial"/>
          <w:color w:val="000000"/>
        </w:rPr>
        <w:t xml:space="preserve">Head Teacher. </w:t>
      </w:r>
      <w:r w:rsidRPr="00BD5E80">
        <w:rPr>
          <w:rFonts w:ascii="Comic Sans MS" w:hAnsi="Comic Sans MS" w:cs="Arial"/>
          <w:color w:val="000000"/>
        </w:rPr>
        <w:t>This will take the form of annual Child Protection Tra</w:t>
      </w:r>
      <w:r w:rsidR="002A37B4" w:rsidRPr="00BD5E80">
        <w:rPr>
          <w:rFonts w:ascii="Comic Sans MS" w:hAnsi="Comic Sans MS" w:cs="Arial"/>
          <w:color w:val="000000"/>
        </w:rPr>
        <w:t xml:space="preserve">ining in August or during staff </w:t>
      </w:r>
      <w:r w:rsidRPr="00BD5E80">
        <w:rPr>
          <w:rFonts w:ascii="Comic Sans MS" w:hAnsi="Comic Sans MS" w:cs="Arial"/>
          <w:color w:val="000000"/>
        </w:rPr>
        <w:t>induction meeti</w:t>
      </w:r>
      <w:r w:rsidR="002A37B4" w:rsidRPr="00BD5E80">
        <w:rPr>
          <w:rFonts w:ascii="Comic Sans MS" w:hAnsi="Comic Sans MS" w:cs="Arial"/>
          <w:color w:val="000000"/>
        </w:rPr>
        <w:t xml:space="preserve">ngs at other times of the year.  </w:t>
      </w:r>
      <w:r w:rsidRPr="00BD5E80">
        <w:rPr>
          <w:rFonts w:ascii="Comic Sans MS" w:hAnsi="Comic Sans MS" w:cs="Arial"/>
          <w:color w:val="000000"/>
        </w:rPr>
        <w:t>The designated person for child protection</w:t>
      </w:r>
      <w:r w:rsidR="002A37B4" w:rsidRPr="00BD5E80">
        <w:rPr>
          <w:rFonts w:ascii="Comic Sans MS" w:hAnsi="Comic Sans MS" w:cs="Arial"/>
          <w:color w:val="000000"/>
        </w:rPr>
        <w:t xml:space="preserve"> will receive regular training.  </w:t>
      </w:r>
    </w:p>
    <w:p w14:paraId="238FE51A" w14:textId="77777777" w:rsidR="002A37B4" w:rsidRPr="00BD5E80" w:rsidRDefault="008400C1" w:rsidP="002A37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>Staff will be supported through opportunities to ta</w:t>
      </w:r>
      <w:r w:rsidR="002A37B4" w:rsidRPr="00BD5E80">
        <w:rPr>
          <w:rFonts w:ascii="Comic Sans MS" w:hAnsi="Comic Sans MS" w:cs="Arial"/>
          <w:color w:val="000000"/>
        </w:rPr>
        <w:t xml:space="preserve">lk through their anxieties with </w:t>
      </w:r>
      <w:r w:rsidRPr="00BD5E80">
        <w:rPr>
          <w:rFonts w:ascii="Comic Sans MS" w:hAnsi="Comic Sans MS" w:cs="Arial"/>
          <w:color w:val="000000"/>
        </w:rPr>
        <w:t xml:space="preserve">the Designated Person if required and directed to the </w:t>
      </w:r>
      <w:r w:rsidR="002A37B4" w:rsidRPr="00BD5E80">
        <w:rPr>
          <w:rFonts w:ascii="Comic Sans MS" w:hAnsi="Comic Sans MS" w:cs="Arial"/>
          <w:color w:val="000000"/>
        </w:rPr>
        <w:t xml:space="preserve">employee counselling service if required. </w:t>
      </w:r>
    </w:p>
    <w:p w14:paraId="6254DD67" w14:textId="244DC9D8" w:rsidR="008400C1" w:rsidRPr="00BD5E80" w:rsidRDefault="008400C1" w:rsidP="008400C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color w:val="000000"/>
        </w:rPr>
      </w:pPr>
      <w:r w:rsidRPr="00BD5E80">
        <w:rPr>
          <w:rFonts w:ascii="Comic Sans MS" w:hAnsi="Comic Sans MS" w:cs="Arial"/>
          <w:color w:val="000000"/>
        </w:rPr>
        <w:t xml:space="preserve">Ensure that a named </w:t>
      </w:r>
      <w:r w:rsidR="00C557A2" w:rsidRPr="00BD5E80">
        <w:rPr>
          <w:rFonts w:ascii="Comic Sans MS" w:hAnsi="Comic Sans MS" w:cs="Arial"/>
          <w:color w:val="000000"/>
        </w:rPr>
        <w:t>person</w:t>
      </w:r>
      <w:r w:rsidR="008668C5" w:rsidRPr="00BD5E80">
        <w:rPr>
          <w:rFonts w:ascii="Comic Sans MS" w:hAnsi="Comic Sans MS" w:cs="Arial"/>
          <w:color w:val="000000"/>
        </w:rPr>
        <w:t xml:space="preserve"> (Head of Centre</w:t>
      </w:r>
      <w:r w:rsidRPr="00BD5E80">
        <w:rPr>
          <w:rFonts w:ascii="Comic Sans MS" w:hAnsi="Comic Sans MS" w:cs="Arial"/>
          <w:color w:val="000000"/>
        </w:rPr>
        <w:t>) is designated for Looked After Children</w:t>
      </w:r>
      <w:r w:rsidR="002A37B4" w:rsidRPr="00BD5E80">
        <w:rPr>
          <w:rFonts w:ascii="Comic Sans MS" w:hAnsi="Comic Sans MS" w:cs="Arial"/>
          <w:color w:val="000000"/>
        </w:rPr>
        <w:t xml:space="preserve"> </w:t>
      </w:r>
      <w:r w:rsidRPr="00BD5E80">
        <w:rPr>
          <w:rFonts w:ascii="Comic Sans MS" w:hAnsi="Comic Sans MS" w:cs="Arial"/>
          <w:color w:val="000000"/>
        </w:rPr>
        <w:t xml:space="preserve">(LAC) and that an </w:t>
      </w:r>
      <w:r w:rsidR="00BD5E80" w:rsidRPr="00BD5E80">
        <w:rPr>
          <w:rFonts w:ascii="Comic Sans MS" w:hAnsi="Comic Sans MS" w:cs="Arial"/>
          <w:color w:val="000000"/>
        </w:rPr>
        <w:t>up-to-date</w:t>
      </w:r>
      <w:r w:rsidRPr="00BD5E80">
        <w:rPr>
          <w:rFonts w:ascii="Comic Sans MS" w:hAnsi="Comic Sans MS" w:cs="Arial"/>
          <w:color w:val="000000"/>
        </w:rPr>
        <w:t xml:space="preserve"> list of children is regularly reviewed and updated.</w:t>
      </w:r>
      <w:r w:rsidR="008668C5" w:rsidRPr="00BD5E80">
        <w:rPr>
          <w:rFonts w:ascii="Comic Sans MS" w:hAnsi="Comic Sans MS" w:cs="Arial"/>
          <w:color w:val="000000"/>
        </w:rPr>
        <w:t xml:space="preserve"> </w:t>
      </w:r>
    </w:p>
    <w:p w14:paraId="6CBE92C7" w14:textId="77777777" w:rsidR="00764D21" w:rsidRDefault="00764D21" w:rsidP="008400C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-Bold"/>
          <w:b/>
          <w:bCs/>
          <w:color w:val="000000"/>
          <w:sz w:val="24"/>
          <w:szCs w:val="24"/>
        </w:rPr>
      </w:pPr>
    </w:p>
    <w:p w14:paraId="6611DEBE" w14:textId="57451E36" w:rsidR="00426BA5" w:rsidRDefault="00426BA5" w:rsidP="008400C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-Bold"/>
          <w:b/>
          <w:bCs/>
          <w:color w:val="000000"/>
          <w:sz w:val="24"/>
          <w:szCs w:val="24"/>
        </w:rPr>
      </w:pPr>
    </w:p>
    <w:p w14:paraId="11A4E70B" w14:textId="77777777" w:rsidR="00BD5E80" w:rsidRDefault="00BD5E80" w:rsidP="008400C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-Bold"/>
          <w:b/>
          <w:bCs/>
          <w:color w:val="000000"/>
          <w:sz w:val="24"/>
          <w:szCs w:val="24"/>
        </w:rPr>
      </w:pPr>
    </w:p>
    <w:p w14:paraId="569B0201" w14:textId="77777777" w:rsidR="00426BA5" w:rsidRDefault="00426BA5" w:rsidP="008400C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-Bold"/>
          <w:b/>
          <w:bCs/>
          <w:color w:val="000000"/>
          <w:sz w:val="24"/>
          <w:szCs w:val="24"/>
        </w:rPr>
      </w:pPr>
    </w:p>
    <w:p w14:paraId="13A8B82F" w14:textId="77777777" w:rsidR="00A87FDF" w:rsidRDefault="00A87FDF" w:rsidP="008400C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-Bold"/>
          <w:b/>
          <w:bCs/>
          <w:color w:val="000000"/>
          <w:sz w:val="24"/>
          <w:szCs w:val="24"/>
        </w:rPr>
      </w:pPr>
      <w:r>
        <w:rPr>
          <w:rFonts w:asciiTheme="minorHAnsi" w:hAnsiTheme="minorHAnsi" w:cs="Twinkl-Bold"/>
          <w:b/>
          <w:bCs/>
          <w:color w:val="000000"/>
          <w:sz w:val="24"/>
          <w:szCs w:val="24"/>
        </w:rPr>
        <w:t xml:space="preserve">Reviewed 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2547"/>
        <w:gridCol w:w="2835"/>
        <w:gridCol w:w="2693"/>
      </w:tblGrid>
      <w:tr w:rsidR="00BD5E80" w14:paraId="72F80A3C" w14:textId="77777777" w:rsidTr="0096760F">
        <w:tc>
          <w:tcPr>
            <w:tcW w:w="2547" w:type="dxa"/>
          </w:tcPr>
          <w:p w14:paraId="79494B37" w14:textId="77777777" w:rsidR="00BD5E80" w:rsidRDefault="00BD5E80" w:rsidP="0096760F">
            <w:pPr>
              <w:rPr>
                <w:rFonts w:ascii="Comic Sans MS" w:hAnsi="Comic Sans MS"/>
              </w:rPr>
            </w:pPr>
            <w:r w:rsidRPr="00AF4FC8">
              <w:rPr>
                <w:rFonts w:ascii="Comic Sans MS" w:hAnsi="Comic Sans MS"/>
              </w:rPr>
              <w:t>Date Reviewed</w:t>
            </w:r>
            <w:r>
              <w:rPr>
                <w:rFonts w:ascii="Comic Sans MS" w:hAnsi="Comic Sans MS"/>
              </w:rPr>
              <w:t xml:space="preserve">: </w:t>
            </w:r>
          </w:p>
        </w:tc>
        <w:tc>
          <w:tcPr>
            <w:tcW w:w="2835" w:type="dxa"/>
          </w:tcPr>
          <w:p w14:paraId="0BD77A0A" w14:textId="77777777" w:rsidR="00BD5E80" w:rsidRDefault="00BD5E80" w:rsidP="0096760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Signed checked </w:t>
            </w:r>
          </w:p>
        </w:tc>
        <w:tc>
          <w:tcPr>
            <w:tcW w:w="2693" w:type="dxa"/>
          </w:tcPr>
          <w:p w14:paraId="64718B40" w14:textId="77777777" w:rsidR="00BD5E80" w:rsidRDefault="00BD5E80" w:rsidP="0096760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Signed updated</w:t>
            </w:r>
          </w:p>
        </w:tc>
      </w:tr>
      <w:tr w:rsidR="00BD5E80" w14:paraId="1E8DA4DA" w14:textId="77777777" w:rsidTr="0096760F">
        <w:tc>
          <w:tcPr>
            <w:tcW w:w="2547" w:type="dxa"/>
          </w:tcPr>
          <w:p w14:paraId="30ADA6E5" w14:textId="5143E224" w:rsidR="00BD5E80" w:rsidRDefault="00054ADF" w:rsidP="0096760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August</w:t>
            </w:r>
            <w:r w:rsidR="00BD5E80">
              <w:rPr>
                <w:rFonts w:ascii="Comic Sans MS" w:hAnsi="Comic Sans MS"/>
              </w:rPr>
              <w:t xml:space="preserve"> 2026</w:t>
            </w:r>
          </w:p>
          <w:p w14:paraId="10E865DA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  <w:tc>
          <w:tcPr>
            <w:tcW w:w="2835" w:type="dxa"/>
          </w:tcPr>
          <w:p w14:paraId="3E981AB0" w14:textId="2CE259D1" w:rsidR="00BD5E80" w:rsidRPr="00BD5E80" w:rsidRDefault="00211A13" w:rsidP="0096760F">
            <w:pPr>
              <w:rPr>
                <w:rFonts w:ascii="Brush Script MT" w:hAnsi="Brush Script MT"/>
                <w:i/>
                <w:iCs/>
                <w:sz w:val="32"/>
                <w:szCs w:val="32"/>
              </w:rPr>
            </w:pPr>
            <w:r>
              <w:rPr>
                <w:rFonts w:ascii="Brush Script MT" w:hAnsi="Brush Script MT"/>
                <w:i/>
                <w:iCs/>
                <w:sz w:val="32"/>
                <w:szCs w:val="32"/>
              </w:rPr>
              <w:t>Chris Orr</w:t>
            </w:r>
          </w:p>
        </w:tc>
        <w:tc>
          <w:tcPr>
            <w:tcW w:w="2693" w:type="dxa"/>
          </w:tcPr>
          <w:p w14:paraId="6C449825" w14:textId="45C430CD" w:rsidR="00BD5E80" w:rsidRPr="00BD5E80" w:rsidRDefault="00211A13" w:rsidP="0096760F">
            <w:pPr>
              <w:rPr>
                <w:rFonts w:ascii="Brush Script MT" w:hAnsi="Brush Script MT"/>
                <w:sz w:val="32"/>
                <w:szCs w:val="32"/>
              </w:rPr>
            </w:pPr>
            <w:r>
              <w:rPr>
                <w:rFonts w:ascii="Brush Script MT" w:hAnsi="Brush Script MT"/>
                <w:sz w:val="32"/>
                <w:szCs w:val="32"/>
              </w:rPr>
              <w:t>Chris Orr</w:t>
            </w:r>
          </w:p>
        </w:tc>
      </w:tr>
      <w:tr w:rsidR="00BD5E80" w14:paraId="653FD636" w14:textId="77777777" w:rsidTr="0096760F">
        <w:tc>
          <w:tcPr>
            <w:tcW w:w="2547" w:type="dxa"/>
          </w:tcPr>
          <w:p w14:paraId="3AF9F7C4" w14:textId="77777777" w:rsidR="00BD5E80" w:rsidRDefault="00BD5E80" w:rsidP="0096760F">
            <w:pPr>
              <w:rPr>
                <w:rFonts w:ascii="Comic Sans MS" w:hAnsi="Comic Sans MS"/>
              </w:rPr>
            </w:pPr>
          </w:p>
          <w:p w14:paraId="22A2F95D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  <w:tc>
          <w:tcPr>
            <w:tcW w:w="2835" w:type="dxa"/>
          </w:tcPr>
          <w:p w14:paraId="6145327C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  <w:tc>
          <w:tcPr>
            <w:tcW w:w="2693" w:type="dxa"/>
          </w:tcPr>
          <w:p w14:paraId="36AEA6C0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</w:tr>
      <w:tr w:rsidR="00BD5E80" w14:paraId="230642FD" w14:textId="77777777" w:rsidTr="0096760F">
        <w:tc>
          <w:tcPr>
            <w:tcW w:w="2547" w:type="dxa"/>
          </w:tcPr>
          <w:p w14:paraId="5D09B3E0" w14:textId="77777777" w:rsidR="00BD5E80" w:rsidRDefault="00BD5E80" w:rsidP="0096760F">
            <w:pPr>
              <w:rPr>
                <w:rFonts w:ascii="Comic Sans MS" w:hAnsi="Comic Sans MS"/>
              </w:rPr>
            </w:pPr>
          </w:p>
          <w:p w14:paraId="5846858B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  <w:tc>
          <w:tcPr>
            <w:tcW w:w="2835" w:type="dxa"/>
          </w:tcPr>
          <w:p w14:paraId="247E184A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  <w:tc>
          <w:tcPr>
            <w:tcW w:w="2693" w:type="dxa"/>
          </w:tcPr>
          <w:p w14:paraId="14768CDA" w14:textId="77777777" w:rsidR="00BD5E80" w:rsidRDefault="00BD5E80" w:rsidP="0096760F">
            <w:pPr>
              <w:rPr>
                <w:rFonts w:ascii="Comic Sans MS" w:hAnsi="Comic Sans MS"/>
              </w:rPr>
            </w:pPr>
          </w:p>
        </w:tc>
      </w:tr>
    </w:tbl>
    <w:p w14:paraId="021FC36B" w14:textId="77777777" w:rsidR="00764D21" w:rsidRPr="003F5F76" w:rsidRDefault="00764D21" w:rsidP="008400C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winkl-Bold"/>
          <w:b/>
          <w:bCs/>
          <w:color w:val="000000"/>
          <w:sz w:val="24"/>
          <w:szCs w:val="24"/>
        </w:rPr>
      </w:pPr>
    </w:p>
    <w:sectPr w:rsidR="00764D21" w:rsidRPr="003F5F76" w:rsidSect="00B55D8C">
      <w:pgSz w:w="11906" w:h="16838"/>
      <w:pgMar w:top="962" w:right="993" w:bottom="1843" w:left="993" w:header="708" w:footer="708" w:gutter="0"/>
      <w:cols w:space="2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2C2A"/>
    <w:multiLevelType w:val="hybridMultilevel"/>
    <w:tmpl w:val="2116B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A23FC"/>
    <w:multiLevelType w:val="hybridMultilevel"/>
    <w:tmpl w:val="4AD09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23D68"/>
    <w:multiLevelType w:val="hybridMultilevel"/>
    <w:tmpl w:val="FF4A7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01174"/>
    <w:multiLevelType w:val="hybridMultilevel"/>
    <w:tmpl w:val="3BBAC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409CC"/>
    <w:multiLevelType w:val="hybridMultilevel"/>
    <w:tmpl w:val="126048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C3279E"/>
    <w:multiLevelType w:val="hybridMultilevel"/>
    <w:tmpl w:val="43207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721"/>
    <w:multiLevelType w:val="hybridMultilevel"/>
    <w:tmpl w:val="45B46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B68F9"/>
    <w:multiLevelType w:val="hybridMultilevel"/>
    <w:tmpl w:val="6F105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B0BEB"/>
    <w:multiLevelType w:val="hybridMultilevel"/>
    <w:tmpl w:val="EF0AF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C71909"/>
    <w:multiLevelType w:val="hybridMultilevel"/>
    <w:tmpl w:val="6C1854C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AEA4768"/>
    <w:multiLevelType w:val="hybridMultilevel"/>
    <w:tmpl w:val="DA20A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31EF4"/>
    <w:multiLevelType w:val="hybridMultilevel"/>
    <w:tmpl w:val="57967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D037C"/>
    <w:multiLevelType w:val="hybridMultilevel"/>
    <w:tmpl w:val="5FE07B54"/>
    <w:lvl w:ilvl="0" w:tplc="51F2337A">
      <w:start w:val="1"/>
      <w:numFmt w:val="decimal"/>
      <w:lvlText w:val="%1."/>
      <w:lvlJc w:val="left"/>
      <w:pPr>
        <w:ind w:left="720" w:hanging="360"/>
      </w:pPr>
      <w:rPr>
        <w:rFonts w:cs="Twink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277A9"/>
    <w:multiLevelType w:val="hybridMultilevel"/>
    <w:tmpl w:val="AF340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72DD2"/>
    <w:multiLevelType w:val="hybridMultilevel"/>
    <w:tmpl w:val="1AE4D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E3460"/>
    <w:multiLevelType w:val="hybridMultilevel"/>
    <w:tmpl w:val="FA566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96812">
    <w:abstractNumId w:val="2"/>
  </w:num>
  <w:num w:numId="2" w16cid:durableId="557395310">
    <w:abstractNumId w:val="6"/>
  </w:num>
  <w:num w:numId="3" w16cid:durableId="561872170">
    <w:abstractNumId w:val="7"/>
  </w:num>
  <w:num w:numId="4" w16cid:durableId="956525111">
    <w:abstractNumId w:val="8"/>
  </w:num>
  <w:num w:numId="5" w16cid:durableId="1467628856">
    <w:abstractNumId w:val="15"/>
  </w:num>
  <w:num w:numId="6" w16cid:durableId="639386361">
    <w:abstractNumId w:val="14"/>
  </w:num>
  <w:num w:numId="7" w16cid:durableId="285620352">
    <w:abstractNumId w:val="5"/>
  </w:num>
  <w:num w:numId="8" w16cid:durableId="62332938">
    <w:abstractNumId w:val="4"/>
  </w:num>
  <w:num w:numId="9" w16cid:durableId="1450246231">
    <w:abstractNumId w:val="12"/>
  </w:num>
  <w:num w:numId="10" w16cid:durableId="807162060">
    <w:abstractNumId w:val="3"/>
  </w:num>
  <w:num w:numId="11" w16cid:durableId="923075916">
    <w:abstractNumId w:val="0"/>
  </w:num>
  <w:num w:numId="12" w16cid:durableId="1683782252">
    <w:abstractNumId w:val="10"/>
  </w:num>
  <w:num w:numId="13" w16cid:durableId="1063329849">
    <w:abstractNumId w:val="9"/>
  </w:num>
  <w:num w:numId="14" w16cid:durableId="1430201639">
    <w:abstractNumId w:val="13"/>
  </w:num>
  <w:num w:numId="15" w16cid:durableId="855923849">
    <w:abstractNumId w:val="11"/>
  </w:num>
  <w:num w:numId="16" w16cid:durableId="18972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CEB"/>
    <w:rsid w:val="000169AA"/>
    <w:rsid w:val="00016EC9"/>
    <w:rsid w:val="000237A8"/>
    <w:rsid w:val="000362AA"/>
    <w:rsid w:val="00045A09"/>
    <w:rsid w:val="00054ADF"/>
    <w:rsid w:val="000B05C9"/>
    <w:rsid w:val="000B1C57"/>
    <w:rsid w:val="000E75E0"/>
    <w:rsid w:val="000F18F0"/>
    <w:rsid w:val="001115A7"/>
    <w:rsid w:val="00155880"/>
    <w:rsid w:val="001F7AA8"/>
    <w:rsid w:val="00211A13"/>
    <w:rsid w:val="00213688"/>
    <w:rsid w:val="00222A39"/>
    <w:rsid w:val="00232F60"/>
    <w:rsid w:val="00294F03"/>
    <w:rsid w:val="002A37B4"/>
    <w:rsid w:val="002E3696"/>
    <w:rsid w:val="003F5334"/>
    <w:rsid w:val="003F5F76"/>
    <w:rsid w:val="00426BA5"/>
    <w:rsid w:val="00481E87"/>
    <w:rsid w:val="00503D75"/>
    <w:rsid w:val="00510059"/>
    <w:rsid w:val="0051767E"/>
    <w:rsid w:val="00522EB4"/>
    <w:rsid w:val="00544267"/>
    <w:rsid w:val="00545827"/>
    <w:rsid w:val="0055213D"/>
    <w:rsid w:val="00552EDC"/>
    <w:rsid w:val="00582B0B"/>
    <w:rsid w:val="005D2D8E"/>
    <w:rsid w:val="005E0392"/>
    <w:rsid w:val="005F161C"/>
    <w:rsid w:val="006409CB"/>
    <w:rsid w:val="00696077"/>
    <w:rsid w:val="006E0960"/>
    <w:rsid w:val="006E3906"/>
    <w:rsid w:val="00712E03"/>
    <w:rsid w:val="007420D2"/>
    <w:rsid w:val="00743CAB"/>
    <w:rsid w:val="00764D21"/>
    <w:rsid w:val="007B27D9"/>
    <w:rsid w:val="00803AAB"/>
    <w:rsid w:val="008255E1"/>
    <w:rsid w:val="00825675"/>
    <w:rsid w:val="008400C1"/>
    <w:rsid w:val="0085079E"/>
    <w:rsid w:val="008668C5"/>
    <w:rsid w:val="008B7B69"/>
    <w:rsid w:val="008D2024"/>
    <w:rsid w:val="008D2EB0"/>
    <w:rsid w:val="008D4C1E"/>
    <w:rsid w:val="008E7380"/>
    <w:rsid w:val="009305C0"/>
    <w:rsid w:val="009422E7"/>
    <w:rsid w:val="00946965"/>
    <w:rsid w:val="00956961"/>
    <w:rsid w:val="00984154"/>
    <w:rsid w:val="00993311"/>
    <w:rsid w:val="009B6E27"/>
    <w:rsid w:val="009C1EEA"/>
    <w:rsid w:val="009F50AB"/>
    <w:rsid w:val="00A30E81"/>
    <w:rsid w:val="00A87FDF"/>
    <w:rsid w:val="00AA5D64"/>
    <w:rsid w:val="00AE16FD"/>
    <w:rsid w:val="00B55D8C"/>
    <w:rsid w:val="00B65A54"/>
    <w:rsid w:val="00BB665D"/>
    <w:rsid w:val="00BD5E80"/>
    <w:rsid w:val="00BF04EF"/>
    <w:rsid w:val="00C047D1"/>
    <w:rsid w:val="00C329FE"/>
    <w:rsid w:val="00C557A2"/>
    <w:rsid w:val="00C72EBF"/>
    <w:rsid w:val="00CA1F62"/>
    <w:rsid w:val="00D13903"/>
    <w:rsid w:val="00D1533C"/>
    <w:rsid w:val="00D339DA"/>
    <w:rsid w:val="00D51212"/>
    <w:rsid w:val="00D54969"/>
    <w:rsid w:val="00D762E6"/>
    <w:rsid w:val="00E01329"/>
    <w:rsid w:val="00E147B2"/>
    <w:rsid w:val="00E27235"/>
    <w:rsid w:val="00E6032A"/>
    <w:rsid w:val="00EB2E12"/>
    <w:rsid w:val="00EB49C9"/>
    <w:rsid w:val="00EB7CEB"/>
    <w:rsid w:val="00EF31E3"/>
    <w:rsid w:val="00F26CF6"/>
    <w:rsid w:val="00F465BB"/>
    <w:rsid w:val="00F66567"/>
    <w:rsid w:val="00F87E03"/>
    <w:rsid w:val="00FD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985F7"/>
  <w15:docId w15:val="{13EE1CCB-4FF8-404A-AAAC-4224DBF8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F62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B6E2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A1F62"/>
  </w:style>
  <w:style w:type="character" w:styleId="Hyperlink">
    <w:name w:val="Hyperlink"/>
    <w:basedOn w:val="DefaultParagraphFont"/>
    <w:uiPriority w:val="99"/>
    <w:unhideWhenUsed/>
    <w:rsid w:val="008400C1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A87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5111E-B159-459C-8508-E9ACC7BAC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Colette Wallace</dc:creator>
  <cp:lastModifiedBy>Christopher Orr</cp:lastModifiedBy>
  <cp:revision>10</cp:revision>
  <cp:lastPrinted>2026-04-08T10:07:00Z</cp:lastPrinted>
  <dcterms:created xsi:type="dcterms:W3CDTF">2026-04-07T15:20:00Z</dcterms:created>
  <dcterms:modified xsi:type="dcterms:W3CDTF">2026-07-28T11:21:00Z</dcterms:modified>
</cp:coreProperties>
</file>