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7F6" w:rsidRPr="0096090C" w:rsidRDefault="002247F6" w:rsidP="004C10E5">
      <w:pPr>
        <w:spacing w:before="100" w:beforeAutospacing="1" w:after="100" w:afterAutospacing="1" w:line="240" w:lineRule="auto"/>
        <w:jc w:val="center"/>
        <w:rPr>
          <w:rFonts w:ascii="SassoonCRInfant" w:eastAsia="Times New Roman" w:hAnsi="SassoonCRInfant" w:cs="Times New Roman"/>
          <w:sz w:val="24"/>
          <w:szCs w:val="24"/>
          <w:lang w:eastAsia="en-GB"/>
        </w:rPr>
      </w:pPr>
      <w:r w:rsidRPr="0096090C">
        <w:rPr>
          <w:rFonts w:ascii="SassoonCRInfant" w:eastAsia="Times New Roman" w:hAnsi="SassoonCRInfant" w:cs="Times New Roman"/>
          <w:b/>
          <w:bCs/>
          <w:sz w:val="32"/>
          <w:szCs w:val="24"/>
          <w:lang w:eastAsia="en-GB"/>
        </w:rPr>
        <w:t>Moorfoot Primary School</w:t>
      </w:r>
      <w:r w:rsidR="004C10E5">
        <w:rPr>
          <w:rFonts w:ascii="SassoonCRInfant" w:eastAsia="Times New Roman" w:hAnsi="SassoonCRInfant" w:cs="Times New Roman"/>
          <w:b/>
          <w:bCs/>
          <w:sz w:val="32"/>
          <w:szCs w:val="24"/>
          <w:lang w:eastAsia="en-GB"/>
        </w:rPr>
        <w:t xml:space="preserve">, Nursery Class and </w:t>
      </w:r>
      <w:proofErr w:type="spellStart"/>
      <w:r w:rsidR="004C10E5">
        <w:rPr>
          <w:rFonts w:ascii="SassoonCRInfant" w:eastAsia="Times New Roman" w:hAnsi="SassoonCRInfant" w:cs="Times New Roman"/>
          <w:b/>
          <w:bCs/>
          <w:sz w:val="32"/>
          <w:szCs w:val="24"/>
          <w:lang w:eastAsia="en-GB"/>
        </w:rPr>
        <w:t>Garvel</w:t>
      </w:r>
      <w:proofErr w:type="spellEnd"/>
      <w:r w:rsidR="004C10E5">
        <w:rPr>
          <w:rFonts w:ascii="SassoonCRInfant" w:eastAsia="Times New Roman" w:hAnsi="SassoonCRInfant" w:cs="Times New Roman"/>
          <w:b/>
          <w:bCs/>
          <w:sz w:val="32"/>
          <w:szCs w:val="24"/>
          <w:lang w:eastAsia="en-GB"/>
        </w:rPr>
        <w:t xml:space="preserve"> Deaf Centre.</w:t>
      </w:r>
      <w:r w:rsidRPr="0096090C">
        <w:rPr>
          <w:rFonts w:ascii="SassoonCRInfant" w:eastAsia="Times New Roman" w:hAnsi="SassoonCRInfant" w:cs="Times New Roman"/>
          <w:b/>
          <w:bCs/>
          <w:sz w:val="32"/>
          <w:szCs w:val="24"/>
          <w:lang w:eastAsia="en-GB"/>
        </w:rPr>
        <w:t xml:space="preserve"> Child Protection Policy</w:t>
      </w:r>
    </w:p>
    <w:p w:rsidR="002247F6" w:rsidRPr="0096090C" w:rsidRDefault="002247F6" w:rsidP="002247F6">
      <w:p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sz w:val="24"/>
          <w:szCs w:val="24"/>
          <w:lang w:eastAsia="en-GB"/>
        </w:rPr>
        <w:t>This policy outlines the procedures and responsibilities for all staff to ensure the safety and wellbeing of children at Moorfoot Primary School</w:t>
      </w:r>
      <w:r w:rsidR="004C10E5">
        <w:rPr>
          <w:rFonts w:ascii="SassoonCRInfant" w:eastAsia="Times New Roman" w:hAnsi="SassoonCRInfant" w:cs="Times New Roman"/>
          <w:sz w:val="24"/>
          <w:szCs w:val="24"/>
          <w:lang w:eastAsia="en-GB"/>
        </w:rPr>
        <w:t xml:space="preserve">, Nursery Class and </w:t>
      </w:r>
      <w:proofErr w:type="spellStart"/>
      <w:r w:rsidR="004C10E5">
        <w:rPr>
          <w:rFonts w:ascii="SassoonCRInfant" w:eastAsia="Times New Roman" w:hAnsi="SassoonCRInfant" w:cs="Times New Roman"/>
          <w:sz w:val="24"/>
          <w:szCs w:val="24"/>
          <w:lang w:eastAsia="en-GB"/>
        </w:rPr>
        <w:t>Garvel</w:t>
      </w:r>
      <w:proofErr w:type="spellEnd"/>
      <w:r w:rsidR="004C10E5">
        <w:rPr>
          <w:rFonts w:ascii="SassoonCRInfant" w:eastAsia="Times New Roman" w:hAnsi="SassoonCRInfant" w:cs="Times New Roman"/>
          <w:sz w:val="24"/>
          <w:szCs w:val="24"/>
          <w:lang w:eastAsia="en-GB"/>
        </w:rPr>
        <w:t xml:space="preserve"> Deaf Centre</w:t>
      </w:r>
      <w:r w:rsidRPr="0096090C">
        <w:rPr>
          <w:rFonts w:ascii="SassoonCRInfant" w:eastAsia="Times New Roman" w:hAnsi="SassoonCRInfant" w:cs="Times New Roman"/>
          <w:sz w:val="24"/>
          <w:szCs w:val="24"/>
          <w:lang w:eastAsia="en-GB"/>
        </w:rPr>
        <w:t xml:space="preserve">, in line with Inverclyde Council and national guidance. It reflects the principles of </w:t>
      </w:r>
      <w:r w:rsidRPr="005C7605">
        <w:rPr>
          <w:rFonts w:ascii="SassoonCRInfant" w:eastAsia="Times New Roman" w:hAnsi="SassoonCRInfant" w:cs="Times New Roman"/>
          <w:bCs/>
          <w:sz w:val="24"/>
          <w:szCs w:val="24"/>
          <w:lang w:eastAsia="en-GB"/>
        </w:rPr>
        <w:t>Getting It Right for Every Child (GIRFEC)</w:t>
      </w:r>
      <w:r w:rsidRPr="005C7605">
        <w:rPr>
          <w:rFonts w:ascii="SassoonCRInfant" w:eastAsia="Times New Roman" w:hAnsi="SassoonCRInfant" w:cs="Times New Roman"/>
          <w:sz w:val="24"/>
          <w:szCs w:val="24"/>
          <w:lang w:eastAsia="en-GB"/>
        </w:rPr>
        <w:t xml:space="preserve"> and adheres to the </w:t>
      </w:r>
      <w:r w:rsidRPr="005C7605">
        <w:rPr>
          <w:rFonts w:ascii="SassoonCRInfant" w:eastAsia="Times New Roman" w:hAnsi="SassoonCRInfant" w:cs="Times New Roman"/>
          <w:bCs/>
          <w:sz w:val="24"/>
          <w:szCs w:val="24"/>
          <w:lang w:eastAsia="en-GB"/>
        </w:rPr>
        <w:t>National Guidance for Child Protection in Scotland 2021 (updated 2023)</w:t>
      </w:r>
      <w:r w:rsidRPr="005C7605">
        <w:rPr>
          <w:rFonts w:ascii="SassoonCRInfant" w:eastAsia="Times New Roman" w:hAnsi="SassoonCRInfant" w:cs="Times New Roman"/>
          <w:sz w:val="24"/>
          <w:szCs w:val="24"/>
          <w:lang w:eastAsia="en-GB"/>
        </w:rPr>
        <w:t xml:space="preserve"> and the </w:t>
      </w:r>
      <w:r w:rsidRPr="005C7605">
        <w:rPr>
          <w:rFonts w:ascii="SassoonCRInfant" w:eastAsia="Times New Roman" w:hAnsi="SassoonCRInfant" w:cs="Times New Roman"/>
          <w:bCs/>
          <w:sz w:val="24"/>
          <w:szCs w:val="24"/>
          <w:lang w:eastAsia="en-GB"/>
        </w:rPr>
        <w:t>Inverclyde Multi-Agency Child Protection Procedures (2023)</w:t>
      </w:r>
      <w:r w:rsidRPr="005C7605">
        <w:rPr>
          <w:rFonts w:ascii="SassoonCRInfant" w:eastAsia="Times New Roman" w:hAnsi="SassoonCRInfant" w:cs="Times New Roman"/>
          <w:sz w:val="24"/>
          <w:szCs w:val="24"/>
          <w:lang w:eastAsia="en-GB"/>
        </w:rPr>
        <w:t>.</w:t>
      </w:r>
    </w:p>
    <w:p w:rsidR="002247F6" w:rsidRPr="0096090C" w:rsidRDefault="002247F6" w:rsidP="002247F6">
      <w:p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sz w:val="24"/>
          <w:szCs w:val="24"/>
          <w:lang w:eastAsia="en-GB"/>
        </w:rPr>
        <w:t xml:space="preserve">Please refer to the Inverclyde Council Child Protection Policy for clarification and understanding of how we meet the wellbeing and needs of all children at </w:t>
      </w:r>
      <w:r w:rsidR="004C10E5" w:rsidRPr="0096090C">
        <w:rPr>
          <w:rFonts w:ascii="SassoonCRInfant" w:eastAsia="Times New Roman" w:hAnsi="SassoonCRInfant" w:cs="Times New Roman"/>
          <w:sz w:val="24"/>
          <w:szCs w:val="24"/>
          <w:lang w:eastAsia="en-GB"/>
        </w:rPr>
        <w:t>Moorfoot Primary School</w:t>
      </w:r>
      <w:r w:rsidR="004C10E5">
        <w:rPr>
          <w:rFonts w:ascii="SassoonCRInfant" w:eastAsia="Times New Roman" w:hAnsi="SassoonCRInfant" w:cs="Times New Roman"/>
          <w:sz w:val="24"/>
          <w:szCs w:val="24"/>
          <w:lang w:eastAsia="en-GB"/>
        </w:rPr>
        <w:t xml:space="preserve">, Nursery Class and </w:t>
      </w:r>
      <w:proofErr w:type="spellStart"/>
      <w:r w:rsidR="004C10E5">
        <w:rPr>
          <w:rFonts w:ascii="SassoonCRInfant" w:eastAsia="Times New Roman" w:hAnsi="SassoonCRInfant" w:cs="Times New Roman"/>
          <w:sz w:val="24"/>
          <w:szCs w:val="24"/>
          <w:lang w:eastAsia="en-GB"/>
        </w:rPr>
        <w:t>Garvel</w:t>
      </w:r>
      <w:proofErr w:type="spellEnd"/>
      <w:r w:rsidR="004C10E5">
        <w:rPr>
          <w:rFonts w:ascii="SassoonCRInfant" w:eastAsia="Times New Roman" w:hAnsi="SassoonCRInfant" w:cs="Times New Roman"/>
          <w:sz w:val="24"/>
          <w:szCs w:val="24"/>
          <w:lang w:eastAsia="en-GB"/>
        </w:rPr>
        <w:t xml:space="preserve"> Deaf Centre</w:t>
      </w:r>
      <w:r w:rsidRPr="0096090C">
        <w:rPr>
          <w:rFonts w:ascii="SassoonCRInfant" w:eastAsia="Times New Roman" w:hAnsi="SassoonCRInfant" w:cs="Times New Roman"/>
          <w:sz w:val="24"/>
          <w:szCs w:val="24"/>
          <w:lang w:eastAsia="en-GB"/>
        </w:rPr>
        <w:t xml:space="preserve">: </w:t>
      </w:r>
      <w:hyperlink r:id="rId7" w:history="1">
        <w:r w:rsidRPr="0096090C">
          <w:rPr>
            <w:rStyle w:val="Hyperlink"/>
            <w:rFonts w:ascii="SassoonCRInfant" w:eastAsia="Times New Roman" w:hAnsi="SassoonCRInfant" w:cs="Times New Roman"/>
            <w:sz w:val="24"/>
            <w:szCs w:val="24"/>
            <w:lang w:eastAsia="en-GB"/>
          </w:rPr>
          <w:t>Education Services Child Protection Guidelines</w:t>
        </w:r>
      </w:hyperlink>
    </w:p>
    <w:p w:rsidR="002247F6" w:rsidRPr="0096090C" w:rsidRDefault="002247F6" w:rsidP="002247F6">
      <w:p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b/>
          <w:bCs/>
          <w:sz w:val="24"/>
          <w:szCs w:val="24"/>
          <w:lang w:eastAsia="en-GB"/>
        </w:rPr>
        <w:t>Key Responsibilities:</w:t>
      </w:r>
    </w:p>
    <w:p w:rsidR="002247F6" w:rsidRPr="0096090C" w:rsidRDefault="002247F6" w:rsidP="002247F6">
      <w:pPr>
        <w:numPr>
          <w:ilvl w:val="0"/>
          <w:numId w:val="1"/>
        </w:num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sz w:val="24"/>
          <w:szCs w:val="24"/>
          <w:lang w:eastAsia="en-GB"/>
        </w:rPr>
        <w:t>Protect children from harm and abuse.</w:t>
      </w:r>
    </w:p>
    <w:p w:rsidR="002247F6" w:rsidRPr="0096090C" w:rsidRDefault="002247F6" w:rsidP="002247F6">
      <w:pPr>
        <w:numPr>
          <w:ilvl w:val="0"/>
          <w:numId w:val="1"/>
        </w:num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sz w:val="24"/>
          <w:szCs w:val="24"/>
          <w:lang w:eastAsia="en-GB"/>
        </w:rPr>
        <w:t>Provide a safe, caring, and stimulating environment.</w:t>
      </w:r>
    </w:p>
    <w:p w:rsidR="002247F6" w:rsidRPr="0096090C" w:rsidRDefault="002247F6" w:rsidP="002247F6">
      <w:pPr>
        <w:numPr>
          <w:ilvl w:val="0"/>
          <w:numId w:val="1"/>
        </w:num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sz w:val="24"/>
          <w:szCs w:val="24"/>
          <w:lang w:eastAsia="en-GB"/>
        </w:rPr>
        <w:t>Promote children’s wellbeing.</w:t>
      </w:r>
    </w:p>
    <w:p w:rsidR="002247F6" w:rsidRPr="0096090C" w:rsidRDefault="002247F6" w:rsidP="002247F6">
      <w:pPr>
        <w:numPr>
          <w:ilvl w:val="0"/>
          <w:numId w:val="1"/>
        </w:num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sz w:val="24"/>
          <w:szCs w:val="24"/>
          <w:lang w:eastAsia="en-GB"/>
        </w:rPr>
        <w:t>Respond appropriately to concerns.</w:t>
      </w:r>
    </w:p>
    <w:p w:rsidR="002247F6" w:rsidRPr="0096090C" w:rsidRDefault="002247F6" w:rsidP="002247F6">
      <w:p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b/>
          <w:bCs/>
          <w:sz w:val="24"/>
          <w:szCs w:val="24"/>
          <w:lang w:eastAsia="en-GB"/>
        </w:rPr>
        <w:t>Staff Obligations</w:t>
      </w:r>
      <w:proofErr w:type="gramStart"/>
      <w:r w:rsidRPr="0096090C">
        <w:rPr>
          <w:rFonts w:ascii="SassoonCRInfant" w:eastAsia="Times New Roman" w:hAnsi="SassoonCRInfant" w:cs="Times New Roman"/>
          <w:b/>
          <w:bCs/>
          <w:sz w:val="24"/>
          <w:szCs w:val="24"/>
          <w:lang w:eastAsia="en-GB"/>
        </w:rPr>
        <w:t>:</w:t>
      </w:r>
      <w:proofErr w:type="gramEnd"/>
      <w:r w:rsidRPr="0096090C">
        <w:rPr>
          <w:rFonts w:ascii="SassoonCRInfant" w:eastAsia="Times New Roman" w:hAnsi="SassoonCRInfant" w:cs="Times New Roman"/>
          <w:sz w:val="24"/>
          <w:szCs w:val="24"/>
          <w:lang w:eastAsia="en-GB"/>
        </w:rPr>
        <w:br/>
        <w:t xml:space="preserve">All staff must comply with this policy and receive annual child protection training. Any concerns </w:t>
      </w:r>
      <w:r w:rsidR="004C10E5">
        <w:rPr>
          <w:rFonts w:ascii="SassoonCRInfant" w:eastAsia="Times New Roman" w:hAnsi="SassoonCRInfant" w:cs="Times New Roman"/>
          <w:sz w:val="24"/>
          <w:szCs w:val="24"/>
          <w:lang w:eastAsia="en-GB"/>
        </w:rPr>
        <w:t>must be reported to the school and nursery’s</w:t>
      </w:r>
      <w:r w:rsidRPr="0096090C">
        <w:rPr>
          <w:rFonts w:ascii="SassoonCRInfant" w:eastAsia="Times New Roman" w:hAnsi="SassoonCRInfant" w:cs="Times New Roman"/>
          <w:sz w:val="24"/>
          <w:szCs w:val="24"/>
          <w:lang w:eastAsia="en-GB"/>
        </w:rPr>
        <w:t xml:space="preserve"> Child Protection Coordinator</w:t>
      </w:r>
      <w:r w:rsidR="008B7E05" w:rsidRPr="0096090C">
        <w:rPr>
          <w:rFonts w:ascii="SassoonCRInfant" w:eastAsia="Times New Roman" w:hAnsi="SassoonCRInfant" w:cs="Times New Roman"/>
          <w:sz w:val="24"/>
          <w:szCs w:val="24"/>
          <w:lang w:eastAsia="en-GB"/>
        </w:rPr>
        <w:t>/Head Teacher (Elyse Buchanan)</w:t>
      </w:r>
      <w:r w:rsidRPr="0096090C">
        <w:rPr>
          <w:rFonts w:ascii="SassoonCRInfant" w:eastAsia="Times New Roman" w:hAnsi="SassoonCRInfant" w:cs="Times New Roman"/>
          <w:sz w:val="24"/>
          <w:szCs w:val="24"/>
          <w:lang w:eastAsia="en-GB"/>
        </w:rPr>
        <w:t xml:space="preserve"> or the </w:t>
      </w:r>
      <w:r w:rsidR="008B7E05" w:rsidRPr="0096090C">
        <w:rPr>
          <w:rFonts w:ascii="SassoonCRInfant" w:eastAsia="Times New Roman" w:hAnsi="SassoonCRInfant" w:cs="Times New Roman"/>
          <w:sz w:val="24"/>
          <w:szCs w:val="24"/>
          <w:lang w:eastAsia="en-GB"/>
        </w:rPr>
        <w:t xml:space="preserve">Depute </w:t>
      </w:r>
      <w:r w:rsidRPr="0096090C">
        <w:rPr>
          <w:rFonts w:ascii="SassoonCRInfant" w:eastAsia="Times New Roman" w:hAnsi="SassoonCRInfant" w:cs="Times New Roman"/>
          <w:sz w:val="24"/>
          <w:szCs w:val="24"/>
          <w:lang w:eastAsia="en-GB"/>
        </w:rPr>
        <w:t xml:space="preserve">Head Teacher </w:t>
      </w:r>
      <w:r w:rsidR="008B7E05" w:rsidRPr="0096090C">
        <w:rPr>
          <w:rFonts w:ascii="SassoonCRInfant" w:eastAsia="Times New Roman" w:hAnsi="SassoonCRInfant" w:cs="Times New Roman"/>
          <w:sz w:val="24"/>
          <w:szCs w:val="24"/>
          <w:lang w:eastAsia="en-GB"/>
        </w:rPr>
        <w:t xml:space="preserve">(Colette Kavanagh) </w:t>
      </w:r>
      <w:r w:rsidRPr="0096090C">
        <w:rPr>
          <w:rFonts w:ascii="SassoonCRInfant" w:eastAsia="Times New Roman" w:hAnsi="SassoonCRInfant" w:cs="Times New Roman"/>
          <w:sz w:val="24"/>
          <w:szCs w:val="24"/>
          <w:lang w:eastAsia="en-GB"/>
        </w:rPr>
        <w:t>immediately. Concerns can arise from:</w:t>
      </w:r>
    </w:p>
    <w:p w:rsidR="002247F6" w:rsidRPr="0096090C" w:rsidRDefault="002247F6" w:rsidP="002247F6">
      <w:pPr>
        <w:numPr>
          <w:ilvl w:val="0"/>
          <w:numId w:val="2"/>
        </w:num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sz w:val="24"/>
          <w:szCs w:val="24"/>
          <w:lang w:eastAsia="en-GB"/>
        </w:rPr>
        <w:t>A specific incident or disclosure.</w:t>
      </w:r>
    </w:p>
    <w:p w:rsidR="002247F6" w:rsidRPr="0096090C" w:rsidRDefault="002247F6" w:rsidP="002247F6">
      <w:pPr>
        <w:numPr>
          <w:ilvl w:val="0"/>
          <w:numId w:val="2"/>
        </w:num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sz w:val="24"/>
          <w:szCs w:val="24"/>
          <w:lang w:eastAsia="en-GB"/>
        </w:rPr>
        <w:t>Observed behavio</w:t>
      </w:r>
      <w:r w:rsidR="008B7E05" w:rsidRPr="0096090C">
        <w:rPr>
          <w:rFonts w:ascii="SassoonCRInfant" w:eastAsia="Times New Roman" w:hAnsi="SassoonCRInfant" w:cs="Times New Roman"/>
          <w:sz w:val="24"/>
          <w:szCs w:val="24"/>
          <w:lang w:eastAsia="en-GB"/>
        </w:rPr>
        <w:t>u</w:t>
      </w:r>
      <w:r w:rsidRPr="0096090C">
        <w:rPr>
          <w:rFonts w:ascii="SassoonCRInfant" w:eastAsia="Times New Roman" w:hAnsi="SassoonCRInfant" w:cs="Times New Roman"/>
          <w:sz w:val="24"/>
          <w:szCs w:val="24"/>
          <w:lang w:eastAsia="en-GB"/>
        </w:rPr>
        <w:t>r or circumstances suggesting risk.</w:t>
      </w:r>
    </w:p>
    <w:p w:rsidR="008B7E05" w:rsidRPr="0096090C" w:rsidRDefault="008B7E05" w:rsidP="008B7E05">
      <w:p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sz w:val="24"/>
          <w:szCs w:val="24"/>
          <w:lang w:eastAsia="en-GB"/>
        </w:rPr>
        <w:t xml:space="preserve">Staff should complete a Child Protection Record of Concern form (Appendix 3 in the Inverclyde Council policy). </w:t>
      </w:r>
    </w:p>
    <w:p w:rsidR="002247F6" w:rsidRDefault="002247F6" w:rsidP="002247F6">
      <w:p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b/>
          <w:bCs/>
          <w:sz w:val="24"/>
          <w:szCs w:val="24"/>
          <w:lang w:eastAsia="en-GB"/>
        </w:rPr>
        <w:t>Reporting and Action</w:t>
      </w:r>
      <w:proofErr w:type="gramStart"/>
      <w:r w:rsidRPr="0096090C">
        <w:rPr>
          <w:rFonts w:ascii="SassoonCRInfant" w:eastAsia="Times New Roman" w:hAnsi="SassoonCRInfant" w:cs="Times New Roman"/>
          <w:b/>
          <w:bCs/>
          <w:sz w:val="24"/>
          <w:szCs w:val="24"/>
          <w:lang w:eastAsia="en-GB"/>
        </w:rPr>
        <w:t>:</w:t>
      </w:r>
      <w:proofErr w:type="gramEnd"/>
      <w:r w:rsidRPr="0096090C">
        <w:rPr>
          <w:rFonts w:ascii="SassoonCRInfant" w:eastAsia="Times New Roman" w:hAnsi="SassoonCRInfant" w:cs="Times New Roman"/>
          <w:sz w:val="24"/>
          <w:szCs w:val="24"/>
          <w:lang w:eastAsia="en-GB"/>
        </w:rPr>
        <w:br/>
        <w:t xml:space="preserve">All concerns should be referred promptly </w:t>
      </w:r>
      <w:r w:rsidR="008B7E05" w:rsidRPr="0096090C">
        <w:rPr>
          <w:rFonts w:ascii="SassoonCRInfant" w:eastAsia="Times New Roman" w:hAnsi="SassoonCRInfant" w:cs="Times New Roman"/>
          <w:sz w:val="24"/>
          <w:szCs w:val="24"/>
          <w:lang w:eastAsia="en-GB"/>
        </w:rPr>
        <w:t xml:space="preserve">by coordinator/SLT </w:t>
      </w:r>
      <w:r w:rsidRPr="0096090C">
        <w:rPr>
          <w:rFonts w:ascii="SassoonCRInfant" w:eastAsia="Times New Roman" w:hAnsi="SassoonCRInfant" w:cs="Times New Roman"/>
          <w:sz w:val="24"/>
          <w:szCs w:val="24"/>
          <w:lang w:eastAsia="en-GB"/>
        </w:rPr>
        <w:t>to Social Work or Police Scotland. The school will maintain accurate and secure records using SEEMIS. Staff should focus on prevention, early intervention, and collaborative actions with other agencies to address identified risks.</w:t>
      </w:r>
    </w:p>
    <w:p w:rsidR="00871CD9" w:rsidRDefault="00871CD9" w:rsidP="002247F6">
      <w:pPr>
        <w:spacing w:before="100" w:beforeAutospacing="1" w:after="100" w:afterAutospacing="1" w:line="240" w:lineRule="auto"/>
        <w:rPr>
          <w:rFonts w:ascii="SassoonCRInfant" w:hAnsi="SassoonCRInfant"/>
          <w:sz w:val="24"/>
        </w:rPr>
      </w:pPr>
      <w:r w:rsidRPr="00871CD9">
        <w:rPr>
          <w:rStyle w:val="Strong"/>
          <w:rFonts w:ascii="SassoonCRInfant" w:hAnsi="SassoonCRInfant"/>
          <w:sz w:val="24"/>
        </w:rPr>
        <w:t>Prevent (CTSA 2015):</w:t>
      </w:r>
      <w:r w:rsidRPr="00871CD9">
        <w:rPr>
          <w:rFonts w:ascii="SassoonCRInfant" w:hAnsi="SassoonCRInfant"/>
          <w:sz w:val="24"/>
        </w:rPr>
        <w:t xml:space="preserve"> As part of safeguardi</w:t>
      </w:r>
      <w:r w:rsidR="004C10E5">
        <w:rPr>
          <w:rFonts w:ascii="SassoonCRInfant" w:hAnsi="SassoonCRInfant"/>
          <w:sz w:val="24"/>
        </w:rPr>
        <w:t xml:space="preserve">ng and GIRFEC, </w:t>
      </w:r>
      <w:r w:rsidR="004C10E5" w:rsidRPr="0096090C">
        <w:rPr>
          <w:rFonts w:ascii="SassoonCRInfant" w:eastAsia="Times New Roman" w:hAnsi="SassoonCRInfant" w:cs="Times New Roman"/>
          <w:sz w:val="24"/>
          <w:szCs w:val="24"/>
          <w:lang w:eastAsia="en-GB"/>
        </w:rPr>
        <w:t>Moorfoot Primary School</w:t>
      </w:r>
      <w:r w:rsidR="004C10E5">
        <w:rPr>
          <w:rFonts w:ascii="SassoonCRInfant" w:eastAsia="Times New Roman" w:hAnsi="SassoonCRInfant" w:cs="Times New Roman"/>
          <w:sz w:val="24"/>
          <w:szCs w:val="24"/>
          <w:lang w:eastAsia="en-GB"/>
        </w:rPr>
        <w:t xml:space="preserve">, Nursery Class and </w:t>
      </w:r>
      <w:proofErr w:type="spellStart"/>
      <w:r w:rsidR="004C10E5">
        <w:rPr>
          <w:rFonts w:ascii="SassoonCRInfant" w:eastAsia="Times New Roman" w:hAnsi="SassoonCRInfant" w:cs="Times New Roman"/>
          <w:sz w:val="24"/>
          <w:szCs w:val="24"/>
          <w:lang w:eastAsia="en-GB"/>
        </w:rPr>
        <w:t>Garvel</w:t>
      </w:r>
      <w:proofErr w:type="spellEnd"/>
      <w:r w:rsidR="004C10E5">
        <w:rPr>
          <w:rFonts w:ascii="SassoonCRInfant" w:eastAsia="Times New Roman" w:hAnsi="SassoonCRInfant" w:cs="Times New Roman"/>
          <w:sz w:val="24"/>
          <w:szCs w:val="24"/>
          <w:lang w:eastAsia="en-GB"/>
        </w:rPr>
        <w:t xml:space="preserve"> Deaf Centre</w:t>
      </w:r>
      <w:r w:rsidR="004C10E5" w:rsidRPr="00871CD9">
        <w:rPr>
          <w:rFonts w:ascii="SassoonCRInfant" w:hAnsi="SassoonCRInfant"/>
          <w:sz w:val="24"/>
        </w:rPr>
        <w:t xml:space="preserve"> </w:t>
      </w:r>
      <w:r w:rsidR="004C10E5">
        <w:rPr>
          <w:rFonts w:ascii="SassoonCRInfant" w:hAnsi="SassoonCRInfant"/>
          <w:sz w:val="24"/>
        </w:rPr>
        <w:t>have</w:t>
      </w:r>
      <w:r w:rsidRPr="00871CD9">
        <w:rPr>
          <w:rFonts w:ascii="SassoonCRInfant" w:hAnsi="SassoonCRInfant"/>
          <w:sz w:val="24"/>
        </w:rPr>
        <w:t xml:space="preserve"> due regard to </w:t>
      </w:r>
      <w:r w:rsidRPr="00871CD9">
        <w:rPr>
          <w:rStyle w:val="Strong"/>
          <w:rFonts w:ascii="SassoonCRInfant" w:hAnsi="SassoonCRInfant"/>
          <w:b w:val="0"/>
          <w:sz w:val="24"/>
        </w:rPr>
        <w:t>preventing children from being drawn into terrorism</w:t>
      </w:r>
      <w:r w:rsidRPr="00871CD9">
        <w:rPr>
          <w:rFonts w:ascii="SassoonCRInfant" w:hAnsi="SassoonCRInfant"/>
          <w:sz w:val="24"/>
        </w:rPr>
        <w:t xml:space="preserve"> in line with the Prevent Duty Guidance for Scotland. Concerns are reported </w:t>
      </w:r>
      <w:r w:rsidRPr="00871CD9">
        <w:rPr>
          <w:rStyle w:val="Strong"/>
          <w:rFonts w:ascii="SassoonCRInfant" w:hAnsi="SassoonCRInfant"/>
          <w:b w:val="0"/>
          <w:sz w:val="24"/>
        </w:rPr>
        <w:t>immediately</w:t>
      </w:r>
      <w:r w:rsidRPr="00871CD9">
        <w:rPr>
          <w:rFonts w:ascii="SassoonCRInfant" w:hAnsi="SassoonCRInfant"/>
          <w:sz w:val="24"/>
        </w:rPr>
        <w:t xml:space="preserve"> via our child protection pathway to the </w:t>
      </w:r>
      <w:r w:rsidRPr="005C7605">
        <w:rPr>
          <w:rStyle w:val="Strong"/>
          <w:rFonts w:ascii="SassoonCRInfant" w:hAnsi="SassoonCRInfant"/>
          <w:b w:val="0"/>
          <w:sz w:val="24"/>
        </w:rPr>
        <w:t>Prevent Single Point of Contact (Head Teacher)</w:t>
      </w:r>
      <w:r w:rsidRPr="005C7605">
        <w:rPr>
          <w:rFonts w:ascii="SassoonCRInfant" w:hAnsi="SassoonCRInfant"/>
          <w:b/>
          <w:sz w:val="24"/>
        </w:rPr>
        <w:t xml:space="preserve"> </w:t>
      </w:r>
      <w:r w:rsidRPr="005C7605">
        <w:rPr>
          <w:rFonts w:ascii="SassoonCRInfant" w:hAnsi="SassoonCRInfant"/>
          <w:sz w:val="24"/>
        </w:rPr>
        <w:t xml:space="preserve">and, where appropriate, to </w:t>
      </w:r>
      <w:r w:rsidRPr="005C7605">
        <w:rPr>
          <w:rStyle w:val="Strong"/>
          <w:rFonts w:ascii="SassoonCRInfant" w:hAnsi="SassoonCRInfant"/>
          <w:b w:val="0"/>
          <w:sz w:val="24"/>
        </w:rPr>
        <w:t>Police Scotland</w:t>
      </w:r>
      <w:r w:rsidRPr="005C7605">
        <w:rPr>
          <w:rFonts w:ascii="SassoonCRInfant" w:hAnsi="SassoonCRInfant"/>
          <w:sz w:val="24"/>
        </w:rPr>
        <w:t xml:space="preserve"> using the national Prevent referral; we cooperate with the Local Authority and the</w:t>
      </w:r>
      <w:r w:rsidRPr="005C7605">
        <w:rPr>
          <w:rFonts w:ascii="SassoonCRInfant" w:hAnsi="SassoonCRInfant"/>
          <w:b/>
          <w:sz w:val="24"/>
        </w:rPr>
        <w:t xml:space="preserve"> </w:t>
      </w:r>
      <w:r w:rsidRPr="005C7605">
        <w:rPr>
          <w:rStyle w:val="Strong"/>
          <w:rFonts w:ascii="SassoonCRInfant" w:hAnsi="SassoonCRInfant"/>
          <w:b w:val="0"/>
          <w:sz w:val="24"/>
        </w:rPr>
        <w:t>Prevent Multi-Agency Panel (PMAP)</w:t>
      </w:r>
      <w:r w:rsidRPr="005C7605">
        <w:rPr>
          <w:rFonts w:ascii="SassoonCRInfant" w:hAnsi="SassoonCRInfant"/>
          <w:b/>
          <w:sz w:val="24"/>
        </w:rPr>
        <w:t>.</w:t>
      </w:r>
      <w:r w:rsidRPr="00871CD9">
        <w:rPr>
          <w:rFonts w:ascii="SassoonCRInfant" w:hAnsi="SassoonCRInfant"/>
          <w:sz w:val="24"/>
        </w:rPr>
        <w:t xml:space="preserve"> Staff com</w:t>
      </w:r>
      <w:r>
        <w:rPr>
          <w:rFonts w:ascii="SassoonCRInfant" w:hAnsi="SassoonCRInfant"/>
          <w:sz w:val="24"/>
        </w:rPr>
        <w:t>plete regular Prevent training.</w:t>
      </w:r>
    </w:p>
    <w:p w:rsidR="002247F6" w:rsidRPr="0096090C" w:rsidRDefault="002247F6" w:rsidP="002247F6">
      <w:pPr>
        <w:spacing w:before="100" w:beforeAutospacing="1" w:after="100" w:afterAutospacing="1" w:line="240" w:lineRule="auto"/>
        <w:rPr>
          <w:rFonts w:ascii="SassoonCRInfant" w:eastAsia="Times New Roman" w:hAnsi="SassoonCRInfant" w:cs="Times New Roman"/>
          <w:sz w:val="24"/>
          <w:szCs w:val="24"/>
          <w:lang w:eastAsia="en-GB"/>
        </w:rPr>
      </w:pPr>
      <w:r w:rsidRPr="0096090C">
        <w:rPr>
          <w:rFonts w:ascii="SassoonCRInfant" w:eastAsia="Times New Roman" w:hAnsi="SassoonCRInfant" w:cs="Times New Roman"/>
          <w:b/>
          <w:bCs/>
          <w:sz w:val="24"/>
          <w:szCs w:val="24"/>
          <w:lang w:eastAsia="en-GB"/>
        </w:rPr>
        <w:t>Leadership and Training</w:t>
      </w:r>
      <w:proofErr w:type="gramStart"/>
      <w:r w:rsidRPr="0096090C">
        <w:rPr>
          <w:rFonts w:ascii="SassoonCRInfant" w:eastAsia="Times New Roman" w:hAnsi="SassoonCRInfant" w:cs="Times New Roman"/>
          <w:b/>
          <w:bCs/>
          <w:sz w:val="24"/>
          <w:szCs w:val="24"/>
          <w:lang w:eastAsia="en-GB"/>
        </w:rPr>
        <w:t>:</w:t>
      </w:r>
      <w:proofErr w:type="gramEnd"/>
      <w:r w:rsidRPr="0096090C">
        <w:rPr>
          <w:rFonts w:ascii="SassoonCRInfant" w:eastAsia="Times New Roman" w:hAnsi="SassoonCRInfant" w:cs="Times New Roman"/>
          <w:sz w:val="24"/>
          <w:szCs w:val="24"/>
          <w:lang w:eastAsia="en-GB"/>
        </w:rPr>
        <w:br/>
        <w:t>The Head Teacher ensures all staff understand their roles in safeguarding and have access to appropriate training and resources. Partnership working with parents, carers, and agencies is integral to this policy’s success.</w:t>
      </w:r>
    </w:p>
    <w:p w:rsidR="009F0550" w:rsidRPr="0096090C" w:rsidRDefault="00766824" w:rsidP="00766824">
      <w:pPr>
        <w:tabs>
          <w:tab w:val="left" w:pos="2638"/>
        </w:tabs>
        <w:spacing w:before="100" w:beforeAutospacing="1" w:after="100" w:afterAutospacing="1" w:line="240" w:lineRule="auto"/>
        <w:rPr>
          <w:rFonts w:ascii="SassoonCRInfant" w:eastAsia="Times New Roman" w:hAnsi="SassoonCRInfant" w:cs="Times New Roman"/>
          <w:sz w:val="24"/>
          <w:szCs w:val="24"/>
          <w:lang w:eastAsia="en-GB"/>
        </w:rPr>
      </w:pPr>
      <w:r>
        <w:rPr>
          <w:rFonts w:ascii="SassoonCRInfant" w:eastAsia="Times New Roman" w:hAnsi="SassoonCRInfant" w:cs="Times New Roman"/>
          <w:sz w:val="24"/>
          <w:szCs w:val="24"/>
          <w:lang w:eastAsia="en-GB"/>
        </w:rPr>
        <w:tab/>
      </w:r>
    </w:p>
    <w:sectPr w:rsidR="009F0550" w:rsidRPr="0096090C" w:rsidSect="004C10E5">
      <w:headerReference w:type="even" r:id="rId8"/>
      <w:headerReference w:type="default" r:id="rId9"/>
      <w:footerReference w:type="even" r:id="rId10"/>
      <w:footerReference w:type="default" r:id="rId11"/>
      <w:headerReference w:type="first" r:id="rId12"/>
      <w:footerReference w:type="first" r:id="rId13"/>
      <w:pgSz w:w="11906" w:h="16838"/>
      <w:pgMar w:top="709"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49" w:rsidRDefault="00017A49" w:rsidP="00017A49">
      <w:pPr>
        <w:spacing w:after="0" w:line="240" w:lineRule="auto"/>
      </w:pPr>
      <w:r>
        <w:separator/>
      </w:r>
    </w:p>
  </w:endnote>
  <w:endnote w:type="continuationSeparator" w:id="0">
    <w:p w:rsidR="00017A49" w:rsidRDefault="00017A49" w:rsidP="0001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824" w:rsidRDefault="00766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49" w:rsidRDefault="00766824">
    <w:pPr>
      <w:pStyle w:val="Footer"/>
    </w:pPr>
    <w:r>
      <w:t xml:space="preserve">Reviewed: </w:t>
    </w:r>
    <w:r w:rsidR="00017A49">
      <w:t>January 2025</w:t>
    </w:r>
    <w:r>
      <w:tab/>
      <w:t xml:space="preserve">Review Date: January </w:t>
    </w:r>
    <w:r>
      <w:t>2026</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824" w:rsidRDefault="00766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49" w:rsidRDefault="00017A49" w:rsidP="00017A49">
      <w:pPr>
        <w:spacing w:after="0" w:line="240" w:lineRule="auto"/>
      </w:pPr>
      <w:r>
        <w:separator/>
      </w:r>
    </w:p>
  </w:footnote>
  <w:footnote w:type="continuationSeparator" w:id="0">
    <w:p w:rsidR="00017A49" w:rsidRDefault="00017A49" w:rsidP="00017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824" w:rsidRDefault="00766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824" w:rsidRDefault="00766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824" w:rsidRDefault="00766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53654"/>
    <w:multiLevelType w:val="multilevel"/>
    <w:tmpl w:val="EB8E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45E03"/>
    <w:multiLevelType w:val="multilevel"/>
    <w:tmpl w:val="CA02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F6"/>
    <w:rsid w:val="00013108"/>
    <w:rsid w:val="00017A49"/>
    <w:rsid w:val="002247F6"/>
    <w:rsid w:val="00316CE1"/>
    <w:rsid w:val="004C10E5"/>
    <w:rsid w:val="005941A6"/>
    <w:rsid w:val="005C7605"/>
    <w:rsid w:val="00766824"/>
    <w:rsid w:val="00871CD9"/>
    <w:rsid w:val="008B7E05"/>
    <w:rsid w:val="00960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F3FE"/>
  <w15:chartTrackingRefBased/>
  <w15:docId w15:val="{6CD98C06-2F31-4A6A-A938-CE470B39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4"/>
    <w:qFormat/>
    <w:rsid w:val="002247F6"/>
    <w:pPr>
      <w:shd w:val="clear" w:color="auto" w:fill="EDEDED" w:themeFill="accent3" w:themeFillTint="33"/>
      <w:spacing w:after="200" w:line="360" w:lineRule="auto"/>
      <w:jc w:val="both"/>
      <w:outlineLvl w:val="0"/>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7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47F6"/>
    <w:rPr>
      <w:b/>
      <w:bCs/>
    </w:rPr>
  </w:style>
  <w:style w:type="character" w:customStyle="1" w:styleId="Heading1Char">
    <w:name w:val="Heading 1 Char"/>
    <w:basedOn w:val="DefaultParagraphFont"/>
    <w:link w:val="Heading1"/>
    <w:uiPriority w:val="4"/>
    <w:rsid w:val="002247F6"/>
    <w:rPr>
      <w:rFonts w:ascii="Arial" w:hAnsi="Arial" w:cs="Arial"/>
      <w:b/>
      <w:sz w:val="28"/>
      <w:szCs w:val="28"/>
      <w:shd w:val="clear" w:color="auto" w:fill="EDEDED" w:themeFill="accent3" w:themeFillTint="33"/>
    </w:rPr>
  </w:style>
  <w:style w:type="character" w:styleId="Hyperlink">
    <w:name w:val="Hyperlink"/>
    <w:basedOn w:val="DefaultParagraphFont"/>
    <w:uiPriority w:val="99"/>
    <w:unhideWhenUsed/>
    <w:rsid w:val="002247F6"/>
    <w:rPr>
      <w:color w:val="0563C1" w:themeColor="hyperlink"/>
      <w:u w:val="single"/>
    </w:rPr>
  </w:style>
  <w:style w:type="paragraph" w:styleId="Header">
    <w:name w:val="header"/>
    <w:basedOn w:val="Normal"/>
    <w:link w:val="HeaderChar"/>
    <w:uiPriority w:val="99"/>
    <w:unhideWhenUsed/>
    <w:rsid w:val="00017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A49"/>
  </w:style>
  <w:style w:type="paragraph" w:styleId="Footer">
    <w:name w:val="footer"/>
    <w:basedOn w:val="Normal"/>
    <w:link w:val="FooterChar"/>
    <w:uiPriority w:val="99"/>
    <w:unhideWhenUsed/>
    <w:rsid w:val="00017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A49"/>
  </w:style>
  <w:style w:type="paragraph" w:styleId="BalloonText">
    <w:name w:val="Balloon Text"/>
    <w:basedOn w:val="Normal"/>
    <w:link w:val="BalloonTextChar"/>
    <w:uiPriority w:val="99"/>
    <w:semiHidden/>
    <w:unhideWhenUsed/>
    <w:rsid w:val="004C1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netapp1\primarystaffshared\moorfoot%20ps\Administration%20Nursery%202024-2025\Education%20Services%20Child%20Protection%20Guidelines%20Mar%202024%20(1).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Buchanan</dc:creator>
  <cp:keywords/>
  <dc:description/>
  <cp:lastModifiedBy>Elyse Buchanan</cp:lastModifiedBy>
  <cp:revision>7</cp:revision>
  <cp:lastPrinted>2025-10-10T15:33:00Z</cp:lastPrinted>
  <dcterms:created xsi:type="dcterms:W3CDTF">2025-01-14T16:58:00Z</dcterms:created>
  <dcterms:modified xsi:type="dcterms:W3CDTF">2025-11-26T16:41:00Z</dcterms:modified>
</cp:coreProperties>
</file>