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89322" w14:textId="160DBF7D" w:rsidR="0082145D" w:rsidRPr="00557C3B" w:rsidRDefault="0082145D" w:rsidP="0082145D">
      <w:pPr>
        <w:spacing w:after="0"/>
        <w:rPr>
          <w:rFonts w:cstheme="minorHAnsi"/>
          <w:b/>
          <w:color w:val="66FFFF"/>
          <w:sz w:val="40"/>
          <w:szCs w:val="40"/>
        </w:rPr>
      </w:pPr>
      <w:r w:rsidRPr="00557C3B">
        <w:rPr>
          <w:rFonts w:cstheme="minorHAnsi"/>
          <w:b/>
          <w:noProof/>
          <w:color w:val="0070C0"/>
          <w:sz w:val="28"/>
          <w:szCs w:val="28"/>
          <w:lang w:eastAsia="en-GB"/>
        </w:rPr>
        <w:drawing>
          <wp:anchor distT="0" distB="0" distL="114300" distR="114300" simplePos="0" relativeHeight="251658240" behindDoc="0" locked="0" layoutInCell="1" allowOverlap="1" wp14:anchorId="3424A46C" wp14:editId="4F791312">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r w:rsidR="00452FE7" w:rsidRPr="00557C3B">
        <w:rPr>
          <w:rFonts w:cstheme="minorHAnsi"/>
          <w:b/>
          <w:color w:val="0070C0"/>
          <w:sz w:val="40"/>
          <w:szCs w:val="40"/>
        </w:rPr>
        <w:t>Virtual School</w:t>
      </w:r>
      <w:r w:rsidR="003D11A4" w:rsidRPr="00557C3B">
        <w:rPr>
          <w:rFonts w:cstheme="minorHAnsi"/>
          <w:b/>
          <w:color w:val="0070C0"/>
          <w:sz w:val="40"/>
          <w:szCs w:val="40"/>
        </w:rPr>
        <w:t xml:space="preserve"> </w:t>
      </w:r>
      <w:r w:rsidR="003D11A4">
        <w:rPr>
          <w:rFonts w:cstheme="minorHAnsi"/>
          <w:b/>
          <w:sz w:val="40"/>
          <w:szCs w:val="40"/>
        </w:rPr>
        <w:t xml:space="preserve">&amp; </w:t>
      </w:r>
      <w:r w:rsidR="003D11A4" w:rsidRPr="00557C3B">
        <w:rPr>
          <w:rFonts w:cstheme="minorHAnsi"/>
          <w:b/>
          <w:color w:val="66FFFF"/>
          <w:sz w:val="40"/>
          <w:szCs w:val="40"/>
        </w:rPr>
        <w:t>Lomond View</w:t>
      </w:r>
    </w:p>
    <w:p w14:paraId="0E1E4057" w14:textId="2880507D" w:rsidR="00F22FA5" w:rsidRPr="0082145D" w:rsidRDefault="0082145D" w:rsidP="0082145D">
      <w:pPr>
        <w:pStyle w:val="Default"/>
        <w:rPr>
          <w:rFonts w:asciiTheme="minorHAnsi" w:hAnsiTheme="minorHAnsi" w:cstheme="minorHAnsi"/>
          <w:b/>
          <w:sz w:val="28"/>
          <w:szCs w:val="28"/>
        </w:rPr>
      </w:pPr>
      <w:r w:rsidRPr="0082145D">
        <w:rPr>
          <w:rFonts w:asciiTheme="minorHAnsi" w:hAnsiTheme="minorHAnsi" w:cstheme="minorHAnsi"/>
          <w:b/>
          <w:sz w:val="28"/>
          <w:szCs w:val="28"/>
        </w:rPr>
        <w:t>Standards and Quality 202</w:t>
      </w:r>
      <w:r w:rsidR="00E57093">
        <w:rPr>
          <w:rFonts w:asciiTheme="minorHAnsi" w:hAnsiTheme="minorHAnsi" w:cstheme="minorHAnsi"/>
          <w:b/>
          <w:sz w:val="28"/>
          <w:szCs w:val="28"/>
        </w:rPr>
        <w:t>4</w:t>
      </w:r>
      <w:r w:rsidRPr="0082145D">
        <w:rPr>
          <w:rFonts w:asciiTheme="minorHAnsi" w:hAnsiTheme="minorHAnsi" w:cstheme="minorHAnsi"/>
          <w:b/>
          <w:sz w:val="28"/>
          <w:szCs w:val="28"/>
        </w:rPr>
        <w:t>-2</w:t>
      </w:r>
      <w:r w:rsidR="00E57093">
        <w:rPr>
          <w:rFonts w:asciiTheme="minorHAnsi" w:hAnsiTheme="minorHAnsi" w:cstheme="minorHAnsi"/>
          <w:b/>
          <w:sz w:val="28"/>
          <w:szCs w:val="28"/>
        </w:rPr>
        <w:t>5</w:t>
      </w:r>
    </w:p>
    <w:p w14:paraId="47E37104" w14:textId="012BBF5C"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Y="196"/>
        <w:tblW w:w="10627" w:type="dxa"/>
        <w:tblLook w:val="04A0" w:firstRow="1" w:lastRow="0" w:firstColumn="1" w:lastColumn="0" w:noHBand="0" w:noVBand="1"/>
      </w:tblPr>
      <w:tblGrid>
        <w:gridCol w:w="11026"/>
      </w:tblGrid>
      <w:tr w:rsidR="00C601BE" w:rsidRPr="0082145D" w14:paraId="415A5CD3" w14:textId="77777777" w:rsidTr="002E09AE">
        <w:tc>
          <w:tcPr>
            <w:tcW w:w="10627" w:type="dxa"/>
            <w:shd w:val="clear" w:color="auto" w:fill="33CCCC"/>
          </w:tcPr>
          <w:p w14:paraId="30A1ADA9" w14:textId="1B6610CD" w:rsidR="00C601BE" w:rsidRPr="0082145D" w:rsidRDefault="00C601BE" w:rsidP="002E09AE">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82145D" w14:paraId="5E4446F9" w14:textId="77777777" w:rsidTr="00E129F3">
        <w:trPr>
          <w:trHeight w:val="12769"/>
        </w:trPr>
        <w:tc>
          <w:tcPr>
            <w:tcW w:w="10627" w:type="dxa"/>
          </w:tcPr>
          <w:p w14:paraId="42A7CF70" w14:textId="4C4B9A93" w:rsidR="00C601BE" w:rsidRPr="00FC2E07" w:rsidRDefault="001E3302" w:rsidP="00C601BE">
            <w:pPr>
              <w:rPr>
                <w:rFonts w:cstheme="minorHAnsi"/>
                <w:bCs/>
                <w:sz w:val="24"/>
                <w:szCs w:val="24"/>
              </w:rPr>
            </w:pPr>
            <w:r w:rsidRPr="00FC2E07">
              <w:rPr>
                <w:rFonts w:cstheme="minorHAnsi"/>
                <w:bCs/>
                <w:sz w:val="24"/>
                <w:szCs w:val="24"/>
              </w:rPr>
              <w:t xml:space="preserve">Our Establishment </w:t>
            </w:r>
          </w:p>
          <w:p w14:paraId="040FBE88" w14:textId="1906C826" w:rsidR="00C601BE" w:rsidRPr="0082145D" w:rsidRDefault="00C601BE" w:rsidP="00C601BE">
            <w:pPr>
              <w:rPr>
                <w:rFonts w:cstheme="minorHAnsi"/>
                <w:b/>
                <w:sz w:val="32"/>
                <w:szCs w:val="32"/>
              </w:rPr>
            </w:pPr>
          </w:p>
          <w:p w14:paraId="3F444DE1" w14:textId="624C79AD" w:rsidR="00BD2CED" w:rsidRDefault="00577371" w:rsidP="00C601BE">
            <w:pPr>
              <w:rPr>
                <w:rFonts w:cstheme="minorHAnsi"/>
                <w:b/>
                <w:sz w:val="28"/>
                <w:szCs w:val="28"/>
              </w:rPr>
            </w:pPr>
            <w:r>
              <w:rPr>
                <w:noProof/>
                <w:lang w:eastAsia="en-GB"/>
              </w:rPr>
              <w:drawing>
                <wp:inline distT="0" distB="0" distL="0" distR="0" wp14:anchorId="2AE4BAF0" wp14:editId="3C38949F">
                  <wp:extent cx="6648450" cy="2635250"/>
                  <wp:effectExtent l="0" t="0" r="0" b="0"/>
                  <wp:docPr id="1124624210" name="Picture 112462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624210"/>
                          <pic:cNvPicPr/>
                        </pic:nvPicPr>
                        <pic:blipFill>
                          <a:blip r:embed="rId9">
                            <a:extLst>
                              <a:ext uri="{28A0092B-C50C-407E-A947-70E740481C1C}">
                                <a14:useLocalDpi xmlns:a14="http://schemas.microsoft.com/office/drawing/2010/main" val="0"/>
                              </a:ext>
                            </a:extLst>
                          </a:blip>
                          <a:stretch>
                            <a:fillRect/>
                          </a:stretch>
                        </pic:blipFill>
                        <pic:spPr>
                          <a:xfrm>
                            <a:off x="0" y="0"/>
                            <a:ext cx="6679089" cy="2647394"/>
                          </a:xfrm>
                          <a:prstGeom prst="rect">
                            <a:avLst/>
                          </a:prstGeom>
                        </pic:spPr>
                      </pic:pic>
                    </a:graphicData>
                  </a:graphic>
                </wp:inline>
              </w:drawing>
            </w:r>
          </w:p>
          <w:p w14:paraId="5C38675C" w14:textId="247B1EC4" w:rsidR="00BD2CED" w:rsidRDefault="00BD2CED" w:rsidP="00C601BE">
            <w:pPr>
              <w:rPr>
                <w:rFonts w:cstheme="minorHAnsi"/>
                <w:b/>
                <w:sz w:val="28"/>
                <w:szCs w:val="28"/>
              </w:rPr>
            </w:pPr>
          </w:p>
          <w:p w14:paraId="436BDEE1" w14:textId="77777777" w:rsidR="00473387" w:rsidRDefault="00473387" w:rsidP="00C601BE">
            <w:pPr>
              <w:rPr>
                <w:rFonts w:cstheme="minorHAnsi"/>
                <w:b/>
                <w:sz w:val="28"/>
                <w:szCs w:val="28"/>
              </w:rPr>
            </w:pPr>
          </w:p>
          <w:p w14:paraId="3E49525A" w14:textId="77777777" w:rsidR="00C601BE" w:rsidRDefault="00140EDF" w:rsidP="00577371">
            <w:pPr>
              <w:autoSpaceDE w:val="0"/>
              <w:autoSpaceDN w:val="0"/>
              <w:adjustRightInd w:val="0"/>
              <w:rPr>
                <w:noProof/>
              </w:rPr>
            </w:pPr>
            <w:r>
              <w:rPr>
                <w:rFonts w:cstheme="minorHAnsi"/>
                <w:b/>
                <w:noProof/>
                <w:sz w:val="28"/>
                <w:szCs w:val="28"/>
                <w:lang w:eastAsia="en-GB"/>
              </w:rPr>
              <mc:AlternateContent>
                <mc:Choice Requires="wps">
                  <w:drawing>
                    <wp:anchor distT="0" distB="0" distL="114300" distR="114300" simplePos="0" relativeHeight="251659264" behindDoc="0" locked="0" layoutInCell="1" allowOverlap="1" wp14:anchorId="37C23DDE" wp14:editId="5427FFBE">
                      <wp:simplePos x="0" y="0"/>
                      <wp:positionH relativeFrom="margin">
                        <wp:posOffset>5045075</wp:posOffset>
                      </wp:positionH>
                      <wp:positionV relativeFrom="paragraph">
                        <wp:posOffset>238760</wp:posOffset>
                      </wp:positionV>
                      <wp:extent cx="1073150" cy="984250"/>
                      <wp:effectExtent l="12700" t="9525" r="9525" b="12700"/>
                      <wp:wrapNone/>
                      <wp:docPr id="41918555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984250"/>
                              </a:xfrm>
                              <a:prstGeom prst="ellipse">
                                <a:avLst/>
                              </a:prstGeom>
                              <a:blipFill dpi="0" rotWithShape="1">
                                <a:blip r:embed="rId10"/>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C43BC48" id="Oval 4" o:spid="_x0000_s1026" style="position:absolute;margin-left:397.25pt;margin-top:18.8pt;width:84.5pt;height: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" strokecolor="#0070c0">
                      <v:fill r:id="rId11" o:title="" recolor="t" rotate="t" type="frame"/>
                      <w10:wrap anchorx="margin"/>
                    </v:oval>
                  </w:pict>
                </mc:Fallback>
              </mc:AlternateContent>
            </w:r>
            <w:r>
              <w:rPr>
                <w:noProof/>
                <w:lang w:eastAsia="en-GB"/>
              </w:rPr>
              <w:drawing>
                <wp:inline distT="0" distB="0" distL="0" distR="0" wp14:anchorId="58F44EF7" wp14:editId="189FE2DA">
                  <wp:extent cx="6603578" cy="4217670"/>
                  <wp:effectExtent l="0" t="0" r="6985" b="0"/>
                  <wp:docPr id="1298139577" name="Picture 1" descr="Blue gears with text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39577" name="Picture 1" descr="Blue gears with text on the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5414" cy="4263551"/>
                          </a:xfrm>
                          <a:prstGeom prst="rect">
                            <a:avLst/>
                          </a:prstGeom>
                          <a:noFill/>
                        </pic:spPr>
                      </pic:pic>
                    </a:graphicData>
                  </a:graphic>
                </wp:inline>
              </w:drawing>
            </w:r>
          </w:p>
          <w:p w14:paraId="13DCB615" w14:textId="77777777" w:rsidR="00140EDF" w:rsidRDefault="00140EDF" w:rsidP="00140EDF">
            <w:pPr>
              <w:rPr>
                <w:noProof/>
              </w:rPr>
            </w:pPr>
          </w:p>
          <w:p w14:paraId="31B4DD24" w14:textId="77777777" w:rsidR="00140EDF" w:rsidRDefault="00140EDF" w:rsidP="00140EDF">
            <w:pPr>
              <w:tabs>
                <w:tab w:val="left" w:pos="2700"/>
              </w:tabs>
              <w:rPr>
                <w:rFonts w:cstheme="minorHAnsi"/>
                <w:sz w:val="24"/>
                <w:szCs w:val="24"/>
              </w:rPr>
            </w:pPr>
            <w:r>
              <w:rPr>
                <w:rFonts w:cstheme="minorHAnsi"/>
                <w:sz w:val="24"/>
                <w:szCs w:val="24"/>
              </w:rPr>
              <w:tab/>
            </w:r>
          </w:p>
          <w:p w14:paraId="154F09A5" w14:textId="77777777" w:rsidR="00140EDF" w:rsidRDefault="00140EDF" w:rsidP="00140EDF">
            <w:pPr>
              <w:tabs>
                <w:tab w:val="left" w:pos="2700"/>
              </w:tabs>
              <w:rPr>
                <w:rFonts w:cstheme="minorHAnsi"/>
                <w:sz w:val="24"/>
                <w:szCs w:val="24"/>
              </w:rPr>
            </w:pPr>
          </w:p>
          <w:p w14:paraId="0F2B239C" w14:textId="77777777" w:rsidR="00140EDF" w:rsidRDefault="00140EDF" w:rsidP="00140EDF">
            <w:pPr>
              <w:tabs>
                <w:tab w:val="left" w:pos="2700"/>
              </w:tabs>
              <w:rPr>
                <w:rFonts w:cstheme="minorHAnsi"/>
                <w:sz w:val="24"/>
                <w:szCs w:val="24"/>
              </w:rPr>
            </w:pPr>
            <w:r>
              <w:rPr>
                <w:rFonts w:cstheme="minorHAnsi"/>
                <w:sz w:val="24"/>
                <w:szCs w:val="24"/>
              </w:rPr>
              <w:lastRenderedPageBreak/>
              <w:t>Service Data</w:t>
            </w:r>
          </w:p>
          <w:p w14:paraId="7102AB28" w14:textId="77777777" w:rsidR="00A07273" w:rsidRDefault="00A07273" w:rsidP="00140EDF">
            <w:pPr>
              <w:tabs>
                <w:tab w:val="left" w:pos="2700"/>
              </w:tabs>
              <w:rPr>
                <w:rFonts w:cstheme="minorHAnsi"/>
                <w:sz w:val="24"/>
                <w:szCs w:val="24"/>
              </w:rPr>
            </w:pPr>
          </w:p>
          <w:p w14:paraId="02F775A7" w14:textId="714B2EFD" w:rsidR="00FC2E07" w:rsidRDefault="00A07273" w:rsidP="00140EDF">
            <w:pPr>
              <w:tabs>
                <w:tab w:val="left" w:pos="2700"/>
              </w:tabs>
              <w:rPr>
                <w:rFonts w:cstheme="minorHAnsi"/>
                <w:sz w:val="24"/>
                <w:szCs w:val="24"/>
              </w:rPr>
            </w:pPr>
            <w:r>
              <w:rPr>
                <w:noProof/>
                <w:lang w:eastAsia="en-GB"/>
              </w:rPr>
              <w:drawing>
                <wp:inline distT="0" distB="0" distL="0" distR="0" wp14:anchorId="6C569D43" wp14:editId="651BE3BB">
                  <wp:extent cx="6762750" cy="2603500"/>
                  <wp:effectExtent l="0" t="0" r="0" b="6350"/>
                  <wp:docPr id="13001976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A6D255" w14:textId="62059D9D" w:rsidR="00BF5E1F" w:rsidRDefault="00DB19CA" w:rsidP="00140EDF">
            <w:pPr>
              <w:tabs>
                <w:tab w:val="left" w:pos="2700"/>
              </w:tabs>
              <w:rPr>
                <w:rFonts w:cstheme="minorHAnsi"/>
                <w:sz w:val="24"/>
                <w:szCs w:val="24"/>
              </w:rPr>
            </w:pPr>
            <w:r>
              <w:rPr>
                <w:rFonts w:cstheme="minorHAnsi"/>
                <w:sz w:val="24"/>
                <w:szCs w:val="24"/>
              </w:rPr>
              <w:t xml:space="preserve">  </w:t>
            </w:r>
            <w:r w:rsidR="00E40F8C">
              <w:rPr>
                <w:rFonts w:cstheme="minorHAnsi"/>
                <w:sz w:val="24"/>
                <w:szCs w:val="24"/>
              </w:rPr>
              <w:t xml:space="preserve">     </w:t>
            </w:r>
            <w:r w:rsidR="00B51E69">
              <w:rPr>
                <w:rFonts w:cstheme="minorHAnsi"/>
                <w:sz w:val="24"/>
                <w:szCs w:val="24"/>
              </w:rPr>
              <w:t xml:space="preserve">       </w:t>
            </w:r>
            <w:r w:rsidR="00E40F8C">
              <w:rPr>
                <w:rFonts w:cstheme="minorHAnsi"/>
                <w:sz w:val="24"/>
                <w:szCs w:val="24"/>
              </w:rPr>
              <w:t xml:space="preserve">  </w:t>
            </w:r>
            <w:r>
              <w:rPr>
                <w:rFonts w:cstheme="minorHAnsi"/>
                <w:sz w:val="24"/>
                <w:szCs w:val="24"/>
              </w:rPr>
              <w:t xml:space="preserve">  </w:t>
            </w:r>
            <w:r w:rsidR="00E40F8C">
              <w:rPr>
                <w:rFonts w:cstheme="minorHAnsi"/>
                <w:sz w:val="24"/>
                <w:szCs w:val="24"/>
              </w:rPr>
              <w:t xml:space="preserve">  </w:t>
            </w:r>
            <w:r w:rsidR="00B51E69">
              <w:rPr>
                <w:rFonts w:cstheme="minorHAnsi"/>
                <w:sz w:val="24"/>
                <w:szCs w:val="24"/>
              </w:rPr>
              <w:t xml:space="preserve">            </w:t>
            </w:r>
            <w:r w:rsidR="00E40F8C">
              <w:rPr>
                <w:rFonts w:cstheme="minorHAnsi"/>
                <w:sz w:val="24"/>
                <w:szCs w:val="24"/>
              </w:rPr>
              <w:t xml:space="preserve">                     </w:t>
            </w:r>
          </w:p>
          <w:p w14:paraId="1A0CF56E" w14:textId="62995E0B" w:rsidR="00BF5E1F" w:rsidRDefault="00EB0DE7" w:rsidP="00140EDF">
            <w:pPr>
              <w:tabs>
                <w:tab w:val="left" w:pos="2700"/>
              </w:tabs>
              <w:rPr>
                <w:rFonts w:cstheme="minorHAnsi"/>
                <w:sz w:val="24"/>
                <w:szCs w:val="24"/>
              </w:rPr>
            </w:pPr>
            <w:r>
              <w:rPr>
                <w:noProof/>
              </w:rPr>
              <w:drawing>
                <wp:inline distT="0" distB="0" distL="0" distR="0" wp14:anchorId="4DC6F94D" wp14:editId="37070861">
                  <wp:extent cx="6864350" cy="1913890"/>
                  <wp:effectExtent l="0" t="0" r="0" b="0"/>
                  <wp:docPr id="94133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39858" name=""/>
                          <pic:cNvPicPr/>
                        </pic:nvPicPr>
                        <pic:blipFill>
                          <a:blip r:embed="rId14"/>
                          <a:stretch>
                            <a:fillRect/>
                          </a:stretch>
                        </pic:blipFill>
                        <pic:spPr>
                          <a:xfrm>
                            <a:off x="0" y="0"/>
                            <a:ext cx="6864350" cy="1913890"/>
                          </a:xfrm>
                          <a:prstGeom prst="rect">
                            <a:avLst/>
                          </a:prstGeom>
                        </pic:spPr>
                      </pic:pic>
                    </a:graphicData>
                  </a:graphic>
                </wp:inline>
              </w:drawing>
            </w:r>
          </w:p>
          <w:p w14:paraId="3A75837C" w14:textId="53EFC569" w:rsidR="000530DB" w:rsidRDefault="000530DB" w:rsidP="00140EDF">
            <w:pPr>
              <w:tabs>
                <w:tab w:val="left" w:pos="2700"/>
              </w:tabs>
              <w:rPr>
                <w:noProof/>
              </w:rPr>
            </w:pPr>
          </w:p>
          <w:p w14:paraId="1A6257D7" w14:textId="77777777" w:rsidR="00A07273" w:rsidRDefault="00A07273" w:rsidP="00140EDF">
            <w:pPr>
              <w:tabs>
                <w:tab w:val="left" w:pos="2700"/>
              </w:tabs>
              <w:rPr>
                <w:noProof/>
              </w:rPr>
            </w:pPr>
          </w:p>
          <w:p w14:paraId="76FEA472" w14:textId="21F79550" w:rsidR="00A07273" w:rsidRDefault="00A07273" w:rsidP="00140EDF">
            <w:pPr>
              <w:tabs>
                <w:tab w:val="left" w:pos="2700"/>
              </w:tabs>
              <w:rPr>
                <w:noProof/>
              </w:rPr>
            </w:pPr>
            <w:r>
              <w:rPr>
                <w:noProof/>
              </w:rPr>
              <w:drawing>
                <wp:inline distT="0" distB="0" distL="0" distR="0" wp14:anchorId="3227E71E" wp14:editId="371C1393">
                  <wp:extent cx="6762750" cy="2806700"/>
                  <wp:effectExtent l="0" t="0" r="0" b="12700"/>
                  <wp:docPr id="109438147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2AC42B" w14:textId="77777777" w:rsidR="00EB0DE7" w:rsidRDefault="00EB0DE7" w:rsidP="00EB0DE7">
            <w:pPr>
              <w:rPr>
                <w:noProof/>
              </w:rPr>
            </w:pPr>
          </w:p>
          <w:p w14:paraId="2304E5B3" w14:textId="77777777" w:rsidR="00EB0DE7" w:rsidRDefault="00EB0DE7" w:rsidP="00EB0DE7">
            <w:pPr>
              <w:rPr>
                <w:noProof/>
              </w:rPr>
            </w:pPr>
          </w:p>
          <w:p w14:paraId="0DB1D1DD" w14:textId="77777777" w:rsidR="00A07273" w:rsidRDefault="00A07273" w:rsidP="00EB0DE7">
            <w:pPr>
              <w:rPr>
                <w:noProof/>
              </w:rPr>
            </w:pPr>
          </w:p>
          <w:p w14:paraId="5712D6D7" w14:textId="77777777" w:rsidR="00A07273" w:rsidRDefault="00A07273" w:rsidP="00EB0DE7">
            <w:pPr>
              <w:rPr>
                <w:noProof/>
              </w:rPr>
            </w:pPr>
          </w:p>
          <w:p w14:paraId="1E733F55" w14:textId="77777777" w:rsidR="00A07273" w:rsidRDefault="00A07273" w:rsidP="00EB0DE7">
            <w:pPr>
              <w:rPr>
                <w:noProof/>
              </w:rPr>
            </w:pPr>
          </w:p>
          <w:p w14:paraId="2EF9808B" w14:textId="77777777" w:rsidR="006B7041" w:rsidRDefault="006B7041" w:rsidP="00EB0DE7">
            <w:pPr>
              <w:rPr>
                <w:noProof/>
              </w:rPr>
            </w:pPr>
          </w:p>
          <w:p w14:paraId="3D1C4C02" w14:textId="77777777" w:rsidR="00A07273" w:rsidRDefault="00A07273" w:rsidP="00EB0DE7">
            <w:pPr>
              <w:rPr>
                <w:noProof/>
              </w:rPr>
            </w:pPr>
          </w:p>
          <w:p w14:paraId="77E38F32" w14:textId="2941459C" w:rsidR="00A07273" w:rsidRDefault="00A07273" w:rsidP="00EB0DE7">
            <w:pPr>
              <w:rPr>
                <w:noProof/>
              </w:rPr>
            </w:pPr>
            <w:r>
              <w:rPr>
                <w:noProof/>
              </w:rPr>
              <w:lastRenderedPageBreak/>
              <w:t>Lomond View</w:t>
            </w:r>
            <w:r w:rsidR="000537E0">
              <w:rPr>
                <w:noProof/>
              </w:rPr>
              <w:t xml:space="preserve">/NEST </w:t>
            </w:r>
            <w:r>
              <w:rPr>
                <w:noProof/>
              </w:rPr>
              <w:t>Data</w:t>
            </w:r>
          </w:p>
          <w:p w14:paraId="4CF759F4" w14:textId="77777777" w:rsidR="00A07273" w:rsidRDefault="00A07273" w:rsidP="00EB0DE7">
            <w:pPr>
              <w:rPr>
                <w:noProof/>
              </w:rPr>
            </w:pPr>
          </w:p>
          <w:p w14:paraId="4605E8D8" w14:textId="77777777" w:rsidR="00A07273" w:rsidRDefault="00A07273" w:rsidP="00EB0DE7">
            <w:pPr>
              <w:rPr>
                <w:noProof/>
              </w:rPr>
            </w:pPr>
          </w:p>
          <w:p w14:paraId="1F89B188" w14:textId="69CF49D3" w:rsidR="000537E0" w:rsidRPr="003E4F9E" w:rsidRDefault="00FA3ECA" w:rsidP="003E4F9E">
            <w:pPr>
              <w:rPr>
                <w:noProof/>
              </w:rPr>
            </w:pPr>
            <w:r>
              <w:rPr>
                <w:noProof/>
                <w:lang w:eastAsia="en-GB"/>
              </w:rPr>
              <w:drawing>
                <wp:inline distT="0" distB="0" distL="0" distR="0" wp14:anchorId="205AD29E" wp14:editId="64632D0E">
                  <wp:extent cx="6722110" cy="2302934"/>
                  <wp:effectExtent l="0" t="0" r="2540" b="25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C22EF3" w14:textId="217B2851" w:rsidR="00D62DE8" w:rsidRDefault="000537E0" w:rsidP="00EB0DE7">
            <w:pPr>
              <w:tabs>
                <w:tab w:val="left" w:pos="8173"/>
              </w:tabs>
              <w:rPr>
                <w:rFonts w:cstheme="minorHAnsi"/>
                <w:sz w:val="24"/>
                <w:szCs w:val="24"/>
              </w:rPr>
            </w:pPr>
            <w:r>
              <w:rPr>
                <w:noProof/>
                <w:lang w:eastAsia="en-GB"/>
              </w:rPr>
              <w:drawing>
                <wp:inline distT="0" distB="0" distL="0" distR="0" wp14:anchorId="5D7498EA" wp14:editId="7C7CFCA6">
                  <wp:extent cx="1989667" cy="1549400"/>
                  <wp:effectExtent l="0" t="0" r="10795" b="12700"/>
                  <wp:docPr id="3748918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cstheme="minorHAnsi"/>
                <w:sz w:val="24"/>
                <w:szCs w:val="24"/>
              </w:rPr>
              <w:t xml:space="preserve">     </w:t>
            </w:r>
            <w:r w:rsidR="00D62DE8">
              <w:rPr>
                <w:rFonts w:cstheme="minorHAnsi"/>
                <w:sz w:val="24"/>
                <w:szCs w:val="24"/>
              </w:rPr>
              <w:t xml:space="preserve">  </w:t>
            </w:r>
            <w:r>
              <w:rPr>
                <w:rFonts w:cstheme="minorHAnsi"/>
                <w:sz w:val="24"/>
                <w:szCs w:val="24"/>
              </w:rPr>
              <w:t xml:space="preserve">      </w:t>
            </w:r>
            <w:r>
              <w:rPr>
                <w:noProof/>
              </w:rPr>
              <w:drawing>
                <wp:inline distT="0" distB="0" distL="0" distR="0" wp14:anchorId="74E1539C" wp14:editId="5C628E89">
                  <wp:extent cx="1887855" cy="1531409"/>
                  <wp:effectExtent l="0" t="0" r="17145" b="12065"/>
                  <wp:docPr id="5353837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cstheme="minorHAnsi"/>
                <w:sz w:val="24"/>
                <w:szCs w:val="24"/>
              </w:rPr>
              <w:t xml:space="preserve">   </w:t>
            </w:r>
            <w:r w:rsidR="00D62DE8">
              <w:rPr>
                <w:rFonts w:cstheme="minorHAnsi"/>
                <w:sz w:val="24"/>
                <w:szCs w:val="24"/>
              </w:rPr>
              <w:t xml:space="preserve">      </w:t>
            </w:r>
            <w:r>
              <w:rPr>
                <w:rFonts w:cstheme="minorHAnsi"/>
                <w:sz w:val="24"/>
                <w:szCs w:val="24"/>
              </w:rPr>
              <w:t xml:space="preserve">   </w:t>
            </w:r>
            <w:r w:rsidR="00D62DE8">
              <w:rPr>
                <w:noProof/>
              </w:rPr>
              <w:drawing>
                <wp:inline distT="0" distB="0" distL="0" distR="0" wp14:anchorId="42A75ACC" wp14:editId="35ECF7A2">
                  <wp:extent cx="1828800" cy="1566334"/>
                  <wp:effectExtent l="0" t="0" r="0" b="15240"/>
                  <wp:docPr id="101600446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9D146A" w14:textId="77777777" w:rsidR="00D62DE8" w:rsidRDefault="00D62DE8" w:rsidP="00EB0DE7">
            <w:pPr>
              <w:tabs>
                <w:tab w:val="left" w:pos="8173"/>
              </w:tabs>
              <w:rPr>
                <w:rFonts w:cstheme="minorHAnsi"/>
                <w:sz w:val="24"/>
                <w:szCs w:val="24"/>
              </w:rPr>
            </w:pPr>
          </w:p>
          <w:p w14:paraId="080F8422" w14:textId="509D7A36" w:rsidR="00EB0DE7" w:rsidRDefault="000537E0" w:rsidP="00EB0DE7">
            <w:pPr>
              <w:tabs>
                <w:tab w:val="left" w:pos="8173"/>
              </w:tabs>
              <w:rPr>
                <w:rFonts w:cstheme="minorHAnsi"/>
                <w:sz w:val="24"/>
                <w:szCs w:val="24"/>
              </w:rPr>
            </w:pPr>
            <w:r>
              <w:rPr>
                <w:rFonts w:cstheme="minorHAnsi"/>
                <w:sz w:val="24"/>
                <w:szCs w:val="24"/>
              </w:rPr>
              <w:t xml:space="preserve">  </w:t>
            </w:r>
            <w:r w:rsidR="00D62DE8">
              <w:rPr>
                <w:rFonts w:cstheme="minorHAnsi"/>
                <w:sz w:val="24"/>
                <w:szCs w:val="24"/>
              </w:rPr>
              <w:t xml:space="preserve">                                                                   </w:t>
            </w:r>
            <w:r>
              <w:rPr>
                <w:noProof/>
              </w:rPr>
              <w:drawing>
                <wp:inline distT="0" distB="0" distL="0" distR="0" wp14:anchorId="0BA9FBC7" wp14:editId="3DBB74AB">
                  <wp:extent cx="1905000" cy="1600200"/>
                  <wp:effectExtent l="0" t="0" r="0" b="0"/>
                  <wp:docPr id="131364644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D62DE8">
              <w:rPr>
                <w:rFonts w:cstheme="minorHAnsi"/>
                <w:sz w:val="24"/>
                <w:szCs w:val="24"/>
              </w:rPr>
              <w:t xml:space="preserve"> </w:t>
            </w:r>
            <w:r w:rsidR="00EB0DE7">
              <w:rPr>
                <w:rFonts w:cstheme="minorHAnsi"/>
                <w:sz w:val="24"/>
                <w:szCs w:val="24"/>
              </w:rPr>
              <w:tab/>
            </w:r>
          </w:p>
          <w:p w14:paraId="23197418" w14:textId="77777777" w:rsidR="000537E0" w:rsidRDefault="000537E0" w:rsidP="00EB0DE7">
            <w:pPr>
              <w:tabs>
                <w:tab w:val="left" w:pos="8173"/>
              </w:tabs>
              <w:rPr>
                <w:rFonts w:cstheme="minorHAnsi"/>
                <w:sz w:val="24"/>
                <w:szCs w:val="24"/>
              </w:rPr>
            </w:pPr>
          </w:p>
          <w:p w14:paraId="5DCE6777" w14:textId="58FE98CF" w:rsidR="000537E0" w:rsidRDefault="000537E0" w:rsidP="00EB0DE7">
            <w:pPr>
              <w:tabs>
                <w:tab w:val="left" w:pos="8173"/>
              </w:tabs>
              <w:rPr>
                <w:rFonts w:cstheme="minorHAnsi"/>
                <w:sz w:val="24"/>
                <w:szCs w:val="24"/>
              </w:rPr>
            </w:pPr>
          </w:p>
          <w:p w14:paraId="6881F118" w14:textId="77777777" w:rsidR="003E4F9E" w:rsidRDefault="003E4F9E" w:rsidP="00EB0DE7">
            <w:pPr>
              <w:tabs>
                <w:tab w:val="left" w:pos="8173"/>
              </w:tabs>
              <w:rPr>
                <w:rFonts w:cstheme="minorHAnsi"/>
                <w:sz w:val="24"/>
                <w:szCs w:val="24"/>
              </w:rPr>
            </w:pPr>
          </w:p>
          <w:p w14:paraId="440123D3" w14:textId="77777777" w:rsidR="003E4F9E" w:rsidRDefault="00BD139F" w:rsidP="00EB0DE7">
            <w:pPr>
              <w:tabs>
                <w:tab w:val="left" w:pos="8173"/>
              </w:tabs>
              <w:rPr>
                <w:noProof/>
              </w:rPr>
            </w:pPr>
            <w:r>
              <w:rPr>
                <w:noProof/>
              </w:rPr>
              <w:drawing>
                <wp:inline distT="0" distB="0" distL="0" distR="0" wp14:anchorId="40ABF738" wp14:editId="12F7707D">
                  <wp:extent cx="6781800" cy="2406650"/>
                  <wp:effectExtent l="0" t="0" r="0" b="12700"/>
                  <wp:docPr id="61244978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3EC0465" w14:textId="77777777" w:rsidR="006B7041" w:rsidRDefault="006B7041" w:rsidP="006B7041">
            <w:pPr>
              <w:tabs>
                <w:tab w:val="left" w:pos="2610"/>
              </w:tabs>
              <w:rPr>
                <w:rFonts w:cstheme="minorHAnsi"/>
                <w:sz w:val="24"/>
                <w:szCs w:val="24"/>
              </w:rPr>
            </w:pPr>
            <w:r>
              <w:rPr>
                <w:rFonts w:cstheme="minorHAnsi"/>
                <w:sz w:val="24"/>
                <w:szCs w:val="24"/>
              </w:rPr>
              <w:tab/>
            </w:r>
          </w:p>
          <w:p w14:paraId="29087953" w14:textId="77777777" w:rsidR="006B7041" w:rsidRDefault="006B7041" w:rsidP="006B7041">
            <w:pPr>
              <w:tabs>
                <w:tab w:val="left" w:pos="2610"/>
              </w:tabs>
              <w:rPr>
                <w:rFonts w:cstheme="minorHAnsi"/>
                <w:sz w:val="24"/>
                <w:szCs w:val="24"/>
              </w:rPr>
            </w:pPr>
          </w:p>
          <w:p w14:paraId="5BF8438C" w14:textId="45232A76" w:rsidR="006B7041" w:rsidRPr="006B7041" w:rsidRDefault="006B7041" w:rsidP="006B7041">
            <w:pPr>
              <w:tabs>
                <w:tab w:val="left" w:pos="2610"/>
              </w:tabs>
              <w:rPr>
                <w:rFonts w:cstheme="minorHAnsi"/>
                <w:sz w:val="24"/>
                <w:szCs w:val="24"/>
              </w:rPr>
            </w:pPr>
            <w:r>
              <w:rPr>
                <w:noProof/>
              </w:rPr>
              <w:lastRenderedPageBreak/>
              <w:drawing>
                <wp:anchor distT="0" distB="0" distL="114300" distR="114300" simplePos="0" relativeHeight="251661312" behindDoc="0" locked="0" layoutInCell="1" allowOverlap="1" wp14:anchorId="7120CB61" wp14:editId="0EB1107A">
                  <wp:simplePos x="0" y="0"/>
                  <wp:positionH relativeFrom="column">
                    <wp:posOffset>-635</wp:posOffset>
                  </wp:positionH>
                  <wp:positionV relativeFrom="paragraph">
                    <wp:posOffset>186690</wp:posOffset>
                  </wp:positionV>
                  <wp:extent cx="6817995" cy="3200400"/>
                  <wp:effectExtent l="0" t="0" r="1905" b="0"/>
                  <wp:wrapTopAndBottom/>
                  <wp:docPr id="179582625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p>
        </w:tc>
      </w:tr>
    </w:tbl>
    <w:tbl>
      <w:tblPr>
        <w:tblStyle w:val="TableGrid"/>
        <w:tblpPr w:leftFromText="180" w:rightFromText="180" w:vertAnchor="text" w:horzAnchor="margin" w:tblpY="-26"/>
        <w:tblW w:w="10485" w:type="dxa"/>
        <w:tblLook w:val="04A0" w:firstRow="1" w:lastRow="0" w:firstColumn="1" w:lastColumn="0" w:noHBand="0" w:noVBand="1"/>
      </w:tblPr>
      <w:tblGrid>
        <w:gridCol w:w="5242"/>
        <w:gridCol w:w="5243"/>
      </w:tblGrid>
      <w:tr w:rsidR="00473387" w:rsidRPr="0082145D" w14:paraId="5D291D63" w14:textId="77777777" w:rsidTr="00473387">
        <w:tc>
          <w:tcPr>
            <w:tcW w:w="10485" w:type="dxa"/>
            <w:gridSpan w:val="2"/>
            <w:shd w:val="clear" w:color="auto" w:fill="33CCCC"/>
          </w:tcPr>
          <w:p w14:paraId="6DC56BE9" w14:textId="7EC3E21D" w:rsidR="00473387" w:rsidRPr="0082145D" w:rsidRDefault="00473387" w:rsidP="00473387">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Establishment priority 1</w:t>
            </w:r>
          </w:p>
          <w:p w14:paraId="49C9C8CC" w14:textId="77777777" w:rsidR="00473387" w:rsidRPr="0082145D" w:rsidRDefault="00473387" w:rsidP="00473387">
            <w:pPr>
              <w:pStyle w:val="Default"/>
              <w:rPr>
                <w:rFonts w:asciiTheme="minorHAnsi" w:hAnsiTheme="minorHAnsi" w:cstheme="minorHAnsi"/>
              </w:rPr>
            </w:pPr>
          </w:p>
        </w:tc>
      </w:tr>
      <w:tr w:rsidR="00473387" w:rsidRPr="001210F6" w14:paraId="1EBFC708" w14:textId="77777777" w:rsidTr="00473387">
        <w:trPr>
          <w:trHeight w:val="1868"/>
        </w:trPr>
        <w:tc>
          <w:tcPr>
            <w:tcW w:w="5242" w:type="dxa"/>
          </w:tcPr>
          <w:p w14:paraId="0D5952A8" w14:textId="77777777" w:rsidR="00473387" w:rsidRPr="001210F6" w:rsidRDefault="00473387" w:rsidP="00473387">
            <w:pPr>
              <w:pStyle w:val="Default"/>
              <w:rPr>
                <w:rFonts w:asciiTheme="minorHAnsi" w:hAnsiTheme="minorHAnsi" w:cstheme="minorHAnsi"/>
                <w:sz w:val="22"/>
                <w:szCs w:val="22"/>
                <w:u w:val="single"/>
              </w:rPr>
            </w:pPr>
            <w:r w:rsidRPr="001210F6">
              <w:rPr>
                <w:rFonts w:asciiTheme="minorHAnsi" w:hAnsiTheme="minorHAnsi" w:cstheme="minorHAnsi"/>
                <w:sz w:val="22"/>
                <w:szCs w:val="22"/>
                <w:u w:val="single"/>
              </w:rPr>
              <w:t xml:space="preserve">NIF Priority </w:t>
            </w:r>
          </w:p>
          <w:sdt>
            <w:sdtPr>
              <w:rPr>
                <w:rFonts w:asciiTheme="minorHAnsi" w:hAnsiTheme="minorHAnsi" w:cstheme="minorHAnsi"/>
                <w:sz w:val="22"/>
                <w:szCs w:val="22"/>
              </w:rPr>
              <w:alias w:val="NIF"/>
              <w:tag w:val="NIF"/>
              <w:id w:val="330336140"/>
              <w:placeholder>
                <w:docPart w:val="97DF3426998A45A9AD8D98734E9C33ED"/>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36C4BBE4" w14:textId="1CCA3CC1" w:rsidR="00473387" w:rsidRPr="001210F6" w:rsidRDefault="0041458E" w:rsidP="00473387">
                <w:pPr>
                  <w:pStyle w:val="Default"/>
                  <w:rPr>
                    <w:rFonts w:asciiTheme="minorHAnsi" w:hAnsiTheme="minorHAnsi" w:cstheme="minorHAnsi"/>
                    <w:sz w:val="22"/>
                    <w:szCs w:val="22"/>
                  </w:rPr>
                </w:pPr>
                <w:r w:rsidRPr="001210F6">
                  <w:rPr>
                    <w:rFonts w:asciiTheme="minorHAnsi" w:hAnsiTheme="minorHAnsi" w:cstheme="minorHAnsi"/>
                    <w:sz w:val="22"/>
                    <w:szCs w:val="22"/>
                  </w:rPr>
                  <w:t>Closing the attainment gap between the most and least disadvantaged children and young people</w:t>
                </w:r>
              </w:p>
            </w:sdtContent>
          </w:sdt>
          <w:sdt>
            <w:sdtPr>
              <w:rPr>
                <w:rFonts w:asciiTheme="minorHAnsi" w:hAnsiTheme="minorHAnsi" w:cstheme="minorHAnsi"/>
                <w:sz w:val="22"/>
                <w:szCs w:val="22"/>
              </w:rPr>
              <w:alias w:val="NIF"/>
              <w:tag w:val="NIF"/>
              <w:id w:val="351923820"/>
              <w:placeholder>
                <w:docPart w:val="CC8466D426C2438E99614A18BBB890A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3468F0E5" w14:textId="574CCADC" w:rsidR="00473387" w:rsidRPr="001210F6" w:rsidRDefault="0041458E" w:rsidP="00473387">
                <w:pPr>
                  <w:pStyle w:val="Default"/>
                  <w:rPr>
                    <w:rFonts w:asciiTheme="minorHAnsi" w:hAnsiTheme="minorHAnsi" w:cstheme="minorHAnsi"/>
                    <w:color w:val="auto"/>
                    <w:sz w:val="22"/>
                    <w:szCs w:val="22"/>
                  </w:rPr>
                </w:pPr>
                <w:r w:rsidRPr="001210F6">
                  <w:rPr>
                    <w:rFonts w:asciiTheme="minorHAnsi" w:hAnsiTheme="minorHAnsi" w:cstheme="minorHAnsi"/>
                    <w:sz w:val="22"/>
                    <w:szCs w:val="22"/>
                  </w:rPr>
                  <w:t>Improvements in attainment, particularly  in literacy and numeracy</w:t>
                </w:r>
              </w:p>
            </w:sdtContent>
          </w:sdt>
          <w:p w14:paraId="38EE5D94" w14:textId="77777777" w:rsidR="00473387" w:rsidRPr="001210F6" w:rsidRDefault="00473387" w:rsidP="00473387">
            <w:pPr>
              <w:pStyle w:val="Default"/>
              <w:rPr>
                <w:rFonts w:asciiTheme="minorHAnsi" w:hAnsiTheme="minorHAnsi" w:cstheme="minorHAnsi"/>
                <w:sz w:val="22"/>
                <w:szCs w:val="22"/>
                <w:u w:val="single"/>
              </w:rPr>
            </w:pPr>
            <w:r w:rsidRPr="001210F6">
              <w:rPr>
                <w:rFonts w:asciiTheme="minorHAnsi" w:hAnsiTheme="minorHAnsi" w:cstheme="minorHAnsi"/>
                <w:sz w:val="22"/>
                <w:szCs w:val="22"/>
                <w:u w:val="single"/>
              </w:rPr>
              <w:t xml:space="preserve">NIF Driver </w:t>
            </w:r>
          </w:p>
          <w:sdt>
            <w:sdtPr>
              <w:rPr>
                <w:rFonts w:asciiTheme="minorHAnsi" w:hAnsiTheme="minorHAnsi" w:cstheme="minorHAnsi"/>
                <w:sz w:val="22"/>
                <w:szCs w:val="22"/>
              </w:rPr>
              <w:alias w:val="NIF Drivers"/>
              <w:tag w:val="NIF Drivers"/>
              <w:id w:val="1707978630"/>
              <w:placeholder>
                <w:docPart w:val="3B40B14F1C9A4DDBA1CCFCCCD4B6BBA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B88CF2F" w14:textId="3980FA2D" w:rsidR="00473387" w:rsidRPr="001210F6" w:rsidRDefault="0041458E" w:rsidP="00473387">
                <w:pPr>
                  <w:pStyle w:val="Default"/>
                  <w:rPr>
                    <w:rFonts w:asciiTheme="minorHAnsi" w:hAnsiTheme="minorHAnsi" w:cstheme="minorHAnsi"/>
                    <w:color w:val="auto"/>
                    <w:sz w:val="22"/>
                    <w:szCs w:val="22"/>
                  </w:rPr>
                </w:pPr>
                <w:r w:rsidRPr="001210F6">
                  <w:rPr>
                    <w:rFonts w:asciiTheme="minorHAnsi" w:hAnsiTheme="minorHAnsi" w:cstheme="minorHAnsi"/>
                    <w:sz w:val="22"/>
                    <w:szCs w:val="22"/>
                  </w:rPr>
                  <w:t>School Improvement</w:t>
                </w:r>
              </w:p>
            </w:sdtContent>
          </w:sdt>
          <w:sdt>
            <w:sdtPr>
              <w:rPr>
                <w:rFonts w:asciiTheme="minorHAnsi" w:hAnsiTheme="minorHAnsi" w:cstheme="minorHAnsi"/>
                <w:sz w:val="22"/>
                <w:szCs w:val="22"/>
              </w:rPr>
              <w:alias w:val="NIF Drivers"/>
              <w:tag w:val="NIF Drivers"/>
              <w:id w:val="469944623"/>
              <w:placeholder>
                <w:docPart w:val="97DF3426998A45A9AD8D98734E9C33E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A80FE70" w14:textId="3FA998D3" w:rsidR="00473387" w:rsidRPr="001210F6" w:rsidRDefault="0041458E" w:rsidP="00473387">
                <w:pPr>
                  <w:pStyle w:val="Default"/>
                  <w:rPr>
                    <w:rFonts w:asciiTheme="minorHAnsi" w:hAnsiTheme="minorHAnsi" w:cstheme="minorHAnsi"/>
                    <w:sz w:val="22"/>
                    <w:szCs w:val="22"/>
                    <w:u w:val="single"/>
                  </w:rPr>
                </w:pPr>
                <w:r w:rsidRPr="001210F6">
                  <w:rPr>
                    <w:rFonts w:asciiTheme="minorHAnsi" w:hAnsiTheme="minorHAnsi" w:cstheme="minorHAnsi"/>
                    <w:sz w:val="22"/>
                    <w:szCs w:val="22"/>
                  </w:rPr>
                  <w:t>Assessment of children's progress</w:t>
                </w:r>
              </w:p>
            </w:sdtContent>
          </w:sdt>
        </w:tc>
        <w:tc>
          <w:tcPr>
            <w:tcW w:w="5243" w:type="dxa"/>
          </w:tcPr>
          <w:p w14:paraId="01ADE9A8" w14:textId="77777777" w:rsidR="00473387" w:rsidRPr="001210F6" w:rsidRDefault="00473387" w:rsidP="00473387">
            <w:pPr>
              <w:pStyle w:val="Default"/>
              <w:rPr>
                <w:rFonts w:asciiTheme="minorHAnsi" w:hAnsiTheme="minorHAnsi" w:cstheme="minorHAnsi"/>
                <w:sz w:val="22"/>
                <w:szCs w:val="22"/>
                <w:u w:val="single"/>
              </w:rPr>
            </w:pPr>
            <w:r w:rsidRPr="001210F6">
              <w:rPr>
                <w:rFonts w:asciiTheme="minorHAnsi" w:hAnsiTheme="minorHAnsi" w:cstheme="minorHAnsi"/>
                <w:sz w:val="22"/>
                <w:szCs w:val="22"/>
                <w:u w:val="single"/>
              </w:rPr>
              <w:t xml:space="preserve">HGIOS/ELC QIs </w:t>
            </w:r>
          </w:p>
          <w:sdt>
            <w:sdtPr>
              <w:rPr>
                <w:rFonts w:asciiTheme="minorHAnsi" w:hAnsiTheme="minorHAnsi" w:cstheme="minorHAnsi"/>
                <w:sz w:val="22"/>
                <w:szCs w:val="22"/>
              </w:rPr>
              <w:alias w:val="HGIOS"/>
              <w:tag w:val="HGIOSs"/>
              <w:id w:val="-2033561363"/>
              <w:placeholder>
                <w:docPart w:val="B50466C5D4BB41A9A7D2047F362B819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7E972C7" w14:textId="2860DF0A" w:rsidR="00473387" w:rsidRPr="001210F6" w:rsidRDefault="0041458E" w:rsidP="00473387">
                <w:pPr>
                  <w:pStyle w:val="Default"/>
                  <w:rPr>
                    <w:rFonts w:asciiTheme="minorHAnsi" w:hAnsiTheme="minorHAnsi" w:cstheme="minorHAnsi"/>
                    <w:sz w:val="22"/>
                    <w:szCs w:val="22"/>
                    <w:u w:val="single"/>
                  </w:rPr>
                </w:pPr>
                <w:r w:rsidRPr="001210F6">
                  <w:rPr>
                    <w:rFonts w:asciiTheme="minorHAnsi" w:hAnsiTheme="minorHAnsi" w:cstheme="minorHAnsi"/>
                    <w:sz w:val="22"/>
                    <w:szCs w:val="22"/>
                  </w:rPr>
                  <w:t>1.5 Management of resources to promote equity</w:t>
                </w:r>
              </w:p>
            </w:sdtContent>
          </w:sdt>
          <w:sdt>
            <w:sdtPr>
              <w:rPr>
                <w:rFonts w:asciiTheme="minorHAnsi" w:hAnsiTheme="minorHAnsi" w:cstheme="minorHAnsi"/>
                <w:sz w:val="22"/>
                <w:szCs w:val="22"/>
              </w:rPr>
              <w:alias w:val="HGIOS"/>
              <w:tag w:val="HGIOSs"/>
              <w:id w:val="1050350789"/>
              <w:placeholder>
                <w:docPart w:val="ED065B7B386B4B4C807EA3D8FB257E4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1E4FE3C" w14:textId="1B8E578E" w:rsidR="00473387" w:rsidRPr="001210F6" w:rsidRDefault="0041458E" w:rsidP="00473387">
                <w:pPr>
                  <w:pStyle w:val="Default"/>
                  <w:rPr>
                    <w:rFonts w:asciiTheme="minorHAnsi" w:hAnsiTheme="minorHAnsi" w:cstheme="minorHAnsi"/>
                    <w:color w:val="auto"/>
                    <w:sz w:val="22"/>
                    <w:szCs w:val="22"/>
                  </w:rPr>
                </w:pPr>
                <w:r w:rsidRPr="001210F6">
                  <w:rPr>
                    <w:rFonts w:asciiTheme="minorHAnsi" w:hAnsiTheme="minorHAnsi" w:cstheme="minorHAnsi"/>
                    <w:sz w:val="22"/>
                    <w:szCs w:val="22"/>
                  </w:rPr>
                  <w:t>3.2 Raising attainment and achievement</w:t>
                </w:r>
              </w:p>
            </w:sdtContent>
          </w:sdt>
          <w:p w14:paraId="68FA0845" w14:textId="77777777" w:rsidR="00473387" w:rsidRPr="001210F6" w:rsidRDefault="00473387" w:rsidP="00473387">
            <w:pPr>
              <w:pStyle w:val="Default"/>
              <w:rPr>
                <w:rFonts w:asciiTheme="minorHAnsi" w:hAnsiTheme="minorHAnsi" w:cstheme="minorHAnsi"/>
                <w:sz w:val="22"/>
                <w:szCs w:val="22"/>
                <w:u w:val="single"/>
              </w:rPr>
            </w:pPr>
            <w:r w:rsidRPr="001210F6">
              <w:rPr>
                <w:rFonts w:asciiTheme="minorHAnsi" w:hAnsiTheme="minorHAnsi" w:cstheme="minorHAnsi"/>
                <w:sz w:val="22"/>
                <w:szCs w:val="22"/>
                <w:u w:val="single"/>
              </w:rPr>
              <w:t xml:space="preserve"> </w:t>
            </w:r>
          </w:p>
          <w:p w14:paraId="5B1C30C5" w14:textId="77777777" w:rsidR="00473387" w:rsidRPr="001210F6" w:rsidRDefault="00473387" w:rsidP="00473387">
            <w:pPr>
              <w:pStyle w:val="Default"/>
              <w:rPr>
                <w:rFonts w:asciiTheme="minorHAnsi" w:hAnsiTheme="minorHAnsi" w:cstheme="minorHAnsi"/>
                <w:color w:val="auto"/>
                <w:sz w:val="22"/>
                <w:szCs w:val="22"/>
                <w:u w:val="single"/>
              </w:rPr>
            </w:pPr>
            <w:r w:rsidRPr="001210F6">
              <w:rPr>
                <w:rFonts w:asciiTheme="minorHAnsi" w:hAnsiTheme="minorHAnsi" w:cstheme="minorHAnsi"/>
                <w:sz w:val="22"/>
                <w:szCs w:val="22"/>
                <w:u w:val="single"/>
              </w:rPr>
              <w:t>UNCRC</w:t>
            </w:r>
          </w:p>
          <w:sdt>
            <w:sdtPr>
              <w:rPr>
                <w:rFonts w:cstheme="minorHAnsi"/>
              </w:rPr>
              <w:alias w:val="RRS Unicef articles"/>
              <w:tag w:val="RRS Unicef articles"/>
              <w:id w:val="2079860762"/>
              <w:placeholder>
                <w:docPart w:val="192036F3F1B440BEA65816D399E77CD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387D4B9" w14:textId="7F5BF3B9" w:rsidR="00473387" w:rsidRPr="001210F6" w:rsidRDefault="0041458E" w:rsidP="00473387">
                <w:pPr>
                  <w:rPr>
                    <w:rFonts w:cstheme="minorHAnsi"/>
                  </w:rPr>
                </w:pPr>
                <w:r w:rsidRPr="001210F6">
                  <w:rPr>
                    <w:rFonts w:cstheme="minorHAnsi"/>
                  </w:rPr>
                  <w:t>Article 3 (Best interests of the child):</w:t>
                </w:r>
              </w:p>
            </w:sdtContent>
          </w:sdt>
          <w:p w14:paraId="6CF8B145" w14:textId="31DFBA83" w:rsidR="00473387" w:rsidRPr="001210F6" w:rsidRDefault="00821F72" w:rsidP="00473387">
            <w:pPr>
              <w:rPr>
                <w:rFonts w:cstheme="minorHAnsi"/>
              </w:rPr>
            </w:pPr>
            <w:sdt>
              <w:sdtPr>
                <w:rPr>
                  <w:rFonts w:cstheme="minorHAnsi"/>
                  <w:i/>
                </w:rPr>
                <w:alias w:val="RRS Unicef articles"/>
                <w:tag w:val="RRS Unicef articles"/>
                <w:id w:val="-1383240472"/>
                <w:placeholder>
                  <w:docPart w:val="C1DB096861634788A27850394C4B59B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1458E" w:rsidRPr="001210F6">
                  <w:rPr>
                    <w:rFonts w:cstheme="minorHAnsi"/>
                    <w:i/>
                  </w:rPr>
                  <w:t>Article 29 (Goals of education):</w:t>
                </w:r>
              </w:sdtContent>
            </w:sdt>
            <w:r w:rsidR="00473387" w:rsidRPr="001210F6">
              <w:rPr>
                <w:rFonts w:cstheme="minorHAnsi"/>
              </w:rPr>
              <w:t xml:space="preserve"> </w:t>
            </w:r>
          </w:p>
          <w:p w14:paraId="1BB58BC5" w14:textId="77777777" w:rsidR="00473387" w:rsidRPr="001210F6" w:rsidRDefault="00473387" w:rsidP="00473387">
            <w:pPr>
              <w:rPr>
                <w:rFonts w:cstheme="minorHAnsi"/>
                <w:i/>
              </w:rPr>
            </w:pPr>
          </w:p>
        </w:tc>
      </w:tr>
      <w:tr w:rsidR="00473387" w:rsidRPr="001210F6" w14:paraId="46DC440D" w14:textId="77777777" w:rsidTr="00473387">
        <w:tc>
          <w:tcPr>
            <w:tcW w:w="10485" w:type="dxa"/>
            <w:gridSpan w:val="2"/>
          </w:tcPr>
          <w:p w14:paraId="7B4C7111" w14:textId="77777777" w:rsidR="00473387" w:rsidRPr="00647DEF" w:rsidRDefault="00BF6553" w:rsidP="00BF6553">
            <w:pPr>
              <w:rPr>
                <w:rFonts w:cstheme="minorHAnsi"/>
                <w:b/>
                <w:iCs/>
              </w:rPr>
            </w:pPr>
            <w:r w:rsidRPr="00647DEF">
              <w:rPr>
                <w:rFonts w:cstheme="minorHAnsi"/>
                <w:b/>
                <w:iCs/>
              </w:rPr>
              <w:t>Outcome:</w:t>
            </w:r>
          </w:p>
          <w:p w14:paraId="6DA04846" w14:textId="77777777" w:rsidR="00BF6553" w:rsidRPr="001B26AE" w:rsidRDefault="00BF6553" w:rsidP="0080236B">
            <w:pPr>
              <w:pStyle w:val="ListParagraph"/>
              <w:numPr>
                <w:ilvl w:val="0"/>
                <w:numId w:val="4"/>
              </w:numPr>
              <w:rPr>
                <w:rFonts w:cstheme="minorHAnsi"/>
                <w:color w:val="0070C0"/>
              </w:rPr>
            </w:pPr>
            <w:r w:rsidRPr="001B26AE">
              <w:rPr>
                <w:rFonts w:cstheme="minorHAnsi"/>
                <w:color w:val="0070C0"/>
              </w:rPr>
              <w:t>By June 2025, tracking will show an expected rise in the number of young people achieving level 5 study by the end of S5.</w:t>
            </w:r>
          </w:p>
          <w:p w14:paraId="39019273" w14:textId="77777777" w:rsidR="00BF6553" w:rsidRPr="001B26AE" w:rsidRDefault="00BF6553" w:rsidP="0080236B">
            <w:pPr>
              <w:pStyle w:val="ListParagraph"/>
              <w:numPr>
                <w:ilvl w:val="0"/>
                <w:numId w:val="4"/>
              </w:numPr>
              <w:rPr>
                <w:rFonts w:cstheme="minorHAnsi"/>
                <w:color w:val="0070C0"/>
              </w:rPr>
            </w:pPr>
            <w:r w:rsidRPr="001B26AE">
              <w:rPr>
                <w:rFonts w:cstheme="minorHAnsi"/>
                <w:color w:val="0070C0"/>
              </w:rPr>
              <w:t>By June 2025 there will be an increase in the number of pupils leaving school with at least one level 5 qualification.</w:t>
            </w:r>
          </w:p>
          <w:p w14:paraId="0C5C2AB6" w14:textId="77777777" w:rsidR="00BF6553" w:rsidRPr="001B26AE" w:rsidRDefault="00BF6553" w:rsidP="0080236B">
            <w:pPr>
              <w:pStyle w:val="ListParagraph"/>
              <w:numPr>
                <w:ilvl w:val="0"/>
                <w:numId w:val="4"/>
              </w:numPr>
              <w:rPr>
                <w:rFonts w:cstheme="minorHAnsi"/>
                <w:color w:val="0070C0"/>
              </w:rPr>
            </w:pPr>
            <w:r w:rsidRPr="001B26AE">
              <w:rPr>
                <w:rFonts w:cstheme="minorHAnsi"/>
                <w:color w:val="0070C0"/>
              </w:rPr>
              <w:t>By May 2025 there will be an increase in the number of care-experienced young people achieving 5 or more qualifications at Lomond View.</w:t>
            </w:r>
          </w:p>
          <w:p w14:paraId="46DF2EEE" w14:textId="77777777" w:rsidR="00BF6553" w:rsidRPr="001B26AE" w:rsidRDefault="00BF6553" w:rsidP="0080236B">
            <w:pPr>
              <w:pStyle w:val="ListParagraph"/>
              <w:numPr>
                <w:ilvl w:val="0"/>
                <w:numId w:val="4"/>
              </w:numPr>
              <w:rPr>
                <w:rFonts w:cstheme="minorHAnsi"/>
                <w:color w:val="0070C0"/>
              </w:rPr>
            </w:pPr>
            <w:r w:rsidRPr="001B26AE">
              <w:rPr>
                <w:rFonts w:cstheme="minorHAnsi"/>
                <w:color w:val="0070C0"/>
              </w:rPr>
              <w:t>By September 2024 there will be a data preparation task included in the virtual school meetings to ensure earlier intervention and closer scrutiny of progress.</w:t>
            </w:r>
          </w:p>
          <w:p w14:paraId="09917617" w14:textId="77777777" w:rsidR="00BF6553" w:rsidRPr="004D3C32" w:rsidRDefault="00BF6553" w:rsidP="0080236B">
            <w:pPr>
              <w:pStyle w:val="ListParagraph"/>
              <w:numPr>
                <w:ilvl w:val="0"/>
                <w:numId w:val="4"/>
              </w:numPr>
              <w:tabs>
                <w:tab w:val="left" w:pos="264"/>
              </w:tabs>
              <w:rPr>
                <w:color w:val="3FAAB5"/>
              </w:rPr>
            </w:pPr>
            <w:r w:rsidRPr="004D3C32">
              <w:rPr>
                <w:color w:val="3FAAB5"/>
              </w:rPr>
              <w:t>By June 2025 there will be an increase in attainment and engagement for most (75-90%) of those targeted pupils accessing support across the service. This will be measured through tracking and monitoring. These increases will be based on individual targets and a baseline that will be set at the outset, recorded, and reviewed.</w:t>
            </w:r>
          </w:p>
          <w:p w14:paraId="2C6C0ABA" w14:textId="77777777" w:rsidR="00BF6553" w:rsidRPr="004D3C32" w:rsidRDefault="00BF6553" w:rsidP="0080236B">
            <w:pPr>
              <w:pStyle w:val="ListParagraph"/>
              <w:numPr>
                <w:ilvl w:val="0"/>
                <w:numId w:val="4"/>
              </w:numPr>
              <w:tabs>
                <w:tab w:val="left" w:pos="264"/>
              </w:tabs>
              <w:rPr>
                <w:color w:val="3FAAB5"/>
              </w:rPr>
            </w:pPr>
            <w:r w:rsidRPr="004D3C32">
              <w:rPr>
                <w:color w:val="3FAAB5"/>
              </w:rPr>
              <w:t>By June 2025 100% of BGE pupils will show improvements in Literacy and Numeracy using the Inverclyde Staging Posts – 100% of young people will progress through 2 staging posts in Literacy and Numeracy.</w:t>
            </w:r>
          </w:p>
          <w:p w14:paraId="47E44827" w14:textId="77777777" w:rsidR="00BF6553" w:rsidRPr="004D3C32" w:rsidRDefault="00BF6553" w:rsidP="0080236B">
            <w:pPr>
              <w:pStyle w:val="ListParagraph"/>
              <w:numPr>
                <w:ilvl w:val="0"/>
                <w:numId w:val="4"/>
              </w:numPr>
              <w:tabs>
                <w:tab w:val="left" w:pos="264"/>
              </w:tabs>
              <w:rPr>
                <w:color w:val="3FAAB5"/>
              </w:rPr>
            </w:pPr>
            <w:r w:rsidRPr="004D3C32">
              <w:rPr>
                <w:color w:val="3FAAB5"/>
              </w:rPr>
              <w:t>By June 2025 100% of S4 pupils will achieve 5+ qualifications from Lomond View (Including Maths &amp; English)</w:t>
            </w:r>
          </w:p>
          <w:p w14:paraId="1BB0DE0E" w14:textId="2E3EA177" w:rsidR="00BF6553" w:rsidRPr="004D3C32" w:rsidRDefault="00BF6553" w:rsidP="0080236B">
            <w:pPr>
              <w:pStyle w:val="ListParagraph"/>
              <w:numPr>
                <w:ilvl w:val="0"/>
                <w:numId w:val="4"/>
              </w:numPr>
              <w:tabs>
                <w:tab w:val="left" w:pos="264"/>
              </w:tabs>
              <w:rPr>
                <w:color w:val="3FAAB5"/>
              </w:rPr>
            </w:pPr>
            <w:r w:rsidRPr="004D3C32">
              <w:rPr>
                <w:rFonts w:ascii="Calibri" w:eastAsia="Calibri" w:hAnsi="Calibri" w:cs="Calibri"/>
                <w:color w:val="3FAAB5"/>
              </w:rPr>
              <w:t xml:space="preserve">By June 2025 90% of pupils being supported by </w:t>
            </w:r>
            <w:r w:rsidR="00495740">
              <w:rPr>
                <w:rFonts w:ascii="Calibri" w:eastAsia="Calibri" w:hAnsi="Calibri" w:cs="Calibri"/>
                <w:color w:val="3FAAB5"/>
              </w:rPr>
              <w:t>Horizon</w:t>
            </w:r>
            <w:r w:rsidRPr="004D3C32">
              <w:rPr>
                <w:rFonts w:ascii="Calibri" w:eastAsia="Calibri" w:hAnsi="Calibri" w:cs="Calibri"/>
                <w:color w:val="3FAAB5"/>
              </w:rPr>
              <w:t xml:space="preserve"> will have engaged with education and improved their attendance</w:t>
            </w:r>
          </w:p>
          <w:p w14:paraId="6B43896A" w14:textId="77777777" w:rsidR="00BF6553" w:rsidRPr="004D3C32" w:rsidRDefault="00BF6553" w:rsidP="0080236B">
            <w:pPr>
              <w:pStyle w:val="ListParagraph"/>
              <w:numPr>
                <w:ilvl w:val="0"/>
                <w:numId w:val="4"/>
              </w:numPr>
              <w:tabs>
                <w:tab w:val="left" w:pos="264"/>
              </w:tabs>
              <w:rPr>
                <w:color w:val="3FAAB5"/>
              </w:rPr>
            </w:pPr>
            <w:r w:rsidRPr="004D3C32">
              <w:rPr>
                <w:color w:val="3FAAB5"/>
              </w:rPr>
              <w:t>By June 2025 most (75%) pupils being supported by Interrupted learner service will have evidenced improvement in their identified target (baseline to be determined)</w:t>
            </w:r>
          </w:p>
          <w:p w14:paraId="18FB888B" w14:textId="77777777" w:rsidR="00BF6553" w:rsidRPr="004D3C32" w:rsidRDefault="00BF6553" w:rsidP="0080236B">
            <w:pPr>
              <w:pStyle w:val="ListParagraph"/>
              <w:numPr>
                <w:ilvl w:val="0"/>
                <w:numId w:val="4"/>
              </w:numPr>
              <w:tabs>
                <w:tab w:val="left" w:pos="264"/>
              </w:tabs>
              <w:rPr>
                <w:color w:val="3FAAB5"/>
              </w:rPr>
            </w:pPr>
            <w:r w:rsidRPr="004D3C32">
              <w:rPr>
                <w:color w:val="3FAAB5"/>
              </w:rPr>
              <w:t>By June 2025, 50% of BGE and S4 outdoor learning activities will be accredited.  (This will allow time for play)</w:t>
            </w:r>
          </w:p>
          <w:p w14:paraId="6D742AB5" w14:textId="65D014FC" w:rsidR="00647DEF" w:rsidRDefault="00647DEF" w:rsidP="00647DEF">
            <w:pPr>
              <w:tabs>
                <w:tab w:val="left" w:pos="264"/>
              </w:tabs>
              <w:rPr>
                <w:b/>
                <w:bCs/>
                <w:color w:val="000000" w:themeColor="text1"/>
              </w:rPr>
            </w:pPr>
            <w:r w:rsidRPr="00647DEF">
              <w:rPr>
                <w:b/>
                <w:bCs/>
                <w:color w:val="000000" w:themeColor="text1"/>
              </w:rPr>
              <w:t>Progress and impact of outcomes for learners:</w:t>
            </w:r>
          </w:p>
          <w:p w14:paraId="43F4678E" w14:textId="2DAF60F9" w:rsidR="008B0BF6" w:rsidRDefault="008B0BF6" w:rsidP="0080236B">
            <w:pPr>
              <w:pStyle w:val="ListParagraph"/>
              <w:numPr>
                <w:ilvl w:val="0"/>
                <w:numId w:val="4"/>
              </w:numPr>
              <w:tabs>
                <w:tab w:val="left" w:pos="264"/>
              </w:tabs>
              <w:rPr>
                <w:color w:val="0070C0"/>
              </w:rPr>
            </w:pPr>
            <w:r w:rsidRPr="008B0BF6">
              <w:rPr>
                <w:color w:val="0070C0"/>
              </w:rPr>
              <w:t>Although the stretch aim has not been met for achieving the percentage of care experienced learners achieving level 5 study</w:t>
            </w:r>
            <w:r>
              <w:rPr>
                <w:color w:val="0070C0"/>
              </w:rPr>
              <w:t xml:space="preserve"> before leaving school</w:t>
            </w:r>
            <w:r w:rsidRPr="008B0BF6">
              <w:rPr>
                <w:color w:val="0070C0"/>
              </w:rPr>
              <w:t xml:space="preserve">, there has been an increased focus on the development of level 5 opportunities across the secondary schools. Last year, </w:t>
            </w:r>
            <w:r w:rsidR="00D37359">
              <w:rPr>
                <w:color w:val="0070C0"/>
              </w:rPr>
              <w:t>45</w:t>
            </w:r>
            <w:r w:rsidRPr="00D37359">
              <w:rPr>
                <w:color w:val="0070C0"/>
              </w:rPr>
              <w:t>%</w:t>
            </w:r>
            <w:r w:rsidRPr="008B0BF6">
              <w:rPr>
                <w:color w:val="0070C0"/>
              </w:rPr>
              <w:t xml:space="preserve"> achieved level 5 study. Due to the delay in the virtual school dashboard it is not possible to report on the current tracking data, however this will be analysed post results.</w:t>
            </w:r>
          </w:p>
          <w:p w14:paraId="192CFACF" w14:textId="793647C3" w:rsidR="008B0BF6" w:rsidRDefault="008B0BF6" w:rsidP="0080236B">
            <w:pPr>
              <w:pStyle w:val="ListParagraph"/>
              <w:numPr>
                <w:ilvl w:val="0"/>
                <w:numId w:val="4"/>
              </w:numPr>
              <w:tabs>
                <w:tab w:val="left" w:pos="264"/>
              </w:tabs>
              <w:rPr>
                <w:color w:val="0070C0"/>
              </w:rPr>
            </w:pPr>
            <w:r>
              <w:rPr>
                <w:color w:val="0070C0"/>
              </w:rPr>
              <w:t>Those who did not achieve level 5 before they left school, left out of 4</w:t>
            </w:r>
            <w:r w:rsidRPr="008B0BF6">
              <w:rPr>
                <w:color w:val="0070C0"/>
                <w:vertAlign w:val="superscript"/>
              </w:rPr>
              <w:t>th</w:t>
            </w:r>
            <w:r>
              <w:rPr>
                <w:color w:val="0070C0"/>
              </w:rPr>
              <w:t xml:space="preserve"> year which limited their opportunities to increase their pathway options.</w:t>
            </w:r>
          </w:p>
          <w:p w14:paraId="2A43A207" w14:textId="211F0F96" w:rsidR="000F2D68" w:rsidRDefault="000F2D68" w:rsidP="0080236B">
            <w:pPr>
              <w:pStyle w:val="ListParagraph"/>
              <w:numPr>
                <w:ilvl w:val="0"/>
                <w:numId w:val="4"/>
              </w:numPr>
              <w:tabs>
                <w:tab w:val="left" w:pos="264"/>
              </w:tabs>
              <w:rPr>
                <w:color w:val="0070C0"/>
              </w:rPr>
            </w:pPr>
            <w:r>
              <w:rPr>
                <w:color w:val="0070C0"/>
              </w:rPr>
              <w:t xml:space="preserve">The Lomond View model supported </w:t>
            </w:r>
            <w:r w:rsidR="001A317A">
              <w:rPr>
                <w:color w:val="0070C0"/>
              </w:rPr>
              <w:t xml:space="preserve">five care experienced </w:t>
            </w:r>
            <w:r>
              <w:rPr>
                <w:color w:val="0070C0"/>
              </w:rPr>
              <w:t>young people to achieve five or more qualifications. This was a</w:t>
            </w:r>
            <w:r w:rsidR="001A317A">
              <w:rPr>
                <w:color w:val="0070C0"/>
              </w:rPr>
              <w:t xml:space="preserve"> 100%</w:t>
            </w:r>
            <w:r>
              <w:rPr>
                <w:color w:val="0070C0"/>
              </w:rPr>
              <w:t xml:space="preserve"> success rate</w:t>
            </w:r>
            <w:r w:rsidR="001A317A">
              <w:rPr>
                <w:color w:val="0070C0"/>
              </w:rPr>
              <w:t>.</w:t>
            </w:r>
          </w:p>
          <w:p w14:paraId="35059851" w14:textId="10F14C7A" w:rsidR="000F2D68" w:rsidRPr="008B0BF6" w:rsidRDefault="000F2D68" w:rsidP="0080236B">
            <w:pPr>
              <w:pStyle w:val="ListParagraph"/>
              <w:numPr>
                <w:ilvl w:val="0"/>
                <w:numId w:val="4"/>
              </w:numPr>
              <w:tabs>
                <w:tab w:val="left" w:pos="264"/>
              </w:tabs>
              <w:rPr>
                <w:color w:val="0070C0"/>
              </w:rPr>
            </w:pPr>
            <w:r>
              <w:rPr>
                <w:color w:val="0070C0"/>
              </w:rPr>
              <w:t xml:space="preserve">All primary and secondary virtual school meetings have </w:t>
            </w:r>
            <w:r w:rsidR="00733BDF">
              <w:rPr>
                <w:color w:val="0070C0"/>
              </w:rPr>
              <w:t>had an attainment focus this year. Schools have prepared data in advance and this has contributed to a deeper discussion on progress and impact of interventions. Although the attainment gap broadly remains within this cohort, schools can confidently discuss progress being made within levels and are tracking this. For senior phase, schools are adopting flexible, bespoke offers for their care experienced learners including the use of Lomond View, individualised support and appropriate pathways/planning.</w:t>
            </w:r>
          </w:p>
          <w:p w14:paraId="400A1C7C" w14:textId="6BFDF972" w:rsidR="00F655C7" w:rsidRPr="008B0BF6" w:rsidRDefault="00F655C7" w:rsidP="0080236B">
            <w:pPr>
              <w:pStyle w:val="ListParagraph"/>
              <w:numPr>
                <w:ilvl w:val="0"/>
                <w:numId w:val="4"/>
              </w:numPr>
              <w:rPr>
                <w:rFonts w:cstheme="minorHAnsi"/>
                <w:iCs/>
                <w:color w:val="0070C0"/>
              </w:rPr>
            </w:pPr>
            <w:r w:rsidRPr="008B0BF6">
              <w:rPr>
                <w:rFonts w:cstheme="minorHAnsi"/>
                <w:iCs/>
                <w:color w:val="0070C0"/>
              </w:rPr>
              <w:t>For the corporate parent team In term 1 – 87% of pupils met their agreed outcome – analysis of the reasons for pupils not achieving their agreed outcome showed that for 3 pupils their wellbeing took priority over the agreed Literacy/Numeracy outcome, 3 were school refusers who, despite weekly contact, did not achieve their agreed outcome and 1 moved out of the area</w:t>
            </w:r>
            <w:r w:rsidR="008B0BF6" w:rsidRPr="008B0BF6">
              <w:rPr>
                <w:rFonts w:cstheme="minorHAnsi"/>
                <w:iCs/>
                <w:color w:val="0070C0"/>
              </w:rPr>
              <w:t xml:space="preserve">. </w:t>
            </w:r>
            <w:r w:rsidRPr="008B0BF6">
              <w:rPr>
                <w:rFonts w:cstheme="minorHAnsi"/>
                <w:iCs/>
                <w:color w:val="0070C0"/>
              </w:rPr>
              <w:t xml:space="preserve">In Term 2 - 91 % of pupils met their agreed outcomes – analysis of the reasons for pupils not achieving their agreed outcomes showed the reasons for this were poor attendance, Health and Wellbeing taking precedence, change of direction of </w:t>
            </w:r>
            <w:r w:rsidRPr="008B0BF6">
              <w:rPr>
                <w:rFonts w:cstheme="minorHAnsi"/>
                <w:iCs/>
                <w:color w:val="0070C0"/>
              </w:rPr>
              <w:lastRenderedPageBreak/>
              <w:t>the work being covered in school from what was originally planned/</w:t>
            </w:r>
            <w:r w:rsidRPr="00135E10">
              <w:rPr>
                <w:rFonts w:cstheme="minorHAnsi"/>
                <w:iCs/>
                <w:color w:val="0070C0"/>
              </w:rPr>
              <w:t>agreed.</w:t>
            </w:r>
            <w:r w:rsidR="00135E10" w:rsidRPr="00135E10">
              <w:rPr>
                <w:rFonts w:cstheme="minorHAnsi"/>
                <w:iCs/>
                <w:color w:val="0070C0"/>
              </w:rPr>
              <w:t xml:space="preserve"> In Term 3 – 95% of pupils met their agreed outcomes analysis of those who did not achieve shows that this was due to poor attendance.</w:t>
            </w:r>
          </w:p>
          <w:p w14:paraId="3199B802" w14:textId="6DAECC3A" w:rsidR="00F655C7" w:rsidRPr="008B0BF6" w:rsidRDefault="00764DBD" w:rsidP="0080236B">
            <w:pPr>
              <w:pStyle w:val="ListParagraph"/>
              <w:numPr>
                <w:ilvl w:val="0"/>
                <w:numId w:val="4"/>
              </w:numPr>
              <w:tabs>
                <w:tab w:val="left" w:pos="264"/>
              </w:tabs>
              <w:rPr>
                <w:rFonts w:cstheme="minorHAnsi"/>
                <w:color w:val="0070C0"/>
              </w:rPr>
            </w:pPr>
            <w:r>
              <w:rPr>
                <w:rFonts w:cstheme="minorHAnsi"/>
                <w:color w:val="0070C0"/>
              </w:rPr>
              <w:t xml:space="preserve">We have been tracking the use of the corporate parent team this year in contributing to the improvement of literacy and numeracy. </w:t>
            </w:r>
            <w:r w:rsidR="00F655C7" w:rsidRPr="008B0BF6">
              <w:rPr>
                <w:rFonts w:cstheme="minorHAnsi"/>
                <w:color w:val="0070C0"/>
              </w:rPr>
              <w:t>The support required from the corporate parent team was as follows: Term 2 Literacy  37%, Numeracy 29%, Literacy &amp; Numeracy 29%, Health &amp; Wellbeing/Other Subject 5%.  Term 3  Literacy   37%, Numeracy 29%, Literacy &amp; Numeracy 29%, Health &amp;  Wellbeing/Other Subject 5%</w:t>
            </w:r>
            <w:r>
              <w:rPr>
                <w:rFonts w:cstheme="minorHAnsi"/>
                <w:color w:val="0070C0"/>
              </w:rPr>
              <w:t>. We continue to develop the tracking of CPT intervention through termly monitoring.</w:t>
            </w:r>
          </w:p>
          <w:p w14:paraId="3D2962EA" w14:textId="77777777" w:rsidR="00850FBE" w:rsidRPr="004D3C32" w:rsidRDefault="00850FBE" w:rsidP="0080236B">
            <w:pPr>
              <w:pStyle w:val="ListParagraph"/>
              <w:numPr>
                <w:ilvl w:val="0"/>
                <w:numId w:val="4"/>
              </w:numPr>
              <w:rPr>
                <w:color w:val="3FAAB5"/>
                <w:sz w:val="24"/>
                <w:szCs w:val="24"/>
              </w:rPr>
            </w:pPr>
            <w:r w:rsidRPr="004D3C32">
              <w:rPr>
                <w:color w:val="3FAAB5"/>
              </w:rPr>
              <w:t xml:space="preserve">NEST continues to offer targeted, relational support for learners with significant barriers to engagement and progress in their base schools. Our tracking system, aligned to the 25-point NEST Framework, enables us to measure meaningful developmental progress beyond academic attainment alone. </w:t>
            </w:r>
          </w:p>
          <w:p w14:paraId="495D9AFD" w14:textId="77777777" w:rsidR="00850FBE" w:rsidRPr="004D3C32" w:rsidRDefault="00850FBE" w:rsidP="0080236B">
            <w:pPr>
              <w:pStyle w:val="ListParagraph"/>
              <w:numPr>
                <w:ilvl w:val="0"/>
                <w:numId w:val="4"/>
              </w:numPr>
              <w:rPr>
                <w:color w:val="3FAAB5"/>
                <w:sz w:val="24"/>
                <w:szCs w:val="24"/>
              </w:rPr>
            </w:pPr>
            <w:r w:rsidRPr="004D3C32">
              <w:rPr>
                <w:color w:val="3FAAB5"/>
              </w:rPr>
              <w:t>Based on our 2024–25 NEST Tracking 80% of learners were rated green (strong progress across most individual NEST Framework targets) 15% were amber (some or inconsistent progress) and 5% were red (limited progress, often linked to contextual or external factors) These are summary judgements made per child, based on target-by-target tracking, observational evidence, and review meetings. Progress is most notable in developmental areas such as emotional regulation, communication, and engagement.</w:t>
            </w:r>
          </w:p>
          <w:p w14:paraId="7FA29CA9" w14:textId="20B8A2D6" w:rsidR="00850FBE" w:rsidRPr="004D3C32" w:rsidRDefault="00850FBE" w:rsidP="0080236B">
            <w:pPr>
              <w:pStyle w:val="ListParagraph"/>
              <w:numPr>
                <w:ilvl w:val="0"/>
                <w:numId w:val="4"/>
              </w:numPr>
              <w:rPr>
                <w:color w:val="3FAAB5"/>
                <w:sz w:val="24"/>
                <w:szCs w:val="24"/>
              </w:rPr>
            </w:pPr>
            <w:r w:rsidRPr="004D3C32">
              <w:rPr>
                <w:color w:val="3FAAB5"/>
              </w:rPr>
              <w:t>Base school Boxall Profile for NEST pupils data confirms measurable emotional development:</w:t>
            </w:r>
            <w:r w:rsidRPr="004D3C32">
              <w:rPr>
                <w:color w:val="3FAAB5"/>
              </w:rPr>
              <w:br/>
              <w:t>- 73% of children showed overall improvement between baseline and follow-up profiles (developmental scores increased and/or diagnostic scores decreased)</w:t>
            </w:r>
            <w:r w:rsidRPr="004D3C32">
              <w:rPr>
                <w:color w:val="3FAAB5"/>
              </w:rPr>
              <w:br/>
              <w:t>- 27% showed either incomplete progress or limited change, often due to delayed reassessment timelines and responses from base schools or external stressors.</w:t>
            </w:r>
          </w:p>
          <w:p w14:paraId="047FB043" w14:textId="631D4897" w:rsidR="00F655C7" w:rsidRPr="009777AC" w:rsidRDefault="00850FBE" w:rsidP="0080236B">
            <w:pPr>
              <w:pStyle w:val="ListParagraph"/>
              <w:numPr>
                <w:ilvl w:val="0"/>
                <w:numId w:val="4"/>
              </w:numPr>
              <w:rPr>
                <w:rFonts w:cstheme="minorHAnsi"/>
                <w:bCs/>
                <w:iCs/>
                <w:color w:val="3FAAB5"/>
              </w:rPr>
            </w:pPr>
            <w:r w:rsidRPr="004D3C32">
              <w:rPr>
                <w:color w:val="3FAAB5"/>
              </w:rPr>
              <w:t>Common areas of consistent progress across the NEST cohort include Trust in adults and relational safety, Emotional regulation, Capacity to engage in play or learning, Communication of needs, Peer interaction and shared play</w:t>
            </w:r>
          </w:p>
          <w:p w14:paraId="78C83DB2" w14:textId="5D8F6CEE" w:rsidR="009777AC" w:rsidRPr="00202296" w:rsidRDefault="009777AC" w:rsidP="0080236B">
            <w:pPr>
              <w:pStyle w:val="ListParagraph"/>
              <w:numPr>
                <w:ilvl w:val="0"/>
                <w:numId w:val="4"/>
              </w:numPr>
              <w:rPr>
                <w:rFonts w:cstheme="minorHAnsi"/>
                <w:bCs/>
                <w:iCs/>
                <w:color w:val="3FAAB5"/>
              </w:rPr>
            </w:pPr>
            <w:r>
              <w:rPr>
                <w:bCs/>
                <w:iCs/>
                <w:color w:val="3FAAB5"/>
              </w:rPr>
              <w:t>ICOS have focused on upskilling staff across all primary schools in skills group training, specifically for the middle and upper school due to an identified need for this particular cohort. This has led to capacity building for key adults within each school to work directly with the children, taking this direct work away from the ICOS staff caseloads. This model will continue to be rolled out next year.</w:t>
            </w:r>
          </w:p>
          <w:p w14:paraId="0D2ECF30" w14:textId="419BD136" w:rsidR="00202296" w:rsidRPr="00A3684C" w:rsidRDefault="00202296" w:rsidP="0080236B">
            <w:pPr>
              <w:pStyle w:val="ListParagraph"/>
              <w:numPr>
                <w:ilvl w:val="0"/>
                <w:numId w:val="4"/>
              </w:numPr>
              <w:rPr>
                <w:rFonts w:cstheme="minorHAnsi"/>
                <w:bCs/>
                <w:iCs/>
                <w:color w:val="3FAAB5"/>
              </w:rPr>
            </w:pPr>
            <w:r>
              <w:rPr>
                <w:rFonts w:cstheme="minorHAnsi"/>
                <w:bCs/>
                <w:iCs/>
                <w:color w:val="3FAAB5"/>
              </w:rPr>
              <w:t>The focus on communication friendly schools within the ICOS team continues to be a priority. In particular the use of board maker. This has been promoted across all schools, with two reaching bronze level this year. This requires a focus next year to ensure more schools are supported to implement the communication friendly schools’ model.</w:t>
            </w:r>
          </w:p>
          <w:p w14:paraId="171D2F3A" w14:textId="42786B13" w:rsidR="000179EA" w:rsidRPr="004D3C32" w:rsidRDefault="000179EA" w:rsidP="0080236B">
            <w:pPr>
              <w:pStyle w:val="ListParagraph"/>
              <w:numPr>
                <w:ilvl w:val="0"/>
                <w:numId w:val="4"/>
              </w:numPr>
              <w:rPr>
                <w:rFonts w:ascii="Calibri" w:eastAsia="Calibri" w:hAnsi="Calibri" w:cs="Calibri"/>
                <w:color w:val="3FAAB5"/>
              </w:rPr>
            </w:pPr>
            <w:r w:rsidRPr="004D3C32">
              <w:rPr>
                <w:rFonts w:ascii="Calibri" w:eastAsia="Calibri" w:hAnsi="Calibri" w:cs="Calibri"/>
                <w:color w:val="3FAAB5"/>
              </w:rPr>
              <w:t>In Lomond View all attainment and engagement is now tracked and we can see through this tracking that 100% of our S4 and BGE pupils improved their engagement between January and March 2025. This increase in engagement is directly linked to the increase in attainment and achievement across the BGE and S4 models.  Tracking, Monitoring and reporting systems are in place improving communication with Base Schools and giving the Young People the opportunity to take part in Leaner Conversations and academic target setting on a regular basis.</w:t>
            </w:r>
          </w:p>
          <w:p w14:paraId="08C82B02" w14:textId="4A195347" w:rsidR="000179EA" w:rsidRPr="004D3C32" w:rsidRDefault="000179EA" w:rsidP="0080236B">
            <w:pPr>
              <w:pStyle w:val="ListParagraph"/>
              <w:numPr>
                <w:ilvl w:val="0"/>
                <w:numId w:val="4"/>
              </w:numPr>
              <w:rPr>
                <w:rFonts w:ascii="Calibri" w:eastAsia="Calibri" w:hAnsi="Calibri" w:cs="Calibri"/>
                <w:color w:val="3FAAB5"/>
              </w:rPr>
            </w:pPr>
            <w:r w:rsidRPr="004D3C32">
              <w:rPr>
                <w:rFonts w:ascii="Calibri" w:eastAsia="Calibri" w:hAnsi="Calibri" w:cs="Calibri"/>
                <w:color w:val="3FAAB5"/>
              </w:rPr>
              <w:t>BGE learners are supported to make improvements in Literacy and Numeracy. This has proven difficult to assess due to a lack of information on levels from base schools.  This is something that will be prioritised for transitions next year. The class teacher is able to evidence levels and these are now shared with base schools to contribute to BGE tracking and reporting.</w:t>
            </w:r>
          </w:p>
          <w:p w14:paraId="02269910" w14:textId="77777777" w:rsidR="000179EA" w:rsidRPr="004D3C32" w:rsidRDefault="000179EA" w:rsidP="0080236B">
            <w:pPr>
              <w:pStyle w:val="ListParagraph"/>
              <w:numPr>
                <w:ilvl w:val="0"/>
                <w:numId w:val="4"/>
              </w:numPr>
              <w:rPr>
                <w:rFonts w:ascii="Calibri" w:eastAsia="Calibri" w:hAnsi="Calibri" w:cs="Calibri"/>
                <w:color w:val="3FAAB5"/>
              </w:rPr>
            </w:pPr>
            <w:r w:rsidRPr="004D3C32">
              <w:rPr>
                <w:rFonts w:ascii="Calibri" w:eastAsia="Calibri" w:hAnsi="Calibri" w:cs="Calibri"/>
                <w:color w:val="3FAAB5"/>
              </w:rPr>
              <w:t>As of March 2025, S4 pupils have been entered for between 5 and 9 qualifications or awards. 87.5% have been entered for 6 or more. Young People are completing a minimum of 3 and a maximum of 6 full course awards and 75% are on track to achieve 4 +. 100% of young people have achieved an Employability award.  These achievements mean that 100% of our S4 pupils are moving onto a positive destination or into a PLP arrangement with their base school.</w:t>
            </w:r>
          </w:p>
          <w:p w14:paraId="3FC5B6D8" w14:textId="1D9CB012" w:rsidR="00E2779A" w:rsidRPr="004D3C32" w:rsidRDefault="00E2779A" w:rsidP="0080236B">
            <w:pPr>
              <w:pStyle w:val="ListParagraph"/>
              <w:numPr>
                <w:ilvl w:val="0"/>
                <w:numId w:val="4"/>
              </w:numPr>
              <w:rPr>
                <w:rFonts w:ascii="Calibri" w:eastAsia="Calibri" w:hAnsi="Calibri" w:cs="Calibri"/>
                <w:color w:val="3FAAB5"/>
              </w:rPr>
            </w:pPr>
            <w:r w:rsidRPr="004D3C32">
              <w:rPr>
                <w:rFonts w:ascii="Calibri" w:eastAsia="Calibri" w:hAnsi="Calibri" w:cs="Calibri"/>
                <w:color w:val="3FAAB5"/>
              </w:rPr>
              <w:t>100% of Horizon pupils have improved their attendance over the course of the session. 71.4% are engaging consistently with the service and making progress in learning. 64% are attending Lomond View for more than one session whilst 21% are engaging with group work.</w:t>
            </w:r>
          </w:p>
          <w:p w14:paraId="02172167" w14:textId="6520964D" w:rsidR="00E2779A" w:rsidRPr="004D3C32" w:rsidRDefault="00E2779A" w:rsidP="0080236B">
            <w:pPr>
              <w:pStyle w:val="ListParagraph"/>
              <w:numPr>
                <w:ilvl w:val="0"/>
                <w:numId w:val="4"/>
              </w:numPr>
              <w:rPr>
                <w:rFonts w:ascii="Calibri" w:eastAsia="Calibri" w:hAnsi="Calibri" w:cs="Calibri"/>
                <w:color w:val="3FAAB5"/>
              </w:rPr>
            </w:pPr>
            <w:r w:rsidRPr="004D3C32">
              <w:rPr>
                <w:rFonts w:ascii="Calibri" w:eastAsia="Calibri" w:hAnsi="Calibri" w:cs="Calibri"/>
                <w:color w:val="3FAAB5"/>
              </w:rPr>
              <w:t>NPA Horticulture had to be withdrawn from the curriculum this session due to a change in staffing.  Due to temporary staffing no staff member has been forest school trained this session.  Young people have had far less outdoor learning than expected.</w:t>
            </w:r>
          </w:p>
          <w:p w14:paraId="6F7C28D0" w14:textId="77777777" w:rsidR="00E2779A" w:rsidRPr="004D3C32" w:rsidRDefault="00E2779A" w:rsidP="0080236B">
            <w:pPr>
              <w:pStyle w:val="ListParagraph"/>
              <w:numPr>
                <w:ilvl w:val="0"/>
                <w:numId w:val="4"/>
              </w:numPr>
              <w:rPr>
                <w:rFonts w:ascii="Calibri" w:eastAsia="Calibri" w:hAnsi="Calibri" w:cs="Calibri"/>
                <w:color w:val="3FAAB5"/>
              </w:rPr>
            </w:pPr>
            <w:r w:rsidRPr="004D3C32">
              <w:rPr>
                <w:rFonts w:ascii="Calibri" w:eastAsia="Calibri" w:hAnsi="Calibri" w:cs="Calibri"/>
                <w:color w:val="3FAAB5"/>
              </w:rPr>
              <w:t>There has been a delay in the implementation of the Interrupted Learners service.  This is now due to commence in August 2025.</w:t>
            </w:r>
          </w:p>
          <w:p w14:paraId="647D0AA0" w14:textId="530FF263" w:rsidR="00850FBE" w:rsidRPr="00582D39" w:rsidRDefault="00E2779A" w:rsidP="0080236B">
            <w:pPr>
              <w:pStyle w:val="ListParagraph"/>
              <w:numPr>
                <w:ilvl w:val="0"/>
                <w:numId w:val="4"/>
              </w:numPr>
              <w:rPr>
                <w:rFonts w:ascii="Calibri" w:eastAsia="Calibri" w:hAnsi="Calibri" w:cs="Calibri"/>
                <w:color w:val="0EA6AE"/>
              </w:rPr>
            </w:pPr>
            <w:r w:rsidRPr="004D3C32">
              <w:rPr>
                <w:rFonts w:ascii="Calibri" w:eastAsia="Calibri" w:hAnsi="Calibri" w:cs="Calibri"/>
                <w:color w:val="3FAAB5"/>
              </w:rPr>
              <w:lastRenderedPageBreak/>
              <w:t>100% of Horizon pupils in S4 – S6 have achieved at least one qualification in Maths or English.  60% have achieved qualifications in Maths and English</w:t>
            </w:r>
            <w:r w:rsidRPr="00582D39">
              <w:rPr>
                <w:rFonts w:ascii="Calibri" w:eastAsia="Calibri" w:hAnsi="Calibri" w:cs="Calibri"/>
                <w:color w:val="0EA6AE"/>
              </w:rPr>
              <w:t>.</w:t>
            </w:r>
          </w:p>
          <w:p w14:paraId="7A8B2375" w14:textId="4F7FA61C" w:rsidR="00BF6553" w:rsidRPr="00BF6553" w:rsidRDefault="00BF6553" w:rsidP="00BF6553">
            <w:pPr>
              <w:rPr>
                <w:rFonts w:cstheme="minorHAnsi"/>
                <w:bCs/>
                <w:iCs/>
              </w:rPr>
            </w:pPr>
          </w:p>
        </w:tc>
      </w:tr>
      <w:tr w:rsidR="00473387" w:rsidRPr="001210F6" w14:paraId="75FF77C9" w14:textId="77777777" w:rsidTr="00473387">
        <w:trPr>
          <w:trHeight w:val="943"/>
        </w:trPr>
        <w:tc>
          <w:tcPr>
            <w:tcW w:w="10485" w:type="dxa"/>
            <w:gridSpan w:val="2"/>
          </w:tcPr>
          <w:p w14:paraId="0CF76739" w14:textId="097CC7B0" w:rsidR="00FB5E99" w:rsidRDefault="00473387" w:rsidP="00647DEF">
            <w:pPr>
              <w:rPr>
                <w:rFonts w:cstheme="minorHAnsi"/>
                <w:b/>
                <w:bCs/>
              </w:rPr>
            </w:pPr>
            <w:r w:rsidRPr="001210F6">
              <w:rPr>
                <w:rFonts w:cstheme="minorHAnsi"/>
                <w:b/>
                <w:bCs/>
              </w:rPr>
              <w:lastRenderedPageBreak/>
              <w:t>Next step</w:t>
            </w:r>
            <w:r w:rsidR="001B26AE">
              <w:rPr>
                <w:rFonts w:cstheme="minorHAnsi"/>
                <w:b/>
                <w:bCs/>
              </w:rPr>
              <w:t>s</w:t>
            </w:r>
          </w:p>
          <w:p w14:paraId="7C31D461" w14:textId="6A6B3753" w:rsidR="008D2D6F" w:rsidRPr="004D3C32" w:rsidRDefault="009548AC" w:rsidP="0080236B">
            <w:pPr>
              <w:pStyle w:val="ListParagraph"/>
              <w:numPr>
                <w:ilvl w:val="0"/>
                <w:numId w:val="6"/>
              </w:numPr>
              <w:rPr>
                <w:rFonts w:cstheme="minorHAnsi"/>
                <w:color w:val="3FAAB5"/>
              </w:rPr>
            </w:pPr>
            <w:r w:rsidRPr="004D3C32">
              <w:rPr>
                <w:rFonts w:cstheme="minorHAnsi"/>
                <w:color w:val="3FAAB5"/>
              </w:rPr>
              <w:t>To develop a curriculum rationale for each model and relevant services within Lomond View</w:t>
            </w:r>
          </w:p>
          <w:p w14:paraId="757FB93B" w14:textId="1FD0E307" w:rsidR="009548AC" w:rsidRDefault="009548AC" w:rsidP="0080236B">
            <w:pPr>
              <w:pStyle w:val="ListParagraph"/>
              <w:numPr>
                <w:ilvl w:val="0"/>
                <w:numId w:val="6"/>
              </w:numPr>
              <w:rPr>
                <w:rFonts w:cstheme="minorHAnsi"/>
                <w:color w:val="3FAAB5"/>
              </w:rPr>
            </w:pPr>
            <w:r w:rsidRPr="004D3C32">
              <w:rPr>
                <w:rFonts w:cstheme="minorHAnsi"/>
                <w:color w:val="3FAAB5"/>
              </w:rPr>
              <w:t>To support the implementation of the Learning and Teaching polic</w:t>
            </w:r>
            <w:r w:rsidR="0087787C" w:rsidRPr="004D3C32">
              <w:rPr>
                <w:rFonts w:cstheme="minorHAnsi"/>
                <w:color w:val="3FAAB5"/>
              </w:rPr>
              <w:t>y</w:t>
            </w:r>
            <w:r w:rsidRPr="004D3C32">
              <w:rPr>
                <w:rFonts w:cstheme="minorHAnsi"/>
                <w:color w:val="3FAAB5"/>
              </w:rPr>
              <w:t>, supported by CLPL for all staff within the service.</w:t>
            </w:r>
          </w:p>
          <w:p w14:paraId="11561ABE" w14:textId="7AFE5E8C" w:rsidR="005B0FC7" w:rsidRPr="005B0FC7" w:rsidRDefault="005B0FC7" w:rsidP="005B0FC7">
            <w:pPr>
              <w:pStyle w:val="ListParagraph"/>
              <w:numPr>
                <w:ilvl w:val="0"/>
                <w:numId w:val="6"/>
              </w:numPr>
              <w:rPr>
                <w:rFonts w:cstheme="minorHAnsi"/>
                <w:color w:val="3FAAB5"/>
              </w:rPr>
            </w:pPr>
            <w:r>
              <w:rPr>
                <w:rFonts w:cstheme="minorHAnsi"/>
                <w:color w:val="3FAAB5"/>
              </w:rPr>
              <w:t>Interrupted Learner Service to be launched within Lomond View.</w:t>
            </w:r>
          </w:p>
          <w:p w14:paraId="3E0BBEB5" w14:textId="73276ABA" w:rsidR="009548AC" w:rsidRPr="004D3C32" w:rsidRDefault="009548AC" w:rsidP="0080236B">
            <w:pPr>
              <w:pStyle w:val="ListParagraph"/>
              <w:numPr>
                <w:ilvl w:val="0"/>
                <w:numId w:val="6"/>
              </w:numPr>
              <w:rPr>
                <w:rFonts w:cstheme="minorHAnsi"/>
                <w:color w:val="3FAAB5"/>
              </w:rPr>
            </w:pPr>
            <w:r w:rsidRPr="004D3C32">
              <w:rPr>
                <w:rFonts w:cstheme="minorHAnsi"/>
                <w:color w:val="3FAAB5"/>
              </w:rPr>
              <w:t xml:space="preserve">Investigate the possibility </w:t>
            </w:r>
            <w:r w:rsidR="0087787C" w:rsidRPr="004D3C32">
              <w:rPr>
                <w:rFonts w:cstheme="minorHAnsi"/>
                <w:color w:val="3FAAB5"/>
              </w:rPr>
              <w:t>of</w:t>
            </w:r>
            <w:r w:rsidRPr="004D3C32">
              <w:rPr>
                <w:rFonts w:cstheme="minorHAnsi"/>
                <w:color w:val="3FAAB5"/>
              </w:rPr>
              <w:t xml:space="preserve"> the SCQF Ambassador programme within the Virtual School/Lomond View secondary provision.</w:t>
            </w:r>
          </w:p>
          <w:p w14:paraId="3DE7728D" w14:textId="3AD86D10" w:rsidR="009548AC" w:rsidRPr="004D3C32" w:rsidRDefault="0087787C" w:rsidP="0080236B">
            <w:pPr>
              <w:pStyle w:val="ListParagraph"/>
              <w:numPr>
                <w:ilvl w:val="0"/>
                <w:numId w:val="6"/>
              </w:numPr>
              <w:rPr>
                <w:rFonts w:cstheme="minorHAnsi"/>
                <w:color w:val="3FAAB5"/>
              </w:rPr>
            </w:pPr>
            <w:r w:rsidRPr="004D3C32">
              <w:rPr>
                <w:rFonts w:cstheme="minorHAnsi"/>
                <w:color w:val="3FAAB5"/>
              </w:rPr>
              <w:t>To map out the support across the service in supporting literacy and numeracy.</w:t>
            </w:r>
          </w:p>
          <w:p w14:paraId="03536621" w14:textId="21B29938" w:rsidR="0087787C" w:rsidRPr="004D3C32" w:rsidRDefault="0087787C" w:rsidP="0080236B">
            <w:pPr>
              <w:pStyle w:val="ListParagraph"/>
              <w:numPr>
                <w:ilvl w:val="0"/>
                <w:numId w:val="6"/>
              </w:numPr>
              <w:rPr>
                <w:rFonts w:cstheme="minorHAnsi"/>
                <w:color w:val="3FAAB5"/>
              </w:rPr>
            </w:pPr>
            <w:r w:rsidRPr="004D3C32">
              <w:rPr>
                <w:rFonts w:cstheme="minorHAnsi"/>
                <w:color w:val="3FAAB5"/>
              </w:rPr>
              <w:t>To develop outdoor learning opportunities for virtual school and Lomond view pupils</w:t>
            </w:r>
          </w:p>
          <w:p w14:paraId="0B3DBCA7" w14:textId="4A6D098D" w:rsidR="0087787C" w:rsidRPr="004D3C32" w:rsidRDefault="0087787C" w:rsidP="0080236B">
            <w:pPr>
              <w:pStyle w:val="ListParagraph"/>
              <w:numPr>
                <w:ilvl w:val="0"/>
                <w:numId w:val="6"/>
              </w:numPr>
              <w:rPr>
                <w:rFonts w:cstheme="minorHAnsi"/>
                <w:color w:val="3FAAB5"/>
              </w:rPr>
            </w:pPr>
            <w:r w:rsidRPr="004D3C32">
              <w:rPr>
                <w:rFonts w:cstheme="minorHAnsi"/>
                <w:color w:val="3FAAB5"/>
              </w:rPr>
              <w:t xml:space="preserve">To improve attendance and engagement of </w:t>
            </w:r>
            <w:r w:rsidR="009D7D12" w:rsidRPr="004D3C32">
              <w:rPr>
                <w:rFonts w:cstheme="minorHAnsi"/>
                <w:color w:val="3FAAB5"/>
              </w:rPr>
              <w:t>8</w:t>
            </w:r>
            <w:r w:rsidRPr="004D3C32">
              <w:rPr>
                <w:rFonts w:cstheme="minorHAnsi"/>
                <w:color w:val="3FAAB5"/>
              </w:rPr>
              <w:t>0% of learners engaged with the service.</w:t>
            </w:r>
          </w:p>
          <w:p w14:paraId="563ED8A7" w14:textId="48C6A96F" w:rsidR="0087787C" w:rsidRDefault="0087787C" w:rsidP="0080236B">
            <w:pPr>
              <w:pStyle w:val="ListParagraph"/>
              <w:numPr>
                <w:ilvl w:val="0"/>
                <w:numId w:val="6"/>
              </w:numPr>
              <w:rPr>
                <w:rFonts w:cstheme="minorHAnsi"/>
                <w:color w:val="3FAAB5"/>
              </w:rPr>
            </w:pPr>
            <w:r w:rsidRPr="004D3C32">
              <w:rPr>
                <w:rFonts w:cstheme="minorHAnsi"/>
                <w:color w:val="3FAAB5"/>
              </w:rPr>
              <w:t>Implement tracking and monitoring systems across the full service to support the evaluation of impact on attainment.</w:t>
            </w:r>
          </w:p>
          <w:p w14:paraId="0118ED15" w14:textId="59653701" w:rsidR="00536C80" w:rsidRDefault="00536C80" w:rsidP="0080236B">
            <w:pPr>
              <w:pStyle w:val="ListParagraph"/>
              <w:numPr>
                <w:ilvl w:val="0"/>
                <w:numId w:val="6"/>
              </w:numPr>
              <w:rPr>
                <w:rFonts w:cstheme="minorHAnsi"/>
                <w:color w:val="3FAAB5"/>
              </w:rPr>
            </w:pPr>
            <w:r>
              <w:rPr>
                <w:rFonts w:cstheme="minorHAnsi"/>
                <w:color w:val="3FAAB5"/>
              </w:rPr>
              <w:t>Evaluate the impact of the skills groups in ICOS and make adaptions required.</w:t>
            </w:r>
          </w:p>
          <w:p w14:paraId="0704B89F" w14:textId="220A3765" w:rsidR="00202296" w:rsidRPr="004D3C32" w:rsidRDefault="00202296" w:rsidP="0080236B">
            <w:pPr>
              <w:pStyle w:val="ListParagraph"/>
              <w:numPr>
                <w:ilvl w:val="0"/>
                <w:numId w:val="6"/>
              </w:numPr>
              <w:rPr>
                <w:rFonts w:cstheme="minorHAnsi"/>
                <w:color w:val="3FAAB5"/>
              </w:rPr>
            </w:pPr>
            <w:r>
              <w:rPr>
                <w:rFonts w:cstheme="minorHAnsi"/>
                <w:color w:val="3FAAB5"/>
              </w:rPr>
              <w:t>40% of schools to achieve the bronze award for communication friendly schools. With 20% achieving silver.</w:t>
            </w:r>
          </w:p>
          <w:p w14:paraId="53D619D0" w14:textId="189316FD" w:rsidR="001350A1" w:rsidRPr="000A4C66" w:rsidRDefault="00884142" w:rsidP="0080236B">
            <w:pPr>
              <w:pStyle w:val="ListParagraph"/>
              <w:numPr>
                <w:ilvl w:val="0"/>
                <w:numId w:val="6"/>
              </w:numPr>
              <w:rPr>
                <w:rFonts w:cstheme="minorHAnsi"/>
                <w:color w:val="0070C0"/>
              </w:rPr>
            </w:pPr>
            <w:r w:rsidRPr="00EC5BDD">
              <w:rPr>
                <w:rFonts w:cstheme="minorHAnsi"/>
                <w:color w:val="0070C0"/>
              </w:rPr>
              <w:t>Continue to support the development of pathways to achieve level 5 study and track the number of care experienced learners achieving this in line with</w:t>
            </w:r>
            <w:r w:rsidR="00B71116" w:rsidRPr="00EC5BDD">
              <w:rPr>
                <w:rFonts w:cstheme="minorHAnsi"/>
                <w:color w:val="0070C0"/>
              </w:rPr>
              <w:t xml:space="preserve"> the stretch aim.</w:t>
            </w:r>
          </w:p>
          <w:p w14:paraId="20CD1085" w14:textId="77777777" w:rsidR="00473387" w:rsidRPr="001210F6" w:rsidRDefault="00473387" w:rsidP="00473387">
            <w:pPr>
              <w:rPr>
                <w:rFonts w:cstheme="minorHAnsi"/>
              </w:rPr>
            </w:pPr>
          </w:p>
        </w:tc>
      </w:tr>
    </w:tbl>
    <w:p w14:paraId="08B0F7FB" w14:textId="2A622CD0" w:rsidR="00C601BE" w:rsidRPr="001210F6" w:rsidRDefault="00C601BE">
      <w:pPr>
        <w:rPr>
          <w:rFonts w:cstheme="minorHAnsi"/>
          <w:color w:val="000000"/>
        </w:rPr>
      </w:pPr>
    </w:p>
    <w:p w14:paraId="15630FCB" w14:textId="77777777" w:rsidR="00C601BE" w:rsidRPr="001210F6" w:rsidRDefault="00C601BE" w:rsidP="00F22FA5">
      <w:pPr>
        <w:pStyle w:val="Default"/>
        <w:rPr>
          <w:rFonts w:asciiTheme="minorHAnsi" w:hAnsiTheme="minorHAnsi" w:cstheme="minorHAnsi"/>
          <w:b/>
          <w:color w:val="auto"/>
          <w:sz w:val="22"/>
          <w:szCs w:val="22"/>
        </w:rPr>
      </w:pPr>
    </w:p>
    <w:tbl>
      <w:tblPr>
        <w:tblStyle w:val="TableGrid"/>
        <w:tblW w:w="10485" w:type="dxa"/>
        <w:tblLook w:val="04A0" w:firstRow="1" w:lastRow="0" w:firstColumn="1" w:lastColumn="0" w:noHBand="0" w:noVBand="1"/>
      </w:tblPr>
      <w:tblGrid>
        <w:gridCol w:w="5242"/>
        <w:gridCol w:w="5243"/>
      </w:tblGrid>
      <w:tr w:rsidR="00461399" w:rsidRPr="001210F6" w14:paraId="01D0FCBD" w14:textId="77777777">
        <w:tc>
          <w:tcPr>
            <w:tcW w:w="10485" w:type="dxa"/>
            <w:gridSpan w:val="2"/>
            <w:shd w:val="clear" w:color="auto" w:fill="33CCCC"/>
          </w:tcPr>
          <w:p w14:paraId="31F7CA7D" w14:textId="05889901" w:rsidR="00461399" w:rsidRPr="001210F6" w:rsidRDefault="001E3302" w:rsidP="00461399">
            <w:pPr>
              <w:pStyle w:val="Default"/>
              <w:rPr>
                <w:rFonts w:asciiTheme="minorHAnsi" w:hAnsiTheme="minorHAnsi" w:cstheme="minorHAnsi"/>
                <w:bCs/>
                <w:sz w:val="22"/>
                <w:szCs w:val="22"/>
              </w:rPr>
            </w:pPr>
            <w:r w:rsidRPr="001210F6">
              <w:rPr>
                <w:rFonts w:asciiTheme="minorHAnsi" w:hAnsiTheme="minorHAnsi" w:cstheme="minorHAnsi"/>
                <w:b/>
                <w:bCs/>
                <w:sz w:val="22"/>
                <w:szCs w:val="22"/>
              </w:rPr>
              <w:t>Establishment</w:t>
            </w:r>
            <w:r w:rsidR="00461399" w:rsidRPr="001210F6">
              <w:rPr>
                <w:rFonts w:asciiTheme="minorHAnsi" w:hAnsiTheme="minorHAnsi" w:cstheme="minorHAnsi"/>
                <w:b/>
                <w:bCs/>
                <w:sz w:val="22"/>
                <w:szCs w:val="22"/>
              </w:rPr>
              <w:t xml:space="preserve"> priority 2</w:t>
            </w:r>
          </w:p>
          <w:p w14:paraId="1461AA5A" w14:textId="77777777" w:rsidR="0082145D" w:rsidRPr="001210F6" w:rsidRDefault="0082145D" w:rsidP="00461399">
            <w:pPr>
              <w:pStyle w:val="Default"/>
              <w:rPr>
                <w:rFonts w:asciiTheme="minorHAnsi" w:hAnsiTheme="minorHAnsi" w:cstheme="minorHAnsi"/>
                <w:sz w:val="22"/>
                <w:szCs w:val="22"/>
              </w:rPr>
            </w:pPr>
          </w:p>
        </w:tc>
      </w:tr>
      <w:tr w:rsidR="0082145D" w:rsidRPr="001210F6" w14:paraId="19AE29D0" w14:textId="77777777" w:rsidTr="0082145D">
        <w:trPr>
          <w:trHeight w:val="1868"/>
        </w:trPr>
        <w:tc>
          <w:tcPr>
            <w:tcW w:w="5242" w:type="dxa"/>
          </w:tcPr>
          <w:p w14:paraId="74F67077" w14:textId="77777777" w:rsidR="0082145D" w:rsidRPr="001210F6" w:rsidRDefault="0082145D" w:rsidP="0082145D">
            <w:pPr>
              <w:pStyle w:val="Default"/>
              <w:rPr>
                <w:rFonts w:asciiTheme="minorHAnsi" w:hAnsiTheme="minorHAnsi" w:cstheme="minorHAnsi"/>
                <w:sz w:val="22"/>
                <w:szCs w:val="22"/>
                <w:u w:val="single"/>
              </w:rPr>
            </w:pPr>
            <w:r w:rsidRPr="001210F6">
              <w:rPr>
                <w:rFonts w:asciiTheme="minorHAnsi" w:hAnsiTheme="minorHAnsi" w:cstheme="minorHAnsi"/>
                <w:sz w:val="22"/>
                <w:szCs w:val="22"/>
                <w:u w:val="single"/>
              </w:rPr>
              <w:t xml:space="preserve">NIF Priority </w:t>
            </w:r>
          </w:p>
          <w:sdt>
            <w:sdtPr>
              <w:rPr>
                <w:rFonts w:asciiTheme="minorHAnsi" w:hAnsiTheme="minorHAnsi" w:cstheme="minorHAnsi"/>
                <w:sz w:val="22"/>
                <w:szCs w:val="22"/>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54004895" w:rsidR="0082145D" w:rsidRPr="001210F6" w:rsidRDefault="00001FE0" w:rsidP="0082145D">
                <w:pPr>
                  <w:pStyle w:val="Default"/>
                  <w:rPr>
                    <w:rFonts w:asciiTheme="minorHAnsi" w:hAnsiTheme="minorHAnsi" w:cstheme="minorHAnsi"/>
                    <w:sz w:val="22"/>
                    <w:szCs w:val="22"/>
                  </w:rPr>
                </w:pPr>
                <w:r w:rsidRPr="001210F6">
                  <w:rPr>
                    <w:rFonts w:asciiTheme="minorHAnsi" w:hAnsiTheme="minorHAnsi" w:cstheme="minorHAnsi"/>
                    <w:sz w:val="22"/>
                    <w:szCs w:val="22"/>
                  </w:rPr>
                  <w:t>Improvement in children and young people's health and wellbeing</w:t>
                </w:r>
              </w:p>
            </w:sdtContent>
          </w:sdt>
          <w:sdt>
            <w:sdtPr>
              <w:rPr>
                <w:rFonts w:asciiTheme="minorHAnsi" w:hAnsiTheme="minorHAnsi" w:cstheme="minorHAnsi"/>
                <w:sz w:val="22"/>
                <w:szCs w:val="22"/>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C202778" w14:textId="75D64029" w:rsidR="0082145D" w:rsidRPr="001210F6" w:rsidRDefault="0082256E" w:rsidP="0082145D">
                <w:pPr>
                  <w:pStyle w:val="Default"/>
                  <w:rPr>
                    <w:rFonts w:asciiTheme="minorHAnsi" w:hAnsiTheme="minorHAnsi" w:cstheme="minorHAnsi"/>
                    <w:color w:val="auto"/>
                    <w:sz w:val="22"/>
                    <w:szCs w:val="22"/>
                  </w:rPr>
                </w:pPr>
                <w:r>
                  <w:rPr>
                    <w:rFonts w:asciiTheme="minorHAnsi" w:hAnsiTheme="minorHAnsi" w:cstheme="minorHAnsi"/>
                    <w:sz w:val="22"/>
                    <w:szCs w:val="22"/>
                  </w:rPr>
                  <w:t>Placing the human rights and needs of every child and young person at the centre of education</w:t>
                </w:r>
              </w:p>
            </w:sdtContent>
          </w:sdt>
          <w:p w14:paraId="58971CFB" w14:textId="77777777" w:rsidR="0082145D" w:rsidRPr="001210F6" w:rsidRDefault="0082145D" w:rsidP="0082145D">
            <w:pPr>
              <w:pStyle w:val="Default"/>
              <w:rPr>
                <w:rFonts w:asciiTheme="minorHAnsi" w:hAnsiTheme="minorHAnsi" w:cstheme="minorHAnsi"/>
                <w:sz w:val="22"/>
                <w:szCs w:val="22"/>
                <w:u w:val="single"/>
              </w:rPr>
            </w:pPr>
            <w:r w:rsidRPr="001210F6">
              <w:rPr>
                <w:rFonts w:asciiTheme="minorHAnsi" w:hAnsiTheme="minorHAnsi" w:cstheme="minorHAnsi"/>
                <w:sz w:val="22"/>
                <w:szCs w:val="22"/>
                <w:u w:val="single"/>
              </w:rPr>
              <w:t xml:space="preserve">NIF Driver </w:t>
            </w:r>
          </w:p>
          <w:sdt>
            <w:sdtPr>
              <w:rPr>
                <w:rFonts w:asciiTheme="minorHAnsi" w:hAnsiTheme="minorHAnsi" w:cstheme="minorHAnsi"/>
                <w:sz w:val="22"/>
                <w:szCs w:val="22"/>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11CE33D8" w:rsidR="0082145D" w:rsidRPr="001210F6" w:rsidRDefault="00001FE0" w:rsidP="0082145D">
                <w:pPr>
                  <w:pStyle w:val="Default"/>
                  <w:rPr>
                    <w:rFonts w:asciiTheme="minorHAnsi" w:hAnsiTheme="minorHAnsi" w:cstheme="minorHAnsi"/>
                    <w:color w:val="auto"/>
                    <w:sz w:val="22"/>
                    <w:szCs w:val="22"/>
                  </w:rPr>
                </w:pPr>
                <w:r w:rsidRPr="001210F6">
                  <w:rPr>
                    <w:rFonts w:asciiTheme="minorHAnsi" w:hAnsiTheme="minorHAnsi" w:cstheme="minorHAnsi"/>
                    <w:sz w:val="22"/>
                    <w:szCs w:val="22"/>
                  </w:rPr>
                  <w:t>School leadership</w:t>
                </w:r>
              </w:p>
            </w:sdtContent>
          </w:sdt>
          <w:sdt>
            <w:sdtPr>
              <w:rPr>
                <w:rFonts w:asciiTheme="minorHAnsi" w:hAnsiTheme="minorHAnsi" w:cstheme="minorHAnsi"/>
                <w:sz w:val="22"/>
                <w:szCs w:val="22"/>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71F3476F" w:rsidR="0082145D" w:rsidRPr="001210F6" w:rsidRDefault="00001FE0" w:rsidP="0082145D">
                <w:pPr>
                  <w:pStyle w:val="Default"/>
                  <w:rPr>
                    <w:rFonts w:asciiTheme="minorHAnsi" w:hAnsiTheme="minorHAnsi" w:cstheme="minorHAnsi"/>
                    <w:sz w:val="22"/>
                    <w:szCs w:val="22"/>
                    <w:u w:val="single"/>
                  </w:rPr>
                </w:pPr>
                <w:r w:rsidRPr="001210F6">
                  <w:rPr>
                    <w:rFonts w:asciiTheme="minorHAnsi" w:hAnsiTheme="minorHAnsi" w:cstheme="minorHAnsi"/>
                    <w:sz w:val="22"/>
                    <w:szCs w:val="22"/>
                  </w:rPr>
                  <w:t>Assessment of children's progress</w:t>
                </w:r>
              </w:p>
            </w:sdtContent>
          </w:sdt>
        </w:tc>
        <w:tc>
          <w:tcPr>
            <w:tcW w:w="5243" w:type="dxa"/>
          </w:tcPr>
          <w:p w14:paraId="3F8750FC" w14:textId="77777777" w:rsidR="0082145D" w:rsidRPr="001210F6" w:rsidRDefault="0082145D" w:rsidP="0082145D">
            <w:pPr>
              <w:pStyle w:val="Default"/>
              <w:rPr>
                <w:rFonts w:asciiTheme="minorHAnsi" w:hAnsiTheme="minorHAnsi" w:cstheme="minorHAnsi"/>
                <w:sz w:val="22"/>
                <w:szCs w:val="22"/>
                <w:u w:val="single"/>
              </w:rPr>
            </w:pPr>
            <w:r w:rsidRPr="001210F6">
              <w:rPr>
                <w:rFonts w:asciiTheme="minorHAnsi" w:hAnsiTheme="minorHAnsi" w:cstheme="minorHAnsi"/>
                <w:sz w:val="22"/>
                <w:szCs w:val="22"/>
                <w:u w:val="single"/>
              </w:rPr>
              <w:t xml:space="preserve">HGIOS/ELC QIs </w:t>
            </w:r>
          </w:p>
          <w:sdt>
            <w:sdtPr>
              <w:rPr>
                <w:rFonts w:asciiTheme="minorHAnsi" w:hAnsiTheme="minorHAnsi" w:cstheme="minorHAnsi"/>
                <w:sz w:val="22"/>
                <w:szCs w:val="22"/>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6356B424" w:rsidR="0082145D" w:rsidRPr="001210F6" w:rsidRDefault="00001FE0" w:rsidP="0082145D">
                <w:pPr>
                  <w:pStyle w:val="Default"/>
                  <w:rPr>
                    <w:rFonts w:asciiTheme="minorHAnsi" w:hAnsiTheme="minorHAnsi" w:cstheme="minorHAnsi"/>
                    <w:sz w:val="22"/>
                    <w:szCs w:val="22"/>
                    <w:u w:val="single"/>
                  </w:rPr>
                </w:pPr>
                <w:r w:rsidRPr="001210F6">
                  <w:rPr>
                    <w:rFonts w:asciiTheme="minorHAnsi" w:hAnsiTheme="minorHAnsi" w:cstheme="minorHAnsi"/>
                    <w:sz w:val="22"/>
                    <w:szCs w:val="22"/>
                  </w:rPr>
                  <w:t>1.3 Leadership of change</w:t>
                </w:r>
              </w:p>
            </w:sdtContent>
          </w:sdt>
          <w:sdt>
            <w:sdtPr>
              <w:rPr>
                <w:rFonts w:asciiTheme="minorHAnsi" w:hAnsiTheme="minorHAnsi" w:cstheme="minorHAnsi"/>
                <w:sz w:val="22"/>
                <w:szCs w:val="22"/>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77295E71" w:rsidR="0082145D" w:rsidRPr="001210F6" w:rsidRDefault="00001FE0" w:rsidP="0082145D">
                <w:pPr>
                  <w:pStyle w:val="Default"/>
                  <w:rPr>
                    <w:rFonts w:asciiTheme="minorHAnsi" w:hAnsiTheme="minorHAnsi" w:cstheme="minorHAnsi"/>
                    <w:color w:val="auto"/>
                    <w:sz w:val="22"/>
                    <w:szCs w:val="22"/>
                  </w:rPr>
                </w:pPr>
                <w:r w:rsidRPr="001210F6">
                  <w:rPr>
                    <w:rFonts w:asciiTheme="minorHAnsi" w:hAnsiTheme="minorHAnsi" w:cstheme="minorHAnsi"/>
                    <w:sz w:val="22"/>
                    <w:szCs w:val="22"/>
                  </w:rPr>
                  <w:t>2.1 Safeguarding and child protection</w:t>
                </w:r>
              </w:p>
            </w:sdtContent>
          </w:sdt>
          <w:p w14:paraId="4C613685" w14:textId="77777777" w:rsidR="0082256E" w:rsidRPr="001210F6" w:rsidRDefault="0082145D" w:rsidP="0082256E">
            <w:pPr>
              <w:pStyle w:val="Default"/>
              <w:rPr>
                <w:rFonts w:asciiTheme="minorHAnsi" w:hAnsiTheme="minorHAnsi" w:cstheme="minorHAnsi"/>
                <w:sz w:val="22"/>
                <w:szCs w:val="22"/>
                <w:u w:val="single"/>
              </w:rPr>
            </w:pPr>
            <w:r w:rsidRPr="001210F6">
              <w:rPr>
                <w:rFonts w:asciiTheme="minorHAnsi" w:hAnsiTheme="minorHAnsi" w:cstheme="minorHAnsi"/>
                <w:sz w:val="22"/>
                <w:szCs w:val="22"/>
                <w:u w:val="single"/>
              </w:rPr>
              <w:t xml:space="preserve"> </w:t>
            </w:r>
            <w:sdt>
              <w:sdtPr>
                <w:rPr>
                  <w:rFonts w:asciiTheme="minorHAnsi" w:hAnsiTheme="minorHAnsi" w:cstheme="minorHAnsi"/>
                  <w:sz w:val="22"/>
                  <w:szCs w:val="22"/>
                </w:rPr>
                <w:alias w:val="HGIOS"/>
                <w:tag w:val="HGIOSs"/>
                <w:id w:val="-547840254"/>
                <w:placeholder>
                  <w:docPart w:val="E150B048E6A74D2E9B7C9966E49CB67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82256E" w:rsidRPr="001210F6">
                  <w:rPr>
                    <w:rFonts w:asciiTheme="minorHAnsi" w:hAnsiTheme="minorHAnsi" w:cstheme="minorHAnsi"/>
                    <w:sz w:val="22"/>
                    <w:szCs w:val="22"/>
                  </w:rPr>
                  <w:t>3.1 Ensuring wellbeing, equality and inclusion</w:t>
                </w:r>
              </w:sdtContent>
            </w:sdt>
          </w:p>
          <w:sdt>
            <w:sdtPr>
              <w:rPr>
                <w:rFonts w:asciiTheme="minorHAnsi" w:hAnsiTheme="minorHAnsi" w:cstheme="minorHAnsi"/>
                <w:sz w:val="22"/>
                <w:szCs w:val="22"/>
              </w:rPr>
              <w:alias w:val="HGIOS"/>
              <w:tag w:val="HGIOSs"/>
              <w:id w:val="1765959897"/>
              <w:placeholder>
                <w:docPart w:val="DDD48A9009B34811A17554D7C14A3E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45E1119" w14:textId="48756D6C" w:rsidR="0082145D" w:rsidRPr="001210F6" w:rsidRDefault="0082256E" w:rsidP="0082256E">
                <w:pPr>
                  <w:pStyle w:val="Default"/>
                  <w:rPr>
                    <w:rFonts w:asciiTheme="minorHAnsi" w:hAnsiTheme="minorHAnsi" w:cstheme="minorHAnsi"/>
                    <w:sz w:val="22"/>
                    <w:szCs w:val="22"/>
                    <w:u w:val="single"/>
                  </w:rPr>
                </w:pPr>
                <w:r w:rsidRPr="001210F6">
                  <w:rPr>
                    <w:rFonts w:asciiTheme="minorHAnsi" w:hAnsiTheme="minorHAnsi" w:cstheme="minorHAnsi"/>
                    <w:sz w:val="22"/>
                    <w:szCs w:val="22"/>
                  </w:rPr>
                  <w:t>2.4 Personalised support</w:t>
                </w:r>
              </w:p>
            </w:sdtContent>
          </w:sdt>
          <w:p w14:paraId="57C2E324" w14:textId="77777777" w:rsidR="0082145D" w:rsidRPr="001210F6" w:rsidRDefault="0082145D" w:rsidP="0082145D">
            <w:pPr>
              <w:pStyle w:val="Default"/>
              <w:rPr>
                <w:rFonts w:asciiTheme="minorHAnsi" w:hAnsiTheme="minorHAnsi" w:cstheme="minorHAnsi"/>
                <w:color w:val="auto"/>
                <w:sz w:val="22"/>
                <w:szCs w:val="22"/>
                <w:u w:val="single"/>
              </w:rPr>
            </w:pPr>
            <w:r w:rsidRPr="001210F6">
              <w:rPr>
                <w:rFonts w:asciiTheme="minorHAnsi" w:hAnsiTheme="minorHAnsi" w:cstheme="minorHAnsi"/>
                <w:sz w:val="22"/>
                <w:szCs w:val="22"/>
                <w:u w:val="single"/>
              </w:rPr>
              <w:t>UNCRC</w:t>
            </w:r>
          </w:p>
          <w:sdt>
            <w:sdtPr>
              <w:rPr>
                <w:rFonts w:cstheme="minorHAnsi"/>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77EEBA89" w:rsidR="0082145D" w:rsidRPr="001210F6" w:rsidRDefault="00001FE0" w:rsidP="0082145D">
                <w:pPr>
                  <w:rPr>
                    <w:rFonts w:cstheme="minorHAnsi"/>
                  </w:rPr>
                </w:pPr>
                <w:r w:rsidRPr="001210F6">
                  <w:rPr>
                    <w:rFonts w:cstheme="minorHAnsi"/>
                  </w:rPr>
                  <w:t>Article 28: (Right to education):</w:t>
                </w:r>
              </w:p>
            </w:sdtContent>
          </w:sdt>
          <w:p w14:paraId="503D6066" w14:textId="203A967C" w:rsidR="0082145D" w:rsidRPr="001210F6" w:rsidRDefault="00821F72" w:rsidP="0082145D">
            <w:pPr>
              <w:rPr>
                <w:rFonts w:cstheme="minorHAnsi"/>
              </w:rPr>
            </w:pPr>
            <w:sdt>
              <w:sdtPr>
                <w:rPr>
                  <w:rFonts w:cstheme="minorHAnsi"/>
                  <w:i/>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01FE0" w:rsidRPr="001210F6">
                  <w:rPr>
                    <w:rFonts w:cstheme="minorHAnsi"/>
                    <w:i/>
                  </w:rPr>
                  <w:t>Article 12 (Respect for the views of the child):</w:t>
                </w:r>
              </w:sdtContent>
            </w:sdt>
            <w:r w:rsidR="0082145D" w:rsidRPr="001210F6">
              <w:rPr>
                <w:rFonts w:cstheme="minorHAnsi"/>
              </w:rPr>
              <w:t xml:space="preserve"> </w:t>
            </w:r>
          </w:p>
          <w:p w14:paraId="3291AD32" w14:textId="77777777" w:rsidR="0082145D" w:rsidRPr="001210F6" w:rsidRDefault="0082145D" w:rsidP="0082145D">
            <w:pPr>
              <w:rPr>
                <w:rFonts w:cstheme="minorHAnsi"/>
                <w:i/>
              </w:rPr>
            </w:pPr>
          </w:p>
        </w:tc>
      </w:tr>
      <w:tr w:rsidR="00461399" w:rsidRPr="001210F6" w14:paraId="3CE364BB" w14:textId="77777777" w:rsidTr="0082145D">
        <w:trPr>
          <w:trHeight w:val="769"/>
        </w:trPr>
        <w:tc>
          <w:tcPr>
            <w:tcW w:w="10485" w:type="dxa"/>
            <w:gridSpan w:val="2"/>
          </w:tcPr>
          <w:p w14:paraId="1BC1D35C" w14:textId="4F751B4D" w:rsidR="00B5191A" w:rsidRDefault="001B26AE" w:rsidP="001B26AE">
            <w:pPr>
              <w:rPr>
                <w:rFonts w:cstheme="minorHAnsi"/>
                <w:b/>
                <w:bCs/>
              </w:rPr>
            </w:pPr>
            <w:r>
              <w:rPr>
                <w:rFonts w:cstheme="minorHAnsi"/>
                <w:b/>
                <w:bCs/>
              </w:rPr>
              <w:t>Outcomes:</w:t>
            </w:r>
          </w:p>
          <w:p w14:paraId="37BE7F30" w14:textId="6D4253C0" w:rsidR="001B26AE" w:rsidRPr="001B26AE" w:rsidRDefault="001B26AE" w:rsidP="0080236B">
            <w:pPr>
              <w:pStyle w:val="ListParagraph"/>
              <w:numPr>
                <w:ilvl w:val="0"/>
                <w:numId w:val="5"/>
              </w:numPr>
              <w:rPr>
                <w:rFonts w:cstheme="minorHAnsi"/>
                <w:color w:val="0070C0"/>
              </w:rPr>
            </w:pPr>
            <w:r w:rsidRPr="001B26AE">
              <w:rPr>
                <w:rFonts w:cstheme="minorHAnsi"/>
                <w:color w:val="0070C0"/>
              </w:rPr>
              <w:t>By June 2025 we will have evidence of 15 pupils having accessed mental health support provided by the care experienced fund.</w:t>
            </w:r>
          </w:p>
          <w:p w14:paraId="22222B48" w14:textId="77777777" w:rsidR="001B26AE" w:rsidRPr="001B26AE" w:rsidRDefault="001B26AE" w:rsidP="0080236B">
            <w:pPr>
              <w:pStyle w:val="ListParagraph"/>
              <w:numPr>
                <w:ilvl w:val="0"/>
                <w:numId w:val="5"/>
              </w:numPr>
              <w:rPr>
                <w:rFonts w:cstheme="minorHAnsi"/>
                <w:color w:val="0070C0"/>
              </w:rPr>
            </w:pPr>
            <w:r w:rsidRPr="001B26AE">
              <w:rPr>
                <w:rFonts w:cstheme="minorHAnsi"/>
                <w:color w:val="0070C0"/>
              </w:rPr>
              <w:t xml:space="preserve">By June 2025 there will be a 50% reduction in exclusions to 13 incidents across the authority. </w:t>
            </w:r>
          </w:p>
          <w:p w14:paraId="13E330A4" w14:textId="77777777" w:rsidR="001B26AE" w:rsidRPr="001B26AE" w:rsidRDefault="001B26AE" w:rsidP="0080236B">
            <w:pPr>
              <w:pStyle w:val="ListParagraph"/>
              <w:numPr>
                <w:ilvl w:val="0"/>
                <w:numId w:val="5"/>
              </w:numPr>
              <w:rPr>
                <w:rFonts w:cstheme="minorHAnsi"/>
                <w:color w:val="0070C0"/>
              </w:rPr>
            </w:pPr>
            <w:r w:rsidRPr="001B26AE">
              <w:rPr>
                <w:rFonts w:cstheme="minorHAnsi"/>
                <w:color w:val="0070C0"/>
              </w:rPr>
              <w:t>By June 2025 there will be a 2% increase in attendance for those targeted care experienced pupils accessing the interrupted learner service</w:t>
            </w:r>
          </w:p>
          <w:p w14:paraId="0DCDC1FF" w14:textId="77777777" w:rsidR="001B26AE" w:rsidRPr="001B26AE" w:rsidRDefault="001B26AE" w:rsidP="0080236B">
            <w:pPr>
              <w:pStyle w:val="ListParagraph"/>
              <w:numPr>
                <w:ilvl w:val="0"/>
                <w:numId w:val="5"/>
              </w:numPr>
              <w:rPr>
                <w:rFonts w:cstheme="minorHAnsi"/>
                <w:color w:val="0070C0"/>
              </w:rPr>
            </w:pPr>
            <w:r w:rsidRPr="001B26AE">
              <w:rPr>
                <w:rFonts w:cstheme="minorHAnsi"/>
                <w:color w:val="0070C0"/>
              </w:rPr>
              <w:t>By June 2025 there will be a 1% increase in the average attendance for those living at home and those previously care experienced, and 2% for those living away from home</w:t>
            </w:r>
          </w:p>
          <w:p w14:paraId="299812E1" w14:textId="77777777" w:rsidR="001B26AE" w:rsidRPr="001B26AE" w:rsidRDefault="001B26AE" w:rsidP="0080236B">
            <w:pPr>
              <w:pStyle w:val="ListParagraph"/>
              <w:numPr>
                <w:ilvl w:val="0"/>
                <w:numId w:val="5"/>
              </w:numPr>
              <w:rPr>
                <w:rFonts w:cstheme="minorHAnsi"/>
                <w:color w:val="0070C0"/>
              </w:rPr>
            </w:pPr>
            <w:r w:rsidRPr="001B26AE">
              <w:rPr>
                <w:rFonts w:cstheme="minorHAnsi"/>
                <w:color w:val="0070C0"/>
              </w:rPr>
              <w:t>By October 2024 all secondary schools will have a group established, working towards care-aware schools.</w:t>
            </w:r>
          </w:p>
          <w:p w14:paraId="4A1900E7" w14:textId="77777777" w:rsidR="001B26AE" w:rsidRDefault="001B26AE" w:rsidP="0080236B">
            <w:pPr>
              <w:pStyle w:val="ListParagraph"/>
              <w:numPr>
                <w:ilvl w:val="0"/>
                <w:numId w:val="5"/>
              </w:numPr>
              <w:rPr>
                <w:rFonts w:cstheme="minorHAnsi"/>
                <w:color w:val="0070C0"/>
              </w:rPr>
            </w:pPr>
            <w:r w:rsidRPr="001B26AE">
              <w:rPr>
                <w:rFonts w:cstheme="minorHAnsi"/>
                <w:color w:val="0070C0"/>
              </w:rPr>
              <w:t xml:space="preserve">By June 2025 70% of schools will have completed the Education Scotland Keeping The Promise Award. </w:t>
            </w:r>
          </w:p>
          <w:p w14:paraId="26004BA8" w14:textId="77777777" w:rsidR="001B26AE" w:rsidRPr="004D3C32" w:rsidRDefault="001B26AE" w:rsidP="0080236B">
            <w:pPr>
              <w:pStyle w:val="ListParagraph"/>
              <w:numPr>
                <w:ilvl w:val="0"/>
                <w:numId w:val="5"/>
              </w:numPr>
              <w:tabs>
                <w:tab w:val="left" w:pos="264"/>
              </w:tabs>
              <w:rPr>
                <w:color w:val="3FAAB5"/>
              </w:rPr>
            </w:pPr>
            <w:r w:rsidRPr="004D3C32">
              <w:rPr>
                <w:color w:val="3FAAB5"/>
              </w:rPr>
              <w:t>By June 2025 the team will have delivered outreach staff sessions in 50% of our schools, based on identified needs, improving experiences for young people</w:t>
            </w:r>
          </w:p>
          <w:p w14:paraId="746341E5" w14:textId="77777777" w:rsidR="001B26AE" w:rsidRPr="004D3C32" w:rsidRDefault="001B26AE" w:rsidP="0080236B">
            <w:pPr>
              <w:pStyle w:val="ListParagraph"/>
              <w:numPr>
                <w:ilvl w:val="0"/>
                <w:numId w:val="5"/>
              </w:numPr>
              <w:tabs>
                <w:tab w:val="left" w:pos="264"/>
              </w:tabs>
              <w:rPr>
                <w:rFonts w:cstheme="minorHAnsi"/>
                <w:color w:val="3FAAB5"/>
              </w:rPr>
            </w:pPr>
            <w:r w:rsidRPr="004D3C32">
              <w:rPr>
                <w:rFonts w:cstheme="minorHAnsi"/>
                <w:color w:val="3FAAB5"/>
              </w:rPr>
              <w:t>By June 2025 staff across the service will have participated in joint CLPL focused on imbedding and exemplifying trauma-informed practices leading to enhanced ways to respond to our young people.</w:t>
            </w:r>
          </w:p>
          <w:p w14:paraId="1EE3F48A" w14:textId="77777777" w:rsidR="001B26AE" w:rsidRPr="004D3C32" w:rsidRDefault="001B26AE" w:rsidP="0080236B">
            <w:pPr>
              <w:pStyle w:val="ListParagraph"/>
              <w:numPr>
                <w:ilvl w:val="0"/>
                <w:numId w:val="5"/>
              </w:numPr>
              <w:tabs>
                <w:tab w:val="left" w:pos="264"/>
              </w:tabs>
              <w:rPr>
                <w:color w:val="3FAAB5"/>
              </w:rPr>
            </w:pPr>
            <w:r w:rsidRPr="004D3C32">
              <w:rPr>
                <w:color w:val="3FAAB5"/>
              </w:rPr>
              <w:t>By December 2024 a full staff audit will have taken place and there will be evidence of joint working across the service in at least two areas.</w:t>
            </w:r>
          </w:p>
          <w:p w14:paraId="2A291FD6" w14:textId="77777777" w:rsidR="001B26AE" w:rsidRPr="004D3C32" w:rsidRDefault="001B26AE" w:rsidP="0080236B">
            <w:pPr>
              <w:pStyle w:val="ListParagraph"/>
              <w:numPr>
                <w:ilvl w:val="0"/>
                <w:numId w:val="5"/>
              </w:numPr>
              <w:tabs>
                <w:tab w:val="left" w:pos="264"/>
              </w:tabs>
              <w:rPr>
                <w:color w:val="3FAAB5"/>
              </w:rPr>
            </w:pPr>
            <w:r w:rsidRPr="004D3C32">
              <w:rPr>
                <w:color w:val="3FAAB5"/>
              </w:rPr>
              <w:t>By June 2025, all Lomond View staff will integrate trauma-informed practices into their teaching, with 90% participating in triads to enhance their understanding and application of trauma principles.</w:t>
            </w:r>
          </w:p>
          <w:p w14:paraId="06B71615" w14:textId="77777777" w:rsidR="001B26AE" w:rsidRPr="004D3C32" w:rsidRDefault="001B26AE" w:rsidP="0080236B">
            <w:pPr>
              <w:pStyle w:val="ListParagraph"/>
              <w:numPr>
                <w:ilvl w:val="0"/>
                <w:numId w:val="5"/>
              </w:numPr>
              <w:tabs>
                <w:tab w:val="left" w:pos="264"/>
              </w:tabs>
              <w:rPr>
                <w:color w:val="3FAAB5"/>
              </w:rPr>
            </w:pPr>
            <w:r w:rsidRPr="004D3C32">
              <w:rPr>
                <w:color w:val="3FAAB5"/>
              </w:rPr>
              <w:lastRenderedPageBreak/>
              <w:t>By June 2025, Lomond View Academy will be accredited with the Bronze Award for Attachment and Trauma Aware (ATA) from the Attachment and Trauma Sensitive Schools Award program. GMWP data will show at least 80% of young people report an increase of feeling safe at school.</w:t>
            </w:r>
          </w:p>
          <w:p w14:paraId="38D6E617" w14:textId="77777777" w:rsidR="001B26AE" w:rsidRPr="004D3C32" w:rsidRDefault="001B26AE" w:rsidP="0080236B">
            <w:pPr>
              <w:pStyle w:val="ListParagraph"/>
              <w:numPr>
                <w:ilvl w:val="0"/>
                <w:numId w:val="5"/>
              </w:numPr>
              <w:spacing w:after="200" w:line="276" w:lineRule="auto"/>
              <w:rPr>
                <w:color w:val="3FAAB5"/>
              </w:rPr>
            </w:pPr>
            <w:r w:rsidRPr="004D3C32">
              <w:rPr>
                <w:color w:val="3FAAB5"/>
              </w:rPr>
              <w:t>By December 2024, the school will be awarded the bronze rights respecting school status. GMWP data will show at least 80% of young people report an increase in feeing listened too.</w:t>
            </w:r>
          </w:p>
          <w:p w14:paraId="2921ABD8" w14:textId="77777777" w:rsidR="001B26AE" w:rsidRPr="004D3C32" w:rsidRDefault="001B26AE" w:rsidP="0080236B">
            <w:pPr>
              <w:pStyle w:val="ListParagraph"/>
              <w:numPr>
                <w:ilvl w:val="0"/>
                <w:numId w:val="5"/>
              </w:numPr>
              <w:spacing w:after="200" w:line="276" w:lineRule="auto"/>
              <w:rPr>
                <w:color w:val="3FAAB5"/>
              </w:rPr>
            </w:pPr>
            <w:r w:rsidRPr="004D3C32">
              <w:rPr>
                <w:color w:val="3FAAB5"/>
              </w:rPr>
              <w:t>By August 2024, an achievements calendar will be operational, reflecting the achievements of 90% of our learners.</w:t>
            </w:r>
          </w:p>
          <w:p w14:paraId="1924423A" w14:textId="3FF80697" w:rsidR="001B26AE" w:rsidRDefault="001B26AE" w:rsidP="001B26AE">
            <w:pPr>
              <w:spacing w:after="200" w:line="276" w:lineRule="auto"/>
              <w:rPr>
                <w:b/>
                <w:bCs/>
                <w:color w:val="000000" w:themeColor="text1"/>
              </w:rPr>
            </w:pPr>
            <w:r w:rsidRPr="001B26AE">
              <w:rPr>
                <w:b/>
                <w:bCs/>
                <w:color w:val="000000" w:themeColor="text1"/>
              </w:rPr>
              <w:t>Progress and impact of outcomes for learners:</w:t>
            </w:r>
          </w:p>
          <w:p w14:paraId="21CBA04E" w14:textId="6DBAA78C" w:rsidR="00CB2633" w:rsidRDefault="00CB2633" w:rsidP="0080236B">
            <w:pPr>
              <w:pStyle w:val="ListParagraph"/>
              <w:numPr>
                <w:ilvl w:val="0"/>
                <w:numId w:val="5"/>
              </w:numPr>
              <w:tabs>
                <w:tab w:val="left" w:pos="264"/>
              </w:tabs>
              <w:rPr>
                <w:rFonts w:cstheme="minorHAnsi"/>
                <w:color w:val="0070C0"/>
              </w:rPr>
            </w:pPr>
            <w:r>
              <w:rPr>
                <w:rFonts w:cstheme="minorHAnsi"/>
                <w:color w:val="0070C0"/>
              </w:rPr>
              <w:t>The wellbeing service being supported through the care experience fund has unfortunately not begun, we are hopeful this can be recruited for next year. There have been delays in establishing the correct level of support required for this service and a delay in support from health colleagues. We are now planning to align this post with Leanne Kelly, who is working with CAMHS, to ensure we have a pathway of support for our care experienced learners.</w:t>
            </w:r>
          </w:p>
          <w:p w14:paraId="0E11961E" w14:textId="34405FBD" w:rsidR="00CB2633" w:rsidRDefault="00CB2633" w:rsidP="0080236B">
            <w:pPr>
              <w:pStyle w:val="ListParagraph"/>
              <w:numPr>
                <w:ilvl w:val="0"/>
                <w:numId w:val="5"/>
              </w:numPr>
              <w:tabs>
                <w:tab w:val="left" w:pos="264"/>
              </w:tabs>
              <w:rPr>
                <w:rFonts w:cstheme="minorHAnsi"/>
                <w:color w:val="0070C0"/>
              </w:rPr>
            </w:pPr>
            <w:r>
              <w:rPr>
                <w:rFonts w:cstheme="minorHAnsi"/>
                <w:color w:val="0070C0"/>
              </w:rPr>
              <w:t xml:space="preserve">There have been </w:t>
            </w:r>
            <w:r w:rsidR="00A670FC">
              <w:rPr>
                <w:rFonts w:cstheme="minorHAnsi"/>
                <w:color w:val="0070C0"/>
              </w:rPr>
              <w:t>22</w:t>
            </w:r>
            <w:r>
              <w:rPr>
                <w:rFonts w:cstheme="minorHAnsi"/>
                <w:color w:val="0070C0"/>
              </w:rPr>
              <w:t xml:space="preserve"> exclusions of </w:t>
            </w:r>
            <w:r w:rsidR="00A01A16">
              <w:rPr>
                <w:rFonts w:cstheme="minorHAnsi"/>
                <w:color w:val="0070C0"/>
              </w:rPr>
              <w:t xml:space="preserve">care experienced learners this year. </w:t>
            </w:r>
            <w:r w:rsidR="00FA4C4D">
              <w:rPr>
                <w:rFonts w:cstheme="minorHAnsi"/>
                <w:color w:val="0070C0"/>
              </w:rPr>
              <w:t xml:space="preserve">Two </w:t>
            </w:r>
            <w:r w:rsidR="00A01A16">
              <w:rPr>
                <w:rFonts w:cstheme="minorHAnsi"/>
                <w:color w:val="0070C0"/>
              </w:rPr>
              <w:t>in primary school</w:t>
            </w:r>
            <w:r w:rsidR="00FA4C4D">
              <w:rPr>
                <w:rFonts w:cstheme="minorHAnsi"/>
                <w:color w:val="0070C0"/>
              </w:rPr>
              <w:t>s involving children with significant multi agency support</w:t>
            </w:r>
            <w:r w:rsidR="00A01A16">
              <w:rPr>
                <w:rFonts w:cstheme="minorHAnsi"/>
                <w:color w:val="0070C0"/>
              </w:rPr>
              <w:t xml:space="preserve"> and </w:t>
            </w:r>
            <w:r w:rsidR="00A670FC">
              <w:rPr>
                <w:rFonts w:cstheme="minorHAnsi"/>
                <w:color w:val="0070C0"/>
              </w:rPr>
              <w:t>20</w:t>
            </w:r>
            <w:r w:rsidR="00A01A16">
              <w:rPr>
                <w:rFonts w:cstheme="minorHAnsi"/>
                <w:color w:val="0070C0"/>
              </w:rPr>
              <w:t xml:space="preserve"> in secondary. One secondary school was responsible for </w:t>
            </w:r>
            <w:r w:rsidR="00A670FC">
              <w:rPr>
                <w:rFonts w:cstheme="minorHAnsi"/>
                <w:color w:val="0070C0"/>
              </w:rPr>
              <w:t>13 of these</w:t>
            </w:r>
            <w:r w:rsidR="00A01A16">
              <w:rPr>
                <w:rFonts w:cstheme="minorHAnsi"/>
                <w:color w:val="0070C0"/>
              </w:rPr>
              <w:t>. Unfortunately, this is an increase from last year. There was a secondary exclusion working group established to identify the common causes for care experienced learners being excluded, to share good practice and to identify any gaps that could be supported through the virtual school. The system of contacting the virtual school HT has been effective on almost all occasions.</w:t>
            </w:r>
          </w:p>
          <w:p w14:paraId="1B300868" w14:textId="39A8F104" w:rsidR="00721744" w:rsidRPr="00B83C59" w:rsidRDefault="00721744" w:rsidP="0080236B">
            <w:pPr>
              <w:pStyle w:val="ListParagraph"/>
              <w:numPr>
                <w:ilvl w:val="0"/>
                <w:numId w:val="5"/>
              </w:numPr>
              <w:tabs>
                <w:tab w:val="left" w:pos="264"/>
              </w:tabs>
              <w:rPr>
                <w:rFonts w:cstheme="minorHAnsi"/>
                <w:color w:val="0070C0"/>
              </w:rPr>
            </w:pPr>
            <w:r>
              <w:rPr>
                <w:rFonts w:cstheme="minorHAnsi"/>
                <w:color w:val="0070C0"/>
              </w:rPr>
              <w:t xml:space="preserve">Due to long term staffing absence, the interrupted learner service did not launch this year. However there </w:t>
            </w:r>
            <w:r w:rsidRPr="00B83C59">
              <w:rPr>
                <w:rFonts w:cstheme="minorHAnsi"/>
                <w:color w:val="0070C0"/>
              </w:rPr>
              <w:t>are plans now in place for and August start and referrals have begun to be made via the ASG.</w:t>
            </w:r>
          </w:p>
          <w:p w14:paraId="1287DB58" w14:textId="0136AC18" w:rsidR="00170FD5" w:rsidRPr="00B83C59" w:rsidRDefault="000549BE" w:rsidP="0080236B">
            <w:pPr>
              <w:pStyle w:val="ListParagraph"/>
              <w:numPr>
                <w:ilvl w:val="0"/>
                <w:numId w:val="5"/>
              </w:numPr>
              <w:tabs>
                <w:tab w:val="left" w:pos="264"/>
              </w:tabs>
              <w:rPr>
                <w:rFonts w:cstheme="minorHAnsi"/>
                <w:color w:val="0070C0"/>
              </w:rPr>
            </w:pPr>
            <w:r w:rsidRPr="00B83C59">
              <w:rPr>
                <w:rFonts w:cstheme="minorHAnsi"/>
                <w:color w:val="0070C0"/>
              </w:rPr>
              <w:t>The average attendance for</w:t>
            </w:r>
            <w:r w:rsidR="003524E1" w:rsidRPr="00B83C59">
              <w:rPr>
                <w:rFonts w:cstheme="minorHAnsi"/>
                <w:color w:val="0070C0"/>
              </w:rPr>
              <w:t xml:space="preserve"> those living at home is 78.6%. This is a</w:t>
            </w:r>
            <w:r w:rsidR="00B83C59" w:rsidRPr="00B83C59">
              <w:rPr>
                <w:rFonts w:cstheme="minorHAnsi"/>
                <w:color w:val="0070C0"/>
              </w:rPr>
              <w:t xml:space="preserve"> 6% increase</w:t>
            </w:r>
            <w:r w:rsidR="003524E1" w:rsidRPr="00B83C59">
              <w:rPr>
                <w:rFonts w:cstheme="minorHAnsi"/>
                <w:color w:val="0070C0"/>
              </w:rPr>
              <w:t xml:space="preserve"> from last </w:t>
            </w:r>
            <w:r w:rsidR="000D0F68" w:rsidRPr="00B83C59">
              <w:rPr>
                <w:rFonts w:cstheme="minorHAnsi"/>
                <w:color w:val="0070C0"/>
              </w:rPr>
              <w:t>year’s</w:t>
            </w:r>
            <w:r w:rsidR="00B83C59" w:rsidRPr="00B83C59">
              <w:rPr>
                <w:rFonts w:cstheme="minorHAnsi"/>
                <w:color w:val="0070C0"/>
              </w:rPr>
              <w:t xml:space="preserve"> average figure</w:t>
            </w:r>
            <w:r w:rsidR="003524E1" w:rsidRPr="00B83C59">
              <w:rPr>
                <w:rFonts w:cstheme="minorHAnsi"/>
                <w:color w:val="0070C0"/>
              </w:rPr>
              <w:t xml:space="preserve">. For those previously care experience the average attendance is 89.3%, </w:t>
            </w:r>
            <w:r w:rsidR="00B83C59" w:rsidRPr="00B83C59">
              <w:rPr>
                <w:rFonts w:cstheme="minorHAnsi"/>
                <w:color w:val="0070C0"/>
              </w:rPr>
              <w:t>a 3% increase from last year</w:t>
            </w:r>
            <w:r w:rsidR="003524E1" w:rsidRPr="00B83C59">
              <w:rPr>
                <w:rFonts w:cstheme="minorHAnsi"/>
                <w:color w:val="0070C0"/>
              </w:rPr>
              <w:t xml:space="preserve"> and for those living away from home it is 91.7%</w:t>
            </w:r>
            <w:r w:rsidR="00B83C59" w:rsidRPr="00B83C59">
              <w:rPr>
                <w:rFonts w:cstheme="minorHAnsi"/>
                <w:color w:val="0070C0"/>
              </w:rPr>
              <w:t>, which is another 2% increase on the average figure.</w:t>
            </w:r>
          </w:p>
          <w:p w14:paraId="456E6E68" w14:textId="77777777" w:rsidR="002734E6" w:rsidRDefault="001A317A" w:rsidP="0080236B">
            <w:pPr>
              <w:pStyle w:val="ListParagraph"/>
              <w:numPr>
                <w:ilvl w:val="0"/>
                <w:numId w:val="5"/>
              </w:numPr>
              <w:tabs>
                <w:tab w:val="left" w:pos="264"/>
              </w:tabs>
              <w:rPr>
                <w:rFonts w:cstheme="minorHAnsi"/>
                <w:color w:val="0070C0"/>
              </w:rPr>
            </w:pPr>
            <w:r w:rsidRPr="001A317A">
              <w:rPr>
                <w:rFonts w:cstheme="minorHAnsi"/>
                <w:color w:val="0070C0"/>
              </w:rPr>
              <w:t xml:space="preserve">The CPT PT gave a presentation to ASN Leaders </w:t>
            </w:r>
            <w:r w:rsidR="004A57C0">
              <w:rPr>
                <w:rFonts w:cstheme="minorHAnsi"/>
                <w:color w:val="0070C0"/>
              </w:rPr>
              <w:t>t</w:t>
            </w:r>
            <w:r w:rsidRPr="001A317A">
              <w:rPr>
                <w:rFonts w:cstheme="minorHAnsi"/>
                <w:color w:val="0070C0"/>
              </w:rPr>
              <w:t xml:space="preserve">o outline the change in expectation and self evaluation of the service, and has supported the delivery of the Education Scotland Promise Award in some schools this year. </w:t>
            </w:r>
          </w:p>
          <w:p w14:paraId="455DABD6" w14:textId="1176937F" w:rsidR="002734E6" w:rsidRPr="002734E6" w:rsidRDefault="002734E6" w:rsidP="0080236B">
            <w:pPr>
              <w:pStyle w:val="ListParagraph"/>
              <w:numPr>
                <w:ilvl w:val="0"/>
                <w:numId w:val="5"/>
              </w:numPr>
              <w:rPr>
                <w:color w:val="0070C0"/>
              </w:rPr>
            </w:pPr>
            <w:r w:rsidRPr="002734E6">
              <w:rPr>
                <w:color w:val="0070C0"/>
              </w:rPr>
              <w:t xml:space="preserve">Since returning after the summer our young people </w:t>
            </w:r>
            <w:r w:rsidR="00E30C7D">
              <w:rPr>
                <w:color w:val="0070C0"/>
              </w:rPr>
              <w:t xml:space="preserve">in the care aware group </w:t>
            </w:r>
            <w:r w:rsidRPr="002734E6">
              <w:rPr>
                <w:color w:val="0070C0"/>
              </w:rPr>
              <w:t xml:space="preserve">have been focusing on reconnecting and evaluating the impact of the conference. Throughout the workforce it’s been clear to see that the voices of the young people have been heard and responded to. This can be seen in a number of ways including the connections between young people and their corporate parents being stronger and more evident. The inclusion of the ducks representing happiness and childhood memories was a very visual and strong message which helped the wider staff teams recognise the extent of the responsibility on us to ensure our often most vulnerable children and young people have the opportunity to actually be a young person, have fun and make better positive lasting memories. </w:t>
            </w:r>
            <w:r w:rsidR="00784F13">
              <w:rPr>
                <w:color w:val="0070C0"/>
              </w:rPr>
              <w:t xml:space="preserve">These ducks were given out to conference attendees as a reminder of their responsibility to contribute to happy and safe childhoods. </w:t>
            </w:r>
            <w:r w:rsidRPr="002734E6">
              <w:rPr>
                <w:color w:val="0070C0"/>
              </w:rPr>
              <w:t>Looking forward the next step for the C2C group is to focus on creating more care aware schools. This is not just for young people who are care exp but to the wider schools and communities. They want to help all people understand what it means to be care experienced and how we all play a part in creating inclusive, nurturing and empathetic environments across the board.  </w:t>
            </w:r>
          </w:p>
          <w:p w14:paraId="477911FB" w14:textId="11BA5BDF" w:rsidR="002734E6" w:rsidRDefault="002734E6" w:rsidP="0080236B">
            <w:pPr>
              <w:pStyle w:val="ListParagraph"/>
              <w:numPr>
                <w:ilvl w:val="0"/>
                <w:numId w:val="5"/>
              </w:numPr>
              <w:tabs>
                <w:tab w:val="left" w:pos="264"/>
              </w:tabs>
              <w:rPr>
                <w:rFonts w:cstheme="minorHAnsi"/>
                <w:color w:val="0070C0"/>
              </w:rPr>
            </w:pPr>
            <w:r>
              <w:rPr>
                <w:rFonts w:cstheme="minorHAnsi"/>
                <w:color w:val="0070C0"/>
              </w:rPr>
              <w:t>The Virtual HT has been working with the Inverclyde Academy cluster to develop their own Promise Charter and this has been driven by the ideas from the pupil group leading on care aware schools. We did look at a partnership with Who Cares? Scotland however this was unsuccessful due to the partnership not being able to be funded.</w:t>
            </w:r>
          </w:p>
          <w:p w14:paraId="1B9051BE" w14:textId="5E731E65" w:rsidR="001A317A" w:rsidRPr="001A317A" w:rsidRDefault="001A317A" w:rsidP="0080236B">
            <w:pPr>
              <w:pStyle w:val="ListParagraph"/>
              <w:numPr>
                <w:ilvl w:val="0"/>
                <w:numId w:val="5"/>
              </w:numPr>
              <w:tabs>
                <w:tab w:val="left" w:pos="264"/>
              </w:tabs>
              <w:rPr>
                <w:rFonts w:cstheme="minorHAnsi"/>
                <w:color w:val="0070C0"/>
              </w:rPr>
            </w:pPr>
            <w:r w:rsidRPr="001A317A">
              <w:rPr>
                <w:rFonts w:cstheme="minorHAnsi"/>
                <w:color w:val="0070C0"/>
              </w:rPr>
              <w:t xml:space="preserve">We have not reached our target of 70% of schools completing the </w:t>
            </w:r>
            <w:r w:rsidR="000C469F">
              <w:rPr>
                <w:rFonts w:cstheme="minorHAnsi"/>
                <w:color w:val="0070C0"/>
              </w:rPr>
              <w:t xml:space="preserve">Keeping The Promise </w:t>
            </w:r>
            <w:r w:rsidRPr="001A317A">
              <w:rPr>
                <w:rFonts w:cstheme="minorHAnsi"/>
                <w:color w:val="0070C0"/>
              </w:rPr>
              <w:t xml:space="preserve">award this year, but we do have 70% of schools engaged in the process and are </w:t>
            </w:r>
            <w:r w:rsidR="009F05BE">
              <w:rPr>
                <w:rFonts w:cstheme="minorHAnsi"/>
                <w:color w:val="0070C0"/>
              </w:rPr>
              <w:t xml:space="preserve">confident </w:t>
            </w:r>
            <w:r w:rsidRPr="001A317A">
              <w:rPr>
                <w:rFonts w:cstheme="minorHAnsi"/>
                <w:color w:val="0070C0"/>
              </w:rPr>
              <w:t>this will be achieved next session.</w:t>
            </w:r>
            <w:r w:rsidR="00557C3B">
              <w:rPr>
                <w:rFonts w:cstheme="minorHAnsi"/>
                <w:color w:val="0070C0"/>
              </w:rPr>
              <w:t xml:space="preserve"> We have 30% completed with the other 70% part way through the process.</w:t>
            </w:r>
          </w:p>
          <w:p w14:paraId="0A9C9981" w14:textId="2749AEF6" w:rsidR="001A317A" w:rsidRDefault="001A317A" w:rsidP="0080236B">
            <w:pPr>
              <w:pStyle w:val="ListParagraph"/>
              <w:numPr>
                <w:ilvl w:val="0"/>
                <w:numId w:val="5"/>
              </w:numPr>
              <w:tabs>
                <w:tab w:val="left" w:pos="264"/>
              </w:tabs>
              <w:rPr>
                <w:rFonts w:cstheme="minorHAnsi"/>
                <w:bCs/>
                <w:color w:val="0070C0"/>
              </w:rPr>
            </w:pPr>
            <w:r w:rsidRPr="004A57C0">
              <w:rPr>
                <w:rFonts w:cstheme="minorHAnsi"/>
                <w:bCs/>
                <w:color w:val="0070C0"/>
              </w:rPr>
              <w:t xml:space="preserve">Some schools have been slow to make referrals to the ASG for an education support officer resulting in CPT staff still carrying out some post school support to ensure a positive destination is sustained. </w:t>
            </w:r>
            <w:r w:rsidR="004A57C0" w:rsidRPr="004A57C0">
              <w:rPr>
                <w:rFonts w:cstheme="minorHAnsi"/>
                <w:bCs/>
                <w:color w:val="0070C0"/>
              </w:rPr>
              <w:t>However,</w:t>
            </w:r>
            <w:r w:rsidR="00CB2633">
              <w:rPr>
                <w:rFonts w:cstheme="minorHAnsi"/>
                <w:bCs/>
                <w:color w:val="0070C0"/>
              </w:rPr>
              <w:t xml:space="preserve"> through analysis of ASG data</w:t>
            </w:r>
            <w:r w:rsidR="004A57C0" w:rsidRPr="004A57C0">
              <w:rPr>
                <w:rFonts w:cstheme="minorHAnsi"/>
                <w:bCs/>
                <w:color w:val="0070C0"/>
              </w:rPr>
              <w:t xml:space="preserve"> the number is reducing as the support worker</w:t>
            </w:r>
            <w:r w:rsidR="004206E4">
              <w:rPr>
                <w:rFonts w:cstheme="minorHAnsi"/>
                <w:bCs/>
                <w:color w:val="0070C0"/>
              </w:rPr>
              <w:t>s</w:t>
            </w:r>
            <w:r w:rsidR="004A57C0" w:rsidRPr="004A57C0">
              <w:rPr>
                <w:rFonts w:cstheme="minorHAnsi"/>
                <w:bCs/>
                <w:color w:val="0070C0"/>
              </w:rPr>
              <w:t xml:space="preserve"> become more established and CPT staff are signposting well into this service.</w:t>
            </w:r>
          </w:p>
          <w:p w14:paraId="599800C2" w14:textId="7A104D93" w:rsidR="002B3112" w:rsidRPr="004D3C32" w:rsidRDefault="002B3112" w:rsidP="0080236B">
            <w:pPr>
              <w:pStyle w:val="ListParagraph"/>
              <w:numPr>
                <w:ilvl w:val="0"/>
                <w:numId w:val="5"/>
              </w:numPr>
              <w:rPr>
                <w:color w:val="3FAAB5"/>
              </w:rPr>
            </w:pPr>
            <w:r w:rsidRPr="004D3C32">
              <w:rPr>
                <w:color w:val="3FAAB5"/>
              </w:rPr>
              <w:t>NEST staff have deepened their understanding and consistency in trauma-informed and neuro</w:t>
            </w:r>
            <w:r w:rsidR="00AE2DC1" w:rsidRPr="004D3C32">
              <w:rPr>
                <w:color w:val="3FAAB5"/>
              </w:rPr>
              <w:t xml:space="preserve"> </w:t>
            </w:r>
            <w:r w:rsidRPr="004D3C32">
              <w:rPr>
                <w:color w:val="3FAAB5"/>
              </w:rPr>
              <w:t xml:space="preserve">affirming approaches. All staff have undertaken professional learning in Nurture, attachment, trauma and brain </w:t>
            </w:r>
            <w:r w:rsidRPr="004D3C32">
              <w:rPr>
                <w:color w:val="3FAAB5"/>
              </w:rPr>
              <w:lastRenderedPageBreak/>
              <w:t>development, The Boxall Profile and its application in planning and Play pedagogy, child-led learning, and responsive planning</w:t>
            </w:r>
            <w:r w:rsidR="00206148">
              <w:rPr>
                <w:color w:val="3FAAB5"/>
              </w:rPr>
              <w:t>. This has strengthened the team’s ability to create safe, responsive and developmentally appropriate environments, leading to stronger relationships, improved regulation and deeper engagement from our learners.</w:t>
            </w:r>
          </w:p>
          <w:p w14:paraId="347E943E" w14:textId="77777777" w:rsidR="002B3112" w:rsidRPr="004D3C32" w:rsidRDefault="002B3112" w:rsidP="0080236B">
            <w:pPr>
              <w:pStyle w:val="ListParagraph"/>
              <w:numPr>
                <w:ilvl w:val="0"/>
                <w:numId w:val="5"/>
              </w:numPr>
              <w:rPr>
                <w:color w:val="3FAAB5"/>
              </w:rPr>
            </w:pPr>
            <w:r w:rsidRPr="004D3C32">
              <w:rPr>
                <w:color w:val="3FAAB5"/>
              </w:rPr>
              <w:t>A library of 50+ NEST Practice Guides was developed to underpin consistent practice in areas such as co-regulation, demand reduction, equalising behaviour, PACE, masking, and emotionally based school avoidance. These are now widely used across NEST to support reflective dialogue, coaching, and daily decision-making.</w:t>
            </w:r>
          </w:p>
          <w:p w14:paraId="74CCAACE" w14:textId="77777777" w:rsidR="002B3112" w:rsidRPr="004D3C32" w:rsidRDefault="002B3112" w:rsidP="0080236B">
            <w:pPr>
              <w:pStyle w:val="ListParagraph"/>
              <w:numPr>
                <w:ilvl w:val="0"/>
                <w:numId w:val="5"/>
              </w:numPr>
              <w:rPr>
                <w:color w:val="3FAAB5"/>
              </w:rPr>
            </w:pPr>
            <w:r w:rsidRPr="004D3C32">
              <w:rPr>
                <w:color w:val="3FAAB5"/>
              </w:rPr>
              <w:t>Audit tools and observation frameworks were developed this year and trialled across the setting, helping embed shared language around quality interactions, space design, and relational attunement. These will be embedded fully next session.</w:t>
            </w:r>
          </w:p>
          <w:p w14:paraId="5BBD6831" w14:textId="77777777" w:rsidR="002B3112" w:rsidRPr="004D3C32" w:rsidRDefault="002B3112" w:rsidP="0080236B">
            <w:pPr>
              <w:pStyle w:val="ListParagraph"/>
              <w:numPr>
                <w:ilvl w:val="0"/>
                <w:numId w:val="5"/>
              </w:numPr>
              <w:rPr>
                <w:color w:val="3FAAB5"/>
              </w:rPr>
            </w:pPr>
            <w:r w:rsidRPr="004D3C32">
              <w:rPr>
                <w:color w:val="3FAAB5"/>
              </w:rPr>
              <w:t>The NEST Family Progress Check-In confirms strong outcomes from the perspective of parents and carers.</w:t>
            </w:r>
            <w:r w:rsidRPr="004D3C32">
              <w:rPr>
                <w:color w:val="3FAAB5"/>
              </w:rPr>
              <w:br/>
              <w:t>Quantitative findings (n=9):100% reported improved general wellbeing and mood (6 "Much better", 3 "A bit better")100% saw improved motivation and interest in play and learning, 67% saw improvement in their child’s ability to regulate emotions, 100% of families agreed or strongly agreed that they felt listened to, informed, and part of their child’s journey at NEST.</w:t>
            </w:r>
          </w:p>
          <w:p w14:paraId="7A480396" w14:textId="3EA361B6" w:rsidR="001B26AE" w:rsidRDefault="002B3112" w:rsidP="0080236B">
            <w:pPr>
              <w:pStyle w:val="ListParagraph"/>
              <w:numPr>
                <w:ilvl w:val="0"/>
                <w:numId w:val="5"/>
              </w:numPr>
              <w:rPr>
                <w:color w:val="3FAAB5"/>
              </w:rPr>
            </w:pPr>
            <w:r w:rsidRPr="004D3C32">
              <w:rPr>
                <w:color w:val="3FAAB5"/>
              </w:rPr>
              <w:t>Several families noted improved relationships and regulation at home, reflecting strong alignment between NEST support and children’s lived experiences outside of school, whilst also noting that there had also been an improvement in how their child was being supported in their base school too.</w:t>
            </w:r>
          </w:p>
          <w:p w14:paraId="142A3490" w14:textId="3D49F06E" w:rsidR="00821F72" w:rsidRPr="004D3C32" w:rsidRDefault="00821F72" w:rsidP="0080236B">
            <w:pPr>
              <w:pStyle w:val="ListParagraph"/>
              <w:numPr>
                <w:ilvl w:val="0"/>
                <w:numId w:val="5"/>
              </w:numPr>
              <w:rPr>
                <w:color w:val="3FAAB5"/>
              </w:rPr>
            </w:pPr>
            <w:r>
              <w:rPr>
                <w:color w:val="3FAAB5"/>
              </w:rPr>
              <w:t>7 familes engaged in NEST support/family engagement offers.</w:t>
            </w:r>
          </w:p>
          <w:p w14:paraId="699C3DAF" w14:textId="30EEF370" w:rsidR="00222E68" w:rsidRPr="004D3C32" w:rsidRDefault="00222E68" w:rsidP="0080236B">
            <w:pPr>
              <w:pStyle w:val="ListParagraph"/>
              <w:numPr>
                <w:ilvl w:val="0"/>
                <w:numId w:val="5"/>
              </w:numPr>
              <w:rPr>
                <w:rFonts w:ascii="Calibri" w:eastAsia="Calibri" w:hAnsi="Calibri" w:cs="Calibri"/>
                <w:bCs/>
                <w:color w:val="3FAAB5"/>
                <w:sz w:val="24"/>
                <w:szCs w:val="24"/>
              </w:rPr>
            </w:pPr>
            <w:r w:rsidRPr="004D3C32">
              <w:rPr>
                <w:rFonts w:ascii="Calibri" w:hAnsi="Calibri" w:cs="Calibri"/>
                <w:bCs/>
                <w:color w:val="3FAAB5"/>
              </w:rPr>
              <w:t>All staff (100%) have received CIRCLE training and are reconfiguring classrooms to ensure they are circle inclusive. All staff (100%) have begun Trauma traini</w:t>
            </w:r>
            <w:r w:rsidR="00D56156" w:rsidRPr="004D3C32">
              <w:rPr>
                <w:rFonts w:ascii="Calibri" w:hAnsi="Calibri" w:cs="Calibri"/>
                <w:bCs/>
                <w:color w:val="3FAAB5"/>
              </w:rPr>
              <w:t>ng with most achieving module 2</w:t>
            </w:r>
            <w:r w:rsidRPr="004D3C32">
              <w:rPr>
                <w:rFonts w:ascii="Calibri" w:hAnsi="Calibri" w:cs="Calibri"/>
                <w:bCs/>
                <w:color w:val="3FAAB5"/>
              </w:rPr>
              <w:t xml:space="preserve">. </w:t>
            </w:r>
          </w:p>
          <w:p w14:paraId="1D94541A" w14:textId="2039E0C1" w:rsidR="006A641F" w:rsidRPr="006A641F" w:rsidRDefault="006A641F" w:rsidP="006A641F">
            <w:pPr>
              <w:pStyle w:val="ListParagraph"/>
              <w:numPr>
                <w:ilvl w:val="0"/>
                <w:numId w:val="5"/>
              </w:numPr>
              <w:rPr>
                <w:rFonts w:eastAsia="Times New Roman" w:cstheme="minorHAnsi"/>
                <w:color w:val="3FAAB5"/>
                <w:lang w:eastAsia="en-GB"/>
              </w:rPr>
            </w:pPr>
            <w:r w:rsidRPr="006A641F">
              <w:rPr>
                <w:rFonts w:ascii="Calibri" w:hAnsi="Calibri" w:cs="Calibri"/>
                <w:bCs/>
                <w:color w:val="3FAAB5"/>
              </w:rPr>
              <w:t xml:space="preserve">GMWP data </w:t>
            </w:r>
            <w:r w:rsidRPr="006A641F">
              <w:rPr>
                <w:rFonts w:eastAsia="Times New Roman" w:cstheme="minorHAnsi"/>
                <w:color w:val="3FAAB5"/>
                <w:lang w:eastAsia="en-GB"/>
              </w:rPr>
              <w:t>highlights key trends across wellbeing, engagement, and inclusion. While overall responses remain positive, there are some notable shifts compared to last year.</w:t>
            </w:r>
          </w:p>
          <w:p w14:paraId="5E6B2E01" w14:textId="77777777" w:rsidR="006A641F" w:rsidRPr="006A641F" w:rsidRDefault="006A641F" w:rsidP="006A641F">
            <w:pPr>
              <w:pStyle w:val="ListParagraph"/>
              <w:numPr>
                <w:ilvl w:val="0"/>
                <w:numId w:val="5"/>
              </w:numPr>
              <w:rPr>
                <w:rFonts w:eastAsia="Times New Roman" w:cstheme="minorHAnsi"/>
                <w:color w:val="3FAAB5"/>
                <w:lang w:eastAsia="en-GB"/>
              </w:rPr>
            </w:pPr>
            <w:r w:rsidRPr="006A641F">
              <w:rPr>
                <w:rFonts w:eastAsia="Times New Roman" w:cstheme="minorHAnsi"/>
                <w:bCs/>
                <w:color w:val="3FAAB5"/>
                <w:lang w:eastAsia="en-GB"/>
              </w:rPr>
              <w:t xml:space="preserve">Implementation of a school hub room for soft- start, breaks and lunches has had measurable success in achieving this improvement. Young people (91%) recognised the school as a place they feel safe and where the adults look out for their needs. An increase of 21 % since the last survey in October. </w:t>
            </w:r>
          </w:p>
          <w:p w14:paraId="50D0BDEB" w14:textId="77777777" w:rsidR="006A641F" w:rsidRPr="006A641F" w:rsidRDefault="006A641F" w:rsidP="006A641F">
            <w:pPr>
              <w:pStyle w:val="ListParagraph"/>
              <w:numPr>
                <w:ilvl w:val="0"/>
                <w:numId w:val="5"/>
              </w:numPr>
              <w:rPr>
                <w:rFonts w:eastAsia="Times New Roman" w:cstheme="minorHAnsi"/>
                <w:color w:val="3FAAB5"/>
                <w:lang w:eastAsia="en-GB"/>
              </w:rPr>
            </w:pPr>
            <w:r w:rsidRPr="006A641F">
              <w:rPr>
                <w:rFonts w:eastAsia="Times New Roman" w:cstheme="minorHAnsi"/>
                <w:bCs/>
                <w:color w:val="3FAAB5"/>
                <w:lang w:eastAsia="en-GB"/>
              </w:rPr>
              <w:t xml:space="preserve">82% of Young people indicated they had friends at Lomond View, up from 55% in October, again school hub room has allowed for an increase in pupils from various year groups to interact together in a less formal environment. Teachers have integrated pupils into multi-level learning, with BGE working on some qualifications with the seniors such as Personal Finance. </w:t>
            </w:r>
          </w:p>
          <w:p w14:paraId="7312CD3D" w14:textId="77777777" w:rsidR="006A641F" w:rsidRPr="006A641F" w:rsidRDefault="006A641F" w:rsidP="006A641F">
            <w:pPr>
              <w:pStyle w:val="ListParagraph"/>
              <w:numPr>
                <w:ilvl w:val="0"/>
                <w:numId w:val="5"/>
              </w:numPr>
              <w:rPr>
                <w:rFonts w:eastAsia="Times New Roman" w:cstheme="minorHAnsi"/>
                <w:color w:val="3FAAB5"/>
                <w:lang w:eastAsia="en-GB"/>
              </w:rPr>
            </w:pPr>
            <w:r w:rsidRPr="006A641F">
              <w:rPr>
                <w:rFonts w:eastAsia="Times New Roman" w:cstheme="minorHAnsi"/>
                <w:bCs/>
                <w:color w:val="3FAAB5"/>
                <w:lang w:eastAsia="en-GB"/>
              </w:rPr>
              <w:t xml:space="preserve">30% of young people reporting they follow school rules and 12% rise in being able to wait their turn. With a focus on employability and transitioning into a future positive destination a lot of work has been undertaken as part of these qualifications on respecting rules and how to successfully interact with others. This was demonstrated out with the school setting with 70% of seniors successfully undertaken a work placement. </w:t>
            </w:r>
          </w:p>
          <w:p w14:paraId="05776537" w14:textId="4EE982E3" w:rsidR="00611BA2" w:rsidRPr="006A641F" w:rsidRDefault="006A641F" w:rsidP="006A641F">
            <w:pPr>
              <w:pStyle w:val="ListParagraph"/>
              <w:numPr>
                <w:ilvl w:val="0"/>
                <w:numId w:val="5"/>
              </w:numPr>
              <w:rPr>
                <w:rFonts w:eastAsia="Times New Roman" w:cstheme="minorHAnsi"/>
                <w:color w:val="3FAAB5"/>
                <w:lang w:eastAsia="en-GB"/>
              </w:rPr>
            </w:pPr>
            <w:r w:rsidRPr="006A641F">
              <w:rPr>
                <w:rFonts w:eastAsia="Times New Roman" w:cstheme="minorHAnsi"/>
                <w:color w:val="3FAAB5"/>
                <w:lang w:eastAsia="en-GB"/>
              </w:rPr>
              <w:t xml:space="preserve">There has been a </w:t>
            </w:r>
            <w:r w:rsidRPr="006A641F">
              <w:rPr>
                <w:rFonts w:eastAsia="Times New Roman" w:cstheme="minorHAnsi"/>
                <w:iCs/>
                <w:color w:val="3FAAB5"/>
                <w:lang w:eastAsia="en-GB"/>
              </w:rPr>
              <w:t>notable decline in pupils feeling good about themselves in school (down 27%)</w:t>
            </w:r>
            <w:r w:rsidRPr="006A641F">
              <w:rPr>
                <w:rFonts w:eastAsia="Times New Roman" w:cstheme="minorHAnsi"/>
                <w:color w:val="3FAAB5"/>
                <w:lang w:eastAsia="en-GB"/>
              </w:rPr>
              <w:t xml:space="preserve">, alongside a slight drop in </w:t>
            </w:r>
            <w:r w:rsidRPr="006A641F">
              <w:rPr>
                <w:rFonts w:eastAsia="Times New Roman" w:cstheme="minorHAnsi"/>
                <w:iCs/>
                <w:color w:val="3FAAB5"/>
                <w:lang w:eastAsia="en-GB"/>
              </w:rPr>
              <w:t xml:space="preserve">sense of belonging (down 10%) </w:t>
            </w:r>
            <w:r w:rsidRPr="006A641F">
              <w:rPr>
                <w:rFonts w:eastAsia="Times New Roman" w:cstheme="minorHAnsi"/>
                <w:color w:val="3FAAB5"/>
                <w:lang w:eastAsia="en-GB"/>
              </w:rPr>
              <w:t xml:space="preserve">and </w:t>
            </w:r>
            <w:r w:rsidRPr="006A641F">
              <w:rPr>
                <w:rFonts w:eastAsia="Times New Roman" w:cstheme="minorHAnsi"/>
                <w:iCs/>
                <w:color w:val="3FAAB5"/>
                <w:lang w:eastAsia="en-GB"/>
              </w:rPr>
              <w:t>recognition from staff about what they are good at (down 8%)</w:t>
            </w:r>
            <w:r w:rsidRPr="006A641F">
              <w:rPr>
                <w:rFonts w:eastAsia="Times New Roman" w:cstheme="minorHAnsi"/>
                <w:color w:val="3FAAB5"/>
                <w:lang w:eastAsia="en-GB"/>
              </w:rPr>
              <w:t xml:space="preserve">. Staffing this year has been predominantly temporary based teacher contracts, with significant changes at various points throughout the academic year impacting on consistency of relationships. 25/26 will see a more targeted approach to intervention, an increase in tracking and staff development on recognition and praise. </w:t>
            </w:r>
          </w:p>
          <w:p w14:paraId="29F76121" w14:textId="77777777" w:rsidR="00222E68" w:rsidRPr="004D3C32" w:rsidRDefault="00222E68" w:rsidP="0080236B">
            <w:pPr>
              <w:pStyle w:val="ListParagraph"/>
              <w:numPr>
                <w:ilvl w:val="0"/>
                <w:numId w:val="5"/>
              </w:numPr>
              <w:rPr>
                <w:rFonts w:ascii="Calibri" w:eastAsia="Calibri" w:hAnsi="Calibri" w:cs="Calibri"/>
                <w:bCs/>
                <w:color w:val="3FAAB5"/>
                <w:sz w:val="24"/>
                <w:szCs w:val="24"/>
              </w:rPr>
            </w:pPr>
            <w:r w:rsidRPr="004D3C32">
              <w:rPr>
                <w:rFonts w:ascii="Calibri" w:hAnsi="Calibri" w:cs="Calibri"/>
                <w:bCs/>
                <w:color w:val="3FAAB5"/>
              </w:rPr>
              <w:t>The school was awarded the Bronze RRS award in January 2025.  Young People are involved in the RRS process and have chosen 5 rights to focus on to achieve silver.</w:t>
            </w:r>
          </w:p>
          <w:p w14:paraId="125600D0" w14:textId="52E7F4A0" w:rsidR="00222E68" w:rsidRPr="004D3C32" w:rsidRDefault="00222E68" w:rsidP="0080236B">
            <w:pPr>
              <w:pStyle w:val="ListParagraph"/>
              <w:numPr>
                <w:ilvl w:val="0"/>
                <w:numId w:val="5"/>
              </w:numPr>
              <w:rPr>
                <w:rFonts w:ascii="Calibri" w:eastAsia="Calibri" w:hAnsi="Calibri" w:cs="Calibri"/>
                <w:bCs/>
                <w:color w:val="3FAAB5"/>
                <w:sz w:val="24"/>
                <w:szCs w:val="24"/>
              </w:rPr>
            </w:pPr>
            <w:r w:rsidRPr="004D3C32">
              <w:rPr>
                <w:rFonts w:ascii="Calibri" w:hAnsi="Calibri" w:cs="Calibri"/>
                <w:bCs/>
                <w:color w:val="3FAAB5"/>
              </w:rPr>
              <w:t xml:space="preserve">Staff have been trained on the use of triads.  More focus is required next session to </w:t>
            </w:r>
            <w:r w:rsidR="0049171F" w:rsidRPr="004D3C32">
              <w:rPr>
                <w:rFonts w:ascii="Calibri" w:hAnsi="Calibri" w:cs="Calibri"/>
                <w:bCs/>
                <w:color w:val="3FAAB5"/>
              </w:rPr>
              <w:t>implement the triad process across the service to provide staff with support within a challenging environment.</w:t>
            </w:r>
          </w:p>
          <w:p w14:paraId="0869EC87" w14:textId="25CF42E0" w:rsidR="00222E68" w:rsidRPr="004D3C32" w:rsidRDefault="00222E68" w:rsidP="0080236B">
            <w:pPr>
              <w:pStyle w:val="ListParagraph"/>
              <w:numPr>
                <w:ilvl w:val="0"/>
                <w:numId w:val="5"/>
              </w:numPr>
              <w:rPr>
                <w:rFonts w:ascii="Calibri" w:eastAsia="Calibri" w:hAnsi="Calibri" w:cs="Calibri"/>
                <w:bCs/>
                <w:color w:val="3FAAB5"/>
                <w:sz w:val="24"/>
                <w:szCs w:val="24"/>
              </w:rPr>
            </w:pPr>
            <w:r w:rsidRPr="004D3C32">
              <w:rPr>
                <w:rFonts w:ascii="Calibri" w:hAnsi="Calibri" w:cs="Calibri"/>
                <w:bCs/>
                <w:color w:val="3FAAB5"/>
              </w:rPr>
              <w:t>The ATA award was not pursued, as it required all staff to be trained at a cost.  Staffing this year was temporary and it was felt that the investment would not be justified.</w:t>
            </w:r>
            <w:r w:rsidR="0049171F" w:rsidRPr="004D3C32">
              <w:rPr>
                <w:rFonts w:ascii="Calibri" w:hAnsi="Calibri" w:cs="Calibri"/>
                <w:bCs/>
                <w:color w:val="3FAAB5"/>
              </w:rPr>
              <w:t xml:space="preserve"> With a stabilised staff we may look at this in the future.</w:t>
            </w:r>
          </w:p>
          <w:p w14:paraId="62A3BD06" w14:textId="77777777" w:rsidR="00222E68" w:rsidRPr="004D3C32" w:rsidRDefault="00222E68" w:rsidP="0080236B">
            <w:pPr>
              <w:pStyle w:val="ListParagraph"/>
              <w:numPr>
                <w:ilvl w:val="0"/>
                <w:numId w:val="5"/>
              </w:numPr>
              <w:rPr>
                <w:rFonts w:ascii="Calibri" w:eastAsia="Calibri" w:hAnsi="Calibri" w:cs="Calibri"/>
                <w:bCs/>
                <w:color w:val="3FAAB5"/>
                <w:sz w:val="24"/>
                <w:szCs w:val="24"/>
              </w:rPr>
            </w:pPr>
            <w:r w:rsidRPr="004D3C32">
              <w:rPr>
                <w:rFonts w:ascii="Calibri" w:hAnsi="Calibri" w:cs="Calibri"/>
                <w:bCs/>
                <w:color w:val="3FAAB5"/>
              </w:rPr>
              <w:t>We have not created an achievements calendar; however, our young people have had the opportunity to experience wider achievements through the offer of Sports Coaching via Active Schools, Vocational college placements and Work Experience.</w:t>
            </w:r>
          </w:p>
          <w:p w14:paraId="3E97820C" w14:textId="77777777" w:rsidR="00222E68" w:rsidRPr="004D3C32" w:rsidRDefault="00222E68" w:rsidP="0080236B">
            <w:pPr>
              <w:pStyle w:val="ListParagraph"/>
              <w:numPr>
                <w:ilvl w:val="0"/>
                <w:numId w:val="5"/>
              </w:numPr>
              <w:rPr>
                <w:rFonts w:ascii="Calibri" w:eastAsia="Calibri" w:hAnsi="Calibri" w:cs="Calibri"/>
                <w:bCs/>
                <w:color w:val="3FAAB5"/>
                <w:sz w:val="24"/>
                <w:szCs w:val="24"/>
              </w:rPr>
            </w:pPr>
            <w:r w:rsidRPr="004D3C32">
              <w:rPr>
                <w:rFonts w:ascii="Calibri" w:hAnsi="Calibri" w:cs="Calibri"/>
                <w:bCs/>
                <w:color w:val="3FAAB5"/>
              </w:rPr>
              <w:t>All staff undertook Play Pedagogy training in October 2024 and play is an informal feature of learning at Lomond View.  Young People experience play to help with regulation and engagement.</w:t>
            </w:r>
          </w:p>
          <w:p w14:paraId="0866C4E5" w14:textId="1FDB2E27" w:rsidR="00222E68" w:rsidRPr="002E447E" w:rsidRDefault="00222E68" w:rsidP="0080236B">
            <w:pPr>
              <w:pStyle w:val="ListParagraph"/>
              <w:numPr>
                <w:ilvl w:val="0"/>
                <w:numId w:val="5"/>
              </w:numPr>
              <w:rPr>
                <w:rFonts w:ascii="Calibri" w:eastAsia="Calibri" w:hAnsi="Calibri" w:cs="Calibri"/>
                <w:bCs/>
                <w:color w:val="3FAAB5"/>
                <w:sz w:val="24"/>
                <w:szCs w:val="24"/>
              </w:rPr>
            </w:pPr>
            <w:r w:rsidRPr="004D3C32">
              <w:rPr>
                <w:rFonts w:ascii="Calibri" w:hAnsi="Calibri" w:cs="Calibri"/>
                <w:bCs/>
                <w:color w:val="3FAAB5"/>
              </w:rPr>
              <w:lastRenderedPageBreak/>
              <w:t xml:space="preserve">Parent and Pupil councils have not been implemented; however, the school has strengthened family engagement through family coffee mornings.  There was a Christmas coffee morning and a careers coffee morning both of which were well attended by LVA and Horizon families.  We also held an evening event for </w:t>
            </w:r>
            <w:r w:rsidR="00017E38">
              <w:rPr>
                <w:rFonts w:ascii="Calibri" w:hAnsi="Calibri" w:cs="Calibri"/>
                <w:bCs/>
                <w:color w:val="3FAAB5"/>
              </w:rPr>
              <w:t>Horizon</w:t>
            </w:r>
            <w:r w:rsidRPr="004D3C32">
              <w:rPr>
                <w:rFonts w:ascii="Calibri" w:hAnsi="Calibri" w:cs="Calibri"/>
                <w:bCs/>
                <w:color w:val="3FAAB5"/>
              </w:rPr>
              <w:t xml:space="preserve"> pupils and families, which was well attended.</w:t>
            </w:r>
            <w:r w:rsidR="0049171F" w:rsidRPr="004D3C32">
              <w:rPr>
                <w:rFonts w:ascii="Calibri" w:hAnsi="Calibri" w:cs="Calibri"/>
                <w:bCs/>
                <w:color w:val="3FAAB5"/>
              </w:rPr>
              <w:t xml:space="preserve"> Families fed back positively about these events and we will build on these next year.</w:t>
            </w:r>
          </w:p>
          <w:p w14:paraId="38200E80" w14:textId="79C2C65C" w:rsidR="002E447E" w:rsidRDefault="002E447E" w:rsidP="0080236B">
            <w:pPr>
              <w:pStyle w:val="ListParagraph"/>
              <w:numPr>
                <w:ilvl w:val="0"/>
                <w:numId w:val="5"/>
              </w:numPr>
              <w:rPr>
                <w:rFonts w:ascii="Calibri" w:eastAsia="Calibri" w:hAnsi="Calibri" w:cs="Calibri"/>
                <w:bCs/>
                <w:color w:val="3FAAB5"/>
              </w:rPr>
            </w:pPr>
            <w:r w:rsidRPr="002E447E">
              <w:rPr>
                <w:rFonts w:ascii="Calibri" w:eastAsia="Calibri" w:hAnsi="Calibri" w:cs="Calibri"/>
                <w:bCs/>
                <w:color w:val="3FAAB5"/>
              </w:rPr>
              <w:t xml:space="preserve">ICOS have continued to </w:t>
            </w:r>
            <w:r>
              <w:rPr>
                <w:rFonts w:ascii="Calibri" w:eastAsia="Calibri" w:hAnsi="Calibri" w:cs="Calibri"/>
                <w:bCs/>
                <w:color w:val="3FAAB5"/>
              </w:rPr>
              <w:t>embed skills group, the use of emotion works and the six bricks check in tool to support children and young people’s emotional wellbeing, increasing their ability to discuss their emotions safely and confidently.</w:t>
            </w:r>
          </w:p>
          <w:p w14:paraId="757B1FCF" w14:textId="74B6D968" w:rsidR="002E447E" w:rsidRPr="002E447E" w:rsidRDefault="002E447E" w:rsidP="0080236B">
            <w:pPr>
              <w:pStyle w:val="ListParagraph"/>
              <w:numPr>
                <w:ilvl w:val="0"/>
                <w:numId w:val="5"/>
              </w:numPr>
              <w:rPr>
                <w:rFonts w:ascii="Calibri" w:eastAsia="Calibri" w:hAnsi="Calibri" w:cs="Calibri"/>
                <w:bCs/>
                <w:color w:val="3FAAB5"/>
              </w:rPr>
            </w:pPr>
            <w:r>
              <w:rPr>
                <w:rFonts w:ascii="Calibri" w:eastAsia="Calibri" w:hAnsi="Calibri" w:cs="Calibri"/>
                <w:bCs/>
                <w:color w:val="3FAAB5"/>
              </w:rPr>
              <w:t>ICOS continue to offer parenting programmes through early bird plus and cygnet training. This has increased the capacity and understanding of their child’s diagnosis, leading to better routines at home.</w:t>
            </w:r>
          </w:p>
          <w:p w14:paraId="652AFAC6" w14:textId="77777777" w:rsidR="00461399" w:rsidRPr="001B26AE" w:rsidRDefault="00461399" w:rsidP="001B26AE">
            <w:pPr>
              <w:ind w:left="360"/>
              <w:rPr>
                <w:rFonts w:cstheme="minorHAnsi"/>
              </w:rPr>
            </w:pPr>
          </w:p>
        </w:tc>
      </w:tr>
      <w:tr w:rsidR="001B26AE" w:rsidRPr="001210F6" w14:paraId="2F43E530" w14:textId="77777777" w:rsidTr="0082145D">
        <w:trPr>
          <w:trHeight w:val="769"/>
        </w:trPr>
        <w:tc>
          <w:tcPr>
            <w:tcW w:w="10485" w:type="dxa"/>
            <w:gridSpan w:val="2"/>
          </w:tcPr>
          <w:p w14:paraId="5D6D4614" w14:textId="77777777" w:rsidR="001B26AE" w:rsidRDefault="001B26AE" w:rsidP="001B26AE">
            <w:pPr>
              <w:rPr>
                <w:rFonts w:cstheme="minorHAnsi"/>
                <w:b/>
                <w:bCs/>
              </w:rPr>
            </w:pPr>
            <w:r>
              <w:rPr>
                <w:rFonts w:cstheme="minorHAnsi"/>
                <w:b/>
                <w:bCs/>
              </w:rPr>
              <w:lastRenderedPageBreak/>
              <w:t>Next Steps:</w:t>
            </w:r>
          </w:p>
          <w:p w14:paraId="652DCC48" w14:textId="77777777" w:rsidR="001D6A86" w:rsidRPr="004D3C32" w:rsidRDefault="00752872" w:rsidP="0080236B">
            <w:pPr>
              <w:pStyle w:val="ListParagraph"/>
              <w:numPr>
                <w:ilvl w:val="0"/>
                <w:numId w:val="10"/>
              </w:numPr>
              <w:rPr>
                <w:rFonts w:cstheme="minorHAnsi"/>
                <w:color w:val="3FAAB5"/>
              </w:rPr>
            </w:pPr>
            <w:r w:rsidRPr="004D3C32">
              <w:rPr>
                <w:rFonts w:cstheme="minorHAnsi"/>
                <w:color w:val="3FAAB5"/>
              </w:rPr>
              <w:t>To review and update the PPB Policy for the service</w:t>
            </w:r>
          </w:p>
          <w:p w14:paraId="3AC66B7D" w14:textId="37CB42B2" w:rsidR="00752872" w:rsidRPr="004D3C32" w:rsidRDefault="00752872" w:rsidP="0080236B">
            <w:pPr>
              <w:pStyle w:val="ListParagraph"/>
              <w:numPr>
                <w:ilvl w:val="0"/>
                <w:numId w:val="10"/>
              </w:numPr>
              <w:rPr>
                <w:rFonts w:cstheme="minorHAnsi"/>
                <w:color w:val="3FAAB5"/>
              </w:rPr>
            </w:pPr>
            <w:r w:rsidRPr="004D3C32">
              <w:rPr>
                <w:rFonts w:cstheme="minorHAnsi"/>
                <w:color w:val="3FAAB5"/>
              </w:rPr>
              <w:t>Establish our own provision Attendance Policy based on the authority attendance strategy</w:t>
            </w:r>
          </w:p>
          <w:p w14:paraId="3AE3E309" w14:textId="1AE73043" w:rsidR="00752872" w:rsidRPr="004D3C32" w:rsidRDefault="00752872" w:rsidP="0080236B">
            <w:pPr>
              <w:pStyle w:val="ListParagraph"/>
              <w:numPr>
                <w:ilvl w:val="0"/>
                <w:numId w:val="10"/>
              </w:numPr>
              <w:rPr>
                <w:rFonts w:cstheme="minorHAnsi"/>
                <w:color w:val="3FAAB5"/>
              </w:rPr>
            </w:pPr>
            <w:r w:rsidRPr="004D3C32">
              <w:rPr>
                <w:rFonts w:cstheme="minorHAnsi"/>
                <w:color w:val="3FAAB5"/>
              </w:rPr>
              <w:t>Develop an equalities policy for the service</w:t>
            </w:r>
          </w:p>
          <w:p w14:paraId="73851929" w14:textId="6A002CD6" w:rsidR="00752872" w:rsidRPr="004D3C32" w:rsidRDefault="00752872" w:rsidP="0080236B">
            <w:pPr>
              <w:pStyle w:val="ListParagraph"/>
              <w:numPr>
                <w:ilvl w:val="0"/>
                <w:numId w:val="10"/>
              </w:numPr>
              <w:rPr>
                <w:rFonts w:cstheme="minorHAnsi"/>
                <w:color w:val="3FAAB5"/>
              </w:rPr>
            </w:pPr>
            <w:r w:rsidRPr="004D3C32">
              <w:rPr>
                <w:rFonts w:cstheme="minorHAnsi"/>
                <w:color w:val="3FAAB5"/>
              </w:rPr>
              <w:t>Develop an anti-bullying policy for the provision</w:t>
            </w:r>
          </w:p>
          <w:p w14:paraId="04BB1C26" w14:textId="77777777" w:rsidR="00752872" w:rsidRPr="004D3C32" w:rsidRDefault="00752872" w:rsidP="0080236B">
            <w:pPr>
              <w:pStyle w:val="ListParagraph"/>
              <w:numPr>
                <w:ilvl w:val="0"/>
                <w:numId w:val="10"/>
              </w:numPr>
              <w:rPr>
                <w:rFonts w:cstheme="minorHAnsi"/>
                <w:color w:val="3FAAB5"/>
              </w:rPr>
            </w:pPr>
            <w:r w:rsidRPr="004D3C32">
              <w:rPr>
                <w:rFonts w:cstheme="minorHAnsi"/>
                <w:color w:val="3FAAB5"/>
              </w:rPr>
              <w:t>Develop a transitions policy/strategy for the service</w:t>
            </w:r>
          </w:p>
          <w:p w14:paraId="6BC8A956" w14:textId="77777777" w:rsidR="00752872" w:rsidRPr="004D3C32" w:rsidRDefault="00752872" w:rsidP="0080236B">
            <w:pPr>
              <w:pStyle w:val="ListParagraph"/>
              <w:numPr>
                <w:ilvl w:val="0"/>
                <w:numId w:val="10"/>
              </w:numPr>
              <w:rPr>
                <w:rFonts w:cstheme="minorHAnsi"/>
                <w:color w:val="3FAAB5"/>
              </w:rPr>
            </w:pPr>
            <w:r w:rsidRPr="004D3C32">
              <w:rPr>
                <w:rFonts w:cstheme="minorHAnsi"/>
                <w:color w:val="3FAAB5"/>
              </w:rPr>
              <w:t>Gain the silver RRS</w:t>
            </w:r>
            <w:r w:rsidR="009A7080" w:rsidRPr="004D3C32">
              <w:rPr>
                <w:rFonts w:cstheme="minorHAnsi"/>
                <w:color w:val="3FAAB5"/>
              </w:rPr>
              <w:t xml:space="preserve"> Award for the provision</w:t>
            </w:r>
          </w:p>
          <w:p w14:paraId="2E9B9045" w14:textId="6ACAADF0" w:rsidR="009A7080" w:rsidRPr="001350A1" w:rsidRDefault="001350A1" w:rsidP="0080236B">
            <w:pPr>
              <w:pStyle w:val="ListParagraph"/>
              <w:numPr>
                <w:ilvl w:val="0"/>
                <w:numId w:val="10"/>
              </w:numPr>
              <w:rPr>
                <w:rFonts w:cstheme="minorHAnsi"/>
                <w:color w:val="0070C0"/>
              </w:rPr>
            </w:pPr>
            <w:r w:rsidRPr="001350A1">
              <w:rPr>
                <w:rFonts w:cstheme="minorHAnsi"/>
                <w:color w:val="0070C0"/>
              </w:rPr>
              <w:t>Continue to reduce e</w:t>
            </w:r>
            <w:r w:rsidR="00574EE3" w:rsidRPr="001350A1">
              <w:rPr>
                <w:rFonts w:cstheme="minorHAnsi"/>
                <w:color w:val="0070C0"/>
              </w:rPr>
              <w:t>xclusions</w:t>
            </w:r>
            <w:r w:rsidRPr="001350A1">
              <w:rPr>
                <w:rFonts w:cstheme="minorHAnsi"/>
                <w:color w:val="0070C0"/>
              </w:rPr>
              <w:t xml:space="preserve"> across the authority for care experienced learners</w:t>
            </w:r>
          </w:p>
          <w:p w14:paraId="3926CFDC" w14:textId="2E3641CE" w:rsidR="00574EE3" w:rsidRPr="001350A1" w:rsidRDefault="001350A1" w:rsidP="0080236B">
            <w:pPr>
              <w:pStyle w:val="ListParagraph"/>
              <w:numPr>
                <w:ilvl w:val="0"/>
                <w:numId w:val="10"/>
              </w:numPr>
              <w:rPr>
                <w:rFonts w:cstheme="minorHAnsi"/>
                <w:color w:val="0070C0"/>
              </w:rPr>
            </w:pPr>
            <w:r w:rsidRPr="001350A1">
              <w:rPr>
                <w:rFonts w:cstheme="minorHAnsi"/>
                <w:color w:val="0070C0"/>
              </w:rPr>
              <w:t>Work with attendance lead to support improved a</w:t>
            </w:r>
            <w:r w:rsidR="00574EE3" w:rsidRPr="001350A1">
              <w:rPr>
                <w:rFonts w:cstheme="minorHAnsi"/>
                <w:color w:val="0070C0"/>
              </w:rPr>
              <w:t>ttendance</w:t>
            </w:r>
            <w:r w:rsidRPr="001350A1">
              <w:rPr>
                <w:rFonts w:cstheme="minorHAnsi"/>
                <w:color w:val="0070C0"/>
              </w:rPr>
              <w:t xml:space="preserve"> for care experienced learners</w:t>
            </w:r>
          </w:p>
          <w:p w14:paraId="7A81CCE5" w14:textId="741AEDA0" w:rsidR="00574EE3" w:rsidRPr="001350A1" w:rsidRDefault="001350A1" w:rsidP="0080236B">
            <w:pPr>
              <w:pStyle w:val="ListParagraph"/>
              <w:numPr>
                <w:ilvl w:val="0"/>
                <w:numId w:val="10"/>
              </w:numPr>
              <w:rPr>
                <w:rFonts w:cstheme="minorHAnsi"/>
                <w:color w:val="0070C0"/>
              </w:rPr>
            </w:pPr>
            <w:r w:rsidRPr="001350A1">
              <w:rPr>
                <w:rFonts w:cstheme="minorHAnsi"/>
                <w:color w:val="0070C0"/>
              </w:rPr>
              <w:t xml:space="preserve">Continue to roll out the </w:t>
            </w:r>
            <w:r w:rsidR="00574EE3" w:rsidRPr="001350A1">
              <w:rPr>
                <w:rFonts w:cstheme="minorHAnsi"/>
                <w:color w:val="0070C0"/>
              </w:rPr>
              <w:t>Promise Award/Care Aware Schools</w:t>
            </w:r>
            <w:r w:rsidRPr="001350A1">
              <w:rPr>
                <w:rFonts w:cstheme="minorHAnsi"/>
                <w:color w:val="0070C0"/>
              </w:rPr>
              <w:t xml:space="preserve"> programme</w:t>
            </w:r>
          </w:p>
          <w:p w14:paraId="11E761E0" w14:textId="1E018E3C" w:rsidR="00574EE3" w:rsidRPr="001350A1" w:rsidRDefault="001350A1" w:rsidP="0080236B">
            <w:pPr>
              <w:pStyle w:val="ListParagraph"/>
              <w:numPr>
                <w:ilvl w:val="0"/>
                <w:numId w:val="10"/>
              </w:numPr>
              <w:rPr>
                <w:rFonts w:cstheme="minorHAnsi"/>
                <w:color w:val="0070C0"/>
              </w:rPr>
            </w:pPr>
            <w:r w:rsidRPr="001350A1">
              <w:rPr>
                <w:rFonts w:cstheme="minorHAnsi"/>
                <w:color w:val="0070C0"/>
              </w:rPr>
              <w:t xml:space="preserve">Develop new multi-agency service for </w:t>
            </w:r>
            <w:r w:rsidR="00574EE3" w:rsidRPr="001350A1">
              <w:rPr>
                <w:rFonts w:cstheme="minorHAnsi"/>
                <w:color w:val="0070C0"/>
              </w:rPr>
              <w:t>F</w:t>
            </w:r>
            <w:r w:rsidRPr="001350A1">
              <w:rPr>
                <w:rFonts w:cstheme="minorHAnsi"/>
                <w:color w:val="0070C0"/>
              </w:rPr>
              <w:t>amily Support to reduce the number of RFA’s to social work</w:t>
            </w:r>
          </w:p>
          <w:p w14:paraId="5006C86D" w14:textId="4EF74991" w:rsidR="00574EE3" w:rsidRPr="00574EE3" w:rsidRDefault="001350A1" w:rsidP="0080236B">
            <w:pPr>
              <w:pStyle w:val="ListParagraph"/>
              <w:numPr>
                <w:ilvl w:val="0"/>
                <w:numId w:val="10"/>
              </w:numPr>
              <w:rPr>
                <w:rFonts w:cstheme="minorHAnsi"/>
              </w:rPr>
            </w:pPr>
            <w:r w:rsidRPr="001350A1">
              <w:rPr>
                <w:rFonts w:cstheme="minorHAnsi"/>
                <w:color w:val="0070C0"/>
              </w:rPr>
              <w:t>Use the CECYP Attainment Fund to deliver mental health support to care experienced children and young people.</w:t>
            </w:r>
          </w:p>
        </w:tc>
      </w:tr>
    </w:tbl>
    <w:p w14:paraId="56B176A2" w14:textId="5A3E7D85" w:rsidR="00461399" w:rsidRPr="001210F6" w:rsidRDefault="00461399">
      <w:pPr>
        <w:rPr>
          <w:rFonts w:cstheme="minorHAnsi"/>
          <w:b/>
        </w:rPr>
      </w:pPr>
    </w:p>
    <w:p w14:paraId="3B07D014" w14:textId="77777777" w:rsidR="00A80F7E" w:rsidRPr="001210F6" w:rsidRDefault="00A80F7E" w:rsidP="00F22FA5">
      <w:pPr>
        <w:pStyle w:val="Default"/>
        <w:rPr>
          <w:rFonts w:asciiTheme="minorHAnsi" w:hAnsiTheme="minorHAnsi" w:cstheme="minorHAnsi"/>
          <w:b/>
          <w:color w:val="auto"/>
          <w:sz w:val="22"/>
          <w:szCs w:val="22"/>
        </w:rPr>
      </w:pPr>
    </w:p>
    <w:tbl>
      <w:tblPr>
        <w:tblStyle w:val="TableGrid"/>
        <w:tblW w:w="10485" w:type="dxa"/>
        <w:tblLook w:val="04A0" w:firstRow="1" w:lastRow="0" w:firstColumn="1" w:lastColumn="0" w:noHBand="0" w:noVBand="1"/>
      </w:tblPr>
      <w:tblGrid>
        <w:gridCol w:w="5242"/>
        <w:gridCol w:w="5243"/>
      </w:tblGrid>
      <w:tr w:rsidR="00001FE0" w:rsidRPr="001210F6" w14:paraId="78569B07" w14:textId="77777777">
        <w:tc>
          <w:tcPr>
            <w:tcW w:w="10485" w:type="dxa"/>
            <w:gridSpan w:val="2"/>
            <w:shd w:val="clear" w:color="auto" w:fill="33CCCC"/>
          </w:tcPr>
          <w:p w14:paraId="35B24EB8" w14:textId="4AC94D54" w:rsidR="00001FE0" w:rsidRPr="001210F6" w:rsidRDefault="00001FE0">
            <w:pPr>
              <w:pStyle w:val="Default"/>
              <w:rPr>
                <w:rFonts w:asciiTheme="minorHAnsi" w:hAnsiTheme="minorHAnsi" w:cstheme="minorHAnsi"/>
                <w:b/>
                <w:bCs/>
                <w:sz w:val="22"/>
                <w:szCs w:val="22"/>
              </w:rPr>
            </w:pPr>
            <w:r w:rsidRPr="001210F6">
              <w:rPr>
                <w:rFonts w:asciiTheme="minorHAnsi" w:hAnsiTheme="minorHAnsi" w:cstheme="minorHAnsi"/>
                <w:b/>
                <w:bCs/>
                <w:sz w:val="22"/>
                <w:szCs w:val="22"/>
              </w:rPr>
              <w:t xml:space="preserve">Establishment priority </w:t>
            </w:r>
            <w:r w:rsidR="0082256E">
              <w:rPr>
                <w:rFonts w:asciiTheme="minorHAnsi" w:hAnsiTheme="minorHAnsi" w:cstheme="minorHAnsi"/>
                <w:b/>
                <w:bCs/>
                <w:sz w:val="22"/>
                <w:szCs w:val="22"/>
              </w:rPr>
              <w:t>3</w:t>
            </w:r>
          </w:p>
          <w:p w14:paraId="1482C89B" w14:textId="77777777" w:rsidR="00001FE0" w:rsidRPr="001210F6" w:rsidRDefault="00001FE0">
            <w:pPr>
              <w:pStyle w:val="Default"/>
              <w:rPr>
                <w:rFonts w:asciiTheme="minorHAnsi" w:hAnsiTheme="minorHAnsi" w:cstheme="minorHAnsi"/>
                <w:sz w:val="22"/>
                <w:szCs w:val="22"/>
              </w:rPr>
            </w:pPr>
          </w:p>
        </w:tc>
      </w:tr>
      <w:tr w:rsidR="00001FE0" w:rsidRPr="001210F6" w14:paraId="7B2691FE" w14:textId="77777777">
        <w:trPr>
          <w:trHeight w:val="1868"/>
        </w:trPr>
        <w:tc>
          <w:tcPr>
            <w:tcW w:w="5242" w:type="dxa"/>
          </w:tcPr>
          <w:p w14:paraId="2D8648A4" w14:textId="77777777" w:rsidR="00001FE0" w:rsidRPr="001210F6" w:rsidRDefault="00001FE0">
            <w:pPr>
              <w:pStyle w:val="Default"/>
              <w:rPr>
                <w:rFonts w:asciiTheme="minorHAnsi" w:hAnsiTheme="minorHAnsi" w:cstheme="minorHAnsi"/>
                <w:sz w:val="22"/>
                <w:szCs w:val="22"/>
                <w:u w:val="single"/>
              </w:rPr>
            </w:pPr>
            <w:r w:rsidRPr="001210F6">
              <w:rPr>
                <w:rFonts w:asciiTheme="minorHAnsi" w:hAnsiTheme="minorHAnsi" w:cstheme="minorHAnsi"/>
                <w:sz w:val="22"/>
                <w:szCs w:val="22"/>
                <w:u w:val="single"/>
              </w:rPr>
              <w:t xml:space="preserve">NIF Priority </w:t>
            </w:r>
          </w:p>
          <w:sdt>
            <w:sdtPr>
              <w:rPr>
                <w:rFonts w:asciiTheme="minorHAnsi" w:hAnsiTheme="minorHAnsi" w:cstheme="minorHAnsi"/>
                <w:sz w:val="22"/>
                <w:szCs w:val="22"/>
              </w:rPr>
              <w:alias w:val="NIF"/>
              <w:tag w:val="NIF"/>
              <w:id w:val="-1076822227"/>
              <w:placeholder>
                <w:docPart w:val="DEC8536ABDE24383ABAD4BF427B22637"/>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139D810A" w14:textId="77FFD108" w:rsidR="00001FE0" w:rsidRPr="001210F6" w:rsidRDefault="00001FE0">
                <w:pPr>
                  <w:pStyle w:val="Default"/>
                  <w:rPr>
                    <w:rFonts w:asciiTheme="minorHAnsi" w:hAnsiTheme="minorHAnsi" w:cstheme="minorHAnsi"/>
                    <w:sz w:val="22"/>
                    <w:szCs w:val="22"/>
                  </w:rPr>
                </w:pPr>
                <w:r w:rsidRPr="001210F6">
                  <w:rPr>
                    <w:rFonts w:asciiTheme="minorHAnsi" w:hAnsiTheme="minorHAnsi" w:cstheme="minorHAnsi"/>
                    <w:sz w:val="22"/>
                    <w:szCs w:val="22"/>
                  </w:rPr>
                  <w:t>Improvement in skills and sustained, positive school-leaver destinations for all young people</w:t>
                </w:r>
              </w:p>
            </w:sdtContent>
          </w:sdt>
          <w:sdt>
            <w:sdtPr>
              <w:rPr>
                <w:rFonts w:asciiTheme="minorHAnsi" w:hAnsiTheme="minorHAnsi" w:cstheme="minorHAnsi"/>
                <w:sz w:val="22"/>
                <w:szCs w:val="22"/>
              </w:rPr>
              <w:alias w:val="NIF"/>
              <w:tag w:val="NIF"/>
              <w:id w:val="-855803225"/>
              <w:placeholder>
                <w:docPart w:val="27AB3E90C38A4CADA689DE90C7E57B95"/>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1C6C1EB9" w14:textId="77777777" w:rsidR="00001FE0" w:rsidRPr="001210F6" w:rsidRDefault="00001FE0">
                <w:pPr>
                  <w:pStyle w:val="Default"/>
                  <w:rPr>
                    <w:rFonts w:asciiTheme="minorHAnsi" w:hAnsiTheme="minorHAnsi" w:cstheme="minorHAnsi"/>
                    <w:color w:val="auto"/>
                    <w:sz w:val="22"/>
                    <w:szCs w:val="22"/>
                  </w:rPr>
                </w:pPr>
                <w:r w:rsidRPr="001210F6">
                  <w:rPr>
                    <w:rFonts w:asciiTheme="minorHAnsi" w:hAnsiTheme="minorHAnsi" w:cstheme="minorHAnsi"/>
                    <w:sz w:val="22"/>
                    <w:szCs w:val="22"/>
                  </w:rPr>
                  <w:t>Choose an item</w:t>
                </w:r>
              </w:p>
            </w:sdtContent>
          </w:sdt>
          <w:p w14:paraId="7AE35A9F" w14:textId="77777777" w:rsidR="00001FE0" w:rsidRPr="001210F6" w:rsidRDefault="00001FE0">
            <w:pPr>
              <w:pStyle w:val="Default"/>
              <w:rPr>
                <w:rFonts w:asciiTheme="minorHAnsi" w:hAnsiTheme="minorHAnsi" w:cstheme="minorHAnsi"/>
                <w:sz w:val="22"/>
                <w:szCs w:val="22"/>
                <w:u w:val="single"/>
              </w:rPr>
            </w:pPr>
            <w:r w:rsidRPr="001210F6">
              <w:rPr>
                <w:rFonts w:asciiTheme="minorHAnsi" w:hAnsiTheme="minorHAnsi" w:cstheme="minorHAnsi"/>
                <w:sz w:val="22"/>
                <w:szCs w:val="22"/>
                <w:u w:val="single"/>
              </w:rPr>
              <w:t xml:space="preserve">NIF Driver </w:t>
            </w:r>
          </w:p>
          <w:sdt>
            <w:sdtPr>
              <w:rPr>
                <w:rFonts w:asciiTheme="minorHAnsi" w:hAnsiTheme="minorHAnsi" w:cstheme="minorHAnsi"/>
                <w:sz w:val="22"/>
                <w:szCs w:val="22"/>
              </w:rPr>
              <w:alias w:val="NIF Drivers"/>
              <w:tag w:val="NIF Drivers"/>
              <w:id w:val="-1471287540"/>
              <w:placeholder>
                <w:docPart w:val="B504B6EB232F4A8AB7FA4C05BC2AA65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F188789" w14:textId="0AE8D27B" w:rsidR="00001FE0" w:rsidRPr="001210F6" w:rsidRDefault="00001FE0">
                <w:pPr>
                  <w:pStyle w:val="Default"/>
                  <w:rPr>
                    <w:rFonts w:asciiTheme="minorHAnsi" w:hAnsiTheme="minorHAnsi" w:cstheme="minorHAnsi"/>
                    <w:color w:val="auto"/>
                    <w:sz w:val="22"/>
                    <w:szCs w:val="22"/>
                  </w:rPr>
                </w:pPr>
                <w:r w:rsidRPr="001210F6">
                  <w:rPr>
                    <w:rFonts w:asciiTheme="minorHAnsi" w:hAnsiTheme="minorHAnsi" w:cstheme="minorHAnsi"/>
                    <w:sz w:val="22"/>
                    <w:szCs w:val="22"/>
                  </w:rPr>
                  <w:t>Assessment of children's progress</w:t>
                </w:r>
              </w:p>
            </w:sdtContent>
          </w:sdt>
          <w:sdt>
            <w:sdtPr>
              <w:rPr>
                <w:rFonts w:asciiTheme="minorHAnsi" w:hAnsiTheme="minorHAnsi" w:cstheme="minorHAnsi"/>
                <w:sz w:val="22"/>
                <w:szCs w:val="22"/>
              </w:rPr>
              <w:alias w:val="NIF Drivers"/>
              <w:tag w:val="NIF Drivers"/>
              <w:id w:val="326870495"/>
              <w:placeholder>
                <w:docPart w:val="DEC8536ABDE24383ABAD4BF427B2263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B1483AF" w14:textId="77777777" w:rsidR="00001FE0" w:rsidRPr="001210F6" w:rsidRDefault="00001FE0">
                <w:pPr>
                  <w:pStyle w:val="Default"/>
                  <w:rPr>
                    <w:rFonts w:asciiTheme="minorHAnsi" w:hAnsiTheme="minorHAnsi" w:cstheme="minorHAnsi"/>
                    <w:sz w:val="22"/>
                    <w:szCs w:val="22"/>
                    <w:u w:val="single"/>
                  </w:rPr>
                </w:pPr>
                <w:r w:rsidRPr="001210F6">
                  <w:rPr>
                    <w:rFonts w:asciiTheme="minorHAnsi" w:hAnsiTheme="minorHAnsi" w:cstheme="minorHAnsi"/>
                    <w:sz w:val="22"/>
                    <w:szCs w:val="22"/>
                  </w:rPr>
                  <w:t>School Improvement</w:t>
                </w:r>
              </w:p>
            </w:sdtContent>
          </w:sdt>
        </w:tc>
        <w:tc>
          <w:tcPr>
            <w:tcW w:w="5243" w:type="dxa"/>
          </w:tcPr>
          <w:p w14:paraId="0D0CC697" w14:textId="77777777" w:rsidR="00001FE0" w:rsidRPr="001210F6" w:rsidRDefault="00001FE0">
            <w:pPr>
              <w:pStyle w:val="Default"/>
              <w:rPr>
                <w:rFonts w:asciiTheme="minorHAnsi" w:hAnsiTheme="minorHAnsi" w:cstheme="minorHAnsi"/>
                <w:sz w:val="22"/>
                <w:szCs w:val="22"/>
                <w:u w:val="single"/>
              </w:rPr>
            </w:pPr>
            <w:r w:rsidRPr="001210F6">
              <w:rPr>
                <w:rFonts w:asciiTheme="minorHAnsi" w:hAnsiTheme="minorHAnsi" w:cstheme="minorHAnsi"/>
                <w:sz w:val="22"/>
                <w:szCs w:val="22"/>
                <w:u w:val="single"/>
              </w:rPr>
              <w:t xml:space="preserve">HGIOS/ELC QIs </w:t>
            </w:r>
          </w:p>
          <w:sdt>
            <w:sdtPr>
              <w:rPr>
                <w:rFonts w:asciiTheme="minorHAnsi" w:hAnsiTheme="minorHAnsi" w:cstheme="minorHAnsi"/>
                <w:sz w:val="22"/>
                <w:szCs w:val="22"/>
              </w:rPr>
              <w:alias w:val="HGIOS"/>
              <w:tag w:val="HGIOSs"/>
              <w:id w:val="-1087773584"/>
              <w:placeholder>
                <w:docPart w:val="6C40CAF454A84F3F9A3B74D4716F35E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E2B45A1" w14:textId="355C5D0B" w:rsidR="00001FE0" w:rsidRPr="001210F6" w:rsidRDefault="00001FE0">
                <w:pPr>
                  <w:pStyle w:val="Default"/>
                  <w:rPr>
                    <w:rFonts w:asciiTheme="minorHAnsi" w:hAnsiTheme="minorHAnsi" w:cstheme="minorHAnsi"/>
                    <w:sz w:val="22"/>
                    <w:szCs w:val="22"/>
                    <w:u w:val="single"/>
                  </w:rPr>
                </w:pPr>
                <w:r w:rsidRPr="001210F6">
                  <w:rPr>
                    <w:rFonts w:asciiTheme="minorHAnsi" w:hAnsiTheme="minorHAnsi" w:cstheme="minorHAnsi"/>
                    <w:sz w:val="22"/>
                    <w:szCs w:val="22"/>
                  </w:rPr>
                  <w:t>3.3 Increasing creativity and employability</w:t>
                </w:r>
              </w:p>
            </w:sdtContent>
          </w:sdt>
          <w:sdt>
            <w:sdtPr>
              <w:rPr>
                <w:rFonts w:asciiTheme="minorHAnsi" w:hAnsiTheme="minorHAnsi" w:cstheme="minorHAnsi"/>
                <w:sz w:val="22"/>
                <w:szCs w:val="22"/>
              </w:rPr>
              <w:alias w:val="HGIOS"/>
              <w:tag w:val="HGIOSs"/>
              <w:id w:val="250707152"/>
              <w:placeholder>
                <w:docPart w:val="741434149B5B4728ADE1C83E0D7DED6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D1B02DD" w14:textId="0DAFFFFB" w:rsidR="00001FE0" w:rsidRPr="001210F6" w:rsidRDefault="00001FE0">
                <w:pPr>
                  <w:pStyle w:val="Default"/>
                  <w:rPr>
                    <w:rFonts w:asciiTheme="minorHAnsi" w:hAnsiTheme="minorHAnsi" w:cstheme="minorHAnsi"/>
                    <w:color w:val="auto"/>
                    <w:sz w:val="22"/>
                    <w:szCs w:val="22"/>
                  </w:rPr>
                </w:pPr>
                <w:r w:rsidRPr="001210F6">
                  <w:rPr>
                    <w:rFonts w:asciiTheme="minorHAnsi" w:hAnsiTheme="minorHAnsi" w:cstheme="minorHAnsi"/>
                    <w:sz w:val="22"/>
                    <w:szCs w:val="22"/>
                  </w:rPr>
                  <w:t>2.6 Transitions</w:t>
                </w:r>
              </w:p>
            </w:sdtContent>
          </w:sdt>
          <w:p w14:paraId="304995CD" w14:textId="77777777" w:rsidR="00001FE0" w:rsidRPr="001210F6" w:rsidRDefault="00001FE0">
            <w:pPr>
              <w:pStyle w:val="Default"/>
              <w:rPr>
                <w:rFonts w:asciiTheme="minorHAnsi" w:hAnsiTheme="minorHAnsi" w:cstheme="minorHAnsi"/>
                <w:sz w:val="22"/>
                <w:szCs w:val="22"/>
                <w:u w:val="single"/>
              </w:rPr>
            </w:pPr>
            <w:r w:rsidRPr="001210F6">
              <w:rPr>
                <w:rFonts w:asciiTheme="minorHAnsi" w:hAnsiTheme="minorHAnsi" w:cstheme="minorHAnsi"/>
                <w:sz w:val="22"/>
                <w:szCs w:val="22"/>
                <w:u w:val="single"/>
              </w:rPr>
              <w:t xml:space="preserve"> </w:t>
            </w:r>
          </w:p>
          <w:p w14:paraId="1204B82F" w14:textId="77777777" w:rsidR="00001FE0" w:rsidRPr="001210F6" w:rsidRDefault="00001FE0">
            <w:pPr>
              <w:pStyle w:val="Default"/>
              <w:rPr>
                <w:rFonts w:asciiTheme="minorHAnsi" w:hAnsiTheme="minorHAnsi" w:cstheme="minorHAnsi"/>
                <w:color w:val="auto"/>
                <w:sz w:val="22"/>
                <w:szCs w:val="22"/>
                <w:u w:val="single"/>
              </w:rPr>
            </w:pPr>
            <w:r w:rsidRPr="001210F6">
              <w:rPr>
                <w:rFonts w:asciiTheme="minorHAnsi" w:hAnsiTheme="minorHAnsi" w:cstheme="minorHAnsi"/>
                <w:sz w:val="22"/>
                <w:szCs w:val="22"/>
                <w:u w:val="single"/>
              </w:rPr>
              <w:t>UNCRC</w:t>
            </w:r>
          </w:p>
          <w:sdt>
            <w:sdtPr>
              <w:rPr>
                <w:rFonts w:cstheme="minorHAnsi"/>
              </w:rPr>
              <w:alias w:val="RRS Unicef articles"/>
              <w:tag w:val="RRS Unicef articles"/>
              <w:id w:val="-2125757549"/>
              <w:placeholder>
                <w:docPart w:val="691D1CEA56624D0890F7AC90FA90A7FD"/>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A1AAD54" w14:textId="6424078A" w:rsidR="00001FE0" w:rsidRPr="001210F6" w:rsidRDefault="00001FE0">
                <w:pPr>
                  <w:rPr>
                    <w:rFonts w:cstheme="minorHAnsi"/>
                  </w:rPr>
                </w:pPr>
                <w:r w:rsidRPr="001210F6">
                  <w:rPr>
                    <w:rFonts w:cstheme="minorHAnsi"/>
                  </w:rPr>
                  <w:t>Article 12 (Respect for the views of the child):</w:t>
                </w:r>
              </w:p>
            </w:sdtContent>
          </w:sdt>
          <w:p w14:paraId="4C784994" w14:textId="77777777" w:rsidR="00001FE0" w:rsidRPr="001210F6" w:rsidRDefault="00821F72">
            <w:pPr>
              <w:rPr>
                <w:rFonts w:cstheme="minorHAnsi"/>
              </w:rPr>
            </w:pPr>
            <w:sdt>
              <w:sdtPr>
                <w:rPr>
                  <w:rFonts w:cstheme="minorHAnsi"/>
                  <w:i/>
                </w:rPr>
                <w:alias w:val="RRS Unicef articles"/>
                <w:tag w:val="RRS Unicef articles"/>
                <w:id w:val="-57562215"/>
                <w:placeholder>
                  <w:docPart w:val="4B1A511DA04045B0A7C5332FB31870B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01FE0" w:rsidRPr="001210F6">
                  <w:rPr>
                    <w:rFonts w:cstheme="minorHAnsi"/>
                    <w:i/>
                  </w:rPr>
                  <w:t>Article 3 (Best interests of the child):</w:t>
                </w:r>
              </w:sdtContent>
            </w:sdt>
            <w:r w:rsidR="00001FE0" w:rsidRPr="001210F6">
              <w:rPr>
                <w:rFonts w:cstheme="minorHAnsi"/>
              </w:rPr>
              <w:t xml:space="preserve"> </w:t>
            </w:r>
          </w:p>
          <w:p w14:paraId="3DAB9958" w14:textId="77777777" w:rsidR="00001FE0" w:rsidRPr="001210F6" w:rsidRDefault="00001FE0">
            <w:pPr>
              <w:rPr>
                <w:rFonts w:cstheme="minorHAnsi"/>
                <w:i/>
              </w:rPr>
            </w:pPr>
          </w:p>
        </w:tc>
      </w:tr>
      <w:tr w:rsidR="00001FE0" w:rsidRPr="001210F6" w14:paraId="73518D55" w14:textId="77777777">
        <w:tc>
          <w:tcPr>
            <w:tcW w:w="10485" w:type="dxa"/>
            <w:gridSpan w:val="2"/>
          </w:tcPr>
          <w:p w14:paraId="11BBB2FD" w14:textId="77777777" w:rsidR="00001FE0" w:rsidRDefault="00001FE0">
            <w:pPr>
              <w:pStyle w:val="ListParagraph"/>
              <w:ind w:left="0"/>
              <w:rPr>
                <w:rFonts w:cstheme="minorHAnsi"/>
                <w:b/>
                <w:bCs/>
              </w:rPr>
            </w:pPr>
            <w:r w:rsidRPr="001210F6">
              <w:rPr>
                <w:rFonts w:cstheme="minorHAnsi"/>
                <w:b/>
                <w:bCs/>
              </w:rPr>
              <w:t xml:space="preserve">Outcome: </w:t>
            </w:r>
          </w:p>
          <w:p w14:paraId="09C0AC3B" w14:textId="77777777" w:rsidR="00CC699C" w:rsidRPr="00CC699C" w:rsidRDefault="00CC699C" w:rsidP="0080236B">
            <w:pPr>
              <w:pStyle w:val="ListParagraph"/>
              <w:numPr>
                <w:ilvl w:val="0"/>
                <w:numId w:val="3"/>
              </w:numPr>
              <w:rPr>
                <w:rFonts w:cstheme="minorHAnsi"/>
                <w:color w:val="0070C0"/>
              </w:rPr>
            </w:pPr>
            <w:r w:rsidRPr="00CC699C">
              <w:rPr>
                <w:rFonts w:cstheme="minorHAnsi"/>
                <w:color w:val="0070C0"/>
              </w:rPr>
              <w:t>By September 2024 the initial leaver figure will be improved by 2% to 94%.</w:t>
            </w:r>
          </w:p>
          <w:p w14:paraId="3F9C1718" w14:textId="77777777" w:rsidR="00CC699C" w:rsidRPr="00CC699C" w:rsidRDefault="00CC699C" w:rsidP="0080236B">
            <w:pPr>
              <w:pStyle w:val="ListParagraph"/>
              <w:numPr>
                <w:ilvl w:val="0"/>
                <w:numId w:val="3"/>
              </w:numPr>
              <w:rPr>
                <w:rFonts w:cstheme="minorHAnsi"/>
                <w:color w:val="0070C0"/>
              </w:rPr>
            </w:pPr>
            <w:r w:rsidRPr="00CC699C">
              <w:rPr>
                <w:rFonts w:cstheme="minorHAnsi"/>
                <w:color w:val="0070C0"/>
              </w:rPr>
              <w:t>By May 2025 the follow up figure will be increased by 10%, as more young people will have sustained their destination</w:t>
            </w:r>
          </w:p>
          <w:p w14:paraId="622ECE61" w14:textId="77777777" w:rsidR="00CC699C" w:rsidRPr="00CC699C" w:rsidRDefault="00CC699C" w:rsidP="0080236B">
            <w:pPr>
              <w:pStyle w:val="ListParagraph"/>
              <w:numPr>
                <w:ilvl w:val="0"/>
                <w:numId w:val="3"/>
              </w:numPr>
              <w:rPr>
                <w:rFonts w:cstheme="minorHAnsi"/>
                <w:color w:val="0070C0"/>
              </w:rPr>
            </w:pPr>
            <w:r w:rsidRPr="00CC699C">
              <w:rPr>
                <w:rFonts w:cstheme="minorHAnsi"/>
                <w:color w:val="0070C0"/>
              </w:rPr>
              <w:t>By December 2024, 70% of West College staff will be participating in the Keeping The Promise Award to develop their knowledge and understanding of supporting care experienced young people.</w:t>
            </w:r>
          </w:p>
          <w:p w14:paraId="38B05733" w14:textId="77777777" w:rsidR="00CC699C" w:rsidRPr="00CC699C" w:rsidRDefault="00CC699C" w:rsidP="0080236B">
            <w:pPr>
              <w:pStyle w:val="ListParagraph"/>
              <w:numPr>
                <w:ilvl w:val="0"/>
                <w:numId w:val="3"/>
              </w:numPr>
              <w:rPr>
                <w:rFonts w:cstheme="minorHAnsi"/>
                <w:color w:val="0070C0"/>
              </w:rPr>
            </w:pPr>
            <w:r w:rsidRPr="00CC699C">
              <w:rPr>
                <w:rFonts w:cstheme="minorHAnsi"/>
                <w:color w:val="0070C0"/>
              </w:rPr>
              <w:t>By November 2024 100% of those supported in 23/24 by the Education Support Workers will be in sustained destinations.</w:t>
            </w:r>
          </w:p>
          <w:p w14:paraId="600E11F2" w14:textId="77777777" w:rsidR="00CC699C" w:rsidRPr="00CC699C" w:rsidRDefault="00CC699C" w:rsidP="0080236B">
            <w:pPr>
              <w:pStyle w:val="ListParagraph"/>
              <w:numPr>
                <w:ilvl w:val="0"/>
                <w:numId w:val="3"/>
              </w:numPr>
              <w:rPr>
                <w:rFonts w:cstheme="minorHAnsi"/>
                <w:color w:val="0070C0"/>
              </w:rPr>
            </w:pPr>
            <w:r w:rsidRPr="00CC699C">
              <w:rPr>
                <w:rFonts w:cstheme="minorHAnsi"/>
                <w:color w:val="0070C0"/>
              </w:rPr>
              <w:t>By March 2025 the data will show the education support workers are supporting senior phase pupils across 80% of their caseload.</w:t>
            </w:r>
          </w:p>
          <w:p w14:paraId="16D369A0" w14:textId="77777777" w:rsidR="00CC699C" w:rsidRPr="00CC699C" w:rsidRDefault="00CC699C" w:rsidP="0080236B">
            <w:pPr>
              <w:pStyle w:val="ListParagraph"/>
              <w:numPr>
                <w:ilvl w:val="0"/>
                <w:numId w:val="3"/>
              </w:numPr>
              <w:rPr>
                <w:rFonts w:cstheme="minorHAnsi"/>
                <w:color w:val="0070C0"/>
              </w:rPr>
            </w:pPr>
            <w:r w:rsidRPr="00CC699C">
              <w:rPr>
                <w:rFonts w:cstheme="minorHAnsi"/>
                <w:color w:val="0070C0"/>
              </w:rPr>
              <w:t>By June 2025 the education support workers will report 80% of young people have identified and accepted an appropriate positive destination.</w:t>
            </w:r>
          </w:p>
          <w:p w14:paraId="4787EA81" w14:textId="77777777" w:rsidR="00CC699C" w:rsidRPr="00CC699C" w:rsidRDefault="00CC699C" w:rsidP="0080236B">
            <w:pPr>
              <w:pStyle w:val="ListParagraph"/>
              <w:numPr>
                <w:ilvl w:val="0"/>
                <w:numId w:val="3"/>
              </w:numPr>
              <w:rPr>
                <w:rFonts w:cstheme="minorHAnsi"/>
                <w:color w:val="0070C0"/>
              </w:rPr>
            </w:pPr>
            <w:r w:rsidRPr="00CC699C">
              <w:rPr>
                <w:rFonts w:cstheme="minorHAnsi"/>
                <w:color w:val="0070C0"/>
              </w:rPr>
              <w:t>By June 2025 the virtual school will have delivered an input at the business breakfast and attended DYW events were appropriate</w:t>
            </w:r>
          </w:p>
          <w:p w14:paraId="2701E2A7" w14:textId="01DC03B9" w:rsidR="00CC699C" w:rsidRDefault="00CC699C" w:rsidP="0080236B">
            <w:pPr>
              <w:pStyle w:val="ListParagraph"/>
              <w:numPr>
                <w:ilvl w:val="0"/>
                <w:numId w:val="3"/>
              </w:numPr>
              <w:rPr>
                <w:rFonts w:cstheme="minorHAnsi"/>
                <w:color w:val="0070C0"/>
              </w:rPr>
            </w:pPr>
            <w:r w:rsidRPr="00CC699C">
              <w:rPr>
                <w:rFonts w:cstheme="minorHAnsi"/>
                <w:color w:val="0070C0"/>
              </w:rPr>
              <w:t>By June 2025 there will be a 25% increase in the number of Promise Keepers within Inverclyde.</w:t>
            </w:r>
          </w:p>
          <w:p w14:paraId="6922B6EC" w14:textId="77777777" w:rsidR="00CC699C" w:rsidRPr="00582D39" w:rsidRDefault="00CC699C" w:rsidP="0080236B">
            <w:pPr>
              <w:pStyle w:val="ListParagraph"/>
              <w:numPr>
                <w:ilvl w:val="0"/>
                <w:numId w:val="3"/>
              </w:numPr>
              <w:tabs>
                <w:tab w:val="left" w:pos="264"/>
              </w:tabs>
              <w:rPr>
                <w:color w:val="0EA6AE"/>
              </w:rPr>
            </w:pPr>
            <w:r w:rsidRPr="00582D39">
              <w:rPr>
                <w:color w:val="0EA6AE"/>
              </w:rPr>
              <w:t>By September 2024 the DYW calendar will be fully integrated into the school’s plan with 90% of planned activities executed.</w:t>
            </w:r>
          </w:p>
          <w:p w14:paraId="73D0618F" w14:textId="77777777" w:rsidR="00CC699C" w:rsidRPr="00582D39" w:rsidRDefault="00CC699C" w:rsidP="0080236B">
            <w:pPr>
              <w:pStyle w:val="ListParagraph"/>
              <w:numPr>
                <w:ilvl w:val="0"/>
                <w:numId w:val="3"/>
              </w:numPr>
              <w:tabs>
                <w:tab w:val="left" w:pos="264"/>
              </w:tabs>
              <w:rPr>
                <w:color w:val="0EA6AE"/>
              </w:rPr>
            </w:pPr>
            <w:r w:rsidRPr="00582D39">
              <w:rPr>
                <w:color w:val="0EA6AE"/>
              </w:rPr>
              <w:lastRenderedPageBreak/>
              <w:t>By December 2024 the number of young people engaging in wider achievement programmes will increase by 20%.</w:t>
            </w:r>
          </w:p>
          <w:p w14:paraId="1C3BA562" w14:textId="77777777" w:rsidR="00CC699C" w:rsidRPr="00582D39" w:rsidRDefault="00CC699C" w:rsidP="0080236B">
            <w:pPr>
              <w:pStyle w:val="ListParagraph"/>
              <w:numPr>
                <w:ilvl w:val="0"/>
                <w:numId w:val="3"/>
              </w:numPr>
              <w:tabs>
                <w:tab w:val="left" w:pos="264"/>
              </w:tabs>
              <w:rPr>
                <w:color w:val="0EA6AE"/>
              </w:rPr>
            </w:pPr>
            <w:r w:rsidRPr="00582D39">
              <w:rPr>
                <w:color w:val="0EA6AE"/>
              </w:rPr>
              <w:t>By June 2025 at least 50% of BGE pupils will have participated in at least one work experience opportunity.</w:t>
            </w:r>
          </w:p>
          <w:p w14:paraId="374472F3" w14:textId="77777777" w:rsidR="00CC699C" w:rsidRPr="00582D39" w:rsidRDefault="00CC699C" w:rsidP="0080236B">
            <w:pPr>
              <w:pStyle w:val="ListParagraph"/>
              <w:numPr>
                <w:ilvl w:val="0"/>
                <w:numId w:val="3"/>
              </w:numPr>
              <w:tabs>
                <w:tab w:val="left" w:pos="264"/>
              </w:tabs>
              <w:rPr>
                <w:color w:val="0EA6AE"/>
              </w:rPr>
            </w:pPr>
            <w:r w:rsidRPr="00582D39">
              <w:rPr>
                <w:color w:val="0EA6AE"/>
              </w:rPr>
              <w:t>By June 2025, 70% of S4 pupils will complete a work experience placement.</w:t>
            </w:r>
          </w:p>
          <w:p w14:paraId="57FA9FA7" w14:textId="77777777" w:rsidR="00CC699C" w:rsidRPr="00582D39" w:rsidRDefault="00CC699C" w:rsidP="0080236B">
            <w:pPr>
              <w:pStyle w:val="ListParagraph"/>
              <w:numPr>
                <w:ilvl w:val="0"/>
                <w:numId w:val="3"/>
              </w:numPr>
              <w:tabs>
                <w:tab w:val="left" w:pos="264"/>
              </w:tabs>
              <w:rPr>
                <w:color w:val="0EA6AE"/>
              </w:rPr>
            </w:pPr>
            <w:r w:rsidRPr="00582D39">
              <w:rPr>
                <w:color w:val="0EA6AE"/>
              </w:rPr>
              <w:t>By June 2025 establish at least one new collaborative programme with the local college.</w:t>
            </w:r>
          </w:p>
          <w:p w14:paraId="44CBBF88" w14:textId="77777777" w:rsidR="00CC699C" w:rsidRPr="00582D39" w:rsidRDefault="00CC699C" w:rsidP="0080236B">
            <w:pPr>
              <w:pStyle w:val="ListParagraph"/>
              <w:numPr>
                <w:ilvl w:val="0"/>
                <w:numId w:val="3"/>
              </w:numPr>
              <w:tabs>
                <w:tab w:val="left" w:pos="264"/>
              </w:tabs>
              <w:rPr>
                <w:color w:val="0EA6AE"/>
              </w:rPr>
            </w:pPr>
            <w:r w:rsidRPr="00582D39">
              <w:rPr>
                <w:color w:val="0EA6AE"/>
              </w:rPr>
              <w:t>By June 2025 100% of pupils will have equal access to targeted post school opportunities through the DYW and West College Partnership</w:t>
            </w:r>
          </w:p>
          <w:p w14:paraId="577F9388" w14:textId="77777777" w:rsidR="00CC699C" w:rsidRPr="00582D39" w:rsidRDefault="00CC699C" w:rsidP="0080236B">
            <w:pPr>
              <w:pStyle w:val="ListParagraph"/>
              <w:numPr>
                <w:ilvl w:val="0"/>
                <w:numId w:val="3"/>
              </w:numPr>
              <w:tabs>
                <w:tab w:val="left" w:pos="264"/>
              </w:tabs>
              <w:rPr>
                <w:color w:val="0EA6AE"/>
              </w:rPr>
            </w:pPr>
            <w:r w:rsidRPr="00582D39">
              <w:rPr>
                <w:color w:val="0EA6AE"/>
              </w:rPr>
              <w:t>By June 2025, 100% of pupils attending LVA will have experiences of a structured transition process.</w:t>
            </w:r>
          </w:p>
          <w:p w14:paraId="0673D587" w14:textId="7B74A211" w:rsidR="00001FE0" w:rsidRPr="00582D39" w:rsidRDefault="00CC699C" w:rsidP="0080236B">
            <w:pPr>
              <w:pStyle w:val="ListParagraph"/>
              <w:numPr>
                <w:ilvl w:val="0"/>
                <w:numId w:val="3"/>
              </w:numPr>
              <w:tabs>
                <w:tab w:val="left" w:pos="264"/>
              </w:tabs>
              <w:rPr>
                <w:rFonts w:cstheme="minorHAnsi"/>
                <w:color w:val="0EA6AE"/>
              </w:rPr>
            </w:pPr>
            <w:r w:rsidRPr="00582D39">
              <w:rPr>
                <w:color w:val="0EA6AE"/>
              </w:rPr>
              <w:t>By May 2025 100% of care experienced learners who can leave school have secured a positive destination</w:t>
            </w:r>
          </w:p>
          <w:p w14:paraId="58F0376B" w14:textId="77777777" w:rsidR="00001FE0" w:rsidRPr="001D42C5" w:rsidRDefault="00001FE0">
            <w:pPr>
              <w:rPr>
                <w:rFonts w:cstheme="minorHAnsi"/>
                <w:b/>
                <w:i/>
              </w:rPr>
            </w:pPr>
            <w:r w:rsidRPr="001D42C5">
              <w:rPr>
                <w:rFonts w:cstheme="minorHAnsi"/>
                <w:b/>
              </w:rPr>
              <w:t>Progress and impact of outcomes for learners:</w:t>
            </w:r>
            <w:r w:rsidRPr="001D42C5">
              <w:rPr>
                <w:rFonts w:cstheme="minorHAnsi"/>
                <w:b/>
                <w:i/>
              </w:rPr>
              <w:t xml:space="preserve"> </w:t>
            </w:r>
          </w:p>
          <w:p w14:paraId="659CA7B5" w14:textId="0DFE2836" w:rsidR="004537B8" w:rsidRPr="001D42C5" w:rsidRDefault="004537B8" w:rsidP="0080236B">
            <w:pPr>
              <w:pStyle w:val="ListParagraph"/>
              <w:numPr>
                <w:ilvl w:val="0"/>
                <w:numId w:val="8"/>
              </w:numPr>
              <w:rPr>
                <w:rFonts w:cstheme="minorHAnsi"/>
                <w:b/>
                <w:i/>
                <w:color w:val="0070C0"/>
              </w:rPr>
            </w:pPr>
            <w:r w:rsidRPr="001D42C5">
              <w:rPr>
                <w:rFonts w:cstheme="minorHAnsi"/>
                <w:bCs/>
                <w:iCs/>
                <w:color w:val="0070C0"/>
              </w:rPr>
              <w:t xml:space="preserve">In September the initial figure for care experienced leavers </w:t>
            </w:r>
            <w:r w:rsidR="00E1264F" w:rsidRPr="001D42C5">
              <w:rPr>
                <w:color w:val="0070C0"/>
              </w:rPr>
              <w:t xml:space="preserve">92.7%, meaning we did not meet our target of 94%. </w:t>
            </w:r>
            <w:r w:rsidRPr="001D42C5">
              <w:rPr>
                <w:rFonts w:cstheme="minorHAnsi"/>
                <w:bCs/>
                <w:iCs/>
                <w:color w:val="0070C0"/>
              </w:rPr>
              <w:t xml:space="preserve">The follow up figure is </w:t>
            </w:r>
            <w:r w:rsidR="00E1264F" w:rsidRPr="001D42C5">
              <w:rPr>
                <w:rFonts w:cstheme="minorHAnsi"/>
                <w:bCs/>
                <w:iCs/>
                <w:color w:val="0070C0"/>
              </w:rPr>
              <w:t>76.7%</w:t>
            </w:r>
            <w:r w:rsidRPr="001D42C5">
              <w:rPr>
                <w:rFonts w:cstheme="minorHAnsi"/>
                <w:bCs/>
                <w:iCs/>
                <w:color w:val="0070C0"/>
              </w:rPr>
              <w:t xml:space="preserve">, which is an increase of </w:t>
            </w:r>
            <w:r w:rsidR="00884142">
              <w:rPr>
                <w:rFonts w:cstheme="minorHAnsi"/>
                <w:bCs/>
                <w:iCs/>
                <w:color w:val="0070C0"/>
              </w:rPr>
              <w:t xml:space="preserve">7.5% on last years figure of </w:t>
            </w:r>
            <w:r w:rsidR="00884142" w:rsidRPr="00884142">
              <w:rPr>
                <w:color w:val="0070C0"/>
              </w:rPr>
              <w:t xml:space="preserve">69.2%. </w:t>
            </w:r>
            <w:r w:rsidR="00884142">
              <w:rPr>
                <w:color w:val="0070C0"/>
              </w:rPr>
              <w:t xml:space="preserve">Although this did not meet our 10% target is a more positive picture. However, it remains significantly lower than the non care experienced peers. </w:t>
            </w:r>
          </w:p>
          <w:p w14:paraId="291FE334" w14:textId="19CF945E" w:rsidR="004537B8" w:rsidRPr="00897E3F" w:rsidRDefault="004537B8" w:rsidP="0080236B">
            <w:pPr>
              <w:pStyle w:val="ListParagraph"/>
              <w:numPr>
                <w:ilvl w:val="0"/>
                <w:numId w:val="8"/>
              </w:numPr>
              <w:rPr>
                <w:rFonts w:cstheme="minorHAnsi"/>
                <w:b/>
                <w:i/>
                <w:color w:val="0070C0"/>
              </w:rPr>
            </w:pPr>
            <w:r w:rsidRPr="00897E3F">
              <w:rPr>
                <w:rFonts w:cstheme="minorHAnsi"/>
                <w:bCs/>
                <w:iCs/>
                <w:color w:val="0070C0"/>
              </w:rPr>
              <w:t>The partnership with West College Scotland has remained, as we delivered further training on The Promise. There has not been a buy in for The Promise Award as yet but this is something senior staff are keen to explore into next year.</w:t>
            </w:r>
          </w:p>
          <w:p w14:paraId="5DAD2807" w14:textId="11B23A5D" w:rsidR="004537B8" w:rsidRPr="00897E3F" w:rsidRDefault="004537B8" w:rsidP="0080236B">
            <w:pPr>
              <w:pStyle w:val="ListParagraph"/>
              <w:numPr>
                <w:ilvl w:val="0"/>
                <w:numId w:val="8"/>
              </w:numPr>
              <w:rPr>
                <w:rFonts w:cstheme="minorHAnsi"/>
                <w:b/>
                <w:i/>
                <w:color w:val="0070C0"/>
              </w:rPr>
            </w:pPr>
            <w:r w:rsidRPr="00897E3F">
              <w:rPr>
                <w:rFonts w:cstheme="minorHAnsi"/>
                <w:bCs/>
                <w:iCs/>
                <w:color w:val="0070C0"/>
              </w:rPr>
              <w:t xml:space="preserve">Currently the education support workers have supported 83% of their caseload into positive destinations. This has been predominantly college places, some activity agreements and a small number in Street League. They are developing a strong partnership with SDS and are working more closely together. </w:t>
            </w:r>
          </w:p>
          <w:p w14:paraId="592314BB" w14:textId="3C65B7EF" w:rsidR="004537B8" w:rsidRPr="00897E3F" w:rsidRDefault="004537B8" w:rsidP="0080236B">
            <w:pPr>
              <w:pStyle w:val="ListParagraph"/>
              <w:numPr>
                <w:ilvl w:val="0"/>
                <w:numId w:val="8"/>
              </w:numPr>
              <w:rPr>
                <w:rFonts w:cstheme="minorHAnsi"/>
                <w:b/>
                <w:i/>
                <w:color w:val="0070C0"/>
              </w:rPr>
            </w:pPr>
            <w:r w:rsidRPr="00897E3F">
              <w:rPr>
                <w:rFonts w:cstheme="minorHAnsi"/>
                <w:bCs/>
                <w:iCs/>
                <w:color w:val="0070C0"/>
              </w:rPr>
              <w:t xml:space="preserve">The caseloads for the education support workers are </w:t>
            </w:r>
            <w:r w:rsidR="00897E3F" w:rsidRPr="00897E3F">
              <w:rPr>
                <w:rFonts w:cstheme="minorHAnsi"/>
                <w:bCs/>
                <w:iCs/>
                <w:color w:val="0070C0"/>
              </w:rPr>
              <w:t>fluid, however there still remains a number of young people who are referred at the point of leaving school. The current caseloads reflect 45% of senior phase pupils. This is something that we will continue to highlight with schools to ensure referrals are made in an effective timeframe.</w:t>
            </w:r>
          </w:p>
          <w:p w14:paraId="401952AD" w14:textId="7B72C65F" w:rsidR="00897E3F" w:rsidRPr="008F0672" w:rsidRDefault="008F0672" w:rsidP="0080236B">
            <w:pPr>
              <w:pStyle w:val="ListParagraph"/>
              <w:numPr>
                <w:ilvl w:val="0"/>
                <w:numId w:val="8"/>
              </w:numPr>
              <w:rPr>
                <w:rFonts w:cstheme="minorHAnsi"/>
                <w:b/>
                <w:i/>
                <w:color w:val="0070C0"/>
              </w:rPr>
            </w:pPr>
            <w:r w:rsidRPr="008F0672">
              <w:rPr>
                <w:rFonts w:cstheme="minorHAnsi"/>
                <w:bCs/>
                <w:iCs/>
                <w:color w:val="0070C0"/>
              </w:rPr>
              <w:t>The Business breakfast did not go ahead this year so we were unable to contribute.</w:t>
            </w:r>
          </w:p>
          <w:p w14:paraId="56DBA1E7" w14:textId="2436385F" w:rsidR="00AD5D77" w:rsidRPr="0007469B" w:rsidRDefault="008F0672" w:rsidP="0080236B">
            <w:pPr>
              <w:pStyle w:val="ListParagraph"/>
              <w:numPr>
                <w:ilvl w:val="0"/>
                <w:numId w:val="8"/>
              </w:numPr>
              <w:rPr>
                <w:rFonts w:cstheme="minorHAnsi"/>
                <w:b/>
                <w:i/>
                <w:color w:val="0070C0"/>
              </w:rPr>
            </w:pPr>
            <w:r w:rsidRPr="0007469B">
              <w:rPr>
                <w:rFonts w:cstheme="minorHAnsi"/>
                <w:color w:val="0070C0"/>
              </w:rPr>
              <w:t>T</w:t>
            </w:r>
            <w:r w:rsidRPr="008F0672">
              <w:rPr>
                <w:rFonts w:cstheme="minorHAnsi"/>
                <w:color w:val="0070C0"/>
              </w:rPr>
              <w:t xml:space="preserve">he Promise Keepers model has been promoted through The Promise Practitioners forum and there has been </w:t>
            </w:r>
            <w:r>
              <w:rPr>
                <w:rFonts w:cstheme="minorHAnsi"/>
                <w:color w:val="0070C0"/>
              </w:rPr>
              <w:t xml:space="preserve">some uptake from </w:t>
            </w:r>
            <w:r w:rsidRPr="0007469B">
              <w:rPr>
                <w:rFonts w:cstheme="minorHAnsi"/>
                <w:color w:val="0070C0"/>
              </w:rPr>
              <w:t xml:space="preserve">local businesses and partners. </w:t>
            </w:r>
          </w:p>
          <w:p w14:paraId="0AA1F8C7" w14:textId="77777777" w:rsidR="00AD5D77" w:rsidRPr="004D3C32" w:rsidRDefault="00AD5D77" w:rsidP="0080236B">
            <w:pPr>
              <w:pStyle w:val="ListParagraph"/>
              <w:numPr>
                <w:ilvl w:val="0"/>
                <w:numId w:val="7"/>
              </w:numPr>
              <w:rPr>
                <w:bCs/>
                <w:color w:val="3FAAB5"/>
              </w:rPr>
            </w:pPr>
            <w:r w:rsidRPr="004D3C32">
              <w:rPr>
                <w:bCs/>
                <w:color w:val="3FAAB5"/>
              </w:rPr>
              <w:t>Although a DYW calendar was put in place it could be more effective, 100% of young people in S4 have gained an Employability Award.  All S4 Young People have been to at least one careers fayre. 50% of S4 completed the Tesco My World of Work Tour.  Parents were invited to a careers coffee morning with a focus on destinations and subject choice.</w:t>
            </w:r>
          </w:p>
          <w:p w14:paraId="64E3DEC3" w14:textId="46000A8F" w:rsidR="00AD5D77" w:rsidRPr="004D3C32" w:rsidRDefault="00AD5D77" w:rsidP="0080236B">
            <w:pPr>
              <w:pStyle w:val="ListParagraph"/>
              <w:numPr>
                <w:ilvl w:val="0"/>
                <w:numId w:val="7"/>
              </w:numPr>
              <w:rPr>
                <w:rFonts w:ascii="Calibri" w:eastAsia="Calibri" w:hAnsi="Calibri" w:cs="Calibri"/>
                <w:bCs/>
                <w:color w:val="3FAAB5"/>
              </w:rPr>
            </w:pPr>
            <w:r w:rsidRPr="004D3C32">
              <w:rPr>
                <w:rFonts w:ascii="Calibri" w:eastAsia="Calibri" w:hAnsi="Calibri" w:cs="Calibri"/>
                <w:bCs/>
                <w:color w:val="3FAAB5"/>
              </w:rPr>
              <w:t>BGE did not get the chance to go on Work Experience this session as the focus was on S4 and prior to Christmas S5 Work Placements.  S3 learners cannot go on Work Experience until May of S3.  Going forward we will focus on S4.</w:t>
            </w:r>
          </w:p>
          <w:p w14:paraId="14E5C1F9" w14:textId="77777777" w:rsidR="00AD5D77" w:rsidRPr="004D3C32" w:rsidRDefault="00AD5D77" w:rsidP="0080236B">
            <w:pPr>
              <w:pStyle w:val="ListParagraph"/>
              <w:numPr>
                <w:ilvl w:val="0"/>
                <w:numId w:val="7"/>
              </w:numPr>
              <w:rPr>
                <w:rFonts w:ascii="Calibri" w:eastAsia="Calibri" w:hAnsi="Calibri" w:cs="Calibri"/>
                <w:bCs/>
                <w:color w:val="3FAAB5"/>
              </w:rPr>
            </w:pPr>
            <w:r w:rsidRPr="004D3C32">
              <w:rPr>
                <w:rFonts w:ascii="Calibri" w:eastAsia="Calibri" w:hAnsi="Calibri" w:cs="Calibri"/>
                <w:bCs/>
                <w:color w:val="3FAAB5"/>
              </w:rPr>
              <w:t>Due to staffing changes, a collaborative programme with the college has not been established this session. We will explore this next session.</w:t>
            </w:r>
          </w:p>
          <w:p w14:paraId="4D4F2CD9" w14:textId="77777777" w:rsidR="00AD5D77" w:rsidRPr="004D3C32" w:rsidRDefault="00AD5D77" w:rsidP="0080236B">
            <w:pPr>
              <w:pStyle w:val="ListParagraph"/>
              <w:numPr>
                <w:ilvl w:val="0"/>
                <w:numId w:val="7"/>
              </w:numPr>
              <w:rPr>
                <w:rFonts w:ascii="Calibri" w:eastAsia="Calibri" w:hAnsi="Calibri" w:cs="Calibri"/>
                <w:bCs/>
                <w:color w:val="3FAAB5"/>
              </w:rPr>
            </w:pPr>
            <w:r w:rsidRPr="004D3C32">
              <w:rPr>
                <w:rFonts w:ascii="Calibri" w:eastAsia="Calibri" w:hAnsi="Calibri" w:cs="Calibri"/>
                <w:bCs/>
                <w:color w:val="3FAAB5"/>
              </w:rPr>
              <w:t>63% of S4 pupils have successfully completed a work experience placement and have gained a level 4 award. Although the target was 70% the remaining Young People could not participate in Work Experience due to their specific needs.</w:t>
            </w:r>
          </w:p>
          <w:p w14:paraId="71784DEE" w14:textId="77777777" w:rsidR="00AD5D77" w:rsidRPr="004D3C32" w:rsidRDefault="00AD5D77" w:rsidP="0080236B">
            <w:pPr>
              <w:pStyle w:val="ListParagraph"/>
              <w:numPr>
                <w:ilvl w:val="0"/>
                <w:numId w:val="7"/>
              </w:numPr>
              <w:rPr>
                <w:rFonts w:ascii="Calibri" w:eastAsia="Calibri" w:hAnsi="Calibri" w:cs="Calibri"/>
                <w:bCs/>
                <w:color w:val="3FAAB5"/>
              </w:rPr>
            </w:pPr>
            <w:r w:rsidRPr="004D3C32">
              <w:rPr>
                <w:rFonts w:ascii="Calibri" w:eastAsia="Calibri" w:hAnsi="Calibri" w:cs="Calibri"/>
                <w:bCs/>
                <w:color w:val="3FAAB5"/>
              </w:rPr>
              <w:t>100% of pupils have been offered equal access to targeted post school opportunities.  All young people have had regular meetings with our DYW coordinator to explore post school destinations.</w:t>
            </w:r>
          </w:p>
          <w:p w14:paraId="2F52A025" w14:textId="77777777" w:rsidR="00AD5D77" w:rsidRPr="004D3C32" w:rsidRDefault="00AD5D77" w:rsidP="0080236B">
            <w:pPr>
              <w:pStyle w:val="ListParagraph"/>
              <w:numPr>
                <w:ilvl w:val="0"/>
                <w:numId w:val="7"/>
              </w:numPr>
              <w:rPr>
                <w:rFonts w:ascii="Calibri" w:eastAsia="Calibri" w:hAnsi="Calibri" w:cs="Calibri"/>
                <w:bCs/>
                <w:color w:val="3FAAB5"/>
              </w:rPr>
            </w:pPr>
            <w:r w:rsidRPr="004D3C32">
              <w:rPr>
                <w:rFonts w:ascii="Calibri" w:eastAsia="Calibri" w:hAnsi="Calibri" w:cs="Calibri"/>
                <w:bCs/>
                <w:color w:val="3FAAB5"/>
              </w:rPr>
              <w:t>100% of S4 pupils have a plan in place for next session. 100% of school leavers have a positive destination in place.  66% of leavers have an unconditional college offer and 33% have a conditional college offer.</w:t>
            </w:r>
          </w:p>
          <w:p w14:paraId="0FD66883" w14:textId="77777777" w:rsidR="00AD5D77" w:rsidRPr="004D3C32" w:rsidRDefault="00AD5D77" w:rsidP="0080236B">
            <w:pPr>
              <w:pStyle w:val="ListParagraph"/>
              <w:numPr>
                <w:ilvl w:val="0"/>
                <w:numId w:val="7"/>
              </w:numPr>
              <w:rPr>
                <w:rFonts w:ascii="Calibri" w:eastAsia="Calibri" w:hAnsi="Calibri" w:cs="Calibri"/>
                <w:bCs/>
                <w:color w:val="3FAAB5"/>
              </w:rPr>
            </w:pPr>
            <w:r w:rsidRPr="004D3C32">
              <w:rPr>
                <w:rFonts w:ascii="Calibri" w:eastAsia="Calibri" w:hAnsi="Calibri" w:cs="Calibri"/>
                <w:bCs/>
                <w:color w:val="3FAAB5"/>
              </w:rPr>
              <w:t>100% of CEYP learners who can leave school have secured a positive destination.</w:t>
            </w:r>
          </w:p>
          <w:p w14:paraId="128AD672" w14:textId="2702F586" w:rsidR="00001FE0" w:rsidRPr="001210F6" w:rsidRDefault="00001FE0" w:rsidP="009548AC">
            <w:pPr>
              <w:pStyle w:val="Default"/>
              <w:rPr>
                <w:rFonts w:asciiTheme="minorHAnsi" w:hAnsiTheme="minorHAnsi" w:cstheme="minorHAnsi"/>
                <w:color w:val="auto"/>
                <w:sz w:val="22"/>
                <w:szCs w:val="22"/>
              </w:rPr>
            </w:pPr>
          </w:p>
        </w:tc>
      </w:tr>
      <w:tr w:rsidR="00001FE0" w:rsidRPr="001210F6" w14:paraId="41B5EF7E" w14:textId="77777777">
        <w:trPr>
          <w:trHeight w:val="943"/>
        </w:trPr>
        <w:tc>
          <w:tcPr>
            <w:tcW w:w="10485" w:type="dxa"/>
            <w:gridSpan w:val="2"/>
          </w:tcPr>
          <w:p w14:paraId="1AA7DF61" w14:textId="77777777" w:rsidR="00001FE0" w:rsidRPr="001210F6" w:rsidRDefault="00001FE0">
            <w:pPr>
              <w:rPr>
                <w:rFonts w:cstheme="minorHAnsi"/>
                <w:b/>
                <w:bCs/>
              </w:rPr>
            </w:pPr>
            <w:r w:rsidRPr="001210F6">
              <w:rPr>
                <w:rFonts w:cstheme="minorHAnsi"/>
                <w:b/>
                <w:bCs/>
              </w:rPr>
              <w:lastRenderedPageBreak/>
              <w:t>Next steps</w:t>
            </w:r>
          </w:p>
          <w:p w14:paraId="227B440E" w14:textId="77777777" w:rsidR="00001FE0" w:rsidRPr="004D3C32" w:rsidRDefault="00032750" w:rsidP="0080236B">
            <w:pPr>
              <w:pStyle w:val="ListParagraph"/>
              <w:numPr>
                <w:ilvl w:val="0"/>
                <w:numId w:val="1"/>
              </w:numPr>
              <w:rPr>
                <w:rFonts w:cstheme="minorHAnsi"/>
                <w:color w:val="3FAAB5"/>
              </w:rPr>
            </w:pPr>
            <w:r w:rsidRPr="004D3C32">
              <w:rPr>
                <w:rFonts w:cstheme="minorHAnsi"/>
                <w:color w:val="3FAAB5"/>
              </w:rPr>
              <w:t>Increase and improve partnerships across the service to support delivery of attainment and wider achievement</w:t>
            </w:r>
          </w:p>
          <w:p w14:paraId="5CE86EF2" w14:textId="28A930D3" w:rsidR="00032750" w:rsidRPr="004D3C32" w:rsidRDefault="00032750" w:rsidP="0080236B">
            <w:pPr>
              <w:pStyle w:val="ListParagraph"/>
              <w:numPr>
                <w:ilvl w:val="0"/>
                <w:numId w:val="1"/>
              </w:numPr>
              <w:rPr>
                <w:rFonts w:cstheme="minorHAnsi"/>
                <w:color w:val="3FAAB5"/>
              </w:rPr>
            </w:pPr>
            <w:r w:rsidRPr="004D3C32">
              <w:rPr>
                <w:rFonts w:cstheme="minorHAnsi"/>
                <w:color w:val="3FAAB5"/>
              </w:rPr>
              <w:t>To increase the employability and work experience offer within the provision</w:t>
            </w:r>
          </w:p>
          <w:p w14:paraId="1ABE0E0E" w14:textId="77777777" w:rsidR="00032750" w:rsidRPr="004D3C32" w:rsidRDefault="00032750" w:rsidP="0080236B">
            <w:pPr>
              <w:pStyle w:val="ListParagraph"/>
              <w:numPr>
                <w:ilvl w:val="0"/>
                <w:numId w:val="1"/>
              </w:numPr>
              <w:rPr>
                <w:rFonts w:cstheme="minorHAnsi"/>
                <w:color w:val="3FAAB5"/>
              </w:rPr>
            </w:pPr>
            <w:r w:rsidRPr="004D3C32">
              <w:rPr>
                <w:rFonts w:cstheme="minorHAnsi"/>
                <w:color w:val="3FAAB5"/>
              </w:rPr>
              <w:t>Develop a post school transition document for the service</w:t>
            </w:r>
          </w:p>
          <w:p w14:paraId="0AF634E0" w14:textId="77777777" w:rsidR="00032750" w:rsidRDefault="00032750" w:rsidP="0080236B">
            <w:pPr>
              <w:pStyle w:val="ListParagraph"/>
              <w:numPr>
                <w:ilvl w:val="0"/>
                <w:numId w:val="1"/>
              </w:numPr>
              <w:rPr>
                <w:rFonts w:cstheme="minorHAnsi"/>
                <w:color w:val="3FAAB5"/>
              </w:rPr>
            </w:pPr>
            <w:r w:rsidRPr="004D3C32">
              <w:rPr>
                <w:rFonts w:cstheme="minorHAnsi"/>
                <w:color w:val="3FAAB5"/>
              </w:rPr>
              <w:t>Support an increased use of meta skills within the provision</w:t>
            </w:r>
          </w:p>
          <w:p w14:paraId="01668962" w14:textId="18655A5F" w:rsidR="00601328" w:rsidRPr="004D3C32" w:rsidRDefault="00601328" w:rsidP="0080236B">
            <w:pPr>
              <w:pStyle w:val="ListParagraph"/>
              <w:numPr>
                <w:ilvl w:val="0"/>
                <w:numId w:val="1"/>
              </w:numPr>
              <w:rPr>
                <w:rFonts w:cstheme="minorHAnsi"/>
                <w:color w:val="3FAAB5"/>
              </w:rPr>
            </w:pPr>
            <w:r>
              <w:rPr>
                <w:rFonts w:cstheme="minorHAnsi"/>
                <w:color w:val="3FAAB5"/>
              </w:rPr>
              <w:t>Develop a steplink course to support senior pupils working with ICOS, to ensure a positive transition to college.</w:t>
            </w:r>
          </w:p>
          <w:p w14:paraId="29FF7476" w14:textId="497521DD" w:rsidR="00032750" w:rsidRPr="00C77610" w:rsidRDefault="003E3AF7" w:rsidP="0080236B">
            <w:pPr>
              <w:pStyle w:val="ListParagraph"/>
              <w:numPr>
                <w:ilvl w:val="0"/>
                <w:numId w:val="1"/>
              </w:numPr>
              <w:rPr>
                <w:rFonts w:cstheme="minorHAnsi"/>
                <w:color w:val="0070C0"/>
              </w:rPr>
            </w:pPr>
            <w:r w:rsidRPr="00C77610">
              <w:rPr>
                <w:rFonts w:cstheme="minorHAnsi"/>
                <w:color w:val="0070C0"/>
              </w:rPr>
              <w:t>Education support workers</w:t>
            </w:r>
            <w:r w:rsidR="00006532" w:rsidRPr="00C77610">
              <w:rPr>
                <w:rFonts w:cstheme="minorHAnsi"/>
                <w:color w:val="0070C0"/>
              </w:rPr>
              <w:t xml:space="preserve"> </w:t>
            </w:r>
            <w:r w:rsidR="00F56DF5" w:rsidRPr="00C77610">
              <w:rPr>
                <w:rFonts w:cstheme="minorHAnsi"/>
                <w:color w:val="0070C0"/>
              </w:rPr>
              <w:t xml:space="preserve">are </w:t>
            </w:r>
            <w:r w:rsidR="00C77610" w:rsidRPr="00C77610">
              <w:rPr>
                <w:rFonts w:cstheme="minorHAnsi"/>
                <w:color w:val="0070C0"/>
              </w:rPr>
              <w:t>continuing to support young people into sustained positive destinations</w:t>
            </w:r>
          </w:p>
          <w:p w14:paraId="142C8556" w14:textId="4657E590" w:rsidR="003E3AF7" w:rsidRPr="005E446F" w:rsidRDefault="005E446F" w:rsidP="0080236B">
            <w:pPr>
              <w:pStyle w:val="ListParagraph"/>
              <w:numPr>
                <w:ilvl w:val="0"/>
                <w:numId w:val="1"/>
              </w:numPr>
              <w:rPr>
                <w:rFonts w:cstheme="minorHAnsi"/>
                <w:color w:val="0070C0"/>
              </w:rPr>
            </w:pPr>
            <w:r w:rsidRPr="005E446F">
              <w:rPr>
                <w:rFonts w:cstheme="minorHAnsi"/>
                <w:color w:val="0070C0"/>
              </w:rPr>
              <w:lastRenderedPageBreak/>
              <w:t xml:space="preserve">To develop a system to engage with staff and young people in the children’s houses, to ensure all those of post school age are fully supported into a sustained destination.  </w:t>
            </w:r>
          </w:p>
          <w:p w14:paraId="068D97FB" w14:textId="1F754A95" w:rsidR="003E3AF7" w:rsidRDefault="005E446F" w:rsidP="0080236B">
            <w:pPr>
              <w:pStyle w:val="ListParagraph"/>
              <w:numPr>
                <w:ilvl w:val="0"/>
                <w:numId w:val="1"/>
              </w:numPr>
              <w:rPr>
                <w:rFonts w:cstheme="minorHAnsi"/>
                <w:color w:val="0070C0"/>
              </w:rPr>
            </w:pPr>
            <w:r w:rsidRPr="005E446F">
              <w:rPr>
                <w:rFonts w:cstheme="minorHAnsi"/>
                <w:color w:val="0070C0"/>
              </w:rPr>
              <w:t xml:space="preserve">To </w:t>
            </w:r>
            <w:r w:rsidR="00E35B5F" w:rsidRPr="005E446F">
              <w:rPr>
                <w:rFonts w:cstheme="minorHAnsi"/>
                <w:color w:val="0070C0"/>
              </w:rPr>
              <w:t>investigate</w:t>
            </w:r>
            <w:r w:rsidRPr="005E446F">
              <w:rPr>
                <w:rFonts w:cstheme="minorHAnsi"/>
                <w:color w:val="0070C0"/>
              </w:rPr>
              <w:t xml:space="preserve"> </w:t>
            </w:r>
            <w:r w:rsidR="00E35B5F">
              <w:rPr>
                <w:rFonts w:cstheme="minorHAnsi"/>
                <w:color w:val="0070C0"/>
              </w:rPr>
              <w:t>how to strengthen the partnerships with SDS/College/Employers specifically around supporting care experienced learners to directly impact the follow up figure for positive destinations</w:t>
            </w:r>
          </w:p>
          <w:p w14:paraId="2AFF8CB7" w14:textId="7958F822" w:rsidR="00E35B5F" w:rsidRDefault="00E35B5F" w:rsidP="0080236B">
            <w:pPr>
              <w:pStyle w:val="ListParagraph"/>
              <w:numPr>
                <w:ilvl w:val="0"/>
                <w:numId w:val="1"/>
              </w:numPr>
              <w:rPr>
                <w:rFonts w:cstheme="minorHAnsi"/>
                <w:color w:val="0070C0"/>
              </w:rPr>
            </w:pPr>
            <w:r>
              <w:rPr>
                <w:rFonts w:cstheme="minorHAnsi"/>
                <w:color w:val="0070C0"/>
              </w:rPr>
              <w:t>To improve the follow up destination figure by 5%</w:t>
            </w:r>
            <w:r w:rsidR="00006532">
              <w:rPr>
                <w:rFonts w:cstheme="minorHAnsi"/>
                <w:color w:val="0070C0"/>
              </w:rPr>
              <w:t xml:space="preserve"> for care experienced learners</w:t>
            </w:r>
            <w:r>
              <w:rPr>
                <w:rFonts w:cstheme="minorHAnsi"/>
                <w:color w:val="0070C0"/>
              </w:rPr>
              <w:t>.</w:t>
            </w:r>
          </w:p>
          <w:p w14:paraId="35315C7D" w14:textId="1A804920" w:rsidR="003E3AF7" w:rsidRPr="003E3AF7" w:rsidRDefault="003E3AF7" w:rsidP="003E3AF7">
            <w:pPr>
              <w:rPr>
                <w:rFonts w:cstheme="minorHAnsi"/>
              </w:rPr>
            </w:pPr>
          </w:p>
        </w:tc>
      </w:tr>
    </w:tbl>
    <w:p w14:paraId="6C7D0895" w14:textId="77777777" w:rsidR="00944D70" w:rsidRPr="001210F6" w:rsidRDefault="00944D70" w:rsidP="00F22FA5">
      <w:pPr>
        <w:rPr>
          <w:rFonts w:cstheme="minorHAnsi"/>
        </w:rPr>
      </w:pPr>
    </w:p>
    <w:p w14:paraId="298045CE" w14:textId="5F2735FC" w:rsidR="00644548" w:rsidRPr="001210F6" w:rsidRDefault="00644548">
      <w:pPr>
        <w:rPr>
          <w:rFonts w:cstheme="minorHAnsi"/>
        </w:rPr>
      </w:pPr>
    </w:p>
    <w:tbl>
      <w:tblPr>
        <w:tblStyle w:val="TableGrid"/>
        <w:tblpPr w:leftFromText="180" w:rightFromText="180" w:vertAnchor="text" w:horzAnchor="margin" w:tblpY="264"/>
        <w:tblW w:w="10485" w:type="dxa"/>
        <w:tblLook w:val="04A0" w:firstRow="1" w:lastRow="0" w:firstColumn="1" w:lastColumn="0" w:noHBand="0" w:noVBand="1"/>
      </w:tblPr>
      <w:tblGrid>
        <w:gridCol w:w="10485"/>
      </w:tblGrid>
      <w:tr w:rsidR="00461399" w:rsidRPr="001210F6" w14:paraId="372B8F9F" w14:textId="77777777" w:rsidTr="00461399">
        <w:tc>
          <w:tcPr>
            <w:tcW w:w="10485" w:type="dxa"/>
            <w:shd w:val="clear" w:color="auto" w:fill="33CCCC"/>
          </w:tcPr>
          <w:p w14:paraId="4B296EDB" w14:textId="77777777" w:rsidR="00461399" w:rsidRPr="001210F6" w:rsidRDefault="00461399" w:rsidP="00461399">
            <w:pPr>
              <w:pStyle w:val="Default"/>
              <w:rPr>
                <w:rFonts w:asciiTheme="minorHAnsi" w:hAnsiTheme="minorHAnsi" w:cstheme="minorHAnsi"/>
                <w:b/>
                <w:bCs/>
                <w:sz w:val="22"/>
                <w:szCs w:val="22"/>
              </w:rPr>
            </w:pPr>
            <w:r w:rsidRPr="001210F6">
              <w:rPr>
                <w:rFonts w:asciiTheme="minorHAnsi" w:hAnsiTheme="minorHAnsi" w:cstheme="minorHAnsi"/>
                <w:b/>
                <w:bCs/>
                <w:sz w:val="22"/>
                <w:szCs w:val="22"/>
              </w:rPr>
              <w:t xml:space="preserve">Data </w:t>
            </w:r>
          </w:p>
          <w:p w14:paraId="3902B020" w14:textId="77777777" w:rsidR="00360119" w:rsidRPr="001210F6" w:rsidRDefault="00360119" w:rsidP="00461399">
            <w:pPr>
              <w:pStyle w:val="Default"/>
              <w:rPr>
                <w:rFonts w:asciiTheme="minorHAnsi" w:hAnsiTheme="minorHAnsi" w:cstheme="minorHAnsi"/>
                <w:sz w:val="22"/>
                <w:szCs w:val="22"/>
              </w:rPr>
            </w:pPr>
          </w:p>
        </w:tc>
      </w:tr>
      <w:tr w:rsidR="00461399" w:rsidRPr="001210F6" w14:paraId="26479E7A" w14:textId="77777777" w:rsidTr="003A3EC1">
        <w:trPr>
          <w:trHeight w:val="2400"/>
        </w:trPr>
        <w:tc>
          <w:tcPr>
            <w:tcW w:w="10485" w:type="dxa"/>
          </w:tcPr>
          <w:p w14:paraId="1D3191FE" w14:textId="77777777" w:rsidR="00461399" w:rsidRDefault="00461399" w:rsidP="00461399">
            <w:pPr>
              <w:pStyle w:val="Default"/>
              <w:ind w:left="32"/>
              <w:rPr>
                <w:rFonts w:asciiTheme="minorHAnsi" w:hAnsiTheme="minorHAnsi" w:cstheme="minorHAnsi"/>
                <w:b/>
                <w:bCs/>
                <w:color w:val="auto"/>
                <w:sz w:val="22"/>
                <w:szCs w:val="22"/>
              </w:rPr>
            </w:pPr>
            <w:r w:rsidRPr="001210F6">
              <w:rPr>
                <w:rFonts w:asciiTheme="minorHAnsi" w:hAnsiTheme="minorHAnsi" w:cstheme="minorHAnsi"/>
                <w:b/>
                <w:bCs/>
                <w:color w:val="auto"/>
                <w:sz w:val="22"/>
                <w:szCs w:val="22"/>
              </w:rPr>
              <w:t>Key Strengths:</w:t>
            </w:r>
          </w:p>
          <w:p w14:paraId="334B4544" w14:textId="77777777" w:rsidR="009406BC" w:rsidRPr="009406BC" w:rsidRDefault="009406BC" w:rsidP="0080236B">
            <w:pPr>
              <w:pStyle w:val="Default"/>
              <w:numPr>
                <w:ilvl w:val="0"/>
                <w:numId w:val="16"/>
              </w:numPr>
              <w:rPr>
                <w:rFonts w:asciiTheme="minorHAnsi" w:hAnsiTheme="minorHAnsi" w:cstheme="minorHAnsi"/>
                <w:color w:val="0070C0"/>
                <w:sz w:val="22"/>
                <w:szCs w:val="22"/>
              </w:rPr>
            </w:pPr>
            <w:r w:rsidRPr="009406BC">
              <w:rPr>
                <w:rFonts w:asciiTheme="minorHAnsi" w:hAnsiTheme="minorHAnsi" w:cstheme="minorHAnsi"/>
                <w:color w:val="0070C0"/>
                <w:sz w:val="22"/>
                <w:szCs w:val="22"/>
              </w:rPr>
              <w:t>100% of the education establishments engage in termly meetings with the Virtual Head to discuss attainment, attendance, and well-being of the cohort, leading to earlier intervention and an increased understanding of pupil needs.</w:t>
            </w:r>
          </w:p>
          <w:p w14:paraId="69AD140C" w14:textId="77777777" w:rsidR="009406BC" w:rsidRPr="009406BC" w:rsidRDefault="009406BC" w:rsidP="0080236B">
            <w:pPr>
              <w:pStyle w:val="Default"/>
              <w:numPr>
                <w:ilvl w:val="0"/>
                <w:numId w:val="16"/>
              </w:numPr>
              <w:rPr>
                <w:rFonts w:asciiTheme="minorHAnsi" w:hAnsiTheme="minorHAnsi" w:cstheme="minorHAnsi"/>
                <w:color w:val="0070C0"/>
                <w:sz w:val="22"/>
                <w:szCs w:val="22"/>
              </w:rPr>
            </w:pPr>
            <w:r w:rsidRPr="009406BC">
              <w:rPr>
                <w:rFonts w:asciiTheme="minorHAnsi" w:hAnsiTheme="minorHAnsi" w:cstheme="minorHAnsi"/>
                <w:color w:val="0070C0"/>
                <w:sz w:val="22"/>
                <w:szCs w:val="22"/>
              </w:rPr>
              <w:t>100% of the education establishments have reviewed their processes for care experienced children and young people and have an increased confidence in who these children are within each school, contributing to an increased understanding of individual needs.</w:t>
            </w:r>
          </w:p>
          <w:p w14:paraId="2FE7021A" w14:textId="77777777" w:rsidR="009406BC" w:rsidRPr="009406BC" w:rsidRDefault="009406BC" w:rsidP="0080236B">
            <w:pPr>
              <w:pStyle w:val="Default"/>
              <w:numPr>
                <w:ilvl w:val="0"/>
                <w:numId w:val="16"/>
              </w:numPr>
              <w:rPr>
                <w:rFonts w:asciiTheme="minorHAnsi" w:hAnsiTheme="minorHAnsi" w:cstheme="minorHAnsi"/>
                <w:color w:val="0070C0"/>
                <w:sz w:val="22"/>
                <w:szCs w:val="22"/>
              </w:rPr>
            </w:pPr>
            <w:r w:rsidRPr="009406BC">
              <w:rPr>
                <w:rFonts w:asciiTheme="minorHAnsi" w:hAnsiTheme="minorHAnsi" w:cstheme="minorHAnsi"/>
                <w:color w:val="0070C0"/>
                <w:sz w:val="22"/>
                <w:szCs w:val="22"/>
              </w:rPr>
              <w:t>100% of the children or young people being educated out with Inverclyde have an allocated Educational Psychologist and are discussed monthly and appropriate action/support is implemented earlier.</w:t>
            </w:r>
          </w:p>
          <w:p w14:paraId="25D568BC" w14:textId="46A99F4A" w:rsidR="009406BC" w:rsidRDefault="009406BC" w:rsidP="0080236B">
            <w:pPr>
              <w:pStyle w:val="Default"/>
              <w:numPr>
                <w:ilvl w:val="0"/>
                <w:numId w:val="16"/>
              </w:numPr>
              <w:rPr>
                <w:rFonts w:asciiTheme="minorHAnsi" w:hAnsiTheme="minorHAnsi" w:cstheme="minorHAnsi"/>
                <w:color w:val="0070C0"/>
                <w:sz w:val="22"/>
                <w:szCs w:val="22"/>
              </w:rPr>
            </w:pPr>
            <w:r w:rsidRPr="009406BC">
              <w:rPr>
                <w:rFonts w:asciiTheme="minorHAnsi" w:hAnsiTheme="minorHAnsi" w:cstheme="minorHAnsi"/>
                <w:color w:val="0070C0"/>
                <w:sz w:val="22"/>
                <w:szCs w:val="22"/>
              </w:rPr>
              <w:t>100% of care experienced S4 learners at Lomond View have achieved minimum 5@qualifications</w:t>
            </w:r>
            <w:r>
              <w:rPr>
                <w:rFonts w:asciiTheme="minorHAnsi" w:hAnsiTheme="minorHAnsi" w:cstheme="minorHAnsi"/>
                <w:color w:val="0070C0"/>
                <w:sz w:val="22"/>
                <w:szCs w:val="22"/>
              </w:rPr>
              <w:t>.</w:t>
            </w:r>
          </w:p>
          <w:p w14:paraId="30A00776" w14:textId="77777777" w:rsidR="008D3328" w:rsidRDefault="000D0F68" w:rsidP="0080236B">
            <w:pPr>
              <w:pStyle w:val="ListParagraph"/>
              <w:numPr>
                <w:ilvl w:val="0"/>
                <w:numId w:val="16"/>
              </w:numPr>
              <w:tabs>
                <w:tab w:val="left" w:pos="264"/>
              </w:tabs>
              <w:rPr>
                <w:rFonts w:cstheme="minorHAnsi"/>
                <w:color w:val="0070C0"/>
              </w:rPr>
            </w:pPr>
            <w:r w:rsidRPr="00B83C59">
              <w:rPr>
                <w:rFonts w:cstheme="minorHAnsi"/>
                <w:color w:val="0070C0"/>
              </w:rPr>
              <w:t>The average attendance for those living at home i</w:t>
            </w:r>
            <w:r>
              <w:rPr>
                <w:rFonts w:cstheme="minorHAnsi"/>
                <w:color w:val="0070C0"/>
              </w:rPr>
              <w:t>ncreased by</w:t>
            </w:r>
            <w:r w:rsidRPr="00B83C59">
              <w:rPr>
                <w:rFonts w:cstheme="minorHAnsi"/>
                <w:color w:val="0070C0"/>
              </w:rPr>
              <w:t xml:space="preserve"> 6% increase from last year. For those previously care experience the average attendance is 89.3%, a 3% increase from last year and for those </w:t>
            </w:r>
          </w:p>
          <w:p w14:paraId="094016F3" w14:textId="04FCB403" w:rsidR="008D3328" w:rsidRPr="008D3328" w:rsidRDefault="000D0F68" w:rsidP="0080236B">
            <w:pPr>
              <w:pStyle w:val="ListParagraph"/>
              <w:numPr>
                <w:ilvl w:val="0"/>
                <w:numId w:val="16"/>
              </w:numPr>
              <w:tabs>
                <w:tab w:val="left" w:pos="264"/>
              </w:tabs>
              <w:rPr>
                <w:rFonts w:cstheme="minorHAnsi"/>
                <w:color w:val="0070C0"/>
              </w:rPr>
            </w:pPr>
            <w:r w:rsidRPr="00B83C59">
              <w:rPr>
                <w:rFonts w:cstheme="minorHAnsi"/>
                <w:color w:val="0070C0"/>
              </w:rPr>
              <w:t>living away from home it is 91.7%, which is another 2% increase on the average figure.</w:t>
            </w:r>
          </w:p>
          <w:p w14:paraId="7ABD24BE" w14:textId="77777777" w:rsidR="008D3328" w:rsidRPr="004D3C32" w:rsidRDefault="008D3328" w:rsidP="0080236B">
            <w:pPr>
              <w:pStyle w:val="Default"/>
              <w:numPr>
                <w:ilvl w:val="0"/>
                <w:numId w:val="16"/>
              </w:numPr>
              <w:rPr>
                <w:rFonts w:asciiTheme="minorHAnsi" w:hAnsiTheme="minorHAnsi" w:cstheme="minorBidi"/>
                <w:color w:val="3FAAB5"/>
                <w:sz w:val="22"/>
                <w:szCs w:val="22"/>
              </w:rPr>
            </w:pPr>
            <w:r w:rsidRPr="004D3C32">
              <w:rPr>
                <w:rFonts w:asciiTheme="minorHAnsi" w:hAnsiTheme="minorHAnsi" w:cstheme="minorBidi"/>
                <w:color w:val="3FAAB5"/>
                <w:sz w:val="22"/>
                <w:szCs w:val="22"/>
              </w:rPr>
              <w:t>100% of Teaching and Support staff have completed PPB Training</w:t>
            </w:r>
          </w:p>
          <w:p w14:paraId="45377D44" w14:textId="77777777" w:rsidR="008D3328" w:rsidRPr="004D3C32" w:rsidRDefault="008D3328" w:rsidP="0080236B">
            <w:pPr>
              <w:pStyle w:val="Default"/>
              <w:numPr>
                <w:ilvl w:val="0"/>
                <w:numId w:val="16"/>
              </w:numPr>
              <w:rPr>
                <w:rFonts w:asciiTheme="minorHAnsi" w:hAnsiTheme="minorHAnsi" w:cstheme="minorBidi"/>
                <w:color w:val="3FAAB5"/>
                <w:sz w:val="22"/>
                <w:szCs w:val="22"/>
              </w:rPr>
            </w:pPr>
            <w:r w:rsidRPr="004D3C32">
              <w:rPr>
                <w:rFonts w:asciiTheme="minorHAnsi" w:hAnsiTheme="minorHAnsi" w:cstheme="minorBidi"/>
                <w:color w:val="3FAAB5"/>
                <w:sz w:val="22"/>
                <w:szCs w:val="22"/>
              </w:rPr>
              <w:t>100% of Teaching and Support staff are Trauma Skilled</w:t>
            </w:r>
          </w:p>
          <w:p w14:paraId="7CCD776F" w14:textId="77777777" w:rsidR="008D3328" w:rsidRPr="004D3C32" w:rsidRDefault="008D3328" w:rsidP="0080236B">
            <w:pPr>
              <w:pStyle w:val="Default"/>
              <w:numPr>
                <w:ilvl w:val="0"/>
                <w:numId w:val="16"/>
              </w:numPr>
              <w:rPr>
                <w:rFonts w:asciiTheme="minorHAnsi" w:hAnsiTheme="minorHAnsi" w:cstheme="minorBidi"/>
                <w:color w:val="3FAAB5"/>
                <w:sz w:val="22"/>
                <w:szCs w:val="22"/>
              </w:rPr>
            </w:pPr>
            <w:r w:rsidRPr="004D3C32">
              <w:rPr>
                <w:rFonts w:asciiTheme="minorHAnsi" w:hAnsiTheme="minorHAnsi" w:cstheme="minorBidi"/>
                <w:color w:val="3FAAB5"/>
                <w:sz w:val="22"/>
                <w:szCs w:val="22"/>
              </w:rPr>
              <w:t>100% of S4 pupils achieved an Employability award</w:t>
            </w:r>
          </w:p>
          <w:p w14:paraId="716BE671" w14:textId="77777777" w:rsidR="008D3328" w:rsidRPr="004D3C32" w:rsidRDefault="008D3328" w:rsidP="0080236B">
            <w:pPr>
              <w:pStyle w:val="Default"/>
              <w:numPr>
                <w:ilvl w:val="0"/>
                <w:numId w:val="16"/>
              </w:numPr>
              <w:rPr>
                <w:rFonts w:asciiTheme="minorHAnsi" w:hAnsiTheme="minorHAnsi" w:cstheme="minorBidi"/>
                <w:color w:val="3FAAB5"/>
                <w:sz w:val="22"/>
                <w:szCs w:val="22"/>
              </w:rPr>
            </w:pPr>
            <w:r w:rsidRPr="004D3C32">
              <w:rPr>
                <w:rFonts w:asciiTheme="minorHAnsi" w:hAnsiTheme="minorHAnsi" w:cstheme="minorBidi"/>
                <w:color w:val="3FAAB5"/>
                <w:sz w:val="22"/>
                <w:szCs w:val="22"/>
              </w:rPr>
              <w:t>88% of S4 have achieved six or more qualifications or awards</w:t>
            </w:r>
          </w:p>
          <w:p w14:paraId="53746679" w14:textId="77777777" w:rsidR="008D3328" w:rsidRPr="004D3C32" w:rsidRDefault="008D3328" w:rsidP="0080236B">
            <w:pPr>
              <w:pStyle w:val="Default"/>
              <w:numPr>
                <w:ilvl w:val="0"/>
                <w:numId w:val="16"/>
              </w:numPr>
              <w:rPr>
                <w:rFonts w:asciiTheme="minorHAnsi" w:hAnsiTheme="minorHAnsi" w:cstheme="minorBidi"/>
                <w:color w:val="3FAAB5"/>
                <w:sz w:val="22"/>
                <w:szCs w:val="22"/>
              </w:rPr>
            </w:pPr>
            <w:r w:rsidRPr="004D3C32">
              <w:rPr>
                <w:rFonts w:asciiTheme="minorHAnsi" w:hAnsiTheme="minorHAnsi" w:cstheme="minorBidi"/>
                <w:color w:val="3FAAB5"/>
                <w:sz w:val="22"/>
                <w:szCs w:val="22"/>
              </w:rPr>
              <w:t>There has been a significant increase in Tariff Points achieved by the S4 cohort.  This is due to the change in curricular offer and the introduction of NPAs.</w:t>
            </w:r>
          </w:p>
          <w:p w14:paraId="338C1FAD" w14:textId="77777777" w:rsidR="008D3328" w:rsidRPr="004D3C32" w:rsidRDefault="008D3328" w:rsidP="0080236B">
            <w:pPr>
              <w:pStyle w:val="Default"/>
              <w:numPr>
                <w:ilvl w:val="0"/>
                <w:numId w:val="16"/>
              </w:numPr>
              <w:rPr>
                <w:rFonts w:asciiTheme="minorHAnsi" w:hAnsiTheme="minorHAnsi" w:cstheme="minorBidi"/>
                <w:color w:val="3FAAB5"/>
                <w:sz w:val="22"/>
                <w:szCs w:val="22"/>
              </w:rPr>
            </w:pPr>
            <w:r w:rsidRPr="004D3C32">
              <w:rPr>
                <w:rFonts w:asciiTheme="minorHAnsi" w:hAnsiTheme="minorHAnsi" w:cstheme="minorBidi"/>
                <w:color w:val="3FAAB5"/>
                <w:sz w:val="22"/>
                <w:szCs w:val="22"/>
              </w:rPr>
              <w:t>63% of S4 have completed a successful work placement</w:t>
            </w:r>
          </w:p>
          <w:p w14:paraId="21A80305" w14:textId="77777777" w:rsidR="008D3328" w:rsidRPr="004D3C32" w:rsidRDefault="008D3328" w:rsidP="0080236B">
            <w:pPr>
              <w:pStyle w:val="Default"/>
              <w:numPr>
                <w:ilvl w:val="0"/>
                <w:numId w:val="16"/>
              </w:numPr>
              <w:rPr>
                <w:rFonts w:asciiTheme="minorHAnsi" w:hAnsiTheme="minorHAnsi" w:cstheme="minorBidi"/>
                <w:color w:val="3FAAB5"/>
                <w:sz w:val="22"/>
                <w:szCs w:val="22"/>
              </w:rPr>
            </w:pPr>
            <w:r w:rsidRPr="004D3C32">
              <w:rPr>
                <w:rFonts w:asciiTheme="minorHAnsi" w:hAnsiTheme="minorHAnsi" w:cstheme="minorBidi"/>
                <w:color w:val="3FAAB5"/>
                <w:sz w:val="22"/>
                <w:szCs w:val="22"/>
              </w:rPr>
              <w:t>100% of Horizon pupils have improved their attendance over the course of the session</w:t>
            </w:r>
          </w:p>
          <w:p w14:paraId="4588A21F" w14:textId="7B4D36CA" w:rsidR="008D3328" w:rsidRPr="004D3C32" w:rsidRDefault="008D3328" w:rsidP="0080236B">
            <w:pPr>
              <w:pStyle w:val="Default"/>
              <w:numPr>
                <w:ilvl w:val="0"/>
                <w:numId w:val="16"/>
              </w:numPr>
              <w:rPr>
                <w:rFonts w:asciiTheme="minorHAnsi" w:hAnsiTheme="minorHAnsi" w:cstheme="minorBidi"/>
                <w:color w:val="3FAAB5"/>
                <w:sz w:val="22"/>
                <w:szCs w:val="22"/>
              </w:rPr>
            </w:pPr>
            <w:r w:rsidRPr="004D3C32">
              <w:rPr>
                <w:rFonts w:ascii="Calibri" w:eastAsia="Calibri" w:hAnsi="Calibri" w:cs="Calibri"/>
                <w:bCs/>
                <w:color w:val="3FAAB5"/>
              </w:rPr>
              <w:t>100% of Horizon pupils in S4 – S6 have achieved at least one qualification in Maths or English</w:t>
            </w:r>
            <w:r w:rsidRPr="004D3C32">
              <w:rPr>
                <w:rFonts w:ascii="Calibri" w:eastAsia="Calibri" w:hAnsi="Calibri" w:cs="Calibri"/>
                <w:b/>
                <w:bCs/>
                <w:color w:val="3FAAB5"/>
              </w:rPr>
              <w:t xml:space="preserve">.  </w:t>
            </w:r>
          </w:p>
          <w:p w14:paraId="5C3BCE14" w14:textId="3DBA5EE3" w:rsidR="00F65522" w:rsidRPr="004D3C32" w:rsidRDefault="00F65522" w:rsidP="0080236B">
            <w:pPr>
              <w:pStyle w:val="Default"/>
              <w:numPr>
                <w:ilvl w:val="0"/>
                <w:numId w:val="16"/>
              </w:numPr>
              <w:rPr>
                <w:rFonts w:asciiTheme="minorHAnsi" w:hAnsiTheme="minorHAnsi" w:cstheme="minorBidi"/>
                <w:color w:val="3FAAB5"/>
                <w:sz w:val="22"/>
                <w:szCs w:val="22"/>
              </w:rPr>
            </w:pPr>
            <w:r w:rsidRPr="004D3C32">
              <w:rPr>
                <w:rFonts w:ascii="Calibri" w:eastAsia="Calibri" w:hAnsi="Calibri" w:cs="Calibri"/>
                <w:bCs/>
                <w:color w:val="3FAAB5"/>
              </w:rPr>
              <w:t>During session 2023-2024 tariff points totalled under 100 for each young person.  Tariff points for 2024 -2025 have increased significantly with our top achiever leaving with 225 points and only one young person leaving with under 100 points.</w:t>
            </w:r>
          </w:p>
          <w:p w14:paraId="3D6F8F11" w14:textId="77777777" w:rsidR="007D14F3" w:rsidRPr="004D3C32" w:rsidRDefault="007D14F3" w:rsidP="007D14F3">
            <w:pPr>
              <w:pStyle w:val="Default"/>
              <w:numPr>
                <w:ilvl w:val="0"/>
                <w:numId w:val="16"/>
              </w:numPr>
              <w:rPr>
                <w:rFonts w:asciiTheme="minorHAnsi" w:hAnsiTheme="minorHAnsi" w:cstheme="minorBidi"/>
                <w:color w:val="3FAAB5"/>
                <w:sz w:val="22"/>
                <w:szCs w:val="22"/>
              </w:rPr>
            </w:pPr>
            <w:r w:rsidRPr="004D3C32">
              <w:rPr>
                <w:rStyle w:val="Strong"/>
                <w:rFonts w:asciiTheme="minorHAnsi" w:hAnsiTheme="minorHAnsi" w:cstheme="minorHAnsi"/>
                <w:color w:val="3FAAB5"/>
                <w:sz w:val="22"/>
              </w:rPr>
              <w:t>S4 Attendance at LVA</w:t>
            </w:r>
            <w:r w:rsidRPr="004D3C32">
              <w:rPr>
                <w:rFonts w:asciiTheme="minorHAnsi" w:hAnsiTheme="minorHAnsi" w:cstheme="minorHAnsi"/>
                <w:color w:val="3FAAB5"/>
                <w:sz w:val="22"/>
              </w:rPr>
              <w:t>: After excluding non-attenders, the average attendance for S4 pupils at LVA is 74%, representing a 5% year-on-year improvement.</w:t>
            </w:r>
          </w:p>
          <w:p w14:paraId="7BD05989" w14:textId="77777777" w:rsidR="007D14F3" w:rsidRPr="004D3C32" w:rsidRDefault="007D14F3" w:rsidP="007D14F3">
            <w:pPr>
              <w:pStyle w:val="Default"/>
              <w:numPr>
                <w:ilvl w:val="0"/>
                <w:numId w:val="16"/>
              </w:numPr>
              <w:rPr>
                <w:rFonts w:asciiTheme="minorHAnsi" w:hAnsiTheme="minorHAnsi" w:cstheme="minorHAnsi"/>
                <w:color w:val="3FAAB5"/>
                <w:sz w:val="18"/>
                <w:szCs w:val="22"/>
              </w:rPr>
            </w:pPr>
            <w:r w:rsidRPr="004D3C32">
              <w:rPr>
                <w:rStyle w:val="Strong"/>
                <w:rFonts w:asciiTheme="minorHAnsi" w:hAnsiTheme="minorHAnsi" w:cstheme="minorHAnsi"/>
                <w:color w:val="3FAAB5"/>
                <w:sz w:val="22"/>
              </w:rPr>
              <w:t>BGE Attendance at LVA</w:t>
            </w:r>
            <w:r w:rsidRPr="004D3C32">
              <w:rPr>
                <w:rFonts w:asciiTheme="minorHAnsi" w:hAnsiTheme="minorHAnsi" w:cstheme="minorHAnsi"/>
                <w:color w:val="3FAAB5"/>
                <w:sz w:val="22"/>
              </w:rPr>
              <w:t>: The average attendance for BGE pupils has risen by 4.6%, reaching 76.6%. Additionally, the attendance rate at their base school has seen a notable increase of 14%, now standing at 80%.</w:t>
            </w:r>
          </w:p>
          <w:p w14:paraId="2FFD01BA" w14:textId="4F1B0392" w:rsidR="00461399" w:rsidRPr="004D3C32" w:rsidRDefault="00304A42" w:rsidP="007D14F3">
            <w:pPr>
              <w:numPr>
                <w:ilvl w:val="0"/>
                <w:numId w:val="16"/>
              </w:numPr>
              <w:spacing w:before="100" w:beforeAutospacing="1" w:after="100" w:afterAutospacing="1"/>
              <w:rPr>
                <w:rFonts w:eastAsia="Times New Roman" w:cstheme="minorHAnsi"/>
                <w:color w:val="3FAAB5"/>
                <w:szCs w:val="24"/>
                <w:lang w:eastAsia="en-GB"/>
              </w:rPr>
            </w:pPr>
            <w:r>
              <w:rPr>
                <w:rFonts w:eastAsia="Times New Roman" w:cstheme="minorHAnsi"/>
                <w:b/>
                <w:bCs/>
                <w:color w:val="3FAAB5"/>
                <w:szCs w:val="24"/>
                <w:lang w:eastAsia="en-GB"/>
              </w:rPr>
              <w:t>Horizon</w:t>
            </w:r>
            <w:r w:rsidR="007D14F3" w:rsidRPr="004D3C32">
              <w:rPr>
                <w:rFonts w:eastAsia="Times New Roman" w:cstheme="minorHAnsi"/>
                <w:b/>
                <w:bCs/>
                <w:color w:val="3FAAB5"/>
                <w:szCs w:val="24"/>
                <w:lang w:eastAsia="en-GB"/>
              </w:rPr>
              <w:t xml:space="preserve"> Attendance</w:t>
            </w:r>
            <w:r w:rsidR="007D14F3" w:rsidRPr="004D3C32">
              <w:rPr>
                <w:rFonts w:eastAsia="Times New Roman" w:cstheme="minorHAnsi"/>
                <w:color w:val="3FAAB5"/>
                <w:szCs w:val="24"/>
                <w:lang w:eastAsia="en-GB"/>
              </w:rPr>
              <w:t xml:space="preserve">: Attendance for </w:t>
            </w:r>
            <w:r>
              <w:rPr>
                <w:rFonts w:eastAsia="Times New Roman" w:cstheme="minorHAnsi"/>
                <w:color w:val="3FAAB5"/>
                <w:szCs w:val="24"/>
                <w:lang w:eastAsia="en-GB"/>
              </w:rPr>
              <w:t>Horizon</w:t>
            </w:r>
            <w:r w:rsidR="007D14F3" w:rsidRPr="004D3C32">
              <w:rPr>
                <w:rFonts w:eastAsia="Times New Roman" w:cstheme="minorHAnsi"/>
                <w:color w:val="3FAAB5"/>
                <w:szCs w:val="24"/>
                <w:lang w:eastAsia="en-GB"/>
              </w:rPr>
              <w:t xml:space="preserve"> pupils has increased by 4% year on year, reaching 70%. Attendance at their base school has also improved significantly, rising by 11% to 33%.</w:t>
            </w:r>
          </w:p>
          <w:p w14:paraId="1C21DB9C" w14:textId="77777777" w:rsidR="00831F1E" w:rsidRPr="004D3C32" w:rsidRDefault="00831F1E" w:rsidP="00831F1E">
            <w:pPr>
              <w:pStyle w:val="p1"/>
              <w:numPr>
                <w:ilvl w:val="0"/>
                <w:numId w:val="16"/>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The NEST Framework has enabled robust, individualised tracking of progress across 25 developmental areas, with clear alignment to SHANARRI.</w:t>
            </w:r>
          </w:p>
          <w:p w14:paraId="59F2C04B" w14:textId="77777777" w:rsidR="00831F1E" w:rsidRPr="004D3C32" w:rsidRDefault="00831F1E" w:rsidP="00831F1E">
            <w:pPr>
              <w:pStyle w:val="p1"/>
              <w:numPr>
                <w:ilvl w:val="0"/>
                <w:numId w:val="16"/>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80% of NEST learners were rated green for progress against their NEST Framework targets this year, based on tracking data.</w:t>
            </w:r>
          </w:p>
          <w:p w14:paraId="50C7E82B" w14:textId="77777777" w:rsidR="00831F1E" w:rsidRPr="004D3C32" w:rsidRDefault="00831F1E" w:rsidP="00831F1E">
            <w:pPr>
              <w:pStyle w:val="p1"/>
              <w:numPr>
                <w:ilvl w:val="0"/>
                <w:numId w:val="16"/>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Boxall Profile data from base schools shows improved developmental functioning in 73% of NEST children, especially in Organisation of Experience and Internalisation of Controls.</w:t>
            </w:r>
          </w:p>
          <w:p w14:paraId="2C7B9578" w14:textId="090EE6BE" w:rsidR="00831F1E" w:rsidRPr="004D3C32" w:rsidRDefault="00831F1E" w:rsidP="004D3C32">
            <w:pPr>
              <w:pStyle w:val="p1"/>
              <w:numPr>
                <w:ilvl w:val="0"/>
                <w:numId w:val="16"/>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Quantitative data is complemented by rich qualitative evidence from NEST family check-ins, planning reviews and professional observations.</w:t>
            </w:r>
          </w:p>
          <w:p w14:paraId="18380601" w14:textId="77777777" w:rsidR="00461399" w:rsidRDefault="00461399" w:rsidP="00461399">
            <w:pPr>
              <w:pStyle w:val="Default"/>
              <w:ind w:left="32"/>
              <w:rPr>
                <w:rFonts w:asciiTheme="minorHAnsi" w:hAnsiTheme="minorHAnsi" w:cstheme="minorHAnsi"/>
                <w:b/>
                <w:bCs/>
                <w:color w:val="auto"/>
                <w:sz w:val="22"/>
                <w:szCs w:val="22"/>
              </w:rPr>
            </w:pPr>
            <w:r w:rsidRPr="001210F6">
              <w:rPr>
                <w:rFonts w:asciiTheme="minorHAnsi" w:hAnsiTheme="minorHAnsi" w:cstheme="minorHAnsi"/>
                <w:b/>
                <w:bCs/>
                <w:color w:val="auto"/>
                <w:sz w:val="22"/>
                <w:szCs w:val="22"/>
              </w:rPr>
              <w:t xml:space="preserve">Key Priorities:  </w:t>
            </w:r>
          </w:p>
          <w:p w14:paraId="251DADB5" w14:textId="54C44252" w:rsidR="003D5FCB" w:rsidRDefault="003D5FCB" w:rsidP="0080236B">
            <w:pPr>
              <w:pStyle w:val="Default"/>
              <w:numPr>
                <w:ilvl w:val="0"/>
                <w:numId w:val="16"/>
              </w:numPr>
              <w:rPr>
                <w:rFonts w:asciiTheme="minorHAnsi" w:hAnsiTheme="minorHAnsi" w:cstheme="minorHAnsi"/>
                <w:color w:val="0070C0"/>
                <w:sz w:val="22"/>
                <w:szCs w:val="22"/>
              </w:rPr>
            </w:pPr>
            <w:r w:rsidRPr="003D5FCB">
              <w:rPr>
                <w:rFonts w:asciiTheme="minorHAnsi" w:hAnsiTheme="minorHAnsi" w:cstheme="minorHAnsi"/>
                <w:color w:val="0070C0"/>
                <w:sz w:val="22"/>
                <w:szCs w:val="22"/>
              </w:rPr>
              <w:lastRenderedPageBreak/>
              <w:t>Use the exclusions working group to explore ways to reduce the exclusions of care experienced children and young people moving into 25/26, due to an increase shown this year.</w:t>
            </w:r>
          </w:p>
          <w:p w14:paraId="5E74DFDF" w14:textId="68069138" w:rsidR="003D5FCB" w:rsidRDefault="003D5FCB" w:rsidP="0080236B">
            <w:pPr>
              <w:pStyle w:val="Default"/>
              <w:numPr>
                <w:ilvl w:val="0"/>
                <w:numId w:val="16"/>
              </w:numPr>
              <w:rPr>
                <w:rFonts w:asciiTheme="minorHAnsi" w:hAnsiTheme="minorHAnsi" w:cstheme="minorHAnsi"/>
                <w:color w:val="0070C0"/>
                <w:sz w:val="22"/>
                <w:szCs w:val="22"/>
              </w:rPr>
            </w:pPr>
            <w:r w:rsidRPr="003D5FCB">
              <w:rPr>
                <w:rFonts w:asciiTheme="minorHAnsi" w:hAnsiTheme="minorHAnsi" w:cstheme="minorHAnsi"/>
                <w:color w:val="0070C0"/>
                <w:sz w:val="22"/>
                <w:szCs w:val="22"/>
              </w:rPr>
              <w:t>As we did not achieve the anticipated percentage for level 5 passes in S5 this will remain a high priority within the Virtual School.</w:t>
            </w:r>
          </w:p>
          <w:p w14:paraId="50144626" w14:textId="31921CBC" w:rsidR="008D3328" w:rsidRPr="004D3C32" w:rsidRDefault="008D3328" w:rsidP="0080236B">
            <w:pPr>
              <w:pStyle w:val="ListParagraph"/>
              <w:numPr>
                <w:ilvl w:val="0"/>
                <w:numId w:val="16"/>
              </w:numPr>
              <w:rPr>
                <w:rFonts w:eastAsia="Calibri" w:cs="Calibri"/>
                <w:color w:val="3FAAB5"/>
              </w:rPr>
            </w:pPr>
            <w:r w:rsidRPr="004D3C32">
              <w:rPr>
                <w:rFonts w:eastAsia="Calibri" w:cs="Calibri"/>
                <w:color w:val="3FAAB5"/>
              </w:rPr>
              <w:t>Streamline data gathering to ensure data is accessible and useful</w:t>
            </w:r>
          </w:p>
          <w:p w14:paraId="34D3FB85" w14:textId="77777777" w:rsidR="008D3328" w:rsidRPr="00471927" w:rsidRDefault="008D3328" w:rsidP="0080236B">
            <w:pPr>
              <w:pStyle w:val="ListParagraph"/>
              <w:numPr>
                <w:ilvl w:val="0"/>
                <w:numId w:val="16"/>
              </w:numPr>
              <w:rPr>
                <w:rFonts w:eastAsia="Calibri" w:cs="Calibri"/>
                <w:color w:val="0EA6AE"/>
              </w:rPr>
            </w:pPr>
            <w:r w:rsidRPr="004D3C32">
              <w:rPr>
                <w:rFonts w:eastAsia="Calibri" w:cs="Calibri"/>
                <w:color w:val="3FAAB5"/>
              </w:rPr>
              <w:t>Reform the BGE curriculum with a focus on PBL (project based learning).  This will increase engagement and cover more curricular areas</w:t>
            </w:r>
            <w:r w:rsidRPr="00471927">
              <w:rPr>
                <w:rFonts w:eastAsia="Calibri" w:cs="Calibri"/>
                <w:color w:val="0EA6AE"/>
              </w:rPr>
              <w:t>.</w:t>
            </w:r>
          </w:p>
          <w:p w14:paraId="20644BD0" w14:textId="77777777" w:rsidR="008D3328" w:rsidRPr="00471927" w:rsidRDefault="008D3328" w:rsidP="0080236B">
            <w:pPr>
              <w:pStyle w:val="ListParagraph"/>
              <w:numPr>
                <w:ilvl w:val="0"/>
                <w:numId w:val="16"/>
              </w:numPr>
              <w:rPr>
                <w:rFonts w:eastAsia="Calibri" w:cs="Calibri"/>
                <w:color w:val="0EA6AE"/>
              </w:rPr>
            </w:pPr>
            <w:r w:rsidRPr="00471927">
              <w:rPr>
                <w:rFonts w:eastAsia="Calibri" w:cs="Calibri"/>
                <w:color w:val="0EA6AE"/>
              </w:rPr>
              <w:t>Review the Horizon service and progress more of the young people into group work.  Look at ways to support wellbeing through Horizon.</w:t>
            </w:r>
          </w:p>
          <w:p w14:paraId="42BD2C46" w14:textId="4F371BF3" w:rsidR="008D3328" w:rsidRPr="004D3C32" w:rsidRDefault="008D3328" w:rsidP="0080236B">
            <w:pPr>
              <w:pStyle w:val="ListParagraph"/>
              <w:numPr>
                <w:ilvl w:val="0"/>
                <w:numId w:val="16"/>
              </w:numPr>
              <w:rPr>
                <w:rFonts w:eastAsia="Calibri" w:cs="Calibri"/>
                <w:color w:val="3FAAB5"/>
              </w:rPr>
            </w:pPr>
            <w:r w:rsidRPr="004D3C32">
              <w:rPr>
                <w:rFonts w:eastAsia="Calibri" w:cs="Calibri"/>
                <w:color w:val="3FAAB5"/>
              </w:rPr>
              <w:t>Implement the Interrupted Learners Service.</w:t>
            </w:r>
          </w:p>
          <w:p w14:paraId="168CA94B" w14:textId="77777777" w:rsidR="008D3328" w:rsidRPr="004D3C32" w:rsidRDefault="008D3328" w:rsidP="0080236B">
            <w:pPr>
              <w:pStyle w:val="ListParagraph"/>
              <w:numPr>
                <w:ilvl w:val="0"/>
                <w:numId w:val="16"/>
              </w:numPr>
              <w:rPr>
                <w:rFonts w:eastAsia="Calibri" w:cs="Calibri"/>
                <w:color w:val="3FAAB5"/>
              </w:rPr>
            </w:pPr>
            <w:r w:rsidRPr="004D3C32">
              <w:rPr>
                <w:rFonts w:eastAsia="Calibri" w:cs="Calibri"/>
                <w:color w:val="3FAAB5"/>
              </w:rPr>
              <w:t>Enhance learning spaces to ensure classrooms are inclusive and engaging for learners.</w:t>
            </w:r>
          </w:p>
          <w:p w14:paraId="2D476921" w14:textId="77777777" w:rsidR="008D3328" w:rsidRPr="004D3C32" w:rsidRDefault="008D3328" w:rsidP="0080236B">
            <w:pPr>
              <w:pStyle w:val="ListParagraph"/>
              <w:numPr>
                <w:ilvl w:val="0"/>
                <w:numId w:val="16"/>
              </w:numPr>
              <w:rPr>
                <w:rFonts w:eastAsia="Calibri" w:cs="Calibri"/>
                <w:color w:val="3FAAB5"/>
              </w:rPr>
            </w:pPr>
            <w:r w:rsidRPr="004D3C32">
              <w:rPr>
                <w:rFonts w:eastAsia="Calibri" w:cs="Calibri"/>
                <w:color w:val="3FAAB5"/>
              </w:rPr>
              <w:t>Work towards Silver RRS accreditation involving pupils, parents and partners. This will be achieved by June 2026</w:t>
            </w:r>
          </w:p>
          <w:p w14:paraId="462D8CAB" w14:textId="77777777" w:rsidR="008D3328" w:rsidRPr="004D3C32" w:rsidRDefault="008D3328" w:rsidP="0080236B">
            <w:pPr>
              <w:pStyle w:val="ListParagraph"/>
              <w:numPr>
                <w:ilvl w:val="0"/>
                <w:numId w:val="16"/>
              </w:numPr>
              <w:rPr>
                <w:rFonts w:eastAsia="Calibri" w:cs="Calibri"/>
                <w:color w:val="3FAAB5"/>
              </w:rPr>
            </w:pPr>
            <w:r w:rsidRPr="004D3C32">
              <w:rPr>
                <w:rFonts w:eastAsia="Calibri" w:cs="Calibri"/>
                <w:color w:val="3FAAB5"/>
              </w:rPr>
              <w:t>Further increase family engagement through themed coffee mornings and school events</w:t>
            </w:r>
          </w:p>
          <w:p w14:paraId="2CE9E022" w14:textId="77777777" w:rsidR="008D3328" w:rsidRPr="004D3C32" w:rsidRDefault="008D3328" w:rsidP="0080236B">
            <w:pPr>
              <w:pStyle w:val="ListParagraph"/>
              <w:numPr>
                <w:ilvl w:val="0"/>
                <w:numId w:val="16"/>
              </w:numPr>
              <w:rPr>
                <w:rFonts w:eastAsia="Calibri" w:cs="Arial"/>
                <w:color w:val="3FAAB5"/>
              </w:rPr>
            </w:pPr>
            <w:r w:rsidRPr="004D3C32">
              <w:rPr>
                <w:color w:val="3FAAB5"/>
              </w:rPr>
              <w:t>Explore a collaborative programme with the college</w:t>
            </w:r>
          </w:p>
          <w:p w14:paraId="292CABF9" w14:textId="77777777" w:rsidR="008D3328" w:rsidRPr="004D3C32" w:rsidRDefault="008D3328" w:rsidP="0080236B">
            <w:pPr>
              <w:pStyle w:val="ListParagraph"/>
              <w:numPr>
                <w:ilvl w:val="0"/>
                <w:numId w:val="16"/>
              </w:numPr>
              <w:rPr>
                <w:rFonts w:eastAsia="Calibri" w:cs="Arial"/>
                <w:color w:val="3FAAB5"/>
              </w:rPr>
            </w:pPr>
            <w:r w:rsidRPr="004D3C32">
              <w:rPr>
                <w:color w:val="3FAAB5"/>
              </w:rPr>
              <w:t>Produce a comprehensive DYW calendar</w:t>
            </w:r>
          </w:p>
          <w:p w14:paraId="64D81E8B" w14:textId="77777777" w:rsidR="008C4F9E" w:rsidRPr="004D3C32" w:rsidRDefault="008C4F9E" w:rsidP="008C4F9E">
            <w:pPr>
              <w:pStyle w:val="p1"/>
              <w:numPr>
                <w:ilvl w:val="0"/>
                <w:numId w:val="16"/>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Build consistency in tracking practice across all NEST staff and deepen engagement with base schools in joint reflection on progress.</w:t>
            </w:r>
          </w:p>
          <w:p w14:paraId="5218AB6A" w14:textId="77777777" w:rsidR="008C4F9E" w:rsidRPr="004D3C32" w:rsidRDefault="008C4F9E" w:rsidP="008C4F9E">
            <w:pPr>
              <w:pStyle w:val="p1"/>
              <w:numPr>
                <w:ilvl w:val="0"/>
                <w:numId w:val="16"/>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Refine NEST’s use of qualitative data to complement framework and Boxall metrics, capturing soft signs of progress that matter.</w:t>
            </w:r>
          </w:p>
          <w:p w14:paraId="1774D116" w14:textId="77777777" w:rsidR="008C4F9E" w:rsidRPr="004D3C32" w:rsidRDefault="008C4F9E" w:rsidP="008C4F9E">
            <w:pPr>
              <w:pStyle w:val="p1"/>
              <w:numPr>
                <w:ilvl w:val="0"/>
                <w:numId w:val="16"/>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Explore how to monitor longer-term impact of NEST placements following reintegration or onward transitions.</w:t>
            </w:r>
          </w:p>
          <w:p w14:paraId="7C33A89A" w14:textId="77777777" w:rsidR="008C4F9E" w:rsidRPr="00471927" w:rsidRDefault="008C4F9E" w:rsidP="008C4F9E">
            <w:pPr>
              <w:pStyle w:val="ListParagraph"/>
              <w:ind w:left="752"/>
              <w:rPr>
                <w:rFonts w:eastAsia="Calibri" w:cs="Arial"/>
                <w:color w:val="0EA6AE"/>
              </w:rPr>
            </w:pPr>
          </w:p>
          <w:p w14:paraId="748B7D02" w14:textId="77777777" w:rsidR="00461399" w:rsidRPr="001210F6" w:rsidRDefault="00461399" w:rsidP="003A3EC1">
            <w:pPr>
              <w:pStyle w:val="Default"/>
              <w:rPr>
                <w:rFonts w:asciiTheme="minorHAnsi" w:hAnsiTheme="minorHAnsi" w:cstheme="minorHAnsi"/>
                <w:color w:val="auto"/>
                <w:sz w:val="22"/>
                <w:szCs w:val="22"/>
              </w:rPr>
            </w:pPr>
          </w:p>
        </w:tc>
      </w:tr>
    </w:tbl>
    <w:p w14:paraId="63F362B4" w14:textId="77777777" w:rsidR="006064F5" w:rsidRPr="001210F6" w:rsidRDefault="006064F5" w:rsidP="00644548">
      <w:pPr>
        <w:rPr>
          <w:rFonts w:cstheme="minorHAnsi"/>
          <w:b/>
          <w:bCs/>
        </w:rPr>
      </w:pPr>
      <w:r w:rsidRPr="001210F6">
        <w:rPr>
          <w:rFonts w:cstheme="minorHAnsi"/>
        </w:rPr>
        <w:lastRenderedPageBreak/>
        <w:br w:type="page"/>
      </w:r>
      <w:r w:rsidRPr="001210F6">
        <w:rPr>
          <w:rFonts w:cstheme="minorHAnsi"/>
          <w:b/>
          <w:bCs/>
        </w:rPr>
        <w:lastRenderedPageBreak/>
        <w:t>National Improvement Framework Quality Indicators</w:t>
      </w:r>
    </w:p>
    <w:tbl>
      <w:tblPr>
        <w:tblStyle w:val="TableGrid"/>
        <w:tblW w:w="10485" w:type="dxa"/>
        <w:tblLook w:val="04A0" w:firstRow="1" w:lastRow="0" w:firstColumn="1" w:lastColumn="0" w:noHBand="0" w:noVBand="1"/>
      </w:tblPr>
      <w:tblGrid>
        <w:gridCol w:w="10485"/>
      </w:tblGrid>
      <w:tr w:rsidR="006064F5" w:rsidRPr="001210F6" w14:paraId="2BC3E5EA" w14:textId="77777777">
        <w:tc>
          <w:tcPr>
            <w:tcW w:w="10485" w:type="dxa"/>
            <w:shd w:val="clear" w:color="auto" w:fill="33CCCC"/>
          </w:tcPr>
          <w:p w14:paraId="309B6429" w14:textId="4888EEC0" w:rsidR="00360119" w:rsidRPr="001210F6" w:rsidRDefault="006064F5" w:rsidP="006064F5">
            <w:pPr>
              <w:pStyle w:val="Default"/>
              <w:rPr>
                <w:rFonts w:asciiTheme="minorHAnsi" w:hAnsiTheme="minorHAnsi" w:cstheme="minorHAnsi"/>
                <w:b/>
                <w:bCs/>
                <w:sz w:val="22"/>
                <w:szCs w:val="22"/>
              </w:rPr>
            </w:pPr>
            <w:r w:rsidRPr="001210F6">
              <w:rPr>
                <w:rFonts w:asciiTheme="minorHAnsi" w:hAnsiTheme="minorHAnsi" w:cstheme="minorHAnsi"/>
                <w:b/>
                <w:bCs/>
                <w:sz w:val="22"/>
                <w:szCs w:val="22"/>
              </w:rPr>
              <w:t xml:space="preserve">1.3 Leadership of </w:t>
            </w:r>
            <w:r w:rsidR="001E5C23">
              <w:rPr>
                <w:rFonts w:asciiTheme="minorHAnsi" w:hAnsiTheme="minorHAnsi" w:cstheme="minorHAnsi"/>
                <w:b/>
                <w:bCs/>
                <w:sz w:val="22"/>
                <w:szCs w:val="22"/>
              </w:rPr>
              <w:t>C</w:t>
            </w:r>
            <w:r w:rsidRPr="001210F6">
              <w:rPr>
                <w:rFonts w:asciiTheme="minorHAnsi" w:hAnsiTheme="minorHAnsi" w:cstheme="minorHAnsi"/>
                <w:b/>
                <w:bCs/>
                <w:sz w:val="22"/>
                <w:szCs w:val="22"/>
              </w:rPr>
              <w:t>hange</w:t>
            </w:r>
          </w:p>
          <w:p w14:paraId="2046613C" w14:textId="5A266B16" w:rsidR="006064F5" w:rsidRPr="001210F6" w:rsidRDefault="00821F72" w:rsidP="006064F5">
            <w:pPr>
              <w:pStyle w:val="Default"/>
              <w:rPr>
                <w:rFonts w:asciiTheme="minorHAnsi" w:hAnsiTheme="minorHAnsi" w:cstheme="minorHAnsi"/>
                <w:b/>
                <w:bCs/>
                <w:sz w:val="22"/>
                <w:szCs w:val="22"/>
              </w:rPr>
            </w:pPr>
            <w:sdt>
              <w:sdtPr>
                <w:rPr>
                  <w:rFonts w:asciiTheme="minorHAnsi" w:hAnsiTheme="minorHAnsi" w:cstheme="minorHAnsi"/>
                  <w:b/>
                  <w:bCs/>
                  <w:sz w:val="22"/>
                  <w:szCs w:val="22"/>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B7398A" w:rsidRPr="001210F6">
                  <w:rPr>
                    <w:rFonts w:asciiTheme="minorHAnsi" w:hAnsiTheme="minorHAnsi" w:cstheme="minorHAnsi"/>
                    <w:b/>
                    <w:bCs/>
                    <w:sz w:val="22"/>
                    <w:szCs w:val="22"/>
                  </w:rPr>
                  <w:t>Good</w:t>
                </w:r>
              </w:sdtContent>
            </w:sdt>
          </w:p>
          <w:p w14:paraId="0B1E7D91" w14:textId="6586AFB5" w:rsidR="00360119" w:rsidRPr="001210F6" w:rsidRDefault="00360119" w:rsidP="006064F5">
            <w:pPr>
              <w:pStyle w:val="Default"/>
              <w:rPr>
                <w:rFonts w:asciiTheme="minorHAnsi" w:hAnsiTheme="minorHAnsi" w:cstheme="minorHAnsi"/>
                <w:sz w:val="22"/>
                <w:szCs w:val="22"/>
              </w:rPr>
            </w:pPr>
          </w:p>
        </w:tc>
      </w:tr>
      <w:tr w:rsidR="006064F5" w:rsidRPr="001210F6" w14:paraId="22874300" w14:textId="77777777">
        <w:tc>
          <w:tcPr>
            <w:tcW w:w="10485" w:type="dxa"/>
          </w:tcPr>
          <w:p w14:paraId="63F59F4E" w14:textId="59D09BEC" w:rsidR="006064F5" w:rsidRDefault="006064F5" w:rsidP="00ED0525">
            <w:pPr>
              <w:pStyle w:val="Default"/>
              <w:ind w:left="32"/>
              <w:rPr>
                <w:rFonts w:asciiTheme="minorHAnsi" w:hAnsiTheme="minorHAnsi" w:cstheme="minorHAnsi"/>
                <w:b/>
                <w:bCs/>
                <w:color w:val="auto"/>
                <w:sz w:val="22"/>
                <w:szCs w:val="22"/>
              </w:rPr>
            </w:pPr>
            <w:r w:rsidRPr="001210F6">
              <w:rPr>
                <w:rFonts w:asciiTheme="minorHAnsi" w:hAnsiTheme="minorHAnsi" w:cstheme="minorHAnsi"/>
                <w:b/>
                <w:bCs/>
                <w:color w:val="auto"/>
                <w:sz w:val="22"/>
                <w:szCs w:val="22"/>
              </w:rPr>
              <w:t>Key Strengths:</w:t>
            </w:r>
          </w:p>
          <w:p w14:paraId="5C3BA055" w14:textId="3601AE01" w:rsidR="00ED0525" w:rsidRPr="004D3C32" w:rsidRDefault="00ED0525" w:rsidP="0080236B">
            <w:pPr>
              <w:pStyle w:val="Default"/>
              <w:numPr>
                <w:ilvl w:val="0"/>
                <w:numId w:val="9"/>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The development o</w:t>
            </w:r>
            <w:r w:rsidR="003F2803" w:rsidRPr="004D3C32">
              <w:rPr>
                <w:rFonts w:asciiTheme="minorHAnsi" w:hAnsiTheme="minorHAnsi" w:cstheme="minorHAnsi"/>
                <w:color w:val="3FAAB5"/>
                <w:sz w:val="22"/>
                <w:szCs w:val="22"/>
              </w:rPr>
              <w:t xml:space="preserve">f management meetings </w:t>
            </w:r>
            <w:r w:rsidR="000A4C66" w:rsidRPr="004D3C32">
              <w:rPr>
                <w:rFonts w:asciiTheme="minorHAnsi" w:hAnsiTheme="minorHAnsi" w:cstheme="minorHAnsi"/>
                <w:color w:val="3FAAB5"/>
                <w:sz w:val="22"/>
                <w:szCs w:val="22"/>
              </w:rPr>
              <w:t xml:space="preserve">to support cohesion of the middle managers. This has allowed a more strategic approach to line managing the discrete services. </w:t>
            </w:r>
          </w:p>
          <w:p w14:paraId="68BE4C1C" w14:textId="649CCFFE" w:rsidR="000A4C66" w:rsidRPr="004D3C32" w:rsidRDefault="000A4C66" w:rsidP="0080236B">
            <w:pPr>
              <w:pStyle w:val="Default"/>
              <w:numPr>
                <w:ilvl w:val="0"/>
                <w:numId w:val="9"/>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The robust and effective consultative approach to school improvement among staff</w:t>
            </w:r>
            <w:r w:rsidR="007455C8" w:rsidRPr="004D3C32">
              <w:rPr>
                <w:rFonts w:asciiTheme="minorHAnsi" w:hAnsiTheme="minorHAnsi" w:cstheme="minorHAnsi"/>
                <w:color w:val="3FAAB5"/>
                <w:sz w:val="22"/>
                <w:szCs w:val="22"/>
              </w:rPr>
              <w:t>, leading to staff feeling listened to and involved in planning for improvement.</w:t>
            </w:r>
          </w:p>
          <w:p w14:paraId="2EC73574" w14:textId="635CB234" w:rsidR="000A4C66" w:rsidRPr="004D3C32" w:rsidRDefault="000A4C66" w:rsidP="0080236B">
            <w:pPr>
              <w:pStyle w:val="Default"/>
              <w:numPr>
                <w:ilvl w:val="0"/>
                <w:numId w:val="9"/>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The introduction of the DHT post and aligning this to the wider services</w:t>
            </w:r>
            <w:r w:rsidR="007455C8" w:rsidRPr="004D3C32">
              <w:rPr>
                <w:rFonts w:asciiTheme="minorHAnsi" w:hAnsiTheme="minorHAnsi" w:cstheme="minorHAnsi"/>
                <w:color w:val="3FAAB5"/>
                <w:sz w:val="22"/>
                <w:szCs w:val="22"/>
              </w:rPr>
              <w:t>,</w:t>
            </w:r>
            <w:r w:rsidRPr="004D3C32">
              <w:rPr>
                <w:rFonts w:asciiTheme="minorHAnsi" w:hAnsiTheme="minorHAnsi" w:cstheme="minorHAnsi"/>
                <w:color w:val="3FAAB5"/>
                <w:sz w:val="22"/>
                <w:szCs w:val="22"/>
              </w:rPr>
              <w:t xml:space="preserve"> has contributed to a </w:t>
            </w:r>
            <w:r w:rsidR="007455C8" w:rsidRPr="004D3C32">
              <w:rPr>
                <w:rFonts w:asciiTheme="minorHAnsi" w:hAnsiTheme="minorHAnsi" w:cstheme="minorHAnsi"/>
                <w:color w:val="3FAAB5"/>
                <w:sz w:val="22"/>
                <w:szCs w:val="22"/>
              </w:rPr>
              <w:t>successful senior management structure.</w:t>
            </w:r>
          </w:p>
          <w:p w14:paraId="5844FF9B" w14:textId="6C97F093" w:rsidR="00036AAF" w:rsidRPr="004D3C32" w:rsidRDefault="00036AAF" w:rsidP="00036AAF">
            <w:pPr>
              <w:pStyle w:val="p1"/>
              <w:numPr>
                <w:ilvl w:val="0"/>
                <w:numId w:val="9"/>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The NEST team has sustained a strong shared ethos grounded in trauma-informed and neuro</w:t>
            </w:r>
            <w:r w:rsidR="00AE2DC1" w:rsidRPr="004D3C32">
              <w:rPr>
                <w:rStyle w:val="s1"/>
                <w:rFonts w:asciiTheme="minorHAnsi" w:hAnsiTheme="minorHAnsi" w:cstheme="minorHAnsi"/>
                <w:color w:val="3FAAB5"/>
                <w:sz w:val="22"/>
                <w:szCs w:val="22"/>
              </w:rPr>
              <w:t xml:space="preserve"> </w:t>
            </w:r>
            <w:r w:rsidRPr="004D3C32">
              <w:rPr>
                <w:rStyle w:val="s1"/>
                <w:rFonts w:asciiTheme="minorHAnsi" w:hAnsiTheme="minorHAnsi" w:cstheme="minorHAnsi"/>
                <w:color w:val="3FAAB5"/>
                <w:sz w:val="22"/>
                <w:szCs w:val="22"/>
              </w:rPr>
              <w:t>affirming values.</w:t>
            </w:r>
          </w:p>
          <w:p w14:paraId="6A0ED138" w14:textId="77777777" w:rsidR="00036AAF" w:rsidRPr="004D3C32" w:rsidRDefault="00036AAF" w:rsidP="00036AAF">
            <w:pPr>
              <w:pStyle w:val="p1"/>
              <w:numPr>
                <w:ilvl w:val="0"/>
                <w:numId w:val="9"/>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Reflective practice at NEST is embedded through regular staff supervision and a shared commitment to learning from one another.</w:t>
            </w:r>
          </w:p>
          <w:p w14:paraId="557D5178" w14:textId="77777777" w:rsidR="00036AAF" w:rsidRPr="004D3C32" w:rsidRDefault="00036AAF" w:rsidP="00036AAF">
            <w:pPr>
              <w:pStyle w:val="p1"/>
              <w:numPr>
                <w:ilvl w:val="0"/>
                <w:numId w:val="9"/>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A culture of collaboration and adaptability has allowed the NEST team to respond flexibly to children’s changing needs across the year.</w:t>
            </w:r>
          </w:p>
          <w:p w14:paraId="6F4F8242" w14:textId="091168C1" w:rsidR="00036AAF" w:rsidRPr="004D3C32" w:rsidRDefault="00036AAF" w:rsidP="00036AAF">
            <w:pPr>
              <w:pStyle w:val="p1"/>
              <w:numPr>
                <w:ilvl w:val="0"/>
                <w:numId w:val="9"/>
              </w:numPr>
              <w:rPr>
                <w:rStyle w:val="s1"/>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Feedback from NEST families and partners reflects high trust in the service and strong professional integrity among staff.</w:t>
            </w:r>
          </w:p>
          <w:p w14:paraId="4200690D" w14:textId="77777777" w:rsidR="00036AAF" w:rsidRDefault="00036AAF" w:rsidP="00036AAF">
            <w:pPr>
              <w:pStyle w:val="Default"/>
              <w:numPr>
                <w:ilvl w:val="0"/>
                <w:numId w:val="9"/>
              </w:numPr>
              <w:rPr>
                <w:rFonts w:asciiTheme="minorHAnsi" w:hAnsiTheme="minorHAnsi" w:cstheme="minorHAnsi"/>
                <w:color w:val="0070C0"/>
                <w:sz w:val="22"/>
                <w:szCs w:val="22"/>
              </w:rPr>
            </w:pPr>
            <w:r w:rsidRPr="00DC4827">
              <w:rPr>
                <w:rFonts w:asciiTheme="minorHAnsi" w:hAnsiTheme="minorHAnsi" w:cstheme="minorHAnsi"/>
                <w:color w:val="0070C0"/>
                <w:sz w:val="22"/>
                <w:szCs w:val="22"/>
              </w:rPr>
              <w:t>The continuous positive profile of the Virtual School leading to more opportunities for effective work to be carried out within schools but also across our wider network, including other authorities and our wide partnership outcome.</w:t>
            </w:r>
          </w:p>
          <w:p w14:paraId="34DA9E87" w14:textId="2034CCAB" w:rsidR="00036AAF" w:rsidRPr="00036AAF" w:rsidRDefault="00036AAF" w:rsidP="00036AAF">
            <w:pPr>
              <w:pStyle w:val="Default"/>
              <w:numPr>
                <w:ilvl w:val="0"/>
                <w:numId w:val="9"/>
              </w:numPr>
              <w:rPr>
                <w:rFonts w:asciiTheme="minorHAnsi" w:hAnsiTheme="minorHAnsi" w:cstheme="minorHAnsi"/>
                <w:color w:val="0070C0"/>
                <w:sz w:val="22"/>
                <w:szCs w:val="22"/>
              </w:rPr>
            </w:pPr>
            <w:r w:rsidRPr="00DC4827">
              <w:rPr>
                <w:rFonts w:asciiTheme="minorHAnsi" w:hAnsiTheme="minorHAnsi" w:cstheme="minorHAnsi"/>
                <w:color w:val="0070C0"/>
                <w:sz w:val="22"/>
                <w:szCs w:val="22"/>
              </w:rPr>
              <w:t>Leadership within the re-design of Lomond View and the wider services alongside progressing the virtu</w:t>
            </w:r>
            <w:r w:rsidR="005D26CF">
              <w:rPr>
                <w:rFonts w:asciiTheme="minorHAnsi" w:hAnsiTheme="minorHAnsi" w:cstheme="minorHAnsi"/>
                <w:color w:val="0070C0"/>
                <w:sz w:val="22"/>
                <w:szCs w:val="22"/>
              </w:rPr>
              <w:t>a</w:t>
            </w:r>
            <w:r w:rsidRPr="00DC4827">
              <w:rPr>
                <w:rFonts w:asciiTheme="minorHAnsi" w:hAnsiTheme="minorHAnsi" w:cstheme="minorHAnsi"/>
                <w:color w:val="0070C0"/>
                <w:sz w:val="22"/>
                <w:szCs w:val="22"/>
              </w:rPr>
              <w:t>l school further</w:t>
            </w:r>
          </w:p>
          <w:p w14:paraId="0B936429" w14:textId="77777777" w:rsidR="00312AB2" w:rsidRPr="00ED0525" w:rsidRDefault="00312AB2" w:rsidP="000B2AB3">
            <w:pPr>
              <w:pStyle w:val="Default"/>
              <w:ind w:left="32"/>
              <w:rPr>
                <w:rFonts w:asciiTheme="minorHAnsi" w:hAnsiTheme="minorHAnsi" w:cstheme="minorHAnsi"/>
                <w:color w:val="auto"/>
                <w:sz w:val="22"/>
                <w:szCs w:val="22"/>
              </w:rPr>
            </w:pPr>
          </w:p>
          <w:p w14:paraId="71462B3F" w14:textId="32FAA346" w:rsidR="006064F5" w:rsidRPr="001210F6" w:rsidRDefault="00461399" w:rsidP="000B2AB3">
            <w:pPr>
              <w:pStyle w:val="Default"/>
              <w:ind w:left="32"/>
              <w:rPr>
                <w:rFonts w:asciiTheme="minorHAnsi" w:hAnsiTheme="minorHAnsi" w:cstheme="minorHAnsi"/>
                <w:b/>
                <w:bCs/>
                <w:color w:val="auto"/>
                <w:sz w:val="22"/>
                <w:szCs w:val="22"/>
              </w:rPr>
            </w:pPr>
            <w:r w:rsidRPr="001210F6">
              <w:rPr>
                <w:rFonts w:asciiTheme="minorHAnsi" w:hAnsiTheme="minorHAnsi" w:cstheme="minorHAnsi"/>
                <w:b/>
                <w:bCs/>
                <w:color w:val="auto"/>
                <w:sz w:val="22"/>
                <w:szCs w:val="22"/>
              </w:rPr>
              <w:t>K</w:t>
            </w:r>
            <w:r w:rsidR="006064F5" w:rsidRPr="001210F6">
              <w:rPr>
                <w:rFonts w:asciiTheme="minorHAnsi" w:hAnsiTheme="minorHAnsi" w:cstheme="minorHAnsi"/>
                <w:b/>
                <w:bCs/>
                <w:color w:val="auto"/>
                <w:sz w:val="22"/>
                <w:szCs w:val="22"/>
              </w:rPr>
              <w:t xml:space="preserve">ey Priorities:  </w:t>
            </w:r>
          </w:p>
          <w:p w14:paraId="794AB75A" w14:textId="5C8F5411" w:rsidR="006064F5" w:rsidRPr="004D3C32" w:rsidRDefault="007455C8" w:rsidP="0080236B">
            <w:pPr>
              <w:pStyle w:val="Default"/>
              <w:numPr>
                <w:ilvl w:val="0"/>
                <w:numId w:val="9"/>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Integrate a consistent pupil voice process across all models to ensure we are capturing views and consulting young people on the service delivery.</w:t>
            </w:r>
          </w:p>
          <w:p w14:paraId="24A2DB5B" w14:textId="44A120CC" w:rsidR="007455C8" w:rsidRPr="004D3C32" w:rsidRDefault="007455C8" w:rsidP="0080236B">
            <w:pPr>
              <w:pStyle w:val="Default"/>
              <w:numPr>
                <w:ilvl w:val="0"/>
                <w:numId w:val="9"/>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 xml:space="preserve">Develop </w:t>
            </w:r>
            <w:r w:rsidR="00515730" w:rsidRPr="004D3C32">
              <w:rPr>
                <w:rFonts w:asciiTheme="minorHAnsi" w:hAnsiTheme="minorHAnsi" w:cstheme="minorHAnsi"/>
                <w:color w:val="3FAAB5"/>
                <w:sz w:val="22"/>
                <w:szCs w:val="22"/>
              </w:rPr>
              <w:t>regular self-evaluation and engagement with HGIOS with staff across the service to use improvement data for planning next steps.</w:t>
            </w:r>
          </w:p>
          <w:p w14:paraId="6FADA9AC" w14:textId="77777777" w:rsidR="00B95FFA" w:rsidRPr="004D3C32" w:rsidRDefault="00515730" w:rsidP="0080236B">
            <w:pPr>
              <w:pStyle w:val="Default"/>
              <w:numPr>
                <w:ilvl w:val="0"/>
                <w:numId w:val="9"/>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To continue to promote and embed the vision, values and aims of the provision with the new staff and pupils, as well as developing a sense of identity and belonging</w:t>
            </w:r>
            <w:r w:rsidR="007C4331" w:rsidRPr="004D3C32">
              <w:rPr>
                <w:rFonts w:asciiTheme="minorHAnsi" w:hAnsiTheme="minorHAnsi" w:cstheme="minorHAnsi"/>
                <w:color w:val="3FAAB5"/>
                <w:sz w:val="22"/>
                <w:szCs w:val="22"/>
              </w:rPr>
              <w:t>.</w:t>
            </w:r>
          </w:p>
          <w:p w14:paraId="77CD4E87" w14:textId="69C298C0" w:rsidR="003B711E" w:rsidRPr="004D3C32" w:rsidRDefault="003B711E" w:rsidP="003B711E">
            <w:pPr>
              <w:pStyle w:val="p1"/>
              <w:numPr>
                <w:ilvl w:val="0"/>
                <w:numId w:val="9"/>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Support the development of new leadership roles across the NEST team from August 2025, aligned to outreach, outdoor learning, family engagement and meta</w:t>
            </w:r>
            <w:r w:rsidR="004D3C32">
              <w:rPr>
                <w:rStyle w:val="s1"/>
                <w:rFonts w:asciiTheme="minorHAnsi" w:hAnsiTheme="minorHAnsi" w:cstheme="minorHAnsi"/>
                <w:color w:val="3FAAB5"/>
                <w:sz w:val="22"/>
                <w:szCs w:val="22"/>
              </w:rPr>
              <w:t xml:space="preserve"> </w:t>
            </w:r>
            <w:r w:rsidRPr="004D3C32">
              <w:rPr>
                <w:rStyle w:val="s1"/>
                <w:rFonts w:asciiTheme="minorHAnsi" w:hAnsiTheme="minorHAnsi" w:cstheme="minorHAnsi"/>
                <w:color w:val="3FAAB5"/>
                <w:sz w:val="22"/>
                <w:szCs w:val="22"/>
              </w:rPr>
              <w:t>skills.</w:t>
            </w:r>
          </w:p>
          <w:p w14:paraId="1A4A772C" w14:textId="77777777" w:rsidR="003B711E" w:rsidRPr="004D3C32" w:rsidRDefault="003B711E" w:rsidP="003B711E">
            <w:pPr>
              <w:pStyle w:val="p1"/>
              <w:numPr>
                <w:ilvl w:val="0"/>
                <w:numId w:val="9"/>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Strengthen collaborative working with the wider Lomond View staff as we embed NEST within the new setting.</w:t>
            </w:r>
          </w:p>
          <w:p w14:paraId="07558B4A" w14:textId="582AEB75" w:rsidR="003B711E" w:rsidRPr="004D3C32" w:rsidRDefault="003B711E" w:rsidP="003B711E">
            <w:pPr>
              <w:pStyle w:val="p1"/>
              <w:numPr>
                <w:ilvl w:val="0"/>
                <w:numId w:val="9"/>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Develop systems to ensure NEST leadership responsibilities are balanced with direct relational work.</w:t>
            </w:r>
          </w:p>
          <w:p w14:paraId="68B929D8" w14:textId="4316A7EA" w:rsidR="00423084" w:rsidRPr="00DC4827" w:rsidRDefault="00DC4827" w:rsidP="0080236B">
            <w:pPr>
              <w:pStyle w:val="Default"/>
              <w:numPr>
                <w:ilvl w:val="0"/>
                <w:numId w:val="9"/>
              </w:numPr>
              <w:rPr>
                <w:rFonts w:asciiTheme="minorHAnsi" w:hAnsiTheme="minorHAnsi" w:cstheme="minorHAnsi"/>
                <w:color w:val="0070C0"/>
                <w:sz w:val="22"/>
                <w:szCs w:val="22"/>
              </w:rPr>
            </w:pPr>
            <w:r w:rsidRPr="00DC4827">
              <w:rPr>
                <w:rFonts w:asciiTheme="minorHAnsi" w:hAnsiTheme="minorHAnsi" w:cstheme="minorHAnsi"/>
                <w:color w:val="0070C0"/>
                <w:sz w:val="22"/>
                <w:szCs w:val="22"/>
              </w:rPr>
              <w:t>Look outwardly to consider how best to use the resource within the virtual school to its most effective capacity.</w:t>
            </w:r>
          </w:p>
        </w:tc>
      </w:tr>
    </w:tbl>
    <w:p w14:paraId="3A221052" w14:textId="77777777" w:rsidR="006064F5" w:rsidRPr="001210F6" w:rsidRDefault="006064F5" w:rsidP="00F22FA5">
      <w:pPr>
        <w:rPr>
          <w:rFonts w:cstheme="minorHAnsi"/>
        </w:rPr>
      </w:pPr>
    </w:p>
    <w:tbl>
      <w:tblPr>
        <w:tblStyle w:val="TableGrid"/>
        <w:tblW w:w="10485" w:type="dxa"/>
        <w:tblLook w:val="04A0" w:firstRow="1" w:lastRow="0" w:firstColumn="1" w:lastColumn="0" w:noHBand="0" w:noVBand="1"/>
      </w:tblPr>
      <w:tblGrid>
        <w:gridCol w:w="10485"/>
      </w:tblGrid>
      <w:tr w:rsidR="006064F5" w:rsidRPr="001210F6" w14:paraId="68C51C22" w14:textId="77777777">
        <w:tc>
          <w:tcPr>
            <w:tcW w:w="10485" w:type="dxa"/>
            <w:shd w:val="clear" w:color="auto" w:fill="33CCCC"/>
          </w:tcPr>
          <w:p w14:paraId="1F1F094F" w14:textId="2D8AFEE1" w:rsidR="00360119" w:rsidRPr="001210F6" w:rsidRDefault="006064F5">
            <w:pPr>
              <w:pStyle w:val="Default"/>
              <w:rPr>
                <w:rFonts w:asciiTheme="minorHAnsi" w:hAnsiTheme="minorHAnsi" w:cstheme="minorHAnsi"/>
                <w:b/>
                <w:bCs/>
                <w:sz w:val="22"/>
                <w:szCs w:val="22"/>
              </w:rPr>
            </w:pPr>
            <w:r w:rsidRPr="001210F6">
              <w:rPr>
                <w:rFonts w:asciiTheme="minorHAnsi" w:hAnsiTheme="minorHAnsi" w:cstheme="minorHAnsi"/>
                <w:b/>
                <w:bCs/>
                <w:sz w:val="22"/>
                <w:szCs w:val="22"/>
              </w:rPr>
              <w:t>2.3 Learning, teaching and assessment</w:t>
            </w:r>
          </w:p>
          <w:p w14:paraId="44DC6A37" w14:textId="51CC18EC" w:rsidR="006064F5" w:rsidRPr="001210F6" w:rsidRDefault="00821F72">
            <w:pPr>
              <w:pStyle w:val="Default"/>
              <w:rPr>
                <w:rFonts w:asciiTheme="minorHAnsi" w:hAnsiTheme="minorHAnsi" w:cstheme="minorHAnsi"/>
                <w:b/>
                <w:bCs/>
                <w:sz w:val="22"/>
                <w:szCs w:val="22"/>
              </w:rPr>
            </w:pPr>
            <w:sdt>
              <w:sdtPr>
                <w:rPr>
                  <w:rFonts w:asciiTheme="minorHAnsi" w:hAnsiTheme="minorHAnsi" w:cstheme="minorHAnsi"/>
                  <w:b/>
                  <w:bCs/>
                  <w:sz w:val="22"/>
                  <w:szCs w:val="22"/>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DD3325">
                  <w:rPr>
                    <w:rFonts w:asciiTheme="minorHAnsi" w:hAnsiTheme="minorHAnsi" w:cstheme="minorHAnsi"/>
                    <w:b/>
                    <w:bCs/>
                    <w:sz w:val="22"/>
                    <w:szCs w:val="22"/>
                  </w:rPr>
                  <w:t>Good</w:t>
                </w:r>
              </w:sdtContent>
            </w:sdt>
          </w:p>
          <w:p w14:paraId="47D8F1E8" w14:textId="60A117E8" w:rsidR="00360119" w:rsidRPr="001210F6" w:rsidRDefault="00360119">
            <w:pPr>
              <w:pStyle w:val="Default"/>
              <w:rPr>
                <w:rFonts w:asciiTheme="minorHAnsi" w:hAnsiTheme="minorHAnsi" w:cstheme="minorHAnsi"/>
                <w:sz w:val="22"/>
                <w:szCs w:val="22"/>
              </w:rPr>
            </w:pPr>
          </w:p>
        </w:tc>
      </w:tr>
      <w:tr w:rsidR="006064F5" w:rsidRPr="001210F6" w14:paraId="6CD63CD1" w14:textId="77777777">
        <w:tc>
          <w:tcPr>
            <w:tcW w:w="10485" w:type="dxa"/>
          </w:tcPr>
          <w:p w14:paraId="104E9F96" w14:textId="3FA8CE01" w:rsidR="00461399" w:rsidRDefault="00461399" w:rsidP="005168AF">
            <w:pPr>
              <w:pStyle w:val="Default"/>
              <w:ind w:left="32"/>
              <w:rPr>
                <w:rFonts w:asciiTheme="minorHAnsi" w:hAnsiTheme="minorHAnsi" w:cstheme="minorHAnsi"/>
                <w:b/>
                <w:bCs/>
                <w:color w:val="auto"/>
                <w:sz w:val="22"/>
                <w:szCs w:val="22"/>
              </w:rPr>
            </w:pPr>
            <w:r w:rsidRPr="001210F6">
              <w:rPr>
                <w:rFonts w:asciiTheme="minorHAnsi" w:hAnsiTheme="minorHAnsi" w:cstheme="minorHAnsi"/>
                <w:b/>
                <w:bCs/>
                <w:color w:val="auto"/>
                <w:sz w:val="22"/>
                <w:szCs w:val="22"/>
              </w:rPr>
              <w:t>Key Strengths:</w:t>
            </w:r>
          </w:p>
          <w:p w14:paraId="65134FD7" w14:textId="4FBBAB13" w:rsidR="00B95FFA" w:rsidRPr="004D3C32" w:rsidRDefault="00423084" w:rsidP="00F84A7E">
            <w:pPr>
              <w:pStyle w:val="Default"/>
              <w:numPr>
                <w:ilvl w:val="0"/>
                <w:numId w:val="2"/>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A robust system for the tracking of the BGE has been introduced, leading to progress being shared with base schools and reporting on progress. This has been focused on project based learning and young people have responded well to this approach.</w:t>
            </w:r>
          </w:p>
          <w:p w14:paraId="01F24B6A" w14:textId="1DB4E2AE" w:rsidR="00423084" w:rsidRPr="004D3C32" w:rsidRDefault="00423084" w:rsidP="00F84A7E">
            <w:pPr>
              <w:pStyle w:val="Default"/>
              <w:numPr>
                <w:ilvl w:val="0"/>
                <w:numId w:val="2"/>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The commitment to the CIRCLE training and framework, leading to a significant adaption in the environment for our young people.</w:t>
            </w:r>
          </w:p>
          <w:p w14:paraId="557D21AF" w14:textId="1BA4D610" w:rsidR="00423084" w:rsidRPr="004D3C32" w:rsidRDefault="00423084" w:rsidP="00F84A7E">
            <w:pPr>
              <w:pStyle w:val="Default"/>
              <w:numPr>
                <w:ilvl w:val="0"/>
                <w:numId w:val="2"/>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The introduction of observations focused on learning and teaching as well as a commitment from the teaching staff to develop their adaptive teaching approaches.</w:t>
            </w:r>
          </w:p>
          <w:p w14:paraId="3E0EE822" w14:textId="77777777" w:rsidR="00F84A7E" w:rsidRPr="00F84A7E" w:rsidRDefault="00F84A7E" w:rsidP="00F84A7E">
            <w:pPr>
              <w:pStyle w:val="p1"/>
              <w:numPr>
                <w:ilvl w:val="0"/>
                <w:numId w:val="2"/>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A strong foundation of play pedagogy, continuous provision and developmentally appropriate practice is consistently used at NEST to plan and respond to children’s needs</w:t>
            </w:r>
            <w:r w:rsidRPr="00F84A7E">
              <w:rPr>
                <w:rStyle w:val="s1"/>
                <w:rFonts w:asciiTheme="minorHAnsi" w:hAnsiTheme="minorHAnsi" w:cstheme="minorHAnsi"/>
                <w:color w:val="3FAAB5"/>
                <w:sz w:val="22"/>
                <w:szCs w:val="22"/>
              </w:rPr>
              <w:t>.</w:t>
            </w:r>
          </w:p>
          <w:p w14:paraId="5CEC2D14" w14:textId="77777777" w:rsidR="00F84A7E" w:rsidRPr="004D3C32" w:rsidRDefault="00F84A7E" w:rsidP="00F84A7E">
            <w:pPr>
              <w:pStyle w:val="p1"/>
              <w:numPr>
                <w:ilvl w:val="0"/>
                <w:numId w:val="2"/>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lastRenderedPageBreak/>
              <w:t>NEST Observational assessments are used to inform planning and track developmental learning, with planning cycles remaining flexible and responsive.</w:t>
            </w:r>
          </w:p>
          <w:p w14:paraId="6B8A321A" w14:textId="15860891" w:rsidR="00F84A7E" w:rsidRPr="004D3C32" w:rsidRDefault="00F84A7E" w:rsidP="00F84A7E">
            <w:pPr>
              <w:pStyle w:val="p1"/>
              <w:numPr>
                <w:ilvl w:val="0"/>
                <w:numId w:val="2"/>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Sensory needs, regulation strategies and child-led exploration are central to NEST learning design, supporting inclusion and engagement.</w:t>
            </w:r>
          </w:p>
          <w:p w14:paraId="2D06C643" w14:textId="09F8CF36" w:rsidR="00461399" w:rsidRPr="004D3C32" w:rsidRDefault="00F84A7E" w:rsidP="00F84A7E">
            <w:pPr>
              <w:pStyle w:val="p1"/>
              <w:numPr>
                <w:ilvl w:val="0"/>
                <w:numId w:val="2"/>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Project-based learning has been introduced to NEST successfully, providing rich, experiential opportunities for small groups of children.</w:t>
            </w:r>
          </w:p>
          <w:p w14:paraId="544CCA53" w14:textId="13E8296B" w:rsidR="00461399" w:rsidRDefault="00461399" w:rsidP="000B2AB3">
            <w:pPr>
              <w:pStyle w:val="Default"/>
              <w:ind w:left="32"/>
              <w:rPr>
                <w:rFonts w:asciiTheme="minorHAnsi" w:hAnsiTheme="minorHAnsi" w:cstheme="minorHAnsi"/>
                <w:b/>
                <w:bCs/>
                <w:color w:val="auto"/>
                <w:sz w:val="22"/>
                <w:szCs w:val="22"/>
              </w:rPr>
            </w:pPr>
            <w:r w:rsidRPr="001210F6">
              <w:rPr>
                <w:rFonts w:asciiTheme="minorHAnsi" w:hAnsiTheme="minorHAnsi" w:cstheme="minorHAnsi"/>
                <w:b/>
                <w:bCs/>
                <w:color w:val="auto"/>
                <w:sz w:val="22"/>
                <w:szCs w:val="22"/>
              </w:rPr>
              <w:t xml:space="preserve">Key Priorities:  </w:t>
            </w:r>
          </w:p>
          <w:p w14:paraId="003CD490" w14:textId="77777777" w:rsidR="006064F5" w:rsidRPr="004D3C32" w:rsidRDefault="0085500F" w:rsidP="00F84A7E">
            <w:pPr>
              <w:pStyle w:val="Default"/>
              <w:numPr>
                <w:ilvl w:val="0"/>
                <w:numId w:val="2"/>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To launch and embed the learning and teaching policy across the provision</w:t>
            </w:r>
          </w:p>
          <w:p w14:paraId="2741914F" w14:textId="77777777" w:rsidR="0085500F" w:rsidRPr="004D3C32" w:rsidRDefault="0085500F" w:rsidP="00F84A7E">
            <w:pPr>
              <w:pStyle w:val="Default"/>
              <w:numPr>
                <w:ilvl w:val="0"/>
                <w:numId w:val="2"/>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To launch the LVA lesson for the secondary element of the provision</w:t>
            </w:r>
          </w:p>
          <w:p w14:paraId="5DE32840" w14:textId="77777777" w:rsidR="0085500F" w:rsidRPr="004D3C32" w:rsidRDefault="0085500F" w:rsidP="00F84A7E">
            <w:pPr>
              <w:pStyle w:val="Default"/>
              <w:numPr>
                <w:ilvl w:val="0"/>
                <w:numId w:val="2"/>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To develop a better process for tracking effective use of the PSA staff</w:t>
            </w:r>
          </w:p>
          <w:p w14:paraId="6E8BF4E4" w14:textId="143266A1" w:rsidR="00F84A7E" w:rsidRPr="004D3C32" w:rsidRDefault="00F84A7E" w:rsidP="00F84A7E">
            <w:pPr>
              <w:pStyle w:val="p1"/>
              <w:numPr>
                <w:ilvl w:val="0"/>
                <w:numId w:val="2"/>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Continue to refine project-based learning approaches</w:t>
            </w:r>
            <w:r w:rsidR="00AE2DC1" w:rsidRPr="004D3C32">
              <w:rPr>
                <w:rStyle w:val="s1"/>
                <w:rFonts w:asciiTheme="minorHAnsi" w:hAnsiTheme="minorHAnsi" w:cstheme="minorHAnsi"/>
                <w:color w:val="3FAAB5"/>
                <w:sz w:val="22"/>
                <w:szCs w:val="22"/>
              </w:rPr>
              <w:t xml:space="preserve"> </w:t>
            </w:r>
            <w:r w:rsidRPr="004D3C32">
              <w:rPr>
                <w:rStyle w:val="s1"/>
                <w:rFonts w:asciiTheme="minorHAnsi" w:hAnsiTheme="minorHAnsi" w:cstheme="minorHAnsi"/>
                <w:color w:val="3FAAB5"/>
                <w:sz w:val="22"/>
                <w:szCs w:val="22"/>
              </w:rPr>
              <w:t>at NEST and connect them to emerging work on meta</w:t>
            </w:r>
            <w:r w:rsidR="00AE2DC1" w:rsidRPr="004D3C32">
              <w:rPr>
                <w:rStyle w:val="s1"/>
                <w:rFonts w:asciiTheme="minorHAnsi" w:hAnsiTheme="minorHAnsi" w:cstheme="minorHAnsi"/>
                <w:color w:val="3FAAB5"/>
                <w:sz w:val="22"/>
                <w:szCs w:val="22"/>
              </w:rPr>
              <w:t xml:space="preserve"> s</w:t>
            </w:r>
            <w:r w:rsidRPr="004D3C32">
              <w:rPr>
                <w:rStyle w:val="s1"/>
                <w:rFonts w:asciiTheme="minorHAnsi" w:hAnsiTheme="minorHAnsi" w:cstheme="minorHAnsi"/>
                <w:color w:val="3FAAB5"/>
                <w:sz w:val="22"/>
                <w:szCs w:val="22"/>
              </w:rPr>
              <w:t>kills.</w:t>
            </w:r>
          </w:p>
          <w:p w14:paraId="0A3EC046" w14:textId="77777777" w:rsidR="00F84A7E" w:rsidRPr="004D3C32" w:rsidRDefault="00F84A7E" w:rsidP="00F84A7E">
            <w:pPr>
              <w:pStyle w:val="p1"/>
              <w:numPr>
                <w:ilvl w:val="0"/>
                <w:numId w:val="2"/>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Develop our new P7 model with structured opportunities for independence, reflection and transition support.</w:t>
            </w:r>
          </w:p>
          <w:p w14:paraId="14C1E0B5" w14:textId="0DD2F426" w:rsidR="00F84A7E" w:rsidRPr="00F84A7E" w:rsidRDefault="00F84A7E" w:rsidP="00F84A7E">
            <w:pPr>
              <w:pStyle w:val="p1"/>
              <w:numPr>
                <w:ilvl w:val="0"/>
                <w:numId w:val="2"/>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Increase opportunities for collaborative curriculum planning across Lomond View services where appropriate.</w:t>
            </w:r>
          </w:p>
        </w:tc>
      </w:tr>
    </w:tbl>
    <w:p w14:paraId="71E81F8D" w14:textId="77777777" w:rsidR="006064F5" w:rsidRPr="001210F6" w:rsidRDefault="006064F5" w:rsidP="00F22FA5">
      <w:pPr>
        <w:rPr>
          <w:rFonts w:cstheme="minorHAnsi"/>
        </w:rPr>
      </w:pPr>
    </w:p>
    <w:tbl>
      <w:tblPr>
        <w:tblStyle w:val="TableGrid"/>
        <w:tblW w:w="10485" w:type="dxa"/>
        <w:tblLook w:val="04A0" w:firstRow="1" w:lastRow="0" w:firstColumn="1" w:lastColumn="0" w:noHBand="0" w:noVBand="1"/>
      </w:tblPr>
      <w:tblGrid>
        <w:gridCol w:w="10485"/>
      </w:tblGrid>
      <w:tr w:rsidR="006064F5" w:rsidRPr="001210F6" w14:paraId="72312D85" w14:textId="77777777">
        <w:tc>
          <w:tcPr>
            <w:tcW w:w="10485" w:type="dxa"/>
            <w:shd w:val="clear" w:color="auto" w:fill="33CCCC"/>
          </w:tcPr>
          <w:p w14:paraId="751AD8C0" w14:textId="75B49D89" w:rsidR="00360119" w:rsidRPr="001210F6" w:rsidRDefault="006064F5">
            <w:pPr>
              <w:pStyle w:val="Default"/>
              <w:rPr>
                <w:rFonts w:asciiTheme="minorHAnsi" w:hAnsiTheme="minorHAnsi" w:cstheme="minorHAnsi"/>
                <w:b/>
                <w:bCs/>
                <w:sz w:val="22"/>
                <w:szCs w:val="22"/>
              </w:rPr>
            </w:pPr>
            <w:r w:rsidRPr="001210F6">
              <w:rPr>
                <w:rFonts w:asciiTheme="minorHAnsi" w:hAnsiTheme="minorHAnsi" w:cstheme="minorHAnsi"/>
                <w:b/>
                <w:bCs/>
                <w:sz w:val="22"/>
                <w:szCs w:val="22"/>
              </w:rPr>
              <w:t>3.1 Ensuring wellbeing, equity and inclusion</w:t>
            </w:r>
          </w:p>
          <w:p w14:paraId="17305683" w14:textId="19077B07" w:rsidR="006064F5" w:rsidRPr="001210F6" w:rsidRDefault="00821F72">
            <w:pPr>
              <w:pStyle w:val="Default"/>
              <w:rPr>
                <w:rFonts w:asciiTheme="minorHAnsi" w:hAnsiTheme="minorHAnsi" w:cstheme="minorHAnsi"/>
                <w:b/>
                <w:bCs/>
                <w:sz w:val="22"/>
                <w:szCs w:val="22"/>
              </w:rPr>
            </w:pPr>
            <w:sdt>
              <w:sdtPr>
                <w:rPr>
                  <w:rFonts w:asciiTheme="minorHAnsi" w:hAnsiTheme="minorHAnsi" w:cstheme="minorHAnsi"/>
                  <w:b/>
                  <w:bCs/>
                  <w:sz w:val="22"/>
                  <w:szCs w:val="22"/>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B7398A" w:rsidRPr="001210F6">
                  <w:rPr>
                    <w:rFonts w:asciiTheme="minorHAnsi" w:hAnsiTheme="minorHAnsi" w:cstheme="minorHAnsi"/>
                    <w:b/>
                    <w:bCs/>
                    <w:sz w:val="22"/>
                    <w:szCs w:val="22"/>
                  </w:rPr>
                  <w:t>Good</w:t>
                </w:r>
              </w:sdtContent>
            </w:sdt>
          </w:p>
          <w:p w14:paraId="710F475A" w14:textId="56E39D6A" w:rsidR="00360119" w:rsidRPr="001210F6" w:rsidRDefault="00360119">
            <w:pPr>
              <w:pStyle w:val="Default"/>
              <w:rPr>
                <w:rFonts w:asciiTheme="minorHAnsi" w:hAnsiTheme="minorHAnsi" w:cstheme="minorHAnsi"/>
                <w:sz w:val="22"/>
                <w:szCs w:val="22"/>
              </w:rPr>
            </w:pPr>
          </w:p>
        </w:tc>
      </w:tr>
      <w:tr w:rsidR="006064F5" w:rsidRPr="001210F6" w14:paraId="04820CF1" w14:textId="77777777">
        <w:tc>
          <w:tcPr>
            <w:tcW w:w="10485" w:type="dxa"/>
          </w:tcPr>
          <w:p w14:paraId="63AC41D3" w14:textId="77777777" w:rsidR="00461399" w:rsidRDefault="00461399" w:rsidP="00461399">
            <w:pPr>
              <w:pStyle w:val="Default"/>
              <w:ind w:left="32"/>
              <w:rPr>
                <w:rFonts w:asciiTheme="minorHAnsi" w:hAnsiTheme="minorHAnsi" w:cstheme="minorHAnsi"/>
                <w:b/>
                <w:bCs/>
                <w:color w:val="auto"/>
                <w:sz w:val="22"/>
                <w:szCs w:val="22"/>
              </w:rPr>
            </w:pPr>
            <w:r w:rsidRPr="00311FB5">
              <w:rPr>
                <w:rFonts w:asciiTheme="minorHAnsi" w:hAnsiTheme="minorHAnsi" w:cstheme="minorHAnsi"/>
                <w:b/>
                <w:bCs/>
                <w:color w:val="auto"/>
                <w:sz w:val="22"/>
                <w:szCs w:val="22"/>
              </w:rPr>
              <w:t>Key Strengths:</w:t>
            </w:r>
          </w:p>
          <w:p w14:paraId="77E2CDBC" w14:textId="3312098D" w:rsidR="00053E40" w:rsidRPr="004D3C32" w:rsidRDefault="00053E40" w:rsidP="0080236B">
            <w:pPr>
              <w:pStyle w:val="Default"/>
              <w:numPr>
                <w:ilvl w:val="0"/>
                <w:numId w:val="13"/>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 xml:space="preserve">The robust focus on improving transitions this year, including </w:t>
            </w:r>
            <w:r w:rsidR="006950E8" w:rsidRPr="004D3C32">
              <w:rPr>
                <w:rFonts w:asciiTheme="minorHAnsi" w:hAnsiTheme="minorHAnsi" w:cstheme="minorHAnsi"/>
                <w:color w:val="3FAAB5"/>
                <w:sz w:val="22"/>
                <w:szCs w:val="22"/>
              </w:rPr>
              <w:t>earlier planning, a new approach to collating information, a survey for base schools and a planned transition programme in June. This is also allowing pupil profiles to be created earlier to support staff planning.</w:t>
            </w:r>
          </w:p>
          <w:p w14:paraId="216663C6" w14:textId="7D582D29" w:rsidR="006950E8" w:rsidRPr="004D3C32" w:rsidRDefault="006950E8" w:rsidP="0080236B">
            <w:pPr>
              <w:pStyle w:val="Default"/>
              <w:numPr>
                <w:ilvl w:val="0"/>
                <w:numId w:val="13"/>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The use of engagement and wellbeing data to inform next steps/required changes for young people.</w:t>
            </w:r>
          </w:p>
          <w:p w14:paraId="609DE3E4" w14:textId="17DF5F42" w:rsidR="006950E8" w:rsidRPr="004D3C32" w:rsidRDefault="006950E8" w:rsidP="0080236B">
            <w:pPr>
              <w:pStyle w:val="Default"/>
              <w:numPr>
                <w:ilvl w:val="0"/>
                <w:numId w:val="13"/>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The continued development of the pupil profiles, and their use within the school to ensure young people are being supported appropriately.</w:t>
            </w:r>
          </w:p>
          <w:p w14:paraId="440F03DF" w14:textId="24D3FB90" w:rsidR="00532567" w:rsidRPr="004D3C32" w:rsidRDefault="00532567" w:rsidP="00532567">
            <w:pPr>
              <w:pStyle w:val="p1"/>
              <w:numPr>
                <w:ilvl w:val="0"/>
                <w:numId w:val="13"/>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Relational safety is at the heart of all NEST practice, with trauma-informed and neuro</w:t>
            </w:r>
            <w:r w:rsidR="00AE2DC1" w:rsidRPr="004D3C32">
              <w:rPr>
                <w:rStyle w:val="s1"/>
                <w:rFonts w:asciiTheme="minorHAnsi" w:hAnsiTheme="minorHAnsi" w:cstheme="minorHAnsi"/>
                <w:color w:val="3FAAB5"/>
                <w:sz w:val="22"/>
                <w:szCs w:val="22"/>
              </w:rPr>
              <w:t xml:space="preserve"> </w:t>
            </w:r>
            <w:r w:rsidRPr="004D3C32">
              <w:rPr>
                <w:rStyle w:val="s1"/>
                <w:rFonts w:asciiTheme="minorHAnsi" w:hAnsiTheme="minorHAnsi" w:cstheme="minorHAnsi"/>
                <w:color w:val="3FAAB5"/>
                <w:sz w:val="22"/>
                <w:szCs w:val="22"/>
              </w:rPr>
              <w:t>affirming principles embedded across the team.</w:t>
            </w:r>
          </w:p>
          <w:p w14:paraId="0F14618C" w14:textId="77777777" w:rsidR="00532567" w:rsidRPr="004D3C32" w:rsidRDefault="00532567" w:rsidP="00532567">
            <w:pPr>
              <w:pStyle w:val="p1"/>
              <w:numPr>
                <w:ilvl w:val="0"/>
                <w:numId w:val="13"/>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Children are welcomed and understood holistically, with co-regulation, flexible boundaries and sensory diets forming core supports.</w:t>
            </w:r>
          </w:p>
          <w:p w14:paraId="1BEF020A" w14:textId="77777777" w:rsidR="00532567" w:rsidRPr="004D3C32" w:rsidRDefault="00532567" w:rsidP="00532567">
            <w:pPr>
              <w:pStyle w:val="p1"/>
              <w:numPr>
                <w:ilvl w:val="0"/>
                <w:numId w:val="13"/>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Family workshops and informal, open-door engagement have deepened trust and communication with NEST families.</w:t>
            </w:r>
          </w:p>
          <w:p w14:paraId="6C884D6B" w14:textId="610EAA26" w:rsidR="00532567" w:rsidRPr="004D3C32" w:rsidRDefault="00532567" w:rsidP="00532567">
            <w:pPr>
              <w:pStyle w:val="p1"/>
              <w:numPr>
                <w:ilvl w:val="0"/>
                <w:numId w:val="13"/>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Boxall and framework data evidences strong progress in emotional regulation, safety and social development for most children at NEST.</w:t>
            </w:r>
          </w:p>
          <w:p w14:paraId="5FEB002F" w14:textId="6AF153AD" w:rsidR="00557B91" w:rsidRPr="00A56721" w:rsidRDefault="00A56721" w:rsidP="0080236B">
            <w:pPr>
              <w:pStyle w:val="Default"/>
              <w:numPr>
                <w:ilvl w:val="0"/>
                <w:numId w:val="13"/>
              </w:numPr>
              <w:rPr>
                <w:rFonts w:asciiTheme="minorHAnsi" w:hAnsiTheme="minorHAnsi" w:cstheme="minorHAnsi"/>
                <w:color w:val="0070C0"/>
                <w:sz w:val="22"/>
                <w:szCs w:val="22"/>
              </w:rPr>
            </w:pPr>
            <w:r>
              <w:rPr>
                <w:rFonts w:asciiTheme="minorHAnsi" w:hAnsiTheme="minorHAnsi" w:cstheme="minorHAnsi"/>
                <w:color w:val="0070C0"/>
                <w:sz w:val="22"/>
                <w:szCs w:val="22"/>
              </w:rPr>
              <w:t>The development of</w:t>
            </w:r>
            <w:r w:rsidR="00557B91" w:rsidRPr="00A56721">
              <w:rPr>
                <w:rFonts w:asciiTheme="minorHAnsi" w:hAnsiTheme="minorHAnsi" w:cstheme="minorHAnsi"/>
                <w:color w:val="0070C0"/>
                <w:sz w:val="22"/>
                <w:szCs w:val="22"/>
              </w:rPr>
              <w:t xml:space="preserve"> guidelines, rationales, and transition processes for all areas under the virtual school. These will help in developing a clear understanding across the authority of what is on offer to support children and young people.</w:t>
            </w:r>
          </w:p>
          <w:p w14:paraId="4E7349F6" w14:textId="77777777" w:rsidR="00312AB2" w:rsidRPr="00311FB5" w:rsidRDefault="00312AB2" w:rsidP="00A56721">
            <w:pPr>
              <w:pStyle w:val="Default"/>
              <w:rPr>
                <w:rFonts w:asciiTheme="minorHAnsi" w:hAnsiTheme="minorHAnsi" w:cstheme="minorHAnsi"/>
                <w:b/>
                <w:bCs/>
                <w:color w:val="auto"/>
                <w:sz w:val="22"/>
                <w:szCs w:val="22"/>
              </w:rPr>
            </w:pPr>
          </w:p>
          <w:p w14:paraId="0ED7E236" w14:textId="77777777" w:rsidR="00461399" w:rsidRPr="00311FB5" w:rsidRDefault="00461399" w:rsidP="00311FB5">
            <w:pPr>
              <w:pStyle w:val="Default"/>
              <w:rPr>
                <w:rFonts w:asciiTheme="minorHAnsi" w:hAnsiTheme="minorHAnsi" w:cstheme="minorHAnsi"/>
                <w:b/>
                <w:bCs/>
                <w:color w:val="auto"/>
                <w:sz w:val="22"/>
                <w:szCs w:val="22"/>
              </w:rPr>
            </w:pPr>
            <w:r w:rsidRPr="00311FB5">
              <w:rPr>
                <w:rFonts w:asciiTheme="minorHAnsi" w:hAnsiTheme="minorHAnsi" w:cstheme="minorHAnsi"/>
                <w:b/>
                <w:bCs/>
                <w:color w:val="auto"/>
                <w:sz w:val="22"/>
                <w:szCs w:val="22"/>
              </w:rPr>
              <w:t xml:space="preserve">Key Priorities:  </w:t>
            </w:r>
          </w:p>
          <w:p w14:paraId="200A4D1D" w14:textId="35EC7E0C" w:rsidR="006064F5" w:rsidRPr="004D3C32" w:rsidRDefault="0053057B" w:rsidP="0080236B">
            <w:pPr>
              <w:pStyle w:val="Default"/>
              <w:numPr>
                <w:ilvl w:val="0"/>
                <w:numId w:val="13"/>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Improve the PSE element of the BGE and where possible implement PSE into the S4 programme             (possibly within the Wellbeing award)</w:t>
            </w:r>
          </w:p>
          <w:p w14:paraId="29FC6AEA" w14:textId="160AD1B5" w:rsidR="0053057B" w:rsidRPr="004D3C32" w:rsidRDefault="0053057B" w:rsidP="0080236B">
            <w:pPr>
              <w:pStyle w:val="Default"/>
              <w:numPr>
                <w:ilvl w:val="0"/>
                <w:numId w:val="13"/>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To enhance the understanding and presence of the wellbeing indicators among young people.</w:t>
            </w:r>
          </w:p>
          <w:p w14:paraId="381BBBBC" w14:textId="12E40F51" w:rsidR="00243707" w:rsidRPr="004D3C32" w:rsidRDefault="00243707" w:rsidP="0080236B">
            <w:pPr>
              <w:pStyle w:val="Default"/>
              <w:numPr>
                <w:ilvl w:val="0"/>
                <w:numId w:val="13"/>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To explore ways to enhance the wellbeing of Horizon pupils.</w:t>
            </w:r>
          </w:p>
          <w:p w14:paraId="0240966F" w14:textId="77777777" w:rsidR="00102F0F" w:rsidRPr="004D3C32" w:rsidRDefault="00102F0F" w:rsidP="00102F0F">
            <w:pPr>
              <w:pStyle w:val="p1"/>
              <w:numPr>
                <w:ilvl w:val="0"/>
                <w:numId w:val="13"/>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Ensure sensitive, well-supported transitions for all children moving into the new NEST spaces at Lomond View.</w:t>
            </w:r>
          </w:p>
          <w:p w14:paraId="02D7D9A6" w14:textId="77777777" w:rsidR="00102F0F" w:rsidRPr="004D3C32" w:rsidRDefault="00102F0F" w:rsidP="00102F0F">
            <w:pPr>
              <w:pStyle w:val="p1"/>
              <w:numPr>
                <w:ilvl w:val="0"/>
                <w:numId w:val="13"/>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Expand the structure and reach of our NEST family engagement offer, including co-produced programmes and embedded voice in planning.</w:t>
            </w:r>
          </w:p>
          <w:p w14:paraId="53ABD614" w14:textId="514CD981" w:rsidR="00102F0F" w:rsidRPr="004D3C32" w:rsidRDefault="00102F0F" w:rsidP="00102F0F">
            <w:pPr>
              <w:pStyle w:val="p1"/>
              <w:numPr>
                <w:ilvl w:val="0"/>
                <w:numId w:val="13"/>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Continue to share effective inclusive practice to strengthen whole-school capacity.</w:t>
            </w:r>
          </w:p>
          <w:p w14:paraId="6FF85524" w14:textId="77777777" w:rsidR="00102F0F" w:rsidRPr="00557B91" w:rsidRDefault="00102F0F" w:rsidP="00102F0F">
            <w:pPr>
              <w:pStyle w:val="Default"/>
              <w:ind w:left="752"/>
              <w:rPr>
                <w:rFonts w:asciiTheme="minorHAnsi" w:hAnsiTheme="minorHAnsi" w:cstheme="minorHAnsi"/>
                <w:color w:val="auto"/>
                <w:sz w:val="22"/>
                <w:szCs w:val="22"/>
              </w:rPr>
            </w:pPr>
          </w:p>
          <w:p w14:paraId="35D083E3" w14:textId="77777777" w:rsidR="00557B91" w:rsidRPr="00E035D3" w:rsidRDefault="00557B91" w:rsidP="0080236B">
            <w:pPr>
              <w:pStyle w:val="Default"/>
              <w:numPr>
                <w:ilvl w:val="0"/>
                <w:numId w:val="13"/>
              </w:numPr>
              <w:rPr>
                <w:rFonts w:asciiTheme="minorHAnsi" w:hAnsiTheme="minorHAnsi" w:cstheme="minorHAnsi"/>
                <w:color w:val="0070C0"/>
                <w:sz w:val="22"/>
                <w:szCs w:val="22"/>
              </w:rPr>
            </w:pPr>
            <w:r w:rsidRPr="00E035D3">
              <w:rPr>
                <w:rFonts w:asciiTheme="minorHAnsi" w:hAnsiTheme="minorHAnsi" w:cstheme="minorHAnsi"/>
                <w:color w:val="0070C0"/>
                <w:sz w:val="22"/>
                <w:szCs w:val="22"/>
              </w:rPr>
              <w:lastRenderedPageBreak/>
              <w:t>Use CECYP fund to employ a mental health professional to provide early and quick action for those identified as needing support.</w:t>
            </w:r>
          </w:p>
          <w:p w14:paraId="1B6062E0" w14:textId="77777777" w:rsidR="00A56721" w:rsidRDefault="00A56721" w:rsidP="0080236B">
            <w:pPr>
              <w:pStyle w:val="Default"/>
              <w:numPr>
                <w:ilvl w:val="0"/>
                <w:numId w:val="13"/>
              </w:numPr>
              <w:rPr>
                <w:rFonts w:asciiTheme="minorHAnsi" w:hAnsiTheme="minorHAnsi" w:cstheme="minorHAnsi"/>
                <w:color w:val="0070C0"/>
                <w:sz w:val="22"/>
                <w:szCs w:val="22"/>
              </w:rPr>
            </w:pPr>
            <w:r w:rsidRPr="00A56721">
              <w:rPr>
                <w:rFonts w:asciiTheme="minorHAnsi" w:hAnsiTheme="minorHAnsi" w:cstheme="minorHAnsi"/>
                <w:color w:val="0070C0"/>
                <w:sz w:val="22"/>
                <w:szCs w:val="22"/>
              </w:rPr>
              <w:t>Implement a new approach to family support through the introduction of a multi-agency offer to support those on the edge of care.</w:t>
            </w:r>
          </w:p>
          <w:p w14:paraId="6474BD8F" w14:textId="632D38D4" w:rsidR="00973017" w:rsidRPr="00A56721" w:rsidRDefault="00973017" w:rsidP="0080236B">
            <w:pPr>
              <w:pStyle w:val="Default"/>
              <w:numPr>
                <w:ilvl w:val="0"/>
                <w:numId w:val="13"/>
              </w:numPr>
              <w:rPr>
                <w:rFonts w:asciiTheme="minorHAnsi" w:hAnsiTheme="minorHAnsi" w:cstheme="minorHAnsi"/>
                <w:color w:val="0070C0"/>
                <w:sz w:val="22"/>
                <w:szCs w:val="22"/>
              </w:rPr>
            </w:pPr>
            <w:r>
              <w:rPr>
                <w:rFonts w:asciiTheme="minorHAnsi" w:hAnsiTheme="minorHAnsi" w:cstheme="minorHAnsi"/>
                <w:color w:val="0070C0"/>
                <w:sz w:val="22"/>
                <w:szCs w:val="22"/>
              </w:rPr>
              <w:t>Introduction of a CECYP audit tool.</w:t>
            </w:r>
          </w:p>
          <w:p w14:paraId="54D82EA3" w14:textId="539E4B47" w:rsidR="00A56721" w:rsidRPr="001210F6" w:rsidRDefault="00A56721" w:rsidP="00A56721">
            <w:pPr>
              <w:pStyle w:val="Default"/>
              <w:ind w:left="392"/>
              <w:rPr>
                <w:rFonts w:asciiTheme="minorHAnsi" w:hAnsiTheme="minorHAnsi" w:cstheme="minorHAnsi"/>
                <w:color w:val="auto"/>
                <w:sz w:val="22"/>
                <w:szCs w:val="22"/>
              </w:rPr>
            </w:pPr>
          </w:p>
        </w:tc>
      </w:tr>
    </w:tbl>
    <w:p w14:paraId="0C373858" w14:textId="77777777" w:rsidR="006064F5" w:rsidRDefault="006064F5" w:rsidP="00F22FA5">
      <w:pPr>
        <w:rPr>
          <w:rFonts w:cstheme="minorHAnsi"/>
        </w:rPr>
      </w:pPr>
    </w:p>
    <w:p w14:paraId="00795255" w14:textId="77777777" w:rsidR="001210F6" w:rsidRPr="001210F6" w:rsidRDefault="001210F6" w:rsidP="00F22FA5">
      <w:pPr>
        <w:rPr>
          <w:rFonts w:cstheme="minorHAnsi"/>
        </w:rPr>
      </w:pPr>
    </w:p>
    <w:tbl>
      <w:tblPr>
        <w:tblStyle w:val="TableGrid"/>
        <w:tblW w:w="10485" w:type="dxa"/>
        <w:tblLook w:val="04A0" w:firstRow="1" w:lastRow="0" w:firstColumn="1" w:lastColumn="0" w:noHBand="0" w:noVBand="1"/>
      </w:tblPr>
      <w:tblGrid>
        <w:gridCol w:w="10485"/>
      </w:tblGrid>
      <w:tr w:rsidR="006064F5" w:rsidRPr="001210F6" w14:paraId="702687DC" w14:textId="77777777">
        <w:tc>
          <w:tcPr>
            <w:tcW w:w="10485" w:type="dxa"/>
            <w:shd w:val="clear" w:color="auto" w:fill="33CCCC"/>
          </w:tcPr>
          <w:p w14:paraId="3FFC40A0" w14:textId="31B1E3C5" w:rsidR="00360119" w:rsidRPr="001210F6" w:rsidRDefault="006064F5">
            <w:pPr>
              <w:pStyle w:val="Default"/>
              <w:rPr>
                <w:rFonts w:asciiTheme="minorHAnsi" w:hAnsiTheme="minorHAnsi" w:cstheme="minorHAnsi"/>
                <w:b/>
                <w:bCs/>
                <w:sz w:val="22"/>
                <w:szCs w:val="22"/>
              </w:rPr>
            </w:pPr>
            <w:r w:rsidRPr="001210F6">
              <w:rPr>
                <w:rFonts w:asciiTheme="minorHAnsi" w:hAnsiTheme="minorHAnsi" w:cstheme="minorHAnsi"/>
                <w:b/>
                <w:bCs/>
                <w:sz w:val="22"/>
                <w:szCs w:val="22"/>
              </w:rPr>
              <w:t>3.2 Raising attainment and achievement</w:t>
            </w:r>
            <w:r w:rsidR="001E3302" w:rsidRPr="001210F6">
              <w:rPr>
                <w:rFonts w:asciiTheme="minorHAnsi" w:hAnsiTheme="minorHAnsi" w:cstheme="minorHAnsi"/>
                <w:b/>
                <w:bCs/>
                <w:sz w:val="22"/>
                <w:szCs w:val="22"/>
              </w:rPr>
              <w:t>/Securing children’s progress</w:t>
            </w:r>
          </w:p>
          <w:p w14:paraId="25193497" w14:textId="0CA2DE37" w:rsidR="006064F5" w:rsidRPr="001210F6" w:rsidRDefault="00821F72">
            <w:pPr>
              <w:pStyle w:val="Default"/>
              <w:rPr>
                <w:rFonts w:asciiTheme="minorHAnsi" w:hAnsiTheme="minorHAnsi" w:cstheme="minorHAnsi"/>
                <w:b/>
                <w:bCs/>
                <w:sz w:val="22"/>
                <w:szCs w:val="22"/>
              </w:rPr>
            </w:pPr>
            <w:sdt>
              <w:sdtPr>
                <w:rPr>
                  <w:rFonts w:asciiTheme="minorHAnsi" w:hAnsiTheme="minorHAnsi" w:cstheme="minorHAnsi"/>
                  <w:b/>
                  <w:bCs/>
                  <w:sz w:val="22"/>
                  <w:szCs w:val="22"/>
                </w:rPr>
                <w:alias w:val="HGIOS"/>
                <w:tag w:val="HGIOSs"/>
                <w:id w:val="-206725227"/>
                <w:placeholder>
                  <w:docPart w:val="E982DFBCAFEB4279BD2DB7F092B602B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B7398A" w:rsidRPr="001210F6">
                  <w:rPr>
                    <w:rFonts w:asciiTheme="minorHAnsi" w:hAnsiTheme="minorHAnsi" w:cstheme="minorHAnsi"/>
                    <w:b/>
                    <w:bCs/>
                    <w:sz w:val="22"/>
                    <w:szCs w:val="22"/>
                  </w:rPr>
                  <w:t>3.2 Raising attainment and achievement</w:t>
                </w:r>
              </w:sdtContent>
            </w:sdt>
          </w:p>
          <w:p w14:paraId="3D7943B0" w14:textId="628C5973" w:rsidR="00360119" w:rsidRPr="001210F6" w:rsidRDefault="00DD3325">
            <w:pPr>
              <w:pStyle w:val="Default"/>
              <w:rPr>
                <w:rFonts w:asciiTheme="minorHAnsi" w:hAnsiTheme="minorHAnsi" w:cstheme="minorHAnsi"/>
                <w:sz w:val="22"/>
                <w:szCs w:val="22"/>
              </w:rPr>
            </w:pPr>
            <w:r>
              <w:rPr>
                <w:rFonts w:asciiTheme="minorHAnsi" w:hAnsiTheme="minorHAnsi" w:cstheme="minorHAnsi"/>
                <w:sz w:val="22"/>
                <w:szCs w:val="22"/>
              </w:rPr>
              <w:t>Good</w:t>
            </w:r>
          </w:p>
        </w:tc>
      </w:tr>
      <w:tr w:rsidR="006064F5" w:rsidRPr="001210F6" w14:paraId="10696C69" w14:textId="77777777">
        <w:tc>
          <w:tcPr>
            <w:tcW w:w="10485" w:type="dxa"/>
          </w:tcPr>
          <w:p w14:paraId="1136E35C" w14:textId="77777777" w:rsidR="00461399" w:rsidRDefault="00461399" w:rsidP="00461399">
            <w:pPr>
              <w:pStyle w:val="Default"/>
              <w:ind w:left="32"/>
              <w:rPr>
                <w:rFonts w:asciiTheme="minorHAnsi" w:hAnsiTheme="minorHAnsi" w:cstheme="minorHAnsi"/>
                <w:b/>
                <w:bCs/>
                <w:color w:val="auto"/>
                <w:sz w:val="22"/>
                <w:szCs w:val="22"/>
              </w:rPr>
            </w:pPr>
            <w:r w:rsidRPr="001210F6">
              <w:rPr>
                <w:rFonts w:asciiTheme="minorHAnsi" w:hAnsiTheme="minorHAnsi" w:cstheme="minorHAnsi"/>
                <w:b/>
                <w:bCs/>
                <w:color w:val="auto"/>
                <w:sz w:val="22"/>
                <w:szCs w:val="22"/>
              </w:rPr>
              <w:t>Key Strengths:</w:t>
            </w:r>
          </w:p>
          <w:p w14:paraId="79DDC360" w14:textId="62540097" w:rsidR="00AA3A40" w:rsidRPr="004D3C32" w:rsidRDefault="00EA41DB" w:rsidP="0080236B">
            <w:pPr>
              <w:pStyle w:val="Default"/>
              <w:numPr>
                <w:ilvl w:val="0"/>
                <w:numId w:val="14"/>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The tracking process implemented to monitor attainment within the S4/Horizon model, which has encouraged more accountability for class teachers and a clearer strategy for ensuring we reach our target of a minimum 5@ qualifications.</w:t>
            </w:r>
          </w:p>
          <w:p w14:paraId="737C8BF0" w14:textId="3848ECC8" w:rsidR="00EA41DB" w:rsidRPr="004D3C32" w:rsidRDefault="00EA41DB" w:rsidP="0080236B">
            <w:pPr>
              <w:pStyle w:val="Default"/>
              <w:numPr>
                <w:ilvl w:val="0"/>
                <w:numId w:val="14"/>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The enhanced S4 offer, broadening out to include a more skills-based offer, preparing young people for life beyond school. This continues to be something we will develop over time.</w:t>
            </w:r>
          </w:p>
          <w:p w14:paraId="6DF04B7B" w14:textId="6CE70E81" w:rsidR="00EA41DB" w:rsidRPr="004D3C32" w:rsidRDefault="00EA41DB" w:rsidP="0080236B">
            <w:pPr>
              <w:pStyle w:val="Default"/>
              <w:numPr>
                <w:ilvl w:val="0"/>
                <w:numId w:val="14"/>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The attainment progress that has been made over time, improving over the last two years</w:t>
            </w:r>
          </w:p>
          <w:p w14:paraId="47981F3A" w14:textId="3B9FEC0B" w:rsidR="00461399" w:rsidRPr="004D3C32" w:rsidRDefault="00EA41DB" w:rsidP="0080236B">
            <w:pPr>
              <w:pStyle w:val="Default"/>
              <w:numPr>
                <w:ilvl w:val="0"/>
                <w:numId w:val="14"/>
              </w:numPr>
              <w:rPr>
                <w:rFonts w:asciiTheme="minorHAnsi" w:hAnsiTheme="minorHAnsi" w:cstheme="minorHAnsi"/>
                <w:color w:val="3FAAB5"/>
                <w:sz w:val="22"/>
                <w:szCs w:val="22"/>
              </w:rPr>
            </w:pPr>
            <w:r w:rsidRPr="004D3C32">
              <w:rPr>
                <w:rFonts w:asciiTheme="minorHAnsi" w:hAnsiTheme="minorHAnsi" w:cstheme="minorHAnsi"/>
                <w:color w:val="3FAAB5"/>
                <w:sz w:val="22"/>
                <w:szCs w:val="22"/>
              </w:rPr>
              <w:t>The flexible approach to interventions, to ensure all S4 learners achieve their potential.</w:t>
            </w:r>
          </w:p>
          <w:p w14:paraId="068C4648" w14:textId="77777777" w:rsidR="002C5EA1" w:rsidRPr="004D3C32" w:rsidRDefault="002C5EA1" w:rsidP="002C5EA1">
            <w:pPr>
              <w:pStyle w:val="p1"/>
              <w:numPr>
                <w:ilvl w:val="0"/>
                <w:numId w:val="14"/>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80% of children have made strong progress against their NEST Framework targets, with Boxall data reinforcing gains in key developmental areas.</w:t>
            </w:r>
          </w:p>
          <w:p w14:paraId="4E70EE07" w14:textId="77777777" w:rsidR="002C5EA1" w:rsidRPr="004D3C32" w:rsidRDefault="002C5EA1" w:rsidP="002C5EA1">
            <w:pPr>
              <w:pStyle w:val="p1"/>
              <w:numPr>
                <w:ilvl w:val="0"/>
                <w:numId w:val="14"/>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Reintegration to mainstream has been successful for three NEST children this year, with four more preparing for transition following sustained progress.</w:t>
            </w:r>
          </w:p>
          <w:p w14:paraId="5D687362" w14:textId="77777777" w:rsidR="002C5EA1" w:rsidRPr="004D3C32" w:rsidRDefault="002C5EA1" w:rsidP="002C5EA1">
            <w:pPr>
              <w:pStyle w:val="p1"/>
              <w:numPr>
                <w:ilvl w:val="0"/>
                <w:numId w:val="14"/>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Tracking shows significant improvement in children’s ability to participate in learning, co-regulate with adults, and engage in group experiences at NEST.</w:t>
            </w:r>
          </w:p>
          <w:p w14:paraId="5E192AD0" w14:textId="0ACD7859" w:rsidR="002C5EA1" w:rsidRPr="004D3C32" w:rsidRDefault="002C5EA1" w:rsidP="002C5EA1">
            <w:pPr>
              <w:pStyle w:val="p1"/>
              <w:numPr>
                <w:ilvl w:val="0"/>
                <w:numId w:val="14"/>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Qualitative evidence highlights increased confidence, emotional expression and connection for children on NEST placements.</w:t>
            </w:r>
          </w:p>
          <w:p w14:paraId="3A678CBB" w14:textId="4E723D0B" w:rsidR="00557B91" w:rsidRDefault="00557B91" w:rsidP="0080236B">
            <w:pPr>
              <w:pStyle w:val="ListParagraph"/>
              <w:numPr>
                <w:ilvl w:val="0"/>
                <w:numId w:val="14"/>
              </w:numPr>
              <w:rPr>
                <w:rFonts w:cstheme="minorHAnsi"/>
                <w:color w:val="0070C0"/>
              </w:rPr>
            </w:pPr>
            <w:r w:rsidRPr="00EA6915">
              <w:rPr>
                <w:rFonts w:cstheme="minorHAnsi"/>
                <w:color w:val="0070C0"/>
              </w:rPr>
              <w:t xml:space="preserve">The development of a virtual school dashboard for the senior phase </w:t>
            </w:r>
            <w:r w:rsidR="00EA6915" w:rsidRPr="00EA6915">
              <w:rPr>
                <w:rFonts w:cstheme="minorHAnsi"/>
                <w:color w:val="0070C0"/>
              </w:rPr>
              <w:t xml:space="preserve">and </w:t>
            </w:r>
            <w:r w:rsidRPr="00EA6915">
              <w:rPr>
                <w:rFonts w:cstheme="minorHAnsi"/>
                <w:color w:val="0070C0"/>
              </w:rPr>
              <w:t>BGE</w:t>
            </w:r>
            <w:r w:rsidR="00EA6915" w:rsidRPr="00EA6915">
              <w:rPr>
                <w:rFonts w:cstheme="minorHAnsi"/>
                <w:color w:val="0070C0"/>
              </w:rPr>
              <w:t xml:space="preserve"> </w:t>
            </w:r>
            <w:r w:rsidRPr="00EA6915">
              <w:rPr>
                <w:rFonts w:cstheme="minorHAnsi"/>
                <w:color w:val="0070C0"/>
              </w:rPr>
              <w:t xml:space="preserve">will give the virtual head a much more robust tracking system to identify trends, patterns and comparisons to support schools on their journey to improve the overall attainment. Having this level of data will allow a bigger focus on attainment moving forwards. </w:t>
            </w:r>
          </w:p>
          <w:p w14:paraId="52B9BBD4" w14:textId="627F2ED2" w:rsidR="00557B91" w:rsidRPr="00EA6915" w:rsidRDefault="00EA6915" w:rsidP="0080236B">
            <w:pPr>
              <w:pStyle w:val="Default"/>
              <w:numPr>
                <w:ilvl w:val="0"/>
                <w:numId w:val="14"/>
              </w:numPr>
              <w:rPr>
                <w:rFonts w:asciiTheme="minorHAnsi" w:hAnsiTheme="minorHAnsi" w:cstheme="minorHAnsi"/>
                <w:color w:val="0070C0"/>
                <w:sz w:val="22"/>
                <w:szCs w:val="22"/>
              </w:rPr>
            </w:pPr>
            <w:r w:rsidRPr="00EA6915">
              <w:rPr>
                <w:rFonts w:asciiTheme="minorHAnsi" w:hAnsiTheme="minorHAnsi" w:cstheme="minorHAnsi"/>
                <w:color w:val="0070C0"/>
                <w:sz w:val="22"/>
                <w:szCs w:val="22"/>
              </w:rPr>
              <w:t>Improved tracking of attainment across all schools for this cohort, through the termly meetings facilitating further collegiate approaches to improvement.</w:t>
            </w:r>
          </w:p>
          <w:p w14:paraId="0A1A894F" w14:textId="77777777" w:rsidR="00EA41DB" w:rsidRPr="00EA41DB" w:rsidRDefault="00EA41DB" w:rsidP="00EA41DB">
            <w:pPr>
              <w:pStyle w:val="Default"/>
              <w:ind w:left="752"/>
              <w:rPr>
                <w:rFonts w:asciiTheme="minorHAnsi" w:hAnsiTheme="minorHAnsi" w:cstheme="minorHAnsi"/>
                <w:color w:val="0EA6AE"/>
                <w:sz w:val="22"/>
                <w:szCs w:val="22"/>
              </w:rPr>
            </w:pPr>
          </w:p>
          <w:p w14:paraId="067C147B" w14:textId="77777777" w:rsidR="00461399" w:rsidRPr="001210F6" w:rsidRDefault="00461399" w:rsidP="00EA41DB">
            <w:pPr>
              <w:pStyle w:val="Default"/>
              <w:rPr>
                <w:rFonts w:asciiTheme="minorHAnsi" w:hAnsiTheme="minorHAnsi" w:cstheme="minorHAnsi"/>
                <w:b/>
                <w:bCs/>
                <w:color w:val="auto"/>
                <w:sz w:val="22"/>
                <w:szCs w:val="22"/>
              </w:rPr>
            </w:pPr>
            <w:r w:rsidRPr="001210F6">
              <w:rPr>
                <w:rFonts w:asciiTheme="minorHAnsi" w:hAnsiTheme="minorHAnsi" w:cstheme="minorHAnsi"/>
                <w:b/>
                <w:bCs/>
                <w:color w:val="auto"/>
                <w:sz w:val="22"/>
                <w:szCs w:val="22"/>
              </w:rPr>
              <w:t xml:space="preserve">Key Priorities:  </w:t>
            </w:r>
          </w:p>
          <w:p w14:paraId="61CA165D" w14:textId="77777777" w:rsidR="006064F5" w:rsidRPr="004D3C32" w:rsidRDefault="00A67D14" w:rsidP="0080236B">
            <w:pPr>
              <w:pStyle w:val="ListParagraph"/>
              <w:numPr>
                <w:ilvl w:val="0"/>
                <w:numId w:val="14"/>
              </w:numPr>
              <w:rPr>
                <w:rFonts w:cstheme="minorHAnsi"/>
                <w:color w:val="3FAAB5"/>
              </w:rPr>
            </w:pPr>
            <w:r w:rsidRPr="004D3C32">
              <w:rPr>
                <w:rFonts w:cstheme="minorHAnsi"/>
                <w:color w:val="3FAAB5"/>
              </w:rPr>
              <w:t xml:space="preserve">Improve partnerships to enhance the curricular offer and expand the choice element of the coursing. </w:t>
            </w:r>
          </w:p>
          <w:p w14:paraId="05A39934" w14:textId="522C5E0E" w:rsidR="00A67D14" w:rsidRPr="004D3C32" w:rsidRDefault="00A67D14" w:rsidP="0080236B">
            <w:pPr>
              <w:pStyle w:val="ListParagraph"/>
              <w:numPr>
                <w:ilvl w:val="0"/>
                <w:numId w:val="14"/>
              </w:numPr>
              <w:rPr>
                <w:rFonts w:cstheme="minorHAnsi"/>
                <w:color w:val="3FAAB5"/>
              </w:rPr>
            </w:pPr>
            <w:r w:rsidRPr="004D3C32">
              <w:rPr>
                <w:rFonts w:cstheme="minorHAnsi"/>
                <w:color w:val="3FAAB5"/>
              </w:rPr>
              <w:t>Develop a curriculum rationale for the provision.</w:t>
            </w:r>
          </w:p>
          <w:p w14:paraId="24C63713" w14:textId="60B1EB29" w:rsidR="000A5D51" w:rsidRPr="004D3C32" w:rsidRDefault="00243707" w:rsidP="000A5D51">
            <w:pPr>
              <w:pStyle w:val="ListParagraph"/>
              <w:numPr>
                <w:ilvl w:val="0"/>
                <w:numId w:val="14"/>
              </w:numPr>
              <w:rPr>
                <w:rFonts w:cstheme="minorHAnsi"/>
                <w:color w:val="3FAAB5"/>
              </w:rPr>
            </w:pPr>
            <w:r w:rsidRPr="004D3C32">
              <w:rPr>
                <w:rFonts w:cstheme="minorHAnsi"/>
                <w:color w:val="3FAAB5"/>
              </w:rPr>
              <w:t>Develop a Project Based Learning curriculum in the BGE.</w:t>
            </w:r>
          </w:p>
          <w:p w14:paraId="117F01C5" w14:textId="77777777" w:rsidR="000A5D51" w:rsidRPr="004D3C32" w:rsidRDefault="000A5D51" w:rsidP="000A5D51">
            <w:pPr>
              <w:pStyle w:val="p1"/>
              <w:numPr>
                <w:ilvl w:val="0"/>
                <w:numId w:val="14"/>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Maintain a focus on developmental and emotional progress as the foundation for longer-term learning success at NEST.</w:t>
            </w:r>
          </w:p>
          <w:p w14:paraId="5E558292" w14:textId="502B1336" w:rsidR="000A5D51" w:rsidRPr="004D3C32" w:rsidRDefault="000A5D51" w:rsidP="000A5D51">
            <w:pPr>
              <w:pStyle w:val="p1"/>
              <w:numPr>
                <w:ilvl w:val="0"/>
                <w:numId w:val="14"/>
              </w:numPr>
              <w:rPr>
                <w:rFonts w:asciiTheme="minorHAnsi" w:hAnsiTheme="minorHAnsi" w:cstheme="minorHAnsi"/>
                <w:color w:val="3FAAB5"/>
                <w:sz w:val="22"/>
                <w:szCs w:val="22"/>
              </w:rPr>
            </w:pPr>
            <w:r w:rsidRPr="004D3C32">
              <w:rPr>
                <w:rStyle w:val="s1"/>
                <w:rFonts w:asciiTheme="minorHAnsi" w:hAnsiTheme="minorHAnsi" w:cstheme="minorHAnsi"/>
                <w:color w:val="3FAAB5"/>
                <w:sz w:val="22"/>
                <w:szCs w:val="22"/>
              </w:rPr>
              <w:t>Ensure children leaving NEST receive planned, supportive transitions with input from both NEST and base school staff.</w:t>
            </w:r>
          </w:p>
          <w:p w14:paraId="333B5592" w14:textId="7EAD443B" w:rsidR="00557B91" w:rsidRPr="00E035D3" w:rsidRDefault="00EA6915" w:rsidP="0080236B">
            <w:pPr>
              <w:pStyle w:val="Default"/>
              <w:numPr>
                <w:ilvl w:val="0"/>
                <w:numId w:val="14"/>
              </w:numPr>
              <w:rPr>
                <w:rFonts w:cstheme="minorHAnsi"/>
                <w:color w:val="0070C0"/>
              </w:rPr>
            </w:pPr>
            <w:r w:rsidRPr="00E035D3">
              <w:rPr>
                <w:rFonts w:asciiTheme="minorHAnsi" w:hAnsiTheme="minorHAnsi" w:cstheme="minorHAnsi"/>
                <w:color w:val="0070C0"/>
                <w:sz w:val="22"/>
                <w:szCs w:val="22"/>
              </w:rPr>
              <w:t>Continue to strive for all CEYP to leave S5 with a level 5 qualification.</w:t>
            </w:r>
          </w:p>
          <w:p w14:paraId="7457750C" w14:textId="79AB426B" w:rsidR="00EA6915" w:rsidRPr="00E035D3" w:rsidRDefault="00EA6915" w:rsidP="0080236B">
            <w:pPr>
              <w:pStyle w:val="Default"/>
              <w:numPr>
                <w:ilvl w:val="0"/>
                <w:numId w:val="14"/>
              </w:numPr>
              <w:rPr>
                <w:rFonts w:asciiTheme="minorHAnsi" w:hAnsiTheme="minorHAnsi" w:cstheme="minorHAnsi"/>
                <w:color w:val="0070C0"/>
                <w:sz w:val="22"/>
                <w:szCs w:val="22"/>
              </w:rPr>
            </w:pPr>
            <w:r w:rsidRPr="00E035D3">
              <w:rPr>
                <w:rFonts w:asciiTheme="minorHAnsi" w:hAnsiTheme="minorHAnsi" w:cstheme="minorHAnsi"/>
                <w:color w:val="0070C0"/>
                <w:sz w:val="22"/>
                <w:szCs w:val="22"/>
              </w:rPr>
              <w:t>Using the dashboard to further understand the attainment patterns/gaps within the care experience cohort and plan how to address these.</w:t>
            </w:r>
          </w:p>
          <w:p w14:paraId="03A29CE3" w14:textId="1EB3957B" w:rsidR="00EA6915" w:rsidRPr="00EA41DB" w:rsidRDefault="00EA6915" w:rsidP="00EA6915">
            <w:pPr>
              <w:pStyle w:val="Default"/>
              <w:ind w:left="360"/>
              <w:rPr>
                <w:rFonts w:cstheme="minorHAnsi"/>
              </w:rPr>
            </w:pPr>
          </w:p>
        </w:tc>
      </w:tr>
      <w:tr w:rsidR="00B7398A" w:rsidRPr="001210F6" w14:paraId="0C387F2C" w14:textId="77777777">
        <w:tc>
          <w:tcPr>
            <w:tcW w:w="10485" w:type="dxa"/>
            <w:shd w:val="clear" w:color="auto" w:fill="33CCCC"/>
          </w:tcPr>
          <w:p w14:paraId="19FE7BE6" w14:textId="77777777" w:rsidR="00B7398A" w:rsidRPr="001210F6" w:rsidRDefault="00B7398A">
            <w:pPr>
              <w:pStyle w:val="Default"/>
              <w:rPr>
                <w:rFonts w:asciiTheme="minorHAnsi" w:hAnsiTheme="minorHAnsi" w:cstheme="minorHAnsi"/>
                <w:b/>
                <w:bCs/>
                <w:sz w:val="22"/>
                <w:szCs w:val="22"/>
              </w:rPr>
            </w:pPr>
            <w:r w:rsidRPr="001210F6">
              <w:rPr>
                <w:rFonts w:asciiTheme="minorHAnsi" w:hAnsiTheme="minorHAnsi" w:cstheme="minorHAnsi"/>
                <w:b/>
                <w:bCs/>
                <w:sz w:val="22"/>
                <w:szCs w:val="22"/>
              </w:rPr>
              <w:t>Key Achievements of the Establishment</w:t>
            </w:r>
          </w:p>
          <w:p w14:paraId="52E3E797" w14:textId="77777777" w:rsidR="00B7398A" w:rsidRPr="001210F6" w:rsidRDefault="00B7398A">
            <w:pPr>
              <w:pStyle w:val="Default"/>
              <w:rPr>
                <w:rFonts w:asciiTheme="minorHAnsi" w:hAnsiTheme="minorHAnsi" w:cstheme="minorHAnsi"/>
                <w:sz w:val="22"/>
                <w:szCs w:val="22"/>
              </w:rPr>
            </w:pPr>
          </w:p>
        </w:tc>
      </w:tr>
      <w:tr w:rsidR="00B7398A" w:rsidRPr="001210F6" w14:paraId="5FBCD22A" w14:textId="77777777">
        <w:tc>
          <w:tcPr>
            <w:tcW w:w="10485" w:type="dxa"/>
          </w:tcPr>
          <w:p w14:paraId="6E73835D" w14:textId="19F98CD6" w:rsidR="00B7398A" w:rsidRPr="00DD3325" w:rsidRDefault="00DD3325">
            <w:pPr>
              <w:pStyle w:val="Default"/>
              <w:ind w:left="32"/>
              <w:rPr>
                <w:rFonts w:asciiTheme="minorHAnsi" w:hAnsiTheme="minorHAnsi" w:cstheme="minorHAnsi"/>
                <w:color w:val="0070C0"/>
                <w:sz w:val="22"/>
                <w:szCs w:val="22"/>
              </w:rPr>
            </w:pPr>
            <w:r w:rsidRPr="00DD3325">
              <w:rPr>
                <w:rFonts w:asciiTheme="minorHAnsi" w:hAnsiTheme="minorHAnsi" w:cstheme="minorHAnsi"/>
                <w:color w:val="0070C0"/>
                <w:sz w:val="22"/>
                <w:szCs w:val="22"/>
              </w:rPr>
              <w:t>Virtual School</w:t>
            </w:r>
          </w:p>
          <w:p w14:paraId="191560AF" w14:textId="36C2BDD0" w:rsidR="00973017" w:rsidRPr="00973017" w:rsidRDefault="00973017" w:rsidP="0080236B">
            <w:pPr>
              <w:pStyle w:val="Default"/>
              <w:numPr>
                <w:ilvl w:val="0"/>
                <w:numId w:val="15"/>
              </w:numPr>
              <w:rPr>
                <w:rFonts w:asciiTheme="minorHAnsi" w:hAnsiTheme="minorHAnsi" w:cstheme="minorHAnsi"/>
                <w:color w:val="0070C0"/>
                <w:sz w:val="22"/>
                <w:szCs w:val="22"/>
              </w:rPr>
            </w:pPr>
            <w:r w:rsidRPr="00973017">
              <w:rPr>
                <w:rFonts w:asciiTheme="minorHAnsi" w:hAnsiTheme="minorHAnsi" w:cstheme="minorHAnsi"/>
                <w:color w:val="0070C0"/>
                <w:sz w:val="22"/>
                <w:szCs w:val="22"/>
              </w:rPr>
              <w:t>The continuation of the wider pupil voice, building on last year’s conference and moving towards care aware schools in the secondary schools</w:t>
            </w:r>
            <w:r w:rsidR="00C272A4">
              <w:rPr>
                <w:rFonts w:asciiTheme="minorHAnsi" w:hAnsiTheme="minorHAnsi" w:cstheme="minorHAnsi"/>
                <w:color w:val="0070C0"/>
                <w:sz w:val="22"/>
                <w:szCs w:val="22"/>
              </w:rPr>
              <w:t>.</w:t>
            </w:r>
          </w:p>
          <w:p w14:paraId="395BFCC9" w14:textId="544CA72F" w:rsidR="00973017" w:rsidRPr="00973017" w:rsidRDefault="00973017" w:rsidP="0080236B">
            <w:pPr>
              <w:pStyle w:val="Default"/>
              <w:numPr>
                <w:ilvl w:val="0"/>
                <w:numId w:val="15"/>
              </w:numPr>
              <w:rPr>
                <w:rFonts w:asciiTheme="minorHAnsi" w:hAnsiTheme="minorHAnsi" w:cstheme="minorHAnsi"/>
                <w:color w:val="0070C0"/>
                <w:sz w:val="22"/>
                <w:szCs w:val="22"/>
              </w:rPr>
            </w:pPr>
            <w:r w:rsidRPr="00973017">
              <w:rPr>
                <w:rFonts w:asciiTheme="minorHAnsi" w:hAnsiTheme="minorHAnsi" w:cstheme="minorHAnsi"/>
                <w:color w:val="0070C0"/>
                <w:sz w:val="22"/>
                <w:szCs w:val="22"/>
              </w:rPr>
              <w:t>The cluster work in Inverclyde Academy to produce a pupil led charter.</w:t>
            </w:r>
          </w:p>
          <w:p w14:paraId="44D02049" w14:textId="06138ADC" w:rsidR="00973017" w:rsidRPr="00973017" w:rsidRDefault="00973017" w:rsidP="0080236B">
            <w:pPr>
              <w:pStyle w:val="Default"/>
              <w:numPr>
                <w:ilvl w:val="0"/>
                <w:numId w:val="15"/>
              </w:numPr>
              <w:rPr>
                <w:rFonts w:asciiTheme="minorHAnsi" w:hAnsiTheme="minorHAnsi" w:cstheme="minorHAnsi"/>
                <w:color w:val="0070C0"/>
                <w:sz w:val="22"/>
                <w:szCs w:val="22"/>
              </w:rPr>
            </w:pPr>
            <w:r w:rsidRPr="00973017">
              <w:rPr>
                <w:rFonts w:asciiTheme="minorHAnsi" w:hAnsiTheme="minorHAnsi" w:cstheme="minorHAnsi"/>
                <w:color w:val="0070C0"/>
                <w:sz w:val="22"/>
                <w:szCs w:val="22"/>
              </w:rPr>
              <w:lastRenderedPageBreak/>
              <w:t>The input to children’s houses and social work teams regarding education to assist in increasing knowledge and understanding across our partners</w:t>
            </w:r>
            <w:r w:rsidR="00C272A4">
              <w:rPr>
                <w:rFonts w:asciiTheme="minorHAnsi" w:hAnsiTheme="minorHAnsi" w:cstheme="minorHAnsi"/>
                <w:color w:val="0070C0"/>
                <w:sz w:val="22"/>
                <w:szCs w:val="22"/>
              </w:rPr>
              <w:t>.</w:t>
            </w:r>
          </w:p>
          <w:p w14:paraId="4C079468" w14:textId="7B83B068" w:rsidR="00973017" w:rsidRDefault="00973017" w:rsidP="0080236B">
            <w:pPr>
              <w:pStyle w:val="Default"/>
              <w:numPr>
                <w:ilvl w:val="0"/>
                <w:numId w:val="15"/>
              </w:numPr>
              <w:rPr>
                <w:rFonts w:asciiTheme="minorHAnsi" w:hAnsiTheme="minorHAnsi" w:cstheme="minorHAnsi"/>
                <w:color w:val="0070C0"/>
                <w:sz w:val="22"/>
                <w:szCs w:val="22"/>
              </w:rPr>
            </w:pPr>
            <w:r w:rsidRPr="00973017">
              <w:rPr>
                <w:rFonts w:asciiTheme="minorHAnsi" w:hAnsiTheme="minorHAnsi" w:cstheme="minorHAnsi"/>
                <w:color w:val="0070C0"/>
                <w:sz w:val="22"/>
                <w:szCs w:val="22"/>
              </w:rPr>
              <w:t>The development of the family engagement strategy within the CSP</w:t>
            </w:r>
            <w:r w:rsidR="00C272A4">
              <w:rPr>
                <w:rFonts w:asciiTheme="minorHAnsi" w:hAnsiTheme="minorHAnsi" w:cstheme="minorHAnsi"/>
                <w:color w:val="0070C0"/>
                <w:sz w:val="22"/>
                <w:szCs w:val="22"/>
              </w:rPr>
              <w:t>.</w:t>
            </w:r>
          </w:p>
          <w:p w14:paraId="491DD680" w14:textId="77777777" w:rsidR="00DD3325" w:rsidRDefault="00DD3325" w:rsidP="00DD3325">
            <w:pPr>
              <w:pStyle w:val="Default"/>
              <w:rPr>
                <w:rFonts w:asciiTheme="minorHAnsi" w:hAnsiTheme="minorHAnsi" w:cstheme="minorHAnsi"/>
                <w:color w:val="0070C0"/>
                <w:sz w:val="22"/>
                <w:szCs w:val="22"/>
              </w:rPr>
            </w:pPr>
          </w:p>
          <w:p w14:paraId="6652DF3F" w14:textId="77777777" w:rsidR="00DD3325" w:rsidRPr="004D3C32" w:rsidRDefault="00DD3325" w:rsidP="00DD3325">
            <w:pPr>
              <w:rPr>
                <w:color w:val="3AABBA"/>
              </w:rPr>
            </w:pPr>
            <w:r w:rsidRPr="004D3C32">
              <w:rPr>
                <w:color w:val="3AABBA"/>
              </w:rPr>
              <w:t>Lomond View Academy</w:t>
            </w:r>
          </w:p>
          <w:p w14:paraId="144B6794" w14:textId="77777777" w:rsidR="00DD3325" w:rsidRPr="004D3C32" w:rsidRDefault="00DD3325" w:rsidP="00DD3325">
            <w:pPr>
              <w:pStyle w:val="ListParagraph"/>
              <w:numPr>
                <w:ilvl w:val="0"/>
                <w:numId w:val="18"/>
              </w:numPr>
              <w:rPr>
                <w:color w:val="3AABBA"/>
              </w:rPr>
            </w:pPr>
            <w:r w:rsidRPr="004D3C32">
              <w:rPr>
                <w:color w:val="3AABBA"/>
              </w:rPr>
              <w:t>Significant progress on S4 attainment and achievement with 88% leaving with 6+ qualifications.</w:t>
            </w:r>
          </w:p>
          <w:p w14:paraId="2BD15DA0" w14:textId="77777777" w:rsidR="00DD3325" w:rsidRPr="004D3C32" w:rsidRDefault="00DD3325" w:rsidP="00DD3325">
            <w:pPr>
              <w:pStyle w:val="ListParagraph"/>
              <w:numPr>
                <w:ilvl w:val="0"/>
                <w:numId w:val="18"/>
              </w:numPr>
              <w:rPr>
                <w:color w:val="3AABBA"/>
              </w:rPr>
            </w:pPr>
            <w:r w:rsidRPr="004D3C32">
              <w:rPr>
                <w:color w:val="3AABBA"/>
              </w:rPr>
              <w:t>The transition process is clear and robust.  Schools are more aware of how and when to refer to the service.  A lot of work has been done with Base Schools to provide clear referral criteria and detailed service information.  There has also been an improvement on the sharing of information at the point of transition meaning a smoother start for our young people.</w:t>
            </w:r>
          </w:p>
          <w:p w14:paraId="133476EE" w14:textId="71C50671" w:rsidR="00B7456C" w:rsidRPr="004D3C32" w:rsidRDefault="00DD3325" w:rsidP="00B7456C">
            <w:pPr>
              <w:pStyle w:val="ListParagraph"/>
              <w:numPr>
                <w:ilvl w:val="0"/>
                <w:numId w:val="18"/>
              </w:numPr>
              <w:rPr>
                <w:color w:val="3AABBA"/>
              </w:rPr>
            </w:pPr>
            <w:r w:rsidRPr="004D3C32">
              <w:rPr>
                <w:color w:val="3AABBA"/>
              </w:rPr>
              <w:t>All leavers have a destination or a PLP plan with their Base school for next session.  School leavers were supported through the college application process and have had visits and tours with LVA staff in advance of their start date.</w:t>
            </w:r>
          </w:p>
          <w:p w14:paraId="0694BA62" w14:textId="77777777" w:rsidR="00841B71" w:rsidRPr="004D3C32" w:rsidRDefault="00841B71" w:rsidP="00DD3325">
            <w:pPr>
              <w:pStyle w:val="Default"/>
              <w:rPr>
                <w:rFonts w:asciiTheme="minorHAnsi" w:hAnsiTheme="minorHAnsi" w:cstheme="minorHAnsi"/>
                <w:color w:val="3AABBA"/>
                <w:sz w:val="22"/>
                <w:szCs w:val="22"/>
              </w:rPr>
            </w:pPr>
          </w:p>
          <w:p w14:paraId="0B00B866" w14:textId="77777777" w:rsidR="002440DE" w:rsidRPr="004D3C32" w:rsidRDefault="002440DE" w:rsidP="002440DE">
            <w:pPr>
              <w:pStyle w:val="Default"/>
              <w:ind w:left="32"/>
              <w:rPr>
                <w:rFonts w:asciiTheme="minorHAnsi" w:hAnsiTheme="minorHAnsi" w:cstheme="minorHAnsi"/>
                <w:color w:val="3AABBA"/>
                <w:sz w:val="22"/>
                <w:szCs w:val="22"/>
              </w:rPr>
            </w:pPr>
            <w:r w:rsidRPr="004D3C32">
              <w:rPr>
                <w:rFonts w:asciiTheme="minorHAnsi" w:hAnsiTheme="minorHAnsi" w:cstheme="minorHAnsi"/>
                <w:color w:val="3AABBA"/>
                <w:sz w:val="22"/>
                <w:szCs w:val="22"/>
              </w:rPr>
              <w:t>Corporate Parent Team</w:t>
            </w:r>
          </w:p>
          <w:p w14:paraId="35AED581" w14:textId="06DFF573" w:rsidR="002440DE" w:rsidRPr="004D3C32" w:rsidRDefault="002440DE" w:rsidP="0080236B">
            <w:pPr>
              <w:pStyle w:val="ListParagraph"/>
              <w:numPr>
                <w:ilvl w:val="0"/>
                <w:numId w:val="11"/>
              </w:numPr>
              <w:rPr>
                <w:color w:val="3AABBA"/>
              </w:rPr>
            </w:pPr>
            <w:r w:rsidRPr="004D3C32">
              <w:rPr>
                <w:color w:val="3AABBA"/>
              </w:rPr>
              <w:t>Re-engaging young people with their learning and ensuring an ethos of high expectations, in particular when engaging S4 learners in SQA qualifications this year.</w:t>
            </w:r>
          </w:p>
          <w:p w14:paraId="0F419566" w14:textId="77777777" w:rsidR="002440DE" w:rsidRPr="004D3C32" w:rsidRDefault="002440DE" w:rsidP="0080236B">
            <w:pPr>
              <w:pStyle w:val="ListParagraph"/>
              <w:numPr>
                <w:ilvl w:val="0"/>
                <w:numId w:val="11"/>
              </w:numPr>
              <w:rPr>
                <w:color w:val="3AABBA"/>
              </w:rPr>
            </w:pPr>
            <w:r w:rsidRPr="004D3C32">
              <w:rPr>
                <w:color w:val="3AABBA"/>
              </w:rPr>
              <w:t>Establishing relationships with parents and carers who have been historically difficult to engage with - crucial to pupil engagement. </w:t>
            </w:r>
          </w:p>
          <w:p w14:paraId="61D22F88" w14:textId="6F702EC5" w:rsidR="00B7456C" w:rsidRPr="004D3C32" w:rsidRDefault="002440DE" w:rsidP="00B7456C">
            <w:pPr>
              <w:pStyle w:val="ListParagraph"/>
              <w:numPr>
                <w:ilvl w:val="0"/>
                <w:numId w:val="11"/>
              </w:numPr>
              <w:rPr>
                <w:color w:val="3AABBA"/>
              </w:rPr>
            </w:pPr>
            <w:r w:rsidRPr="004D3C32">
              <w:rPr>
                <w:color w:val="3AABBA"/>
              </w:rPr>
              <w:t>Ensuring next steps are in place (education support worker, college etc) and working with appropriate partners to ensure this is in place before disengaging from a young person.</w:t>
            </w:r>
          </w:p>
          <w:p w14:paraId="259F25AE" w14:textId="77777777" w:rsidR="00771B27" w:rsidRPr="004D3C32" w:rsidRDefault="00771B27" w:rsidP="00B7456C">
            <w:pPr>
              <w:rPr>
                <w:color w:val="3AABBA"/>
              </w:rPr>
            </w:pPr>
          </w:p>
          <w:p w14:paraId="60E29EB2" w14:textId="4F376A99" w:rsidR="00771B27" w:rsidRPr="004D3C32" w:rsidRDefault="00771B27" w:rsidP="00B7456C">
            <w:pPr>
              <w:rPr>
                <w:color w:val="3AABBA"/>
              </w:rPr>
            </w:pPr>
            <w:r w:rsidRPr="004D3C32">
              <w:rPr>
                <w:color w:val="3AABBA"/>
              </w:rPr>
              <w:t>NEST</w:t>
            </w:r>
          </w:p>
          <w:p w14:paraId="4A157D41" w14:textId="77777777" w:rsidR="00017F24" w:rsidRPr="004D3C32" w:rsidRDefault="00017F24" w:rsidP="00017F24">
            <w:pPr>
              <w:pStyle w:val="p1"/>
              <w:numPr>
                <w:ilvl w:val="0"/>
                <w:numId w:val="19"/>
              </w:numPr>
              <w:spacing w:before="0" w:beforeAutospacing="0" w:after="0" w:afterAutospacing="0"/>
              <w:rPr>
                <w:rFonts w:asciiTheme="minorHAnsi" w:hAnsiTheme="minorHAnsi" w:cstheme="minorHAnsi"/>
                <w:color w:val="3AABBA"/>
                <w:sz w:val="22"/>
                <w:szCs w:val="22"/>
              </w:rPr>
            </w:pPr>
            <w:r w:rsidRPr="004D3C32">
              <w:rPr>
                <w:rStyle w:val="s1"/>
                <w:rFonts w:asciiTheme="minorHAnsi" w:hAnsiTheme="minorHAnsi" w:cstheme="minorHAnsi"/>
                <w:color w:val="3AABBA"/>
                <w:sz w:val="22"/>
                <w:szCs w:val="22"/>
              </w:rPr>
              <w:t>The NEST team has continued to demonstrate exceptional cohesion, flexibility and emotional attunement, supporting children and each other through complex experiences.</w:t>
            </w:r>
          </w:p>
          <w:p w14:paraId="3572F67D" w14:textId="77777777" w:rsidR="00017F24" w:rsidRPr="004D3C32" w:rsidRDefault="00017F24" w:rsidP="00017F24">
            <w:pPr>
              <w:pStyle w:val="p1"/>
              <w:numPr>
                <w:ilvl w:val="0"/>
                <w:numId w:val="19"/>
              </w:numPr>
              <w:spacing w:before="0" w:beforeAutospacing="0" w:after="0" w:afterAutospacing="0"/>
              <w:rPr>
                <w:rFonts w:asciiTheme="minorHAnsi" w:hAnsiTheme="minorHAnsi" w:cstheme="minorHAnsi"/>
                <w:color w:val="3AABBA"/>
                <w:sz w:val="22"/>
                <w:szCs w:val="22"/>
              </w:rPr>
            </w:pPr>
            <w:r w:rsidRPr="004D3C32">
              <w:rPr>
                <w:rStyle w:val="s1"/>
                <w:rFonts w:asciiTheme="minorHAnsi" w:hAnsiTheme="minorHAnsi" w:cstheme="minorHAnsi"/>
                <w:color w:val="3AABBA"/>
                <w:sz w:val="22"/>
                <w:szCs w:val="22"/>
              </w:rPr>
              <w:t>The NEST Framework has been embedded in daily practice and is now being explored by some mainstream schools to support whole-school planning and inclusion.</w:t>
            </w:r>
          </w:p>
          <w:p w14:paraId="1666E504" w14:textId="77777777" w:rsidR="00017F24" w:rsidRPr="004D3C32" w:rsidRDefault="00017F24" w:rsidP="00017F24">
            <w:pPr>
              <w:pStyle w:val="p1"/>
              <w:numPr>
                <w:ilvl w:val="0"/>
                <w:numId w:val="19"/>
              </w:numPr>
              <w:spacing w:before="0" w:beforeAutospacing="0" w:after="0" w:afterAutospacing="0"/>
              <w:rPr>
                <w:rFonts w:asciiTheme="minorHAnsi" w:hAnsiTheme="minorHAnsi" w:cstheme="minorHAnsi"/>
                <w:color w:val="3AABBA"/>
                <w:sz w:val="22"/>
                <w:szCs w:val="22"/>
              </w:rPr>
            </w:pPr>
            <w:r w:rsidRPr="004D3C32">
              <w:rPr>
                <w:rStyle w:val="s1"/>
                <w:rFonts w:asciiTheme="minorHAnsi" w:hAnsiTheme="minorHAnsi" w:cstheme="minorHAnsi"/>
                <w:color w:val="3AABBA"/>
                <w:sz w:val="22"/>
                <w:szCs w:val="22"/>
              </w:rPr>
              <w:t>Three children have successfully returned to full-time mainstream education this year. A further four are preparing for reintegration following significant progress.</w:t>
            </w:r>
          </w:p>
          <w:p w14:paraId="046C887F" w14:textId="77777777" w:rsidR="00017F24" w:rsidRPr="004D3C32" w:rsidRDefault="00017F24" w:rsidP="00017F24">
            <w:pPr>
              <w:pStyle w:val="p1"/>
              <w:numPr>
                <w:ilvl w:val="0"/>
                <w:numId w:val="19"/>
              </w:numPr>
              <w:spacing w:before="0" w:beforeAutospacing="0" w:after="0" w:afterAutospacing="0"/>
              <w:rPr>
                <w:rFonts w:asciiTheme="minorHAnsi" w:hAnsiTheme="minorHAnsi" w:cstheme="minorHAnsi"/>
                <w:color w:val="3AABBA"/>
                <w:sz w:val="22"/>
                <w:szCs w:val="22"/>
              </w:rPr>
            </w:pPr>
            <w:r w:rsidRPr="004D3C32">
              <w:rPr>
                <w:rStyle w:val="s1"/>
                <w:rFonts w:asciiTheme="minorHAnsi" w:hAnsiTheme="minorHAnsi" w:cstheme="minorHAnsi"/>
                <w:color w:val="3AABBA"/>
                <w:sz w:val="22"/>
                <w:szCs w:val="22"/>
              </w:rPr>
              <w:t>Project-based learning has been introduced and is already fostering engagement, collaboration and a sense of achievement for children.</w:t>
            </w:r>
          </w:p>
          <w:p w14:paraId="52BD32E6" w14:textId="77777777" w:rsidR="00017F24" w:rsidRPr="004D3C32" w:rsidRDefault="00017F24" w:rsidP="00017F24">
            <w:pPr>
              <w:pStyle w:val="p1"/>
              <w:numPr>
                <w:ilvl w:val="0"/>
                <w:numId w:val="19"/>
              </w:numPr>
              <w:spacing w:before="0" w:beforeAutospacing="0" w:after="0" w:afterAutospacing="0"/>
              <w:rPr>
                <w:rFonts w:asciiTheme="minorHAnsi" w:hAnsiTheme="minorHAnsi" w:cstheme="minorHAnsi"/>
                <w:color w:val="3AABBA"/>
                <w:sz w:val="22"/>
                <w:szCs w:val="22"/>
              </w:rPr>
            </w:pPr>
            <w:r w:rsidRPr="004D3C32">
              <w:rPr>
                <w:rStyle w:val="s1"/>
                <w:rFonts w:asciiTheme="minorHAnsi" w:hAnsiTheme="minorHAnsi" w:cstheme="minorHAnsi"/>
                <w:color w:val="3AABBA"/>
                <w:sz w:val="22"/>
                <w:szCs w:val="22"/>
              </w:rPr>
              <w:t>The service has built strong relationships with families, with regular feedback highlighting trust, partnership and emotional support.</w:t>
            </w:r>
          </w:p>
          <w:p w14:paraId="3F567553" w14:textId="77777777" w:rsidR="00017F24" w:rsidRPr="004D3C32" w:rsidRDefault="00017F24" w:rsidP="00017F24">
            <w:pPr>
              <w:pStyle w:val="p1"/>
              <w:numPr>
                <w:ilvl w:val="0"/>
                <w:numId w:val="19"/>
              </w:numPr>
              <w:spacing w:before="0" w:beforeAutospacing="0" w:after="0" w:afterAutospacing="0"/>
              <w:rPr>
                <w:rFonts w:asciiTheme="minorHAnsi" w:hAnsiTheme="minorHAnsi" w:cstheme="minorHAnsi"/>
                <w:color w:val="3AABBA"/>
                <w:sz w:val="22"/>
                <w:szCs w:val="22"/>
              </w:rPr>
            </w:pPr>
            <w:r w:rsidRPr="004D3C32">
              <w:rPr>
                <w:rStyle w:val="s1"/>
                <w:rFonts w:asciiTheme="minorHAnsi" w:hAnsiTheme="minorHAnsi" w:cstheme="minorHAnsi"/>
                <w:color w:val="3AABBA"/>
                <w:sz w:val="22"/>
                <w:szCs w:val="22"/>
              </w:rPr>
              <w:t>The upcoming move to Lomond View presents exciting opportunities for joint working, shared learning and increased visibility of inclusive practice.</w:t>
            </w:r>
          </w:p>
          <w:p w14:paraId="40001F48" w14:textId="77777777" w:rsidR="00B7398A" w:rsidRPr="001210F6" w:rsidRDefault="00B7398A" w:rsidP="00C050B4">
            <w:pPr>
              <w:pStyle w:val="Default"/>
              <w:rPr>
                <w:rFonts w:asciiTheme="minorHAnsi" w:hAnsiTheme="minorHAnsi" w:cstheme="minorHAnsi"/>
                <w:color w:val="auto"/>
                <w:sz w:val="22"/>
                <w:szCs w:val="22"/>
              </w:rPr>
            </w:pPr>
          </w:p>
        </w:tc>
      </w:tr>
    </w:tbl>
    <w:p w14:paraId="3770B79C" w14:textId="77777777" w:rsidR="006064F5" w:rsidRPr="0082145D" w:rsidRDefault="006064F5" w:rsidP="00F22FA5">
      <w:pPr>
        <w:rPr>
          <w:rFonts w:cstheme="minorHAnsi"/>
          <w:sz w:val="24"/>
          <w:szCs w:val="24"/>
        </w:rPr>
      </w:pPr>
    </w:p>
    <w:p w14:paraId="4580F23D" w14:textId="77777777" w:rsidR="00644548" w:rsidRPr="0082145D" w:rsidRDefault="00644548" w:rsidP="00F22FA5">
      <w:pPr>
        <w:rPr>
          <w:rFonts w:cstheme="minorHAnsi"/>
          <w:sz w:val="24"/>
          <w:szCs w:val="24"/>
        </w:rPr>
      </w:pPr>
    </w:p>
    <w:p w14:paraId="7ED9E6B9" w14:textId="77777777" w:rsidR="00644548" w:rsidRPr="0082145D" w:rsidRDefault="00644548">
      <w:pPr>
        <w:rPr>
          <w:rFonts w:cstheme="minorHAnsi"/>
          <w:sz w:val="24"/>
          <w:szCs w:val="24"/>
        </w:rPr>
      </w:pPr>
      <w:r w:rsidRPr="0082145D">
        <w:rPr>
          <w:rFonts w:cstheme="minorHAnsi"/>
          <w:sz w:val="24"/>
          <w:szCs w:val="24"/>
        </w:rPr>
        <w:br w:type="page"/>
      </w:r>
    </w:p>
    <w:p w14:paraId="11A7816D" w14:textId="77777777" w:rsidR="002E09AE" w:rsidRPr="0082145D" w:rsidRDefault="002E09AE" w:rsidP="00F22FA5">
      <w:pPr>
        <w:rPr>
          <w:rFonts w:cstheme="minorHAnsi"/>
          <w:sz w:val="24"/>
          <w:szCs w:val="24"/>
        </w:rPr>
      </w:pPr>
    </w:p>
    <w:sectPr w:rsidR="002E09AE" w:rsidRPr="0082145D" w:rsidSect="003622B4">
      <w:headerReference w:type="even" r:id="rId23"/>
      <w:headerReference w:type="default" r:id="rId24"/>
      <w:headerReference w:type="first" r:id="rId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8B427" w14:textId="77777777" w:rsidR="00584EAA" w:rsidRDefault="00584EAA" w:rsidP="0082145D">
      <w:pPr>
        <w:spacing w:after="0" w:line="240" w:lineRule="auto"/>
      </w:pPr>
      <w:r>
        <w:separator/>
      </w:r>
    </w:p>
  </w:endnote>
  <w:endnote w:type="continuationSeparator" w:id="0">
    <w:p w14:paraId="7487EDEA" w14:textId="77777777" w:rsidR="00584EAA" w:rsidRDefault="00584EAA"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0A579" w14:textId="77777777" w:rsidR="00584EAA" w:rsidRDefault="00584EAA" w:rsidP="0082145D">
      <w:pPr>
        <w:spacing w:after="0" w:line="240" w:lineRule="auto"/>
      </w:pPr>
      <w:r>
        <w:separator/>
      </w:r>
    </w:p>
  </w:footnote>
  <w:footnote w:type="continuationSeparator" w:id="0">
    <w:p w14:paraId="6E740BF4" w14:textId="77777777" w:rsidR="00584EAA" w:rsidRDefault="00584EAA"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1731" w14:textId="78F4B946" w:rsidR="0082145D" w:rsidRDefault="00097271">
    <w:pPr>
      <w:pStyle w:val="Header"/>
    </w:pPr>
    <w:r>
      <w:rPr>
        <w:noProof/>
        <w:lang w:eastAsia="en-GB"/>
      </w:rPr>
      <mc:AlternateContent>
        <mc:Choice Requires="wps">
          <w:drawing>
            <wp:anchor distT="0" distB="0" distL="0" distR="0" simplePos="0" relativeHeight="251659264" behindDoc="0" locked="0" layoutInCell="1" allowOverlap="1" wp14:anchorId="6B4E455D" wp14:editId="258BA2E4">
              <wp:simplePos x="0" y="0"/>
              <wp:positionH relativeFrom="page">
                <wp:align>left</wp:align>
              </wp:positionH>
              <wp:positionV relativeFrom="page">
                <wp:align>top</wp:align>
              </wp:positionV>
              <wp:extent cx="443865" cy="443865"/>
              <wp:effectExtent l="0" t="0" r="0" b="0"/>
              <wp:wrapNone/>
              <wp:docPr id="17051795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B4E455D" id="_x0000_t202" coordsize="21600,21600" o:spt="202" path="m,l,21600r21600,l21600,xe">
              <v:stroke joinstyle="miter"/>
              <v:path gradientshapeok="t" o:connecttype="rect"/>
            </v:shapetype>
            <v:shape id="Text Box 5" o:spid="_x0000_s1026" type="#_x0000_t202" style="position:absolute;margin-left:0;margin-top:0;width:34.95pt;height:34.95pt;z-index:251659264;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" filled="f" stroked="f">
              <v:textbox style="mso-fit-shape-to-text:t" inset="20pt,15pt,0,0">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3E25" w14:textId="192E9596" w:rsidR="0082145D" w:rsidRDefault="00097271">
    <w:pPr>
      <w:pStyle w:val="Header"/>
    </w:pPr>
    <w:r>
      <w:rPr>
        <w:noProof/>
        <w:lang w:eastAsia="en-GB"/>
      </w:rPr>
      <mc:AlternateContent>
        <mc:Choice Requires="wps">
          <w:drawing>
            <wp:anchor distT="0" distB="0" distL="0" distR="0" simplePos="0" relativeHeight="251660288" behindDoc="0" locked="0" layoutInCell="1" allowOverlap="1" wp14:anchorId="6D4A2F1C" wp14:editId="32F91886">
              <wp:simplePos x="0" y="0"/>
              <wp:positionH relativeFrom="page">
                <wp:align>left</wp:align>
              </wp:positionH>
              <wp:positionV relativeFrom="page">
                <wp:align>top</wp:align>
              </wp:positionV>
              <wp:extent cx="1609090" cy="391160"/>
              <wp:effectExtent l="0" t="0" r="0" b="0"/>
              <wp:wrapNone/>
              <wp:docPr id="5348752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391160"/>
                      </a:xfrm>
                      <a:prstGeom prst="rect">
                        <a:avLst/>
                      </a:prstGeom>
                      <a:noFill/>
                      <a:ln>
                        <a:noFill/>
                      </a:ln>
                    </wps:spPr>
                    <wps:txbx>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D4A2F1C" id="_x0000_t202" coordsize="21600,21600" o:spt="202" path="m,l,21600r21600,l21600,xe">
              <v:stroke joinstyle="miter"/>
              <v:path gradientshapeok="t" o:connecttype="rect"/>
            </v:shapetype>
            <v:shape id="Text Box 3" o:spid="_x0000_s1027" type="#_x0000_t202" style="position:absolute;margin-left:0;margin-top:0;width:126.7pt;height:30.8pt;z-index:251660288;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" filled="f" stroked="f">
              <v:textbox style="mso-fit-shape-to-text:t" inset="20pt,15pt,0,0">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F5F5" w14:textId="054AA063" w:rsidR="0082145D" w:rsidRDefault="00097271">
    <w:pPr>
      <w:pStyle w:val="Header"/>
    </w:pPr>
    <w:r>
      <w:rPr>
        <w:noProof/>
        <w:lang w:eastAsia="en-GB"/>
      </w:rPr>
      <mc:AlternateContent>
        <mc:Choice Requires="wps">
          <w:drawing>
            <wp:anchor distT="0" distB="0" distL="0" distR="0" simplePos="0" relativeHeight="251658240" behindDoc="0" locked="0" layoutInCell="1" allowOverlap="1" wp14:anchorId="0680DD90" wp14:editId="74DAB47A">
              <wp:simplePos x="0" y="0"/>
              <wp:positionH relativeFrom="page">
                <wp:align>left</wp:align>
              </wp:positionH>
              <wp:positionV relativeFrom="page">
                <wp:align>top</wp:align>
              </wp:positionV>
              <wp:extent cx="443865" cy="443865"/>
              <wp:effectExtent l="0" t="0" r="0" b="0"/>
              <wp:wrapNone/>
              <wp:docPr id="19342278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680DD90" id="_x0000_t202" coordsize="21600,21600" o:spt="202" path="m,l,21600r21600,l21600,xe">
              <v:stroke joinstyle="miter"/>
              <v:path gradientshapeok="t" o:connecttype="rect"/>
            </v:shapetype>
            <v:shape id="Text Box 1" o:spid="_x0000_s1028" type="#_x0000_t202" style="position:absolute;margin-left:0;margin-top:0;width:34.95pt;height:34.95pt;z-index:251658240;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MQHAIAADo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" filled="f" stroked="f">
              <v:textbox style="mso-fit-shape-to-text:t" inset="20pt,15pt,0,0">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42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57A1B"/>
    <w:multiLevelType w:val="hybridMultilevel"/>
    <w:tmpl w:val="41CA74B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 w15:restartNumberingAfterBreak="0">
    <w:nsid w:val="150646D1"/>
    <w:multiLevelType w:val="hybridMultilevel"/>
    <w:tmpl w:val="F2704ED2"/>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 w15:restartNumberingAfterBreak="0">
    <w:nsid w:val="152E4AEC"/>
    <w:multiLevelType w:val="hybridMultilevel"/>
    <w:tmpl w:val="F482ADD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 w15:restartNumberingAfterBreak="0">
    <w:nsid w:val="22E73D11"/>
    <w:multiLevelType w:val="hybridMultilevel"/>
    <w:tmpl w:val="EB04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C3053"/>
    <w:multiLevelType w:val="hybridMultilevel"/>
    <w:tmpl w:val="534C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718BC"/>
    <w:multiLevelType w:val="hybridMultilevel"/>
    <w:tmpl w:val="249C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77046"/>
    <w:multiLevelType w:val="hybridMultilevel"/>
    <w:tmpl w:val="53B85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86431"/>
    <w:multiLevelType w:val="hybridMultilevel"/>
    <w:tmpl w:val="0DBAF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B28E4"/>
    <w:multiLevelType w:val="hybridMultilevel"/>
    <w:tmpl w:val="0D52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903A0"/>
    <w:multiLevelType w:val="hybridMultilevel"/>
    <w:tmpl w:val="9DF0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F348CD"/>
    <w:multiLevelType w:val="hybridMultilevel"/>
    <w:tmpl w:val="2820B4C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5855062D"/>
    <w:multiLevelType w:val="hybridMultilevel"/>
    <w:tmpl w:val="4B92B40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5E662694"/>
    <w:multiLevelType w:val="hybridMultilevel"/>
    <w:tmpl w:val="4C58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62436"/>
    <w:multiLevelType w:val="hybridMultilevel"/>
    <w:tmpl w:val="BC5A767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5" w15:restartNumberingAfterBreak="0">
    <w:nsid w:val="680D07F9"/>
    <w:multiLevelType w:val="hybridMultilevel"/>
    <w:tmpl w:val="37BC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568C0"/>
    <w:multiLevelType w:val="hybridMultilevel"/>
    <w:tmpl w:val="A24C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372C3B"/>
    <w:multiLevelType w:val="hybridMultilevel"/>
    <w:tmpl w:val="9BC8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83AB8"/>
    <w:multiLevelType w:val="hybridMultilevel"/>
    <w:tmpl w:val="A5D6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839787">
    <w:abstractNumId w:val="16"/>
  </w:num>
  <w:num w:numId="2" w16cid:durableId="1293902165">
    <w:abstractNumId w:val="14"/>
  </w:num>
  <w:num w:numId="3" w16cid:durableId="785584555">
    <w:abstractNumId w:val="7"/>
  </w:num>
  <w:num w:numId="4" w16cid:durableId="1943563497">
    <w:abstractNumId w:val="9"/>
  </w:num>
  <w:num w:numId="5" w16cid:durableId="1042755745">
    <w:abstractNumId w:val="15"/>
  </w:num>
  <w:num w:numId="6" w16cid:durableId="698819555">
    <w:abstractNumId w:val="4"/>
  </w:num>
  <w:num w:numId="7" w16cid:durableId="1738866977">
    <w:abstractNumId w:val="17"/>
  </w:num>
  <w:num w:numId="8" w16cid:durableId="1814445565">
    <w:abstractNumId w:val="5"/>
  </w:num>
  <w:num w:numId="9" w16cid:durableId="1966159550">
    <w:abstractNumId w:val="2"/>
  </w:num>
  <w:num w:numId="10" w16cid:durableId="1408727833">
    <w:abstractNumId w:val="10"/>
  </w:num>
  <w:num w:numId="11" w16cid:durableId="254628581">
    <w:abstractNumId w:val="13"/>
  </w:num>
  <w:num w:numId="12" w16cid:durableId="286398953">
    <w:abstractNumId w:val="12"/>
  </w:num>
  <w:num w:numId="13" w16cid:durableId="1545174442">
    <w:abstractNumId w:val="1"/>
  </w:num>
  <w:num w:numId="14" w16cid:durableId="1323435121">
    <w:abstractNumId w:val="18"/>
  </w:num>
  <w:num w:numId="15" w16cid:durableId="626593133">
    <w:abstractNumId w:val="11"/>
  </w:num>
  <w:num w:numId="16" w16cid:durableId="374935573">
    <w:abstractNumId w:val="3"/>
  </w:num>
  <w:num w:numId="17" w16cid:durableId="1179807218">
    <w:abstractNumId w:val="6"/>
  </w:num>
  <w:num w:numId="18" w16cid:durableId="2132090681">
    <w:abstractNumId w:val="8"/>
  </w:num>
  <w:num w:numId="19" w16cid:durableId="46670636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A5"/>
    <w:rsid w:val="00001FE0"/>
    <w:rsid w:val="00006532"/>
    <w:rsid w:val="00013058"/>
    <w:rsid w:val="000133DC"/>
    <w:rsid w:val="00013F5C"/>
    <w:rsid w:val="000179EA"/>
    <w:rsid w:val="00017E38"/>
    <w:rsid w:val="00017F24"/>
    <w:rsid w:val="0002285C"/>
    <w:rsid w:val="00032750"/>
    <w:rsid w:val="00036AAF"/>
    <w:rsid w:val="00040350"/>
    <w:rsid w:val="0004166A"/>
    <w:rsid w:val="000530DB"/>
    <w:rsid w:val="000537E0"/>
    <w:rsid w:val="00053E40"/>
    <w:rsid w:val="000549BE"/>
    <w:rsid w:val="00063791"/>
    <w:rsid w:val="0007102D"/>
    <w:rsid w:val="0007371F"/>
    <w:rsid w:val="0007469B"/>
    <w:rsid w:val="00075193"/>
    <w:rsid w:val="00076583"/>
    <w:rsid w:val="00081892"/>
    <w:rsid w:val="00083047"/>
    <w:rsid w:val="00091693"/>
    <w:rsid w:val="00091924"/>
    <w:rsid w:val="00097271"/>
    <w:rsid w:val="000A1094"/>
    <w:rsid w:val="000A28F0"/>
    <w:rsid w:val="000A3D86"/>
    <w:rsid w:val="000A4C66"/>
    <w:rsid w:val="000A5D51"/>
    <w:rsid w:val="000A765A"/>
    <w:rsid w:val="000B2AB3"/>
    <w:rsid w:val="000C24E7"/>
    <w:rsid w:val="000C2EB4"/>
    <w:rsid w:val="000C469F"/>
    <w:rsid w:val="000D0F68"/>
    <w:rsid w:val="000E6A8B"/>
    <w:rsid w:val="000F2D68"/>
    <w:rsid w:val="00102792"/>
    <w:rsid w:val="00102F0F"/>
    <w:rsid w:val="00116E3A"/>
    <w:rsid w:val="001210F6"/>
    <w:rsid w:val="00121474"/>
    <w:rsid w:val="0012672F"/>
    <w:rsid w:val="001350A1"/>
    <w:rsid w:val="00135E10"/>
    <w:rsid w:val="00136B7E"/>
    <w:rsid w:val="00140EDF"/>
    <w:rsid w:val="001430DE"/>
    <w:rsid w:val="0014616B"/>
    <w:rsid w:val="00156BAA"/>
    <w:rsid w:val="001701D8"/>
    <w:rsid w:val="00170FD5"/>
    <w:rsid w:val="00172642"/>
    <w:rsid w:val="00172FD9"/>
    <w:rsid w:val="0018537A"/>
    <w:rsid w:val="00190048"/>
    <w:rsid w:val="00195321"/>
    <w:rsid w:val="001A317A"/>
    <w:rsid w:val="001B011E"/>
    <w:rsid w:val="001B26AE"/>
    <w:rsid w:val="001C37BD"/>
    <w:rsid w:val="001D42C5"/>
    <w:rsid w:val="001D6A86"/>
    <w:rsid w:val="001E3302"/>
    <w:rsid w:val="001E5C23"/>
    <w:rsid w:val="001E7FE9"/>
    <w:rsid w:val="001F20F1"/>
    <w:rsid w:val="001F7BC6"/>
    <w:rsid w:val="00200DCC"/>
    <w:rsid w:val="00202296"/>
    <w:rsid w:val="00206148"/>
    <w:rsid w:val="00217BE5"/>
    <w:rsid w:val="00220A05"/>
    <w:rsid w:val="00222E68"/>
    <w:rsid w:val="00232112"/>
    <w:rsid w:val="00241DBD"/>
    <w:rsid w:val="00243110"/>
    <w:rsid w:val="00243707"/>
    <w:rsid w:val="002440DE"/>
    <w:rsid w:val="00260C31"/>
    <w:rsid w:val="00272111"/>
    <w:rsid w:val="002734E6"/>
    <w:rsid w:val="00276B22"/>
    <w:rsid w:val="00297325"/>
    <w:rsid w:val="002A43C7"/>
    <w:rsid w:val="002B3112"/>
    <w:rsid w:val="002B51C9"/>
    <w:rsid w:val="002B71CC"/>
    <w:rsid w:val="002B7A5E"/>
    <w:rsid w:val="002C5207"/>
    <w:rsid w:val="002C5EA1"/>
    <w:rsid w:val="002D3482"/>
    <w:rsid w:val="002D535D"/>
    <w:rsid w:val="002D743D"/>
    <w:rsid w:val="002E09AE"/>
    <w:rsid w:val="002E30AB"/>
    <w:rsid w:val="002E447E"/>
    <w:rsid w:val="002E6446"/>
    <w:rsid w:val="002F6734"/>
    <w:rsid w:val="003022D4"/>
    <w:rsid w:val="00304A42"/>
    <w:rsid w:val="00307393"/>
    <w:rsid w:val="003108B3"/>
    <w:rsid w:val="00311FB5"/>
    <w:rsid w:val="00312AB2"/>
    <w:rsid w:val="00316587"/>
    <w:rsid w:val="003166F3"/>
    <w:rsid w:val="0032263B"/>
    <w:rsid w:val="00331587"/>
    <w:rsid w:val="003318CC"/>
    <w:rsid w:val="0033280E"/>
    <w:rsid w:val="003379BA"/>
    <w:rsid w:val="00344A5B"/>
    <w:rsid w:val="00350305"/>
    <w:rsid w:val="003524E1"/>
    <w:rsid w:val="00360119"/>
    <w:rsid w:val="003612A2"/>
    <w:rsid w:val="003622B4"/>
    <w:rsid w:val="00367F05"/>
    <w:rsid w:val="00373D93"/>
    <w:rsid w:val="00386D51"/>
    <w:rsid w:val="00390113"/>
    <w:rsid w:val="00391E1A"/>
    <w:rsid w:val="00392CEC"/>
    <w:rsid w:val="003A3EC1"/>
    <w:rsid w:val="003A5FDD"/>
    <w:rsid w:val="003B6429"/>
    <w:rsid w:val="003B711E"/>
    <w:rsid w:val="003C281F"/>
    <w:rsid w:val="003C3322"/>
    <w:rsid w:val="003C4DCA"/>
    <w:rsid w:val="003D11A4"/>
    <w:rsid w:val="003D5FCB"/>
    <w:rsid w:val="003D7488"/>
    <w:rsid w:val="003D7497"/>
    <w:rsid w:val="003E3AF7"/>
    <w:rsid w:val="003E4F9E"/>
    <w:rsid w:val="003F2803"/>
    <w:rsid w:val="003F4148"/>
    <w:rsid w:val="004004B9"/>
    <w:rsid w:val="00403897"/>
    <w:rsid w:val="00410D3F"/>
    <w:rsid w:val="004124A0"/>
    <w:rsid w:val="0041458E"/>
    <w:rsid w:val="004206E4"/>
    <w:rsid w:val="00423084"/>
    <w:rsid w:val="00436989"/>
    <w:rsid w:val="00437F93"/>
    <w:rsid w:val="00440321"/>
    <w:rsid w:val="00440D0D"/>
    <w:rsid w:val="00443211"/>
    <w:rsid w:val="00444CF2"/>
    <w:rsid w:val="00444D44"/>
    <w:rsid w:val="00446EE2"/>
    <w:rsid w:val="00450BFB"/>
    <w:rsid w:val="00452FE7"/>
    <w:rsid w:val="004537B8"/>
    <w:rsid w:val="00456400"/>
    <w:rsid w:val="00456ECE"/>
    <w:rsid w:val="00461399"/>
    <w:rsid w:val="004665E9"/>
    <w:rsid w:val="00471927"/>
    <w:rsid w:val="00473387"/>
    <w:rsid w:val="0047631A"/>
    <w:rsid w:val="00481A41"/>
    <w:rsid w:val="00481E07"/>
    <w:rsid w:val="0048349B"/>
    <w:rsid w:val="00487655"/>
    <w:rsid w:val="0049171F"/>
    <w:rsid w:val="004927E3"/>
    <w:rsid w:val="00495740"/>
    <w:rsid w:val="00497F1C"/>
    <w:rsid w:val="004A57C0"/>
    <w:rsid w:val="004D26AE"/>
    <w:rsid w:val="004D28BC"/>
    <w:rsid w:val="004D3C32"/>
    <w:rsid w:val="004D3CF4"/>
    <w:rsid w:val="004E3E7C"/>
    <w:rsid w:val="004F13E2"/>
    <w:rsid w:val="004F37BB"/>
    <w:rsid w:val="00503E22"/>
    <w:rsid w:val="005059BE"/>
    <w:rsid w:val="00507E47"/>
    <w:rsid w:val="005156AC"/>
    <w:rsid w:val="00515730"/>
    <w:rsid w:val="005168AF"/>
    <w:rsid w:val="005179D5"/>
    <w:rsid w:val="005210F8"/>
    <w:rsid w:val="00521FE9"/>
    <w:rsid w:val="00522BBC"/>
    <w:rsid w:val="005244EC"/>
    <w:rsid w:val="00527ACA"/>
    <w:rsid w:val="0053057B"/>
    <w:rsid w:val="00532567"/>
    <w:rsid w:val="00533838"/>
    <w:rsid w:val="00533EBF"/>
    <w:rsid w:val="00534987"/>
    <w:rsid w:val="00536C80"/>
    <w:rsid w:val="005438E8"/>
    <w:rsid w:val="00546FEF"/>
    <w:rsid w:val="00551A7B"/>
    <w:rsid w:val="00552B8B"/>
    <w:rsid w:val="00554538"/>
    <w:rsid w:val="00557B91"/>
    <w:rsid w:val="00557C3B"/>
    <w:rsid w:val="00563185"/>
    <w:rsid w:val="00566411"/>
    <w:rsid w:val="00571EED"/>
    <w:rsid w:val="00574EE3"/>
    <w:rsid w:val="00577371"/>
    <w:rsid w:val="00577AE0"/>
    <w:rsid w:val="00582D39"/>
    <w:rsid w:val="00584916"/>
    <w:rsid w:val="00584EAA"/>
    <w:rsid w:val="0058793F"/>
    <w:rsid w:val="00587D0A"/>
    <w:rsid w:val="0059067E"/>
    <w:rsid w:val="005A0ED4"/>
    <w:rsid w:val="005A3050"/>
    <w:rsid w:val="005A4BF5"/>
    <w:rsid w:val="005B0FC7"/>
    <w:rsid w:val="005B137E"/>
    <w:rsid w:val="005B67E8"/>
    <w:rsid w:val="005C1C12"/>
    <w:rsid w:val="005C2E67"/>
    <w:rsid w:val="005C66D1"/>
    <w:rsid w:val="005D26CF"/>
    <w:rsid w:val="005D7BEB"/>
    <w:rsid w:val="005D7D31"/>
    <w:rsid w:val="005E446F"/>
    <w:rsid w:val="005E503A"/>
    <w:rsid w:val="005F4A39"/>
    <w:rsid w:val="005F5510"/>
    <w:rsid w:val="005F753B"/>
    <w:rsid w:val="00600C53"/>
    <w:rsid w:val="00601328"/>
    <w:rsid w:val="00602379"/>
    <w:rsid w:val="006042A1"/>
    <w:rsid w:val="006059D3"/>
    <w:rsid w:val="00605F49"/>
    <w:rsid w:val="006064F5"/>
    <w:rsid w:val="00611BA2"/>
    <w:rsid w:val="00614B6B"/>
    <w:rsid w:val="006175B5"/>
    <w:rsid w:val="00640534"/>
    <w:rsid w:val="006428A3"/>
    <w:rsid w:val="00644548"/>
    <w:rsid w:val="006450DD"/>
    <w:rsid w:val="0064586C"/>
    <w:rsid w:val="00645D8F"/>
    <w:rsid w:val="00647DEF"/>
    <w:rsid w:val="00651809"/>
    <w:rsid w:val="00651B27"/>
    <w:rsid w:val="00655D18"/>
    <w:rsid w:val="00662855"/>
    <w:rsid w:val="00663E74"/>
    <w:rsid w:val="00664847"/>
    <w:rsid w:val="0069156F"/>
    <w:rsid w:val="006950E8"/>
    <w:rsid w:val="0069529C"/>
    <w:rsid w:val="00696BA8"/>
    <w:rsid w:val="00697CC4"/>
    <w:rsid w:val="006A0CC1"/>
    <w:rsid w:val="006A2121"/>
    <w:rsid w:val="006A641F"/>
    <w:rsid w:val="006B2EEA"/>
    <w:rsid w:val="006B69C0"/>
    <w:rsid w:val="006B7041"/>
    <w:rsid w:val="006C1853"/>
    <w:rsid w:val="006C52DD"/>
    <w:rsid w:val="006C60B6"/>
    <w:rsid w:val="006D098D"/>
    <w:rsid w:val="006D43C6"/>
    <w:rsid w:val="006D5D93"/>
    <w:rsid w:val="006E4D75"/>
    <w:rsid w:val="00700896"/>
    <w:rsid w:val="00700B4A"/>
    <w:rsid w:val="0070389F"/>
    <w:rsid w:val="007066F1"/>
    <w:rsid w:val="0071433D"/>
    <w:rsid w:val="00721744"/>
    <w:rsid w:val="00723B1C"/>
    <w:rsid w:val="007259B0"/>
    <w:rsid w:val="00733BDF"/>
    <w:rsid w:val="00737F96"/>
    <w:rsid w:val="007433F1"/>
    <w:rsid w:val="007455C8"/>
    <w:rsid w:val="0074614F"/>
    <w:rsid w:val="007463B4"/>
    <w:rsid w:val="007514A2"/>
    <w:rsid w:val="00752872"/>
    <w:rsid w:val="00753FF5"/>
    <w:rsid w:val="00754760"/>
    <w:rsid w:val="00764DBD"/>
    <w:rsid w:val="00771B27"/>
    <w:rsid w:val="0078466A"/>
    <w:rsid w:val="00784F13"/>
    <w:rsid w:val="007878EC"/>
    <w:rsid w:val="007B435E"/>
    <w:rsid w:val="007B6EE1"/>
    <w:rsid w:val="007B7D46"/>
    <w:rsid w:val="007C1A2D"/>
    <w:rsid w:val="007C2289"/>
    <w:rsid w:val="007C4331"/>
    <w:rsid w:val="007C65F9"/>
    <w:rsid w:val="007D14F3"/>
    <w:rsid w:val="007D1833"/>
    <w:rsid w:val="007D7EEC"/>
    <w:rsid w:val="007E4956"/>
    <w:rsid w:val="007F1E49"/>
    <w:rsid w:val="007F42CB"/>
    <w:rsid w:val="0080236B"/>
    <w:rsid w:val="00802F94"/>
    <w:rsid w:val="0080568C"/>
    <w:rsid w:val="00805EFD"/>
    <w:rsid w:val="0080684D"/>
    <w:rsid w:val="008069D5"/>
    <w:rsid w:val="00812901"/>
    <w:rsid w:val="0081345D"/>
    <w:rsid w:val="00817E89"/>
    <w:rsid w:val="00821391"/>
    <w:rsid w:val="0082145D"/>
    <w:rsid w:val="00821F72"/>
    <w:rsid w:val="0082256E"/>
    <w:rsid w:val="00823818"/>
    <w:rsid w:val="00825CC8"/>
    <w:rsid w:val="00831F1E"/>
    <w:rsid w:val="0084046E"/>
    <w:rsid w:val="00841046"/>
    <w:rsid w:val="00841B71"/>
    <w:rsid w:val="00844CB8"/>
    <w:rsid w:val="00850FBE"/>
    <w:rsid w:val="008546A2"/>
    <w:rsid w:val="0085500F"/>
    <w:rsid w:val="00857B43"/>
    <w:rsid w:val="008614DC"/>
    <w:rsid w:val="00863F21"/>
    <w:rsid w:val="0087228B"/>
    <w:rsid w:val="00875CC3"/>
    <w:rsid w:val="008772DD"/>
    <w:rsid w:val="0087787C"/>
    <w:rsid w:val="00882AED"/>
    <w:rsid w:val="00884142"/>
    <w:rsid w:val="008848FB"/>
    <w:rsid w:val="0088668F"/>
    <w:rsid w:val="00886D95"/>
    <w:rsid w:val="00895974"/>
    <w:rsid w:val="00897E3F"/>
    <w:rsid w:val="008A446A"/>
    <w:rsid w:val="008B0BF6"/>
    <w:rsid w:val="008C057E"/>
    <w:rsid w:val="008C0FF0"/>
    <w:rsid w:val="008C4F9E"/>
    <w:rsid w:val="008C63BB"/>
    <w:rsid w:val="008C7FCB"/>
    <w:rsid w:val="008D2D6F"/>
    <w:rsid w:val="008D3328"/>
    <w:rsid w:val="008E3BCE"/>
    <w:rsid w:val="008E3EF4"/>
    <w:rsid w:val="008F0672"/>
    <w:rsid w:val="0090220A"/>
    <w:rsid w:val="00902C0E"/>
    <w:rsid w:val="00910615"/>
    <w:rsid w:val="00913563"/>
    <w:rsid w:val="00931D27"/>
    <w:rsid w:val="00932E94"/>
    <w:rsid w:val="00936293"/>
    <w:rsid w:val="00937746"/>
    <w:rsid w:val="009406BC"/>
    <w:rsid w:val="00940F8B"/>
    <w:rsid w:val="00944D70"/>
    <w:rsid w:val="0095161D"/>
    <w:rsid w:val="00952A7C"/>
    <w:rsid w:val="009548AC"/>
    <w:rsid w:val="009549FE"/>
    <w:rsid w:val="009557E8"/>
    <w:rsid w:val="00960B73"/>
    <w:rsid w:val="00972C5F"/>
    <w:rsid w:val="00973017"/>
    <w:rsid w:val="009777AC"/>
    <w:rsid w:val="00977CB5"/>
    <w:rsid w:val="00981A00"/>
    <w:rsid w:val="00981A82"/>
    <w:rsid w:val="009852CB"/>
    <w:rsid w:val="00987021"/>
    <w:rsid w:val="0099071C"/>
    <w:rsid w:val="0099410E"/>
    <w:rsid w:val="009A144C"/>
    <w:rsid w:val="009A393A"/>
    <w:rsid w:val="009A588A"/>
    <w:rsid w:val="009A626D"/>
    <w:rsid w:val="009A6B99"/>
    <w:rsid w:val="009A7080"/>
    <w:rsid w:val="009A7C1A"/>
    <w:rsid w:val="009B0EAD"/>
    <w:rsid w:val="009B1BBE"/>
    <w:rsid w:val="009C18AD"/>
    <w:rsid w:val="009D0D34"/>
    <w:rsid w:val="009D5AEF"/>
    <w:rsid w:val="009D5B2F"/>
    <w:rsid w:val="009D6DAA"/>
    <w:rsid w:val="009D7D12"/>
    <w:rsid w:val="009E10E6"/>
    <w:rsid w:val="009E1569"/>
    <w:rsid w:val="009E2E6E"/>
    <w:rsid w:val="009E3BBE"/>
    <w:rsid w:val="009E4947"/>
    <w:rsid w:val="009F05BE"/>
    <w:rsid w:val="009F7A48"/>
    <w:rsid w:val="00A01A16"/>
    <w:rsid w:val="00A03B1F"/>
    <w:rsid w:val="00A07273"/>
    <w:rsid w:val="00A158AD"/>
    <w:rsid w:val="00A2134C"/>
    <w:rsid w:val="00A23F3E"/>
    <w:rsid w:val="00A24681"/>
    <w:rsid w:val="00A31B70"/>
    <w:rsid w:val="00A34044"/>
    <w:rsid w:val="00A34110"/>
    <w:rsid w:val="00A3460D"/>
    <w:rsid w:val="00A360A5"/>
    <w:rsid w:val="00A3684C"/>
    <w:rsid w:val="00A3723F"/>
    <w:rsid w:val="00A37E66"/>
    <w:rsid w:val="00A440D0"/>
    <w:rsid w:val="00A45773"/>
    <w:rsid w:val="00A52070"/>
    <w:rsid w:val="00A56721"/>
    <w:rsid w:val="00A60924"/>
    <w:rsid w:val="00A64CDA"/>
    <w:rsid w:val="00A670FC"/>
    <w:rsid w:val="00A67507"/>
    <w:rsid w:val="00A67D14"/>
    <w:rsid w:val="00A722DD"/>
    <w:rsid w:val="00A75165"/>
    <w:rsid w:val="00A76FDF"/>
    <w:rsid w:val="00A80F7E"/>
    <w:rsid w:val="00A83724"/>
    <w:rsid w:val="00A96F26"/>
    <w:rsid w:val="00AA23E8"/>
    <w:rsid w:val="00AA3A40"/>
    <w:rsid w:val="00AA3B79"/>
    <w:rsid w:val="00AA472B"/>
    <w:rsid w:val="00AA51D5"/>
    <w:rsid w:val="00AA59B7"/>
    <w:rsid w:val="00AC3991"/>
    <w:rsid w:val="00AD06A6"/>
    <w:rsid w:val="00AD5D77"/>
    <w:rsid w:val="00AD7337"/>
    <w:rsid w:val="00AD7705"/>
    <w:rsid w:val="00AE2DC1"/>
    <w:rsid w:val="00AE2E1C"/>
    <w:rsid w:val="00AF2D24"/>
    <w:rsid w:val="00B00E15"/>
    <w:rsid w:val="00B104E0"/>
    <w:rsid w:val="00B1210C"/>
    <w:rsid w:val="00B23B56"/>
    <w:rsid w:val="00B26B09"/>
    <w:rsid w:val="00B348AB"/>
    <w:rsid w:val="00B4304E"/>
    <w:rsid w:val="00B5191A"/>
    <w:rsid w:val="00B51E69"/>
    <w:rsid w:val="00B53D0F"/>
    <w:rsid w:val="00B53E59"/>
    <w:rsid w:val="00B570F4"/>
    <w:rsid w:val="00B65A14"/>
    <w:rsid w:val="00B67F16"/>
    <w:rsid w:val="00B71116"/>
    <w:rsid w:val="00B71384"/>
    <w:rsid w:val="00B7398A"/>
    <w:rsid w:val="00B7456C"/>
    <w:rsid w:val="00B75681"/>
    <w:rsid w:val="00B82BA7"/>
    <w:rsid w:val="00B83C59"/>
    <w:rsid w:val="00B95FFA"/>
    <w:rsid w:val="00B97248"/>
    <w:rsid w:val="00BA0DA8"/>
    <w:rsid w:val="00BA4D08"/>
    <w:rsid w:val="00BA6C1D"/>
    <w:rsid w:val="00BA74F4"/>
    <w:rsid w:val="00BB76A2"/>
    <w:rsid w:val="00BB7D03"/>
    <w:rsid w:val="00BC1E3C"/>
    <w:rsid w:val="00BC41DA"/>
    <w:rsid w:val="00BC451C"/>
    <w:rsid w:val="00BD139F"/>
    <w:rsid w:val="00BD2CED"/>
    <w:rsid w:val="00BD6667"/>
    <w:rsid w:val="00BE4FC9"/>
    <w:rsid w:val="00BE7462"/>
    <w:rsid w:val="00BF5E1F"/>
    <w:rsid w:val="00BF6553"/>
    <w:rsid w:val="00C01A25"/>
    <w:rsid w:val="00C050B4"/>
    <w:rsid w:val="00C117BF"/>
    <w:rsid w:val="00C20292"/>
    <w:rsid w:val="00C22612"/>
    <w:rsid w:val="00C272A4"/>
    <w:rsid w:val="00C27310"/>
    <w:rsid w:val="00C36F4A"/>
    <w:rsid w:val="00C5090B"/>
    <w:rsid w:val="00C55BAD"/>
    <w:rsid w:val="00C55E9E"/>
    <w:rsid w:val="00C601BE"/>
    <w:rsid w:val="00C62C28"/>
    <w:rsid w:val="00C67C4E"/>
    <w:rsid w:val="00C770C2"/>
    <w:rsid w:val="00C77610"/>
    <w:rsid w:val="00C81CDE"/>
    <w:rsid w:val="00C85DCD"/>
    <w:rsid w:val="00C86589"/>
    <w:rsid w:val="00C87EEB"/>
    <w:rsid w:val="00C953F0"/>
    <w:rsid w:val="00CB2633"/>
    <w:rsid w:val="00CB48A4"/>
    <w:rsid w:val="00CB49C4"/>
    <w:rsid w:val="00CB4DBE"/>
    <w:rsid w:val="00CB540E"/>
    <w:rsid w:val="00CB7737"/>
    <w:rsid w:val="00CC0D31"/>
    <w:rsid w:val="00CC128F"/>
    <w:rsid w:val="00CC6084"/>
    <w:rsid w:val="00CC699C"/>
    <w:rsid w:val="00CD0586"/>
    <w:rsid w:val="00CD67FB"/>
    <w:rsid w:val="00CF4896"/>
    <w:rsid w:val="00CF5F97"/>
    <w:rsid w:val="00D0204A"/>
    <w:rsid w:val="00D12A5E"/>
    <w:rsid w:val="00D13D68"/>
    <w:rsid w:val="00D166B5"/>
    <w:rsid w:val="00D31D68"/>
    <w:rsid w:val="00D36E93"/>
    <w:rsid w:val="00D37359"/>
    <w:rsid w:val="00D43DC4"/>
    <w:rsid w:val="00D43DD6"/>
    <w:rsid w:val="00D47FE5"/>
    <w:rsid w:val="00D50E6F"/>
    <w:rsid w:val="00D52191"/>
    <w:rsid w:val="00D55708"/>
    <w:rsid w:val="00D5592F"/>
    <w:rsid w:val="00D56156"/>
    <w:rsid w:val="00D56262"/>
    <w:rsid w:val="00D62DE8"/>
    <w:rsid w:val="00D722A8"/>
    <w:rsid w:val="00D819C7"/>
    <w:rsid w:val="00DA1C2D"/>
    <w:rsid w:val="00DA3B34"/>
    <w:rsid w:val="00DB19CA"/>
    <w:rsid w:val="00DB25AA"/>
    <w:rsid w:val="00DB6B03"/>
    <w:rsid w:val="00DC20F8"/>
    <w:rsid w:val="00DC4827"/>
    <w:rsid w:val="00DC5971"/>
    <w:rsid w:val="00DC6681"/>
    <w:rsid w:val="00DD3325"/>
    <w:rsid w:val="00DE50A2"/>
    <w:rsid w:val="00DF07C3"/>
    <w:rsid w:val="00DF7073"/>
    <w:rsid w:val="00E004B0"/>
    <w:rsid w:val="00E035D3"/>
    <w:rsid w:val="00E05B17"/>
    <w:rsid w:val="00E1264F"/>
    <w:rsid w:val="00E129F3"/>
    <w:rsid w:val="00E14D38"/>
    <w:rsid w:val="00E25C39"/>
    <w:rsid w:val="00E2626D"/>
    <w:rsid w:val="00E276F2"/>
    <w:rsid w:val="00E2779A"/>
    <w:rsid w:val="00E30C7D"/>
    <w:rsid w:val="00E31905"/>
    <w:rsid w:val="00E35B5F"/>
    <w:rsid w:val="00E40C07"/>
    <w:rsid w:val="00E40F8C"/>
    <w:rsid w:val="00E41971"/>
    <w:rsid w:val="00E4670B"/>
    <w:rsid w:val="00E4710C"/>
    <w:rsid w:val="00E54E70"/>
    <w:rsid w:val="00E57093"/>
    <w:rsid w:val="00E60157"/>
    <w:rsid w:val="00E609E8"/>
    <w:rsid w:val="00E63252"/>
    <w:rsid w:val="00E66504"/>
    <w:rsid w:val="00E66CF0"/>
    <w:rsid w:val="00E67847"/>
    <w:rsid w:val="00E778B9"/>
    <w:rsid w:val="00E8786C"/>
    <w:rsid w:val="00E96B29"/>
    <w:rsid w:val="00EA0FE2"/>
    <w:rsid w:val="00EA41DB"/>
    <w:rsid w:val="00EA6915"/>
    <w:rsid w:val="00EA6B39"/>
    <w:rsid w:val="00EA6FB9"/>
    <w:rsid w:val="00EB0DE7"/>
    <w:rsid w:val="00EB475B"/>
    <w:rsid w:val="00EB4C98"/>
    <w:rsid w:val="00EC5BDD"/>
    <w:rsid w:val="00EC6931"/>
    <w:rsid w:val="00ED0525"/>
    <w:rsid w:val="00ED50A3"/>
    <w:rsid w:val="00EE25B4"/>
    <w:rsid w:val="00EE3483"/>
    <w:rsid w:val="00EE50DC"/>
    <w:rsid w:val="00EF18D3"/>
    <w:rsid w:val="00F10689"/>
    <w:rsid w:val="00F13E1B"/>
    <w:rsid w:val="00F14298"/>
    <w:rsid w:val="00F142EA"/>
    <w:rsid w:val="00F22FA5"/>
    <w:rsid w:val="00F262F4"/>
    <w:rsid w:val="00F330D6"/>
    <w:rsid w:val="00F33919"/>
    <w:rsid w:val="00F370AB"/>
    <w:rsid w:val="00F43B4A"/>
    <w:rsid w:val="00F44FB5"/>
    <w:rsid w:val="00F47707"/>
    <w:rsid w:val="00F537F3"/>
    <w:rsid w:val="00F56DF5"/>
    <w:rsid w:val="00F61B85"/>
    <w:rsid w:val="00F64D09"/>
    <w:rsid w:val="00F65522"/>
    <w:rsid w:val="00F655C7"/>
    <w:rsid w:val="00F66617"/>
    <w:rsid w:val="00F66C72"/>
    <w:rsid w:val="00F72762"/>
    <w:rsid w:val="00F72B3E"/>
    <w:rsid w:val="00F80325"/>
    <w:rsid w:val="00F80E6D"/>
    <w:rsid w:val="00F83291"/>
    <w:rsid w:val="00F84A7E"/>
    <w:rsid w:val="00F87F0C"/>
    <w:rsid w:val="00F93230"/>
    <w:rsid w:val="00F977BD"/>
    <w:rsid w:val="00FA3C87"/>
    <w:rsid w:val="00FA3ECA"/>
    <w:rsid w:val="00FA4C4D"/>
    <w:rsid w:val="00FB182D"/>
    <w:rsid w:val="00FB5366"/>
    <w:rsid w:val="00FB5E99"/>
    <w:rsid w:val="00FC03EE"/>
    <w:rsid w:val="00FC2755"/>
    <w:rsid w:val="00FC291A"/>
    <w:rsid w:val="00FC2E07"/>
    <w:rsid w:val="00FC617F"/>
    <w:rsid w:val="00FE1346"/>
    <w:rsid w:val="00FF2B2F"/>
    <w:rsid w:val="00FF4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B570C"/>
  <w15:docId w15:val="{5A975061-5090-4B6C-9E60-5BD79E4E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73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387"/>
  </w:style>
  <w:style w:type="character" w:styleId="Strong">
    <w:name w:val="Strong"/>
    <w:basedOn w:val="DefaultParagraphFont"/>
    <w:uiPriority w:val="22"/>
    <w:qFormat/>
    <w:rsid w:val="007D14F3"/>
    <w:rPr>
      <w:b/>
      <w:bCs/>
    </w:rPr>
  </w:style>
  <w:style w:type="paragraph" w:customStyle="1" w:styleId="p1">
    <w:name w:val="p1"/>
    <w:basedOn w:val="Normal"/>
    <w:rsid w:val="00831F1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1">
    <w:name w:val="s1"/>
    <w:basedOn w:val="DefaultParagraphFont"/>
    <w:rsid w:val="0083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5571">
      <w:bodyDiv w:val="1"/>
      <w:marLeft w:val="0"/>
      <w:marRight w:val="0"/>
      <w:marTop w:val="0"/>
      <w:marBottom w:val="0"/>
      <w:divBdr>
        <w:top w:val="none" w:sz="0" w:space="0" w:color="auto"/>
        <w:left w:val="none" w:sz="0" w:space="0" w:color="auto"/>
        <w:bottom w:val="none" w:sz="0" w:space="0" w:color="auto"/>
        <w:right w:val="none" w:sz="0" w:space="0" w:color="auto"/>
      </w:divBdr>
      <w:divsChild>
        <w:div w:id="301085459">
          <w:marLeft w:val="547"/>
          <w:marRight w:val="0"/>
          <w:marTop w:val="0"/>
          <w:marBottom w:val="0"/>
          <w:divBdr>
            <w:top w:val="none" w:sz="0" w:space="0" w:color="auto"/>
            <w:left w:val="none" w:sz="0" w:space="0" w:color="auto"/>
            <w:bottom w:val="none" w:sz="0" w:space="0" w:color="auto"/>
            <w:right w:val="none" w:sz="0" w:space="0" w:color="auto"/>
          </w:divBdr>
        </w:div>
      </w:divsChild>
    </w:div>
    <w:div w:id="123239705">
      <w:bodyDiv w:val="1"/>
      <w:marLeft w:val="0"/>
      <w:marRight w:val="0"/>
      <w:marTop w:val="0"/>
      <w:marBottom w:val="0"/>
      <w:divBdr>
        <w:top w:val="none" w:sz="0" w:space="0" w:color="auto"/>
        <w:left w:val="none" w:sz="0" w:space="0" w:color="auto"/>
        <w:bottom w:val="none" w:sz="0" w:space="0" w:color="auto"/>
        <w:right w:val="none" w:sz="0" w:space="0" w:color="auto"/>
      </w:divBdr>
      <w:divsChild>
        <w:div w:id="758908485">
          <w:marLeft w:val="547"/>
          <w:marRight w:val="0"/>
          <w:marTop w:val="0"/>
          <w:marBottom w:val="0"/>
          <w:divBdr>
            <w:top w:val="none" w:sz="0" w:space="0" w:color="auto"/>
            <w:left w:val="none" w:sz="0" w:space="0" w:color="auto"/>
            <w:bottom w:val="none" w:sz="0" w:space="0" w:color="auto"/>
            <w:right w:val="none" w:sz="0" w:space="0" w:color="auto"/>
          </w:divBdr>
        </w:div>
        <w:div w:id="997146874">
          <w:marLeft w:val="547"/>
          <w:marRight w:val="0"/>
          <w:marTop w:val="0"/>
          <w:marBottom w:val="0"/>
          <w:divBdr>
            <w:top w:val="none" w:sz="0" w:space="0" w:color="auto"/>
            <w:left w:val="none" w:sz="0" w:space="0" w:color="auto"/>
            <w:bottom w:val="none" w:sz="0" w:space="0" w:color="auto"/>
            <w:right w:val="none" w:sz="0" w:space="0" w:color="auto"/>
          </w:divBdr>
        </w:div>
        <w:div w:id="1083068463">
          <w:marLeft w:val="547"/>
          <w:marRight w:val="0"/>
          <w:marTop w:val="0"/>
          <w:marBottom w:val="0"/>
          <w:divBdr>
            <w:top w:val="none" w:sz="0" w:space="0" w:color="auto"/>
            <w:left w:val="none" w:sz="0" w:space="0" w:color="auto"/>
            <w:bottom w:val="none" w:sz="0" w:space="0" w:color="auto"/>
            <w:right w:val="none" w:sz="0" w:space="0" w:color="auto"/>
          </w:divBdr>
        </w:div>
        <w:div w:id="1492065365">
          <w:marLeft w:val="547"/>
          <w:marRight w:val="0"/>
          <w:marTop w:val="0"/>
          <w:marBottom w:val="0"/>
          <w:divBdr>
            <w:top w:val="none" w:sz="0" w:space="0" w:color="auto"/>
            <w:left w:val="none" w:sz="0" w:space="0" w:color="auto"/>
            <w:bottom w:val="none" w:sz="0" w:space="0" w:color="auto"/>
            <w:right w:val="none" w:sz="0" w:space="0" w:color="auto"/>
          </w:divBdr>
        </w:div>
        <w:div w:id="1647473564">
          <w:marLeft w:val="547"/>
          <w:marRight w:val="0"/>
          <w:marTop w:val="0"/>
          <w:marBottom w:val="0"/>
          <w:divBdr>
            <w:top w:val="none" w:sz="0" w:space="0" w:color="auto"/>
            <w:left w:val="none" w:sz="0" w:space="0" w:color="auto"/>
            <w:bottom w:val="none" w:sz="0" w:space="0" w:color="auto"/>
            <w:right w:val="none" w:sz="0" w:space="0" w:color="auto"/>
          </w:divBdr>
        </w:div>
      </w:divsChild>
    </w:div>
    <w:div w:id="141509619">
      <w:bodyDiv w:val="1"/>
      <w:marLeft w:val="0"/>
      <w:marRight w:val="0"/>
      <w:marTop w:val="0"/>
      <w:marBottom w:val="0"/>
      <w:divBdr>
        <w:top w:val="none" w:sz="0" w:space="0" w:color="auto"/>
        <w:left w:val="none" w:sz="0" w:space="0" w:color="auto"/>
        <w:bottom w:val="none" w:sz="0" w:space="0" w:color="auto"/>
        <w:right w:val="none" w:sz="0" w:space="0" w:color="auto"/>
      </w:divBdr>
    </w:div>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618024904">
      <w:bodyDiv w:val="1"/>
      <w:marLeft w:val="0"/>
      <w:marRight w:val="0"/>
      <w:marTop w:val="0"/>
      <w:marBottom w:val="0"/>
      <w:divBdr>
        <w:top w:val="none" w:sz="0" w:space="0" w:color="auto"/>
        <w:left w:val="none" w:sz="0" w:space="0" w:color="auto"/>
        <w:bottom w:val="none" w:sz="0" w:space="0" w:color="auto"/>
        <w:right w:val="none" w:sz="0" w:space="0" w:color="auto"/>
      </w:divBdr>
    </w:div>
    <w:div w:id="826821329">
      <w:bodyDiv w:val="1"/>
      <w:marLeft w:val="0"/>
      <w:marRight w:val="0"/>
      <w:marTop w:val="0"/>
      <w:marBottom w:val="0"/>
      <w:divBdr>
        <w:top w:val="none" w:sz="0" w:space="0" w:color="auto"/>
        <w:left w:val="none" w:sz="0" w:space="0" w:color="auto"/>
        <w:bottom w:val="none" w:sz="0" w:space="0" w:color="auto"/>
        <w:right w:val="none" w:sz="0" w:space="0" w:color="auto"/>
      </w:divBdr>
    </w:div>
    <w:div w:id="851070787">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094322543">
      <w:bodyDiv w:val="1"/>
      <w:marLeft w:val="0"/>
      <w:marRight w:val="0"/>
      <w:marTop w:val="0"/>
      <w:marBottom w:val="0"/>
      <w:divBdr>
        <w:top w:val="none" w:sz="0" w:space="0" w:color="auto"/>
        <w:left w:val="none" w:sz="0" w:space="0" w:color="auto"/>
        <w:bottom w:val="none" w:sz="0" w:space="0" w:color="auto"/>
        <w:right w:val="none" w:sz="0" w:space="0" w:color="auto"/>
      </w:divBdr>
    </w:div>
    <w:div w:id="1285505043">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 w:id="1764301758">
      <w:bodyDiv w:val="1"/>
      <w:marLeft w:val="0"/>
      <w:marRight w:val="0"/>
      <w:marTop w:val="0"/>
      <w:marBottom w:val="0"/>
      <w:divBdr>
        <w:top w:val="none" w:sz="0" w:space="0" w:color="auto"/>
        <w:left w:val="none" w:sz="0" w:space="0" w:color="auto"/>
        <w:bottom w:val="none" w:sz="0" w:space="0" w:color="auto"/>
        <w:right w:val="none" w:sz="0" w:space="0" w:color="auto"/>
      </w:divBdr>
    </w:div>
    <w:div w:id="1884442700">
      <w:bodyDiv w:val="1"/>
      <w:marLeft w:val="0"/>
      <w:marRight w:val="0"/>
      <w:marTop w:val="0"/>
      <w:marBottom w:val="0"/>
      <w:divBdr>
        <w:top w:val="none" w:sz="0" w:space="0" w:color="auto"/>
        <w:left w:val="none" w:sz="0" w:space="0" w:color="auto"/>
        <w:bottom w:val="none" w:sz="0" w:space="0" w:color="auto"/>
        <w:right w:val="none" w:sz="0" w:space="0" w:color="auto"/>
      </w:divBdr>
    </w:div>
    <w:div w:id="1903515880">
      <w:bodyDiv w:val="1"/>
      <w:marLeft w:val="0"/>
      <w:marRight w:val="0"/>
      <w:marTop w:val="0"/>
      <w:marBottom w:val="0"/>
      <w:divBdr>
        <w:top w:val="none" w:sz="0" w:space="0" w:color="auto"/>
        <w:left w:val="none" w:sz="0" w:space="0" w:color="auto"/>
        <w:bottom w:val="none" w:sz="0" w:space="0" w:color="auto"/>
        <w:right w:val="none" w:sz="0" w:space="0" w:color="auto"/>
      </w:divBdr>
    </w:div>
    <w:div w:id="2011440562">
      <w:bodyDiv w:val="1"/>
      <w:marLeft w:val="0"/>
      <w:marRight w:val="0"/>
      <w:marTop w:val="0"/>
      <w:marBottom w:val="0"/>
      <w:divBdr>
        <w:top w:val="none" w:sz="0" w:space="0" w:color="auto"/>
        <w:left w:val="none" w:sz="0" w:space="0" w:color="auto"/>
        <w:bottom w:val="none" w:sz="0" w:space="0" w:color="auto"/>
        <w:right w:val="none" w:sz="0" w:space="0" w:color="auto"/>
      </w:divBdr>
    </w:div>
    <w:div w:id="214410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4.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chart" Target="charts/chart9.xml"/><Relationship Id="rId27"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Virtual School Data - 465 pupils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Home</c:v>
                </c:pt>
              </c:strCache>
            </c:strRef>
          </c:tx>
          <c:spPr>
            <a:solidFill>
              <a:srgbClr val="33CC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ELC</c:v>
                </c:pt>
                <c:pt idx="1">
                  <c:v>Primary</c:v>
                </c:pt>
                <c:pt idx="2">
                  <c:v>Seconday</c:v>
                </c:pt>
              </c:strCache>
            </c:strRef>
          </c:cat>
          <c:val>
            <c:numRef>
              <c:f>Sheet1!$B$2:$B$5</c:f>
              <c:numCache>
                <c:formatCode>General</c:formatCode>
                <c:ptCount val="4"/>
                <c:pt idx="0">
                  <c:v>8</c:v>
                </c:pt>
                <c:pt idx="1">
                  <c:v>26</c:v>
                </c:pt>
                <c:pt idx="2">
                  <c:v>25</c:v>
                </c:pt>
              </c:numCache>
            </c:numRef>
          </c:val>
          <c:extLst>
            <c:ext xmlns:c16="http://schemas.microsoft.com/office/drawing/2014/chart" uri="{C3380CC4-5D6E-409C-BE32-E72D297353CC}">
              <c16:uniqueId val="{00000000-9954-4AD9-8757-704A1451596E}"/>
            </c:ext>
          </c:extLst>
        </c:ser>
        <c:ser>
          <c:idx val="1"/>
          <c:order val="1"/>
          <c:tx>
            <c:strRef>
              <c:f>Sheet1!$C$1</c:f>
              <c:strCache>
                <c:ptCount val="1"/>
                <c:pt idx="0">
                  <c:v>Away</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ELC</c:v>
                </c:pt>
                <c:pt idx="1">
                  <c:v>Primary</c:v>
                </c:pt>
                <c:pt idx="2">
                  <c:v>Seconday</c:v>
                </c:pt>
              </c:strCache>
            </c:strRef>
          </c:cat>
          <c:val>
            <c:numRef>
              <c:f>Sheet1!$C$2:$C$5</c:f>
              <c:numCache>
                <c:formatCode>General</c:formatCode>
                <c:ptCount val="4"/>
                <c:pt idx="0">
                  <c:v>25</c:v>
                </c:pt>
                <c:pt idx="1">
                  <c:v>67</c:v>
                </c:pt>
                <c:pt idx="2">
                  <c:v>50</c:v>
                </c:pt>
              </c:numCache>
            </c:numRef>
          </c:val>
          <c:extLst>
            <c:ext xmlns:c16="http://schemas.microsoft.com/office/drawing/2014/chart" uri="{C3380CC4-5D6E-409C-BE32-E72D297353CC}">
              <c16:uniqueId val="{00000001-9954-4AD9-8757-704A1451596E}"/>
            </c:ext>
          </c:extLst>
        </c:ser>
        <c:ser>
          <c:idx val="2"/>
          <c:order val="2"/>
          <c:tx>
            <c:strRef>
              <c:f>Sheet1!$D$1</c:f>
              <c:strCache>
                <c:ptCount val="1"/>
                <c:pt idx="0">
                  <c:v>Previously</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ELC</c:v>
                </c:pt>
                <c:pt idx="1">
                  <c:v>Primary</c:v>
                </c:pt>
                <c:pt idx="2">
                  <c:v>Seconday</c:v>
                </c:pt>
              </c:strCache>
            </c:strRef>
          </c:cat>
          <c:val>
            <c:numRef>
              <c:f>Sheet1!$D$2:$D$5</c:f>
              <c:numCache>
                <c:formatCode>General</c:formatCode>
                <c:ptCount val="4"/>
                <c:pt idx="0">
                  <c:v>5</c:v>
                </c:pt>
                <c:pt idx="1">
                  <c:v>108</c:v>
                </c:pt>
                <c:pt idx="2">
                  <c:v>151</c:v>
                </c:pt>
              </c:numCache>
            </c:numRef>
          </c:val>
          <c:extLst>
            <c:ext xmlns:c16="http://schemas.microsoft.com/office/drawing/2014/chart" uri="{C3380CC4-5D6E-409C-BE32-E72D297353CC}">
              <c16:uniqueId val="{00000002-9954-4AD9-8757-704A1451596E}"/>
            </c:ext>
          </c:extLst>
        </c:ser>
        <c:ser>
          <c:idx val="3"/>
          <c:order val="3"/>
          <c:tx>
            <c:strRef>
              <c:f>Sheet1!$E$1</c:f>
              <c:strCache>
                <c:ptCount val="1"/>
                <c:pt idx="0">
                  <c:v>Totals</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ELC</c:v>
                </c:pt>
                <c:pt idx="1">
                  <c:v>Primary</c:v>
                </c:pt>
                <c:pt idx="2">
                  <c:v>Seconday</c:v>
                </c:pt>
              </c:strCache>
            </c:strRef>
          </c:cat>
          <c:val>
            <c:numRef>
              <c:f>Sheet1!$E$2:$E$5</c:f>
              <c:numCache>
                <c:formatCode>General</c:formatCode>
                <c:ptCount val="4"/>
                <c:pt idx="0">
                  <c:v>38</c:v>
                </c:pt>
                <c:pt idx="1">
                  <c:v>201</c:v>
                </c:pt>
                <c:pt idx="2">
                  <c:v>226</c:v>
                </c:pt>
              </c:numCache>
            </c:numRef>
          </c:val>
          <c:extLst>
            <c:ext xmlns:c16="http://schemas.microsoft.com/office/drawing/2014/chart" uri="{C3380CC4-5D6E-409C-BE32-E72D297353CC}">
              <c16:uniqueId val="{00000003-9954-4AD9-8757-704A1451596E}"/>
            </c:ext>
          </c:extLst>
        </c:ser>
        <c:dLbls>
          <c:showLegendKey val="0"/>
          <c:showVal val="0"/>
          <c:showCatName val="0"/>
          <c:showSerName val="0"/>
          <c:showPercent val="0"/>
          <c:showBubbleSize val="0"/>
        </c:dLbls>
        <c:gapWidth val="219"/>
        <c:overlap val="-27"/>
        <c:axId val="149941600"/>
        <c:axId val="149944000"/>
      </c:barChart>
      <c:catAx>
        <c:axId val="14994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944000"/>
        <c:crosses val="autoZero"/>
        <c:auto val="1"/>
        <c:lblAlgn val="ctr"/>
        <c:lblOffset val="100"/>
        <c:noMultiLvlLbl val="0"/>
      </c:catAx>
      <c:valAx>
        <c:axId val="14994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94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CPT Pupil Data - 76 pupils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P2/S1</c:v>
                </c:pt>
              </c:strCache>
            </c:strRef>
          </c:tx>
          <c:spPr>
            <a:solidFill>
              <a:schemeClr val="accent1">
                <a:lumMod val="60000"/>
                <a:lumOff val="40000"/>
              </a:schemeClr>
            </a:solidFill>
            <a:ln>
              <a:noFill/>
            </a:ln>
            <a:effectLst/>
          </c:spPr>
          <c:invertIfNegative val="0"/>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B372-483B-8DCF-F40EF30D25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Primary</c:v>
                </c:pt>
                <c:pt idx="1">
                  <c:v>Secondary</c:v>
                </c:pt>
              </c:strCache>
            </c:strRef>
          </c:cat>
          <c:val>
            <c:numRef>
              <c:f>Sheet1!$B$2:$B$5</c:f>
              <c:numCache>
                <c:formatCode>General</c:formatCode>
                <c:ptCount val="4"/>
                <c:pt idx="0">
                  <c:v>1</c:v>
                </c:pt>
                <c:pt idx="1">
                  <c:v>4</c:v>
                </c:pt>
              </c:numCache>
            </c:numRef>
          </c:val>
          <c:extLst>
            <c:ext xmlns:c16="http://schemas.microsoft.com/office/drawing/2014/chart" uri="{C3380CC4-5D6E-409C-BE32-E72D297353CC}">
              <c16:uniqueId val="{00000002-B372-483B-8DCF-F40EF30D25F0}"/>
            </c:ext>
          </c:extLst>
        </c:ser>
        <c:ser>
          <c:idx val="1"/>
          <c:order val="1"/>
          <c:tx>
            <c:strRef>
              <c:f>Sheet1!$C$1</c:f>
              <c:strCache>
                <c:ptCount val="1"/>
                <c:pt idx="0">
                  <c:v>P3/S2</c:v>
                </c:pt>
              </c:strCache>
            </c:strRef>
          </c:tx>
          <c:spPr>
            <a:solidFill>
              <a:srgbClr val="00FF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Primary</c:v>
                </c:pt>
                <c:pt idx="1">
                  <c:v>Secondary</c:v>
                </c:pt>
              </c:strCache>
            </c:strRef>
          </c:cat>
          <c:val>
            <c:numRef>
              <c:f>Sheet1!$C$2:$C$5</c:f>
              <c:numCache>
                <c:formatCode>General</c:formatCode>
                <c:ptCount val="4"/>
                <c:pt idx="0">
                  <c:v>2</c:v>
                </c:pt>
                <c:pt idx="1">
                  <c:v>5</c:v>
                </c:pt>
              </c:numCache>
            </c:numRef>
          </c:val>
          <c:extLst>
            <c:ext xmlns:c16="http://schemas.microsoft.com/office/drawing/2014/chart" uri="{C3380CC4-5D6E-409C-BE32-E72D297353CC}">
              <c16:uniqueId val="{00000003-B372-483B-8DCF-F40EF30D25F0}"/>
            </c:ext>
          </c:extLst>
        </c:ser>
        <c:ser>
          <c:idx val="2"/>
          <c:order val="2"/>
          <c:tx>
            <c:strRef>
              <c:f>Sheet1!$D$1</c:f>
              <c:strCache>
                <c:ptCount val="1"/>
                <c:pt idx="0">
                  <c:v>P4/S3</c:v>
                </c:pt>
              </c:strCache>
            </c:strRef>
          </c:tx>
          <c:spPr>
            <a:solidFill>
              <a:srgbClr val="47B4B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Primary</c:v>
                </c:pt>
                <c:pt idx="1">
                  <c:v>Secondary</c:v>
                </c:pt>
              </c:strCache>
            </c:strRef>
          </c:cat>
          <c:val>
            <c:numRef>
              <c:f>Sheet1!$D$2:$D$5</c:f>
              <c:numCache>
                <c:formatCode>General</c:formatCode>
                <c:ptCount val="4"/>
                <c:pt idx="0">
                  <c:v>5</c:v>
                </c:pt>
                <c:pt idx="1">
                  <c:v>13</c:v>
                </c:pt>
              </c:numCache>
            </c:numRef>
          </c:val>
          <c:extLst>
            <c:ext xmlns:c16="http://schemas.microsoft.com/office/drawing/2014/chart" uri="{C3380CC4-5D6E-409C-BE32-E72D297353CC}">
              <c16:uniqueId val="{00000004-B372-483B-8DCF-F40EF30D25F0}"/>
            </c:ext>
          </c:extLst>
        </c:ser>
        <c:ser>
          <c:idx val="3"/>
          <c:order val="3"/>
          <c:tx>
            <c:strRef>
              <c:f>Sheet1!$E$1</c:f>
              <c:strCache>
                <c:ptCount val="1"/>
                <c:pt idx="0">
                  <c:v>P5/S4</c:v>
                </c:pt>
              </c:strCache>
            </c:strRef>
          </c:tx>
          <c:spPr>
            <a:solidFill>
              <a:srgbClr val="33CC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Primary</c:v>
                </c:pt>
                <c:pt idx="1">
                  <c:v>Secondary</c:v>
                </c:pt>
              </c:strCache>
            </c:strRef>
          </c:cat>
          <c:val>
            <c:numRef>
              <c:f>Sheet1!$E$2:$E$5</c:f>
              <c:numCache>
                <c:formatCode>General</c:formatCode>
                <c:ptCount val="4"/>
                <c:pt idx="0">
                  <c:v>2</c:v>
                </c:pt>
                <c:pt idx="1">
                  <c:v>16</c:v>
                </c:pt>
              </c:numCache>
            </c:numRef>
          </c:val>
          <c:extLst>
            <c:ext xmlns:c16="http://schemas.microsoft.com/office/drawing/2014/chart" uri="{C3380CC4-5D6E-409C-BE32-E72D297353CC}">
              <c16:uniqueId val="{00000005-B372-483B-8DCF-F40EF30D25F0}"/>
            </c:ext>
          </c:extLst>
        </c:ser>
        <c:ser>
          <c:idx val="4"/>
          <c:order val="4"/>
          <c:tx>
            <c:strRef>
              <c:f>Sheet1!$F$1</c:f>
              <c:strCache>
                <c:ptCount val="1"/>
                <c:pt idx="0">
                  <c:v>P6/S5</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Primary</c:v>
                </c:pt>
                <c:pt idx="1">
                  <c:v>Secondary</c:v>
                </c:pt>
              </c:strCache>
            </c:strRef>
          </c:cat>
          <c:val>
            <c:numRef>
              <c:f>Sheet1!$F$2:$F$5</c:f>
              <c:numCache>
                <c:formatCode>General</c:formatCode>
                <c:ptCount val="4"/>
                <c:pt idx="0">
                  <c:v>4</c:v>
                </c:pt>
                <c:pt idx="1">
                  <c:v>13</c:v>
                </c:pt>
              </c:numCache>
            </c:numRef>
          </c:val>
          <c:extLst>
            <c:ext xmlns:c16="http://schemas.microsoft.com/office/drawing/2014/chart" uri="{C3380CC4-5D6E-409C-BE32-E72D297353CC}">
              <c16:uniqueId val="{00000006-B372-483B-8DCF-F40EF30D25F0}"/>
            </c:ext>
          </c:extLst>
        </c:ser>
        <c:ser>
          <c:idx val="5"/>
          <c:order val="5"/>
          <c:tx>
            <c:strRef>
              <c:f>Sheet1!$G$1</c:f>
              <c:strCache>
                <c:ptCount val="1"/>
                <c:pt idx="0">
                  <c:v>P7/S6</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Primary</c:v>
                </c:pt>
                <c:pt idx="1">
                  <c:v>Secondary</c:v>
                </c:pt>
              </c:strCache>
            </c:strRef>
          </c:cat>
          <c:val>
            <c:numRef>
              <c:f>Sheet1!$G$2:$G$5</c:f>
              <c:numCache>
                <c:formatCode>General</c:formatCode>
                <c:ptCount val="4"/>
                <c:pt idx="0">
                  <c:v>5</c:v>
                </c:pt>
                <c:pt idx="1">
                  <c:v>3</c:v>
                </c:pt>
              </c:numCache>
            </c:numRef>
          </c:val>
          <c:extLst>
            <c:ext xmlns:c16="http://schemas.microsoft.com/office/drawing/2014/chart" uri="{C3380CC4-5D6E-409C-BE32-E72D297353CC}">
              <c16:uniqueId val="{00000007-B372-483B-8DCF-F40EF30D25F0}"/>
            </c:ext>
          </c:extLst>
        </c:ser>
        <c:dLbls>
          <c:showLegendKey val="0"/>
          <c:showVal val="0"/>
          <c:showCatName val="0"/>
          <c:showSerName val="0"/>
          <c:showPercent val="0"/>
          <c:showBubbleSize val="0"/>
        </c:dLbls>
        <c:gapWidth val="219"/>
        <c:overlap val="-27"/>
        <c:axId val="1593179295"/>
        <c:axId val="1593178815"/>
      </c:barChart>
      <c:catAx>
        <c:axId val="1593179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3178815"/>
        <c:crosses val="autoZero"/>
        <c:auto val="1"/>
        <c:lblAlgn val="ctr"/>
        <c:lblOffset val="100"/>
        <c:noMultiLvlLbl val="0"/>
      </c:catAx>
      <c:valAx>
        <c:axId val="15931788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3179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Attendance Comparison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Sheet1!$A$12</c:f>
              <c:strCache>
                <c:ptCount val="1"/>
                <c:pt idx="0">
                  <c:v>Attendance Average (service)</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Sheet1!$B$11:$E$11</c:f>
              <c:strCache>
                <c:ptCount val="4"/>
                <c:pt idx="0">
                  <c:v>Nest</c:v>
                </c:pt>
                <c:pt idx="1">
                  <c:v>Bge</c:v>
                </c:pt>
                <c:pt idx="2">
                  <c:v>Seniors</c:v>
                </c:pt>
                <c:pt idx="3">
                  <c:v>EBSA</c:v>
                </c:pt>
              </c:strCache>
            </c:strRef>
          </c:cat>
          <c:val>
            <c:numRef>
              <c:f>Sheet1!$B$12:$E$12</c:f>
              <c:numCache>
                <c:formatCode>0.00%</c:formatCode>
                <c:ptCount val="4"/>
                <c:pt idx="0">
                  <c:v>0.93</c:v>
                </c:pt>
                <c:pt idx="1">
                  <c:v>0.76600000000000001</c:v>
                </c:pt>
                <c:pt idx="2" formatCode="0%">
                  <c:v>0.62</c:v>
                </c:pt>
                <c:pt idx="3" formatCode="0%">
                  <c:v>0.7</c:v>
                </c:pt>
              </c:numCache>
            </c:numRef>
          </c:val>
          <c:extLst>
            <c:ext xmlns:c16="http://schemas.microsoft.com/office/drawing/2014/chart" uri="{C3380CC4-5D6E-409C-BE32-E72D297353CC}">
              <c16:uniqueId val="{00000000-435D-4B22-9133-4A9E241F1697}"/>
            </c:ext>
          </c:extLst>
        </c:ser>
        <c:ser>
          <c:idx val="1"/>
          <c:order val="1"/>
          <c:tx>
            <c:strRef>
              <c:f>Sheet1!$A$13</c:f>
              <c:strCache>
                <c:ptCount val="1"/>
                <c:pt idx="0">
                  <c:v>Attendance Average Base School</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Sheet1!$B$11:$E$11</c:f>
              <c:strCache>
                <c:ptCount val="4"/>
                <c:pt idx="0">
                  <c:v>Nest</c:v>
                </c:pt>
                <c:pt idx="1">
                  <c:v>Bge</c:v>
                </c:pt>
                <c:pt idx="2">
                  <c:v>Seniors</c:v>
                </c:pt>
                <c:pt idx="3">
                  <c:v>EBSA</c:v>
                </c:pt>
              </c:strCache>
            </c:strRef>
          </c:cat>
          <c:val>
            <c:numRef>
              <c:f>Sheet1!$B$13:$E$13</c:f>
              <c:numCache>
                <c:formatCode>0%</c:formatCode>
                <c:ptCount val="4"/>
                <c:pt idx="0" formatCode="0.00%">
                  <c:v>0.86</c:v>
                </c:pt>
                <c:pt idx="1">
                  <c:v>0.8</c:v>
                </c:pt>
                <c:pt idx="2">
                  <c:v>0.11</c:v>
                </c:pt>
                <c:pt idx="3">
                  <c:v>0.33</c:v>
                </c:pt>
              </c:numCache>
            </c:numRef>
          </c:val>
          <c:extLst>
            <c:ext xmlns:c16="http://schemas.microsoft.com/office/drawing/2014/chart" uri="{C3380CC4-5D6E-409C-BE32-E72D297353CC}">
              <c16:uniqueId val="{00000001-435D-4B22-9133-4A9E241F1697}"/>
            </c:ext>
          </c:extLst>
        </c:ser>
        <c:dLbls>
          <c:showLegendKey val="0"/>
          <c:showVal val="0"/>
          <c:showCatName val="0"/>
          <c:showSerName val="0"/>
          <c:showPercent val="0"/>
          <c:showBubbleSize val="0"/>
        </c:dLbls>
        <c:gapWidth val="219"/>
        <c:overlap val="-27"/>
        <c:axId val="320647488"/>
        <c:axId val="320646504"/>
      </c:barChart>
      <c:catAx>
        <c:axId val="32064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646504"/>
        <c:crosses val="autoZero"/>
        <c:auto val="1"/>
        <c:lblAlgn val="ctr"/>
        <c:lblOffset val="100"/>
        <c:noMultiLvlLbl val="0"/>
      </c:catAx>
      <c:valAx>
        <c:axId val="3206465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647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SIMD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LVA SIMD</c:v>
                </c:pt>
              </c:strCache>
            </c:strRef>
          </c:tx>
          <c:dPt>
            <c:idx val="0"/>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114D-4667-A4F4-7F6AB51D3739}"/>
              </c:ext>
            </c:extLst>
          </c:dPt>
          <c:dPt>
            <c:idx val="1"/>
            <c:bubble3D val="0"/>
            <c:spPr>
              <a:solidFill>
                <a:srgbClr val="05D5EB"/>
              </a:solidFill>
              <a:ln w="25400">
                <a:solidFill>
                  <a:schemeClr val="lt1"/>
                </a:solidFill>
              </a:ln>
              <a:effectLst/>
              <a:sp3d contourW="25400">
                <a:contourClr>
                  <a:schemeClr val="lt1"/>
                </a:contourClr>
              </a:sp3d>
            </c:spPr>
            <c:extLst>
              <c:ext xmlns:c16="http://schemas.microsoft.com/office/drawing/2014/chart" uri="{C3380CC4-5D6E-409C-BE32-E72D297353CC}">
                <c16:uniqueId val="{00000003-114D-4667-A4F4-7F6AB51D373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14D-4667-A4F4-7F6AB51D373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14D-4667-A4F4-7F6AB51D373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SIMD 1/2</c:v>
                </c:pt>
                <c:pt idx="1">
                  <c:v>SIMD 3-10</c:v>
                </c:pt>
              </c:strCache>
            </c:strRef>
          </c:cat>
          <c:val>
            <c:numRef>
              <c:f>Sheet1!$B$2:$B$5</c:f>
              <c:numCache>
                <c:formatCode>General</c:formatCode>
                <c:ptCount val="4"/>
                <c:pt idx="0">
                  <c:v>43.5</c:v>
                </c:pt>
                <c:pt idx="1">
                  <c:v>56.5</c:v>
                </c:pt>
              </c:numCache>
            </c:numRef>
          </c:val>
          <c:extLst>
            <c:ext xmlns:c16="http://schemas.microsoft.com/office/drawing/2014/chart" uri="{C3380CC4-5D6E-409C-BE32-E72D297353CC}">
              <c16:uniqueId val="{00000008-114D-4667-A4F4-7F6AB51D373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CECYP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LVA CECYP</c:v>
                </c:pt>
              </c:strCache>
            </c:strRef>
          </c:tx>
          <c:dPt>
            <c:idx val="0"/>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1-C9BB-4FF5-A336-49EEC92564A6}"/>
              </c:ext>
            </c:extLst>
          </c:dPt>
          <c:dPt>
            <c:idx val="1"/>
            <c:bubble3D val="0"/>
            <c:spPr>
              <a:solidFill>
                <a:srgbClr val="05D5EB"/>
              </a:solidFill>
              <a:ln w="25400">
                <a:solidFill>
                  <a:schemeClr val="lt1"/>
                </a:solidFill>
              </a:ln>
              <a:effectLst/>
              <a:sp3d contourW="25400">
                <a:contourClr>
                  <a:schemeClr val="lt1"/>
                </a:contourClr>
              </a:sp3d>
            </c:spPr>
            <c:extLst>
              <c:ext xmlns:c16="http://schemas.microsoft.com/office/drawing/2014/chart" uri="{C3380CC4-5D6E-409C-BE32-E72D297353CC}">
                <c16:uniqueId val="{00000003-C9BB-4FF5-A336-49EEC92564A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9BB-4FF5-A336-49EEC92564A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9BB-4FF5-A336-49EEC92564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YES</c:v>
                </c:pt>
                <c:pt idx="1">
                  <c:v>NO</c:v>
                </c:pt>
              </c:strCache>
            </c:strRef>
          </c:cat>
          <c:val>
            <c:numRef>
              <c:f>Sheet1!$B$2:$B$5</c:f>
              <c:numCache>
                <c:formatCode>General</c:formatCode>
                <c:ptCount val="4"/>
                <c:pt idx="0">
                  <c:v>36</c:v>
                </c:pt>
                <c:pt idx="1">
                  <c:v>64</c:v>
                </c:pt>
              </c:numCache>
            </c:numRef>
          </c:val>
          <c:extLst>
            <c:ext xmlns:c16="http://schemas.microsoft.com/office/drawing/2014/chart" uri="{C3380CC4-5D6E-409C-BE32-E72D297353CC}">
              <c16:uniqueId val="{00000008-C9BB-4FF5-A336-49EEC92564A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FSM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LVA FSM</c:v>
                </c:pt>
              </c:strCache>
            </c:strRef>
          </c:tx>
          <c:spPr>
            <a:solidFill>
              <a:srgbClr val="00B0F0"/>
            </a:solidFill>
          </c:spPr>
          <c:dPt>
            <c:idx val="0"/>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1-6A97-4E8F-83FE-6C5272889E9F}"/>
              </c:ext>
            </c:extLst>
          </c:dPt>
          <c:dPt>
            <c:idx val="1"/>
            <c:bubble3D val="0"/>
            <c:spPr>
              <a:solidFill>
                <a:srgbClr val="05D5EB"/>
              </a:solidFill>
              <a:ln w="25400">
                <a:solidFill>
                  <a:schemeClr val="lt1"/>
                </a:solidFill>
              </a:ln>
              <a:effectLst/>
              <a:sp3d contourW="25400">
                <a:contourClr>
                  <a:schemeClr val="lt1"/>
                </a:contourClr>
              </a:sp3d>
            </c:spPr>
            <c:extLst>
              <c:ext xmlns:c16="http://schemas.microsoft.com/office/drawing/2014/chart" uri="{C3380CC4-5D6E-409C-BE32-E72D297353CC}">
                <c16:uniqueId val="{00000003-6A97-4E8F-83FE-6C5272889E9F}"/>
              </c:ext>
            </c:extLst>
          </c:dPt>
          <c:dPt>
            <c:idx val="2"/>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5-6A97-4E8F-83FE-6C5272889E9F}"/>
              </c:ext>
            </c:extLst>
          </c:dPt>
          <c:dPt>
            <c:idx val="3"/>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7-6A97-4E8F-83FE-6C5272889E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YES</c:v>
                </c:pt>
                <c:pt idx="1">
                  <c:v>NO</c:v>
                </c:pt>
              </c:strCache>
            </c:strRef>
          </c:cat>
          <c:val>
            <c:numRef>
              <c:f>Sheet1!$B$2:$B$5</c:f>
              <c:numCache>
                <c:formatCode>General</c:formatCode>
                <c:ptCount val="4"/>
                <c:pt idx="0">
                  <c:v>71</c:v>
                </c:pt>
                <c:pt idx="1">
                  <c:v>29</c:v>
                </c:pt>
              </c:numCache>
            </c:numRef>
          </c:val>
          <c:extLst>
            <c:ext xmlns:c16="http://schemas.microsoft.com/office/drawing/2014/chart" uri="{C3380CC4-5D6E-409C-BE32-E72D297353CC}">
              <c16:uniqueId val="{00000008-6A97-4E8F-83FE-6C5272889E9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ASN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LVA ASN</c:v>
                </c:pt>
              </c:strCache>
            </c:strRef>
          </c:tx>
          <c:spPr>
            <a:solidFill>
              <a:srgbClr val="00B0F0"/>
            </a:solidFill>
          </c:spPr>
          <c:dPt>
            <c:idx val="0"/>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1-CE5E-4D38-83B4-57DD8E6124AE}"/>
              </c:ext>
            </c:extLst>
          </c:dPt>
          <c:dPt>
            <c:idx val="1"/>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3-CE5E-4D38-83B4-57DD8E6124AE}"/>
              </c:ext>
            </c:extLst>
          </c:dPt>
          <c:dPt>
            <c:idx val="2"/>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5-CE5E-4D38-83B4-57DD8E6124AE}"/>
              </c:ext>
            </c:extLst>
          </c:dPt>
          <c:dPt>
            <c:idx val="3"/>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7-CE5E-4D38-83B4-57DD8E6124AE}"/>
              </c:ext>
            </c:extLst>
          </c:dPt>
          <c:cat>
            <c:strRef>
              <c:f>Sheet1!$A$2:$A$5</c:f>
              <c:strCache>
                <c:ptCount val="2"/>
                <c:pt idx="0">
                  <c:v>YES</c:v>
                </c:pt>
                <c:pt idx="1">
                  <c:v>NO</c:v>
                </c:pt>
              </c:strCache>
            </c:strRef>
          </c:cat>
          <c:val>
            <c:numRef>
              <c:f>Sheet1!$B$2:$B$5</c:f>
              <c:numCache>
                <c:formatCode>General</c:formatCode>
                <c:ptCount val="4"/>
                <c:pt idx="0">
                  <c:v>100</c:v>
                </c:pt>
                <c:pt idx="1">
                  <c:v>0</c:v>
                </c:pt>
              </c:numCache>
            </c:numRef>
          </c:val>
          <c:extLst>
            <c:ext xmlns:c16="http://schemas.microsoft.com/office/drawing/2014/chart" uri="{C3380CC4-5D6E-409C-BE32-E72D297353CC}">
              <c16:uniqueId val="{00000008-CE5E-4D38-83B4-57DD8E6124A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 Pupil Numbers - 49 pupils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Sheet1!$B$1</c:f>
              <c:strCache>
                <c:ptCount val="1"/>
                <c:pt idx="0">
                  <c:v>Totals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NEST</c:v>
                </c:pt>
                <c:pt idx="1">
                  <c:v>BGE</c:v>
                </c:pt>
                <c:pt idx="2">
                  <c:v>HORIZON</c:v>
                </c:pt>
                <c:pt idx="3">
                  <c:v>S4</c:v>
                </c:pt>
              </c:strCache>
            </c:strRef>
          </c:cat>
          <c:val>
            <c:numRef>
              <c:f>Sheet1!$B$2:$B$5</c:f>
              <c:numCache>
                <c:formatCode>General</c:formatCode>
                <c:ptCount val="4"/>
                <c:pt idx="0">
                  <c:v>16</c:v>
                </c:pt>
                <c:pt idx="1">
                  <c:v>10</c:v>
                </c:pt>
                <c:pt idx="2">
                  <c:v>14</c:v>
                </c:pt>
                <c:pt idx="3">
                  <c:v>9</c:v>
                </c:pt>
              </c:numCache>
            </c:numRef>
          </c:val>
          <c:extLst>
            <c:ext xmlns:c16="http://schemas.microsoft.com/office/drawing/2014/chart" uri="{C3380CC4-5D6E-409C-BE32-E72D297353CC}">
              <c16:uniqueId val="{00000000-C7EA-4EF2-8DC8-6D9DA1A9BD99}"/>
            </c:ext>
          </c:extLst>
        </c:ser>
        <c:dLbls>
          <c:showLegendKey val="0"/>
          <c:showVal val="0"/>
          <c:showCatName val="0"/>
          <c:showSerName val="0"/>
          <c:showPercent val="0"/>
          <c:showBubbleSize val="0"/>
        </c:dLbls>
        <c:gapWidth val="219"/>
        <c:overlap val="-27"/>
        <c:axId val="1909223087"/>
        <c:axId val="1909226447"/>
      </c:barChart>
      <c:catAx>
        <c:axId val="1909223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226447"/>
        <c:crosses val="autoZero"/>
        <c:auto val="1"/>
        <c:lblAlgn val="ctr"/>
        <c:lblOffset val="100"/>
        <c:noMultiLvlLbl val="0"/>
      </c:catAx>
      <c:valAx>
        <c:axId val="1909226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223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ICOS Pupil Data - 305 pupils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Early Years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Early Years</c:v>
                </c:pt>
                <c:pt idx="1">
                  <c:v>Primary</c:v>
                </c:pt>
                <c:pt idx="2">
                  <c:v>Secondary</c:v>
                </c:pt>
              </c:strCache>
            </c:strRef>
          </c:cat>
          <c:val>
            <c:numRef>
              <c:f>Sheet1!$B$2:$B$5</c:f>
              <c:numCache>
                <c:formatCode>General</c:formatCode>
                <c:ptCount val="4"/>
                <c:pt idx="0">
                  <c:v>35</c:v>
                </c:pt>
              </c:numCache>
            </c:numRef>
          </c:val>
          <c:extLst>
            <c:ext xmlns:c16="http://schemas.microsoft.com/office/drawing/2014/chart" uri="{C3380CC4-5D6E-409C-BE32-E72D297353CC}">
              <c16:uniqueId val="{00000000-4D3A-41F4-8E17-E86C5EEC05CB}"/>
            </c:ext>
          </c:extLst>
        </c:ser>
        <c:ser>
          <c:idx val="1"/>
          <c:order val="1"/>
          <c:tx>
            <c:strRef>
              <c:f>Sheet1!$C$1</c:f>
              <c:strCache>
                <c:ptCount val="1"/>
                <c:pt idx="0">
                  <c:v>P1/S1</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Early Years</c:v>
                </c:pt>
                <c:pt idx="1">
                  <c:v>Primary</c:v>
                </c:pt>
                <c:pt idx="2">
                  <c:v>Secondary</c:v>
                </c:pt>
              </c:strCache>
            </c:strRef>
          </c:cat>
          <c:val>
            <c:numRef>
              <c:f>Sheet1!$C$2:$C$5</c:f>
              <c:numCache>
                <c:formatCode>General</c:formatCode>
                <c:ptCount val="4"/>
                <c:pt idx="1">
                  <c:v>21</c:v>
                </c:pt>
                <c:pt idx="2">
                  <c:v>49</c:v>
                </c:pt>
              </c:numCache>
            </c:numRef>
          </c:val>
          <c:extLst>
            <c:ext xmlns:c16="http://schemas.microsoft.com/office/drawing/2014/chart" uri="{C3380CC4-5D6E-409C-BE32-E72D297353CC}">
              <c16:uniqueId val="{00000001-4D3A-41F4-8E17-E86C5EEC05CB}"/>
            </c:ext>
          </c:extLst>
        </c:ser>
        <c:ser>
          <c:idx val="2"/>
          <c:order val="2"/>
          <c:tx>
            <c:strRef>
              <c:f>Sheet1!$D$1</c:f>
              <c:strCache>
                <c:ptCount val="1"/>
                <c:pt idx="0">
                  <c:v>P2/S2</c:v>
                </c:pt>
              </c:strCache>
            </c:strRef>
          </c:tx>
          <c:spPr>
            <a:solidFill>
              <a:srgbClr val="33CC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Early Years</c:v>
                </c:pt>
                <c:pt idx="1">
                  <c:v>Primary</c:v>
                </c:pt>
                <c:pt idx="2">
                  <c:v>Secondary</c:v>
                </c:pt>
              </c:strCache>
            </c:strRef>
          </c:cat>
          <c:val>
            <c:numRef>
              <c:f>Sheet1!$D$2:$D$5</c:f>
              <c:numCache>
                <c:formatCode>General</c:formatCode>
                <c:ptCount val="4"/>
                <c:pt idx="1">
                  <c:v>20</c:v>
                </c:pt>
                <c:pt idx="2">
                  <c:v>16</c:v>
                </c:pt>
              </c:numCache>
            </c:numRef>
          </c:val>
          <c:extLst>
            <c:ext xmlns:c16="http://schemas.microsoft.com/office/drawing/2014/chart" uri="{C3380CC4-5D6E-409C-BE32-E72D297353CC}">
              <c16:uniqueId val="{00000002-4D3A-41F4-8E17-E86C5EEC05CB}"/>
            </c:ext>
          </c:extLst>
        </c:ser>
        <c:ser>
          <c:idx val="3"/>
          <c:order val="3"/>
          <c:tx>
            <c:strRef>
              <c:f>Sheet1!$E$1</c:f>
              <c:strCache>
                <c:ptCount val="1"/>
                <c:pt idx="0">
                  <c:v>P3/S3</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Early Years</c:v>
                </c:pt>
                <c:pt idx="1">
                  <c:v>Primary</c:v>
                </c:pt>
                <c:pt idx="2">
                  <c:v>Secondary</c:v>
                </c:pt>
              </c:strCache>
            </c:strRef>
          </c:cat>
          <c:val>
            <c:numRef>
              <c:f>Sheet1!$E$2:$E$5</c:f>
              <c:numCache>
                <c:formatCode>General</c:formatCode>
                <c:ptCount val="4"/>
                <c:pt idx="1">
                  <c:v>23</c:v>
                </c:pt>
                <c:pt idx="2">
                  <c:v>14</c:v>
                </c:pt>
              </c:numCache>
            </c:numRef>
          </c:val>
          <c:extLst>
            <c:ext xmlns:c16="http://schemas.microsoft.com/office/drawing/2014/chart" uri="{C3380CC4-5D6E-409C-BE32-E72D297353CC}">
              <c16:uniqueId val="{00000003-4D3A-41F4-8E17-E86C5EEC05CB}"/>
            </c:ext>
          </c:extLst>
        </c:ser>
        <c:ser>
          <c:idx val="4"/>
          <c:order val="4"/>
          <c:tx>
            <c:strRef>
              <c:f>Sheet1!$F$1</c:f>
              <c:strCache>
                <c:ptCount val="1"/>
                <c:pt idx="0">
                  <c:v>P4/S4</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Early Years</c:v>
                </c:pt>
                <c:pt idx="1">
                  <c:v>Primary</c:v>
                </c:pt>
                <c:pt idx="2">
                  <c:v>Secondary</c:v>
                </c:pt>
              </c:strCache>
            </c:strRef>
          </c:cat>
          <c:val>
            <c:numRef>
              <c:f>Sheet1!$F$2:$F$5</c:f>
              <c:numCache>
                <c:formatCode>General</c:formatCode>
                <c:ptCount val="4"/>
                <c:pt idx="1">
                  <c:v>17</c:v>
                </c:pt>
                <c:pt idx="2">
                  <c:v>10</c:v>
                </c:pt>
              </c:numCache>
            </c:numRef>
          </c:val>
          <c:extLst>
            <c:ext xmlns:c16="http://schemas.microsoft.com/office/drawing/2014/chart" uri="{C3380CC4-5D6E-409C-BE32-E72D297353CC}">
              <c16:uniqueId val="{00000004-4D3A-41F4-8E17-E86C5EEC05CB}"/>
            </c:ext>
          </c:extLst>
        </c:ser>
        <c:ser>
          <c:idx val="5"/>
          <c:order val="5"/>
          <c:tx>
            <c:strRef>
              <c:f>Sheet1!$G$1</c:f>
              <c:strCache>
                <c:ptCount val="1"/>
                <c:pt idx="0">
                  <c:v>P5/S5</c:v>
                </c:pt>
              </c:strCache>
            </c:strRef>
          </c:tx>
          <c:spPr>
            <a:solidFill>
              <a:srgbClr val="00FF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Early Years</c:v>
                </c:pt>
                <c:pt idx="1">
                  <c:v>Primary</c:v>
                </c:pt>
                <c:pt idx="2">
                  <c:v>Secondary</c:v>
                </c:pt>
              </c:strCache>
            </c:strRef>
          </c:cat>
          <c:val>
            <c:numRef>
              <c:f>Sheet1!$G$2:$G$5</c:f>
              <c:numCache>
                <c:formatCode>General</c:formatCode>
                <c:ptCount val="4"/>
                <c:pt idx="1">
                  <c:v>9</c:v>
                </c:pt>
                <c:pt idx="2">
                  <c:v>3</c:v>
                </c:pt>
              </c:numCache>
            </c:numRef>
          </c:val>
          <c:extLst>
            <c:ext xmlns:c16="http://schemas.microsoft.com/office/drawing/2014/chart" uri="{C3380CC4-5D6E-409C-BE32-E72D297353CC}">
              <c16:uniqueId val="{00000005-4D3A-41F4-8E17-E86C5EEC05CB}"/>
            </c:ext>
          </c:extLst>
        </c:ser>
        <c:ser>
          <c:idx val="6"/>
          <c:order val="6"/>
          <c:tx>
            <c:strRef>
              <c:f>Sheet1!$H$1</c:f>
              <c:strCache>
                <c:ptCount val="1"/>
                <c:pt idx="0">
                  <c:v>P6</c:v>
                </c:pt>
              </c:strCache>
            </c:strRef>
          </c:tx>
          <c:spPr>
            <a:solidFill>
              <a:srgbClr val="00FF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Early Years</c:v>
                </c:pt>
                <c:pt idx="1">
                  <c:v>Primary</c:v>
                </c:pt>
                <c:pt idx="2">
                  <c:v>Secondary</c:v>
                </c:pt>
              </c:strCache>
            </c:strRef>
          </c:cat>
          <c:val>
            <c:numRef>
              <c:f>Sheet1!$H$2:$H$5</c:f>
              <c:numCache>
                <c:formatCode>General</c:formatCode>
                <c:ptCount val="4"/>
                <c:pt idx="1">
                  <c:v>19</c:v>
                </c:pt>
              </c:numCache>
            </c:numRef>
          </c:val>
          <c:extLst>
            <c:ext xmlns:c16="http://schemas.microsoft.com/office/drawing/2014/chart" uri="{C3380CC4-5D6E-409C-BE32-E72D297353CC}">
              <c16:uniqueId val="{00000006-4D3A-41F4-8E17-E86C5EEC05CB}"/>
            </c:ext>
          </c:extLst>
        </c:ser>
        <c:ser>
          <c:idx val="7"/>
          <c:order val="7"/>
          <c:tx>
            <c:strRef>
              <c:f>Sheet1!$I$1</c:f>
              <c:strCache>
                <c:ptCount val="1"/>
                <c:pt idx="0">
                  <c:v>P7</c:v>
                </c:pt>
              </c:strCache>
            </c:strRef>
          </c:tx>
          <c:spPr>
            <a:solidFill>
              <a:srgbClr val="33CC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Early Years</c:v>
                </c:pt>
                <c:pt idx="1">
                  <c:v>Primary</c:v>
                </c:pt>
                <c:pt idx="2">
                  <c:v>Secondary</c:v>
                </c:pt>
              </c:strCache>
            </c:strRef>
          </c:cat>
          <c:val>
            <c:numRef>
              <c:f>Sheet1!$I$2:$I$5</c:f>
              <c:numCache>
                <c:formatCode>General</c:formatCode>
                <c:ptCount val="4"/>
                <c:pt idx="1">
                  <c:v>69</c:v>
                </c:pt>
              </c:numCache>
            </c:numRef>
          </c:val>
          <c:extLst>
            <c:ext xmlns:c16="http://schemas.microsoft.com/office/drawing/2014/chart" uri="{C3380CC4-5D6E-409C-BE32-E72D297353CC}">
              <c16:uniqueId val="{00000007-4D3A-41F4-8E17-E86C5EEC05CB}"/>
            </c:ext>
          </c:extLst>
        </c:ser>
        <c:dLbls>
          <c:showLegendKey val="0"/>
          <c:showVal val="0"/>
          <c:showCatName val="0"/>
          <c:showSerName val="0"/>
          <c:showPercent val="0"/>
          <c:showBubbleSize val="0"/>
        </c:dLbls>
        <c:gapWidth val="219"/>
        <c:axId val="903877696"/>
        <c:axId val="903873856"/>
      </c:barChart>
      <c:catAx>
        <c:axId val="90387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3873856"/>
        <c:crosses val="autoZero"/>
        <c:auto val="1"/>
        <c:lblAlgn val="ctr"/>
        <c:lblOffset val="100"/>
        <c:noMultiLvlLbl val="0"/>
      </c:catAx>
      <c:valAx>
        <c:axId val="90387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3877696"/>
        <c:crosses val="autoZero"/>
        <c:crossBetween val="between"/>
      </c:valAx>
      <c:spPr>
        <a:noFill/>
        <a:ln w="3175">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E982DFBCAFEB4279BD2DB7F092B602B7"/>
        <w:category>
          <w:name w:val="General"/>
          <w:gallery w:val="placeholder"/>
        </w:category>
        <w:types>
          <w:type w:val="bbPlcHdr"/>
        </w:types>
        <w:behaviors>
          <w:behavior w:val="content"/>
        </w:behaviors>
        <w:guid w:val="{139E1AAD-F11D-4C03-9CCD-67E0F816E98B}"/>
      </w:docPartPr>
      <w:docPartBody>
        <w:p w:rsidR="00E5408C" w:rsidRDefault="00DD0795" w:rsidP="00DD0795">
          <w:pPr>
            <w:pStyle w:val="E982DFBCAFEB4279BD2DB7F092B602B7"/>
          </w:pPr>
          <w:r w:rsidRPr="00BA16E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211D2B"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211D2B"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211D2B"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211D2B"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211D2B"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211D2B"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211D2B" w:rsidRDefault="0024234D" w:rsidP="0024234D">
          <w:pPr>
            <w:pStyle w:val="3DD9E002637A4AA6BA6BB1B8540AD072"/>
          </w:pPr>
          <w:r w:rsidRPr="00A1380C">
            <w:rPr>
              <w:rStyle w:val="PlaceholderText"/>
            </w:rPr>
            <w:t>Choose an item.</w:t>
          </w:r>
        </w:p>
      </w:docPartBody>
    </w:docPart>
    <w:docPart>
      <w:docPartPr>
        <w:name w:val="97DF3426998A45A9AD8D98734E9C33ED"/>
        <w:category>
          <w:name w:val="General"/>
          <w:gallery w:val="placeholder"/>
        </w:category>
        <w:types>
          <w:type w:val="bbPlcHdr"/>
        </w:types>
        <w:behaviors>
          <w:behavior w:val="content"/>
        </w:behaviors>
        <w:guid w:val="{3EAD0A2A-2FAA-4D6A-BC0A-2D95D44C7B93}"/>
      </w:docPartPr>
      <w:docPartBody>
        <w:p w:rsidR="0008483A" w:rsidRDefault="00A74BD9" w:rsidP="00A74BD9">
          <w:pPr>
            <w:pStyle w:val="97DF3426998A45A9AD8D98734E9C33ED"/>
          </w:pPr>
          <w:r w:rsidRPr="00BA16E6">
            <w:rPr>
              <w:rStyle w:val="PlaceholderText"/>
            </w:rPr>
            <w:t>Choose an item.</w:t>
          </w:r>
        </w:p>
      </w:docPartBody>
    </w:docPart>
    <w:docPart>
      <w:docPartPr>
        <w:name w:val="CC8466D426C2438E99614A18BBB890AB"/>
        <w:category>
          <w:name w:val="General"/>
          <w:gallery w:val="placeholder"/>
        </w:category>
        <w:types>
          <w:type w:val="bbPlcHdr"/>
        </w:types>
        <w:behaviors>
          <w:behavior w:val="content"/>
        </w:behaviors>
        <w:guid w:val="{9D80D473-3D27-4A52-A941-2A67D4120CFB}"/>
      </w:docPartPr>
      <w:docPartBody>
        <w:p w:rsidR="0008483A" w:rsidRDefault="00A74BD9" w:rsidP="00A74BD9">
          <w:pPr>
            <w:pStyle w:val="CC8466D426C2438E99614A18BBB890AB"/>
          </w:pPr>
          <w:r w:rsidRPr="00BA16E6">
            <w:rPr>
              <w:rStyle w:val="PlaceholderText"/>
            </w:rPr>
            <w:t>Choose an item.</w:t>
          </w:r>
        </w:p>
      </w:docPartBody>
    </w:docPart>
    <w:docPart>
      <w:docPartPr>
        <w:name w:val="3B40B14F1C9A4DDBA1CCFCCCD4B6BBA6"/>
        <w:category>
          <w:name w:val="General"/>
          <w:gallery w:val="placeholder"/>
        </w:category>
        <w:types>
          <w:type w:val="bbPlcHdr"/>
        </w:types>
        <w:behaviors>
          <w:behavior w:val="content"/>
        </w:behaviors>
        <w:guid w:val="{51519835-E6EE-4617-8898-E2F58EA3F57A}"/>
      </w:docPartPr>
      <w:docPartBody>
        <w:p w:rsidR="0008483A" w:rsidRDefault="00A74BD9" w:rsidP="00A74BD9">
          <w:pPr>
            <w:pStyle w:val="3B40B14F1C9A4DDBA1CCFCCCD4B6BBA6"/>
          </w:pPr>
          <w:r w:rsidRPr="00BA16E6">
            <w:rPr>
              <w:rStyle w:val="PlaceholderText"/>
            </w:rPr>
            <w:t>Choose an item.</w:t>
          </w:r>
        </w:p>
      </w:docPartBody>
    </w:docPart>
    <w:docPart>
      <w:docPartPr>
        <w:name w:val="B50466C5D4BB41A9A7D2047F362B819C"/>
        <w:category>
          <w:name w:val="General"/>
          <w:gallery w:val="placeholder"/>
        </w:category>
        <w:types>
          <w:type w:val="bbPlcHdr"/>
        </w:types>
        <w:behaviors>
          <w:behavior w:val="content"/>
        </w:behaviors>
        <w:guid w:val="{5A52F28F-8C7F-4EBF-BA27-E1427E19170A}"/>
      </w:docPartPr>
      <w:docPartBody>
        <w:p w:rsidR="0008483A" w:rsidRDefault="00A74BD9" w:rsidP="00A74BD9">
          <w:pPr>
            <w:pStyle w:val="B50466C5D4BB41A9A7D2047F362B819C"/>
          </w:pPr>
          <w:r w:rsidRPr="00BA16E6">
            <w:rPr>
              <w:rStyle w:val="PlaceholderText"/>
            </w:rPr>
            <w:t>Choose an item.</w:t>
          </w:r>
        </w:p>
      </w:docPartBody>
    </w:docPart>
    <w:docPart>
      <w:docPartPr>
        <w:name w:val="ED065B7B386B4B4C807EA3D8FB257E43"/>
        <w:category>
          <w:name w:val="General"/>
          <w:gallery w:val="placeholder"/>
        </w:category>
        <w:types>
          <w:type w:val="bbPlcHdr"/>
        </w:types>
        <w:behaviors>
          <w:behavior w:val="content"/>
        </w:behaviors>
        <w:guid w:val="{C103AF04-E9C4-4BFB-8DF6-186BB9180EC4}"/>
      </w:docPartPr>
      <w:docPartBody>
        <w:p w:rsidR="0008483A" w:rsidRDefault="00A74BD9" w:rsidP="00A74BD9">
          <w:pPr>
            <w:pStyle w:val="ED065B7B386B4B4C807EA3D8FB257E43"/>
          </w:pPr>
          <w:r w:rsidRPr="00BA16E6">
            <w:rPr>
              <w:rStyle w:val="PlaceholderText"/>
            </w:rPr>
            <w:t>Choose an item.</w:t>
          </w:r>
        </w:p>
      </w:docPartBody>
    </w:docPart>
    <w:docPart>
      <w:docPartPr>
        <w:name w:val="192036F3F1B440BEA65816D399E77CD4"/>
        <w:category>
          <w:name w:val="General"/>
          <w:gallery w:val="placeholder"/>
        </w:category>
        <w:types>
          <w:type w:val="bbPlcHdr"/>
        </w:types>
        <w:behaviors>
          <w:behavior w:val="content"/>
        </w:behaviors>
        <w:guid w:val="{304CEB7E-EEA6-497A-B115-33887F005B8A}"/>
      </w:docPartPr>
      <w:docPartBody>
        <w:p w:rsidR="0008483A" w:rsidRDefault="00A74BD9" w:rsidP="00A74BD9">
          <w:pPr>
            <w:pStyle w:val="192036F3F1B440BEA65816D399E77CD4"/>
          </w:pPr>
          <w:r w:rsidRPr="00A1380C">
            <w:rPr>
              <w:rStyle w:val="PlaceholderText"/>
            </w:rPr>
            <w:t>Choose an item.</w:t>
          </w:r>
        </w:p>
      </w:docPartBody>
    </w:docPart>
    <w:docPart>
      <w:docPartPr>
        <w:name w:val="C1DB096861634788A27850394C4B59B6"/>
        <w:category>
          <w:name w:val="General"/>
          <w:gallery w:val="placeholder"/>
        </w:category>
        <w:types>
          <w:type w:val="bbPlcHdr"/>
        </w:types>
        <w:behaviors>
          <w:behavior w:val="content"/>
        </w:behaviors>
        <w:guid w:val="{B478DBAF-0A37-49E6-98AC-FB17CF90F4BB}"/>
      </w:docPartPr>
      <w:docPartBody>
        <w:p w:rsidR="0008483A" w:rsidRDefault="00A74BD9" w:rsidP="00A74BD9">
          <w:pPr>
            <w:pStyle w:val="C1DB096861634788A27850394C4B59B6"/>
          </w:pPr>
          <w:r w:rsidRPr="00A1380C">
            <w:rPr>
              <w:rStyle w:val="PlaceholderText"/>
            </w:rPr>
            <w:t>Choose an item.</w:t>
          </w:r>
        </w:p>
      </w:docPartBody>
    </w:docPart>
    <w:docPart>
      <w:docPartPr>
        <w:name w:val="DEC8536ABDE24383ABAD4BF427B22637"/>
        <w:category>
          <w:name w:val="General"/>
          <w:gallery w:val="placeholder"/>
        </w:category>
        <w:types>
          <w:type w:val="bbPlcHdr"/>
        </w:types>
        <w:behaviors>
          <w:behavior w:val="content"/>
        </w:behaviors>
        <w:guid w:val="{A117751F-1A2E-4DB5-A697-5E509A20746B}"/>
      </w:docPartPr>
      <w:docPartBody>
        <w:p w:rsidR="0008483A" w:rsidRDefault="00A74BD9" w:rsidP="00A74BD9">
          <w:pPr>
            <w:pStyle w:val="DEC8536ABDE24383ABAD4BF427B22637"/>
          </w:pPr>
          <w:r w:rsidRPr="00BA16E6">
            <w:rPr>
              <w:rStyle w:val="PlaceholderText"/>
            </w:rPr>
            <w:t>Choose an item.</w:t>
          </w:r>
        </w:p>
      </w:docPartBody>
    </w:docPart>
    <w:docPart>
      <w:docPartPr>
        <w:name w:val="27AB3E90C38A4CADA689DE90C7E57B95"/>
        <w:category>
          <w:name w:val="General"/>
          <w:gallery w:val="placeholder"/>
        </w:category>
        <w:types>
          <w:type w:val="bbPlcHdr"/>
        </w:types>
        <w:behaviors>
          <w:behavior w:val="content"/>
        </w:behaviors>
        <w:guid w:val="{1CB80245-93B3-4B19-B0C8-D3EDD38D7B66}"/>
      </w:docPartPr>
      <w:docPartBody>
        <w:p w:rsidR="0008483A" w:rsidRDefault="00A74BD9" w:rsidP="00A74BD9">
          <w:pPr>
            <w:pStyle w:val="27AB3E90C38A4CADA689DE90C7E57B95"/>
          </w:pPr>
          <w:r w:rsidRPr="00BA16E6">
            <w:rPr>
              <w:rStyle w:val="PlaceholderText"/>
            </w:rPr>
            <w:t>Choose an item.</w:t>
          </w:r>
        </w:p>
      </w:docPartBody>
    </w:docPart>
    <w:docPart>
      <w:docPartPr>
        <w:name w:val="B504B6EB232F4A8AB7FA4C05BC2AA654"/>
        <w:category>
          <w:name w:val="General"/>
          <w:gallery w:val="placeholder"/>
        </w:category>
        <w:types>
          <w:type w:val="bbPlcHdr"/>
        </w:types>
        <w:behaviors>
          <w:behavior w:val="content"/>
        </w:behaviors>
        <w:guid w:val="{BD32084F-8241-4943-BE93-B3D8ED4E3934}"/>
      </w:docPartPr>
      <w:docPartBody>
        <w:p w:rsidR="0008483A" w:rsidRDefault="00A74BD9" w:rsidP="00A74BD9">
          <w:pPr>
            <w:pStyle w:val="B504B6EB232F4A8AB7FA4C05BC2AA654"/>
          </w:pPr>
          <w:r w:rsidRPr="00BA16E6">
            <w:rPr>
              <w:rStyle w:val="PlaceholderText"/>
            </w:rPr>
            <w:t>Choose an item.</w:t>
          </w:r>
        </w:p>
      </w:docPartBody>
    </w:docPart>
    <w:docPart>
      <w:docPartPr>
        <w:name w:val="6C40CAF454A84F3F9A3B74D4716F35EC"/>
        <w:category>
          <w:name w:val="General"/>
          <w:gallery w:val="placeholder"/>
        </w:category>
        <w:types>
          <w:type w:val="bbPlcHdr"/>
        </w:types>
        <w:behaviors>
          <w:behavior w:val="content"/>
        </w:behaviors>
        <w:guid w:val="{71CE6A99-549E-4386-91C9-BB68150F996C}"/>
      </w:docPartPr>
      <w:docPartBody>
        <w:p w:rsidR="0008483A" w:rsidRDefault="00A74BD9" w:rsidP="00A74BD9">
          <w:pPr>
            <w:pStyle w:val="6C40CAF454A84F3F9A3B74D4716F35EC"/>
          </w:pPr>
          <w:r w:rsidRPr="00BA16E6">
            <w:rPr>
              <w:rStyle w:val="PlaceholderText"/>
            </w:rPr>
            <w:t>Choose an item.</w:t>
          </w:r>
        </w:p>
      </w:docPartBody>
    </w:docPart>
    <w:docPart>
      <w:docPartPr>
        <w:name w:val="741434149B5B4728ADE1C83E0D7DED61"/>
        <w:category>
          <w:name w:val="General"/>
          <w:gallery w:val="placeholder"/>
        </w:category>
        <w:types>
          <w:type w:val="bbPlcHdr"/>
        </w:types>
        <w:behaviors>
          <w:behavior w:val="content"/>
        </w:behaviors>
        <w:guid w:val="{91D3A638-6D3D-462D-9FD9-257F964B7CDD}"/>
      </w:docPartPr>
      <w:docPartBody>
        <w:p w:rsidR="0008483A" w:rsidRDefault="00A74BD9" w:rsidP="00A74BD9">
          <w:pPr>
            <w:pStyle w:val="741434149B5B4728ADE1C83E0D7DED61"/>
          </w:pPr>
          <w:r w:rsidRPr="00BA16E6">
            <w:rPr>
              <w:rStyle w:val="PlaceholderText"/>
            </w:rPr>
            <w:t>Choose an item.</w:t>
          </w:r>
        </w:p>
      </w:docPartBody>
    </w:docPart>
    <w:docPart>
      <w:docPartPr>
        <w:name w:val="691D1CEA56624D0890F7AC90FA90A7FD"/>
        <w:category>
          <w:name w:val="General"/>
          <w:gallery w:val="placeholder"/>
        </w:category>
        <w:types>
          <w:type w:val="bbPlcHdr"/>
        </w:types>
        <w:behaviors>
          <w:behavior w:val="content"/>
        </w:behaviors>
        <w:guid w:val="{AB4142A5-DA3A-46CC-B670-4F4043E10CEC}"/>
      </w:docPartPr>
      <w:docPartBody>
        <w:p w:rsidR="0008483A" w:rsidRDefault="00A74BD9" w:rsidP="00A74BD9">
          <w:pPr>
            <w:pStyle w:val="691D1CEA56624D0890F7AC90FA90A7FD"/>
          </w:pPr>
          <w:r w:rsidRPr="00A1380C">
            <w:rPr>
              <w:rStyle w:val="PlaceholderText"/>
            </w:rPr>
            <w:t>Choose an item.</w:t>
          </w:r>
        </w:p>
      </w:docPartBody>
    </w:docPart>
    <w:docPart>
      <w:docPartPr>
        <w:name w:val="4B1A511DA04045B0A7C5332FB31870BB"/>
        <w:category>
          <w:name w:val="General"/>
          <w:gallery w:val="placeholder"/>
        </w:category>
        <w:types>
          <w:type w:val="bbPlcHdr"/>
        </w:types>
        <w:behaviors>
          <w:behavior w:val="content"/>
        </w:behaviors>
        <w:guid w:val="{48689E8F-23FE-4F1C-8C80-71C4F33D418B}"/>
      </w:docPartPr>
      <w:docPartBody>
        <w:p w:rsidR="0008483A" w:rsidRDefault="00A74BD9" w:rsidP="00A74BD9">
          <w:pPr>
            <w:pStyle w:val="4B1A511DA04045B0A7C5332FB31870BB"/>
          </w:pPr>
          <w:r w:rsidRPr="00A1380C">
            <w:rPr>
              <w:rStyle w:val="PlaceholderText"/>
            </w:rPr>
            <w:t>Choose an item.</w:t>
          </w:r>
        </w:p>
      </w:docPartBody>
    </w:docPart>
    <w:docPart>
      <w:docPartPr>
        <w:name w:val="E150B048E6A74D2E9B7C9966E49CB67E"/>
        <w:category>
          <w:name w:val="General"/>
          <w:gallery w:val="placeholder"/>
        </w:category>
        <w:types>
          <w:type w:val="bbPlcHdr"/>
        </w:types>
        <w:behaviors>
          <w:behavior w:val="content"/>
        </w:behaviors>
        <w:guid w:val="{49BDD362-BFDB-43B8-94E3-55FB39E77FF3}"/>
      </w:docPartPr>
      <w:docPartBody>
        <w:p w:rsidR="00091ED7" w:rsidRDefault="0007252C" w:rsidP="0007252C">
          <w:pPr>
            <w:pStyle w:val="E150B048E6A74D2E9B7C9966E49CB67E"/>
          </w:pPr>
          <w:r w:rsidRPr="00BA16E6">
            <w:rPr>
              <w:rStyle w:val="PlaceholderText"/>
            </w:rPr>
            <w:t>Choose an item.</w:t>
          </w:r>
        </w:p>
      </w:docPartBody>
    </w:docPart>
    <w:docPart>
      <w:docPartPr>
        <w:name w:val="DDD48A9009B34811A17554D7C14A3EF6"/>
        <w:category>
          <w:name w:val="General"/>
          <w:gallery w:val="placeholder"/>
        </w:category>
        <w:types>
          <w:type w:val="bbPlcHdr"/>
        </w:types>
        <w:behaviors>
          <w:behavior w:val="content"/>
        </w:behaviors>
        <w:guid w:val="{E8A1743B-6D5E-4577-9D0D-7346B5E2350C}"/>
      </w:docPartPr>
      <w:docPartBody>
        <w:p w:rsidR="00091ED7" w:rsidRDefault="0007252C" w:rsidP="0007252C">
          <w:pPr>
            <w:pStyle w:val="DDD48A9009B34811A17554D7C14A3EF6"/>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623"/>
    <w:rsid w:val="0001728B"/>
    <w:rsid w:val="00054526"/>
    <w:rsid w:val="0007252C"/>
    <w:rsid w:val="0008483A"/>
    <w:rsid w:val="00091ED7"/>
    <w:rsid w:val="000B02D5"/>
    <w:rsid w:val="000C24E7"/>
    <w:rsid w:val="001430DE"/>
    <w:rsid w:val="00172FD9"/>
    <w:rsid w:val="001A7244"/>
    <w:rsid w:val="001F393F"/>
    <w:rsid w:val="00211D2B"/>
    <w:rsid w:val="0024234D"/>
    <w:rsid w:val="00246380"/>
    <w:rsid w:val="002612E6"/>
    <w:rsid w:val="0027201A"/>
    <w:rsid w:val="003872B7"/>
    <w:rsid w:val="003A15E9"/>
    <w:rsid w:val="003A6D0A"/>
    <w:rsid w:val="00405136"/>
    <w:rsid w:val="00426DD3"/>
    <w:rsid w:val="00454D3D"/>
    <w:rsid w:val="004D3CF4"/>
    <w:rsid w:val="00527ACA"/>
    <w:rsid w:val="00585C3B"/>
    <w:rsid w:val="005C66D1"/>
    <w:rsid w:val="00627DC9"/>
    <w:rsid w:val="00634B0E"/>
    <w:rsid w:val="00643FBA"/>
    <w:rsid w:val="00690A5D"/>
    <w:rsid w:val="006A0690"/>
    <w:rsid w:val="006A2121"/>
    <w:rsid w:val="006A27D2"/>
    <w:rsid w:val="007066F1"/>
    <w:rsid w:val="00735623"/>
    <w:rsid w:val="00773880"/>
    <w:rsid w:val="007B1940"/>
    <w:rsid w:val="007D0A2D"/>
    <w:rsid w:val="007D7EEC"/>
    <w:rsid w:val="0083340C"/>
    <w:rsid w:val="008A2C61"/>
    <w:rsid w:val="008F61EB"/>
    <w:rsid w:val="00902C0E"/>
    <w:rsid w:val="00936293"/>
    <w:rsid w:val="009E69AE"/>
    <w:rsid w:val="00A37E66"/>
    <w:rsid w:val="00A73434"/>
    <w:rsid w:val="00A74BD9"/>
    <w:rsid w:val="00AB1A09"/>
    <w:rsid w:val="00AC3991"/>
    <w:rsid w:val="00AE65B6"/>
    <w:rsid w:val="00B17E8E"/>
    <w:rsid w:val="00B30C13"/>
    <w:rsid w:val="00B52355"/>
    <w:rsid w:val="00B85775"/>
    <w:rsid w:val="00C818D7"/>
    <w:rsid w:val="00C94B3B"/>
    <w:rsid w:val="00CF5F97"/>
    <w:rsid w:val="00D012AB"/>
    <w:rsid w:val="00D52191"/>
    <w:rsid w:val="00DA4246"/>
    <w:rsid w:val="00DD0795"/>
    <w:rsid w:val="00DE50A2"/>
    <w:rsid w:val="00E40E55"/>
    <w:rsid w:val="00E53F74"/>
    <w:rsid w:val="00E5408C"/>
    <w:rsid w:val="00EF3228"/>
    <w:rsid w:val="00F14B60"/>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52C"/>
    <w:rPr>
      <w:color w:val="808080"/>
    </w:rPr>
  </w:style>
  <w:style w:type="paragraph" w:customStyle="1" w:styleId="51ACA2BA57C64320A321DA32C38BBD2B">
    <w:name w:val="51ACA2BA57C64320A321DA32C38BBD2B"/>
    <w:rsid w:val="0024234D"/>
    <w:pPr>
      <w:spacing w:line="278" w:lineRule="auto"/>
    </w:pPr>
    <w:rPr>
      <w:kern w:val="2"/>
      <w:sz w:val="24"/>
      <w:szCs w:val="24"/>
    </w:rPr>
  </w:style>
  <w:style w:type="paragraph" w:customStyle="1" w:styleId="7D3F27833B2249FD921953745C936878">
    <w:name w:val="7D3F27833B2249FD921953745C936878"/>
    <w:rsid w:val="0024234D"/>
    <w:pPr>
      <w:spacing w:line="278" w:lineRule="auto"/>
    </w:pPr>
    <w:rPr>
      <w:kern w:val="2"/>
      <w:sz w:val="24"/>
      <w:szCs w:val="24"/>
    </w:rPr>
  </w:style>
  <w:style w:type="paragraph" w:customStyle="1" w:styleId="3DB90258541840138BCD925028C5890B">
    <w:name w:val="3DB90258541840138BCD925028C5890B"/>
    <w:rsid w:val="0024234D"/>
    <w:pPr>
      <w:spacing w:line="278" w:lineRule="auto"/>
    </w:pPr>
    <w:rPr>
      <w:kern w:val="2"/>
      <w:sz w:val="24"/>
      <w:szCs w:val="24"/>
    </w:rPr>
  </w:style>
  <w:style w:type="paragraph" w:customStyle="1" w:styleId="F5850915B1C44FF2B37E22E1A0361836">
    <w:name w:val="F5850915B1C44FF2B37E22E1A0361836"/>
    <w:rsid w:val="0024234D"/>
    <w:pPr>
      <w:spacing w:line="278" w:lineRule="auto"/>
    </w:pPr>
    <w:rPr>
      <w:kern w:val="2"/>
      <w:sz w:val="24"/>
      <w:szCs w:val="24"/>
    </w:rPr>
  </w:style>
  <w:style w:type="paragraph" w:customStyle="1" w:styleId="60F8E55E008B427AA77BC78A683BEBD2">
    <w:name w:val="60F8E55E008B427AA77BC78A683BEBD2"/>
    <w:rsid w:val="0024234D"/>
    <w:pPr>
      <w:spacing w:line="278" w:lineRule="auto"/>
    </w:pPr>
    <w:rPr>
      <w:kern w:val="2"/>
      <w:sz w:val="24"/>
      <w:szCs w:val="24"/>
    </w:rPr>
  </w:style>
  <w:style w:type="paragraph" w:customStyle="1" w:styleId="BFA88A537A1E4453A4675DC5E383DBA9">
    <w:name w:val="BFA88A537A1E4453A4675DC5E383DBA9"/>
    <w:rsid w:val="0024234D"/>
    <w:pPr>
      <w:spacing w:line="278" w:lineRule="auto"/>
    </w:pPr>
    <w:rPr>
      <w:kern w:val="2"/>
      <w:sz w:val="24"/>
      <w:szCs w:val="24"/>
    </w:rPr>
  </w:style>
  <w:style w:type="paragraph" w:customStyle="1" w:styleId="3DD9E002637A4AA6BA6BB1B8540AD072">
    <w:name w:val="3DD9E002637A4AA6BA6BB1B8540AD072"/>
    <w:rsid w:val="0024234D"/>
    <w:pPr>
      <w:spacing w:line="278" w:lineRule="auto"/>
    </w:pPr>
    <w:rPr>
      <w:kern w:val="2"/>
      <w:sz w:val="24"/>
      <w:szCs w:val="24"/>
    </w:rPr>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E982DFBCAFEB4279BD2DB7F092B602B7">
    <w:name w:val="E982DFBCAFEB4279BD2DB7F092B602B7"/>
    <w:rsid w:val="00DD0795"/>
  </w:style>
  <w:style w:type="paragraph" w:customStyle="1" w:styleId="97DF3426998A45A9AD8D98734E9C33ED">
    <w:name w:val="97DF3426998A45A9AD8D98734E9C33ED"/>
    <w:rsid w:val="00A74BD9"/>
    <w:pPr>
      <w:spacing w:line="278" w:lineRule="auto"/>
    </w:pPr>
    <w:rPr>
      <w:kern w:val="2"/>
      <w:sz w:val="24"/>
      <w:szCs w:val="24"/>
    </w:rPr>
  </w:style>
  <w:style w:type="paragraph" w:customStyle="1" w:styleId="CC8466D426C2438E99614A18BBB890AB">
    <w:name w:val="CC8466D426C2438E99614A18BBB890AB"/>
    <w:rsid w:val="00A74BD9"/>
    <w:pPr>
      <w:spacing w:line="278" w:lineRule="auto"/>
    </w:pPr>
    <w:rPr>
      <w:kern w:val="2"/>
      <w:sz w:val="24"/>
      <w:szCs w:val="24"/>
    </w:rPr>
  </w:style>
  <w:style w:type="paragraph" w:customStyle="1" w:styleId="3B40B14F1C9A4DDBA1CCFCCCD4B6BBA6">
    <w:name w:val="3B40B14F1C9A4DDBA1CCFCCCD4B6BBA6"/>
    <w:rsid w:val="00A74BD9"/>
    <w:pPr>
      <w:spacing w:line="278" w:lineRule="auto"/>
    </w:pPr>
    <w:rPr>
      <w:kern w:val="2"/>
      <w:sz w:val="24"/>
      <w:szCs w:val="24"/>
    </w:rPr>
  </w:style>
  <w:style w:type="paragraph" w:customStyle="1" w:styleId="B50466C5D4BB41A9A7D2047F362B819C">
    <w:name w:val="B50466C5D4BB41A9A7D2047F362B819C"/>
    <w:rsid w:val="00A74BD9"/>
    <w:pPr>
      <w:spacing w:line="278" w:lineRule="auto"/>
    </w:pPr>
    <w:rPr>
      <w:kern w:val="2"/>
      <w:sz w:val="24"/>
      <w:szCs w:val="24"/>
    </w:rPr>
  </w:style>
  <w:style w:type="paragraph" w:customStyle="1" w:styleId="ED065B7B386B4B4C807EA3D8FB257E43">
    <w:name w:val="ED065B7B386B4B4C807EA3D8FB257E43"/>
    <w:rsid w:val="00A74BD9"/>
    <w:pPr>
      <w:spacing w:line="278" w:lineRule="auto"/>
    </w:pPr>
    <w:rPr>
      <w:kern w:val="2"/>
      <w:sz w:val="24"/>
      <w:szCs w:val="24"/>
    </w:rPr>
  </w:style>
  <w:style w:type="paragraph" w:customStyle="1" w:styleId="192036F3F1B440BEA65816D399E77CD4">
    <w:name w:val="192036F3F1B440BEA65816D399E77CD4"/>
    <w:rsid w:val="00A74BD9"/>
    <w:pPr>
      <w:spacing w:line="278" w:lineRule="auto"/>
    </w:pPr>
    <w:rPr>
      <w:kern w:val="2"/>
      <w:sz w:val="24"/>
      <w:szCs w:val="24"/>
    </w:rPr>
  </w:style>
  <w:style w:type="paragraph" w:customStyle="1" w:styleId="C1DB096861634788A27850394C4B59B6">
    <w:name w:val="C1DB096861634788A27850394C4B59B6"/>
    <w:rsid w:val="00A74BD9"/>
    <w:pPr>
      <w:spacing w:line="278" w:lineRule="auto"/>
    </w:pPr>
    <w:rPr>
      <w:kern w:val="2"/>
      <w:sz w:val="24"/>
      <w:szCs w:val="24"/>
    </w:rPr>
  </w:style>
  <w:style w:type="paragraph" w:customStyle="1" w:styleId="DEC8536ABDE24383ABAD4BF427B22637">
    <w:name w:val="DEC8536ABDE24383ABAD4BF427B22637"/>
    <w:rsid w:val="00A74BD9"/>
    <w:pPr>
      <w:spacing w:line="278" w:lineRule="auto"/>
    </w:pPr>
    <w:rPr>
      <w:kern w:val="2"/>
      <w:sz w:val="24"/>
      <w:szCs w:val="24"/>
    </w:rPr>
  </w:style>
  <w:style w:type="paragraph" w:customStyle="1" w:styleId="27AB3E90C38A4CADA689DE90C7E57B95">
    <w:name w:val="27AB3E90C38A4CADA689DE90C7E57B95"/>
    <w:rsid w:val="00A74BD9"/>
    <w:pPr>
      <w:spacing w:line="278" w:lineRule="auto"/>
    </w:pPr>
    <w:rPr>
      <w:kern w:val="2"/>
      <w:sz w:val="24"/>
      <w:szCs w:val="24"/>
    </w:rPr>
  </w:style>
  <w:style w:type="paragraph" w:customStyle="1" w:styleId="B504B6EB232F4A8AB7FA4C05BC2AA654">
    <w:name w:val="B504B6EB232F4A8AB7FA4C05BC2AA654"/>
    <w:rsid w:val="00A74BD9"/>
    <w:pPr>
      <w:spacing w:line="278" w:lineRule="auto"/>
    </w:pPr>
    <w:rPr>
      <w:kern w:val="2"/>
      <w:sz w:val="24"/>
      <w:szCs w:val="24"/>
    </w:rPr>
  </w:style>
  <w:style w:type="paragraph" w:customStyle="1" w:styleId="6C40CAF454A84F3F9A3B74D4716F35EC">
    <w:name w:val="6C40CAF454A84F3F9A3B74D4716F35EC"/>
    <w:rsid w:val="00A74BD9"/>
    <w:pPr>
      <w:spacing w:line="278" w:lineRule="auto"/>
    </w:pPr>
    <w:rPr>
      <w:kern w:val="2"/>
      <w:sz w:val="24"/>
      <w:szCs w:val="24"/>
    </w:rPr>
  </w:style>
  <w:style w:type="paragraph" w:customStyle="1" w:styleId="741434149B5B4728ADE1C83E0D7DED61">
    <w:name w:val="741434149B5B4728ADE1C83E0D7DED61"/>
    <w:rsid w:val="00A74BD9"/>
    <w:pPr>
      <w:spacing w:line="278" w:lineRule="auto"/>
    </w:pPr>
    <w:rPr>
      <w:kern w:val="2"/>
      <w:sz w:val="24"/>
      <w:szCs w:val="24"/>
    </w:rPr>
  </w:style>
  <w:style w:type="paragraph" w:customStyle="1" w:styleId="691D1CEA56624D0890F7AC90FA90A7FD">
    <w:name w:val="691D1CEA56624D0890F7AC90FA90A7FD"/>
    <w:rsid w:val="00A74BD9"/>
    <w:pPr>
      <w:spacing w:line="278" w:lineRule="auto"/>
    </w:pPr>
    <w:rPr>
      <w:kern w:val="2"/>
      <w:sz w:val="24"/>
      <w:szCs w:val="24"/>
    </w:rPr>
  </w:style>
  <w:style w:type="paragraph" w:customStyle="1" w:styleId="4B1A511DA04045B0A7C5332FB31870BB">
    <w:name w:val="4B1A511DA04045B0A7C5332FB31870BB"/>
    <w:rsid w:val="00A74BD9"/>
    <w:pPr>
      <w:spacing w:line="278" w:lineRule="auto"/>
    </w:pPr>
    <w:rPr>
      <w:kern w:val="2"/>
      <w:sz w:val="24"/>
      <w:szCs w:val="24"/>
    </w:rPr>
  </w:style>
  <w:style w:type="paragraph" w:customStyle="1" w:styleId="E150B048E6A74D2E9B7C9966E49CB67E">
    <w:name w:val="E150B048E6A74D2E9B7C9966E49CB67E"/>
    <w:rsid w:val="0007252C"/>
    <w:pPr>
      <w:spacing w:line="278" w:lineRule="auto"/>
    </w:pPr>
    <w:rPr>
      <w:kern w:val="2"/>
      <w:sz w:val="24"/>
      <w:szCs w:val="24"/>
      <w14:ligatures w14:val="standardContextual"/>
    </w:rPr>
  </w:style>
  <w:style w:type="paragraph" w:customStyle="1" w:styleId="DDD48A9009B34811A17554D7C14A3EF6">
    <w:name w:val="DDD48A9009B34811A17554D7C14A3EF6"/>
    <w:rsid w:val="0007252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FDF0E-1F9F-436A-81F2-CEFFCAB7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18</Pages>
  <Words>7115</Words>
  <Characters>38762</Characters>
  <Application>Microsoft Office Word</Application>
  <DocSecurity>0</DocSecurity>
  <Lines>717</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Varrie</dc:creator>
  <cp:keywords/>
  <dc:description/>
  <cp:lastModifiedBy>Susan Chambers</cp:lastModifiedBy>
  <cp:revision>103</cp:revision>
  <cp:lastPrinted>2019-05-31T08:08:00Z</cp:lastPrinted>
  <dcterms:created xsi:type="dcterms:W3CDTF">2025-06-02T11:17:00Z</dcterms:created>
  <dcterms:modified xsi:type="dcterms:W3CDTF">2025-08-07T10:57:00Z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y fmtid="{D5CDD505-2E9C-101B-9397-08002B2CF9AE}" pid="12" name="GrammarlyDocumentId">
    <vt:lpwstr>e14566b4ba44f9d261a76e986f062fac51e654e4480ef9895529141a01fdb5d5</vt:lpwstr>
  </property>
</Properties>
</file>