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F05B" w14:textId="192841D8" w:rsidR="00E66ED9" w:rsidRPr="00551DBB" w:rsidRDefault="00B77614" w:rsidP="00C757F4">
      <w:pPr>
        <w:pStyle w:val="Title"/>
        <w:rPr>
          <w:rFonts w:asciiTheme="minorHAnsi" w:hAnsiTheme="minorHAnsi" w:cstheme="minorHAnsi"/>
          <w:color w:val="auto"/>
        </w:rPr>
      </w:pPr>
      <w:r w:rsidRPr="00551DBB">
        <w:rPr>
          <w:rFonts w:asciiTheme="minorHAnsi" w:hAnsiTheme="minorHAnsi" w:cstheme="minorHAnsi"/>
          <w:color w:val="auto"/>
        </w:rPr>
        <w:t xml:space="preserve">Education – </w:t>
      </w:r>
      <w:r w:rsidR="000B1E48" w:rsidRPr="00551DBB">
        <w:rPr>
          <w:rFonts w:asciiTheme="minorHAnsi" w:hAnsiTheme="minorHAnsi" w:cstheme="minorHAnsi"/>
          <w:color w:val="auto"/>
        </w:rPr>
        <w:t>Improvement</w:t>
      </w:r>
      <w:r w:rsidRPr="00551DBB">
        <w:rPr>
          <w:rFonts w:asciiTheme="minorHAnsi" w:hAnsiTheme="minorHAnsi" w:cstheme="minorHAnsi"/>
          <w:color w:val="auto"/>
        </w:rPr>
        <w:t xml:space="preserve"> </w:t>
      </w:r>
      <w:r w:rsidR="00C757F4" w:rsidRPr="00551DBB">
        <w:rPr>
          <w:rFonts w:asciiTheme="minorHAnsi" w:hAnsiTheme="minorHAnsi" w:cstheme="minorHAnsi"/>
          <w:color w:val="auto"/>
        </w:rPr>
        <w:t xml:space="preserve">Planning Document   </w:t>
      </w:r>
      <w:r w:rsidR="000514DD" w:rsidRPr="00551DBB">
        <w:rPr>
          <w:rFonts w:asciiTheme="minorHAnsi" w:hAnsiTheme="minorHAnsi" w:cstheme="minorHAnsi"/>
          <w:color w:val="auto"/>
        </w:rPr>
        <w:t>2023-24</w:t>
      </w:r>
      <w:r w:rsidR="00C757F4" w:rsidRPr="00551DBB">
        <w:rPr>
          <w:rFonts w:asciiTheme="minorHAnsi" w:hAnsiTheme="minorHAnsi" w:cstheme="minorHAnsi"/>
          <w:color w:val="auto"/>
        </w:rPr>
        <w:t xml:space="preserve">      </w:t>
      </w:r>
    </w:p>
    <w:p w14:paraId="334BC134" w14:textId="1AC7E8A6" w:rsidR="00C757F4" w:rsidRPr="00551DBB" w:rsidRDefault="00C757F4" w:rsidP="00C757F4">
      <w:pPr>
        <w:pStyle w:val="Title"/>
        <w:rPr>
          <w:rFonts w:asciiTheme="minorHAnsi" w:hAnsiTheme="minorHAnsi" w:cstheme="minorHAnsi"/>
          <w:color w:val="auto"/>
        </w:rPr>
      </w:pPr>
      <w:r w:rsidRPr="00551DBB">
        <w:rPr>
          <w:rFonts w:asciiTheme="minorHAnsi" w:hAnsiTheme="minorHAnsi" w:cstheme="minorHAnsi"/>
          <w:color w:val="auto"/>
        </w:rPr>
        <w:t xml:space="preserve">                                                                               </w:t>
      </w:r>
    </w:p>
    <w:p w14:paraId="7C3FC22D" w14:textId="77777777" w:rsidR="00C757F4" w:rsidRPr="00551DBB" w:rsidRDefault="00C757F4">
      <w:pPr>
        <w:rPr>
          <w:rFonts w:cstheme="minorHAnsi"/>
          <w:sz w:val="12"/>
          <w:szCs w:val="12"/>
        </w:rPr>
      </w:pPr>
      <w:r w:rsidRPr="00551DBB">
        <w:rPr>
          <w:rFonts w:cstheme="minorHAnsi"/>
          <w:noProof/>
          <w:sz w:val="36"/>
          <w:szCs w:val="36"/>
          <w:lang w:eastAsia="en-GB"/>
        </w:rPr>
        <mc:AlternateContent>
          <mc:Choice Requires="wps">
            <w:drawing>
              <wp:anchor distT="0" distB="0" distL="114300" distR="114300" simplePos="0" relativeHeight="251659264" behindDoc="0" locked="0" layoutInCell="1" allowOverlap="1" wp14:anchorId="4702C6BF" wp14:editId="508F6188">
                <wp:simplePos x="0" y="0"/>
                <wp:positionH relativeFrom="column">
                  <wp:posOffset>2133600</wp:posOffset>
                </wp:positionH>
                <wp:positionV relativeFrom="paragraph">
                  <wp:posOffset>92710</wp:posOffset>
                </wp:positionV>
                <wp:extent cx="2700670" cy="1000125"/>
                <wp:effectExtent l="0" t="0" r="23495" b="28575"/>
                <wp:wrapNone/>
                <wp:docPr id="1" name="Text Box 1"/>
                <wp:cNvGraphicFramePr/>
                <a:graphic xmlns:a="http://schemas.openxmlformats.org/drawingml/2006/main">
                  <a:graphicData uri="http://schemas.microsoft.com/office/word/2010/wordprocessingShape">
                    <wps:wsp>
                      <wps:cNvSpPr txBox="1"/>
                      <wps:spPr>
                        <a:xfrm>
                          <a:off x="0" y="0"/>
                          <a:ext cx="270067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EDDF9" w14:textId="76DA5345" w:rsidR="00025863" w:rsidRDefault="005E7C84">
                            <w:pPr>
                              <w:rPr>
                                <w:color w:val="7030A0"/>
                                <w:sz w:val="48"/>
                                <w:szCs w:val="48"/>
                              </w:rPr>
                            </w:pPr>
                            <w:r>
                              <w:rPr>
                                <w:color w:val="7030A0"/>
                                <w:sz w:val="48"/>
                                <w:szCs w:val="48"/>
                              </w:rPr>
                              <w:t>Lomond View Academy</w:t>
                            </w:r>
                          </w:p>
                          <w:p w14:paraId="6E964F41" w14:textId="77777777" w:rsidR="00025863" w:rsidRDefault="00025863">
                            <w:pPr>
                              <w:rPr>
                                <w:color w:val="7030A0"/>
                                <w:sz w:val="48"/>
                                <w:szCs w:val="48"/>
                              </w:rPr>
                            </w:pPr>
                          </w:p>
                          <w:p w14:paraId="176B5A7D" w14:textId="77777777" w:rsidR="00025863" w:rsidRPr="006E3775" w:rsidRDefault="00025863">
                            <w:pPr>
                              <w:rPr>
                                <w:color w:val="7030A0"/>
                                <w:sz w:val="48"/>
                                <w:szCs w:val="48"/>
                              </w:rPr>
                            </w:pPr>
                            <w:r>
                              <w:rPr>
                                <w:color w:val="7030A0"/>
                                <w:sz w:val="48"/>
                                <w:szCs w:val="4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68pt;margin-top:7.3pt;width:212.6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" fillcolor="white [3201]" strokeweight=".5pt">
                <v:textbox>
                  <w:txbxContent>
                    <w:p w14:paraId="0AFEDDF9" w14:textId="76DA5345" w:rsidR="00025863" w:rsidRDefault="005E7C84">
                      <w:pPr>
                        <w:rPr>
                          <w:color w:val="7030A0"/>
                          <w:sz w:val="48"/>
                          <w:szCs w:val="48"/>
                        </w:rPr>
                      </w:pPr>
                      <w:r>
                        <w:rPr>
                          <w:color w:val="7030A0"/>
                          <w:sz w:val="48"/>
                          <w:szCs w:val="48"/>
                        </w:rPr>
                        <w:t>Lomond View Academy</w:t>
                      </w:r>
                    </w:p>
                    <w:p w14:paraId="6E964F41" w14:textId="77777777" w:rsidR="00025863" w:rsidRDefault="00025863">
                      <w:pPr>
                        <w:rPr>
                          <w:color w:val="7030A0"/>
                          <w:sz w:val="48"/>
                          <w:szCs w:val="48"/>
                        </w:rPr>
                      </w:pPr>
                    </w:p>
                    <w:p w14:paraId="176B5A7D" w14:textId="77777777" w:rsidR="00025863" w:rsidRPr="006E3775" w:rsidRDefault="00025863">
                      <w:pPr>
                        <w:rPr>
                          <w:color w:val="7030A0"/>
                          <w:sz w:val="48"/>
                          <w:szCs w:val="48"/>
                        </w:rPr>
                      </w:pPr>
                      <w:r>
                        <w:rPr>
                          <w:color w:val="7030A0"/>
                          <w:sz w:val="48"/>
                          <w:szCs w:val="48"/>
                        </w:rPr>
                        <w:t xml:space="preserve"> Academy</w:t>
                      </w:r>
                    </w:p>
                  </w:txbxContent>
                </v:textbox>
              </v:shape>
            </w:pict>
          </mc:Fallback>
        </mc:AlternateContent>
      </w:r>
    </w:p>
    <w:p w14:paraId="350933D5" w14:textId="77777777" w:rsidR="005D1A12" w:rsidRPr="00551DBB" w:rsidRDefault="00C757F4">
      <w:pPr>
        <w:rPr>
          <w:rFonts w:cstheme="minorHAnsi"/>
          <w:sz w:val="36"/>
          <w:szCs w:val="36"/>
        </w:rPr>
      </w:pPr>
      <w:r w:rsidRPr="00551DBB">
        <w:rPr>
          <w:rFonts w:cstheme="minorHAnsi"/>
          <w:sz w:val="36"/>
          <w:szCs w:val="36"/>
        </w:rPr>
        <w:t xml:space="preserve">Establishment Name: </w:t>
      </w:r>
    </w:p>
    <w:p w14:paraId="3D16330B" w14:textId="77777777" w:rsidR="00C757F4" w:rsidRPr="00551DBB" w:rsidRDefault="00C757F4">
      <w:pPr>
        <w:rPr>
          <w:rFonts w:cstheme="minorHAnsi"/>
          <w:sz w:val="10"/>
          <w:szCs w:val="10"/>
        </w:rPr>
      </w:pPr>
    </w:p>
    <w:p w14:paraId="17B0FD79" w14:textId="77777777" w:rsidR="00C757F4" w:rsidRPr="00551DBB" w:rsidRDefault="00C757F4">
      <w:pPr>
        <w:rPr>
          <w:rFonts w:cstheme="minorHAnsi"/>
          <w:sz w:val="36"/>
          <w:szCs w:val="36"/>
        </w:rPr>
      </w:pPr>
      <w:r w:rsidRPr="00551DBB">
        <w:rPr>
          <w:rFonts w:cstheme="minorHAnsi"/>
          <w:sz w:val="36"/>
          <w:szCs w:val="36"/>
        </w:rPr>
        <w:t>CONTENTS</w:t>
      </w:r>
    </w:p>
    <w:p w14:paraId="7BF8C194" w14:textId="77777777" w:rsidR="00263C2A" w:rsidRPr="00551DBB" w:rsidRDefault="00263C2A" w:rsidP="00263C2A">
      <w:pPr>
        <w:pStyle w:val="ListParagraph"/>
        <w:rPr>
          <w:rFonts w:cstheme="minorHAnsi"/>
          <w:sz w:val="10"/>
          <w:szCs w:val="10"/>
        </w:rPr>
      </w:pPr>
    </w:p>
    <w:p w14:paraId="11273491" w14:textId="77777777" w:rsidR="00C757F4" w:rsidRPr="00551DBB" w:rsidRDefault="00C757F4" w:rsidP="005919C6">
      <w:pPr>
        <w:pStyle w:val="ListParagraph"/>
        <w:numPr>
          <w:ilvl w:val="0"/>
          <w:numId w:val="1"/>
        </w:numPr>
        <w:rPr>
          <w:rFonts w:cstheme="minorHAnsi"/>
          <w:sz w:val="28"/>
          <w:szCs w:val="28"/>
        </w:rPr>
      </w:pPr>
      <w:r w:rsidRPr="00551DBB">
        <w:rPr>
          <w:rFonts w:cstheme="minorHAnsi"/>
          <w:sz w:val="28"/>
          <w:szCs w:val="28"/>
        </w:rPr>
        <w:t>Establishment Vision, Values and Aims</w:t>
      </w:r>
    </w:p>
    <w:p w14:paraId="28186470" w14:textId="77777777" w:rsidR="00263C2A" w:rsidRPr="00551DBB" w:rsidRDefault="00263C2A" w:rsidP="00263C2A">
      <w:pPr>
        <w:pStyle w:val="ListParagraph"/>
        <w:rPr>
          <w:rFonts w:cstheme="minorHAnsi"/>
          <w:sz w:val="10"/>
          <w:szCs w:val="10"/>
        </w:rPr>
      </w:pPr>
    </w:p>
    <w:p w14:paraId="4AD1D449" w14:textId="77777777" w:rsidR="00263C2A" w:rsidRPr="00551DBB" w:rsidRDefault="00263C2A" w:rsidP="00263C2A">
      <w:pPr>
        <w:pStyle w:val="ListParagraph"/>
        <w:rPr>
          <w:rFonts w:cstheme="minorHAnsi"/>
          <w:sz w:val="10"/>
          <w:szCs w:val="10"/>
        </w:rPr>
      </w:pPr>
    </w:p>
    <w:p w14:paraId="6EC9C5D0" w14:textId="77777777" w:rsidR="00C757F4" w:rsidRPr="00551DBB" w:rsidRDefault="00C757F4" w:rsidP="005919C6">
      <w:pPr>
        <w:pStyle w:val="ListParagraph"/>
        <w:numPr>
          <w:ilvl w:val="0"/>
          <w:numId w:val="1"/>
        </w:numPr>
        <w:rPr>
          <w:rFonts w:cstheme="minorHAnsi"/>
          <w:sz w:val="28"/>
          <w:szCs w:val="28"/>
        </w:rPr>
      </w:pPr>
      <w:r w:rsidRPr="00551DBB">
        <w:rPr>
          <w:rFonts w:cstheme="minorHAnsi"/>
          <w:sz w:val="28"/>
          <w:szCs w:val="28"/>
        </w:rPr>
        <w:t xml:space="preserve">3 Year overview of priorities – based on </w:t>
      </w:r>
      <w:r w:rsidR="00A10F1A" w:rsidRPr="00551DBB">
        <w:rPr>
          <w:rFonts w:cstheme="minorHAnsi"/>
          <w:sz w:val="28"/>
          <w:szCs w:val="28"/>
        </w:rPr>
        <w:t>the National Improvement Framework</w:t>
      </w:r>
    </w:p>
    <w:p w14:paraId="4DB6BFD6" w14:textId="77777777" w:rsidR="0086516E" w:rsidRPr="00551DBB" w:rsidRDefault="0086516E" w:rsidP="0086516E">
      <w:pPr>
        <w:pStyle w:val="ListParagraph"/>
        <w:ind w:left="1080"/>
        <w:rPr>
          <w:rFonts w:cstheme="minorHAnsi"/>
          <w:sz w:val="10"/>
          <w:szCs w:val="10"/>
        </w:rPr>
      </w:pPr>
    </w:p>
    <w:p w14:paraId="76EA5792" w14:textId="77777777" w:rsidR="00263C2A" w:rsidRPr="00551DBB" w:rsidRDefault="00263C2A" w:rsidP="00263C2A">
      <w:pPr>
        <w:pStyle w:val="ListParagraph"/>
        <w:rPr>
          <w:rFonts w:cstheme="minorHAnsi"/>
          <w:sz w:val="10"/>
          <w:szCs w:val="10"/>
        </w:rPr>
      </w:pPr>
    </w:p>
    <w:p w14:paraId="172E6C49" w14:textId="67D8D3AA" w:rsidR="00550780" w:rsidRPr="00551DBB" w:rsidRDefault="00337F9A" w:rsidP="005919C6">
      <w:pPr>
        <w:pStyle w:val="ListParagraph"/>
        <w:numPr>
          <w:ilvl w:val="0"/>
          <w:numId w:val="1"/>
        </w:numPr>
        <w:rPr>
          <w:rFonts w:cstheme="minorHAnsi"/>
          <w:sz w:val="28"/>
          <w:szCs w:val="28"/>
        </w:rPr>
      </w:pPr>
      <w:r w:rsidRPr="00551DBB">
        <w:rPr>
          <w:rFonts w:cstheme="minorHAnsi"/>
          <w:sz w:val="28"/>
          <w:szCs w:val="28"/>
        </w:rPr>
        <w:t xml:space="preserve">Action Plan for </w:t>
      </w:r>
      <w:r w:rsidR="0010644C" w:rsidRPr="00551DBB">
        <w:rPr>
          <w:rFonts w:cstheme="minorHAnsi"/>
          <w:sz w:val="28"/>
          <w:szCs w:val="28"/>
        </w:rPr>
        <w:t>session 2023-24</w:t>
      </w:r>
      <w:r w:rsidR="008656AA" w:rsidRPr="00551DBB">
        <w:rPr>
          <w:rFonts w:cstheme="minorHAnsi"/>
          <w:sz w:val="28"/>
          <w:szCs w:val="28"/>
        </w:rPr>
        <w:t xml:space="preserve"> including PEF </w:t>
      </w:r>
      <w:proofErr w:type="gramStart"/>
      <w:r w:rsidR="008656AA" w:rsidRPr="00551DBB">
        <w:rPr>
          <w:rFonts w:cstheme="minorHAnsi"/>
          <w:sz w:val="28"/>
          <w:szCs w:val="28"/>
        </w:rPr>
        <w:t>planning</w:t>
      </w:r>
      <w:proofErr w:type="gramEnd"/>
    </w:p>
    <w:p w14:paraId="6AFCE3E4" w14:textId="77777777" w:rsidR="00263C2A" w:rsidRPr="00551DBB" w:rsidRDefault="00263C2A" w:rsidP="00263C2A">
      <w:pPr>
        <w:rPr>
          <w:rFonts w:cstheme="minorHAnsi"/>
          <w:sz w:val="28"/>
          <w:szCs w:val="28"/>
        </w:rPr>
      </w:pPr>
      <w:r w:rsidRPr="00551DBB">
        <w:rPr>
          <w:rFonts w:cstheme="minorHAnsi"/>
          <w:sz w:val="28"/>
          <w:szCs w:val="28"/>
        </w:rPr>
        <w:t>Signatures:</w:t>
      </w:r>
    </w:p>
    <w:tbl>
      <w:tblPr>
        <w:tblStyle w:val="TableGrid"/>
        <w:tblW w:w="0" w:type="auto"/>
        <w:tblLook w:val="04A0" w:firstRow="1" w:lastRow="0" w:firstColumn="1" w:lastColumn="0" w:noHBand="0" w:noVBand="1"/>
      </w:tblPr>
      <w:tblGrid>
        <w:gridCol w:w="3500"/>
        <w:gridCol w:w="4976"/>
        <w:gridCol w:w="1985"/>
        <w:gridCol w:w="3487"/>
      </w:tblGrid>
      <w:tr w:rsidR="00263C2A" w:rsidRPr="00551DBB" w14:paraId="5B18EBE7" w14:textId="77777777" w:rsidTr="00263C2A">
        <w:tc>
          <w:tcPr>
            <w:tcW w:w="3543" w:type="dxa"/>
            <w:shd w:val="pct12" w:color="auto" w:fill="auto"/>
          </w:tcPr>
          <w:p w14:paraId="02BF8496" w14:textId="77777777" w:rsidR="00263C2A" w:rsidRPr="00551DBB" w:rsidRDefault="00263C2A" w:rsidP="00263C2A">
            <w:pPr>
              <w:rPr>
                <w:rFonts w:cstheme="minorHAnsi"/>
                <w:sz w:val="28"/>
                <w:szCs w:val="28"/>
              </w:rPr>
            </w:pPr>
            <w:r w:rsidRPr="00551DBB">
              <w:rPr>
                <w:rFonts w:cstheme="minorHAnsi"/>
                <w:sz w:val="28"/>
                <w:szCs w:val="28"/>
              </w:rPr>
              <w:t>Head of Establishment</w:t>
            </w:r>
          </w:p>
        </w:tc>
        <w:tc>
          <w:tcPr>
            <w:tcW w:w="5070" w:type="dxa"/>
          </w:tcPr>
          <w:p w14:paraId="084E318F" w14:textId="41606229" w:rsidR="00263C2A" w:rsidRPr="00551DBB" w:rsidRDefault="005E7C84" w:rsidP="00263C2A">
            <w:pPr>
              <w:rPr>
                <w:rFonts w:cstheme="minorHAnsi"/>
                <w:sz w:val="28"/>
                <w:szCs w:val="28"/>
              </w:rPr>
            </w:pPr>
            <w:r w:rsidRPr="00551DBB">
              <w:rPr>
                <w:rFonts w:cstheme="minorHAnsi"/>
                <w:sz w:val="28"/>
                <w:szCs w:val="28"/>
              </w:rPr>
              <w:t>Susan Chambers</w:t>
            </w:r>
          </w:p>
        </w:tc>
        <w:tc>
          <w:tcPr>
            <w:tcW w:w="2017" w:type="dxa"/>
            <w:shd w:val="pct12" w:color="auto" w:fill="auto"/>
          </w:tcPr>
          <w:p w14:paraId="3ACFDDDE" w14:textId="77777777" w:rsidR="00263C2A" w:rsidRPr="00551DBB" w:rsidRDefault="00263C2A" w:rsidP="00263C2A">
            <w:pPr>
              <w:rPr>
                <w:rFonts w:cstheme="minorHAnsi"/>
                <w:sz w:val="28"/>
                <w:szCs w:val="28"/>
              </w:rPr>
            </w:pPr>
            <w:r w:rsidRPr="00551DBB">
              <w:rPr>
                <w:rFonts w:cstheme="minorHAnsi"/>
                <w:sz w:val="28"/>
                <w:szCs w:val="28"/>
              </w:rPr>
              <w:t>Date</w:t>
            </w:r>
          </w:p>
        </w:tc>
        <w:tc>
          <w:tcPr>
            <w:tcW w:w="3544" w:type="dxa"/>
          </w:tcPr>
          <w:p w14:paraId="537F70D8" w14:textId="7C0C0DD8" w:rsidR="00263C2A" w:rsidRPr="00551DBB" w:rsidRDefault="00840652" w:rsidP="00EF4B41">
            <w:pPr>
              <w:rPr>
                <w:rFonts w:cstheme="minorHAnsi"/>
                <w:sz w:val="28"/>
                <w:szCs w:val="28"/>
              </w:rPr>
            </w:pPr>
            <w:r>
              <w:rPr>
                <w:rFonts w:cstheme="minorHAnsi"/>
                <w:sz w:val="28"/>
                <w:szCs w:val="28"/>
              </w:rPr>
              <w:t>27/06/23</w:t>
            </w:r>
          </w:p>
        </w:tc>
      </w:tr>
    </w:tbl>
    <w:p w14:paraId="661EEA29" w14:textId="77777777" w:rsidR="00263C2A" w:rsidRPr="00551DBB" w:rsidRDefault="00263C2A" w:rsidP="00263C2A">
      <w:pPr>
        <w:rPr>
          <w:rFonts w:cstheme="minorHAnsi"/>
          <w:sz w:val="28"/>
          <w:szCs w:val="28"/>
        </w:rPr>
      </w:pPr>
    </w:p>
    <w:tbl>
      <w:tblPr>
        <w:tblStyle w:val="TableGrid"/>
        <w:tblW w:w="0" w:type="auto"/>
        <w:tblLook w:val="04A0" w:firstRow="1" w:lastRow="0" w:firstColumn="1" w:lastColumn="0" w:noHBand="0" w:noVBand="1"/>
      </w:tblPr>
      <w:tblGrid>
        <w:gridCol w:w="3501"/>
        <w:gridCol w:w="4969"/>
        <w:gridCol w:w="1987"/>
        <w:gridCol w:w="3491"/>
      </w:tblGrid>
      <w:tr w:rsidR="00263C2A" w:rsidRPr="00551DBB" w14:paraId="06F0EF61" w14:textId="77777777" w:rsidTr="00356561">
        <w:tc>
          <w:tcPr>
            <w:tcW w:w="3543" w:type="dxa"/>
            <w:shd w:val="pct12" w:color="auto" w:fill="auto"/>
          </w:tcPr>
          <w:p w14:paraId="4B0A20A7" w14:textId="77777777" w:rsidR="00263C2A" w:rsidRPr="00551DBB" w:rsidRDefault="00263C2A" w:rsidP="00263C2A">
            <w:pPr>
              <w:rPr>
                <w:rFonts w:cstheme="minorHAnsi"/>
                <w:sz w:val="28"/>
                <w:szCs w:val="28"/>
              </w:rPr>
            </w:pPr>
            <w:r w:rsidRPr="00551DBB">
              <w:rPr>
                <w:rFonts w:cstheme="minorHAnsi"/>
                <w:sz w:val="28"/>
                <w:szCs w:val="28"/>
              </w:rPr>
              <w:t>Quality Improvement Officer</w:t>
            </w:r>
          </w:p>
        </w:tc>
        <w:tc>
          <w:tcPr>
            <w:tcW w:w="5070" w:type="dxa"/>
          </w:tcPr>
          <w:p w14:paraId="5E9386E0" w14:textId="087B246A" w:rsidR="00263C2A" w:rsidRPr="00551DBB" w:rsidRDefault="005E7C84" w:rsidP="00356561">
            <w:pPr>
              <w:rPr>
                <w:rFonts w:cstheme="minorHAnsi"/>
                <w:sz w:val="28"/>
                <w:szCs w:val="28"/>
              </w:rPr>
            </w:pPr>
            <w:r w:rsidRPr="00551DBB">
              <w:rPr>
                <w:rFonts w:cstheme="minorHAnsi"/>
                <w:sz w:val="28"/>
                <w:szCs w:val="28"/>
              </w:rPr>
              <w:t>Varri Steel</w:t>
            </w:r>
          </w:p>
        </w:tc>
        <w:tc>
          <w:tcPr>
            <w:tcW w:w="2017" w:type="dxa"/>
            <w:shd w:val="pct12" w:color="auto" w:fill="auto"/>
          </w:tcPr>
          <w:p w14:paraId="5CAA21E7" w14:textId="77777777" w:rsidR="00263C2A" w:rsidRPr="00551DBB" w:rsidRDefault="00263C2A" w:rsidP="00356561">
            <w:pPr>
              <w:rPr>
                <w:rFonts w:cstheme="minorHAnsi"/>
                <w:sz w:val="28"/>
                <w:szCs w:val="28"/>
              </w:rPr>
            </w:pPr>
            <w:r w:rsidRPr="00551DBB">
              <w:rPr>
                <w:rFonts w:cstheme="minorHAnsi"/>
                <w:sz w:val="28"/>
                <w:szCs w:val="28"/>
              </w:rPr>
              <w:t>Date</w:t>
            </w:r>
          </w:p>
        </w:tc>
        <w:tc>
          <w:tcPr>
            <w:tcW w:w="3544" w:type="dxa"/>
          </w:tcPr>
          <w:p w14:paraId="05E395A8" w14:textId="3F83E258" w:rsidR="00263C2A" w:rsidRPr="00551DBB" w:rsidRDefault="00840652" w:rsidP="00356561">
            <w:pPr>
              <w:rPr>
                <w:rFonts w:cstheme="minorHAnsi"/>
                <w:sz w:val="28"/>
                <w:szCs w:val="28"/>
              </w:rPr>
            </w:pPr>
            <w:r>
              <w:rPr>
                <w:rFonts w:cstheme="minorHAnsi"/>
                <w:sz w:val="28"/>
                <w:szCs w:val="28"/>
              </w:rPr>
              <w:t>07/08/23</w:t>
            </w:r>
          </w:p>
        </w:tc>
      </w:tr>
    </w:tbl>
    <w:p w14:paraId="641C0932" w14:textId="77777777" w:rsidR="00B77614" w:rsidRPr="00551DBB" w:rsidRDefault="00B77614" w:rsidP="00263C2A">
      <w:pPr>
        <w:rPr>
          <w:rFonts w:cstheme="minorHAnsi"/>
          <w:sz w:val="28"/>
          <w:szCs w:val="28"/>
        </w:rPr>
      </w:pPr>
    </w:p>
    <w:p w14:paraId="22999C68" w14:textId="77777777" w:rsidR="00926999" w:rsidRPr="00551DBB" w:rsidRDefault="00926999" w:rsidP="006D26CD">
      <w:pPr>
        <w:pStyle w:val="Title"/>
        <w:rPr>
          <w:rFonts w:asciiTheme="minorHAnsi" w:hAnsiTheme="minorHAnsi" w:cstheme="minorHAnsi"/>
          <w:color w:val="auto"/>
        </w:rPr>
      </w:pPr>
    </w:p>
    <w:p w14:paraId="04356A2B" w14:textId="77777777" w:rsidR="00841F1C" w:rsidRPr="00551DBB" w:rsidRDefault="00841F1C" w:rsidP="00926999">
      <w:pPr>
        <w:pStyle w:val="Title"/>
        <w:rPr>
          <w:rFonts w:asciiTheme="minorHAnsi" w:hAnsiTheme="minorHAnsi" w:cstheme="minorHAnsi"/>
          <w:color w:val="auto"/>
        </w:rPr>
      </w:pPr>
    </w:p>
    <w:p w14:paraId="1D6FE7D7" w14:textId="77777777" w:rsidR="00841F1C" w:rsidRPr="00551DBB" w:rsidRDefault="00841F1C" w:rsidP="00926999">
      <w:pPr>
        <w:pStyle w:val="Title"/>
        <w:rPr>
          <w:rFonts w:asciiTheme="minorHAnsi" w:hAnsiTheme="minorHAnsi" w:cstheme="minorHAnsi"/>
          <w:color w:val="auto"/>
        </w:rPr>
      </w:pPr>
    </w:p>
    <w:p w14:paraId="7A120211" w14:textId="1036B2A4" w:rsidR="00926999" w:rsidRPr="00551DBB" w:rsidRDefault="00926999" w:rsidP="00926999">
      <w:pPr>
        <w:pStyle w:val="Title"/>
        <w:rPr>
          <w:rFonts w:asciiTheme="minorHAnsi" w:hAnsiTheme="minorHAnsi" w:cstheme="minorHAnsi"/>
          <w:color w:val="auto"/>
        </w:rPr>
      </w:pPr>
      <w:r w:rsidRPr="00551DBB">
        <w:rPr>
          <w:rFonts w:asciiTheme="minorHAnsi" w:hAnsiTheme="minorHAnsi" w:cstheme="minorHAnsi"/>
          <w:color w:val="auto"/>
        </w:rPr>
        <w:lastRenderedPageBreak/>
        <w:t>Our Vision, Values and Aims</w:t>
      </w:r>
    </w:p>
    <w:p w14:paraId="1FE64089" w14:textId="77777777" w:rsidR="00926999" w:rsidRPr="00551DBB" w:rsidRDefault="00926999" w:rsidP="00926999">
      <w:pPr>
        <w:rPr>
          <w:rFonts w:cstheme="minorHAnsi"/>
        </w:rPr>
      </w:pPr>
    </w:p>
    <w:p w14:paraId="648F7C4F" w14:textId="4D5F617E" w:rsidR="006D26CD" w:rsidRPr="00551DBB" w:rsidRDefault="00681504" w:rsidP="00054831">
      <w:pPr>
        <w:pStyle w:val="Default"/>
        <w:rPr>
          <w:rFonts w:asciiTheme="minorHAnsi" w:eastAsiaTheme="majorEastAsia" w:hAnsiTheme="minorHAnsi" w:cstheme="minorHAnsi"/>
          <w:color w:val="auto"/>
          <w:spacing w:val="5"/>
          <w:kern w:val="28"/>
          <w:sz w:val="52"/>
          <w:szCs w:val="52"/>
        </w:rPr>
      </w:pPr>
      <w:r>
        <w:rPr>
          <w:rFonts w:asciiTheme="minorHAnsi" w:hAnsiTheme="minorHAnsi" w:cstheme="minorHAnsi"/>
          <w:color w:val="auto"/>
        </w:rPr>
        <w:t>These will be established in term one due to consultation taking place on Lomond View redesign and name change.</w:t>
      </w:r>
      <w:r w:rsidR="006D26CD" w:rsidRPr="00551DBB">
        <w:rPr>
          <w:rFonts w:asciiTheme="minorHAnsi" w:hAnsiTheme="minorHAnsi" w:cstheme="minorHAnsi"/>
          <w:color w:val="auto"/>
        </w:rPr>
        <w:br w:type="page"/>
      </w:r>
    </w:p>
    <w:p w14:paraId="6FA0CD78" w14:textId="77777777" w:rsidR="007A3D1C" w:rsidRPr="00551DBB" w:rsidRDefault="00742A87" w:rsidP="00742A87">
      <w:pPr>
        <w:pStyle w:val="Title"/>
        <w:rPr>
          <w:rFonts w:asciiTheme="minorHAnsi" w:hAnsiTheme="minorHAnsi" w:cstheme="minorHAnsi"/>
          <w:color w:val="auto"/>
        </w:rPr>
      </w:pPr>
      <w:r w:rsidRPr="00551DBB">
        <w:rPr>
          <w:rFonts w:asciiTheme="minorHAnsi" w:hAnsiTheme="minorHAnsi" w:cstheme="minorHAnsi"/>
          <w:color w:val="auto"/>
        </w:rPr>
        <w:lastRenderedPageBreak/>
        <w:t xml:space="preserve">3 Year Overview of </w:t>
      </w:r>
      <w:r w:rsidR="007B7696" w:rsidRPr="00551DBB">
        <w:rPr>
          <w:rFonts w:asciiTheme="minorHAnsi" w:hAnsiTheme="minorHAnsi" w:cstheme="minorHAnsi"/>
          <w:color w:val="auto"/>
        </w:rPr>
        <w:t xml:space="preserve">Establishment </w:t>
      </w:r>
      <w:r w:rsidRPr="00551DBB">
        <w:rPr>
          <w:rFonts w:asciiTheme="minorHAnsi" w:hAnsiTheme="minorHAnsi" w:cstheme="minorHAnsi"/>
          <w:color w:val="auto"/>
        </w:rPr>
        <w:t>Priorities</w:t>
      </w:r>
    </w:p>
    <w:p w14:paraId="06F76E95" w14:textId="77777777" w:rsidR="00A35854" w:rsidRPr="00551DBB" w:rsidRDefault="00103AA9" w:rsidP="00A35854">
      <w:pPr>
        <w:rPr>
          <w:rFonts w:cstheme="minorHAnsi"/>
          <w:sz w:val="36"/>
          <w:szCs w:val="36"/>
        </w:rPr>
      </w:pPr>
      <w:r w:rsidRPr="00551DBB">
        <w:rPr>
          <w:rFonts w:cstheme="minorHAnsi"/>
          <w:sz w:val="36"/>
          <w:szCs w:val="36"/>
        </w:rPr>
        <w:t xml:space="preserve">The improvement priorities for our establishment are noted on the following page. They have been expressed in the context of </w:t>
      </w:r>
      <w:r w:rsidR="00E976D4" w:rsidRPr="00551DBB">
        <w:rPr>
          <w:rFonts w:cstheme="minorHAnsi"/>
          <w:sz w:val="36"/>
          <w:szCs w:val="36"/>
        </w:rPr>
        <w:t xml:space="preserve">the </w:t>
      </w:r>
      <w:r w:rsidR="000325F4" w:rsidRPr="00551DBB">
        <w:rPr>
          <w:rFonts w:cstheme="minorHAnsi"/>
          <w:sz w:val="36"/>
          <w:szCs w:val="36"/>
        </w:rPr>
        <w:t>National Improvement Framework</w:t>
      </w:r>
    </w:p>
    <w:p w14:paraId="5D59F284" w14:textId="77777777" w:rsidR="00103AA9" w:rsidRPr="00551DBB" w:rsidRDefault="00103AA9" w:rsidP="00A35854">
      <w:pPr>
        <w:rPr>
          <w:rFonts w:cstheme="minorHAnsi"/>
          <w:sz w:val="36"/>
          <w:szCs w:val="36"/>
        </w:rPr>
      </w:pPr>
      <w:r w:rsidRPr="00551DBB">
        <w:rPr>
          <w:rFonts w:cstheme="minorHAnsi"/>
          <w:sz w:val="36"/>
          <w:szCs w:val="36"/>
        </w:rPr>
        <w:t xml:space="preserve">Our Improvement Priorities extend </w:t>
      </w:r>
      <w:r w:rsidR="000325F4" w:rsidRPr="00551DBB">
        <w:rPr>
          <w:rFonts w:cstheme="minorHAnsi"/>
          <w:sz w:val="36"/>
          <w:szCs w:val="36"/>
        </w:rPr>
        <w:t>in a rolling programme over three years</w:t>
      </w:r>
      <w:r w:rsidRPr="00551DBB">
        <w:rPr>
          <w:rFonts w:cstheme="minorHAnsi"/>
          <w:sz w:val="36"/>
          <w:szCs w:val="36"/>
        </w:rPr>
        <w:t>. Each priority has been coded accordingly:</w:t>
      </w:r>
    </w:p>
    <w:p w14:paraId="5EB9881E" w14:textId="77777777" w:rsidR="00E66ED9" w:rsidRPr="00551DBB" w:rsidRDefault="002D116B" w:rsidP="00E66ED9">
      <w:pPr>
        <w:pStyle w:val="ListParagraph"/>
        <w:spacing w:after="0" w:line="240" w:lineRule="auto"/>
        <w:ind w:left="2160"/>
        <w:rPr>
          <w:rFonts w:cstheme="minorHAnsi"/>
          <w:sz w:val="36"/>
          <w:szCs w:val="36"/>
        </w:rPr>
      </w:pPr>
      <w:r w:rsidRPr="00551DBB">
        <w:rPr>
          <w:rFonts w:cstheme="minorHAnsi"/>
          <w:sz w:val="36"/>
          <w:szCs w:val="36"/>
        </w:rPr>
        <w:tab/>
      </w:r>
      <w:r w:rsidRPr="00551DBB">
        <w:rPr>
          <w:rFonts w:cstheme="minorHAnsi"/>
          <w:sz w:val="36"/>
          <w:szCs w:val="36"/>
        </w:rPr>
        <w:tab/>
      </w:r>
      <w:r w:rsidRPr="00551DBB">
        <w:rPr>
          <w:rFonts w:cstheme="minorHAnsi"/>
          <w:sz w:val="36"/>
          <w:szCs w:val="36"/>
        </w:rPr>
        <w:tab/>
      </w:r>
      <w:r w:rsidR="00103AA9" w:rsidRPr="00551DBB">
        <w:rPr>
          <w:rFonts w:cstheme="minorHAnsi"/>
          <w:sz w:val="36"/>
          <w:szCs w:val="36"/>
        </w:rPr>
        <w:tab/>
      </w:r>
      <w:r w:rsidR="00103AA9" w:rsidRPr="00551DBB">
        <w:rPr>
          <w:rFonts w:cstheme="minorHAnsi"/>
          <w:sz w:val="36"/>
          <w:szCs w:val="36"/>
        </w:rPr>
        <w:tab/>
      </w:r>
      <w:r w:rsidR="00103AA9" w:rsidRPr="00551DBB">
        <w:rPr>
          <w:rFonts w:cstheme="minorHAnsi"/>
          <w:sz w:val="36"/>
          <w:szCs w:val="36"/>
        </w:rPr>
        <w:tab/>
      </w:r>
    </w:p>
    <w:p w14:paraId="0EA7E2C2" w14:textId="29C41F8C" w:rsidR="00103AA9" w:rsidRPr="00551DBB" w:rsidRDefault="008656AA" w:rsidP="00E66ED9">
      <w:pPr>
        <w:pStyle w:val="ListParagraph"/>
        <w:spacing w:after="0" w:line="240" w:lineRule="auto"/>
        <w:ind w:left="2160"/>
        <w:rPr>
          <w:rFonts w:cstheme="minorHAnsi"/>
          <w:sz w:val="36"/>
          <w:szCs w:val="36"/>
        </w:rPr>
      </w:pPr>
      <w:r w:rsidRPr="00551DBB">
        <w:rPr>
          <w:rFonts w:cstheme="minorHAnsi"/>
          <w:sz w:val="36"/>
          <w:szCs w:val="36"/>
        </w:rPr>
        <w:t>Session 202</w:t>
      </w:r>
      <w:r w:rsidR="000514DD" w:rsidRPr="00551DBB">
        <w:rPr>
          <w:rFonts w:cstheme="minorHAnsi"/>
          <w:sz w:val="36"/>
          <w:szCs w:val="36"/>
        </w:rPr>
        <w:t>3-2024</w:t>
      </w:r>
      <w:r w:rsidR="002D116B" w:rsidRPr="00551DBB">
        <w:rPr>
          <w:rFonts w:cstheme="minorHAnsi"/>
          <w:sz w:val="36"/>
          <w:szCs w:val="36"/>
        </w:rPr>
        <w:tab/>
      </w:r>
      <w:r w:rsidR="002D116B" w:rsidRPr="00551DBB">
        <w:rPr>
          <w:rFonts w:cstheme="minorHAnsi"/>
          <w:sz w:val="36"/>
          <w:szCs w:val="36"/>
        </w:rPr>
        <w:tab/>
      </w:r>
    </w:p>
    <w:p w14:paraId="59B2E99E" w14:textId="7A5A8F37" w:rsidR="00103AA9" w:rsidRPr="00551DBB" w:rsidRDefault="00103AA9" w:rsidP="00103AA9">
      <w:pPr>
        <w:spacing w:after="0" w:line="240" w:lineRule="auto"/>
        <w:rPr>
          <w:rFonts w:cstheme="minorHAnsi"/>
          <w:sz w:val="36"/>
          <w:szCs w:val="36"/>
        </w:rPr>
      </w:pPr>
      <w:r w:rsidRPr="00551DBB">
        <w:rPr>
          <w:rFonts w:cstheme="minorHAnsi"/>
          <w:sz w:val="36"/>
          <w:szCs w:val="36"/>
        </w:rPr>
        <w:tab/>
      </w:r>
      <w:r w:rsidRPr="00551DBB">
        <w:rPr>
          <w:rFonts w:cstheme="minorHAnsi"/>
          <w:sz w:val="36"/>
          <w:szCs w:val="36"/>
        </w:rPr>
        <w:tab/>
      </w:r>
      <w:r w:rsidRPr="00551DBB">
        <w:rPr>
          <w:rFonts w:cstheme="minorHAnsi"/>
          <w:sz w:val="36"/>
          <w:szCs w:val="36"/>
        </w:rPr>
        <w:tab/>
      </w:r>
      <w:r w:rsidR="000514DD" w:rsidRPr="00551DBB">
        <w:rPr>
          <w:rFonts w:cstheme="minorHAnsi"/>
          <w:sz w:val="36"/>
          <w:szCs w:val="36"/>
        </w:rPr>
        <w:t>Session 2024-2025</w:t>
      </w:r>
      <w:r w:rsidR="002D116B" w:rsidRPr="00551DBB">
        <w:rPr>
          <w:rFonts w:cstheme="minorHAnsi"/>
          <w:sz w:val="36"/>
          <w:szCs w:val="36"/>
        </w:rPr>
        <w:tab/>
      </w:r>
      <w:r w:rsidR="002D116B" w:rsidRPr="00551DBB">
        <w:rPr>
          <w:rFonts w:cstheme="minorHAnsi"/>
          <w:sz w:val="36"/>
          <w:szCs w:val="36"/>
        </w:rPr>
        <w:tab/>
      </w:r>
    </w:p>
    <w:p w14:paraId="3FB934A1" w14:textId="79514A8F" w:rsidR="00103AA9" w:rsidRDefault="000514DD" w:rsidP="00103AA9">
      <w:pPr>
        <w:spacing w:after="0" w:line="240" w:lineRule="auto"/>
        <w:rPr>
          <w:rFonts w:cstheme="minorHAnsi"/>
          <w:sz w:val="36"/>
          <w:szCs w:val="36"/>
        </w:rPr>
      </w:pPr>
      <w:r w:rsidRPr="00551DBB">
        <w:rPr>
          <w:rFonts w:cstheme="minorHAnsi"/>
          <w:sz w:val="36"/>
          <w:szCs w:val="36"/>
        </w:rPr>
        <w:tab/>
      </w:r>
      <w:r w:rsidRPr="00551DBB">
        <w:rPr>
          <w:rFonts w:cstheme="minorHAnsi"/>
          <w:sz w:val="36"/>
          <w:szCs w:val="36"/>
        </w:rPr>
        <w:tab/>
      </w:r>
      <w:r w:rsidRPr="00551DBB">
        <w:rPr>
          <w:rFonts w:cstheme="minorHAnsi"/>
          <w:sz w:val="36"/>
          <w:szCs w:val="36"/>
        </w:rPr>
        <w:tab/>
        <w:t>Session 2025-2026</w:t>
      </w:r>
    </w:p>
    <w:p w14:paraId="3EA64ECE" w14:textId="0D29FC3F" w:rsidR="00ED32B9" w:rsidRDefault="00ED32B9" w:rsidP="00103AA9">
      <w:pPr>
        <w:spacing w:after="0" w:line="240" w:lineRule="auto"/>
        <w:rPr>
          <w:rFonts w:cstheme="minorHAnsi"/>
          <w:sz w:val="36"/>
          <w:szCs w:val="36"/>
        </w:rPr>
      </w:pPr>
    </w:p>
    <w:p w14:paraId="1EBEB456" w14:textId="15190A9B" w:rsidR="00ED32B9" w:rsidRDefault="00ED32B9" w:rsidP="00103AA9">
      <w:pPr>
        <w:spacing w:after="0" w:line="240" w:lineRule="auto"/>
        <w:rPr>
          <w:rFonts w:cstheme="minorHAnsi"/>
          <w:sz w:val="36"/>
          <w:szCs w:val="36"/>
        </w:rPr>
      </w:pPr>
    </w:p>
    <w:p w14:paraId="7CB89B18" w14:textId="5122F02A" w:rsidR="00ED32B9" w:rsidRDefault="00ED32B9" w:rsidP="00103AA9">
      <w:pPr>
        <w:spacing w:after="0" w:line="240" w:lineRule="auto"/>
        <w:rPr>
          <w:rFonts w:cstheme="minorHAnsi"/>
          <w:sz w:val="36"/>
          <w:szCs w:val="36"/>
        </w:rPr>
      </w:pPr>
    </w:p>
    <w:p w14:paraId="44644C41" w14:textId="56CE4103" w:rsidR="00ED32B9" w:rsidRDefault="00ED32B9" w:rsidP="00103AA9">
      <w:pPr>
        <w:spacing w:after="0" w:line="240" w:lineRule="auto"/>
        <w:rPr>
          <w:rFonts w:cstheme="minorHAnsi"/>
          <w:sz w:val="36"/>
          <w:szCs w:val="36"/>
        </w:rPr>
      </w:pPr>
    </w:p>
    <w:p w14:paraId="41A10368" w14:textId="590C7529" w:rsidR="00ED32B9" w:rsidRDefault="00ED32B9" w:rsidP="00103AA9">
      <w:pPr>
        <w:spacing w:after="0" w:line="240" w:lineRule="auto"/>
        <w:rPr>
          <w:rFonts w:cstheme="minorHAnsi"/>
          <w:sz w:val="36"/>
          <w:szCs w:val="36"/>
        </w:rPr>
      </w:pPr>
    </w:p>
    <w:p w14:paraId="4DF79191" w14:textId="2D984231" w:rsidR="00ED32B9" w:rsidRDefault="00ED32B9" w:rsidP="00103AA9">
      <w:pPr>
        <w:spacing w:after="0" w:line="240" w:lineRule="auto"/>
        <w:rPr>
          <w:rFonts w:cstheme="minorHAnsi"/>
          <w:sz w:val="36"/>
          <w:szCs w:val="36"/>
        </w:rPr>
      </w:pPr>
    </w:p>
    <w:p w14:paraId="45301576" w14:textId="60B42A87" w:rsidR="00ED32B9" w:rsidRDefault="00ED32B9" w:rsidP="00103AA9">
      <w:pPr>
        <w:spacing w:after="0" w:line="240" w:lineRule="auto"/>
        <w:rPr>
          <w:rFonts w:cstheme="minorHAnsi"/>
          <w:sz w:val="36"/>
          <w:szCs w:val="36"/>
        </w:rPr>
      </w:pPr>
    </w:p>
    <w:p w14:paraId="7AD07500" w14:textId="2A2579C9" w:rsidR="00ED32B9" w:rsidRDefault="00ED32B9" w:rsidP="00103AA9">
      <w:pPr>
        <w:spacing w:after="0" w:line="240" w:lineRule="auto"/>
        <w:rPr>
          <w:rFonts w:cstheme="minorHAnsi"/>
          <w:sz w:val="36"/>
          <w:szCs w:val="36"/>
        </w:rPr>
      </w:pPr>
    </w:p>
    <w:p w14:paraId="7ABDE65D" w14:textId="623B6F86" w:rsidR="00ED32B9" w:rsidRDefault="00ED32B9" w:rsidP="00103AA9">
      <w:pPr>
        <w:spacing w:after="0" w:line="240" w:lineRule="auto"/>
        <w:rPr>
          <w:rFonts w:cstheme="minorHAnsi"/>
          <w:sz w:val="36"/>
          <w:szCs w:val="36"/>
        </w:rPr>
      </w:pPr>
    </w:p>
    <w:p w14:paraId="1D325DB2" w14:textId="77777777" w:rsidR="00ED32B9" w:rsidRPr="00551DBB" w:rsidRDefault="00ED32B9" w:rsidP="00103AA9">
      <w:pPr>
        <w:spacing w:after="0" w:line="240" w:lineRule="auto"/>
        <w:rPr>
          <w:rFonts w:cstheme="minorHAnsi"/>
          <w:sz w:val="36"/>
          <w:szCs w:val="36"/>
        </w:rPr>
      </w:pPr>
    </w:p>
    <w:p w14:paraId="22948E21" w14:textId="381D4714" w:rsidR="00D80850" w:rsidRPr="00551DBB" w:rsidRDefault="00D80850" w:rsidP="00103AA9">
      <w:pPr>
        <w:spacing w:after="0" w:line="240" w:lineRule="auto"/>
        <w:rPr>
          <w:rFonts w:cstheme="minorHAnsi"/>
          <w:sz w:val="36"/>
          <w:szCs w:val="36"/>
        </w:rPr>
      </w:pPr>
    </w:p>
    <w:p w14:paraId="0532A587" w14:textId="77777777" w:rsidR="002D116B" w:rsidRPr="00551DBB" w:rsidRDefault="002D116B" w:rsidP="00742A87">
      <w:pPr>
        <w:pStyle w:val="Title"/>
        <w:rPr>
          <w:rFonts w:asciiTheme="minorHAnsi" w:hAnsiTheme="minorHAnsi" w:cstheme="minorHAnsi"/>
          <w:color w:val="auto"/>
        </w:rPr>
      </w:pPr>
      <w:r w:rsidRPr="00551DBB">
        <w:rPr>
          <w:rFonts w:asciiTheme="minorHAnsi" w:hAnsiTheme="minorHAnsi" w:cstheme="minorHAnsi"/>
          <w:color w:val="auto"/>
        </w:rPr>
        <w:lastRenderedPageBreak/>
        <w:t xml:space="preserve">Overview of rolling </w:t>
      </w:r>
      <w:proofErr w:type="gramStart"/>
      <w:r w:rsidRPr="00551DBB">
        <w:rPr>
          <w:rFonts w:asciiTheme="minorHAnsi" w:hAnsiTheme="minorHAnsi" w:cstheme="minorHAnsi"/>
          <w:color w:val="auto"/>
        </w:rPr>
        <w:t>three year</w:t>
      </w:r>
      <w:proofErr w:type="gramEnd"/>
      <w:r w:rsidRPr="00551DBB">
        <w:rPr>
          <w:rFonts w:asciiTheme="minorHAnsi" w:hAnsiTheme="minorHAnsi" w:cstheme="minorHAnsi"/>
          <w:color w:val="auto"/>
        </w:rPr>
        <w:t xml:space="preserve"> plan</w:t>
      </w:r>
    </w:p>
    <w:p w14:paraId="0304D781" w14:textId="77777777" w:rsidR="00A10F1A" w:rsidRPr="00551DBB" w:rsidRDefault="00A10F1A" w:rsidP="00A10F1A">
      <w:pPr>
        <w:rPr>
          <w:rFonts w:cstheme="minorHAnsi"/>
        </w:rPr>
      </w:pPr>
    </w:p>
    <w:tbl>
      <w:tblPr>
        <w:tblStyle w:val="TableGrid"/>
        <w:tblW w:w="0" w:type="auto"/>
        <w:tblLook w:val="04A0" w:firstRow="1" w:lastRow="0" w:firstColumn="1" w:lastColumn="0" w:noHBand="0" w:noVBand="1"/>
      </w:tblPr>
      <w:tblGrid>
        <w:gridCol w:w="3312"/>
        <w:gridCol w:w="3678"/>
        <w:gridCol w:w="3412"/>
        <w:gridCol w:w="3546"/>
      </w:tblGrid>
      <w:tr w:rsidR="00A2547E" w:rsidRPr="00551DBB" w14:paraId="5863FE78" w14:textId="77777777" w:rsidTr="007B7696">
        <w:tc>
          <w:tcPr>
            <w:tcW w:w="3312" w:type="dxa"/>
            <w:shd w:val="clear" w:color="auto" w:fill="D9D9D9" w:themeFill="background1" w:themeFillShade="D9"/>
          </w:tcPr>
          <w:p w14:paraId="6BCC30D3" w14:textId="77777777" w:rsidR="00A2547E" w:rsidRPr="00551DBB" w:rsidRDefault="00A2547E" w:rsidP="00025863">
            <w:pPr>
              <w:pStyle w:val="Title"/>
              <w:pBdr>
                <w:bottom w:val="none" w:sz="0" w:space="0" w:color="auto"/>
              </w:pBdr>
              <w:rPr>
                <w:rFonts w:asciiTheme="minorHAnsi" w:hAnsiTheme="minorHAnsi" w:cstheme="minorHAnsi"/>
                <w:b/>
                <w:color w:val="auto"/>
                <w:sz w:val="28"/>
                <w:szCs w:val="28"/>
              </w:rPr>
            </w:pPr>
            <w:r w:rsidRPr="00551DBB">
              <w:rPr>
                <w:rFonts w:asciiTheme="minorHAnsi" w:hAnsiTheme="minorHAnsi" w:cstheme="minorHAnsi"/>
                <w:b/>
                <w:color w:val="auto"/>
                <w:sz w:val="28"/>
                <w:szCs w:val="28"/>
              </w:rPr>
              <w:t>National Priorities</w:t>
            </w:r>
          </w:p>
        </w:tc>
        <w:tc>
          <w:tcPr>
            <w:tcW w:w="3678" w:type="dxa"/>
            <w:shd w:val="clear" w:color="auto" w:fill="D9D9D9" w:themeFill="background1" w:themeFillShade="D9"/>
          </w:tcPr>
          <w:p w14:paraId="1379FB01" w14:textId="381346EC" w:rsidR="00A2547E" w:rsidRPr="00551DBB" w:rsidRDefault="00E66ED9" w:rsidP="008656AA">
            <w:pPr>
              <w:rPr>
                <w:rFonts w:cstheme="minorHAnsi"/>
              </w:rPr>
            </w:pPr>
            <w:r w:rsidRPr="00551DBB">
              <w:rPr>
                <w:rFonts w:cstheme="minorHAnsi"/>
                <w:sz w:val="36"/>
                <w:szCs w:val="36"/>
              </w:rPr>
              <w:t>Session 202</w:t>
            </w:r>
            <w:r w:rsidR="000514DD" w:rsidRPr="00551DBB">
              <w:rPr>
                <w:rFonts w:cstheme="minorHAnsi"/>
                <w:sz w:val="36"/>
                <w:szCs w:val="36"/>
              </w:rPr>
              <w:t>3-2024</w:t>
            </w:r>
          </w:p>
        </w:tc>
        <w:tc>
          <w:tcPr>
            <w:tcW w:w="3412" w:type="dxa"/>
            <w:shd w:val="clear" w:color="auto" w:fill="D9D9D9" w:themeFill="background1" w:themeFillShade="D9"/>
          </w:tcPr>
          <w:p w14:paraId="499F1294" w14:textId="138383B6" w:rsidR="00A2547E" w:rsidRPr="00551DBB" w:rsidRDefault="00E66ED9" w:rsidP="00025863">
            <w:pPr>
              <w:rPr>
                <w:rFonts w:cstheme="minorHAnsi"/>
              </w:rPr>
            </w:pPr>
            <w:r w:rsidRPr="00551DBB">
              <w:rPr>
                <w:rFonts w:cstheme="minorHAnsi"/>
                <w:sz w:val="36"/>
                <w:szCs w:val="36"/>
              </w:rPr>
              <w:t>S</w:t>
            </w:r>
            <w:r w:rsidR="000514DD" w:rsidRPr="00551DBB">
              <w:rPr>
                <w:rFonts w:cstheme="minorHAnsi"/>
                <w:sz w:val="36"/>
                <w:szCs w:val="36"/>
              </w:rPr>
              <w:t>ession 2024-2025</w:t>
            </w:r>
          </w:p>
        </w:tc>
        <w:tc>
          <w:tcPr>
            <w:tcW w:w="3546" w:type="dxa"/>
            <w:shd w:val="clear" w:color="auto" w:fill="D9D9D9" w:themeFill="background1" w:themeFillShade="D9"/>
          </w:tcPr>
          <w:p w14:paraId="7698A0F6" w14:textId="7A096248" w:rsidR="00A2547E" w:rsidRPr="00551DBB" w:rsidRDefault="000514DD">
            <w:pPr>
              <w:rPr>
                <w:rFonts w:cstheme="minorHAnsi"/>
              </w:rPr>
            </w:pPr>
            <w:r w:rsidRPr="00551DBB">
              <w:rPr>
                <w:rFonts w:cstheme="minorHAnsi"/>
                <w:sz w:val="36"/>
                <w:szCs w:val="36"/>
              </w:rPr>
              <w:t>Session 2025-2026</w:t>
            </w:r>
          </w:p>
        </w:tc>
      </w:tr>
      <w:tr w:rsidR="00A2547E" w:rsidRPr="00551DBB" w14:paraId="2DD6B044" w14:textId="77777777" w:rsidTr="007B7696">
        <w:tc>
          <w:tcPr>
            <w:tcW w:w="3312" w:type="dxa"/>
          </w:tcPr>
          <w:sdt>
            <w:sdtPr>
              <w:rPr>
                <w:rFonts w:asciiTheme="minorHAnsi" w:hAnsiTheme="minorHAnsi" w:cstheme="minorHAnsi"/>
              </w:rPr>
              <w:alias w:val="NIF"/>
              <w:tag w:val="NIF"/>
              <w:id w:val="-266935323"/>
              <w:placeholder>
                <w:docPart w:val="8ED8AA29D6F54B3381260E937B79799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0F261A3D" w14:textId="77777777" w:rsidR="00A2547E" w:rsidRPr="00551DBB" w:rsidRDefault="00A2547E" w:rsidP="007B7696">
                <w:pPr>
                  <w:pStyle w:val="Default"/>
                  <w:rPr>
                    <w:rFonts w:asciiTheme="minorHAnsi" w:hAnsiTheme="minorHAnsi" w:cstheme="minorHAnsi"/>
                  </w:rPr>
                </w:pPr>
                <w:r w:rsidRPr="00551DBB">
                  <w:rPr>
                    <w:rFonts w:asciiTheme="minorHAnsi" w:hAnsiTheme="minorHAnsi" w:cstheme="minorHAnsi"/>
                  </w:rPr>
                  <w:t>Improvements in attainment, particularly  in literacy and numeracy</w:t>
                </w:r>
              </w:p>
            </w:sdtContent>
          </w:sdt>
          <w:p w14:paraId="43C94511" w14:textId="77777777" w:rsidR="00A2547E" w:rsidRPr="00551DBB" w:rsidRDefault="00A2547E" w:rsidP="00025863">
            <w:pPr>
              <w:pStyle w:val="Title"/>
              <w:pBdr>
                <w:bottom w:val="none" w:sz="0" w:space="0" w:color="auto"/>
              </w:pBdr>
              <w:rPr>
                <w:rFonts w:asciiTheme="minorHAnsi" w:hAnsiTheme="minorHAnsi" w:cstheme="minorHAnsi"/>
                <w:color w:val="auto"/>
                <w:sz w:val="24"/>
                <w:szCs w:val="24"/>
              </w:rPr>
            </w:pPr>
          </w:p>
        </w:tc>
        <w:tc>
          <w:tcPr>
            <w:tcW w:w="3678" w:type="dxa"/>
          </w:tcPr>
          <w:p w14:paraId="6A4769F0" w14:textId="77777777" w:rsidR="00926999" w:rsidRDefault="00C86B19" w:rsidP="00926999">
            <w:pPr>
              <w:rPr>
                <w:rFonts w:cstheme="minorHAnsi"/>
                <w:bCs/>
                <w:sz w:val="18"/>
                <w:szCs w:val="18"/>
              </w:rPr>
            </w:pPr>
            <w:r w:rsidRPr="00C86B19">
              <w:rPr>
                <w:rFonts w:cstheme="minorHAnsi"/>
                <w:bCs/>
                <w:sz w:val="18"/>
                <w:szCs w:val="18"/>
              </w:rPr>
              <w:t>BGE Curriculum to be developed to include a range of pedagogies and address literacy, numeracy, well-being, an enhanced subject offer, and wider achievement.</w:t>
            </w:r>
          </w:p>
          <w:p w14:paraId="28440CE4" w14:textId="53B9C754" w:rsidR="00C86B19" w:rsidRDefault="00C86B19" w:rsidP="00926999">
            <w:pPr>
              <w:rPr>
                <w:rFonts w:cstheme="minorHAnsi"/>
                <w:bCs/>
                <w:sz w:val="18"/>
                <w:szCs w:val="18"/>
              </w:rPr>
            </w:pPr>
            <w:r w:rsidRPr="00C86B19">
              <w:rPr>
                <w:rFonts w:cstheme="minorHAnsi"/>
                <w:bCs/>
                <w:sz w:val="18"/>
                <w:szCs w:val="18"/>
              </w:rPr>
              <w:t>Senior phase curriculum (S4) to be developed to include achievement of five N3/N4, wider achievement, employability skills, work experience, and a range of partnership working.</w:t>
            </w:r>
          </w:p>
          <w:p w14:paraId="1B6B6BC7" w14:textId="60C95EBB" w:rsidR="00C86B19" w:rsidRPr="00C86B19" w:rsidRDefault="00C86B19" w:rsidP="00C86B19">
            <w:pPr>
              <w:rPr>
                <w:rFonts w:cstheme="minorHAnsi"/>
                <w:sz w:val="18"/>
                <w:szCs w:val="18"/>
              </w:rPr>
            </w:pPr>
          </w:p>
        </w:tc>
        <w:tc>
          <w:tcPr>
            <w:tcW w:w="3412" w:type="dxa"/>
          </w:tcPr>
          <w:p w14:paraId="03127987" w14:textId="111C652E" w:rsidR="00A2547E" w:rsidRPr="00551DBB" w:rsidRDefault="003C0365" w:rsidP="00025863">
            <w:pPr>
              <w:pStyle w:val="Title"/>
              <w:pBdr>
                <w:bottom w:val="none" w:sz="0" w:space="0" w:color="auto"/>
              </w:pBdr>
              <w:rPr>
                <w:rFonts w:asciiTheme="minorHAnsi" w:hAnsiTheme="minorHAnsi" w:cstheme="minorHAnsi"/>
                <w:color w:val="auto"/>
                <w:sz w:val="22"/>
                <w:szCs w:val="22"/>
              </w:rPr>
            </w:pPr>
            <w:r>
              <w:rPr>
                <w:rFonts w:asciiTheme="minorHAnsi" w:hAnsiTheme="minorHAnsi" w:cstheme="minorHAnsi"/>
                <w:color w:val="auto"/>
                <w:sz w:val="22"/>
                <w:szCs w:val="22"/>
              </w:rPr>
              <w:t>TBC December</w:t>
            </w:r>
          </w:p>
        </w:tc>
        <w:tc>
          <w:tcPr>
            <w:tcW w:w="3546" w:type="dxa"/>
          </w:tcPr>
          <w:p w14:paraId="76CCE769" w14:textId="28CD9AB5" w:rsidR="00A2547E" w:rsidRPr="00551DBB" w:rsidRDefault="003C0365" w:rsidP="00025863">
            <w:pPr>
              <w:pStyle w:val="Title"/>
              <w:pBdr>
                <w:bottom w:val="none" w:sz="0" w:space="0" w:color="auto"/>
              </w:pBdr>
              <w:rPr>
                <w:rFonts w:asciiTheme="minorHAnsi" w:hAnsiTheme="minorHAnsi" w:cstheme="minorHAnsi"/>
                <w:color w:val="auto"/>
                <w:sz w:val="22"/>
                <w:szCs w:val="22"/>
              </w:rPr>
            </w:pPr>
            <w:r>
              <w:rPr>
                <w:rFonts w:asciiTheme="minorHAnsi" w:hAnsiTheme="minorHAnsi" w:cstheme="minorHAnsi"/>
                <w:color w:val="auto"/>
                <w:sz w:val="22"/>
                <w:szCs w:val="22"/>
              </w:rPr>
              <w:t>TBC December</w:t>
            </w:r>
          </w:p>
        </w:tc>
      </w:tr>
      <w:tr w:rsidR="00A2547E" w:rsidRPr="00551DBB" w14:paraId="3CAC8180" w14:textId="77777777" w:rsidTr="007B7696">
        <w:tc>
          <w:tcPr>
            <w:tcW w:w="3312" w:type="dxa"/>
          </w:tcPr>
          <w:sdt>
            <w:sdtPr>
              <w:rPr>
                <w:rFonts w:asciiTheme="minorHAnsi" w:hAnsiTheme="minorHAnsi" w:cstheme="minorHAnsi"/>
              </w:rPr>
              <w:alias w:val="NIF"/>
              <w:tag w:val="NIF"/>
              <w:id w:val="626581768"/>
              <w:placeholder>
                <w:docPart w:val="7361231A41C94F9998548820DAF7A3D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2034FAB2" w14:textId="77777777" w:rsidR="00A2547E" w:rsidRPr="00551DBB" w:rsidRDefault="00A2547E" w:rsidP="007B7696">
                <w:pPr>
                  <w:pStyle w:val="Default"/>
                  <w:rPr>
                    <w:rFonts w:asciiTheme="minorHAnsi" w:hAnsiTheme="minorHAnsi" w:cstheme="minorHAnsi"/>
                  </w:rPr>
                </w:pPr>
                <w:r w:rsidRPr="00551DBB">
                  <w:rPr>
                    <w:rFonts w:asciiTheme="minorHAnsi" w:hAnsiTheme="minorHAnsi" w:cstheme="minorHAnsi"/>
                  </w:rPr>
                  <w:t>Closing the attainment gap between the most and least disadvantaged children</w:t>
                </w:r>
              </w:p>
            </w:sdtContent>
          </w:sdt>
          <w:p w14:paraId="2B8237E9" w14:textId="77777777" w:rsidR="00A2547E" w:rsidRPr="00551DBB" w:rsidRDefault="00A2547E" w:rsidP="00025863">
            <w:pPr>
              <w:pStyle w:val="Title"/>
              <w:pBdr>
                <w:bottom w:val="none" w:sz="0" w:space="0" w:color="auto"/>
              </w:pBdr>
              <w:rPr>
                <w:rFonts w:asciiTheme="minorHAnsi" w:hAnsiTheme="minorHAnsi" w:cstheme="minorHAnsi"/>
                <w:color w:val="auto"/>
                <w:sz w:val="24"/>
                <w:szCs w:val="24"/>
              </w:rPr>
            </w:pPr>
          </w:p>
        </w:tc>
        <w:tc>
          <w:tcPr>
            <w:tcW w:w="3678" w:type="dxa"/>
          </w:tcPr>
          <w:p w14:paraId="75EE7213" w14:textId="77777777" w:rsidR="00C86B19" w:rsidRPr="00C86B19" w:rsidRDefault="00C86B19" w:rsidP="00C86B19">
            <w:pPr>
              <w:pStyle w:val="Header"/>
              <w:spacing w:before="60"/>
              <w:rPr>
                <w:rFonts w:cstheme="minorHAnsi"/>
                <w:bCs/>
                <w:sz w:val="18"/>
                <w:szCs w:val="18"/>
              </w:rPr>
            </w:pPr>
            <w:r w:rsidRPr="00C86B19">
              <w:rPr>
                <w:rFonts w:cstheme="minorHAnsi"/>
                <w:bCs/>
                <w:sz w:val="18"/>
                <w:szCs w:val="18"/>
              </w:rPr>
              <w:t>Whole school nurture approach:</w:t>
            </w:r>
          </w:p>
          <w:p w14:paraId="794F1154" w14:textId="7A466D94" w:rsidR="00C86B19" w:rsidRPr="00C86B19" w:rsidRDefault="00C86B19" w:rsidP="00C86B19">
            <w:pPr>
              <w:pStyle w:val="Header"/>
              <w:spacing w:before="60"/>
              <w:rPr>
                <w:rFonts w:cstheme="minorHAnsi"/>
                <w:bCs/>
                <w:sz w:val="18"/>
                <w:szCs w:val="18"/>
              </w:rPr>
            </w:pPr>
            <w:r w:rsidRPr="00C86B19">
              <w:rPr>
                <w:rFonts w:cstheme="minorHAnsi"/>
                <w:bCs/>
                <w:sz w:val="18"/>
                <w:szCs w:val="18"/>
              </w:rPr>
              <w:t>Trauma-informed practice training</w:t>
            </w:r>
            <w:r>
              <w:rPr>
                <w:rFonts w:cstheme="minorHAnsi"/>
                <w:bCs/>
                <w:sz w:val="18"/>
                <w:szCs w:val="18"/>
              </w:rPr>
              <w:t xml:space="preserve">. </w:t>
            </w:r>
            <w:r w:rsidRPr="00C86B19">
              <w:rPr>
                <w:rFonts w:cstheme="minorHAnsi"/>
                <w:bCs/>
                <w:sz w:val="18"/>
                <w:szCs w:val="18"/>
              </w:rPr>
              <w:t>Input from EP team on nurture</w:t>
            </w:r>
          </w:p>
          <w:p w14:paraId="11DEEF74" w14:textId="270B1C95" w:rsidR="00C86B19" w:rsidRDefault="00C86B19" w:rsidP="00C86B19">
            <w:pPr>
              <w:pStyle w:val="Header"/>
              <w:spacing w:before="60"/>
              <w:rPr>
                <w:rFonts w:cstheme="minorHAnsi"/>
                <w:bCs/>
                <w:sz w:val="18"/>
                <w:szCs w:val="18"/>
                <w:shd w:val="clear" w:color="auto" w:fill="FFFFFF"/>
              </w:rPr>
            </w:pPr>
            <w:r w:rsidRPr="00C86B19">
              <w:rPr>
                <w:rFonts w:cstheme="minorHAnsi"/>
                <w:bCs/>
                <w:sz w:val="18"/>
                <w:szCs w:val="18"/>
                <w:shd w:val="clear" w:color="auto" w:fill="FFFFFF"/>
              </w:rPr>
              <w:t>Develop a process for tracking and monitoring attainment and engagement to include early intervention support.</w:t>
            </w:r>
          </w:p>
          <w:p w14:paraId="3DA7B6CB" w14:textId="54C07546" w:rsidR="00A2547E" w:rsidRPr="00C86B19" w:rsidRDefault="00353078" w:rsidP="00C86B19">
            <w:pPr>
              <w:pStyle w:val="Title"/>
              <w:pBdr>
                <w:bottom w:val="none" w:sz="0" w:space="0" w:color="auto"/>
              </w:pBdr>
              <w:rPr>
                <w:rFonts w:asciiTheme="minorHAnsi" w:hAnsiTheme="minorHAnsi" w:cstheme="minorHAnsi"/>
                <w:color w:val="auto"/>
                <w:sz w:val="18"/>
                <w:szCs w:val="18"/>
              </w:rPr>
            </w:pPr>
            <w:r w:rsidRPr="00353078">
              <w:rPr>
                <w:rFonts w:asciiTheme="minorHAnsi" w:hAnsiTheme="minorHAnsi" w:cstheme="minorHAnsi"/>
                <w:color w:val="auto"/>
                <w:sz w:val="18"/>
                <w:szCs w:val="18"/>
                <w:highlight w:val="yellow"/>
              </w:rPr>
              <w:t>REVIEW IN SEPTEMBER</w:t>
            </w:r>
          </w:p>
        </w:tc>
        <w:tc>
          <w:tcPr>
            <w:tcW w:w="3412" w:type="dxa"/>
          </w:tcPr>
          <w:p w14:paraId="661C58B8" w14:textId="77777777" w:rsidR="00A2547E" w:rsidRPr="00551DBB" w:rsidRDefault="00A2547E" w:rsidP="00025863">
            <w:pPr>
              <w:pStyle w:val="Title"/>
              <w:pBdr>
                <w:bottom w:val="none" w:sz="0" w:space="0" w:color="auto"/>
              </w:pBdr>
              <w:rPr>
                <w:rFonts w:asciiTheme="minorHAnsi" w:hAnsiTheme="minorHAnsi" w:cstheme="minorHAnsi"/>
                <w:color w:val="auto"/>
                <w:sz w:val="22"/>
                <w:szCs w:val="22"/>
              </w:rPr>
            </w:pPr>
          </w:p>
        </w:tc>
        <w:tc>
          <w:tcPr>
            <w:tcW w:w="3546" w:type="dxa"/>
          </w:tcPr>
          <w:p w14:paraId="688475EA" w14:textId="77777777" w:rsidR="00A2547E" w:rsidRPr="00551DBB" w:rsidRDefault="00A2547E" w:rsidP="00025863">
            <w:pPr>
              <w:pStyle w:val="Title"/>
              <w:pBdr>
                <w:bottom w:val="none" w:sz="0" w:space="0" w:color="auto"/>
              </w:pBdr>
              <w:rPr>
                <w:rFonts w:asciiTheme="minorHAnsi" w:hAnsiTheme="minorHAnsi" w:cstheme="minorHAnsi"/>
                <w:color w:val="auto"/>
                <w:sz w:val="22"/>
                <w:szCs w:val="22"/>
              </w:rPr>
            </w:pPr>
          </w:p>
        </w:tc>
      </w:tr>
      <w:tr w:rsidR="00A2547E" w:rsidRPr="00551DBB" w14:paraId="04BA4DF9" w14:textId="77777777" w:rsidTr="000514DD">
        <w:trPr>
          <w:trHeight w:val="1119"/>
        </w:trPr>
        <w:tc>
          <w:tcPr>
            <w:tcW w:w="3312" w:type="dxa"/>
          </w:tcPr>
          <w:sdt>
            <w:sdtPr>
              <w:rPr>
                <w:rFonts w:asciiTheme="minorHAnsi" w:hAnsiTheme="minorHAnsi" w:cstheme="minorHAnsi"/>
              </w:rPr>
              <w:alias w:val="NIF"/>
              <w:tag w:val="NIF"/>
              <w:id w:val="930168053"/>
              <w:placeholder>
                <w:docPart w:val="0EA6F0158AFF481BA761CEDF2447FBF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7638F9A7" w14:textId="05613888" w:rsidR="00A2547E" w:rsidRPr="00551DBB" w:rsidRDefault="005A56CC" w:rsidP="000514DD">
                <w:pPr>
                  <w:pStyle w:val="Default"/>
                  <w:rPr>
                    <w:rFonts w:asciiTheme="minorHAnsi" w:hAnsiTheme="minorHAnsi" w:cstheme="minorHAnsi"/>
                  </w:rPr>
                </w:pPr>
                <w:r w:rsidRPr="00551DBB">
                  <w:rPr>
                    <w:rFonts w:asciiTheme="minorHAnsi" w:hAnsiTheme="minorHAnsi" w:cstheme="minorHAnsi"/>
                  </w:rPr>
                  <w:t>Improvement in children and young people's health and wellbeing</w:t>
                </w:r>
              </w:p>
            </w:sdtContent>
          </w:sdt>
        </w:tc>
        <w:tc>
          <w:tcPr>
            <w:tcW w:w="3678" w:type="dxa"/>
          </w:tcPr>
          <w:p w14:paraId="5012EFEC" w14:textId="77777777" w:rsidR="00926999" w:rsidRDefault="00353078" w:rsidP="00926999">
            <w:pPr>
              <w:rPr>
                <w:rFonts w:cstheme="minorHAnsi"/>
                <w:sz w:val="18"/>
                <w:szCs w:val="18"/>
              </w:rPr>
            </w:pPr>
            <w:r w:rsidRPr="00353078">
              <w:rPr>
                <w:rFonts w:cstheme="minorHAnsi"/>
                <w:bCs/>
                <w:sz w:val="18"/>
                <w:szCs w:val="18"/>
              </w:rPr>
              <w:t xml:space="preserve">Whole school nurture approach to be developed including the creation of a whole </w:t>
            </w:r>
            <w:r w:rsidRPr="00353078">
              <w:rPr>
                <w:rFonts w:cstheme="minorHAnsi"/>
                <w:sz w:val="18"/>
                <w:szCs w:val="18"/>
              </w:rPr>
              <w:t xml:space="preserve">school nurture/relationships policy and staff </w:t>
            </w:r>
            <w:proofErr w:type="gramStart"/>
            <w:r w:rsidRPr="00353078">
              <w:rPr>
                <w:rFonts w:cstheme="minorHAnsi"/>
                <w:sz w:val="18"/>
                <w:szCs w:val="18"/>
              </w:rPr>
              <w:t>training</w:t>
            </w:r>
            <w:proofErr w:type="gramEnd"/>
          </w:p>
          <w:p w14:paraId="766187E1" w14:textId="77777777" w:rsidR="00353078" w:rsidRPr="00353078" w:rsidRDefault="00353078" w:rsidP="00353078">
            <w:pPr>
              <w:pStyle w:val="NoSpacing"/>
              <w:rPr>
                <w:rFonts w:cstheme="minorHAnsi"/>
                <w:sz w:val="18"/>
                <w:szCs w:val="18"/>
              </w:rPr>
            </w:pPr>
            <w:r w:rsidRPr="00353078">
              <w:rPr>
                <w:rFonts w:cstheme="minorHAnsi"/>
                <w:sz w:val="18"/>
                <w:szCs w:val="18"/>
              </w:rPr>
              <w:t xml:space="preserve">Whole school trauma informed practice training supported by EP </w:t>
            </w:r>
            <w:proofErr w:type="gramStart"/>
            <w:r w:rsidRPr="00353078">
              <w:rPr>
                <w:rFonts w:cstheme="minorHAnsi"/>
                <w:sz w:val="18"/>
                <w:szCs w:val="18"/>
              </w:rPr>
              <w:t>team</w:t>
            </w:r>
            <w:proofErr w:type="gramEnd"/>
          </w:p>
          <w:p w14:paraId="02CE6971" w14:textId="0C465C3A" w:rsidR="00353078" w:rsidRPr="00353078" w:rsidRDefault="00353078" w:rsidP="00926999">
            <w:pPr>
              <w:rPr>
                <w:rFonts w:cstheme="minorHAnsi"/>
                <w:sz w:val="18"/>
                <w:szCs w:val="18"/>
              </w:rPr>
            </w:pPr>
            <w:r w:rsidRPr="00353078">
              <w:rPr>
                <w:rFonts w:cstheme="minorHAnsi"/>
                <w:bCs/>
                <w:sz w:val="18"/>
                <w:szCs w:val="18"/>
              </w:rPr>
              <w:t>Explore and implement effective partnership working within each model to support positive mental health, including curricular and individual inputs.</w:t>
            </w:r>
          </w:p>
        </w:tc>
        <w:tc>
          <w:tcPr>
            <w:tcW w:w="3412" w:type="dxa"/>
          </w:tcPr>
          <w:p w14:paraId="43AFCB93" w14:textId="77777777" w:rsidR="00A2547E" w:rsidRPr="00551DBB" w:rsidRDefault="00A2547E" w:rsidP="00025863">
            <w:pPr>
              <w:pStyle w:val="Title"/>
              <w:pBdr>
                <w:bottom w:val="none" w:sz="0" w:space="0" w:color="auto"/>
              </w:pBdr>
              <w:rPr>
                <w:rFonts w:asciiTheme="minorHAnsi" w:hAnsiTheme="minorHAnsi" w:cstheme="minorHAnsi"/>
                <w:color w:val="auto"/>
                <w:sz w:val="22"/>
                <w:szCs w:val="22"/>
              </w:rPr>
            </w:pPr>
          </w:p>
        </w:tc>
        <w:tc>
          <w:tcPr>
            <w:tcW w:w="3546" w:type="dxa"/>
          </w:tcPr>
          <w:p w14:paraId="4A2190BC" w14:textId="77777777" w:rsidR="00A2547E" w:rsidRPr="00551DBB" w:rsidRDefault="00A2547E" w:rsidP="00025863">
            <w:pPr>
              <w:pStyle w:val="Title"/>
              <w:pBdr>
                <w:bottom w:val="none" w:sz="0" w:space="0" w:color="auto"/>
              </w:pBdr>
              <w:rPr>
                <w:rFonts w:asciiTheme="minorHAnsi" w:hAnsiTheme="minorHAnsi" w:cstheme="minorHAnsi"/>
                <w:color w:val="auto"/>
                <w:sz w:val="22"/>
                <w:szCs w:val="22"/>
              </w:rPr>
            </w:pPr>
          </w:p>
        </w:tc>
      </w:tr>
      <w:tr w:rsidR="00A2547E" w:rsidRPr="00551DBB" w14:paraId="445B10D4" w14:textId="77777777" w:rsidTr="007B7696">
        <w:tc>
          <w:tcPr>
            <w:tcW w:w="3312" w:type="dxa"/>
          </w:tcPr>
          <w:sdt>
            <w:sdtPr>
              <w:rPr>
                <w:rFonts w:asciiTheme="minorHAnsi" w:hAnsiTheme="minorHAnsi" w:cstheme="minorHAnsi"/>
              </w:rPr>
              <w:alias w:val="NIF"/>
              <w:tag w:val="NIF"/>
              <w:id w:val="89749928"/>
              <w:placeholder>
                <w:docPart w:val="453C30C7E2A9462AACB5E85B4074B7D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7A4DFC7B" w14:textId="77777777" w:rsidR="00A2547E" w:rsidRPr="00551DBB" w:rsidRDefault="00A2547E" w:rsidP="007B7696">
                <w:pPr>
                  <w:pStyle w:val="Default"/>
                  <w:rPr>
                    <w:rFonts w:asciiTheme="minorHAnsi" w:hAnsiTheme="minorHAnsi" w:cstheme="minorHAnsi"/>
                  </w:rPr>
                </w:pPr>
                <w:r w:rsidRPr="00551DBB">
                  <w:rPr>
                    <w:rFonts w:asciiTheme="minorHAnsi" w:hAnsiTheme="minorHAnsi" w:cstheme="minorHAnsi"/>
                  </w:rPr>
                  <w:t>Improvement in employability skills and sustained positive school leaver destinations for all young people</w:t>
                </w:r>
              </w:p>
            </w:sdtContent>
          </w:sdt>
          <w:p w14:paraId="1CDBEF46" w14:textId="77777777" w:rsidR="00A2547E" w:rsidRPr="00551DBB" w:rsidRDefault="00A2547E" w:rsidP="00025863">
            <w:pPr>
              <w:pStyle w:val="Title"/>
              <w:pBdr>
                <w:bottom w:val="none" w:sz="0" w:space="0" w:color="auto"/>
              </w:pBdr>
              <w:rPr>
                <w:rFonts w:asciiTheme="minorHAnsi" w:hAnsiTheme="minorHAnsi" w:cstheme="minorHAnsi"/>
                <w:color w:val="auto"/>
                <w:sz w:val="24"/>
                <w:szCs w:val="24"/>
              </w:rPr>
            </w:pPr>
          </w:p>
        </w:tc>
        <w:tc>
          <w:tcPr>
            <w:tcW w:w="3678" w:type="dxa"/>
          </w:tcPr>
          <w:p w14:paraId="64461287" w14:textId="77777777" w:rsidR="0086310E" w:rsidRPr="0086310E" w:rsidRDefault="0086310E" w:rsidP="005A56CC">
            <w:pPr>
              <w:pStyle w:val="Title"/>
              <w:pBdr>
                <w:bottom w:val="none" w:sz="0" w:space="0" w:color="auto"/>
              </w:pBdr>
              <w:rPr>
                <w:rFonts w:asciiTheme="minorHAnsi" w:hAnsiTheme="minorHAnsi" w:cstheme="minorHAnsi"/>
                <w:bCs/>
                <w:color w:val="auto"/>
                <w:sz w:val="18"/>
                <w:szCs w:val="18"/>
              </w:rPr>
            </w:pPr>
            <w:r w:rsidRPr="0086310E">
              <w:rPr>
                <w:rFonts w:asciiTheme="minorHAnsi" w:hAnsiTheme="minorHAnsi" w:cstheme="minorHAnsi"/>
                <w:bCs/>
                <w:color w:val="auto"/>
                <w:sz w:val="18"/>
                <w:szCs w:val="18"/>
              </w:rPr>
              <w:t xml:space="preserve">Develop an employability programme to support S4 model and prepare pupils for post-school destinations. </w:t>
            </w:r>
          </w:p>
          <w:p w14:paraId="3C771C2F" w14:textId="2754AA05" w:rsidR="0086310E" w:rsidRPr="0086310E" w:rsidRDefault="0086310E" w:rsidP="0086310E">
            <w:pPr>
              <w:pStyle w:val="Title"/>
              <w:pBdr>
                <w:bottom w:val="none" w:sz="0" w:space="0" w:color="auto"/>
              </w:pBdr>
              <w:rPr>
                <w:rFonts w:asciiTheme="minorHAnsi" w:hAnsiTheme="minorHAnsi" w:cstheme="minorHAnsi"/>
                <w:bCs/>
                <w:color w:val="auto"/>
                <w:sz w:val="18"/>
                <w:szCs w:val="18"/>
              </w:rPr>
            </w:pPr>
            <w:r w:rsidRPr="0086310E">
              <w:rPr>
                <w:rFonts w:asciiTheme="minorHAnsi" w:hAnsiTheme="minorHAnsi" w:cstheme="minorHAnsi"/>
                <w:bCs/>
                <w:color w:val="auto"/>
                <w:sz w:val="18"/>
                <w:szCs w:val="18"/>
              </w:rPr>
              <w:t>Investigate and implement a work experience programme that can support all young people in BGE/S4 and other models.</w:t>
            </w:r>
            <w:r w:rsidRPr="0086310E">
              <w:rPr>
                <w:rFonts w:asciiTheme="minorHAnsi" w:hAnsiTheme="minorHAnsi" w:cstheme="minorHAnsi"/>
                <w:bCs/>
                <w:sz w:val="18"/>
                <w:szCs w:val="18"/>
              </w:rPr>
              <w:t xml:space="preserve"> </w:t>
            </w:r>
            <w:r w:rsidRPr="0086310E">
              <w:rPr>
                <w:rFonts w:asciiTheme="minorHAnsi" w:hAnsiTheme="minorHAnsi" w:cstheme="minorHAnsi"/>
                <w:bCs/>
                <w:color w:val="auto"/>
                <w:sz w:val="18"/>
                <w:szCs w:val="18"/>
              </w:rPr>
              <w:t xml:space="preserve">Develop a wider achievement offer that is specifically related to the skills required by </w:t>
            </w:r>
            <w:r w:rsidRPr="0086310E">
              <w:rPr>
                <w:rFonts w:asciiTheme="minorHAnsi" w:hAnsiTheme="minorHAnsi" w:cstheme="minorHAnsi"/>
                <w:bCs/>
                <w:sz w:val="18"/>
                <w:szCs w:val="18"/>
              </w:rPr>
              <w:lastRenderedPageBreak/>
              <w:t>Review Lomond View DYW coordinator to better enhance skills input and work experience within new service models.</w:t>
            </w:r>
          </w:p>
        </w:tc>
        <w:tc>
          <w:tcPr>
            <w:tcW w:w="3412" w:type="dxa"/>
          </w:tcPr>
          <w:p w14:paraId="4081030D" w14:textId="77777777" w:rsidR="00A2547E" w:rsidRPr="00551DBB" w:rsidRDefault="00A2547E" w:rsidP="00025863">
            <w:pPr>
              <w:pStyle w:val="Title"/>
              <w:pBdr>
                <w:bottom w:val="none" w:sz="0" w:space="0" w:color="auto"/>
              </w:pBdr>
              <w:rPr>
                <w:rFonts w:asciiTheme="minorHAnsi" w:hAnsiTheme="minorHAnsi" w:cstheme="minorHAnsi"/>
                <w:color w:val="auto"/>
                <w:sz w:val="22"/>
                <w:szCs w:val="22"/>
              </w:rPr>
            </w:pPr>
          </w:p>
        </w:tc>
        <w:tc>
          <w:tcPr>
            <w:tcW w:w="3546" w:type="dxa"/>
          </w:tcPr>
          <w:p w14:paraId="305EEA9B" w14:textId="77777777" w:rsidR="00A2547E" w:rsidRPr="00551DBB" w:rsidRDefault="00A2547E" w:rsidP="00025863">
            <w:pPr>
              <w:pStyle w:val="Title"/>
              <w:pBdr>
                <w:bottom w:val="none" w:sz="0" w:space="0" w:color="auto"/>
              </w:pBdr>
              <w:rPr>
                <w:rFonts w:asciiTheme="minorHAnsi" w:hAnsiTheme="minorHAnsi" w:cstheme="minorHAnsi"/>
                <w:color w:val="auto"/>
                <w:sz w:val="22"/>
                <w:szCs w:val="22"/>
              </w:rPr>
            </w:pPr>
          </w:p>
        </w:tc>
      </w:tr>
      <w:tr w:rsidR="008656AA" w:rsidRPr="00551DBB" w14:paraId="05FA838F" w14:textId="77777777" w:rsidTr="007B7696">
        <w:tc>
          <w:tcPr>
            <w:tcW w:w="3312" w:type="dxa"/>
          </w:tcPr>
          <w:p w14:paraId="22298376" w14:textId="77777777" w:rsidR="008656AA" w:rsidRPr="00551DBB" w:rsidRDefault="008656AA" w:rsidP="008656AA">
            <w:pPr>
              <w:pStyle w:val="Default"/>
              <w:rPr>
                <w:rFonts w:asciiTheme="minorHAnsi" w:hAnsiTheme="minorHAnsi" w:cstheme="minorHAnsi"/>
              </w:rPr>
            </w:pPr>
            <w:r w:rsidRPr="00551DBB">
              <w:rPr>
                <w:rFonts w:asciiTheme="minorHAnsi" w:hAnsiTheme="minorHAnsi" w:cstheme="minorHAnsi"/>
              </w:rPr>
              <w:t xml:space="preserve">Placing the human rights and needs of every child and young person at the centre of </w:t>
            </w:r>
            <w:proofErr w:type="gramStart"/>
            <w:r w:rsidRPr="00551DBB">
              <w:rPr>
                <w:rFonts w:asciiTheme="minorHAnsi" w:hAnsiTheme="minorHAnsi" w:cstheme="minorHAnsi"/>
              </w:rPr>
              <w:t>education</w:t>
            </w:r>
            <w:proofErr w:type="gramEnd"/>
            <w:r w:rsidRPr="00551DBB">
              <w:rPr>
                <w:rFonts w:asciiTheme="minorHAnsi" w:hAnsiTheme="minorHAnsi" w:cstheme="minorHAnsi"/>
              </w:rPr>
              <w:t xml:space="preserve"> </w:t>
            </w:r>
          </w:p>
          <w:p w14:paraId="74A16AA8" w14:textId="5BFD5EC5" w:rsidR="000514DD" w:rsidRPr="00551DBB" w:rsidRDefault="000514DD" w:rsidP="008656AA">
            <w:pPr>
              <w:pStyle w:val="Default"/>
              <w:rPr>
                <w:rFonts w:asciiTheme="minorHAnsi" w:hAnsiTheme="minorHAnsi" w:cstheme="minorHAnsi"/>
              </w:rPr>
            </w:pPr>
          </w:p>
        </w:tc>
        <w:tc>
          <w:tcPr>
            <w:tcW w:w="3678" w:type="dxa"/>
          </w:tcPr>
          <w:p w14:paraId="42BE74CF" w14:textId="77777777" w:rsidR="00A2703F" w:rsidRDefault="00A2703F" w:rsidP="00A2703F">
            <w:pPr>
              <w:pStyle w:val="Title"/>
              <w:pBdr>
                <w:bottom w:val="none" w:sz="0" w:space="0" w:color="auto"/>
              </w:pBdr>
              <w:rPr>
                <w:rFonts w:asciiTheme="minorHAnsi" w:hAnsiTheme="minorHAnsi" w:cstheme="minorHAnsi"/>
                <w:bCs/>
                <w:color w:val="auto"/>
                <w:sz w:val="18"/>
                <w:szCs w:val="18"/>
              </w:rPr>
            </w:pPr>
            <w:r w:rsidRPr="00A2703F">
              <w:rPr>
                <w:rFonts w:asciiTheme="minorHAnsi" w:hAnsiTheme="minorHAnsi" w:cstheme="minorHAnsi"/>
                <w:bCs/>
                <w:color w:val="auto"/>
                <w:sz w:val="18"/>
                <w:szCs w:val="18"/>
              </w:rPr>
              <w:t>Implement a consultation on the vision, values and aims for Lomond View Academy.</w:t>
            </w:r>
          </w:p>
          <w:p w14:paraId="5037165D" w14:textId="77777777" w:rsidR="00A2703F" w:rsidRDefault="00A2703F" w:rsidP="00A2703F">
            <w:pPr>
              <w:pStyle w:val="Title"/>
              <w:pBdr>
                <w:bottom w:val="none" w:sz="0" w:space="0" w:color="auto"/>
              </w:pBdr>
              <w:rPr>
                <w:rFonts w:asciiTheme="minorHAnsi" w:hAnsiTheme="minorHAnsi" w:cstheme="minorHAnsi"/>
                <w:bCs/>
                <w:color w:val="auto"/>
                <w:sz w:val="18"/>
                <w:szCs w:val="18"/>
              </w:rPr>
            </w:pPr>
            <w:r w:rsidRPr="00A2703F">
              <w:rPr>
                <w:rFonts w:asciiTheme="minorHAnsi" w:hAnsiTheme="minorHAnsi" w:cstheme="minorHAnsi"/>
                <w:bCs/>
                <w:color w:val="auto"/>
                <w:sz w:val="18"/>
                <w:szCs w:val="18"/>
              </w:rPr>
              <w:t xml:space="preserve">Rights Respecting School – bronze award to be integrated into BGE </w:t>
            </w:r>
            <w:proofErr w:type="gramStart"/>
            <w:r w:rsidRPr="00A2703F">
              <w:rPr>
                <w:rFonts w:asciiTheme="minorHAnsi" w:hAnsiTheme="minorHAnsi" w:cstheme="minorHAnsi"/>
                <w:bCs/>
                <w:color w:val="auto"/>
                <w:sz w:val="18"/>
                <w:szCs w:val="18"/>
              </w:rPr>
              <w:t>curriculum</w:t>
            </w:r>
            <w:proofErr w:type="gramEnd"/>
          </w:p>
          <w:p w14:paraId="6F85A078" w14:textId="77E37E40" w:rsidR="00A2703F" w:rsidRPr="00A2703F" w:rsidRDefault="00A2703F" w:rsidP="00A2703F">
            <w:pPr>
              <w:pStyle w:val="Title"/>
              <w:pBdr>
                <w:bottom w:val="none" w:sz="0" w:space="0" w:color="auto"/>
              </w:pBdr>
              <w:rPr>
                <w:rFonts w:asciiTheme="minorHAnsi" w:hAnsiTheme="minorHAnsi" w:cstheme="minorHAnsi"/>
                <w:bCs/>
                <w:color w:val="auto"/>
                <w:sz w:val="18"/>
                <w:szCs w:val="18"/>
              </w:rPr>
            </w:pPr>
            <w:r w:rsidRPr="00A2703F">
              <w:rPr>
                <w:rFonts w:asciiTheme="minorHAnsi" w:hAnsiTheme="minorHAnsi" w:cstheme="minorHAnsi"/>
                <w:bCs/>
                <w:color w:val="auto"/>
                <w:sz w:val="18"/>
                <w:szCs w:val="18"/>
              </w:rPr>
              <w:t xml:space="preserve">Work with play CMO to </w:t>
            </w:r>
            <w:r w:rsidRPr="00A2703F">
              <w:rPr>
                <w:rFonts w:asciiTheme="minorHAnsi" w:hAnsiTheme="minorHAnsi" w:cstheme="minorHAnsi"/>
                <w:color w:val="auto"/>
                <w:sz w:val="18"/>
                <w:szCs w:val="18"/>
              </w:rPr>
              <w:t>integrate children's play experiences within curricular learning</w:t>
            </w:r>
          </w:p>
        </w:tc>
        <w:tc>
          <w:tcPr>
            <w:tcW w:w="3412" w:type="dxa"/>
          </w:tcPr>
          <w:p w14:paraId="746A1C18" w14:textId="77777777" w:rsidR="008656AA" w:rsidRPr="00551DBB" w:rsidRDefault="008656AA" w:rsidP="00025863">
            <w:pPr>
              <w:pStyle w:val="Title"/>
              <w:pBdr>
                <w:bottom w:val="none" w:sz="0" w:space="0" w:color="auto"/>
              </w:pBdr>
              <w:rPr>
                <w:rFonts w:asciiTheme="minorHAnsi" w:hAnsiTheme="minorHAnsi" w:cstheme="minorHAnsi"/>
                <w:color w:val="auto"/>
                <w:sz w:val="22"/>
                <w:szCs w:val="22"/>
              </w:rPr>
            </w:pPr>
          </w:p>
        </w:tc>
        <w:tc>
          <w:tcPr>
            <w:tcW w:w="3546" w:type="dxa"/>
          </w:tcPr>
          <w:p w14:paraId="25C4B257" w14:textId="77777777" w:rsidR="008656AA" w:rsidRPr="00551DBB" w:rsidRDefault="008656AA" w:rsidP="00025863">
            <w:pPr>
              <w:pStyle w:val="Title"/>
              <w:pBdr>
                <w:bottom w:val="none" w:sz="0" w:space="0" w:color="auto"/>
              </w:pBdr>
              <w:rPr>
                <w:rFonts w:asciiTheme="minorHAnsi" w:hAnsiTheme="minorHAnsi" w:cstheme="minorHAnsi"/>
                <w:color w:val="auto"/>
                <w:sz w:val="22"/>
                <w:szCs w:val="22"/>
              </w:rPr>
            </w:pPr>
          </w:p>
        </w:tc>
      </w:tr>
    </w:tbl>
    <w:p w14:paraId="5A96B777" w14:textId="77777777" w:rsidR="000514DD" w:rsidRPr="00551DBB" w:rsidRDefault="000514DD" w:rsidP="000514DD">
      <w:pPr>
        <w:rPr>
          <w:rFonts w:cstheme="minorHAnsi"/>
        </w:rPr>
      </w:pPr>
    </w:p>
    <w:p w14:paraId="1CFE7429" w14:textId="00400838" w:rsidR="00841F1C" w:rsidRDefault="00841F1C" w:rsidP="00720CC5">
      <w:pPr>
        <w:rPr>
          <w:rFonts w:eastAsiaTheme="majorEastAsia" w:cstheme="minorHAnsi"/>
          <w:color w:val="17365D" w:themeColor="text2" w:themeShade="BF"/>
          <w:spacing w:val="5"/>
          <w:kern w:val="28"/>
          <w:sz w:val="52"/>
          <w:szCs w:val="52"/>
        </w:rPr>
      </w:pPr>
    </w:p>
    <w:p w14:paraId="33880810" w14:textId="04AA2D1D" w:rsidR="00720CC5" w:rsidRDefault="00720CC5" w:rsidP="00720CC5">
      <w:pPr>
        <w:rPr>
          <w:rFonts w:eastAsiaTheme="majorEastAsia" w:cstheme="minorHAnsi"/>
          <w:color w:val="17365D" w:themeColor="text2" w:themeShade="BF"/>
          <w:spacing w:val="5"/>
          <w:kern w:val="28"/>
          <w:sz w:val="52"/>
          <w:szCs w:val="52"/>
        </w:rPr>
      </w:pPr>
    </w:p>
    <w:p w14:paraId="0F916128" w14:textId="5748EC6C" w:rsidR="00720CC5" w:rsidRDefault="00720CC5" w:rsidP="00720CC5">
      <w:pPr>
        <w:rPr>
          <w:rFonts w:eastAsiaTheme="majorEastAsia" w:cstheme="minorHAnsi"/>
          <w:color w:val="17365D" w:themeColor="text2" w:themeShade="BF"/>
          <w:spacing w:val="5"/>
          <w:kern w:val="28"/>
          <w:sz w:val="52"/>
          <w:szCs w:val="52"/>
        </w:rPr>
      </w:pPr>
    </w:p>
    <w:p w14:paraId="23A2C5DD" w14:textId="368D6A2E" w:rsidR="00720CC5" w:rsidRDefault="00720CC5" w:rsidP="00720CC5">
      <w:pPr>
        <w:rPr>
          <w:rFonts w:eastAsiaTheme="majorEastAsia" w:cstheme="minorHAnsi"/>
          <w:color w:val="17365D" w:themeColor="text2" w:themeShade="BF"/>
          <w:spacing w:val="5"/>
          <w:kern w:val="28"/>
          <w:sz w:val="52"/>
          <w:szCs w:val="52"/>
        </w:rPr>
      </w:pPr>
    </w:p>
    <w:p w14:paraId="6A2F37B5" w14:textId="30790228" w:rsidR="00720CC5" w:rsidRDefault="00720CC5" w:rsidP="00720CC5">
      <w:pPr>
        <w:rPr>
          <w:rFonts w:eastAsiaTheme="majorEastAsia" w:cstheme="minorHAnsi"/>
          <w:color w:val="17365D" w:themeColor="text2" w:themeShade="BF"/>
          <w:spacing w:val="5"/>
          <w:kern w:val="28"/>
          <w:sz w:val="52"/>
          <w:szCs w:val="52"/>
        </w:rPr>
      </w:pPr>
    </w:p>
    <w:p w14:paraId="2D54857C" w14:textId="1E91AE6E" w:rsidR="00720CC5" w:rsidRDefault="00720CC5" w:rsidP="00720CC5">
      <w:pPr>
        <w:rPr>
          <w:rFonts w:eastAsiaTheme="majorEastAsia" w:cstheme="minorHAnsi"/>
          <w:color w:val="17365D" w:themeColor="text2" w:themeShade="BF"/>
          <w:spacing w:val="5"/>
          <w:kern w:val="28"/>
          <w:sz w:val="52"/>
          <w:szCs w:val="52"/>
        </w:rPr>
      </w:pPr>
    </w:p>
    <w:p w14:paraId="55DD7745" w14:textId="2C356C95" w:rsidR="00720CC5" w:rsidRDefault="00720CC5" w:rsidP="00720CC5">
      <w:pPr>
        <w:rPr>
          <w:rFonts w:eastAsiaTheme="majorEastAsia" w:cstheme="minorHAnsi"/>
          <w:color w:val="17365D" w:themeColor="text2" w:themeShade="BF"/>
          <w:spacing w:val="5"/>
          <w:kern w:val="28"/>
          <w:sz w:val="52"/>
          <w:szCs w:val="52"/>
        </w:rPr>
      </w:pPr>
    </w:p>
    <w:p w14:paraId="189353CB" w14:textId="77777777" w:rsidR="00720CC5" w:rsidRPr="00720CC5" w:rsidRDefault="00720CC5" w:rsidP="00720CC5">
      <w:pPr>
        <w:rPr>
          <w:rFonts w:eastAsiaTheme="majorEastAsia" w:cstheme="minorHAnsi"/>
          <w:color w:val="17365D" w:themeColor="text2" w:themeShade="BF"/>
          <w:spacing w:val="5"/>
          <w:kern w:val="28"/>
          <w:sz w:val="52"/>
          <w:szCs w:val="52"/>
        </w:rPr>
      </w:pPr>
    </w:p>
    <w:p w14:paraId="4D29C550" w14:textId="1E8F57F0" w:rsidR="00077B50" w:rsidRPr="00551DBB" w:rsidRDefault="00077B50" w:rsidP="00077B50">
      <w:pPr>
        <w:pStyle w:val="Title"/>
        <w:rPr>
          <w:rFonts w:asciiTheme="minorHAnsi" w:hAnsiTheme="minorHAnsi" w:cstheme="minorHAnsi"/>
          <w:i/>
          <w:color w:val="auto"/>
        </w:rPr>
      </w:pPr>
      <w:r w:rsidRPr="00551DBB">
        <w:rPr>
          <w:rFonts w:asciiTheme="minorHAnsi" w:hAnsiTheme="minorHAnsi" w:cstheme="minorHAnsi"/>
          <w:i/>
          <w:color w:val="auto"/>
        </w:rPr>
        <w:lastRenderedPageBreak/>
        <w:t>Stakeholder’s views</w:t>
      </w:r>
    </w:p>
    <w:p w14:paraId="56836700" w14:textId="77777777" w:rsidR="00077B50" w:rsidRPr="00551DBB" w:rsidRDefault="00077B50" w:rsidP="00077B50">
      <w:pPr>
        <w:pStyle w:val="Title"/>
        <w:rPr>
          <w:rFonts w:asciiTheme="minorHAnsi" w:hAnsiTheme="minorHAnsi" w:cstheme="minorHAnsi"/>
          <w:i/>
          <w:color w:val="7030A0"/>
          <w:sz w:val="28"/>
          <w:szCs w:val="28"/>
        </w:rPr>
      </w:pPr>
    </w:p>
    <w:p w14:paraId="2FC058AD" w14:textId="2633BF2E" w:rsidR="00077B50" w:rsidRPr="00551DBB" w:rsidRDefault="00077B50" w:rsidP="00077B50">
      <w:pPr>
        <w:tabs>
          <w:tab w:val="left" w:pos="1370"/>
        </w:tabs>
        <w:rPr>
          <w:rFonts w:cstheme="minorHAnsi"/>
        </w:rPr>
      </w:pPr>
      <w:r w:rsidRPr="00551DBB">
        <w:rPr>
          <w:rFonts w:cstheme="minorHAnsi"/>
        </w:rPr>
        <w:t xml:space="preserve">How were </w:t>
      </w:r>
      <w:proofErr w:type="gramStart"/>
      <w:r w:rsidRPr="00551DBB">
        <w:rPr>
          <w:rFonts w:cstheme="minorHAnsi"/>
        </w:rPr>
        <w:t>stakeholders</w:t>
      </w:r>
      <w:proofErr w:type="gramEnd"/>
      <w:r w:rsidRPr="00551DBB">
        <w:rPr>
          <w:rFonts w:cstheme="minorHAnsi"/>
        </w:rPr>
        <w:t xml:space="preserve"> views collected? </w:t>
      </w:r>
    </w:p>
    <w:p w14:paraId="479677FA" w14:textId="35393BA9" w:rsidR="00D95F99" w:rsidRPr="00D95F99" w:rsidRDefault="00D95F99" w:rsidP="00D95F99">
      <w:pPr>
        <w:tabs>
          <w:tab w:val="left" w:pos="1370"/>
        </w:tabs>
        <w:spacing w:after="0" w:line="240" w:lineRule="auto"/>
        <w:jc w:val="both"/>
      </w:pPr>
      <w:r>
        <w:t>Stakeholders’</w:t>
      </w:r>
      <w:r w:rsidRPr="00D95F99">
        <w:t xml:space="preserve"> views were collected through discussions with all s</w:t>
      </w:r>
      <w:r>
        <w:t>taff</w:t>
      </w:r>
      <w:r w:rsidRPr="00D95F99">
        <w:t xml:space="preserve"> through Microsoft </w:t>
      </w:r>
      <w:r>
        <w:t>Forms</w:t>
      </w:r>
      <w:r w:rsidRPr="00D95F99">
        <w:t xml:space="preserve">. School improvement and quality assurance </w:t>
      </w:r>
      <w:r>
        <w:t>processes</w:t>
      </w:r>
      <w:r w:rsidRPr="00D95F99">
        <w:t xml:space="preserve"> capture the views of staff </w:t>
      </w:r>
      <w:r>
        <w:t>and pupils at Lomond View. Parents were consulted through a parent group and parental events that were run throughout the year to celebrate success.</w:t>
      </w:r>
    </w:p>
    <w:p w14:paraId="728591F3" w14:textId="77777777" w:rsidR="00D95F99" w:rsidRPr="00D95F99" w:rsidRDefault="00D95F99" w:rsidP="00D95F99">
      <w:pPr>
        <w:tabs>
          <w:tab w:val="left" w:pos="1370"/>
        </w:tabs>
        <w:spacing w:after="0" w:line="240" w:lineRule="auto"/>
        <w:jc w:val="both"/>
      </w:pPr>
    </w:p>
    <w:p w14:paraId="2A3A1603" w14:textId="116B43D0" w:rsidR="005A56CC" w:rsidRPr="00551DBB" w:rsidRDefault="005A56CC" w:rsidP="00077B50">
      <w:pPr>
        <w:tabs>
          <w:tab w:val="left" w:pos="1370"/>
        </w:tabs>
        <w:rPr>
          <w:rFonts w:cstheme="minorHAnsi"/>
        </w:rPr>
      </w:pPr>
    </w:p>
    <w:p w14:paraId="5B154A6B" w14:textId="5AD4CC20" w:rsidR="005A56CC" w:rsidRPr="00551DBB" w:rsidRDefault="005A56CC" w:rsidP="00077B50">
      <w:pPr>
        <w:tabs>
          <w:tab w:val="left" w:pos="1370"/>
        </w:tabs>
        <w:rPr>
          <w:rFonts w:cstheme="minorHAnsi"/>
        </w:rPr>
      </w:pPr>
    </w:p>
    <w:p w14:paraId="30A7DEFD" w14:textId="332250F3" w:rsidR="005A56CC" w:rsidRPr="00551DBB" w:rsidRDefault="005A56CC" w:rsidP="00077B50">
      <w:pPr>
        <w:tabs>
          <w:tab w:val="left" w:pos="1370"/>
        </w:tabs>
        <w:rPr>
          <w:rFonts w:cstheme="minorHAnsi"/>
        </w:rPr>
      </w:pPr>
    </w:p>
    <w:p w14:paraId="4688473B" w14:textId="75216AD0" w:rsidR="005A56CC" w:rsidRPr="00551DBB" w:rsidRDefault="005A56CC" w:rsidP="00077B50">
      <w:pPr>
        <w:tabs>
          <w:tab w:val="left" w:pos="1370"/>
        </w:tabs>
        <w:rPr>
          <w:rFonts w:cstheme="minorHAnsi"/>
        </w:rPr>
      </w:pPr>
    </w:p>
    <w:p w14:paraId="1E0B993D" w14:textId="3E026D63" w:rsidR="005A56CC" w:rsidRPr="00551DBB" w:rsidRDefault="005A56CC" w:rsidP="00077B50">
      <w:pPr>
        <w:tabs>
          <w:tab w:val="left" w:pos="1370"/>
        </w:tabs>
        <w:rPr>
          <w:rFonts w:cstheme="minorHAnsi"/>
        </w:rPr>
      </w:pPr>
    </w:p>
    <w:p w14:paraId="7E2B3997" w14:textId="6702470B" w:rsidR="005A56CC" w:rsidRDefault="005A56CC" w:rsidP="00077B50">
      <w:pPr>
        <w:tabs>
          <w:tab w:val="left" w:pos="1370"/>
        </w:tabs>
        <w:rPr>
          <w:rFonts w:cstheme="minorHAnsi"/>
        </w:rPr>
      </w:pPr>
    </w:p>
    <w:p w14:paraId="5D6C68F4" w14:textId="2303516D" w:rsidR="00720CC5" w:rsidRDefault="00720CC5" w:rsidP="00077B50">
      <w:pPr>
        <w:tabs>
          <w:tab w:val="left" w:pos="1370"/>
        </w:tabs>
        <w:rPr>
          <w:rFonts w:cstheme="minorHAnsi"/>
        </w:rPr>
      </w:pPr>
    </w:p>
    <w:p w14:paraId="515794F1" w14:textId="27F9D34B" w:rsidR="00720CC5" w:rsidRDefault="00720CC5" w:rsidP="00077B50">
      <w:pPr>
        <w:tabs>
          <w:tab w:val="left" w:pos="1370"/>
        </w:tabs>
        <w:rPr>
          <w:rFonts w:cstheme="minorHAnsi"/>
        </w:rPr>
      </w:pPr>
    </w:p>
    <w:p w14:paraId="362BB3BF" w14:textId="459B7583" w:rsidR="00720CC5" w:rsidRDefault="00720CC5" w:rsidP="00077B50">
      <w:pPr>
        <w:tabs>
          <w:tab w:val="left" w:pos="1370"/>
        </w:tabs>
        <w:rPr>
          <w:rFonts w:cstheme="minorHAnsi"/>
        </w:rPr>
      </w:pPr>
    </w:p>
    <w:p w14:paraId="77F7F53C" w14:textId="7E87E60B" w:rsidR="00720CC5" w:rsidRDefault="00720CC5" w:rsidP="00077B50">
      <w:pPr>
        <w:tabs>
          <w:tab w:val="left" w:pos="1370"/>
        </w:tabs>
        <w:rPr>
          <w:rFonts w:cstheme="minorHAnsi"/>
        </w:rPr>
      </w:pPr>
    </w:p>
    <w:p w14:paraId="3E913FE3" w14:textId="654CC619" w:rsidR="00720CC5" w:rsidRDefault="00720CC5" w:rsidP="00077B50">
      <w:pPr>
        <w:tabs>
          <w:tab w:val="left" w:pos="1370"/>
        </w:tabs>
        <w:rPr>
          <w:rFonts w:cstheme="minorHAnsi"/>
        </w:rPr>
      </w:pPr>
    </w:p>
    <w:p w14:paraId="4D5896BB" w14:textId="5A9B621E" w:rsidR="00720CC5" w:rsidRDefault="00720CC5" w:rsidP="00077B50">
      <w:pPr>
        <w:tabs>
          <w:tab w:val="left" w:pos="1370"/>
        </w:tabs>
        <w:rPr>
          <w:rFonts w:cstheme="minorHAnsi"/>
        </w:rPr>
      </w:pPr>
    </w:p>
    <w:p w14:paraId="160FFF1A" w14:textId="77777777" w:rsidR="00720CC5" w:rsidRPr="00551DBB" w:rsidRDefault="00720CC5" w:rsidP="00077B50">
      <w:pPr>
        <w:tabs>
          <w:tab w:val="left" w:pos="1370"/>
        </w:tabs>
        <w:rPr>
          <w:rFonts w:cstheme="minorHAnsi"/>
        </w:rPr>
      </w:pPr>
    </w:p>
    <w:p w14:paraId="79FB942F" w14:textId="77777777" w:rsidR="00071D50" w:rsidRPr="00551DBB" w:rsidRDefault="00071D50" w:rsidP="00071D50">
      <w:pPr>
        <w:rPr>
          <w:rFonts w:cstheme="minorHAnsi"/>
        </w:rPr>
      </w:pPr>
    </w:p>
    <w:p w14:paraId="6B90D029" w14:textId="00FB2CDA" w:rsidR="00742A87" w:rsidRPr="00551DBB" w:rsidRDefault="00742A87" w:rsidP="002826F2">
      <w:pPr>
        <w:pStyle w:val="Title"/>
        <w:tabs>
          <w:tab w:val="left" w:pos="12150"/>
        </w:tabs>
        <w:rPr>
          <w:rFonts w:asciiTheme="minorHAnsi" w:hAnsiTheme="minorHAnsi" w:cstheme="minorHAnsi"/>
          <w:i/>
          <w:color w:val="auto"/>
        </w:rPr>
      </w:pPr>
      <w:r w:rsidRPr="00551DBB">
        <w:rPr>
          <w:rFonts w:asciiTheme="minorHAnsi" w:hAnsiTheme="minorHAnsi" w:cstheme="minorHAnsi"/>
          <w:color w:val="auto"/>
        </w:rPr>
        <w:lastRenderedPageBreak/>
        <w:t>Plan –</w:t>
      </w:r>
      <w:r w:rsidR="000514DD" w:rsidRPr="00551DBB">
        <w:rPr>
          <w:rFonts w:asciiTheme="minorHAnsi" w:hAnsiTheme="minorHAnsi" w:cstheme="minorHAnsi"/>
          <w:color w:val="auto"/>
        </w:rPr>
        <w:t>Session 2023-2024</w:t>
      </w:r>
      <w:r w:rsidR="002826F2" w:rsidRPr="00551DBB">
        <w:rPr>
          <w:rFonts w:asciiTheme="minorHAnsi" w:hAnsiTheme="minorHAnsi" w:cstheme="minorHAnsi"/>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FB731E" w:rsidRPr="00551DBB" w14:paraId="040FD2E8" w14:textId="77777777" w:rsidTr="00DA74F4">
        <w:trPr>
          <w:trHeight w:val="571"/>
        </w:trPr>
        <w:tc>
          <w:tcPr>
            <w:tcW w:w="14076" w:type="dxa"/>
            <w:gridSpan w:val="3"/>
            <w:shd w:val="clear" w:color="auto" w:fill="BFBFBF" w:themeFill="background1" w:themeFillShade="BF"/>
          </w:tcPr>
          <w:p w14:paraId="2D8E9D59" w14:textId="77777777" w:rsidR="007B7696" w:rsidRPr="00551DBB" w:rsidRDefault="00FB731E" w:rsidP="007B7696">
            <w:pPr>
              <w:pStyle w:val="Default"/>
              <w:rPr>
                <w:rFonts w:asciiTheme="minorHAnsi" w:hAnsiTheme="minorHAnsi" w:cstheme="minorHAnsi"/>
                <w:sz w:val="20"/>
                <w:szCs w:val="20"/>
              </w:rPr>
            </w:pPr>
            <w:r w:rsidRPr="00551DBB">
              <w:rPr>
                <w:rFonts w:asciiTheme="minorHAnsi" w:hAnsiTheme="minorHAnsi" w:cstheme="minorHAnsi"/>
                <w:b/>
                <w:sz w:val="28"/>
                <w:szCs w:val="28"/>
              </w:rPr>
              <w:t>P</w:t>
            </w:r>
            <w:r w:rsidRPr="00551DBB">
              <w:rPr>
                <w:rFonts w:asciiTheme="minorHAnsi" w:hAnsiTheme="minorHAnsi" w:cstheme="minorHAnsi"/>
                <w:b/>
                <w:sz w:val="28"/>
                <w:szCs w:val="28"/>
                <w:highlight w:val="lightGray"/>
              </w:rPr>
              <w:t>ri</w:t>
            </w:r>
            <w:r w:rsidRPr="00551DBB">
              <w:rPr>
                <w:rFonts w:asciiTheme="minorHAnsi" w:hAnsiTheme="minorHAnsi" w:cstheme="minorHAnsi"/>
                <w:b/>
                <w:sz w:val="28"/>
                <w:szCs w:val="28"/>
              </w:rPr>
              <w:t xml:space="preserve">ority 1   </w:t>
            </w:r>
            <w:sdt>
              <w:sdtPr>
                <w:rPr>
                  <w:rFonts w:asciiTheme="minorHAnsi" w:hAnsiTheme="minorHAnsi" w:cstheme="minorHAnsi"/>
                  <w:sz w:val="20"/>
                  <w:szCs w:val="20"/>
                </w:rPr>
                <w:alias w:val="NIF"/>
                <w:tag w:val="NIF"/>
                <w:id w:val="-1862040171"/>
                <w:placeholder>
                  <w:docPart w:val="2EA60FC399DD48E6B67E2C63666AEC5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7B7696" w:rsidRPr="00551DBB">
                  <w:rPr>
                    <w:rFonts w:asciiTheme="minorHAnsi" w:hAnsiTheme="minorHAnsi" w:cstheme="minorHAnsi"/>
                    <w:sz w:val="20"/>
                    <w:szCs w:val="20"/>
                  </w:rPr>
                  <w:t xml:space="preserve">Improvements in attainment, </w:t>
                </w:r>
                <w:proofErr w:type="gramStart"/>
                <w:r w:rsidR="007B7696" w:rsidRPr="00551DBB">
                  <w:rPr>
                    <w:rFonts w:asciiTheme="minorHAnsi" w:hAnsiTheme="minorHAnsi" w:cstheme="minorHAnsi"/>
                    <w:sz w:val="20"/>
                    <w:szCs w:val="20"/>
                  </w:rPr>
                  <w:t>particularly  in</w:t>
                </w:r>
                <w:proofErr w:type="gramEnd"/>
                <w:r w:rsidR="007B7696" w:rsidRPr="00551DBB">
                  <w:rPr>
                    <w:rFonts w:asciiTheme="minorHAnsi" w:hAnsiTheme="minorHAnsi" w:cstheme="minorHAnsi"/>
                    <w:sz w:val="20"/>
                    <w:szCs w:val="20"/>
                  </w:rPr>
                  <w:t xml:space="preserve"> literacy and numeracy</w:t>
                </w:r>
              </w:sdtContent>
            </w:sdt>
          </w:p>
          <w:p w14:paraId="53371AE6" w14:textId="0E60B6C0" w:rsidR="00FB731E" w:rsidRPr="00551DBB" w:rsidRDefault="006E59FF" w:rsidP="00A10F1A">
            <w:pPr>
              <w:rPr>
                <w:rFonts w:cstheme="minorHAnsi"/>
                <w:b/>
                <w:sz w:val="28"/>
                <w:szCs w:val="28"/>
              </w:rPr>
            </w:pPr>
            <w:r w:rsidRPr="00551DBB">
              <w:rPr>
                <w:rFonts w:cstheme="minorHAnsi"/>
                <w:b/>
                <w:sz w:val="28"/>
                <w:szCs w:val="28"/>
              </w:rPr>
              <w:t xml:space="preserve">                   </w:t>
            </w:r>
            <w:sdt>
              <w:sdtPr>
                <w:rPr>
                  <w:rFonts w:cstheme="minorHAnsi"/>
                  <w:sz w:val="20"/>
                  <w:szCs w:val="20"/>
                </w:rPr>
                <w:alias w:val="NIF"/>
                <w:tag w:val="NIF"/>
                <w:id w:val="-1553999200"/>
                <w:placeholder>
                  <w:docPart w:val="62263EA680574C65A610C18309125BD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03299B" w:rsidRPr="00551DBB">
                  <w:rPr>
                    <w:rFonts w:cstheme="minorHAnsi"/>
                    <w:sz w:val="20"/>
                    <w:szCs w:val="20"/>
                  </w:rPr>
                  <w:t>Closing the attainment gap between the most and least disadvantaged children and young people</w:t>
                </w:r>
              </w:sdtContent>
            </w:sdt>
          </w:p>
        </w:tc>
      </w:tr>
      <w:tr w:rsidR="007B7696" w:rsidRPr="00551DBB" w14:paraId="53FF14D5" w14:textId="77777777" w:rsidTr="00DA74F4">
        <w:trPr>
          <w:trHeight w:val="571"/>
        </w:trPr>
        <w:tc>
          <w:tcPr>
            <w:tcW w:w="4075" w:type="dxa"/>
          </w:tcPr>
          <w:p w14:paraId="6E1AD097" w14:textId="77777777" w:rsidR="007B7696" w:rsidRPr="00551DBB" w:rsidRDefault="007B7696" w:rsidP="007B7696">
            <w:pPr>
              <w:rPr>
                <w:rFonts w:cstheme="minorHAnsi"/>
                <w:b/>
                <w:sz w:val="20"/>
                <w:szCs w:val="20"/>
              </w:rPr>
            </w:pPr>
            <w:r w:rsidRPr="00551DBB">
              <w:rPr>
                <w:rFonts w:cstheme="minorHAnsi"/>
                <w:b/>
                <w:sz w:val="20"/>
                <w:szCs w:val="20"/>
              </w:rPr>
              <w:t>NIF Driver</w:t>
            </w:r>
          </w:p>
          <w:sdt>
            <w:sdtPr>
              <w:rPr>
                <w:rFonts w:asciiTheme="minorHAnsi" w:hAnsiTheme="minorHAnsi" w:cstheme="minorHAnsi"/>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15C1278B" w14:textId="183FB11B" w:rsidR="007B7696" w:rsidRPr="00551DBB" w:rsidRDefault="005F78B2" w:rsidP="007B7696">
                <w:pPr>
                  <w:pStyle w:val="Default"/>
                  <w:rPr>
                    <w:rFonts w:asciiTheme="minorHAnsi" w:hAnsiTheme="minorHAnsi" w:cstheme="minorHAnsi"/>
                    <w:color w:val="auto"/>
                    <w:sz w:val="20"/>
                    <w:szCs w:val="20"/>
                  </w:rPr>
                </w:pPr>
                <w:r w:rsidRPr="00551DBB">
                  <w:rPr>
                    <w:rFonts w:asciiTheme="minorHAnsi" w:hAnsiTheme="minorHAnsi" w:cstheme="minorHAnsi"/>
                    <w:sz w:val="20"/>
                    <w:szCs w:val="20"/>
                  </w:rPr>
                  <w:t>School Improvement</w:t>
                </w:r>
              </w:p>
            </w:sdtContent>
          </w:sdt>
          <w:sdt>
            <w:sdtPr>
              <w:rPr>
                <w:rFonts w:asciiTheme="minorHAnsi" w:hAnsiTheme="minorHAnsi" w:cstheme="minorHAnsi"/>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E16CE8C" w14:textId="0CCE4BD5" w:rsidR="007B7696" w:rsidRPr="00551DBB" w:rsidRDefault="005F78B2" w:rsidP="007B7696">
                <w:pPr>
                  <w:pStyle w:val="Default"/>
                  <w:rPr>
                    <w:rFonts w:asciiTheme="minorHAnsi" w:hAnsiTheme="minorHAnsi" w:cstheme="minorHAnsi"/>
                    <w:color w:val="auto"/>
                    <w:sz w:val="20"/>
                    <w:szCs w:val="20"/>
                  </w:rPr>
                </w:pPr>
                <w:r w:rsidRPr="00551DBB">
                  <w:rPr>
                    <w:rFonts w:asciiTheme="minorHAnsi" w:hAnsiTheme="minorHAnsi" w:cstheme="minorHAnsi"/>
                    <w:sz w:val="20"/>
                    <w:szCs w:val="20"/>
                  </w:rPr>
                  <w:t>Performance information</w:t>
                </w:r>
              </w:p>
            </w:sdtContent>
          </w:sdt>
          <w:sdt>
            <w:sdtPr>
              <w:rPr>
                <w:rFonts w:asciiTheme="minorHAnsi" w:hAnsiTheme="minorHAnsi" w:cstheme="minorHAnsi"/>
                <w:sz w:val="20"/>
                <w:szCs w:val="20"/>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3BFE9C8A" w14:textId="68A7FDD1" w:rsidR="007B7696" w:rsidRPr="00551DBB" w:rsidRDefault="005F78B2" w:rsidP="007B7696">
                <w:pPr>
                  <w:pStyle w:val="Default"/>
                  <w:rPr>
                    <w:rFonts w:asciiTheme="minorHAnsi" w:hAnsiTheme="minorHAnsi" w:cstheme="minorHAnsi"/>
                    <w:color w:val="auto"/>
                    <w:sz w:val="20"/>
                    <w:szCs w:val="20"/>
                  </w:rPr>
                </w:pPr>
                <w:r w:rsidRPr="00551DBB">
                  <w:rPr>
                    <w:rFonts w:asciiTheme="minorHAnsi" w:hAnsiTheme="minorHAnsi" w:cstheme="minorHAnsi"/>
                    <w:sz w:val="20"/>
                    <w:szCs w:val="20"/>
                  </w:rPr>
                  <w:t>Assessment of children's progress</w:t>
                </w:r>
              </w:p>
            </w:sdtContent>
          </w:sdt>
          <w:p w14:paraId="31C81F25" w14:textId="77777777" w:rsidR="007B7696" w:rsidRPr="00551DBB" w:rsidRDefault="007B7696" w:rsidP="007B7696">
            <w:pPr>
              <w:pStyle w:val="Default"/>
              <w:rPr>
                <w:rFonts w:asciiTheme="minorHAnsi" w:hAnsiTheme="minorHAnsi" w:cstheme="minorHAnsi"/>
                <w:sz w:val="20"/>
                <w:szCs w:val="20"/>
              </w:rPr>
            </w:pPr>
          </w:p>
          <w:p w14:paraId="655F8D14" w14:textId="77777777" w:rsidR="007B7696" w:rsidRPr="00551DBB" w:rsidRDefault="007B7696" w:rsidP="00DA74F4">
            <w:pPr>
              <w:autoSpaceDE w:val="0"/>
              <w:autoSpaceDN w:val="0"/>
              <w:adjustRightInd w:val="0"/>
              <w:spacing w:after="30"/>
              <w:rPr>
                <w:rFonts w:cstheme="minorHAnsi"/>
                <w:b/>
                <w:sz w:val="20"/>
                <w:szCs w:val="20"/>
              </w:rPr>
            </w:pPr>
          </w:p>
        </w:tc>
        <w:tc>
          <w:tcPr>
            <w:tcW w:w="4652" w:type="dxa"/>
          </w:tcPr>
          <w:p w14:paraId="49B4AB29" w14:textId="78404D07" w:rsidR="006E3C1B" w:rsidRPr="00551DBB" w:rsidRDefault="00C4691B" w:rsidP="006E3C1B">
            <w:pPr>
              <w:pStyle w:val="Default"/>
              <w:rPr>
                <w:rFonts w:asciiTheme="minorHAnsi" w:hAnsiTheme="minorHAnsi" w:cstheme="minorHAnsi"/>
                <w:sz w:val="20"/>
                <w:szCs w:val="20"/>
                <w:u w:val="single"/>
              </w:rPr>
            </w:pPr>
            <w:r w:rsidRPr="00551DBB">
              <w:rPr>
                <w:rFonts w:asciiTheme="minorHAnsi" w:hAnsiTheme="minorHAnsi" w:cstheme="minorHAnsi"/>
                <w:sz w:val="20"/>
                <w:szCs w:val="20"/>
                <w:u w:val="single"/>
              </w:rPr>
              <w:t xml:space="preserve">HGIOS/ELC </w:t>
            </w:r>
            <w:r w:rsidR="006E3C1B" w:rsidRPr="00551DBB">
              <w:rPr>
                <w:rFonts w:asciiTheme="minorHAnsi" w:hAnsiTheme="minorHAnsi" w:cstheme="minorHAnsi"/>
                <w:sz w:val="20"/>
                <w:szCs w:val="20"/>
                <w:u w:val="single"/>
              </w:rPr>
              <w:t xml:space="preserve">QIs </w:t>
            </w:r>
          </w:p>
          <w:sdt>
            <w:sdtPr>
              <w:rPr>
                <w:rFonts w:asciiTheme="minorHAnsi" w:hAnsiTheme="minorHAnsi" w:cstheme="minorHAnsi"/>
                <w:sz w:val="20"/>
                <w:szCs w:val="20"/>
              </w:rPr>
              <w:alias w:val="HGIOS"/>
              <w:tag w:val="HGIOSs"/>
              <w:id w:val="-2033561363"/>
              <w:placeholder>
                <w:docPart w:val="CFBF44C786BA46B3995EE5D6DE234CA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33170F93" w14:textId="00B60D4E" w:rsidR="006E3C1B" w:rsidRPr="00551DBB" w:rsidRDefault="005F78B2" w:rsidP="006E3C1B">
                <w:pPr>
                  <w:pStyle w:val="Default"/>
                  <w:rPr>
                    <w:rFonts w:asciiTheme="minorHAnsi" w:hAnsiTheme="minorHAnsi" w:cstheme="minorHAnsi"/>
                    <w:sz w:val="20"/>
                    <w:szCs w:val="20"/>
                    <w:u w:val="single"/>
                  </w:rPr>
                </w:pPr>
                <w:r w:rsidRPr="00551DBB">
                  <w:rPr>
                    <w:rFonts w:asciiTheme="minorHAnsi" w:hAnsiTheme="minorHAnsi" w:cstheme="minorHAnsi"/>
                    <w:sz w:val="20"/>
                    <w:szCs w:val="20"/>
                  </w:rPr>
                  <w:t>3.2 Raising attainment and achievement</w:t>
                </w:r>
              </w:p>
            </w:sdtContent>
          </w:sdt>
          <w:sdt>
            <w:sdtPr>
              <w:rPr>
                <w:rFonts w:asciiTheme="minorHAnsi" w:hAnsiTheme="minorHAnsi" w:cstheme="minorHAnsi"/>
                <w:sz w:val="20"/>
                <w:szCs w:val="20"/>
              </w:rPr>
              <w:alias w:val="HGIOS"/>
              <w:tag w:val="HGIOSs"/>
              <w:id w:val="1050350789"/>
              <w:placeholder>
                <w:docPart w:val="1543236CCE714899A7A894BF0AED72D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16BD3F6A" w14:textId="3BEFA17A" w:rsidR="006E3C1B" w:rsidRPr="00551DBB" w:rsidRDefault="005F78B2" w:rsidP="006E3C1B">
                <w:pPr>
                  <w:pStyle w:val="Default"/>
                  <w:rPr>
                    <w:rFonts w:asciiTheme="minorHAnsi" w:hAnsiTheme="minorHAnsi" w:cstheme="minorHAnsi"/>
                    <w:color w:val="auto"/>
                    <w:sz w:val="20"/>
                    <w:szCs w:val="20"/>
                  </w:rPr>
                </w:pPr>
                <w:r w:rsidRPr="00551DBB">
                  <w:rPr>
                    <w:rFonts w:asciiTheme="minorHAnsi" w:hAnsiTheme="minorHAnsi" w:cstheme="minorHAnsi"/>
                    <w:sz w:val="20"/>
                    <w:szCs w:val="20"/>
                  </w:rPr>
                  <w:t>2.2 Curriculum</w:t>
                </w:r>
              </w:p>
            </w:sdtContent>
          </w:sdt>
          <w:p w14:paraId="644D6648" w14:textId="2B87E40B" w:rsidR="006E3C1B" w:rsidRPr="00551DBB" w:rsidRDefault="007B7696" w:rsidP="006E3C1B">
            <w:pPr>
              <w:pStyle w:val="Default"/>
              <w:rPr>
                <w:rFonts w:asciiTheme="minorHAnsi" w:hAnsiTheme="minorHAnsi" w:cstheme="minorHAnsi"/>
                <w:sz w:val="20"/>
                <w:szCs w:val="20"/>
                <w:u w:val="single"/>
              </w:rPr>
            </w:pPr>
            <w:r w:rsidRPr="00551DBB">
              <w:rPr>
                <w:rFonts w:asciiTheme="minorHAnsi" w:hAnsiTheme="minorHAnsi" w:cstheme="minorHAnsi"/>
                <w:sz w:val="20"/>
                <w:szCs w:val="20"/>
              </w:rPr>
              <w:t xml:space="preserve"> </w:t>
            </w:r>
            <w:sdt>
              <w:sdtPr>
                <w:rPr>
                  <w:rFonts w:asciiTheme="minorHAnsi" w:hAnsiTheme="minorHAnsi" w:cstheme="minorHAnsi"/>
                  <w:sz w:val="20"/>
                  <w:szCs w:val="20"/>
                </w:rPr>
                <w:alias w:val="HGIOS"/>
                <w:tag w:val="HGIOSs"/>
                <w:id w:val="-2142095888"/>
                <w:placeholder>
                  <w:docPart w:val="E326BB28978A48B580BF0E69217B606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5F78B2" w:rsidRPr="00551DBB">
                  <w:rPr>
                    <w:rFonts w:asciiTheme="minorHAnsi" w:hAnsiTheme="minorHAnsi" w:cstheme="minorHAnsi"/>
                    <w:sz w:val="20"/>
                    <w:szCs w:val="20"/>
                  </w:rPr>
                  <w:t>2.3 Learning, teaching and assessment</w:t>
                </w:r>
              </w:sdtContent>
            </w:sdt>
          </w:p>
          <w:p w14:paraId="0859C196" w14:textId="1B6430F9" w:rsidR="006E3C1B" w:rsidRPr="00551DBB" w:rsidRDefault="006E3C1B" w:rsidP="006E3C1B">
            <w:pPr>
              <w:pStyle w:val="Default"/>
              <w:rPr>
                <w:rFonts w:asciiTheme="minorHAnsi" w:hAnsiTheme="minorHAnsi" w:cstheme="minorHAnsi"/>
                <w:color w:val="auto"/>
                <w:sz w:val="20"/>
                <w:szCs w:val="20"/>
              </w:rPr>
            </w:pPr>
          </w:p>
          <w:p w14:paraId="11E07F36" w14:textId="357C6864" w:rsidR="007B7696" w:rsidRPr="00551DBB" w:rsidRDefault="007B7696" w:rsidP="006E3C1B">
            <w:pPr>
              <w:pStyle w:val="Default"/>
              <w:rPr>
                <w:rFonts w:asciiTheme="minorHAnsi" w:hAnsiTheme="minorHAnsi" w:cstheme="minorHAnsi"/>
                <w:sz w:val="20"/>
                <w:szCs w:val="20"/>
              </w:rPr>
            </w:pPr>
          </w:p>
        </w:tc>
        <w:tc>
          <w:tcPr>
            <w:tcW w:w="5349" w:type="dxa"/>
          </w:tcPr>
          <w:p w14:paraId="76B82330" w14:textId="04D8260D" w:rsidR="00DE07A0" w:rsidRPr="00551DBB" w:rsidRDefault="005A56CC" w:rsidP="00DE07A0">
            <w:pPr>
              <w:rPr>
                <w:rFonts w:cstheme="minorHAnsi"/>
                <w:b/>
                <w:sz w:val="20"/>
                <w:szCs w:val="20"/>
              </w:rPr>
            </w:pPr>
            <w:r w:rsidRPr="00551DBB">
              <w:rPr>
                <w:rFonts w:cstheme="minorHAnsi"/>
                <w:b/>
                <w:sz w:val="20"/>
                <w:szCs w:val="20"/>
              </w:rPr>
              <w:t>UNCRC</w:t>
            </w:r>
          </w:p>
          <w:sdt>
            <w:sdtPr>
              <w:rPr>
                <w:rFonts w:cstheme="minorHAnsi"/>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112AD34A" w14:textId="318ADED9" w:rsidR="00DE07A0" w:rsidRPr="00551DBB" w:rsidRDefault="005F78B2" w:rsidP="00DE07A0">
                <w:pPr>
                  <w:rPr>
                    <w:rFonts w:cstheme="minorHAnsi"/>
                    <w:sz w:val="20"/>
                    <w:szCs w:val="20"/>
                  </w:rPr>
                </w:pPr>
                <w:r w:rsidRPr="00551DBB">
                  <w:rPr>
                    <w:rFonts w:cstheme="minorHAnsi"/>
                    <w:sz w:val="20"/>
                    <w:szCs w:val="20"/>
                  </w:rPr>
                  <w:t>Article 28: (Right to education):</w:t>
                </w:r>
              </w:p>
            </w:sdtContent>
          </w:sdt>
          <w:p w14:paraId="32F87242" w14:textId="444A8EBE" w:rsidR="00DE07A0" w:rsidRPr="00551DBB" w:rsidRDefault="00000000" w:rsidP="00DE07A0">
            <w:pPr>
              <w:rPr>
                <w:rFonts w:cstheme="minorHAnsi"/>
                <w:sz w:val="20"/>
                <w:szCs w:val="20"/>
              </w:rPr>
            </w:pPr>
            <w:sdt>
              <w:sdtPr>
                <w:rPr>
                  <w:rFonts w:cstheme="minorHAnsi"/>
                  <w:sz w:val="20"/>
                  <w:szCs w:val="20"/>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5F78B2" w:rsidRPr="00551DBB">
                  <w:rPr>
                    <w:rFonts w:cstheme="minorHAnsi"/>
                    <w:sz w:val="20"/>
                    <w:szCs w:val="20"/>
                  </w:rPr>
                  <w:t>Article 29 (Goals of education):</w:t>
                </w:r>
              </w:sdtContent>
            </w:sdt>
            <w:r w:rsidR="00DE07A0" w:rsidRPr="00551DBB">
              <w:rPr>
                <w:rFonts w:cstheme="minorHAnsi"/>
                <w:sz w:val="20"/>
                <w:szCs w:val="20"/>
              </w:rPr>
              <w:t xml:space="preserve"> </w:t>
            </w:r>
          </w:p>
          <w:p w14:paraId="0044268C" w14:textId="77777777" w:rsidR="00FF4AA3" w:rsidRPr="00551DBB" w:rsidRDefault="00FF4AA3" w:rsidP="00FF4AA3">
            <w:pPr>
              <w:rPr>
                <w:rFonts w:cstheme="minorHAnsi"/>
                <w:sz w:val="20"/>
                <w:szCs w:val="20"/>
              </w:rPr>
            </w:pPr>
          </w:p>
          <w:p w14:paraId="518770CC" w14:textId="77777777" w:rsidR="0057078C" w:rsidRPr="00551DBB" w:rsidRDefault="0057078C" w:rsidP="007B7696">
            <w:pPr>
              <w:rPr>
                <w:rFonts w:cstheme="minorHAnsi"/>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077B50" w:rsidRPr="00551DBB" w14:paraId="779DDCDE" w14:textId="77777777" w:rsidTr="00841F1C">
        <w:trPr>
          <w:gridAfter w:val="1"/>
          <w:wAfter w:w="25" w:type="dxa"/>
          <w:trHeight w:val="530"/>
        </w:trPr>
        <w:tc>
          <w:tcPr>
            <w:tcW w:w="14033" w:type="dxa"/>
            <w:shd w:val="clear" w:color="auto" w:fill="C0C0C0"/>
            <w:tcMar>
              <w:top w:w="20" w:type="dxa"/>
              <w:left w:w="20" w:type="dxa"/>
              <w:bottom w:w="0" w:type="dxa"/>
              <w:right w:w="20" w:type="dxa"/>
            </w:tcMar>
            <w:vAlign w:val="center"/>
          </w:tcPr>
          <w:p w14:paraId="6D7D366D" w14:textId="39682DDA" w:rsidR="00077B50" w:rsidRPr="00551DBB" w:rsidRDefault="00077B50" w:rsidP="00B8685C">
            <w:pPr>
              <w:jc w:val="center"/>
              <w:rPr>
                <w:rFonts w:eastAsia="Arial Unicode MS" w:cstheme="minorHAnsi"/>
                <w:b/>
                <w:bCs/>
              </w:rPr>
            </w:pPr>
            <w:r w:rsidRPr="00551DBB">
              <w:rPr>
                <w:rFonts w:eastAsia="Arial Unicode MS" w:cstheme="minorHAnsi"/>
                <w:b/>
                <w:bCs/>
              </w:rPr>
              <w:t>Rationale for change based self- evaluation including d</w:t>
            </w:r>
            <w:r w:rsidR="005A56CC" w:rsidRPr="00551DBB">
              <w:rPr>
                <w:rFonts w:eastAsia="Arial Unicode MS" w:cstheme="minorHAnsi"/>
                <w:b/>
                <w:bCs/>
              </w:rPr>
              <w:t>ata and stakeholder views</w:t>
            </w:r>
          </w:p>
        </w:tc>
      </w:tr>
      <w:tr w:rsidR="00371A38" w:rsidRPr="00551DBB" w14:paraId="66743F2F" w14:textId="77777777" w:rsidTr="007F4D0B">
        <w:trPr>
          <w:gridAfter w:val="1"/>
          <w:wAfter w:w="25" w:type="dxa"/>
          <w:trHeight w:val="3914"/>
        </w:trPr>
        <w:tc>
          <w:tcPr>
            <w:tcW w:w="14033" w:type="dxa"/>
            <w:shd w:val="clear" w:color="auto" w:fill="auto"/>
            <w:tcMar>
              <w:top w:w="20" w:type="dxa"/>
              <w:left w:w="20" w:type="dxa"/>
              <w:bottom w:w="0" w:type="dxa"/>
              <w:right w:w="20" w:type="dxa"/>
            </w:tcMar>
            <w:vAlign w:val="center"/>
          </w:tcPr>
          <w:p w14:paraId="3D7902FB" w14:textId="466DA7DF" w:rsidR="00371A38" w:rsidRPr="00551DBB" w:rsidRDefault="00371A38" w:rsidP="00371A38">
            <w:pPr>
              <w:rPr>
                <w:rFonts w:cstheme="minorHAnsi"/>
              </w:rPr>
            </w:pPr>
            <w:r w:rsidRPr="00551DBB">
              <w:rPr>
                <w:rFonts w:cstheme="minorHAnsi"/>
              </w:rPr>
              <w:t xml:space="preserve">Through discussions with staff, parents, pupils, and partners it was identified that there was a lack of clarity on the curricular offer. There has been ongoing analysis of the needs of the young people attending as well as the qualifications achieved on point of exit from here. For the first time in many years, the school had BGE level </w:t>
            </w:r>
            <w:proofErr w:type="gramStart"/>
            <w:r w:rsidRPr="00551DBB">
              <w:rPr>
                <w:rFonts w:cstheme="minorHAnsi"/>
              </w:rPr>
              <w:t>pupils</w:t>
            </w:r>
            <w:proofErr w:type="gramEnd"/>
            <w:r w:rsidRPr="00551DBB">
              <w:rPr>
                <w:rFonts w:cstheme="minorHAnsi"/>
              </w:rPr>
              <w:t xml:space="preserve"> and this created the need for the curriculum to be analysed to ensure we were offering a broad experience. Looking at the data, young people were not being given the opportunity to have choices within the curriculum and were left with a rigid set of qualifications that were not always relevant to supporting a positive destination. Towards the second half of the year Princes Trust was brought into the senior phase curriculum and this will be built on to enhance wider achievement qualifications next year.  An Orchard was also installed to support wider achievement opportunities. The outcome of the analysis has been to implement a full new service redesign. This will be supporting a range of young people within the authority and will be carefully planned and monitored throughout the year. This will include a specific model for S4 pupils to support attainment and achievement and prepare for post-school, a BGE and non-attendance model to address gaps in learning </w:t>
            </w:r>
            <w:proofErr w:type="gramStart"/>
            <w:r w:rsidRPr="00551DBB">
              <w:rPr>
                <w:rFonts w:cstheme="minorHAnsi"/>
              </w:rPr>
              <w:t>in particular around</w:t>
            </w:r>
            <w:proofErr w:type="gramEnd"/>
            <w:r w:rsidRPr="00551DBB">
              <w:rPr>
                <w:rFonts w:cstheme="minorHAnsi"/>
              </w:rPr>
              <w:t xml:space="preserve"> literacy and numeracy, and primary nurture support to literacy and numeracy through developing the health and wellbeing of the children accessing this.</w:t>
            </w:r>
            <w:r w:rsidR="009A6308" w:rsidRPr="00551DBB">
              <w:rPr>
                <w:rFonts w:cstheme="minorHAnsi"/>
              </w:rPr>
              <w:t xml:space="preserve"> Staff engaged in OSIRIS training this year to support effective questioning. Learning and teaching is an area that will need to be developed further.</w:t>
            </w:r>
            <w:r w:rsidR="00751F79" w:rsidRPr="00551DBB">
              <w:rPr>
                <w:rFonts w:cstheme="minorHAnsi"/>
              </w:rPr>
              <w:t xml:space="preserve"> Staff have also began improving their understanding of nurture and this will also feature in supporting the models next year</w:t>
            </w:r>
            <w:r w:rsidR="007F4D0B" w:rsidRPr="00551DBB">
              <w:rPr>
                <w:rFonts w:cstheme="minorHAnsi"/>
              </w:rPr>
              <w:t xml:space="preserve"> to improve the environment for learning, leading to improved engagement.</w:t>
            </w:r>
          </w:p>
        </w:tc>
      </w:tr>
      <w:tr w:rsidR="000005A7" w:rsidRPr="00551DBB" w14:paraId="30C5473E"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50178139" w14:textId="22C5EBB8" w:rsidR="005C3B0B" w:rsidRPr="00551DBB" w:rsidRDefault="00077B50" w:rsidP="00077B50">
            <w:pPr>
              <w:jc w:val="center"/>
              <w:rPr>
                <w:rFonts w:eastAsia="Arial Unicode MS" w:cstheme="minorHAnsi"/>
                <w:b/>
                <w:bCs/>
              </w:rPr>
            </w:pPr>
            <w:r w:rsidRPr="00551DBB">
              <w:rPr>
                <w:rFonts w:eastAsia="Arial Unicode MS" w:cstheme="minorHAnsi"/>
                <w:b/>
                <w:bCs/>
              </w:rPr>
              <w:t xml:space="preserve">Expected outcomes for learners - </w:t>
            </w:r>
            <w:r w:rsidR="00802431" w:rsidRPr="00551DBB">
              <w:rPr>
                <w:rFonts w:eastAsia="+mn-ea" w:cstheme="minorHAnsi"/>
                <w:b/>
                <w:bCs/>
                <w:kern w:val="24"/>
                <w:sz w:val="18"/>
                <w:szCs w:val="18"/>
                <w:lang w:eastAsia="en-GB"/>
              </w:rPr>
              <w:t xml:space="preserve">Who? </w:t>
            </w:r>
            <w:r w:rsidR="00802431" w:rsidRPr="00551DBB">
              <w:rPr>
                <w:rFonts w:eastAsia="+mn-ea" w:cstheme="minorHAnsi"/>
                <w:b/>
                <w:bCs/>
                <w:kern w:val="24"/>
                <w:sz w:val="18"/>
                <w:szCs w:val="18"/>
                <w:lang w:eastAsia="en-GB"/>
              </w:rPr>
              <w:tab/>
              <w:t>By how much?     By when?     What?</w:t>
            </w:r>
          </w:p>
        </w:tc>
      </w:tr>
      <w:tr w:rsidR="000005A7" w:rsidRPr="00551DBB" w14:paraId="77A05093"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25221AF8" w14:textId="6FF3D090" w:rsidR="001E2FEB" w:rsidRPr="00551DBB" w:rsidRDefault="0003299B" w:rsidP="0003299B">
            <w:pPr>
              <w:pStyle w:val="ListParagraph"/>
              <w:numPr>
                <w:ilvl w:val="0"/>
                <w:numId w:val="16"/>
              </w:numPr>
              <w:spacing w:after="160" w:line="259" w:lineRule="auto"/>
              <w:rPr>
                <w:rFonts w:cstheme="minorHAnsi"/>
              </w:rPr>
            </w:pPr>
            <w:r w:rsidRPr="00551DBB">
              <w:rPr>
                <w:rFonts w:cstheme="minorHAnsi"/>
              </w:rPr>
              <w:t>By June 2024, 80% of pupils will have achieved an individually appropriate level in literacy and numeracy.</w:t>
            </w:r>
          </w:p>
          <w:p w14:paraId="7795264F" w14:textId="3C586C1F" w:rsidR="0003299B" w:rsidRPr="00551DBB" w:rsidRDefault="0003299B" w:rsidP="0003299B">
            <w:pPr>
              <w:pStyle w:val="ListParagraph"/>
              <w:numPr>
                <w:ilvl w:val="0"/>
                <w:numId w:val="16"/>
              </w:numPr>
              <w:spacing w:after="160" w:line="259" w:lineRule="auto"/>
              <w:rPr>
                <w:rFonts w:cstheme="minorHAnsi"/>
              </w:rPr>
            </w:pPr>
            <w:r w:rsidRPr="00551DBB">
              <w:rPr>
                <w:rFonts w:cstheme="minorHAnsi"/>
              </w:rPr>
              <w:t>By June 2024, the BGE curriculum will deliver a range of subjects and experiences that will have increased the attainment of 80% of the cohort.</w:t>
            </w:r>
          </w:p>
          <w:p w14:paraId="2738C631" w14:textId="344E26D0" w:rsidR="005C50FD" w:rsidRPr="00551DBB" w:rsidRDefault="005C50FD" w:rsidP="0003299B">
            <w:pPr>
              <w:pStyle w:val="ListParagraph"/>
              <w:numPr>
                <w:ilvl w:val="0"/>
                <w:numId w:val="16"/>
              </w:numPr>
              <w:spacing w:after="160" w:line="259" w:lineRule="auto"/>
              <w:rPr>
                <w:rFonts w:cstheme="minorHAnsi"/>
              </w:rPr>
            </w:pPr>
            <w:r w:rsidRPr="00551DBB">
              <w:rPr>
                <w:rFonts w:cstheme="minorHAnsi"/>
              </w:rPr>
              <w:t xml:space="preserve">By May 2024, the S4 model will show 100% of young people have achieved the minimum expected </w:t>
            </w:r>
            <w:proofErr w:type="gramStart"/>
            <w:r w:rsidRPr="00551DBB">
              <w:rPr>
                <w:rFonts w:cstheme="minorHAnsi"/>
              </w:rPr>
              <w:t>qualifications</w:t>
            </w:r>
            <w:proofErr w:type="gramEnd"/>
          </w:p>
          <w:p w14:paraId="02C1DD59" w14:textId="104CDE2B" w:rsidR="001E2FEB" w:rsidRPr="00551DBB" w:rsidRDefault="0003299B" w:rsidP="005919C6">
            <w:pPr>
              <w:pStyle w:val="ListParagraph"/>
              <w:numPr>
                <w:ilvl w:val="0"/>
                <w:numId w:val="16"/>
              </w:numPr>
              <w:spacing w:after="160" w:line="259" w:lineRule="auto"/>
              <w:rPr>
                <w:rFonts w:cstheme="minorHAnsi"/>
              </w:rPr>
            </w:pPr>
            <w:r w:rsidRPr="00551DBB">
              <w:rPr>
                <w:rFonts w:cstheme="minorHAnsi"/>
              </w:rPr>
              <w:t>By June 2024, all staff will have engaged in nurture training to remove environmental barriers to learning.</w:t>
            </w:r>
          </w:p>
          <w:p w14:paraId="4A037C3C" w14:textId="7BF128EE" w:rsidR="001E2FEB" w:rsidRPr="00551DBB" w:rsidRDefault="005C50FD" w:rsidP="005919C6">
            <w:pPr>
              <w:pStyle w:val="ListParagraph"/>
              <w:numPr>
                <w:ilvl w:val="0"/>
                <w:numId w:val="16"/>
              </w:numPr>
              <w:spacing w:after="160" w:line="259" w:lineRule="auto"/>
              <w:rPr>
                <w:rFonts w:cstheme="minorHAnsi"/>
              </w:rPr>
            </w:pPr>
            <w:r w:rsidRPr="00551DBB">
              <w:rPr>
                <w:rFonts w:cstheme="minorHAnsi"/>
              </w:rPr>
              <w:t xml:space="preserve">By September 2023, there will be a tracking and monitoring system to support early intervention to address attainment/achievement </w:t>
            </w:r>
            <w:proofErr w:type="gramStart"/>
            <w:r w:rsidRPr="00551DBB">
              <w:rPr>
                <w:rFonts w:cstheme="minorHAnsi"/>
              </w:rPr>
              <w:t>concerns</w:t>
            </w:r>
            <w:proofErr w:type="gramEnd"/>
          </w:p>
          <w:p w14:paraId="5DFE1609" w14:textId="61A75630" w:rsidR="00077B50" w:rsidRPr="00551DBB" w:rsidRDefault="005C50FD" w:rsidP="005C50FD">
            <w:pPr>
              <w:pStyle w:val="ListParagraph"/>
              <w:numPr>
                <w:ilvl w:val="0"/>
                <w:numId w:val="16"/>
              </w:numPr>
              <w:spacing w:after="160" w:line="259" w:lineRule="auto"/>
              <w:rPr>
                <w:rFonts w:cstheme="minorHAnsi"/>
              </w:rPr>
            </w:pPr>
            <w:r w:rsidRPr="00551DBB">
              <w:rPr>
                <w:rFonts w:cstheme="minorHAnsi"/>
              </w:rPr>
              <w:t>By June 2024, there will be an improved outdoor learning element to the curriculum, supporting all young people attending LVA.</w:t>
            </w:r>
          </w:p>
        </w:tc>
      </w:tr>
    </w:tbl>
    <w:p w14:paraId="23225E80" w14:textId="49178763" w:rsidR="00077B50" w:rsidRPr="00551DBB" w:rsidRDefault="00077B50" w:rsidP="005C3B0B">
      <w:pPr>
        <w:rPr>
          <w:rFonts w:cstheme="minorHAnsi"/>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369"/>
        <w:gridCol w:w="708"/>
        <w:gridCol w:w="3828"/>
        <w:gridCol w:w="4279"/>
      </w:tblGrid>
      <w:tr w:rsidR="00203168" w:rsidRPr="00551DBB" w14:paraId="3887CA6E" w14:textId="77777777" w:rsidTr="00167251">
        <w:trPr>
          <w:trHeight w:val="616"/>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551DBB" w:rsidRDefault="00203168" w:rsidP="003A081E">
            <w:pPr>
              <w:jc w:val="center"/>
              <w:rPr>
                <w:rFonts w:cstheme="minorHAnsi"/>
                <w:b/>
                <w:bCs/>
              </w:rPr>
            </w:pPr>
            <w:r w:rsidRPr="00551DBB">
              <w:rPr>
                <w:rFonts w:cstheme="minorHAnsi"/>
                <w:b/>
                <w:bCs/>
              </w:rPr>
              <w:t>Tasks to achieve priority</w:t>
            </w:r>
          </w:p>
        </w:tc>
        <w:tc>
          <w:tcPr>
            <w:tcW w:w="1369" w:type="dxa"/>
            <w:tcBorders>
              <w:top w:val="single" w:sz="4" w:space="0" w:color="auto"/>
              <w:left w:val="nil"/>
              <w:bottom w:val="single" w:sz="4" w:space="0" w:color="auto"/>
              <w:right w:val="single" w:sz="4" w:space="0" w:color="auto"/>
            </w:tcBorders>
            <w:shd w:val="clear" w:color="auto" w:fill="C0C0C0"/>
          </w:tcPr>
          <w:p w14:paraId="0C20610A" w14:textId="77777777" w:rsidR="00203168" w:rsidRPr="00551DBB" w:rsidRDefault="00203168" w:rsidP="00D8618E">
            <w:pPr>
              <w:jc w:val="center"/>
              <w:rPr>
                <w:rFonts w:cstheme="minorHAnsi"/>
                <w:b/>
                <w:bCs/>
                <w:sz w:val="21"/>
                <w:szCs w:val="21"/>
              </w:rPr>
            </w:pPr>
            <w:r w:rsidRPr="00551DBB">
              <w:rPr>
                <w:rFonts w:cstheme="minorHAnsi"/>
                <w:b/>
                <w:bCs/>
                <w:sz w:val="21"/>
                <w:szCs w:val="21"/>
              </w:rPr>
              <w:t xml:space="preserve">Timescale </w:t>
            </w:r>
          </w:p>
        </w:tc>
        <w:tc>
          <w:tcPr>
            <w:tcW w:w="708"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551DBB" w:rsidRDefault="00203168" w:rsidP="003A081E">
            <w:pPr>
              <w:jc w:val="center"/>
              <w:rPr>
                <w:rFonts w:cstheme="minorHAnsi"/>
                <w:b/>
                <w:bCs/>
              </w:rPr>
            </w:pPr>
            <w:r w:rsidRPr="00551DBB">
              <w:rPr>
                <w:rFonts w:cstheme="minorHAnsi"/>
                <w:b/>
                <w:bCs/>
              </w:rPr>
              <w:t>RAG</w:t>
            </w:r>
          </w:p>
        </w:tc>
        <w:tc>
          <w:tcPr>
            <w:tcW w:w="3828"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219A6DD8" w:rsidR="00203168" w:rsidRPr="00551DBB" w:rsidRDefault="00203168" w:rsidP="003A081E">
            <w:pPr>
              <w:jc w:val="center"/>
              <w:rPr>
                <w:rFonts w:eastAsia="Arial Unicode MS" w:cstheme="minorHAnsi"/>
                <w:b/>
                <w:bCs/>
              </w:rPr>
            </w:pPr>
            <w:r w:rsidRPr="00551DBB">
              <w:rPr>
                <w:rFonts w:cstheme="minorHAnsi"/>
                <w:b/>
                <w:bCs/>
              </w:rPr>
              <w:t>Those involved/responsible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551DBB" w:rsidRDefault="00203168" w:rsidP="003A081E">
            <w:pPr>
              <w:jc w:val="center"/>
              <w:rPr>
                <w:rFonts w:eastAsia="Arial Unicode MS" w:cstheme="minorHAnsi"/>
                <w:b/>
                <w:bCs/>
              </w:rPr>
            </w:pPr>
            <w:r w:rsidRPr="00551DBB">
              <w:rPr>
                <w:rFonts w:cstheme="minorHAnsi"/>
                <w:b/>
                <w:bCs/>
              </w:rPr>
              <w:t>Resources and staff development</w:t>
            </w:r>
          </w:p>
        </w:tc>
      </w:tr>
      <w:tr w:rsidR="00203168" w:rsidRPr="00551DBB" w14:paraId="536349A4" w14:textId="77777777" w:rsidTr="0016725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305DF4" w14:textId="737DBAE0" w:rsidR="00E04CF5" w:rsidRPr="00551DBB" w:rsidRDefault="00A66442" w:rsidP="00DB29E5">
            <w:pPr>
              <w:pStyle w:val="Header"/>
              <w:spacing w:before="60"/>
              <w:rPr>
                <w:rFonts w:cstheme="minorHAnsi"/>
                <w:bCs/>
              </w:rPr>
            </w:pPr>
            <w:r w:rsidRPr="00551DBB">
              <w:rPr>
                <w:rFonts w:cstheme="minorHAnsi"/>
                <w:bCs/>
              </w:rPr>
              <w:t xml:space="preserve">BGE Curriculum to </w:t>
            </w:r>
            <w:r w:rsidR="00E04CF5" w:rsidRPr="00551DBB">
              <w:rPr>
                <w:rFonts w:cstheme="minorHAnsi"/>
                <w:bCs/>
              </w:rPr>
              <w:t xml:space="preserve">be developed </w:t>
            </w:r>
            <w:r w:rsidR="00167251" w:rsidRPr="00551DBB">
              <w:rPr>
                <w:rFonts w:cstheme="minorHAnsi"/>
                <w:bCs/>
              </w:rPr>
              <w:t xml:space="preserve">to include a range of pedagogies and address </w:t>
            </w:r>
            <w:r w:rsidR="00DB29E5" w:rsidRPr="00551DBB">
              <w:rPr>
                <w:rFonts w:cstheme="minorHAnsi"/>
                <w:bCs/>
              </w:rPr>
              <w:t xml:space="preserve">literacy, numeracy, </w:t>
            </w:r>
            <w:r w:rsidR="0051507D" w:rsidRPr="00551DBB">
              <w:rPr>
                <w:rFonts w:cstheme="minorHAnsi"/>
                <w:bCs/>
              </w:rPr>
              <w:t>well-being</w:t>
            </w:r>
            <w:r w:rsidR="00DB29E5" w:rsidRPr="00551DBB">
              <w:rPr>
                <w:rFonts w:cstheme="minorHAnsi"/>
                <w:bCs/>
              </w:rPr>
              <w:t>, an enhanced subject offer</w:t>
            </w:r>
            <w:r w:rsidR="0051507D" w:rsidRPr="00551DBB">
              <w:rPr>
                <w:rFonts w:cstheme="minorHAnsi"/>
                <w:bCs/>
              </w:rPr>
              <w:t>,</w:t>
            </w:r>
            <w:r w:rsidR="00DB29E5" w:rsidRPr="00551DBB">
              <w:rPr>
                <w:rFonts w:cstheme="minorHAnsi"/>
                <w:bCs/>
              </w:rPr>
              <w:t xml:space="preserve"> and wider achievement.</w:t>
            </w:r>
          </w:p>
        </w:tc>
        <w:tc>
          <w:tcPr>
            <w:tcW w:w="1369" w:type="dxa"/>
            <w:tcBorders>
              <w:top w:val="single" w:sz="4" w:space="0" w:color="auto"/>
              <w:left w:val="single" w:sz="4" w:space="0" w:color="auto"/>
              <w:bottom w:val="single" w:sz="4" w:space="0" w:color="auto"/>
              <w:right w:val="single" w:sz="4" w:space="0" w:color="auto"/>
            </w:tcBorders>
          </w:tcPr>
          <w:p w14:paraId="52BD6CAD" w14:textId="4AC41A2F" w:rsidR="00203168" w:rsidRPr="00551DBB" w:rsidRDefault="00167251" w:rsidP="00167251">
            <w:pPr>
              <w:autoSpaceDE w:val="0"/>
              <w:autoSpaceDN w:val="0"/>
              <w:adjustRightInd w:val="0"/>
              <w:spacing w:after="0" w:line="240" w:lineRule="auto"/>
              <w:jc w:val="center"/>
              <w:rPr>
                <w:rFonts w:cstheme="minorHAnsi"/>
              </w:rPr>
            </w:pPr>
            <w:r w:rsidRPr="00551DBB">
              <w:rPr>
                <w:rFonts w:cstheme="minorHAnsi"/>
              </w:rPr>
              <w:t>May 2024</w:t>
            </w:r>
          </w:p>
        </w:tc>
        <w:tc>
          <w:tcPr>
            <w:tcW w:w="708" w:type="dxa"/>
            <w:tcBorders>
              <w:top w:val="single" w:sz="4" w:space="0" w:color="auto"/>
              <w:left w:val="single" w:sz="4" w:space="0" w:color="auto"/>
              <w:bottom w:val="single" w:sz="4" w:space="0" w:color="auto"/>
              <w:right w:val="single" w:sz="4" w:space="0" w:color="auto"/>
            </w:tcBorders>
          </w:tcPr>
          <w:p w14:paraId="1096CC2A" w14:textId="77777777" w:rsidR="00203168" w:rsidRPr="00551DBB" w:rsidRDefault="00203168" w:rsidP="00025863">
            <w:pPr>
              <w:spacing w:before="4"/>
              <w:rPr>
                <w:rFonts w:eastAsia="Arial Unicode MS" w:cstheme="minorHAnsi"/>
                <w:b/>
              </w:rPr>
            </w:pPr>
          </w:p>
        </w:tc>
        <w:tc>
          <w:tcPr>
            <w:tcW w:w="38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8CBB516" w14:textId="77777777" w:rsidR="00DB29E5" w:rsidRPr="00551DBB" w:rsidRDefault="003347A9" w:rsidP="00DB29E5">
            <w:pPr>
              <w:spacing w:before="4" w:line="240" w:lineRule="auto"/>
              <w:rPr>
                <w:rFonts w:eastAsia="Arial Unicode MS" w:cstheme="minorHAnsi"/>
                <w:bCs/>
              </w:rPr>
            </w:pPr>
            <w:r w:rsidRPr="00551DBB">
              <w:rPr>
                <w:rFonts w:eastAsia="Arial Unicode MS" w:cstheme="minorHAnsi"/>
                <w:bCs/>
              </w:rPr>
              <w:t>K</w:t>
            </w:r>
            <w:r w:rsidR="00DB29E5" w:rsidRPr="00551DBB">
              <w:rPr>
                <w:rFonts w:eastAsia="Arial Unicode MS" w:cstheme="minorHAnsi"/>
                <w:bCs/>
              </w:rPr>
              <w:t xml:space="preserve"> McQuillan</w:t>
            </w:r>
          </w:p>
          <w:p w14:paraId="210D9DF6" w14:textId="170A14C6" w:rsidR="00DB29E5" w:rsidRPr="00551DBB" w:rsidRDefault="00DB29E5" w:rsidP="00DB29E5">
            <w:pPr>
              <w:spacing w:before="4" w:line="240" w:lineRule="auto"/>
              <w:rPr>
                <w:rFonts w:eastAsia="Arial Unicode MS" w:cstheme="minorHAnsi"/>
                <w:bCs/>
              </w:rPr>
            </w:pPr>
            <w:r w:rsidRPr="00551DBB">
              <w:rPr>
                <w:rFonts w:eastAsia="Arial Unicode MS" w:cstheme="minorHAnsi"/>
                <w:bCs/>
              </w:rPr>
              <w:t>All Curriculum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14FD9D2" w14:textId="77777777" w:rsidR="00203168" w:rsidRPr="00551DBB" w:rsidRDefault="00DB29E5" w:rsidP="00DB29E5">
            <w:pPr>
              <w:autoSpaceDE w:val="0"/>
              <w:autoSpaceDN w:val="0"/>
              <w:adjustRightInd w:val="0"/>
              <w:spacing w:after="30" w:line="240" w:lineRule="auto"/>
              <w:rPr>
                <w:rFonts w:eastAsia="Arial Unicode MS" w:cstheme="minorHAnsi"/>
              </w:rPr>
            </w:pPr>
            <w:r w:rsidRPr="00551DBB">
              <w:rPr>
                <w:rFonts w:eastAsia="Arial Unicode MS" w:cstheme="minorHAnsi"/>
              </w:rPr>
              <w:t>Curriculum support materials</w:t>
            </w:r>
          </w:p>
          <w:p w14:paraId="430BA966" w14:textId="77777777" w:rsidR="00DB29E5" w:rsidRPr="00551DBB" w:rsidRDefault="00DB29E5" w:rsidP="00DB29E5">
            <w:pPr>
              <w:autoSpaceDE w:val="0"/>
              <w:autoSpaceDN w:val="0"/>
              <w:adjustRightInd w:val="0"/>
              <w:spacing w:after="30" w:line="240" w:lineRule="auto"/>
              <w:rPr>
                <w:rFonts w:eastAsia="Arial Unicode MS" w:cstheme="minorHAnsi"/>
              </w:rPr>
            </w:pPr>
            <w:r w:rsidRPr="00551DBB">
              <w:rPr>
                <w:rFonts w:eastAsia="Arial Unicode MS" w:cstheme="minorHAnsi"/>
              </w:rPr>
              <w:t>Staff training</w:t>
            </w:r>
          </w:p>
          <w:p w14:paraId="7B8C609C" w14:textId="5C888669" w:rsidR="00DB29E5" w:rsidRPr="00551DBB" w:rsidRDefault="00DB29E5" w:rsidP="00DB29E5">
            <w:pPr>
              <w:autoSpaceDE w:val="0"/>
              <w:autoSpaceDN w:val="0"/>
              <w:adjustRightInd w:val="0"/>
              <w:spacing w:after="30" w:line="240" w:lineRule="auto"/>
              <w:rPr>
                <w:rFonts w:eastAsia="Arial Unicode MS" w:cstheme="minorHAnsi"/>
              </w:rPr>
            </w:pPr>
            <w:r w:rsidRPr="00551DBB">
              <w:rPr>
                <w:rFonts w:eastAsia="Arial Unicode MS" w:cstheme="minorHAnsi"/>
              </w:rPr>
              <w:t>Planning time</w:t>
            </w:r>
          </w:p>
        </w:tc>
      </w:tr>
      <w:tr w:rsidR="005F78B2" w:rsidRPr="00551DBB" w14:paraId="3A645583" w14:textId="77777777" w:rsidTr="0016725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2665A44" w14:textId="49614DB5" w:rsidR="00FC36CD" w:rsidRPr="00551DBB" w:rsidRDefault="005F78B2" w:rsidP="0051507D">
            <w:pPr>
              <w:pStyle w:val="Header"/>
              <w:spacing w:before="60"/>
              <w:rPr>
                <w:rFonts w:cstheme="minorHAnsi"/>
                <w:bCs/>
              </w:rPr>
            </w:pPr>
            <w:r w:rsidRPr="00551DBB">
              <w:rPr>
                <w:rFonts w:cstheme="minorHAnsi"/>
                <w:bCs/>
              </w:rPr>
              <w:t>Seni</w:t>
            </w:r>
            <w:r w:rsidR="00A66442" w:rsidRPr="00551DBB">
              <w:rPr>
                <w:rFonts w:cstheme="minorHAnsi"/>
                <w:bCs/>
              </w:rPr>
              <w:t>or phase curriculum</w:t>
            </w:r>
            <w:r w:rsidR="0051507D" w:rsidRPr="00551DBB">
              <w:rPr>
                <w:rFonts w:cstheme="minorHAnsi"/>
                <w:bCs/>
              </w:rPr>
              <w:t xml:space="preserve"> (S4) to be developed to include</w:t>
            </w:r>
            <w:r w:rsidR="00A66442" w:rsidRPr="00551DBB">
              <w:rPr>
                <w:rFonts w:cstheme="minorHAnsi"/>
                <w:bCs/>
              </w:rPr>
              <w:t xml:space="preserve"> achieve</w:t>
            </w:r>
            <w:r w:rsidR="0051507D" w:rsidRPr="00551DBB">
              <w:rPr>
                <w:rFonts w:cstheme="minorHAnsi"/>
                <w:bCs/>
              </w:rPr>
              <w:t>ment of</w:t>
            </w:r>
            <w:r w:rsidR="00A66442" w:rsidRPr="00551DBB">
              <w:rPr>
                <w:rFonts w:cstheme="minorHAnsi"/>
                <w:bCs/>
              </w:rPr>
              <w:t xml:space="preserve"> five N3</w:t>
            </w:r>
            <w:r w:rsidR="0051507D" w:rsidRPr="00551DBB">
              <w:rPr>
                <w:rFonts w:cstheme="minorHAnsi"/>
                <w:bCs/>
              </w:rPr>
              <w:t xml:space="preserve">/N4, wider achievement, employability skills, work experience, and a range of partnership working. </w:t>
            </w:r>
          </w:p>
        </w:tc>
        <w:tc>
          <w:tcPr>
            <w:tcW w:w="1369" w:type="dxa"/>
            <w:tcBorders>
              <w:top w:val="single" w:sz="4" w:space="0" w:color="auto"/>
              <w:left w:val="single" w:sz="4" w:space="0" w:color="auto"/>
              <w:bottom w:val="single" w:sz="4" w:space="0" w:color="auto"/>
              <w:right w:val="single" w:sz="4" w:space="0" w:color="auto"/>
            </w:tcBorders>
          </w:tcPr>
          <w:p w14:paraId="3C875E5A" w14:textId="77777777" w:rsidR="005F78B2" w:rsidRPr="00551DBB" w:rsidRDefault="0051507D" w:rsidP="0051507D">
            <w:pPr>
              <w:autoSpaceDE w:val="0"/>
              <w:autoSpaceDN w:val="0"/>
              <w:adjustRightInd w:val="0"/>
              <w:spacing w:after="0" w:line="240" w:lineRule="auto"/>
              <w:jc w:val="center"/>
              <w:rPr>
                <w:rFonts w:cstheme="minorHAnsi"/>
              </w:rPr>
            </w:pPr>
            <w:r w:rsidRPr="00551DBB">
              <w:rPr>
                <w:rFonts w:cstheme="minorHAnsi"/>
              </w:rPr>
              <w:t>August 2023</w:t>
            </w:r>
          </w:p>
          <w:p w14:paraId="2BA1A4CB" w14:textId="4743BE35" w:rsidR="0051507D" w:rsidRPr="00551DBB" w:rsidRDefault="0051507D" w:rsidP="0051507D">
            <w:pPr>
              <w:autoSpaceDE w:val="0"/>
              <w:autoSpaceDN w:val="0"/>
              <w:adjustRightInd w:val="0"/>
              <w:spacing w:after="0" w:line="240" w:lineRule="auto"/>
              <w:jc w:val="center"/>
              <w:rPr>
                <w:rFonts w:cstheme="minorHAnsi"/>
              </w:rPr>
            </w:pPr>
          </w:p>
        </w:tc>
        <w:tc>
          <w:tcPr>
            <w:tcW w:w="708" w:type="dxa"/>
            <w:tcBorders>
              <w:top w:val="single" w:sz="4" w:space="0" w:color="auto"/>
              <w:left w:val="single" w:sz="4" w:space="0" w:color="auto"/>
              <w:bottom w:val="single" w:sz="4" w:space="0" w:color="auto"/>
              <w:right w:val="single" w:sz="4" w:space="0" w:color="auto"/>
            </w:tcBorders>
          </w:tcPr>
          <w:p w14:paraId="733BBB2A" w14:textId="77777777" w:rsidR="005F78B2" w:rsidRPr="00551DBB" w:rsidRDefault="005F78B2" w:rsidP="00025863">
            <w:pPr>
              <w:spacing w:before="4"/>
              <w:rPr>
                <w:rFonts w:eastAsia="Arial Unicode MS" w:cstheme="minorHAnsi"/>
                <w:b/>
              </w:rPr>
            </w:pPr>
          </w:p>
        </w:tc>
        <w:tc>
          <w:tcPr>
            <w:tcW w:w="38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212EC78" w14:textId="77777777" w:rsidR="008F64AC" w:rsidRPr="00551DBB" w:rsidRDefault="0051507D" w:rsidP="00025863">
            <w:pPr>
              <w:spacing w:before="4"/>
              <w:rPr>
                <w:rFonts w:eastAsia="Arial Unicode MS" w:cstheme="minorHAnsi"/>
                <w:bCs/>
              </w:rPr>
            </w:pPr>
            <w:r w:rsidRPr="00551DBB">
              <w:rPr>
                <w:rFonts w:eastAsia="Arial Unicode MS" w:cstheme="minorHAnsi"/>
                <w:bCs/>
              </w:rPr>
              <w:t>K McQuillan</w:t>
            </w:r>
          </w:p>
          <w:p w14:paraId="1B94C238" w14:textId="77777777" w:rsidR="0051507D" w:rsidRPr="00551DBB" w:rsidRDefault="0051507D" w:rsidP="00025863">
            <w:pPr>
              <w:spacing w:before="4"/>
              <w:rPr>
                <w:rFonts w:eastAsia="Arial Unicode MS" w:cstheme="minorHAnsi"/>
                <w:bCs/>
              </w:rPr>
            </w:pPr>
            <w:r w:rsidRPr="00551DBB">
              <w:rPr>
                <w:rFonts w:eastAsia="Arial Unicode MS" w:cstheme="minorHAnsi"/>
                <w:bCs/>
              </w:rPr>
              <w:t>I Brown</w:t>
            </w:r>
          </w:p>
          <w:p w14:paraId="55882CAC" w14:textId="3FCCE7F3" w:rsidR="0051507D" w:rsidRPr="00551DBB" w:rsidRDefault="0051507D" w:rsidP="00025863">
            <w:pPr>
              <w:spacing w:before="4"/>
              <w:rPr>
                <w:rFonts w:eastAsia="Arial Unicode MS" w:cstheme="minorHAnsi"/>
                <w:b/>
              </w:rPr>
            </w:pPr>
            <w:r w:rsidRPr="00551DBB">
              <w:rPr>
                <w:rFonts w:eastAsia="Arial Unicode MS" w:cstheme="minorHAnsi"/>
                <w:bCs/>
              </w:rPr>
              <w:t>Wider Curriculum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AAF35E8" w14:textId="77777777" w:rsidR="005F78B2" w:rsidRDefault="006E4E9E" w:rsidP="007B7696">
            <w:pPr>
              <w:autoSpaceDE w:val="0"/>
              <w:autoSpaceDN w:val="0"/>
              <w:adjustRightInd w:val="0"/>
              <w:spacing w:after="30"/>
              <w:rPr>
                <w:rFonts w:eastAsia="Arial Unicode MS" w:cstheme="minorHAnsi"/>
              </w:rPr>
            </w:pPr>
            <w:r>
              <w:rPr>
                <w:rFonts w:eastAsia="Arial Unicode MS" w:cstheme="minorHAnsi"/>
              </w:rPr>
              <w:t>Staff Training</w:t>
            </w:r>
          </w:p>
          <w:p w14:paraId="6426AA68" w14:textId="739A2FDC" w:rsidR="006E4E9E" w:rsidRPr="00551DBB" w:rsidRDefault="006E4E9E" w:rsidP="007B7696">
            <w:pPr>
              <w:autoSpaceDE w:val="0"/>
              <w:autoSpaceDN w:val="0"/>
              <w:adjustRightInd w:val="0"/>
              <w:spacing w:after="30"/>
              <w:rPr>
                <w:rFonts w:eastAsia="Arial Unicode MS" w:cstheme="minorHAnsi"/>
              </w:rPr>
            </w:pPr>
            <w:r>
              <w:rPr>
                <w:rFonts w:eastAsia="Arial Unicode MS" w:cstheme="minorHAnsi"/>
              </w:rPr>
              <w:t>Planning Time</w:t>
            </w:r>
          </w:p>
        </w:tc>
      </w:tr>
      <w:tr w:rsidR="008F64AC" w:rsidRPr="00551DBB" w14:paraId="66E0A39E" w14:textId="77777777" w:rsidTr="0016725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B69266E" w14:textId="5CF8F1E2" w:rsidR="008F64AC" w:rsidRPr="00551DBB" w:rsidRDefault="008F64AC" w:rsidP="00CC5C13">
            <w:pPr>
              <w:pStyle w:val="Header"/>
              <w:spacing w:before="60"/>
              <w:rPr>
                <w:rFonts w:cstheme="minorHAnsi"/>
                <w:bCs/>
              </w:rPr>
            </w:pPr>
            <w:r w:rsidRPr="00551DBB">
              <w:rPr>
                <w:rFonts w:cstheme="minorHAnsi"/>
                <w:bCs/>
              </w:rPr>
              <w:t xml:space="preserve">Introduction of EBSA service </w:t>
            </w:r>
            <w:r w:rsidR="00CC5C13" w:rsidRPr="00551DBB">
              <w:rPr>
                <w:rFonts w:cstheme="minorHAnsi"/>
                <w:bCs/>
              </w:rPr>
              <w:t>including</w:t>
            </w:r>
          </w:p>
          <w:p w14:paraId="10A14943" w14:textId="04181F26" w:rsidR="008F64AC" w:rsidRPr="00551DBB" w:rsidRDefault="008F64AC" w:rsidP="00CC5C13">
            <w:pPr>
              <w:pStyle w:val="Header"/>
              <w:spacing w:before="60"/>
              <w:rPr>
                <w:rFonts w:cstheme="minorHAnsi"/>
                <w:bCs/>
              </w:rPr>
            </w:pPr>
            <w:r w:rsidRPr="00551DBB">
              <w:rPr>
                <w:rFonts w:cstheme="minorHAnsi"/>
                <w:bCs/>
              </w:rPr>
              <w:t xml:space="preserve">EBSA </w:t>
            </w:r>
            <w:r w:rsidR="00CC5C13" w:rsidRPr="00551DBB">
              <w:rPr>
                <w:rFonts w:cstheme="minorHAnsi"/>
                <w:bCs/>
              </w:rPr>
              <w:t>West</w:t>
            </w:r>
            <w:r w:rsidRPr="00551DBB">
              <w:rPr>
                <w:rFonts w:cstheme="minorHAnsi"/>
                <w:bCs/>
              </w:rPr>
              <w:t xml:space="preserve"> Sussex documentation </w:t>
            </w:r>
            <w:r w:rsidR="00D575C4">
              <w:rPr>
                <w:rFonts w:cstheme="minorHAnsi"/>
                <w:bCs/>
              </w:rPr>
              <w:t xml:space="preserve">will be </w:t>
            </w:r>
            <w:r w:rsidR="00CC5C13" w:rsidRPr="00551DBB">
              <w:rPr>
                <w:rFonts w:cstheme="minorHAnsi"/>
                <w:bCs/>
              </w:rPr>
              <w:t>used</w:t>
            </w:r>
            <w:r w:rsidRPr="00551DBB">
              <w:rPr>
                <w:rFonts w:cstheme="minorHAnsi"/>
                <w:bCs/>
              </w:rPr>
              <w:t xml:space="preserve"> to create </w:t>
            </w:r>
            <w:r w:rsidR="00CC5C13" w:rsidRPr="00551DBB">
              <w:rPr>
                <w:rFonts w:cstheme="minorHAnsi"/>
                <w:bCs/>
              </w:rPr>
              <w:t>profiles</w:t>
            </w:r>
            <w:r w:rsidRPr="00551DBB">
              <w:rPr>
                <w:rFonts w:cstheme="minorHAnsi"/>
                <w:bCs/>
              </w:rPr>
              <w:t xml:space="preserve"> of young </w:t>
            </w:r>
            <w:proofErr w:type="gramStart"/>
            <w:r w:rsidRPr="00551DBB">
              <w:rPr>
                <w:rFonts w:cstheme="minorHAnsi"/>
                <w:bCs/>
              </w:rPr>
              <w:t>people</w:t>
            </w:r>
            <w:proofErr w:type="gramEnd"/>
          </w:p>
          <w:p w14:paraId="2FC48F56" w14:textId="77777777" w:rsidR="008F64AC" w:rsidRPr="00551DBB" w:rsidRDefault="008F64AC" w:rsidP="00CC5C13">
            <w:pPr>
              <w:pStyle w:val="Header"/>
              <w:spacing w:before="60"/>
              <w:rPr>
                <w:rFonts w:cstheme="minorHAnsi"/>
                <w:bCs/>
              </w:rPr>
            </w:pPr>
            <w:r w:rsidRPr="00551DBB">
              <w:rPr>
                <w:rFonts w:cstheme="minorHAnsi"/>
                <w:bCs/>
              </w:rPr>
              <w:t xml:space="preserve">Bank of HWB resources to use as a soft </w:t>
            </w:r>
            <w:proofErr w:type="gramStart"/>
            <w:r w:rsidRPr="00551DBB">
              <w:rPr>
                <w:rFonts w:cstheme="minorHAnsi"/>
                <w:bCs/>
              </w:rPr>
              <w:t>start</w:t>
            </w:r>
            <w:proofErr w:type="gramEnd"/>
          </w:p>
          <w:p w14:paraId="0588A516" w14:textId="425EA143" w:rsidR="008F64AC" w:rsidRPr="00551DBB" w:rsidRDefault="003347A9" w:rsidP="00CC5C13">
            <w:pPr>
              <w:pStyle w:val="Header"/>
              <w:spacing w:before="60"/>
              <w:rPr>
                <w:rFonts w:cstheme="minorHAnsi"/>
                <w:bCs/>
              </w:rPr>
            </w:pPr>
            <w:r w:rsidRPr="00551DBB">
              <w:rPr>
                <w:rFonts w:cstheme="minorHAnsi"/>
                <w:bCs/>
              </w:rPr>
              <w:t xml:space="preserve">Staff training/input from EP team </w:t>
            </w:r>
          </w:p>
        </w:tc>
        <w:tc>
          <w:tcPr>
            <w:tcW w:w="1369" w:type="dxa"/>
            <w:tcBorders>
              <w:top w:val="single" w:sz="4" w:space="0" w:color="auto"/>
              <w:left w:val="single" w:sz="4" w:space="0" w:color="auto"/>
              <w:bottom w:val="single" w:sz="4" w:space="0" w:color="auto"/>
              <w:right w:val="single" w:sz="4" w:space="0" w:color="auto"/>
            </w:tcBorders>
          </w:tcPr>
          <w:p w14:paraId="6631F111" w14:textId="216A31BB" w:rsidR="008F64AC" w:rsidRPr="00551DBB" w:rsidRDefault="00C2473A" w:rsidP="00C2473A">
            <w:pPr>
              <w:autoSpaceDE w:val="0"/>
              <w:autoSpaceDN w:val="0"/>
              <w:adjustRightInd w:val="0"/>
              <w:spacing w:after="0" w:line="240" w:lineRule="auto"/>
              <w:jc w:val="center"/>
              <w:rPr>
                <w:rFonts w:cstheme="minorHAnsi"/>
              </w:rPr>
            </w:pPr>
            <w:r>
              <w:rPr>
                <w:rFonts w:cstheme="minorHAnsi"/>
              </w:rPr>
              <w:t>August 2023</w:t>
            </w:r>
          </w:p>
        </w:tc>
        <w:tc>
          <w:tcPr>
            <w:tcW w:w="708" w:type="dxa"/>
            <w:tcBorders>
              <w:top w:val="single" w:sz="4" w:space="0" w:color="auto"/>
              <w:left w:val="single" w:sz="4" w:space="0" w:color="auto"/>
              <w:bottom w:val="single" w:sz="4" w:space="0" w:color="auto"/>
              <w:right w:val="single" w:sz="4" w:space="0" w:color="auto"/>
            </w:tcBorders>
          </w:tcPr>
          <w:p w14:paraId="24F9FC3C" w14:textId="77777777" w:rsidR="008F64AC" w:rsidRPr="00551DBB" w:rsidRDefault="008F64AC" w:rsidP="00025863">
            <w:pPr>
              <w:spacing w:before="4"/>
              <w:rPr>
                <w:rFonts w:eastAsia="Arial Unicode MS" w:cstheme="minorHAnsi"/>
                <w:b/>
              </w:rPr>
            </w:pPr>
          </w:p>
        </w:tc>
        <w:tc>
          <w:tcPr>
            <w:tcW w:w="38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A8F8175" w14:textId="7408CD37" w:rsidR="0023176C" w:rsidRPr="00551DBB" w:rsidRDefault="0023176C" w:rsidP="00025863">
            <w:pPr>
              <w:spacing w:before="4"/>
              <w:rPr>
                <w:rFonts w:eastAsia="Arial Unicode MS" w:cstheme="minorHAnsi"/>
              </w:rPr>
            </w:pPr>
            <w:r w:rsidRPr="00551DBB">
              <w:rPr>
                <w:rFonts w:eastAsia="Arial Unicode MS" w:cstheme="minorHAnsi"/>
              </w:rPr>
              <w:t>K McQuillan</w:t>
            </w:r>
          </w:p>
          <w:p w14:paraId="116FA8F0" w14:textId="77777777" w:rsidR="0023176C" w:rsidRPr="00551DBB" w:rsidRDefault="003347A9" w:rsidP="0023176C">
            <w:pPr>
              <w:spacing w:before="4"/>
              <w:rPr>
                <w:rFonts w:eastAsia="Arial Unicode MS" w:cstheme="minorHAnsi"/>
              </w:rPr>
            </w:pPr>
            <w:r w:rsidRPr="00551DBB">
              <w:rPr>
                <w:rFonts w:eastAsia="Arial Unicode MS" w:cstheme="minorHAnsi"/>
              </w:rPr>
              <w:t>L</w:t>
            </w:r>
            <w:r w:rsidR="0023176C" w:rsidRPr="00551DBB">
              <w:rPr>
                <w:rFonts w:eastAsia="Arial Unicode MS" w:cstheme="minorHAnsi"/>
              </w:rPr>
              <w:t>iz Docherty</w:t>
            </w:r>
          </w:p>
          <w:p w14:paraId="254E4238" w14:textId="2B015460" w:rsidR="0023176C" w:rsidRPr="00551DBB" w:rsidRDefault="0023176C" w:rsidP="0023176C">
            <w:pPr>
              <w:spacing w:before="4"/>
              <w:rPr>
                <w:rFonts w:eastAsia="Arial Unicode MS" w:cstheme="minorHAnsi"/>
              </w:rPr>
            </w:pPr>
            <w:r w:rsidRPr="00551DBB">
              <w:rPr>
                <w:rFonts w:eastAsia="Arial Unicode MS" w:cstheme="minorHAnsi"/>
              </w:rPr>
              <w:t>Wider EBSA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64F2F91" w14:textId="7F8F9026" w:rsidR="008F64AC" w:rsidRPr="00551DBB" w:rsidRDefault="006E4E9E" w:rsidP="007B7696">
            <w:pPr>
              <w:autoSpaceDE w:val="0"/>
              <w:autoSpaceDN w:val="0"/>
              <w:adjustRightInd w:val="0"/>
              <w:spacing w:after="30"/>
              <w:rPr>
                <w:rFonts w:eastAsia="Arial Unicode MS" w:cstheme="minorHAnsi"/>
              </w:rPr>
            </w:pPr>
            <w:r>
              <w:rPr>
                <w:rFonts w:eastAsia="Arial Unicode MS" w:cstheme="minorHAnsi"/>
              </w:rPr>
              <w:t>Staff Training</w:t>
            </w:r>
          </w:p>
        </w:tc>
      </w:tr>
      <w:tr w:rsidR="00203168" w:rsidRPr="00551DBB" w14:paraId="79811A8E" w14:textId="77777777" w:rsidTr="0016725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383A973" w14:textId="31D0F3C6" w:rsidR="00203168" w:rsidRPr="00551DBB" w:rsidRDefault="00E04CF5" w:rsidP="00001BCA">
            <w:pPr>
              <w:pStyle w:val="Header"/>
              <w:spacing w:before="60"/>
              <w:rPr>
                <w:rFonts w:cstheme="minorHAnsi"/>
                <w:bCs/>
              </w:rPr>
            </w:pPr>
            <w:r w:rsidRPr="00551DBB">
              <w:rPr>
                <w:rFonts w:cstheme="minorHAnsi"/>
                <w:bCs/>
              </w:rPr>
              <w:t>W</w:t>
            </w:r>
            <w:r w:rsidR="00001BCA" w:rsidRPr="00551DBB">
              <w:rPr>
                <w:rFonts w:cstheme="minorHAnsi"/>
                <w:bCs/>
              </w:rPr>
              <w:t>hole school nurture approach</w:t>
            </w:r>
            <w:r w:rsidR="00CC5C13" w:rsidRPr="00551DBB">
              <w:rPr>
                <w:rFonts w:cstheme="minorHAnsi"/>
                <w:bCs/>
              </w:rPr>
              <w:t>:</w:t>
            </w:r>
          </w:p>
          <w:p w14:paraId="5F95BF06" w14:textId="34767619" w:rsidR="00CC5C13" w:rsidRPr="00551DBB" w:rsidRDefault="00CC5C13" w:rsidP="00CC5C13">
            <w:pPr>
              <w:pStyle w:val="Header"/>
              <w:spacing w:before="60"/>
              <w:rPr>
                <w:rFonts w:cstheme="minorHAnsi"/>
                <w:bCs/>
              </w:rPr>
            </w:pPr>
            <w:r w:rsidRPr="00551DBB">
              <w:rPr>
                <w:rFonts w:cstheme="minorHAnsi"/>
                <w:bCs/>
              </w:rPr>
              <w:t>Trauma-informed</w:t>
            </w:r>
            <w:r w:rsidR="00001BCA" w:rsidRPr="00551DBB">
              <w:rPr>
                <w:rFonts w:cstheme="minorHAnsi"/>
                <w:bCs/>
              </w:rPr>
              <w:t xml:space="preserve"> practice </w:t>
            </w:r>
            <w:r w:rsidRPr="00551DBB">
              <w:rPr>
                <w:rFonts w:cstheme="minorHAnsi"/>
                <w:bCs/>
              </w:rPr>
              <w:t>training</w:t>
            </w:r>
          </w:p>
          <w:p w14:paraId="65D3229C" w14:textId="2C5F503B" w:rsidR="00001BCA" w:rsidRPr="00551DBB" w:rsidRDefault="00001BCA" w:rsidP="00CC5C13">
            <w:pPr>
              <w:pStyle w:val="Header"/>
              <w:spacing w:before="60"/>
              <w:rPr>
                <w:rFonts w:cstheme="minorHAnsi"/>
                <w:bCs/>
              </w:rPr>
            </w:pPr>
            <w:r w:rsidRPr="00551DBB">
              <w:rPr>
                <w:rFonts w:cstheme="minorHAnsi"/>
                <w:bCs/>
              </w:rPr>
              <w:t>Input from EP team on nurture</w:t>
            </w:r>
          </w:p>
          <w:p w14:paraId="0D5B788A" w14:textId="17CB2331" w:rsidR="00001BCA" w:rsidRPr="00551DBB" w:rsidRDefault="00001BCA" w:rsidP="00CC5C13">
            <w:pPr>
              <w:pStyle w:val="Header"/>
              <w:spacing w:before="60"/>
              <w:rPr>
                <w:rFonts w:cstheme="minorHAnsi"/>
                <w:bCs/>
              </w:rPr>
            </w:pPr>
            <w:r w:rsidRPr="00551DBB">
              <w:rPr>
                <w:rFonts w:cstheme="minorHAnsi"/>
                <w:bCs/>
              </w:rPr>
              <w:t>Circle training to support inclusive learning</w:t>
            </w:r>
          </w:p>
        </w:tc>
        <w:tc>
          <w:tcPr>
            <w:tcW w:w="1369" w:type="dxa"/>
            <w:tcBorders>
              <w:top w:val="single" w:sz="4" w:space="0" w:color="auto"/>
              <w:left w:val="single" w:sz="4" w:space="0" w:color="auto"/>
              <w:bottom w:val="single" w:sz="4" w:space="0" w:color="auto"/>
              <w:right w:val="single" w:sz="4" w:space="0" w:color="auto"/>
            </w:tcBorders>
          </w:tcPr>
          <w:p w14:paraId="3C02CA71" w14:textId="241E0F65" w:rsidR="00203168" w:rsidRPr="00551DBB" w:rsidRDefault="0023176C" w:rsidP="0023176C">
            <w:pPr>
              <w:spacing w:before="4"/>
              <w:jc w:val="center"/>
              <w:rPr>
                <w:rFonts w:eastAsia="Arial Unicode MS" w:cstheme="minorHAnsi"/>
              </w:rPr>
            </w:pPr>
            <w:r w:rsidRPr="00551DBB">
              <w:rPr>
                <w:rFonts w:eastAsia="Arial Unicode MS" w:cstheme="minorHAnsi"/>
              </w:rPr>
              <w:t xml:space="preserve">August 2023 </w:t>
            </w:r>
          </w:p>
        </w:tc>
        <w:tc>
          <w:tcPr>
            <w:tcW w:w="708" w:type="dxa"/>
            <w:tcBorders>
              <w:top w:val="single" w:sz="4" w:space="0" w:color="auto"/>
              <w:left w:val="single" w:sz="4" w:space="0" w:color="auto"/>
              <w:bottom w:val="single" w:sz="4" w:space="0" w:color="auto"/>
              <w:right w:val="single" w:sz="4" w:space="0" w:color="auto"/>
            </w:tcBorders>
          </w:tcPr>
          <w:p w14:paraId="2743AFE9" w14:textId="77777777" w:rsidR="00203168" w:rsidRPr="00551DBB" w:rsidRDefault="00203168" w:rsidP="00025863">
            <w:pPr>
              <w:spacing w:before="4"/>
              <w:rPr>
                <w:rFonts w:eastAsia="Arial Unicode MS" w:cstheme="minorHAnsi"/>
              </w:rPr>
            </w:pPr>
          </w:p>
        </w:tc>
        <w:tc>
          <w:tcPr>
            <w:tcW w:w="38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21D21E6" w14:textId="643007F4" w:rsidR="00203168" w:rsidRPr="00551DBB" w:rsidRDefault="000F3ACA" w:rsidP="00025863">
            <w:pPr>
              <w:spacing w:before="4"/>
              <w:rPr>
                <w:rFonts w:eastAsia="Arial Unicode MS" w:cstheme="minorHAnsi"/>
              </w:rPr>
            </w:pPr>
            <w:r w:rsidRPr="00551DBB">
              <w:rPr>
                <w:rFonts w:eastAsia="Arial Unicode MS" w:cstheme="minorHAnsi"/>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86799B9" w14:textId="0B3B51DA" w:rsidR="00203168" w:rsidRPr="00551DBB" w:rsidRDefault="006E4E9E" w:rsidP="00025863">
            <w:pPr>
              <w:spacing w:before="4"/>
              <w:rPr>
                <w:rFonts w:cstheme="minorHAnsi"/>
              </w:rPr>
            </w:pPr>
            <w:r>
              <w:rPr>
                <w:rFonts w:cstheme="minorHAnsi"/>
              </w:rPr>
              <w:t>Staff Training</w:t>
            </w:r>
          </w:p>
        </w:tc>
      </w:tr>
      <w:tr w:rsidR="00001BCA" w:rsidRPr="00551DBB" w14:paraId="52DF5560" w14:textId="77777777" w:rsidTr="00FA74B2">
        <w:trPr>
          <w:trHeight w:val="1005"/>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AE72F43" w14:textId="746B159C" w:rsidR="00D575C4" w:rsidRPr="00FA74B2" w:rsidRDefault="00CC5C13" w:rsidP="00FA74B2">
            <w:pPr>
              <w:pStyle w:val="Header"/>
              <w:spacing w:before="60"/>
              <w:rPr>
                <w:rFonts w:cstheme="minorHAnsi"/>
                <w:bCs/>
                <w:shd w:val="clear" w:color="auto" w:fill="FFFFFF"/>
              </w:rPr>
            </w:pPr>
            <w:r w:rsidRPr="00551DBB">
              <w:rPr>
                <w:rFonts w:cstheme="minorHAnsi"/>
                <w:bCs/>
                <w:shd w:val="clear" w:color="auto" w:fill="FFFFFF"/>
              </w:rPr>
              <w:t>Develop a process for track</w:t>
            </w:r>
            <w:r w:rsidR="00001BCA" w:rsidRPr="00551DBB">
              <w:rPr>
                <w:rFonts w:cstheme="minorHAnsi"/>
                <w:bCs/>
                <w:shd w:val="clear" w:color="auto" w:fill="FFFFFF"/>
              </w:rPr>
              <w:t xml:space="preserve">ing and </w:t>
            </w:r>
            <w:r w:rsidRPr="00551DBB">
              <w:rPr>
                <w:rFonts w:cstheme="minorHAnsi"/>
                <w:bCs/>
                <w:shd w:val="clear" w:color="auto" w:fill="FFFFFF"/>
              </w:rPr>
              <w:t>m</w:t>
            </w:r>
            <w:r w:rsidR="00001BCA" w:rsidRPr="00551DBB">
              <w:rPr>
                <w:rFonts w:cstheme="minorHAnsi"/>
                <w:bCs/>
                <w:shd w:val="clear" w:color="auto" w:fill="FFFFFF"/>
              </w:rPr>
              <w:t xml:space="preserve">onitoring </w:t>
            </w:r>
            <w:r w:rsidRPr="00551DBB">
              <w:rPr>
                <w:rFonts w:cstheme="minorHAnsi"/>
                <w:bCs/>
                <w:shd w:val="clear" w:color="auto" w:fill="FFFFFF"/>
              </w:rPr>
              <w:t>a</w:t>
            </w:r>
            <w:r w:rsidR="00001BCA" w:rsidRPr="00551DBB">
              <w:rPr>
                <w:rFonts w:cstheme="minorHAnsi"/>
                <w:bCs/>
                <w:shd w:val="clear" w:color="auto" w:fill="FFFFFF"/>
              </w:rPr>
              <w:t>tt</w:t>
            </w:r>
            <w:r w:rsidRPr="00551DBB">
              <w:rPr>
                <w:rFonts w:cstheme="minorHAnsi"/>
                <w:bCs/>
                <w:shd w:val="clear" w:color="auto" w:fill="FFFFFF"/>
              </w:rPr>
              <w:t>ainment</w:t>
            </w:r>
            <w:r w:rsidR="00001BCA" w:rsidRPr="00551DBB">
              <w:rPr>
                <w:rFonts w:cstheme="minorHAnsi"/>
                <w:bCs/>
                <w:shd w:val="clear" w:color="auto" w:fill="FFFFFF"/>
              </w:rPr>
              <w:t xml:space="preserve"> and </w:t>
            </w:r>
            <w:r w:rsidRPr="00551DBB">
              <w:rPr>
                <w:rFonts w:cstheme="minorHAnsi"/>
                <w:bCs/>
                <w:shd w:val="clear" w:color="auto" w:fill="FFFFFF"/>
              </w:rPr>
              <w:t>e</w:t>
            </w:r>
            <w:r w:rsidR="00001BCA" w:rsidRPr="00551DBB">
              <w:rPr>
                <w:rFonts w:cstheme="minorHAnsi"/>
                <w:bCs/>
                <w:shd w:val="clear" w:color="auto" w:fill="FFFFFF"/>
              </w:rPr>
              <w:t>ngagement</w:t>
            </w:r>
            <w:r w:rsidRPr="00551DBB">
              <w:rPr>
                <w:rFonts w:cstheme="minorHAnsi"/>
                <w:bCs/>
                <w:shd w:val="clear" w:color="auto" w:fill="FFFFFF"/>
              </w:rPr>
              <w:t xml:space="preserve"> to include early intervention support.</w:t>
            </w:r>
          </w:p>
        </w:tc>
        <w:tc>
          <w:tcPr>
            <w:tcW w:w="1369" w:type="dxa"/>
            <w:tcBorders>
              <w:top w:val="single" w:sz="4" w:space="0" w:color="auto"/>
              <w:left w:val="single" w:sz="4" w:space="0" w:color="auto"/>
              <w:bottom w:val="single" w:sz="4" w:space="0" w:color="auto"/>
              <w:right w:val="single" w:sz="4" w:space="0" w:color="auto"/>
            </w:tcBorders>
          </w:tcPr>
          <w:p w14:paraId="3446C008" w14:textId="1941B5D2" w:rsidR="00D575C4" w:rsidRDefault="00E04CF5" w:rsidP="00D575C4">
            <w:pPr>
              <w:spacing w:before="4"/>
              <w:jc w:val="center"/>
              <w:rPr>
                <w:rFonts w:eastAsia="Arial Unicode MS" w:cstheme="minorHAnsi"/>
              </w:rPr>
            </w:pPr>
            <w:r w:rsidRPr="00551DBB">
              <w:rPr>
                <w:rFonts w:eastAsia="Arial Unicode MS" w:cstheme="minorHAnsi"/>
              </w:rPr>
              <w:t xml:space="preserve">August </w:t>
            </w:r>
            <w:r w:rsidR="00C2473A">
              <w:rPr>
                <w:rFonts w:eastAsia="Arial Unicode MS" w:cstheme="minorHAnsi"/>
              </w:rPr>
              <w:t>2023</w:t>
            </w:r>
          </w:p>
          <w:p w14:paraId="03395055" w14:textId="77777777" w:rsidR="000D65FD" w:rsidRDefault="000D65FD" w:rsidP="0023176C">
            <w:pPr>
              <w:spacing w:before="4"/>
              <w:jc w:val="center"/>
              <w:rPr>
                <w:rFonts w:eastAsia="Arial Unicode MS" w:cstheme="minorHAnsi"/>
              </w:rPr>
            </w:pPr>
          </w:p>
          <w:p w14:paraId="120D23D7" w14:textId="7ABB8744" w:rsidR="000D65FD" w:rsidRPr="00551DBB" w:rsidRDefault="000D65FD" w:rsidP="00D575C4">
            <w:pPr>
              <w:spacing w:before="4"/>
              <w:rPr>
                <w:rFonts w:eastAsia="Arial Unicode MS" w:cstheme="minorHAnsi"/>
              </w:rPr>
            </w:pPr>
          </w:p>
        </w:tc>
        <w:tc>
          <w:tcPr>
            <w:tcW w:w="708" w:type="dxa"/>
            <w:tcBorders>
              <w:top w:val="single" w:sz="4" w:space="0" w:color="auto"/>
              <w:left w:val="single" w:sz="4" w:space="0" w:color="auto"/>
              <w:bottom w:val="single" w:sz="4" w:space="0" w:color="auto"/>
              <w:right w:val="single" w:sz="4" w:space="0" w:color="auto"/>
            </w:tcBorders>
          </w:tcPr>
          <w:p w14:paraId="1D24A462" w14:textId="77777777" w:rsidR="00001BCA" w:rsidRPr="00551DBB" w:rsidRDefault="00001BCA" w:rsidP="00025863">
            <w:pPr>
              <w:spacing w:before="4"/>
              <w:rPr>
                <w:rFonts w:eastAsia="Arial Unicode MS" w:cstheme="minorHAnsi"/>
              </w:rPr>
            </w:pPr>
          </w:p>
        </w:tc>
        <w:tc>
          <w:tcPr>
            <w:tcW w:w="38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1C2FCB3" w14:textId="36211D79" w:rsidR="00D575C4" w:rsidRPr="00D575C4" w:rsidRDefault="000F3ACA" w:rsidP="00D575C4">
            <w:pPr>
              <w:spacing w:before="4"/>
              <w:rPr>
                <w:rFonts w:eastAsia="Arial Unicode MS" w:cstheme="minorHAnsi"/>
              </w:rPr>
            </w:pPr>
            <w:r w:rsidRPr="00551DBB">
              <w:rPr>
                <w:rFonts w:eastAsia="Arial Unicode MS" w:cstheme="minorHAnsi"/>
              </w:rPr>
              <w:t>All teaching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F9B7BB9" w14:textId="77777777" w:rsidR="000D65FD" w:rsidRDefault="006E4E9E" w:rsidP="00025863">
            <w:pPr>
              <w:spacing w:before="4"/>
              <w:rPr>
                <w:rFonts w:cstheme="minorHAnsi"/>
              </w:rPr>
            </w:pPr>
            <w:r>
              <w:rPr>
                <w:rFonts w:cstheme="minorHAnsi"/>
              </w:rPr>
              <w:t xml:space="preserve">Staff </w:t>
            </w:r>
            <w:r w:rsidR="00E25AC8">
              <w:rPr>
                <w:rFonts w:cstheme="minorHAnsi"/>
              </w:rPr>
              <w:t>training</w:t>
            </w:r>
          </w:p>
          <w:p w14:paraId="5065223D" w14:textId="0AE655E8" w:rsidR="00FA74B2" w:rsidRPr="00FA74B2" w:rsidRDefault="00FA74B2" w:rsidP="00FA74B2">
            <w:pPr>
              <w:rPr>
                <w:rFonts w:cstheme="minorHAnsi"/>
              </w:rPr>
            </w:pPr>
          </w:p>
        </w:tc>
      </w:tr>
      <w:tr w:rsidR="00D575C4" w:rsidRPr="00551DBB" w14:paraId="6CA597E4" w14:textId="77777777" w:rsidTr="0016725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09A142A" w14:textId="4EE9A26E" w:rsidR="00D575C4" w:rsidRPr="00551DBB" w:rsidRDefault="00D575C4" w:rsidP="00001BCA">
            <w:pPr>
              <w:pStyle w:val="Header"/>
              <w:spacing w:before="60"/>
              <w:rPr>
                <w:rFonts w:cstheme="minorHAnsi"/>
                <w:bCs/>
                <w:shd w:val="clear" w:color="auto" w:fill="FFFFFF"/>
              </w:rPr>
            </w:pPr>
            <w:r w:rsidRPr="00551DBB">
              <w:rPr>
                <w:rFonts w:cstheme="minorHAnsi"/>
                <w:bCs/>
              </w:rPr>
              <w:t>Creation of personalised attainment and engagement profile for each pupil attending LVA</w:t>
            </w:r>
          </w:p>
        </w:tc>
        <w:tc>
          <w:tcPr>
            <w:tcW w:w="1369" w:type="dxa"/>
            <w:tcBorders>
              <w:top w:val="single" w:sz="4" w:space="0" w:color="auto"/>
              <w:left w:val="single" w:sz="4" w:space="0" w:color="auto"/>
              <w:bottom w:val="single" w:sz="4" w:space="0" w:color="auto"/>
              <w:right w:val="single" w:sz="4" w:space="0" w:color="auto"/>
            </w:tcBorders>
          </w:tcPr>
          <w:p w14:paraId="32042F54" w14:textId="727E84DA" w:rsidR="00D575C4" w:rsidRPr="00551DBB" w:rsidRDefault="00D575C4" w:rsidP="00D575C4">
            <w:pPr>
              <w:spacing w:before="4"/>
              <w:jc w:val="center"/>
              <w:rPr>
                <w:rFonts w:eastAsia="Arial Unicode MS" w:cstheme="minorHAnsi"/>
              </w:rPr>
            </w:pPr>
            <w:r>
              <w:rPr>
                <w:rFonts w:eastAsia="Arial Unicode MS" w:cstheme="minorHAnsi"/>
              </w:rPr>
              <w:t>August 2023</w:t>
            </w:r>
          </w:p>
        </w:tc>
        <w:tc>
          <w:tcPr>
            <w:tcW w:w="708" w:type="dxa"/>
            <w:tcBorders>
              <w:top w:val="single" w:sz="4" w:space="0" w:color="auto"/>
              <w:left w:val="single" w:sz="4" w:space="0" w:color="auto"/>
              <w:bottom w:val="single" w:sz="4" w:space="0" w:color="auto"/>
              <w:right w:val="single" w:sz="4" w:space="0" w:color="auto"/>
            </w:tcBorders>
          </w:tcPr>
          <w:p w14:paraId="65987977" w14:textId="77777777" w:rsidR="00D575C4" w:rsidRPr="00551DBB" w:rsidRDefault="00D575C4" w:rsidP="00025863">
            <w:pPr>
              <w:spacing w:before="4"/>
              <w:rPr>
                <w:rFonts w:eastAsia="Arial Unicode MS" w:cstheme="minorHAnsi"/>
              </w:rPr>
            </w:pPr>
          </w:p>
        </w:tc>
        <w:tc>
          <w:tcPr>
            <w:tcW w:w="38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578A84E" w14:textId="41BD7110" w:rsidR="00D575C4" w:rsidRPr="00551DBB" w:rsidRDefault="00D575C4" w:rsidP="00025863">
            <w:pPr>
              <w:spacing w:before="4"/>
              <w:rPr>
                <w:rFonts w:eastAsia="Arial Unicode MS" w:cstheme="minorHAnsi"/>
              </w:rPr>
            </w:pPr>
            <w:r>
              <w:rPr>
                <w:rFonts w:eastAsia="Arial Unicode MS" w:cstheme="minorHAnsi"/>
              </w:rPr>
              <w:t>K McQuillan</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0DD80DE" w14:textId="4781F9CB" w:rsidR="00D575C4" w:rsidRDefault="00D575C4" w:rsidP="00025863">
            <w:pPr>
              <w:spacing w:before="4"/>
              <w:rPr>
                <w:rFonts w:cstheme="minorHAnsi"/>
              </w:rPr>
            </w:pPr>
            <w:r>
              <w:rPr>
                <w:rFonts w:cstheme="minorHAnsi"/>
              </w:rPr>
              <w:t>Staff Development</w:t>
            </w:r>
          </w:p>
        </w:tc>
      </w:tr>
      <w:tr w:rsidR="00D575C4" w:rsidRPr="00551DBB" w14:paraId="00BDD774" w14:textId="77777777" w:rsidTr="0016725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9D5B39A" w14:textId="05AF5830" w:rsidR="00D575C4" w:rsidRPr="00551DBB" w:rsidRDefault="00FA74B2" w:rsidP="00001BCA">
            <w:pPr>
              <w:pStyle w:val="Header"/>
              <w:spacing w:before="60"/>
              <w:rPr>
                <w:rFonts w:cstheme="minorHAnsi"/>
                <w:bCs/>
                <w:shd w:val="clear" w:color="auto" w:fill="FFFFFF"/>
              </w:rPr>
            </w:pPr>
            <w:r>
              <w:rPr>
                <w:rFonts w:cstheme="minorHAnsi"/>
                <w:bCs/>
                <w:shd w:val="clear" w:color="auto" w:fill="FFFFFF"/>
              </w:rPr>
              <w:lastRenderedPageBreak/>
              <w:t>Develop criteria for monitoring the impact of social work outreach support</w:t>
            </w:r>
          </w:p>
        </w:tc>
        <w:tc>
          <w:tcPr>
            <w:tcW w:w="1369" w:type="dxa"/>
            <w:tcBorders>
              <w:top w:val="single" w:sz="4" w:space="0" w:color="auto"/>
              <w:left w:val="single" w:sz="4" w:space="0" w:color="auto"/>
              <w:bottom w:val="single" w:sz="4" w:space="0" w:color="auto"/>
              <w:right w:val="single" w:sz="4" w:space="0" w:color="auto"/>
            </w:tcBorders>
          </w:tcPr>
          <w:p w14:paraId="6657D53D" w14:textId="424BA4CF" w:rsidR="00D575C4" w:rsidRPr="00551DBB" w:rsidRDefault="00FA74B2" w:rsidP="00D575C4">
            <w:pPr>
              <w:spacing w:before="4"/>
              <w:jc w:val="center"/>
              <w:rPr>
                <w:rFonts w:eastAsia="Arial Unicode MS" w:cstheme="minorHAnsi"/>
              </w:rPr>
            </w:pPr>
            <w:r>
              <w:rPr>
                <w:rFonts w:eastAsia="Arial Unicode MS" w:cstheme="minorHAnsi"/>
              </w:rPr>
              <w:t>December 2023</w:t>
            </w:r>
          </w:p>
        </w:tc>
        <w:tc>
          <w:tcPr>
            <w:tcW w:w="708" w:type="dxa"/>
            <w:tcBorders>
              <w:top w:val="single" w:sz="4" w:space="0" w:color="auto"/>
              <w:left w:val="single" w:sz="4" w:space="0" w:color="auto"/>
              <w:bottom w:val="single" w:sz="4" w:space="0" w:color="auto"/>
              <w:right w:val="single" w:sz="4" w:space="0" w:color="auto"/>
            </w:tcBorders>
          </w:tcPr>
          <w:p w14:paraId="529C6B23" w14:textId="77777777" w:rsidR="00D575C4" w:rsidRPr="00551DBB" w:rsidRDefault="00D575C4" w:rsidP="00025863">
            <w:pPr>
              <w:spacing w:before="4"/>
              <w:rPr>
                <w:rFonts w:eastAsia="Arial Unicode MS" w:cstheme="minorHAnsi"/>
              </w:rPr>
            </w:pPr>
          </w:p>
        </w:tc>
        <w:tc>
          <w:tcPr>
            <w:tcW w:w="38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5C6FFB8" w14:textId="2B70D73F" w:rsidR="00D575C4" w:rsidRPr="00551DBB" w:rsidRDefault="00FA74B2" w:rsidP="00025863">
            <w:pPr>
              <w:spacing w:before="4"/>
              <w:rPr>
                <w:rFonts w:eastAsia="Arial Unicode MS" w:cstheme="minorHAnsi"/>
              </w:rPr>
            </w:pPr>
            <w:r>
              <w:rPr>
                <w:rFonts w:eastAsia="Arial Unicode MS" w:cstheme="minorHAnsi"/>
              </w:rPr>
              <w:t>S Chambers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E4D2629" w14:textId="287E8F03" w:rsidR="00D575C4" w:rsidRDefault="00D575C4" w:rsidP="00025863">
            <w:pPr>
              <w:spacing w:before="4"/>
              <w:rPr>
                <w:rFonts w:cstheme="minorHAnsi"/>
              </w:rPr>
            </w:pPr>
          </w:p>
        </w:tc>
      </w:tr>
      <w:tr w:rsidR="00D575C4" w:rsidRPr="00551DBB" w14:paraId="36B2B650" w14:textId="77777777" w:rsidTr="0016725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D3A33DB" w14:textId="48EBC4EC" w:rsidR="00D575C4" w:rsidRPr="00551DBB" w:rsidRDefault="00FA74B2" w:rsidP="00001BCA">
            <w:pPr>
              <w:pStyle w:val="Header"/>
              <w:spacing w:before="60"/>
              <w:rPr>
                <w:rFonts w:cstheme="minorHAnsi"/>
                <w:bCs/>
                <w:shd w:val="clear" w:color="auto" w:fill="FFFFFF"/>
              </w:rPr>
            </w:pPr>
            <w:r>
              <w:rPr>
                <w:rFonts w:cstheme="minorHAnsi"/>
                <w:bCs/>
                <w:shd w:val="clear" w:color="auto" w:fill="FFFFFF"/>
              </w:rPr>
              <w:t>Implementation of clear self-evaluation processes including a quality assurance calendar.</w:t>
            </w:r>
          </w:p>
        </w:tc>
        <w:tc>
          <w:tcPr>
            <w:tcW w:w="1369" w:type="dxa"/>
            <w:tcBorders>
              <w:top w:val="single" w:sz="4" w:space="0" w:color="auto"/>
              <w:left w:val="single" w:sz="4" w:space="0" w:color="auto"/>
              <w:bottom w:val="single" w:sz="4" w:space="0" w:color="auto"/>
              <w:right w:val="single" w:sz="4" w:space="0" w:color="auto"/>
            </w:tcBorders>
          </w:tcPr>
          <w:p w14:paraId="5CE427E8" w14:textId="7DFCFC97" w:rsidR="00D575C4" w:rsidRPr="00551DBB" w:rsidRDefault="00FA74B2" w:rsidP="00D575C4">
            <w:pPr>
              <w:spacing w:before="4"/>
              <w:jc w:val="center"/>
              <w:rPr>
                <w:rFonts w:eastAsia="Arial Unicode MS" w:cstheme="minorHAnsi"/>
              </w:rPr>
            </w:pPr>
            <w:r>
              <w:rPr>
                <w:rFonts w:eastAsia="Arial Unicode MS" w:cstheme="minorHAnsi"/>
              </w:rPr>
              <w:t>August 2023</w:t>
            </w:r>
          </w:p>
        </w:tc>
        <w:tc>
          <w:tcPr>
            <w:tcW w:w="708" w:type="dxa"/>
            <w:tcBorders>
              <w:top w:val="single" w:sz="4" w:space="0" w:color="auto"/>
              <w:left w:val="single" w:sz="4" w:space="0" w:color="auto"/>
              <w:bottom w:val="single" w:sz="4" w:space="0" w:color="auto"/>
              <w:right w:val="single" w:sz="4" w:space="0" w:color="auto"/>
            </w:tcBorders>
          </w:tcPr>
          <w:p w14:paraId="37DBD6D5" w14:textId="77777777" w:rsidR="00D575C4" w:rsidRPr="00551DBB" w:rsidRDefault="00D575C4" w:rsidP="00025863">
            <w:pPr>
              <w:spacing w:before="4"/>
              <w:rPr>
                <w:rFonts w:eastAsia="Arial Unicode MS" w:cstheme="minorHAnsi"/>
              </w:rPr>
            </w:pPr>
          </w:p>
        </w:tc>
        <w:tc>
          <w:tcPr>
            <w:tcW w:w="38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7CD8445" w14:textId="1EF4460B" w:rsidR="00D575C4" w:rsidRPr="00551DBB" w:rsidRDefault="00FA74B2" w:rsidP="00025863">
            <w:pPr>
              <w:spacing w:before="4"/>
              <w:rPr>
                <w:rFonts w:eastAsia="Arial Unicode MS" w:cstheme="minorHAnsi"/>
              </w:rPr>
            </w:pPr>
            <w:r>
              <w:rPr>
                <w:rFonts w:eastAsia="Arial Unicode MS" w:cstheme="minorHAnsi"/>
              </w:rPr>
              <w:t>S Chambers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2580B34" w14:textId="27512B19" w:rsidR="00D575C4" w:rsidRDefault="00FA74B2" w:rsidP="00025863">
            <w:pPr>
              <w:spacing w:before="4"/>
              <w:rPr>
                <w:rFonts w:cstheme="minorHAnsi"/>
              </w:rPr>
            </w:pPr>
            <w:r>
              <w:rPr>
                <w:rFonts w:cstheme="minorHAnsi"/>
              </w:rPr>
              <w:t>Staff development</w:t>
            </w:r>
          </w:p>
        </w:tc>
      </w:tr>
      <w:tr w:rsidR="00377E94" w:rsidRPr="00814095" w14:paraId="1690EAB7" w14:textId="77777777" w:rsidTr="00377E9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FCDA619" w14:textId="77777777" w:rsidR="00377E94" w:rsidRPr="00635AAF" w:rsidRDefault="00377E94" w:rsidP="00344D2B">
            <w:pPr>
              <w:pStyle w:val="Header"/>
              <w:spacing w:before="60"/>
              <w:rPr>
                <w:rFonts w:cstheme="minorHAnsi"/>
                <w:bCs/>
                <w:color w:val="00B0F0"/>
                <w:shd w:val="clear" w:color="auto" w:fill="FFFFFF"/>
              </w:rPr>
            </w:pPr>
            <w:r w:rsidRPr="00635AAF">
              <w:rPr>
                <w:rFonts w:cstheme="minorHAnsi"/>
                <w:bCs/>
                <w:color w:val="00B0F0"/>
                <w:shd w:val="clear" w:color="auto" w:fill="FFFFFF"/>
              </w:rPr>
              <w:t xml:space="preserve">Primary Nurture Curriculum to be developed to include child-centred pedagogies that offer engaging experiences to improve literacy, numeracy, </w:t>
            </w:r>
            <w:proofErr w:type="gramStart"/>
            <w:r w:rsidRPr="00635AAF">
              <w:rPr>
                <w:rFonts w:cstheme="minorHAnsi"/>
                <w:bCs/>
                <w:color w:val="00B0F0"/>
                <w:shd w:val="clear" w:color="auto" w:fill="FFFFFF"/>
              </w:rPr>
              <w:t>wellbeing</w:t>
            </w:r>
            <w:proofErr w:type="gramEnd"/>
            <w:r w:rsidRPr="00635AAF">
              <w:rPr>
                <w:rFonts w:cstheme="minorHAnsi"/>
                <w:bCs/>
                <w:color w:val="00B0F0"/>
                <w:shd w:val="clear" w:color="auto" w:fill="FFFFFF"/>
              </w:rPr>
              <w:t xml:space="preserve"> and wider achievement</w:t>
            </w:r>
          </w:p>
        </w:tc>
        <w:tc>
          <w:tcPr>
            <w:tcW w:w="1369" w:type="dxa"/>
            <w:tcBorders>
              <w:top w:val="single" w:sz="4" w:space="0" w:color="auto"/>
              <w:left w:val="single" w:sz="4" w:space="0" w:color="auto"/>
              <w:bottom w:val="single" w:sz="4" w:space="0" w:color="auto"/>
              <w:right w:val="single" w:sz="4" w:space="0" w:color="auto"/>
            </w:tcBorders>
          </w:tcPr>
          <w:p w14:paraId="2F69BEB0" w14:textId="77777777" w:rsidR="00377E94" w:rsidRPr="00635AAF" w:rsidRDefault="00377E94" w:rsidP="00344D2B">
            <w:pPr>
              <w:spacing w:before="4"/>
              <w:jc w:val="center"/>
              <w:rPr>
                <w:rFonts w:eastAsia="Arial Unicode MS" w:cstheme="minorHAnsi"/>
                <w:color w:val="00B0F0"/>
              </w:rPr>
            </w:pPr>
            <w:r w:rsidRPr="00635AAF">
              <w:rPr>
                <w:rFonts w:eastAsia="Arial Unicode MS" w:cstheme="minorHAnsi"/>
                <w:color w:val="00B0F0"/>
              </w:rPr>
              <w:t>April 2024</w:t>
            </w:r>
          </w:p>
        </w:tc>
        <w:tc>
          <w:tcPr>
            <w:tcW w:w="708" w:type="dxa"/>
            <w:tcBorders>
              <w:top w:val="single" w:sz="4" w:space="0" w:color="auto"/>
              <w:left w:val="single" w:sz="4" w:space="0" w:color="auto"/>
              <w:bottom w:val="single" w:sz="4" w:space="0" w:color="auto"/>
              <w:right w:val="single" w:sz="4" w:space="0" w:color="auto"/>
            </w:tcBorders>
          </w:tcPr>
          <w:p w14:paraId="06C522DC" w14:textId="77777777" w:rsidR="00377E94" w:rsidRPr="00635AAF" w:rsidRDefault="00377E94" w:rsidP="00344D2B">
            <w:pPr>
              <w:spacing w:before="4"/>
              <w:rPr>
                <w:rFonts w:eastAsia="Arial Unicode MS" w:cstheme="minorHAnsi"/>
                <w:color w:val="00B0F0"/>
              </w:rPr>
            </w:pPr>
          </w:p>
        </w:tc>
        <w:tc>
          <w:tcPr>
            <w:tcW w:w="38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3D6F8E2" w14:textId="77777777" w:rsidR="00377E94" w:rsidRPr="00635AAF" w:rsidRDefault="00377E94" w:rsidP="00344D2B">
            <w:pPr>
              <w:spacing w:before="4"/>
              <w:rPr>
                <w:rFonts w:eastAsia="Arial Unicode MS" w:cstheme="minorHAnsi"/>
                <w:color w:val="00B0F0"/>
              </w:rPr>
            </w:pPr>
            <w:r w:rsidRPr="00635AAF">
              <w:rPr>
                <w:rFonts w:eastAsia="Arial Unicode MS" w:cstheme="minorHAnsi"/>
                <w:color w:val="00B0F0"/>
              </w:rPr>
              <w:t>J Aitken</w:t>
            </w:r>
          </w:p>
          <w:p w14:paraId="7916E152" w14:textId="77777777" w:rsidR="00377E94" w:rsidRPr="00635AAF" w:rsidRDefault="00377E94" w:rsidP="00344D2B">
            <w:pPr>
              <w:spacing w:before="4"/>
              <w:rPr>
                <w:rFonts w:eastAsia="Arial Unicode MS" w:cstheme="minorHAnsi"/>
                <w:color w:val="00B0F0"/>
              </w:rPr>
            </w:pPr>
            <w:r w:rsidRPr="00635AAF">
              <w:rPr>
                <w:rFonts w:eastAsia="Arial Unicode MS" w:cstheme="minorHAnsi"/>
                <w:color w:val="00B0F0"/>
              </w:rPr>
              <w:t>Primary enhanced nurture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DCF0437" w14:textId="77777777" w:rsidR="00377E94" w:rsidRPr="00635AAF" w:rsidRDefault="00377E94" w:rsidP="00377E94">
            <w:pPr>
              <w:spacing w:before="4"/>
              <w:rPr>
                <w:rFonts w:cstheme="minorHAnsi"/>
                <w:color w:val="00B0F0"/>
              </w:rPr>
            </w:pPr>
            <w:r w:rsidRPr="00635AAF">
              <w:rPr>
                <w:rFonts w:cstheme="minorHAnsi"/>
                <w:color w:val="00B0F0"/>
              </w:rPr>
              <w:t>Curriculum support materials</w:t>
            </w:r>
          </w:p>
          <w:p w14:paraId="09E1B4E2" w14:textId="77777777" w:rsidR="00377E94" w:rsidRPr="00635AAF" w:rsidRDefault="00377E94" w:rsidP="00377E94">
            <w:pPr>
              <w:spacing w:before="4"/>
              <w:rPr>
                <w:rFonts w:cstheme="minorHAnsi"/>
                <w:color w:val="00B0F0"/>
              </w:rPr>
            </w:pPr>
            <w:r w:rsidRPr="00635AAF">
              <w:rPr>
                <w:rFonts w:cstheme="minorHAnsi"/>
                <w:color w:val="00B0F0"/>
              </w:rPr>
              <w:t>Staff training</w:t>
            </w:r>
          </w:p>
          <w:p w14:paraId="32E5022B" w14:textId="77777777" w:rsidR="00377E94" w:rsidRPr="00635AAF" w:rsidRDefault="00377E94" w:rsidP="00344D2B">
            <w:pPr>
              <w:spacing w:before="4"/>
              <w:rPr>
                <w:rFonts w:cstheme="minorHAnsi"/>
                <w:color w:val="00B0F0"/>
              </w:rPr>
            </w:pPr>
            <w:r w:rsidRPr="00635AAF">
              <w:rPr>
                <w:rFonts w:cstheme="minorHAnsi"/>
                <w:color w:val="00B0F0"/>
              </w:rPr>
              <w:t>Planning time</w:t>
            </w:r>
          </w:p>
        </w:tc>
      </w:tr>
      <w:tr w:rsidR="00377E94" w14:paraId="70C82A30" w14:textId="77777777" w:rsidTr="00377E9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0891FB5" w14:textId="77777777" w:rsidR="00377E94" w:rsidRPr="00635AAF" w:rsidRDefault="00377E94" w:rsidP="00344D2B">
            <w:pPr>
              <w:pStyle w:val="Header"/>
              <w:spacing w:before="60"/>
              <w:rPr>
                <w:rFonts w:cstheme="minorHAnsi"/>
                <w:bCs/>
                <w:color w:val="00B0F0"/>
                <w:shd w:val="clear" w:color="auto" w:fill="FFFFFF"/>
              </w:rPr>
            </w:pPr>
            <w:r w:rsidRPr="00635AAF">
              <w:rPr>
                <w:rFonts w:cstheme="minorHAnsi"/>
                <w:bCs/>
                <w:color w:val="00B0F0"/>
                <w:shd w:val="clear" w:color="auto" w:fill="FFFFFF"/>
              </w:rPr>
              <w:t xml:space="preserve">Training on high quality observations and responsive &amp; intentional planning to all primary enhanced nurture staff to ensure quality learning, teaching and assessment that is </w:t>
            </w:r>
            <w:proofErr w:type="gramStart"/>
            <w:r w:rsidRPr="00635AAF">
              <w:rPr>
                <w:rFonts w:cstheme="minorHAnsi"/>
                <w:bCs/>
                <w:color w:val="00B0F0"/>
                <w:shd w:val="clear" w:color="auto" w:fill="FFFFFF"/>
              </w:rPr>
              <w:t>child-centred</w:t>
            </w:r>
            <w:proofErr w:type="gramEnd"/>
            <w:r w:rsidRPr="00635AAF">
              <w:rPr>
                <w:rFonts w:cstheme="minorHAnsi"/>
                <w:bCs/>
                <w:color w:val="00B0F0"/>
                <w:shd w:val="clear" w:color="auto" w:fill="FFFFFF"/>
              </w:rPr>
              <w:t>.</w:t>
            </w:r>
          </w:p>
        </w:tc>
        <w:tc>
          <w:tcPr>
            <w:tcW w:w="1369" w:type="dxa"/>
            <w:tcBorders>
              <w:top w:val="single" w:sz="4" w:space="0" w:color="auto"/>
              <w:left w:val="single" w:sz="4" w:space="0" w:color="auto"/>
              <w:bottom w:val="single" w:sz="4" w:space="0" w:color="auto"/>
              <w:right w:val="single" w:sz="4" w:space="0" w:color="auto"/>
            </w:tcBorders>
          </w:tcPr>
          <w:p w14:paraId="3792498E" w14:textId="77777777" w:rsidR="00377E94" w:rsidRPr="00635AAF" w:rsidRDefault="00377E94" w:rsidP="00344D2B">
            <w:pPr>
              <w:spacing w:before="4"/>
              <w:jc w:val="center"/>
              <w:rPr>
                <w:rFonts w:eastAsia="Arial Unicode MS" w:cstheme="minorHAnsi"/>
                <w:color w:val="00B0F0"/>
              </w:rPr>
            </w:pPr>
            <w:r w:rsidRPr="00635AAF">
              <w:rPr>
                <w:rFonts w:eastAsia="Arial Unicode MS" w:cstheme="minorHAnsi"/>
                <w:color w:val="00B0F0"/>
              </w:rPr>
              <w:t>April 2024</w:t>
            </w:r>
          </w:p>
        </w:tc>
        <w:tc>
          <w:tcPr>
            <w:tcW w:w="708" w:type="dxa"/>
            <w:tcBorders>
              <w:top w:val="single" w:sz="4" w:space="0" w:color="auto"/>
              <w:left w:val="single" w:sz="4" w:space="0" w:color="auto"/>
              <w:bottom w:val="single" w:sz="4" w:space="0" w:color="auto"/>
              <w:right w:val="single" w:sz="4" w:space="0" w:color="auto"/>
            </w:tcBorders>
          </w:tcPr>
          <w:p w14:paraId="021CAE85" w14:textId="77777777" w:rsidR="00377E94" w:rsidRPr="00635AAF" w:rsidRDefault="00377E94" w:rsidP="00344D2B">
            <w:pPr>
              <w:spacing w:before="4"/>
              <w:rPr>
                <w:rFonts w:eastAsia="Arial Unicode MS" w:cstheme="minorHAnsi"/>
                <w:color w:val="00B0F0"/>
              </w:rPr>
            </w:pPr>
          </w:p>
        </w:tc>
        <w:tc>
          <w:tcPr>
            <w:tcW w:w="38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15FE74E" w14:textId="77777777" w:rsidR="00377E94" w:rsidRPr="00635AAF" w:rsidRDefault="00377E94" w:rsidP="00344D2B">
            <w:pPr>
              <w:spacing w:before="4"/>
              <w:rPr>
                <w:rFonts w:eastAsia="Arial Unicode MS" w:cstheme="minorHAnsi"/>
                <w:color w:val="00B0F0"/>
              </w:rPr>
            </w:pPr>
            <w:r w:rsidRPr="00635AAF">
              <w:rPr>
                <w:rFonts w:eastAsia="Arial Unicode MS" w:cstheme="minorHAnsi"/>
                <w:color w:val="00B0F0"/>
              </w:rPr>
              <w:t>J Aitken</w:t>
            </w:r>
          </w:p>
          <w:p w14:paraId="77395DA6" w14:textId="77777777" w:rsidR="00377E94" w:rsidRPr="00635AAF" w:rsidRDefault="00377E94" w:rsidP="00344D2B">
            <w:pPr>
              <w:spacing w:before="4"/>
              <w:rPr>
                <w:rFonts w:eastAsia="Arial Unicode MS" w:cstheme="minorHAnsi"/>
                <w:color w:val="00B0F0"/>
              </w:rPr>
            </w:pPr>
            <w:r w:rsidRPr="00635AAF">
              <w:rPr>
                <w:rFonts w:eastAsia="Arial Unicode MS" w:cstheme="minorHAnsi"/>
                <w:color w:val="00B0F0"/>
              </w:rPr>
              <w:t>Primary enhanced nurture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ECA90A1" w14:textId="77777777" w:rsidR="00377E94" w:rsidRPr="00635AAF" w:rsidRDefault="00377E94" w:rsidP="00377E94">
            <w:pPr>
              <w:spacing w:before="4"/>
              <w:rPr>
                <w:rFonts w:cstheme="minorHAnsi"/>
                <w:color w:val="00B0F0"/>
              </w:rPr>
            </w:pPr>
            <w:r w:rsidRPr="00635AAF">
              <w:rPr>
                <w:rFonts w:cstheme="minorHAnsi"/>
                <w:color w:val="00B0F0"/>
              </w:rPr>
              <w:t>Staff training</w:t>
            </w:r>
          </w:p>
          <w:p w14:paraId="6C1B5CE8" w14:textId="77777777" w:rsidR="00377E94" w:rsidRPr="00635AAF" w:rsidRDefault="00377E94" w:rsidP="00344D2B">
            <w:pPr>
              <w:spacing w:before="4"/>
              <w:rPr>
                <w:rFonts w:cstheme="minorHAnsi"/>
                <w:color w:val="00B0F0"/>
              </w:rPr>
            </w:pPr>
            <w:r w:rsidRPr="00635AAF">
              <w:rPr>
                <w:rFonts w:cstheme="minorHAnsi"/>
                <w:color w:val="00B0F0"/>
              </w:rPr>
              <w:t>Planning time</w:t>
            </w:r>
          </w:p>
        </w:tc>
      </w:tr>
    </w:tbl>
    <w:p w14:paraId="37FF03E4" w14:textId="77777777" w:rsidR="00C2473A" w:rsidRPr="00551DBB" w:rsidRDefault="00C2473A" w:rsidP="005C3B0B">
      <w:pPr>
        <w:rPr>
          <w:rFonts w:cstheme="minorHAnsi"/>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551DBB" w14:paraId="5C424B57" w14:textId="77777777" w:rsidTr="00025863">
        <w:tc>
          <w:tcPr>
            <w:tcW w:w="14220" w:type="dxa"/>
            <w:shd w:val="clear" w:color="auto" w:fill="B3B3B3"/>
          </w:tcPr>
          <w:p w14:paraId="0723347C" w14:textId="77777777" w:rsidR="00203168" w:rsidRPr="00551DBB" w:rsidRDefault="00077B50" w:rsidP="00203168">
            <w:pPr>
              <w:jc w:val="center"/>
              <w:rPr>
                <w:rFonts w:eastAsia="Arial Unicode MS" w:cstheme="minorHAnsi"/>
                <w:b/>
                <w:bCs/>
              </w:rPr>
            </w:pPr>
            <w:r w:rsidRPr="00551DBB">
              <w:rPr>
                <w:rFonts w:cstheme="minorHAnsi"/>
                <w:b/>
              </w:rPr>
              <w:t xml:space="preserve">Measure of Impact: </w:t>
            </w:r>
            <w:r w:rsidRPr="00551DBB">
              <w:rPr>
                <w:rFonts w:eastAsia="Arial Unicode MS" w:cstheme="minorHAnsi"/>
                <w:b/>
                <w:bCs/>
              </w:rPr>
              <w:t xml:space="preserve">What we will see and where? </w:t>
            </w:r>
            <w:r w:rsidR="00203168" w:rsidRPr="00551DBB">
              <w:rPr>
                <w:rFonts w:eastAsia="Arial Unicode MS" w:cstheme="minorHAnsi"/>
                <w:b/>
                <w:bCs/>
              </w:rPr>
              <w:t xml:space="preserve">  </w:t>
            </w:r>
          </w:p>
          <w:p w14:paraId="2EE32D01" w14:textId="10B37A85" w:rsidR="005C3B0B" w:rsidRPr="00551DBB" w:rsidRDefault="00203168" w:rsidP="00203168">
            <w:pPr>
              <w:jc w:val="center"/>
              <w:rPr>
                <w:rFonts w:cstheme="minorHAnsi"/>
                <w:b/>
              </w:rPr>
            </w:pPr>
            <w:r w:rsidRPr="00551DBB">
              <w:rPr>
                <w:rFonts w:cstheme="minorHAnsi"/>
                <w:sz w:val="20"/>
              </w:rPr>
              <w:t>How will we measure this?   What does “better” look like?   How will we recognise better when we see it?</w:t>
            </w:r>
          </w:p>
        </w:tc>
      </w:tr>
      <w:tr w:rsidR="005C3B0B" w:rsidRPr="00551DBB" w14:paraId="03BC6075" w14:textId="77777777" w:rsidTr="00025863">
        <w:tc>
          <w:tcPr>
            <w:tcW w:w="14220" w:type="dxa"/>
            <w:shd w:val="clear" w:color="auto" w:fill="auto"/>
          </w:tcPr>
          <w:p w14:paraId="287BA5C5" w14:textId="77777777" w:rsidR="004F0429" w:rsidRPr="00C6355C" w:rsidRDefault="004F0429" w:rsidP="004F0429">
            <w:pPr>
              <w:numPr>
                <w:ilvl w:val="0"/>
                <w:numId w:val="21"/>
              </w:numPr>
              <w:shd w:val="clear" w:color="auto" w:fill="FFFFFF"/>
              <w:spacing w:after="0" w:line="240" w:lineRule="auto"/>
              <w:rPr>
                <w:rFonts w:eastAsia="Times New Roman" w:cstheme="minorHAnsi"/>
                <w:color w:val="242424"/>
                <w:lang w:eastAsia="en-GB"/>
              </w:rPr>
            </w:pPr>
            <w:r w:rsidRPr="00C6355C">
              <w:rPr>
                <w:rFonts w:eastAsia="Times New Roman" w:cstheme="minorHAnsi"/>
                <w:color w:val="242424"/>
                <w:lang w:eastAsia="en-GB"/>
              </w:rPr>
              <w:t xml:space="preserve">The </w:t>
            </w:r>
            <w:proofErr w:type="spellStart"/>
            <w:r w:rsidRPr="00C6355C">
              <w:rPr>
                <w:rFonts w:eastAsia="Times New Roman" w:cstheme="minorHAnsi"/>
                <w:color w:val="242424"/>
                <w:lang w:eastAsia="en-GB"/>
              </w:rPr>
              <w:t>Leuvens</w:t>
            </w:r>
            <w:proofErr w:type="spellEnd"/>
            <w:r w:rsidRPr="00C6355C">
              <w:rPr>
                <w:rFonts w:eastAsia="Times New Roman" w:cstheme="minorHAnsi"/>
                <w:color w:val="242424"/>
                <w:lang w:eastAsia="en-GB"/>
              </w:rPr>
              <w:t xml:space="preserve"> scale will be used to demonstrate greater engagement levels and learners will be more active in and enjoying their learning.</w:t>
            </w:r>
          </w:p>
          <w:p w14:paraId="2A933BCD" w14:textId="77777777" w:rsidR="004F0429" w:rsidRPr="00C6355C" w:rsidRDefault="004F0429" w:rsidP="004F0429">
            <w:pPr>
              <w:shd w:val="clear" w:color="auto" w:fill="FFFFFF"/>
              <w:spacing w:after="0" w:line="240" w:lineRule="auto"/>
              <w:ind w:left="720" w:hanging="360"/>
              <w:rPr>
                <w:rFonts w:eastAsia="Times New Roman" w:cstheme="minorHAnsi"/>
                <w:color w:val="242424"/>
                <w:lang w:eastAsia="en-GB"/>
              </w:rPr>
            </w:pPr>
            <w:r w:rsidRPr="00C6355C">
              <w:rPr>
                <w:rFonts w:eastAsia="Times New Roman" w:cstheme="minorHAnsi"/>
                <w:color w:val="242424"/>
                <w:bdr w:val="none" w:sz="0" w:space="0" w:color="auto" w:frame="1"/>
                <w:lang w:eastAsia="en-GB"/>
              </w:rPr>
              <w:t>·       </w:t>
            </w:r>
            <w:r w:rsidRPr="00C6355C">
              <w:rPr>
                <w:rFonts w:eastAsia="Times New Roman" w:cstheme="minorHAnsi"/>
                <w:color w:val="242424"/>
                <w:lang w:eastAsia="en-GB"/>
              </w:rPr>
              <w:t>Tracking will show Increased attainment of pupils within the BGE and non-attendance models.</w:t>
            </w:r>
          </w:p>
          <w:p w14:paraId="6D69FB04" w14:textId="77777777" w:rsidR="004F0429" w:rsidRPr="00C6355C" w:rsidRDefault="004F0429" w:rsidP="004F0429">
            <w:pPr>
              <w:numPr>
                <w:ilvl w:val="0"/>
                <w:numId w:val="22"/>
              </w:numPr>
              <w:shd w:val="clear" w:color="auto" w:fill="FFFFFF"/>
              <w:spacing w:after="0" w:line="240" w:lineRule="auto"/>
              <w:rPr>
                <w:rFonts w:eastAsia="Times New Roman" w:cstheme="minorHAnsi"/>
                <w:color w:val="242424"/>
                <w:lang w:eastAsia="en-GB"/>
              </w:rPr>
            </w:pPr>
            <w:r w:rsidRPr="00C6355C">
              <w:rPr>
                <w:rFonts w:eastAsia="Times New Roman" w:cstheme="minorHAnsi"/>
                <w:color w:val="242424"/>
                <w:lang w:eastAsia="en-GB"/>
              </w:rPr>
              <w:t>Tracking will show all S4 pupils will be achieving a minimum of 5 national qualifications as a baseline before the point of leaving school.</w:t>
            </w:r>
          </w:p>
          <w:p w14:paraId="15CFB69A" w14:textId="458A7B32" w:rsidR="004F0429" w:rsidRDefault="004F0429" w:rsidP="004F0429">
            <w:pPr>
              <w:shd w:val="clear" w:color="auto" w:fill="FFFFFF"/>
              <w:spacing w:after="0" w:line="240" w:lineRule="auto"/>
              <w:ind w:left="720" w:hanging="360"/>
              <w:rPr>
                <w:rFonts w:eastAsia="Times New Roman" w:cstheme="minorHAnsi"/>
                <w:color w:val="242424"/>
                <w:lang w:eastAsia="en-GB"/>
              </w:rPr>
            </w:pPr>
            <w:r w:rsidRPr="00C6355C">
              <w:rPr>
                <w:rFonts w:eastAsia="Times New Roman" w:cstheme="minorHAnsi"/>
                <w:color w:val="242424"/>
                <w:bdr w:val="none" w:sz="0" w:space="0" w:color="auto" w:frame="1"/>
                <w:lang w:eastAsia="en-GB"/>
              </w:rPr>
              <w:t>·       </w:t>
            </w:r>
            <w:r w:rsidRPr="00C6355C">
              <w:rPr>
                <w:rFonts w:eastAsia="Times New Roman" w:cstheme="minorHAnsi"/>
                <w:color w:val="242424"/>
                <w:lang w:eastAsia="en-GB"/>
              </w:rPr>
              <w:t>Tracking will show an Increased number of pupils achieving wider achievement accreditation.</w:t>
            </w:r>
          </w:p>
          <w:p w14:paraId="6CA4F8EA" w14:textId="588A1DA3" w:rsidR="00C6355C" w:rsidRPr="00C6355C" w:rsidRDefault="00C6355C" w:rsidP="00C6355C">
            <w:pPr>
              <w:pStyle w:val="ListParagraph"/>
              <w:numPr>
                <w:ilvl w:val="0"/>
                <w:numId w:val="31"/>
              </w:numPr>
              <w:shd w:val="clear" w:color="auto" w:fill="FFFFFF"/>
              <w:spacing w:after="0" w:line="240" w:lineRule="auto"/>
              <w:rPr>
                <w:rFonts w:eastAsia="Times New Roman" w:cstheme="minorHAnsi"/>
                <w:color w:val="242424"/>
                <w:lang w:eastAsia="en-GB"/>
              </w:rPr>
            </w:pPr>
            <w:r>
              <w:rPr>
                <w:rFonts w:eastAsia="Times New Roman" w:cstheme="minorHAnsi"/>
                <w:color w:val="242424"/>
                <w:lang w:eastAsia="en-GB"/>
              </w:rPr>
              <w:t>HGIOS and self-evaluation will show improvements in attainment and closing the gap.</w:t>
            </w:r>
          </w:p>
          <w:p w14:paraId="18A904EA" w14:textId="77777777" w:rsidR="00C6355C" w:rsidRDefault="004F0429" w:rsidP="00C6355C">
            <w:pPr>
              <w:numPr>
                <w:ilvl w:val="0"/>
                <w:numId w:val="23"/>
              </w:numPr>
              <w:shd w:val="clear" w:color="auto" w:fill="FFFFFF"/>
              <w:spacing w:line="253" w:lineRule="atLeast"/>
              <w:rPr>
                <w:rFonts w:eastAsia="Times New Roman" w:cstheme="minorHAnsi"/>
                <w:color w:val="242424"/>
                <w:lang w:eastAsia="en-GB"/>
              </w:rPr>
            </w:pPr>
            <w:r w:rsidRPr="00C6355C">
              <w:rPr>
                <w:rFonts w:eastAsia="Times New Roman" w:cstheme="minorHAnsi"/>
                <w:color w:val="242424"/>
                <w:lang w:eastAsia="en-GB"/>
              </w:rPr>
              <w:t>BGE tracking will show an increase of achievement of a level for literacy and numeracy across individual pupils.</w:t>
            </w:r>
          </w:p>
          <w:p w14:paraId="7AA76AE2" w14:textId="272E4C57" w:rsidR="00635AAF" w:rsidRPr="00C6355C" w:rsidRDefault="00635AAF" w:rsidP="00C6355C">
            <w:pPr>
              <w:numPr>
                <w:ilvl w:val="0"/>
                <w:numId w:val="23"/>
              </w:numPr>
              <w:shd w:val="clear" w:color="auto" w:fill="FFFFFF"/>
              <w:spacing w:line="253" w:lineRule="atLeast"/>
              <w:rPr>
                <w:rFonts w:eastAsia="Times New Roman" w:cstheme="minorHAnsi"/>
                <w:color w:val="242424"/>
                <w:lang w:eastAsia="en-GB"/>
              </w:rPr>
            </w:pPr>
            <w:r w:rsidRPr="00635AAF">
              <w:rPr>
                <w:rFonts w:eastAsia="Times New Roman" w:cstheme="minorHAnsi"/>
                <w:color w:val="00B0F0"/>
                <w:lang w:eastAsia="en-GB"/>
              </w:rPr>
              <w:t xml:space="preserve">A range of measures will be used by the primary enhanced nurture service </w:t>
            </w:r>
            <w:proofErr w:type="spellStart"/>
            <w:proofErr w:type="gramStart"/>
            <w:r w:rsidRPr="00635AAF">
              <w:rPr>
                <w:rFonts w:eastAsia="Times New Roman" w:cstheme="minorHAnsi"/>
                <w:color w:val="00B0F0"/>
                <w:lang w:eastAsia="en-GB"/>
              </w:rPr>
              <w:t>eg</w:t>
            </w:r>
            <w:proofErr w:type="spellEnd"/>
            <w:proofErr w:type="gramEnd"/>
            <w:r w:rsidRPr="00635AAF">
              <w:rPr>
                <w:rFonts w:eastAsia="Times New Roman" w:cstheme="minorHAnsi"/>
                <w:color w:val="00B0F0"/>
                <w:lang w:eastAsia="en-GB"/>
              </w:rPr>
              <w:t xml:space="preserve"> Boxall, SDQ, Leuven as well as high quality observations to demonstrate progress in literacy and numeracy.</w:t>
            </w:r>
          </w:p>
        </w:tc>
      </w:tr>
    </w:tbl>
    <w:p w14:paraId="793F3610" w14:textId="77777777" w:rsidR="00077B50" w:rsidRPr="00551DBB" w:rsidRDefault="00077B50" w:rsidP="003A081E">
      <w:pPr>
        <w:rPr>
          <w:rFonts w:cstheme="minorHAnsi"/>
          <w:b/>
        </w:rPr>
      </w:pPr>
    </w:p>
    <w:tbl>
      <w:tblPr>
        <w:tblStyle w:val="TableGrid"/>
        <w:tblW w:w="14204" w:type="dxa"/>
        <w:tblInd w:w="108" w:type="dxa"/>
        <w:tblLook w:val="04A0" w:firstRow="1" w:lastRow="0" w:firstColumn="1" w:lastColumn="0" w:noHBand="0" w:noVBand="1"/>
      </w:tblPr>
      <w:tblGrid>
        <w:gridCol w:w="4075"/>
        <w:gridCol w:w="4652"/>
        <w:gridCol w:w="5477"/>
      </w:tblGrid>
      <w:tr w:rsidR="006E59FF" w:rsidRPr="00551DBB" w14:paraId="06ACD882" w14:textId="77777777" w:rsidTr="00DB792C">
        <w:trPr>
          <w:trHeight w:val="571"/>
        </w:trPr>
        <w:tc>
          <w:tcPr>
            <w:tcW w:w="14204" w:type="dxa"/>
            <w:gridSpan w:val="3"/>
            <w:shd w:val="clear" w:color="auto" w:fill="BFBFBF" w:themeFill="background1" w:themeFillShade="BF"/>
          </w:tcPr>
          <w:p w14:paraId="46B12202" w14:textId="778052F6" w:rsidR="006E59FF" w:rsidRPr="00551DBB" w:rsidRDefault="006E59FF" w:rsidP="001545DC">
            <w:pPr>
              <w:pStyle w:val="Default"/>
              <w:rPr>
                <w:rFonts w:asciiTheme="minorHAnsi" w:hAnsiTheme="minorHAnsi" w:cstheme="minorHAnsi"/>
                <w:sz w:val="20"/>
                <w:szCs w:val="20"/>
              </w:rPr>
            </w:pPr>
            <w:r w:rsidRPr="00551DBB">
              <w:rPr>
                <w:rFonts w:asciiTheme="minorHAnsi" w:hAnsiTheme="minorHAnsi" w:cstheme="minorHAnsi"/>
                <w:b/>
                <w:sz w:val="28"/>
                <w:szCs w:val="28"/>
              </w:rPr>
              <w:lastRenderedPageBreak/>
              <w:t>P</w:t>
            </w:r>
            <w:r w:rsidRPr="00551DBB">
              <w:rPr>
                <w:rFonts w:asciiTheme="minorHAnsi" w:hAnsiTheme="minorHAnsi" w:cstheme="minorHAnsi"/>
                <w:b/>
                <w:sz w:val="28"/>
                <w:szCs w:val="28"/>
                <w:highlight w:val="lightGray"/>
              </w:rPr>
              <w:t>ri</w:t>
            </w:r>
            <w:r w:rsidRPr="00551DBB">
              <w:rPr>
                <w:rFonts w:asciiTheme="minorHAnsi" w:hAnsiTheme="minorHAnsi" w:cstheme="minorHAnsi"/>
                <w:b/>
                <w:sz w:val="28"/>
                <w:szCs w:val="28"/>
              </w:rPr>
              <w:t xml:space="preserve">ority 2   </w:t>
            </w:r>
            <w:sdt>
              <w:sdtPr>
                <w:rPr>
                  <w:rFonts w:asciiTheme="minorHAnsi" w:hAnsiTheme="minorHAnsi" w:cstheme="minorHAnsi"/>
                  <w:sz w:val="20"/>
                  <w:szCs w:val="20"/>
                </w:rPr>
                <w:alias w:val="NIF"/>
                <w:tag w:val="NIF"/>
                <w:id w:val="-1068570819"/>
                <w:placeholder>
                  <w:docPart w:val="C8564216F8BB4687A41F91917D290826"/>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1E2FEB" w:rsidRPr="00551DBB">
                  <w:rPr>
                    <w:rFonts w:asciiTheme="minorHAnsi" w:hAnsiTheme="minorHAnsi" w:cstheme="minorHAnsi"/>
                    <w:sz w:val="20"/>
                    <w:szCs w:val="20"/>
                  </w:rPr>
                  <w:t>Improvement in children and young people's health and wellbeing</w:t>
                </w:r>
              </w:sdtContent>
            </w:sdt>
          </w:p>
          <w:p w14:paraId="14727986" w14:textId="219D5AAF" w:rsidR="006E59FF" w:rsidRPr="00551DBB" w:rsidRDefault="006E59FF" w:rsidP="001545DC">
            <w:pPr>
              <w:rPr>
                <w:rFonts w:cstheme="minorHAnsi"/>
                <w:b/>
                <w:sz w:val="28"/>
                <w:szCs w:val="28"/>
              </w:rPr>
            </w:pPr>
            <w:r w:rsidRPr="00551DBB">
              <w:rPr>
                <w:rFonts w:cstheme="minorHAnsi"/>
                <w:b/>
                <w:sz w:val="28"/>
                <w:szCs w:val="28"/>
              </w:rPr>
              <w:t xml:space="preserve">                   </w:t>
            </w:r>
            <w:sdt>
              <w:sdtPr>
                <w:rPr>
                  <w:rFonts w:cstheme="minorHAnsi"/>
                  <w:sz w:val="20"/>
                  <w:szCs w:val="20"/>
                </w:rPr>
                <w:alias w:val="NIF"/>
                <w:tag w:val="NIF"/>
                <w:id w:val="-2128530207"/>
                <w:placeholder>
                  <w:docPart w:val="04102301EF664A7DB01E0CF3FA20E53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1E2FEB" w:rsidRPr="00551DBB">
                  <w:rPr>
                    <w:rFonts w:cstheme="minorHAnsi"/>
                    <w:sz w:val="20"/>
                    <w:szCs w:val="20"/>
                  </w:rPr>
                  <w:t>-</w:t>
                </w:r>
              </w:sdtContent>
            </w:sdt>
          </w:p>
        </w:tc>
      </w:tr>
      <w:tr w:rsidR="006E59FF" w:rsidRPr="00551DBB" w14:paraId="57B393A0" w14:textId="77777777" w:rsidTr="00DB792C">
        <w:trPr>
          <w:trHeight w:val="571"/>
        </w:trPr>
        <w:tc>
          <w:tcPr>
            <w:tcW w:w="4075" w:type="dxa"/>
          </w:tcPr>
          <w:p w14:paraId="2FFAAA00" w14:textId="77777777" w:rsidR="006E59FF" w:rsidRPr="00551DBB" w:rsidRDefault="006E59FF" w:rsidP="001545DC">
            <w:pPr>
              <w:rPr>
                <w:rFonts w:cstheme="minorHAnsi"/>
                <w:b/>
                <w:sz w:val="20"/>
                <w:szCs w:val="20"/>
              </w:rPr>
            </w:pPr>
            <w:r w:rsidRPr="00551DBB">
              <w:rPr>
                <w:rFonts w:cstheme="minorHAnsi"/>
                <w:b/>
                <w:sz w:val="20"/>
                <w:szCs w:val="20"/>
              </w:rPr>
              <w:t>NIF Driver</w:t>
            </w:r>
          </w:p>
          <w:sdt>
            <w:sdtPr>
              <w:rPr>
                <w:rFonts w:asciiTheme="minorHAnsi" w:hAnsiTheme="minorHAnsi" w:cstheme="minorHAnsi"/>
                <w:sz w:val="20"/>
                <w:szCs w:val="20"/>
              </w:rPr>
              <w:alias w:val="NIF Drivers"/>
              <w:tag w:val="NIF Drivers"/>
              <w:id w:val="-148912839"/>
              <w:placeholder>
                <w:docPart w:val="0406BC213FF9452F9EE4CC60F9A704D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3E58935F" w14:textId="77777777" w:rsidR="006E59FF" w:rsidRPr="00551DBB" w:rsidRDefault="006E59FF" w:rsidP="001545DC">
                <w:pPr>
                  <w:pStyle w:val="Default"/>
                  <w:rPr>
                    <w:rFonts w:asciiTheme="minorHAnsi" w:hAnsiTheme="minorHAnsi" w:cstheme="minorHAnsi"/>
                    <w:color w:val="auto"/>
                    <w:sz w:val="20"/>
                    <w:szCs w:val="20"/>
                  </w:rPr>
                </w:pPr>
                <w:r w:rsidRPr="00551DBB">
                  <w:rPr>
                    <w:rFonts w:asciiTheme="minorHAnsi" w:hAnsiTheme="minorHAnsi" w:cstheme="minorHAnsi"/>
                    <w:sz w:val="20"/>
                    <w:szCs w:val="20"/>
                  </w:rPr>
                  <w:t xml:space="preserve">    </w:t>
                </w:r>
              </w:p>
            </w:sdtContent>
          </w:sdt>
          <w:sdt>
            <w:sdtPr>
              <w:rPr>
                <w:rFonts w:asciiTheme="minorHAnsi" w:hAnsiTheme="minorHAnsi" w:cstheme="minorHAnsi"/>
                <w:sz w:val="20"/>
                <w:szCs w:val="20"/>
              </w:rPr>
              <w:alias w:val="NIF Drivers"/>
              <w:tag w:val="NIF Drivers"/>
              <w:id w:val="1995598795"/>
              <w:placeholder>
                <w:docPart w:val="4BC99C8DE64E4E6EAD12CE9B8D61A53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671A8764" w14:textId="710C0566" w:rsidR="006E59FF" w:rsidRPr="00551DBB" w:rsidRDefault="000F3ACA" w:rsidP="001545DC">
                <w:pPr>
                  <w:pStyle w:val="Default"/>
                  <w:rPr>
                    <w:rFonts w:asciiTheme="minorHAnsi" w:hAnsiTheme="minorHAnsi" w:cstheme="minorHAnsi"/>
                    <w:color w:val="auto"/>
                    <w:sz w:val="20"/>
                    <w:szCs w:val="20"/>
                  </w:rPr>
                </w:pPr>
                <w:r w:rsidRPr="00551DBB">
                  <w:rPr>
                    <w:rFonts w:asciiTheme="minorHAnsi" w:hAnsiTheme="minorHAnsi" w:cstheme="minorHAnsi"/>
                    <w:sz w:val="20"/>
                    <w:szCs w:val="20"/>
                  </w:rPr>
                  <w:t>Assessment of children's progress</w:t>
                </w:r>
              </w:p>
            </w:sdtContent>
          </w:sdt>
          <w:sdt>
            <w:sdtPr>
              <w:rPr>
                <w:rFonts w:asciiTheme="minorHAnsi" w:hAnsiTheme="minorHAnsi" w:cstheme="minorHAnsi"/>
                <w:sz w:val="20"/>
                <w:szCs w:val="20"/>
              </w:rPr>
              <w:alias w:val="NIF Drivers"/>
              <w:tag w:val="NIF Drivers"/>
              <w:id w:val="-1297679683"/>
              <w:placeholder>
                <w:docPart w:val="BBD766AF4AA74A89B9353C00B74397D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7FC8E609" w14:textId="053CFD2D" w:rsidR="006E59FF" w:rsidRPr="00551DBB" w:rsidRDefault="000F3ACA" w:rsidP="001545DC">
                <w:pPr>
                  <w:pStyle w:val="Default"/>
                  <w:rPr>
                    <w:rFonts w:asciiTheme="minorHAnsi" w:hAnsiTheme="minorHAnsi" w:cstheme="minorHAnsi"/>
                    <w:color w:val="auto"/>
                    <w:sz w:val="20"/>
                    <w:szCs w:val="20"/>
                  </w:rPr>
                </w:pPr>
                <w:r w:rsidRPr="00551DBB">
                  <w:rPr>
                    <w:rFonts w:asciiTheme="minorHAnsi" w:hAnsiTheme="minorHAnsi" w:cstheme="minorHAnsi"/>
                    <w:sz w:val="20"/>
                    <w:szCs w:val="20"/>
                  </w:rPr>
                  <w:t>School Improvement</w:t>
                </w:r>
              </w:p>
            </w:sdtContent>
          </w:sdt>
          <w:p w14:paraId="592DD7E3" w14:textId="77777777" w:rsidR="006E59FF" w:rsidRPr="00551DBB" w:rsidRDefault="006E59FF" w:rsidP="001545DC">
            <w:pPr>
              <w:pStyle w:val="Default"/>
              <w:rPr>
                <w:rFonts w:asciiTheme="minorHAnsi" w:hAnsiTheme="minorHAnsi" w:cstheme="minorHAnsi"/>
                <w:sz w:val="20"/>
                <w:szCs w:val="20"/>
              </w:rPr>
            </w:pPr>
          </w:p>
          <w:p w14:paraId="4EBFF99A" w14:textId="77777777" w:rsidR="006E59FF" w:rsidRPr="00551DBB" w:rsidRDefault="006E59FF" w:rsidP="001545DC">
            <w:pPr>
              <w:autoSpaceDE w:val="0"/>
              <w:autoSpaceDN w:val="0"/>
              <w:adjustRightInd w:val="0"/>
              <w:spacing w:after="30"/>
              <w:rPr>
                <w:rFonts w:cstheme="minorHAnsi"/>
                <w:b/>
                <w:sz w:val="20"/>
                <w:szCs w:val="20"/>
              </w:rPr>
            </w:pPr>
          </w:p>
        </w:tc>
        <w:tc>
          <w:tcPr>
            <w:tcW w:w="4652" w:type="dxa"/>
          </w:tcPr>
          <w:p w14:paraId="59CED43D" w14:textId="77777777" w:rsidR="00C4691B" w:rsidRPr="00551DBB" w:rsidRDefault="00C4691B" w:rsidP="00C4691B">
            <w:pPr>
              <w:pStyle w:val="Default"/>
              <w:rPr>
                <w:rFonts w:asciiTheme="minorHAnsi" w:hAnsiTheme="minorHAnsi" w:cstheme="minorHAnsi"/>
                <w:sz w:val="20"/>
                <w:szCs w:val="20"/>
                <w:u w:val="single"/>
              </w:rPr>
            </w:pPr>
            <w:r w:rsidRPr="00551DBB">
              <w:rPr>
                <w:rFonts w:asciiTheme="minorHAnsi" w:hAnsiTheme="minorHAnsi" w:cstheme="minorHAnsi"/>
                <w:sz w:val="20"/>
                <w:szCs w:val="20"/>
                <w:u w:val="single"/>
              </w:rPr>
              <w:t xml:space="preserve">HGIOS/ELC QIs </w:t>
            </w:r>
          </w:p>
          <w:sdt>
            <w:sdtPr>
              <w:rPr>
                <w:rFonts w:asciiTheme="minorHAnsi" w:hAnsiTheme="minorHAnsi" w:cstheme="minorHAnsi"/>
                <w:sz w:val="20"/>
                <w:szCs w:val="20"/>
              </w:rPr>
              <w:alias w:val="HGIOS"/>
              <w:tag w:val="HGIOSs"/>
              <w:id w:val="-1879689188"/>
              <w:placeholder>
                <w:docPart w:val="D3B5E7C77E10411CBC3019E9FBA6DC7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25E988AE" w14:textId="3C578F2F" w:rsidR="006E59FF" w:rsidRPr="00551DBB" w:rsidRDefault="000F3ACA" w:rsidP="001545DC">
                <w:pPr>
                  <w:pStyle w:val="Default"/>
                  <w:rPr>
                    <w:rFonts w:asciiTheme="minorHAnsi" w:hAnsiTheme="minorHAnsi" w:cstheme="minorHAnsi"/>
                    <w:sz w:val="20"/>
                    <w:szCs w:val="20"/>
                    <w:u w:val="single"/>
                  </w:rPr>
                </w:pPr>
                <w:r w:rsidRPr="00551DBB">
                  <w:rPr>
                    <w:rFonts w:asciiTheme="minorHAnsi" w:hAnsiTheme="minorHAnsi" w:cstheme="minorHAnsi"/>
                    <w:sz w:val="20"/>
                    <w:szCs w:val="20"/>
                  </w:rPr>
                  <w:t>3.1 Ensuring wellbeing, equality and inclusion</w:t>
                </w:r>
              </w:p>
            </w:sdtContent>
          </w:sdt>
          <w:sdt>
            <w:sdtPr>
              <w:rPr>
                <w:rFonts w:asciiTheme="minorHAnsi" w:hAnsiTheme="minorHAnsi" w:cstheme="minorHAnsi"/>
                <w:sz w:val="20"/>
                <w:szCs w:val="20"/>
              </w:rPr>
              <w:alias w:val="HGIOS"/>
              <w:tag w:val="HGIOSs"/>
              <w:id w:val="-642663198"/>
              <w:placeholder>
                <w:docPart w:val="8CCB59D446F7420E82217C70FEA533D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B2D4AF0" w14:textId="1C1837BC" w:rsidR="006E59FF" w:rsidRPr="00551DBB" w:rsidRDefault="000F3ACA" w:rsidP="001545DC">
                <w:pPr>
                  <w:pStyle w:val="Default"/>
                  <w:rPr>
                    <w:rFonts w:asciiTheme="minorHAnsi" w:hAnsiTheme="minorHAnsi" w:cstheme="minorHAnsi"/>
                    <w:color w:val="auto"/>
                    <w:sz w:val="20"/>
                    <w:szCs w:val="20"/>
                  </w:rPr>
                </w:pPr>
                <w:r w:rsidRPr="00551DBB">
                  <w:rPr>
                    <w:rFonts w:asciiTheme="minorHAnsi" w:hAnsiTheme="minorHAnsi" w:cstheme="minorHAnsi"/>
                    <w:sz w:val="20"/>
                    <w:szCs w:val="20"/>
                  </w:rPr>
                  <w:t>3.2 Raising attainment and achievement</w:t>
                </w:r>
              </w:p>
            </w:sdtContent>
          </w:sdt>
          <w:p w14:paraId="63A096DA" w14:textId="0300AC80" w:rsidR="006E59FF" w:rsidRPr="00551DBB" w:rsidRDefault="006E59FF" w:rsidP="001545DC">
            <w:pPr>
              <w:pStyle w:val="Default"/>
              <w:rPr>
                <w:rFonts w:asciiTheme="minorHAnsi" w:hAnsiTheme="minorHAnsi" w:cstheme="minorHAnsi"/>
                <w:sz w:val="20"/>
                <w:szCs w:val="20"/>
                <w:u w:val="single"/>
              </w:rPr>
            </w:pPr>
            <w:r w:rsidRPr="00551DBB">
              <w:rPr>
                <w:rFonts w:asciiTheme="minorHAnsi" w:hAnsiTheme="minorHAnsi" w:cstheme="minorHAnsi"/>
                <w:sz w:val="20"/>
                <w:szCs w:val="20"/>
              </w:rPr>
              <w:t xml:space="preserve"> </w:t>
            </w:r>
            <w:sdt>
              <w:sdtPr>
                <w:rPr>
                  <w:rFonts w:asciiTheme="minorHAnsi" w:hAnsiTheme="minorHAnsi" w:cstheme="minorHAnsi"/>
                  <w:sz w:val="20"/>
                  <w:szCs w:val="20"/>
                </w:rPr>
                <w:alias w:val="HGIOS"/>
                <w:tag w:val="HGIOSs"/>
                <w:id w:val="-1736305401"/>
                <w:placeholder>
                  <w:docPart w:val="45D0E89F9F70480DBE3CAE9BB758EFD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0F3ACA" w:rsidRPr="00551DBB">
                  <w:rPr>
                    <w:rFonts w:asciiTheme="minorHAnsi" w:hAnsiTheme="minorHAnsi" w:cstheme="minorHAnsi"/>
                    <w:sz w:val="20"/>
                    <w:szCs w:val="20"/>
                  </w:rPr>
                  <w:t>2.2 Curriculum</w:t>
                </w:r>
              </w:sdtContent>
            </w:sdt>
          </w:p>
          <w:p w14:paraId="22C815D8" w14:textId="77777777" w:rsidR="006E59FF" w:rsidRPr="00551DBB" w:rsidRDefault="006E59FF" w:rsidP="001545DC">
            <w:pPr>
              <w:pStyle w:val="Default"/>
              <w:rPr>
                <w:rFonts w:asciiTheme="minorHAnsi" w:hAnsiTheme="minorHAnsi" w:cstheme="minorHAnsi"/>
                <w:color w:val="auto"/>
                <w:sz w:val="20"/>
                <w:szCs w:val="20"/>
              </w:rPr>
            </w:pPr>
          </w:p>
          <w:p w14:paraId="70FAC17A" w14:textId="77777777" w:rsidR="006E59FF" w:rsidRPr="00551DBB" w:rsidRDefault="006E59FF" w:rsidP="001545DC">
            <w:pPr>
              <w:pStyle w:val="Default"/>
              <w:rPr>
                <w:rFonts w:asciiTheme="minorHAnsi" w:hAnsiTheme="minorHAnsi" w:cstheme="minorHAnsi"/>
                <w:sz w:val="20"/>
                <w:szCs w:val="20"/>
              </w:rPr>
            </w:pPr>
          </w:p>
        </w:tc>
        <w:tc>
          <w:tcPr>
            <w:tcW w:w="5477" w:type="dxa"/>
          </w:tcPr>
          <w:p w14:paraId="5EDD667F" w14:textId="77777777" w:rsidR="006E59FF" w:rsidRPr="00551DBB" w:rsidRDefault="006E59FF" w:rsidP="001545DC">
            <w:pPr>
              <w:rPr>
                <w:rFonts w:cstheme="minorHAnsi"/>
                <w:b/>
                <w:sz w:val="20"/>
                <w:szCs w:val="20"/>
              </w:rPr>
            </w:pPr>
            <w:r w:rsidRPr="00551DBB">
              <w:rPr>
                <w:rFonts w:cstheme="minorHAnsi"/>
                <w:b/>
                <w:sz w:val="20"/>
                <w:szCs w:val="20"/>
              </w:rPr>
              <w:t>UNCRC</w:t>
            </w:r>
          </w:p>
          <w:sdt>
            <w:sdtPr>
              <w:rPr>
                <w:rFonts w:cstheme="minorHAnsi"/>
                <w:sz w:val="20"/>
                <w:szCs w:val="20"/>
              </w:rPr>
              <w:alias w:val="RRS Unicef articles"/>
              <w:tag w:val="RRS Unicef articles"/>
              <w:id w:val="-306396952"/>
              <w:placeholder>
                <w:docPart w:val="FC455D3DD9F04507B6932B9392A923A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6EB1F5AB" w14:textId="620BB656" w:rsidR="006E59FF" w:rsidRPr="00551DBB" w:rsidRDefault="000F3ACA" w:rsidP="001545DC">
                <w:pPr>
                  <w:rPr>
                    <w:rFonts w:cstheme="minorHAnsi"/>
                    <w:sz w:val="20"/>
                    <w:szCs w:val="20"/>
                  </w:rPr>
                </w:pPr>
                <w:r w:rsidRPr="00551DBB">
                  <w:rPr>
                    <w:rFonts w:cstheme="minorHAnsi"/>
                    <w:sz w:val="20"/>
                    <w:szCs w:val="20"/>
                  </w:rPr>
                  <w:t>Article 12 (Respect for the views of the child):</w:t>
                </w:r>
              </w:p>
            </w:sdtContent>
          </w:sdt>
          <w:p w14:paraId="3C2A91AA" w14:textId="5242481A" w:rsidR="006E59FF" w:rsidRPr="00551DBB" w:rsidRDefault="00000000" w:rsidP="001545DC">
            <w:pPr>
              <w:rPr>
                <w:rFonts w:cstheme="minorHAnsi"/>
                <w:sz w:val="20"/>
                <w:szCs w:val="20"/>
              </w:rPr>
            </w:pPr>
            <w:sdt>
              <w:sdtPr>
                <w:rPr>
                  <w:rFonts w:cstheme="minorHAnsi"/>
                  <w:sz w:val="20"/>
                  <w:szCs w:val="20"/>
                </w:rPr>
                <w:alias w:val="RRS Unicef articles"/>
                <w:tag w:val="RRS Unicef articles"/>
                <w:id w:val="-619370028"/>
                <w:placeholder>
                  <w:docPart w:val="AF1B4B1D34B0451794E498FF538EAA6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23176C" w:rsidRPr="00551DBB">
                  <w:rPr>
                    <w:rFonts w:cstheme="minorHAnsi"/>
                    <w:sz w:val="20"/>
                    <w:szCs w:val="20"/>
                  </w:rPr>
                  <w:t>Article 4 (Protection of rights):</w:t>
                </w:r>
              </w:sdtContent>
            </w:sdt>
            <w:r w:rsidR="006E59FF" w:rsidRPr="00551DBB">
              <w:rPr>
                <w:rFonts w:cstheme="minorHAnsi"/>
                <w:sz w:val="20"/>
                <w:szCs w:val="20"/>
              </w:rPr>
              <w:t xml:space="preserve"> </w:t>
            </w:r>
          </w:p>
          <w:p w14:paraId="4822FA01" w14:textId="77777777" w:rsidR="006E59FF" w:rsidRPr="00551DBB" w:rsidRDefault="006E59FF" w:rsidP="001545DC">
            <w:pPr>
              <w:rPr>
                <w:rFonts w:cstheme="minorHAnsi"/>
                <w:sz w:val="20"/>
                <w:szCs w:val="20"/>
              </w:rPr>
            </w:pPr>
          </w:p>
          <w:p w14:paraId="00DDCAA4" w14:textId="77777777" w:rsidR="006E59FF" w:rsidRPr="00551DBB" w:rsidRDefault="006E59FF" w:rsidP="001545DC">
            <w:pPr>
              <w:rPr>
                <w:rFonts w:cstheme="minorHAnsi"/>
                <w:sz w:val="20"/>
                <w:szCs w:val="20"/>
              </w:rPr>
            </w:pPr>
          </w:p>
        </w:tc>
      </w:tr>
    </w:tbl>
    <w:tbl>
      <w:tblPr>
        <w:tblW w:w="14175"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175"/>
      </w:tblGrid>
      <w:tr w:rsidR="006E59FF" w:rsidRPr="00551DBB" w14:paraId="0A7B5D9B" w14:textId="77777777" w:rsidTr="00DB792C">
        <w:trPr>
          <w:trHeight w:val="530"/>
        </w:trPr>
        <w:tc>
          <w:tcPr>
            <w:tcW w:w="14175" w:type="dxa"/>
            <w:shd w:val="clear" w:color="auto" w:fill="C0C0C0"/>
            <w:tcMar>
              <w:top w:w="20" w:type="dxa"/>
              <w:left w:w="20" w:type="dxa"/>
              <w:bottom w:w="0" w:type="dxa"/>
              <w:right w:w="20" w:type="dxa"/>
            </w:tcMar>
            <w:vAlign w:val="center"/>
          </w:tcPr>
          <w:p w14:paraId="1F3334C0" w14:textId="77777777" w:rsidR="006E59FF" w:rsidRPr="00551DBB" w:rsidRDefault="006E59FF" w:rsidP="001545DC">
            <w:pPr>
              <w:jc w:val="center"/>
              <w:rPr>
                <w:rFonts w:eastAsia="Arial Unicode MS" w:cstheme="minorHAnsi"/>
                <w:b/>
                <w:bCs/>
              </w:rPr>
            </w:pPr>
            <w:r w:rsidRPr="00551DBB">
              <w:rPr>
                <w:rFonts w:eastAsia="Arial Unicode MS" w:cstheme="minorHAnsi"/>
                <w:b/>
                <w:bCs/>
              </w:rPr>
              <w:t>Rationale for change based self- evaluation including data and stakeholder views</w:t>
            </w:r>
          </w:p>
        </w:tc>
      </w:tr>
      <w:tr w:rsidR="004F0429" w:rsidRPr="00551DBB" w14:paraId="288AB1AE" w14:textId="77777777" w:rsidTr="00DB792C">
        <w:trPr>
          <w:trHeight w:val="530"/>
        </w:trPr>
        <w:tc>
          <w:tcPr>
            <w:tcW w:w="14175" w:type="dxa"/>
            <w:shd w:val="clear" w:color="auto" w:fill="auto"/>
            <w:tcMar>
              <w:top w:w="20" w:type="dxa"/>
              <w:left w:w="20" w:type="dxa"/>
              <w:bottom w:w="0" w:type="dxa"/>
              <w:right w:w="20" w:type="dxa"/>
            </w:tcMar>
            <w:vAlign w:val="center"/>
          </w:tcPr>
          <w:p w14:paraId="7E80A6C4" w14:textId="03EB26A2" w:rsidR="004F0429" w:rsidRPr="00551DBB" w:rsidRDefault="004F0429" w:rsidP="004F0429">
            <w:pPr>
              <w:rPr>
                <w:rFonts w:cstheme="minorHAnsi"/>
              </w:rPr>
            </w:pPr>
            <w:r w:rsidRPr="00551DBB">
              <w:rPr>
                <w:rFonts w:eastAsia="Arial Unicode MS" w:cstheme="minorHAnsi"/>
              </w:rPr>
              <w:t>Currently</w:t>
            </w:r>
            <w:r w:rsidR="00C2473A">
              <w:rPr>
                <w:rFonts w:eastAsia="Arial Unicode MS" w:cstheme="minorHAnsi"/>
              </w:rPr>
              <w:t>,</w:t>
            </w:r>
            <w:r w:rsidRPr="00551DBB">
              <w:rPr>
                <w:rFonts w:eastAsia="Arial Unicode MS" w:cstheme="minorHAnsi"/>
              </w:rPr>
              <w:t xml:space="preserve"> there are two members of staff trained in PPB training. There are plans to support them to progress onto train the trainer roles to enable the full staff to be trained in PPB this year. PPB has been used within the school, but an update is required to support staff in de-escalation to ensure they feel equipped to support the young people. Staff participated in level 1 NHS trauma informed </w:t>
            </w:r>
            <w:proofErr w:type="gramStart"/>
            <w:r w:rsidRPr="00551DBB">
              <w:rPr>
                <w:rFonts w:eastAsia="Arial Unicode MS" w:cstheme="minorHAnsi"/>
              </w:rPr>
              <w:t>practice</w:t>
            </w:r>
            <w:proofErr w:type="gramEnd"/>
            <w:r w:rsidRPr="00551DBB">
              <w:rPr>
                <w:rFonts w:eastAsia="Arial Unicode MS" w:cstheme="minorHAnsi"/>
              </w:rPr>
              <w:t xml:space="preserve"> and this will be developed next year alongside the education psycholog</w:t>
            </w:r>
            <w:r w:rsidR="00181FDA">
              <w:rPr>
                <w:rFonts w:eastAsia="Arial Unicode MS" w:cstheme="minorHAnsi"/>
              </w:rPr>
              <w:t>y</w:t>
            </w:r>
            <w:r w:rsidRPr="00551DBB">
              <w:rPr>
                <w:rFonts w:eastAsia="Arial Unicode MS" w:cstheme="minorHAnsi"/>
              </w:rPr>
              <w:t xml:space="preserve"> team. This year staff and pupils participated in wellbeing Friday which increased the positive relationships within the school and allowed for partnership work to be explored. There were four pupils excluded from LVA this year with three of them being care experienced. These were all related to unsafe behaviour. There will continue to be work done on risk assessing any circumstances that present as unsafe. The average attendance at present is 90%. Pupils are well supported to get to school and there is a </w:t>
            </w:r>
            <w:proofErr w:type="spellStart"/>
            <w:r w:rsidRPr="00551DBB">
              <w:rPr>
                <w:rFonts w:eastAsia="Arial Unicode MS" w:cstheme="minorHAnsi"/>
              </w:rPr>
              <w:t>pro active</w:t>
            </w:r>
            <w:proofErr w:type="spellEnd"/>
            <w:r w:rsidRPr="00551DBB">
              <w:rPr>
                <w:rFonts w:eastAsia="Arial Unicode MS" w:cstheme="minorHAnsi"/>
              </w:rPr>
              <w:t xml:space="preserve"> response to any pupil who does not present in the morning. Family support and relationships with parents are strong.</w:t>
            </w:r>
          </w:p>
        </w:tc>
      </w:tr>
      <w:tr w:rsidR="00C2473A" w:rsidRPr="00551DBB" w14:paraId="0AB6EEC0" w14:textId="77777777" w:rsidTr="00DB792C">
        <w:trPr>
          <w:trHeight w:val="384"/>
        </w:trPr>
        <w:tc>
          <w:tcPr>
            <w:tcW w:w="14175" w:type="dxa"/>
            <w:shd w:val="clear" w:color="auto" w:fill="BFBFBF" w:themeFill="background1" w:themeFillShade="BF"/>
            <w:tcMar>
              <w:top w:w="20" w:type="dxa"/>
              <w:left w:w="20" w:type="dxa"/>
              <w:bottom w:w="0" w:type="dxa"/>
              <w:right w:w="20" w:type="dxa"/>
            </w:tcMar>
            <w:vAlign w:val="center"/>
          </w:tcPr>
          <w:p w14:paraId="7C2AA2DD" w14:textId="41F93698" w:rsidR="00C2473A" w:rsidRPr="00551DBB" w:rsidRDefault="00C2473A" w:rsidP="00C2473A">
            <w:pPr>
              <w:tabs>
                <w:tab w:val="left" w:pos="264"/>
              </w:tabs>
              <w:spacing w:after="0" w:line="240" w:lineRule="auto"/>
              <w:jc w:val="center"/>
              <w:rPr>
                <w:rFonts w:cstheme="minorHAnsi"/>
                <w:i/>
              </w:rPr>
            </w:pPr>
            <w:r w:rsidRPr="00551DBB">
              <w:rPr>
                <w:rFonts w:eastAsia="Arial Unicode MS" w:cstheme="minorHAnsi"/>
                <w:b/>
                <w:bCs/>
              </w:rPr>
              <w:t xml:space="preserve">Expected outcomes for learners - </w:t>
            </w:r>
            <w:r w:rsidRPr="00551DBB">
              <w:rPr>
                <w:rFonts w:eastAsia="+mn-ea" w:cstheme="minorHAnsi"/>
                <w:b/>
                <w:bCs/>
                <w:kern w:val="24"/>
                <w:sz w:val="18"/>
                <w:szCs w:val="18"/>
                <w:lang w:eastAsia="en-GB"/>
              </w:rPr>
              <w:t xml:space="preserve">Who? </w:t>
            </w:r>
            <w:r w:rsidRPr="00551DBB">
              <w:rPr>
                <w:rFonts w:eastAsia="+mn-ea" w:cstheme="minorHAnsi"/>
                <w:b/>
                <w:bCs/>
                <w:kern w:val="24"/>
                <w:sz w:val="18"/>
                <w:szCs w:val="18"/>
                <w:lang w:eastAsia="en-GB"/>
              </w:rPr>
              <w:tab/>
              <w:t>By how much?     By when?     What?</w:t>
            </w:r>
          </w:p>
        </w:tc>
      </w:tr>
      <w:tr w:rsidR="004F0429" w:rsidRPr="00551DBB" w14:paraId="2B760A1B" w14:textId="77777777" w:rsidTr="00DB792C">
        <w:tblPrEx>
          <w:tblBorders>
            <w:insideH w:val="single" w:sz="4" w:space="0" w:color="auto"/>
            <w:insideV w:val="single" w:sz="4" w:space="0" w:color="auto"/>
          </w:tblBorders>
        </w:tblPrEx>
        <w:trPr>
          <w:trHeight w:val="530"/>
        </w:trPr>
        <w:tc>
          <w:tcPr>
            <w:tcW w:w="14175" w:type="dxa"/>
            <w:tcMar>
              <w:top w:w="20" w:type="dxa"/>
              <w:left w:w="20" w:type="dxa"/>
              <w:bottom w:w="0" w:type="dxa"/>
              <w:right w:w="20" w:type="dxa"/>
            </w:tcMar>
          </w:tcPr>
          <w:p w14:paraId="6B8B8130" w14:textId="77777777" w:rsidR="004F0429" w:rsidRPr="00551DBB" w:rsidRDefault="004F0429" w:rsidP="006B02A6">
            <w:pPr>
              <w:pStyle w:val="ListParagraph"/>
              <w:numPr>
                <w:ilvl w:val="0"/>
                <w:numId w:val="7"/>
              </w:numPr>
              <w:spacing w:after="160" w:line="259" w:lineRule="auto"/>
              <w:rPr>
                <w:rFonts w:cstheme="minorHAnsi"/>
              </w:rPr>
            </w:pPr>
            <w:r w:rsidRPr="00551DBB">
              <w:rPr>
                <w:rFonts w:cstheme="minorHAnsi"/>
              </w:rPr>
              <w:t xml:space="preserve">By June 2024 80% of learners will show an increase in individual attendance targets </w:t>
            </w:r>
          </w:p>
          <w:p w14:paraId="61E7ECB2" w14:textId="77777777" w:rsidR="004F0429" w:rsidRPr="00551DBB" w:rsidRDefault="004F0429" w:rsidP="006B02A6">
            <w:pPr>
              <w:pStyle w:val="ListParagraph"/>
              <w:numPr>
                <w:ilvl w:val="0"/>
                <w:numId w:val="7"/>
              </w:numPr>
              <w:spacing w:after="160" w:line="259" w:lineRule="auto"/>
              <w:rPr>
                <w:rFonts w:cstheme="minorHAnsi"/>
              </w:rPr>
            </w:pPr>
            <w:r w:rsidRPr="00551DBB">
              <w:rPr>
                <w:rFonts w:cstheme="minorHAnsi"/>
              </w:rPr>
              <w:t xml:space="preserve">By June 2024, all staff will have engaged in nurture training to remove environmental barriers to </w:t>
            </w:r>
            <w:proofErr w:type="gramStart"/>
            <w:r w:rsidRPr="00551DBB">
              <w:rPr>
                <w:rFonts w:cstheme="minorHAnsi"/>
              </w:rPr>
              <w:t>learning</w:t>
            </w:r>
            <w:proofErr w:type="gramEnd"/>
          </w:p>
          <w:p w14:paraId="197055FD" w14:textId="77777777" w:rsidR="004F0429" w:rsidRPr="00551DBB" w:rsidRDefault="004F0429" w:rsidP="006B02A6">
            <w:pPr>
              <w:pStyle w:val="ListParagraph"/>
              <w:numPr>
                <w:ilvl w:val="0"/>
                <w:numId w:val="7"/>
              </w:numPr>
              <w:spacing w:after="160" w:line="259" w:lineRule="auto"/>
              <w:rPr>
                <w:rFonts w:cstheme="minorHAnsi"/>
              </w:rPr>
            </w:pPr>
            <w:r w:rsidRPr="00551DBB">
              <w:rPr>
                <w:rFonts w:cstheme="minorHAnsi"/>
              </w:rPr>
              <w:t xml:space="preserve">By June 2024, all staff will have engaged in circle training to remove barriers to learning in the following areas - physical environment, social environment, structures and routines, and </w:t>
            </w:r>
            <w:proofErr w:type="gramStart"/>
            <w:r w:rsidRPr="00551DBB">
              <w:rPr>
                <w:rFonts w:cstheme="minorHAnsi"/>
              </w:rPr>
              <w:t>motivation</w:t>
            </w:r>
            <w:proofErr w:type="gramEnd"/>
          </w:p>
          <w:p w14:paraId="059F7EEA" w14:textId="2FD58460" w:rsidR="004F0429" w:rsidRPr="00551DBB" w:rsidRDefault="004F0429" w:rsidP="006B02A6">
            <w:pPr>
              <w:pStyle w:val="ListParagraph"/>
              <w:numPr>
                <w:ilvl w:val="0"/>
                <w:numId w:val="7"/>
              </w:numPr>
              <w:spacing w:after="160" w:line="259" w:lineRule="auto"/>
              <w:rPr>
                <w:rFonts w:cstheme="minorHAnsi"/>
              </w:rPr>
            </w:pPr>
            <w:r w:rsidRPr="00551DBB">
              <w:rPr>
                <w:rFonts w:cstheme="minorHAnsi"/>
              </w:rPr>
              <w:t>By June 2024, all staff will have engaged in trauma training to remove barriers to learning</w:t>
            </w:r>
            <w:r w:rsidR="00551DBB" w:rsidRPr="00551DBB">
              <w:rPr>
                <w:rFonts w:cstheme="minorHAnsi"/>
              </w:rPr>
              <w:t xml:space="preserve">, leading to increased engagement/opportunities for </w:t>
            </w:r>
            <w:proofErr w:type="gramStart"/>
            <w:r w:rsidR="00551DBB" w:rsidRPr="00551DBB">
              <w:rPr>
                <w:rFonts w:cstheme="minorHAnsi"/>
              </w:rPr>
              <w:t>engagement</w:t>
            </w:r>
            <w:proofErr w:type="gramEnd"/>
          </w:p>
          <w:p w14:paraId="52D48CBB" w14:textId="77777777" w:rsidR="004F0429" w:rsidRPr="00551DBB" w:rsidRDefault="004F0429" w:rsidP="006B02A6">
            <w:pPr>
              <w:pStyle w:val="ListParagraph"/>
              <w:numPr>
                <w:ilvl w:val="0"/>
                <w:numId w:val="7"/>
              </w:numPr>
              <w:spacing w:after="160" w:line="259" w:lineRule="auto"/>
              <w:rPr>
                <w:rFonts w:cstheme="minorHAnsi"/>
              </w:rPr>
            </w:pPr>
            <w:r w:rsidRPr="00551DBB">
              <w:rPr>
                <w:rFonts w:cstheme="minorHAnsi"/>
              </w:rPr>
              <w:t xml:space="preserve">By June 2024, 100% of teaching staff will have engaged with low arousal </w:t>
            </w:r>
            <w:proofErr w:type="gramStart"/>
            <w:r w:rsidRPr="00551DBB">
              <w:rPr>
                <w:rFonts w:cstheme="minorHAnsi"/>
              </w:rPr>
              <w:t>training</w:t>
            </w:r>
            <w:proofErr w:type="gramEnd"/>
          </w:p>
          <w:p w14:paraId="015A2D6D" w14:textId="77777777" w:rsidR="00551DBB" w:rsidRPr="00551DBB" w:rsidRDefault="004F0429" w:rsidP="00551DBB">
            <w:pPr>
              <w:pStyle w:val="ListParagraph"/>
              <w:numPr>
                <w:ilvl w:val="0"/>
                <w:numId w:val="7"/>
              </w:numPr>
              <w:spacing w:after="160" w:line="259" w:lineRule="auto"/>
              <w:rPr>
                <w:rFonts w:cstheme="minorHAnsi"/>
                <w:sz w:val="24"/>
                <w:szCs w:val="24"/>
              </w:rPr>
            </w:pPr>
            <w:r w:rsidRPr="00551DBB">
              <w:rPr>
                <w:rFonts w:cstheme="minorHAnsi"/>
              </w:rPr>
              <w:t>By June 2024 100% of pupil’s health and wellbeing will be measured termly by wellbeing assessment</w:t>
            </w:r>
          </w:p>
          <w:p w14:paraId="56D57331" w14:textId="77777777" w:rsidR="004F0429" w:rsidRPr="00D16222" w:rsidRDefault="004F0429" w:rsidP="00551DBB">
            <w:pPr>
              <w:pStyle w:val="ListParagraph"/>
              <w:numPr>
                <w:ilvl w:val="0"/>
                <w:numId w:val="7"/>
              </w:numPr>
              <w:spacing w:after="160" w:line="259" w:lineRule="auto"/>
              <w:rPr>
                <w:rFonts w:cstheme="minorHAnsi"/>
                <w:sz w:val="24"/>
                <w:szCs w:val="24"/>
              </w:rPr>
            </w:pPr>
            <w:r w:rsidRPr="00551DBB">
              <w:rPr>
                <w:rFonts w:cstheme="minorHAnsi"/>
              </w:rPr>
              <w:t xml:space="preserve">By June 2024, 80% of young people will have engaged with partnership working to improve specific aspect of their health and </w:t>
            </w:r>
            <w:proofErr w:type="gramStart"/>
            <w:r w:rsidRPr="00551DBB">
              <w:rPr>
                <w:rFonts w:cstheme="minorHAnsi"/>
              </w:rPr>
              <w:t>wellbeing</w:t>
            </w:r>
            <w:proofErr w:type="gramEnd"/>
          </w:p>
          <w:p w14:paraId="26F1F5F9" w14:textId="3F38CBBB" w:rsidR="00D16222" w:rsidRPr="00551DBB" w:rsidRDefault="00D16222" w:rsidP="00551DBB">
            <w:pPr>
              <w:pStyle w:val="ListParagraph"/>
              <w:numPr>
                <w:ilvl w:val="0"/>
                <w:numId w:val="7"/>
              </w:numPr>
              <w:spacing w:after="160" w:line="259" w:lineRule="auto"/>
              <w:rPr>
                <w:rFonts w:cstheme="minorHAnsi"/>
                <w:sz w:val="24"/>
                <w:szCs w:val="24"/>
              </w:rPr>
            </w:pPr>
            <w:r>
              <w:rPr>
                <w:rFonts w:cstheme="minorHAnsi"/>
                <w:sz w:val="24"/>
                <w:szCs w:val="24"/>
              </w:rPr>
              <w:t>By June 2024, two members of staff will be</w:t>
            </w:r>
            <w:r w:rsidR="007F46BB">
              <w:rPr>
                <w:rFonts w:cstheme="minorHAnsi"/>
                <w:sz w:val="24"/>
                <w:szCs w:val="24"/>
              </w:rPr>
              <w:t xml:space="preserve"> </w:t>
            </w:r>
            <w:proofErr w:type="gramStart"/>
            <w:r>
              <w:rPr>
                <w:rFonts w:cstheme="minorHAnsi"/>
                <w:sz w:val="24"/>
                <w:szCs w:val="24"/>
              </w:rPr>
              <w:t>train</w:t>
            </w:r>
            <w:proofErr w:type="gramEnd"/>
            <w:r>
              <w:rPr>
                <w:rFonts w:cstheme="minorHAnsi"/>
                <w:sz w:val="24"/>
                <w:szCs w:val="24"/>
              </w:rPr>
              <w:t xml:space="preserve"> the trainer trained.</w:t>
            </w:r>
          </w:p>
        </w:tc>
      </w:tr>
    </w:tbl>
    <w:p w14:paraId="4FDDF1B4" w14:textId="77777777" w:rsidR="006E59FF" w:rsidRPr="00551DBB" w:rsidRDefault="006E59FF" w:rsidP="006E59FF">
      <w:pPr>
        <w:rPr>
          <w:rFonts w:cstheme="minorHAnsi"/>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652"/>
        <w:gridCol w:w="709"/>
        <w:gridCol w:w="3544"/>
        <w:gridCol w:w="4279"/>
      </w:tblGrid>
      <w:tr w:rsidR="006E59FF" w:rsidRPr="00551DBB" w14:paraId="0B990D1E" w14:textId="77777777" w:rsidTr="005F22FB">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108E76DC" w14:textId="77777777" w:rsidR="006E59FF" w:rsidRPr="00551DBB" w:rsidRDefault="006E59FF" w:rsidP="001545DC">
            <w:pPr>
              <w:jc w:val="center"/>
              <w:rPr>
                <w:rFonts w:cstheme="minorHAnsi"/>
                <w:b/>
                <w:bCs/>
              </w:rPr>
            </w:pPr>
            <w:r w:rsidRPr="00551DBB">
              <w:rPr>
                <w:rFonts w:cstheme="minorHAnsi"/>
                <w:b/>
                <w:bCs/>
              </w:rPr>
              <w:lastRenderedPageBreak/>
              <w:t>Tasks to achieve priority</w:t>
            </w:r>
          </w:p>
        </w:tc>
        <w:tc>
          <w:tcPr>
            <w:tcW w:w="1652" w:type="dxa"/>
            <w:tcBorders>
              <w:top w:val="single" w:sz="4" w:space="0" w:color="auto"/>
              <w:left w:val="nil"/>
              <w:bottom w:val="single" w:sz="4" w:space="0" w:color="auto"/>
              <w:right w:val="single" w:sz="4" w:space="0" w:color="auto"/>
            </w:tcBorders>
            <w:shd w:val="clear" w:color="auto" w:fill="C0C0C0"/>
          </w:tcPr>
          <w:p w14:paraId="4472A20D" w14:textId="77777777" w:rsidR="006E59FF" w:rsidRPr="00551DBB" w:rsidRDefault="006E59FF" w:rsidP="001545DC">
            <w:pPr>
              <w:jc w:val="center"/>
              <w:rPr>
                <w:rFonts w:cstheme="minorHAnsi"/>
                <w:b/>
                <w:bCs/>
                <w:sz w:val="21"/>
                <w:szCs w:val="21"/>
              </w:rPr>
            </w:pPr>
            <w:r w:rsidRPr="00551DBB">
              <w:rPr>
                <w:rFonts w:cstheme="minorHAnsi"/>
                <w:b/>
                <w:bCs/>
                <w:sz w:val="21"/>
                <w:szCs w:val="21"/>
              </w:rPr>
              <w:t xml:space="preserve">Timescale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14:paraId="7CBF952D" w14:textId="77777777" w:rsidR="006E59FF" w:rsidRPr="00551DBB" w:rsidRDefault="006E59FF" w:rsidP="001545DC">
            <w:pPr>
              <w:jc w:val="center"/>
              <w:rPr>
                <w:rFonts w:cstheme="minorHAnsi"/>
                <w:b/>
                <w:bCs/>
              </w:rPr>
            </w:pPr>
            <w:r w:rsidRPr="00551DBB">
              <w:rPr>
                <w:rFonts w:cstheme="minorHAnsi"/>
                <w:b/>
                <w:bCs/>
              </w:rPr>
              <w:t>RAG</w:t>
            </w:r>
          </w:p>
        </w:tc>
        <w:tc>
          <w:tcPr>
            <w:tcW w:w="3544"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CCAD1FD" w14:textId="77777777" w:rsidR="006E59FF" w:rsidRPr="00551DBB" w:rsidRDefault="006E59FF" w:rsidP="001545DC">
            <w:pPr>
              <w:jc w:val="center"/>
              <w:rPr>
                <w:rFonts w:eastAsia="Arial Unicode MS" w:cstheme="minorHAnsi"/>
                <w:b/>
                <w:bCs/>
              </w:rPr>
            </w:pPr>
            <w:r w:rsidRPr="00551DBB">
              <w:rPr>
                <w:rFonts w:cstheme="minorHAnsi"/>
                <w:b/>
                <w:bCs/>
              </w:rPr>
              <w:t>Those involved/responsible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BE6AD73" w14:textId="77777777" w:rsidR="006E59FF" w:rsidRPr="00551DBB" w:rsidRDefault="006E59FF" w:rsidP="001545DC">
            <w:pPr>
              <w:jc w:val="center"/>
              <w:rPr>
                <w:rFonts w:eastAsia="Arial Unicode MS" w:cstheme="minorHAnsi"/>
                <w:b/>
                <w:bCs/>
              </w:rPr>
            </w:pPr>
            <w:r w:rsidRPr="00551DBB">
              <w:rPr>
                <w:rFonts w:cstheme="minorHAnsi"/>
                <w:b/>
                <w:bCs/>
              </w:rPr>
              <w:t>Resources and staff development</w:t>
            </w:r>
          </w:p>
        </w:tc>
      </w:tr>
      <w:tr w:rsidR="006E59FF" w:rsidRPr="00551DBB" w14:paraId="2E82BA5B" w14:textId="77777777" w:rsidTr="005F22FB">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998E097" w14:textId="7488AA15" w:rsidR="0017570B" w:rsidRPr="00551DBB" w:rsidRDefault="000F3ACA" w:rsidP="00656CB5">
            <w:pPr>
              <w:pStyle w:val="Header"/>
              <w:spacing w:before="60"/>
              <w:rPr>
                <w:rFonts w:cstheme="minorHAnsi"/>
                <w:bCs/>
              </w:rPr>
            </w:pPr>
            <w:r w:rsidRPr="00551DBB">
              <w:rPr>
                <w:rFonts w:cstheme="minorHAnsi"/>
                <w:bCs/>
              </w:rPr>
              <w:t xml:space="preserve">Improve attendance and engagement by celebrating achievement </w:t>
            </w:r>
            <w:r w:rsidR="00854064">
              <w:rPr>
                <w:rFonts w:cstheme="minorHAnsi"/>
                <w:bCs/>
              </w:rPr>
              <w:t>in a variety of ways within each model</w:t>
            </w:r>
          </w:p>
        </w:tc>
        <w:tc>
          <w:tcPr>
            <w:tcW w:w="1652" w:type="dxa"/>
            <w:tcBorders>
              <w:top w:val="single" w:sz="4" w:space="0" w:color="auto"/>
              <w:left w:val="single" w:sz="4" w:space="0" w:color="auto"/>
              <w:bottom w:val="single" w:sz="4" w:space="0" w:color="auto"/>
              <w:right w:val="single" w:sz="4" w:space="0" w:color="auto"/>
            </w:tcBorders>
          </w:tcPr>
          <w:p w14:paraId="48ECA62B" w14:textId="632F5FC3" w:rsidR="006E59FF" w:rsidRPr="00551DBB" w:rsidRDefault="005F22FB" w:rsidP="005F22FB">
            <w:pPr>
              <w:autoSpaceDE w:val="0"/>
              <w:autoSpaceDN w:val="0"/>
              <w:adjustRightInd w:val="0"/>
              <w:spacing w:after="0" w:line="240" w:lineRule="auto"/>
              <w:jc w:val="center"/>
              <w:rPr>
                <w:rFonts w:cstheme="minorHAnsi"/>
              </w:rPr>
            </w:pPr>
            <w:r>
              <w:rPr>
                <w:rFonts w:cstheme="minorHAnsi"/>
              </w:rPr>
              <w:t>May 2024</w:t>
            </w:r>
          </w:p>
        </w:tc>
        <w:tc>
          <w:tcPr>
            <w:tcW w:w="709" w:type="dxa"/>
            <w:tcBorders>
              <w:top w:val="single" w:sz="4" w:space="0" w:color="auto"/>
              <w:left w:val="single" w:sz="4" w:space="0" w:color="auto"/>
              <w:bottom w:val="single" w:sz="4" w:space="0" w:color="auto"/>
              <w:right w:val="single" w:sz="4" w:space="0" w:color="auto"/>
            </w:tcBorders>
          </w:tcPr>
          <w:p w14:paraId="39AFAAFE" w14:textId="77777777" w:rsidR="006E59FF" w:rsidRPr="00551DBB" w:rsidRDefault="006E59FF" w:rsidP="001545DC">
            <w:pPr>
              <w:spacing w:before="4"/>
              <w:rPr>
                <w:rFonts w:eastAsia="Arial Unicode MS" w:cstheme="minorHAnsi"/>
                <w:b/>
              </w:rPr>
            </w:pPr>
          </w:p>
        </w:tc>
        <w:tc>
          <w:tcPr>
            <w:tcW w:w="35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33FB747" w14:textId="11227A9A" w:rsidR="006E59FF" w:rsidRPr="00551DBB" w:rsidRDefault="00EB673D" w:rsidP="001545DC">
            <w:pPr>
              <w:spacing w:before="4"/>
              <w:rPr>
                <w:rFonts w:eastAsia="Arial Unicode MS" w:cstheme="minorHAnsi"/>
              </w:rPr>
            </w:pPr>
            <w:r w:rsidRPr="00551DBB">
              <w:rPr>
                <w:rFonts w:eastAsia="Arial Unicode MS" w:cstheme="minorHAnsi"/>
              </w:rPr>
              <w:t>All Teaching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49B1E28" w14:textId="77777777" w:rsidR="006E59FF" w:rsidRDefault="00760105" w:rsidP="001545DC">
            <w:pPr>
              <w:autoSpaceDE w:val="0"/>
              <w:autoSpaceDN w:val="0"/>
              <w:adjustRightInd w:val="0"/>
              <w:spacing w:after="30"/>
              <w:rPr>
                <w:rFonts w:eastAsia="Arial Unicode MS" w:cstheme="minorHAnsi"/>
              </w:rPr>
            </w:pPr>
            <w:r>
              <w:rPr>
                <w:rFonts w:eastAsia="Arial Unicode MS" w:cstheme="minorHAnsi"/>
              </w:rPr>
              <w:t>Financial support for rewards</w:t>
            </w:r>
          </w:p>
          <w:p w14:paraId="5E66F2F0" w14:textId="7FDE785F" w:rsidR="00760105" w:rsidRPr="00551DBB" w:rsidRDefault="00760105" w:rsidP="001545DC">
            <w:pPr>
              <w:autoSpaceDE w:val="0"/>
              <w:autoSpaceDN w:val="0"/>
              <w:adjustRightInd w:val="0"/>
              <w:spacing w:after="30"/>
              <w:rPr>
                <w:rFonts w:eastAsia="Arial Unicode MS" w:cstheme="minorHAnsi"/>
              </w:rPr>
            </w:pPr>
            <w:r>
              <w:rPr>
                <w:rFonts w:eastAsia="Arial Unicode MS" w:cstheme="minorHAnsi"/>
              </w:rPr>
              <w:t>Financial support for S4 graduation</w:t>
            </w:r>
          </w:p>
        </w:tc>
      </w:tr>
      <w:tr w:rsidR="006E59FF" w:rsidRPr="00551DBB" w14:paraId="59753A8A" w14:textId="77777777" w:rsidTr="005F22FB">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833EE60" w14:textId="41A0C75F" w:rsidR="0017570B" w:rsidRPr="00854064" w:rsidRDefault="008A2F2A" w:rsidP="00854064">
            <w:pPr>
              <w:autoSpaceDE w:val="0"/>
              <w:autoSpaceDN w:val="0"/>
              <w:adjustRightInd w:val="0"/>
              <w:spacing w:line="240" w:lineRule="auto"/>
              <w:rPr>
                <w:rFonts w:cstheme="minorHAnsi"/>
                <w:bCs/>
              </w:rPr>
            </w:pPr>
            <w:r w:rsidRPr="00551DBB">
              <w:rPr>
                <w:rFonts w:cstheme="minorHAnsi"/>
                <w:bCs/>
              </w:rPr>
              <w:t>W</w:t>
            </w:r>
            <w:r w:rsidR="0017570B" w:rsidRPr="00551DBB">
              <w:rPr>
                <w:rFonts w:cstheme="minorHAnsi"/>
                <w:bCs/>
              </w:rPr>
              <w:t>hole school nurture approach</w:t>
            </w:r>
            <w:r w:rsidR="00854064">
              <w:rPr>
                <w:rFonts w:cstheme="minorHAnsi"/>
                <w:bCs/>
              </w:rPr>
              <w:t xml:space="preserve"> to be developed including the creation of a whole </w:t>
            </w:r>
            <w:r w:rsidR="00EB673D" w:rsidRPr="00551DBB">
              <w:rPr>
                <w:rFonts w:cstheme="minorHAnsi"/>
              </w:rPr>
              <w:t>scho</w:t>
            </w:r>
            <w:r w:rsidR="00656CB5" w:rsidRPr="00551DBB">
              <w:rPr>
                <w:rFonts w:cstheme="minorHAnsi"/>
              </w:rPr>
              <w:t>ol nurture/relationships policy</w:t>
            </w:r>
            <w:r w:rsidR="00854064">
              <w:rPr>
                <w:rFonts w:cstheme="minorHAnsi"/>
              </w:rPr>
              <w:t xml:space="preserve"> and </w:t>
            </w:r>
            <w:r w:rsidR="005F22FB">
              <w:rPr>
                <w:rFonts w:cstheme="minorHAnsi"/>
              </w:rPr>
              <w:t xml:space="preserve">staff </w:t>
            </w:r>
            <w:r w:rsidR="00854064">
              <w:rPr>
                <w:rFonts w:cstheme="minorHAnsi"/>
              </w:rPr>
              <w:t>training</w:t>
            </w:r>
          </w:p>
        </w:tc>
        <w:tc>
          <w:tcPr>
            <w:tcW w:w="1652" w:type="dxa"/>
            <w:tcBorders>
              <w:top w:val="single" w:sz="4" w:space="0" w:color="auto"/>
              <w:left w:val="single" w:sz="4" w:space="0" w:color="auto"/>
              <w:bottom w:val="single" w:sz="4" w:space="0" w:color="auto"/>
              <w:right w:val="single" w:sz="4" w:space="0" w:color="auto"/>
            </w:tcBorders>
          </w:tcPr>
          <w:p w14:paraId="2B4CD75B" w14:textId="35B73910" w:rsidR="006E59FF" w:rsidRPr="00551DBB" w:rsidRDefault="005F22FB" w:rsidP="005F22FB">
            <w:pPr>
              <w:spacing w:before="4"/>
              <w:ind w:right="74"/>
              <w:jc w:val="center"/>
              <w:rPr>
                <w:rFonts w:eastAsia="Arial Unicode MS" w:cstheme="minorHAnsi"/>
              </w:rPr>
            </w:pPr>
            <w:r>
              <w:rPr>
                <w:rFonts w:eastAsia="Arial Unicode MS" w:cstheme="minorHAnsi"/>
              </w:rPr>
              <w:t>December 2023</w:t>
            </w:r>
          </w:p>
        </w:tc>
        <w:tc>
          <w:tcPr>
            <w:tcW w:w="709" w:type="dxa"/>
            <w:tcBorders>
              <w:top w:val="single" w:sz="4" w:space="0" w:color="auto"/>
              <w:left w:val="single" w:sz="4" w:space="0" w:color="auto"/>
              <w:bottom w:val="single" w:sz="4" w:space="0" w:color="auto"/>
              <w:right w:val="single" w:sz="4" w:space="0" w:color="auto"/>
            </w:tcBorders>
          </w:tcPr>
          <w:p w14:paraId="3DEE88EA" w14:textId="77777777" w:rsidR="006E59FF" w:rsidRPr="00551DBB" w:rsidRDefault="006E59FF" w:rsidP="001545DC">
            <w:pPr>
              <w:spacing w:before="4"/>
              <w:rPr>
                <w:rFonts w:eastAsia="Arial Unicode MS" w:cstheme="minorHAnsi"/>
              </w:rPr>
            </w:pPr>
          </w:p>
        </w:tc>
        <w:tc>
          <w:tcPr>
            <w:tcW w:w="35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3073E19" w14:textId="000FDFF2" w:rsidR="006E59FF" w:rsidRPr="00551DBB" w:rsidRDefault="00EB673D" w:rsidP="001545DC">
            <w:pPr>
              <w:spacing w:before="4"/>
              <w:rPr>
                <w:rFonts w:eastAsia="Arial Unicode MS" w:cstheme="minorHAnsi"/>
              </w:rPr>
            </w:pPr>
            <w:r w:rsidRPr="00551DBB">
              <w:rPr>
                <w:rFonts w:eastAsia="Arial Unicode MS" w:cstheme="minorHAnsi"/>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7E5E454" w14:textId="3E794B8F" w:rsidR="006E59FF" w:rsidRPr="00551DBB" w:rsidRDefault="00760105" w:rsidP="001545DC">
            <w:pPr>
              <w:spacing w:before="4"/>
              <w:rPr>
                <w:rFonts w:cstheme="minorHAnsi"/>
              </w:rPr>
            </w:pPr>
            <w:r>
              <w:rPr>
                <w:rFonts w:cstheme="minorHAnsi"/>
              </w:rPr>
              <w:t>Staff Training</w:t>
            </w:r>
          </w:p>
        </w:tc>
      </w:tr>
      <w:tr w:rsidR="006E59FF" w:rsidRPr="00551DBB" w14:paraId="29E30308" w14:textId="77777777" w:rsidTr="005F22FB">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88966AF" w14:textId="7622A083" w:rsidR="00133C10" w:rsidRPr="00551DBB" w:rsidRDefault="008A2F2A" w:rsidP="00133C10">
            <w:pPr>
              <w:pStyle w:val="NoSpacing"/>
              <w:rPr>
                <w:rFonts w:cstheme="minorHAnsi"/>
              </w:rPr>
            </w:pPr>
            <w:r w:rsidRPr="00551DBB">
              <w:rPr>
                <w:rFonts w:cstheme="minorHAnsi"/>
              </w:rPr>
              <w:t>Whole school t</w:t>
            </w:r>
            <w:r w:rsidR="00133C10" w:rsidRPr="00551DBB">
              <w:rPr>
                <w:rFonts w:cstheme="minorHAnsi"/>
              </w:rPr>
              <w:t>rauma informed practice training</w:t>
            </w:r>
            <w:r w:rsidRPr="00551DBB">
              <w:rPr>
                <w:rFonts w:cstheme="minorHAnsi"/>
              </w:rPr>
              <w:t xml:space="preserve"> supported by EP </w:t>
            </w:r>
            <w:proofErr w:type="gramStart"/>
            <w:r w:rsidRPr="00551DBB">
              <w:rPr>
                <w:rFonts w:cstheme="minorHAnsi"/>
              </w:rPr>
              <w:t>team</w:t>
            </w:r>
            <w:proofErr w:type="gramEnd"/>
          </w:p>
          <w:p w14:paraId="0153B0AE" w14:textId="1AA09524" w:rsidR="008F64AC" w:rsidRPr="00551DBB" w:rsidRDefault="008F64AC" w:rsidP="00133C10">
            <w:pPr>
              <w:pStyle w:val="NoSpacing"/>
              <w:rPr>
                <w:rFonts w:cstheme="minorHAnsi"/>
              </w:rPr>
            </w:pPr>
          </w:p>
        </w:tc>
        <w:tc>
          <w:tcPr>
            <w:tcW w:w="1652" w:type="dxa"/>
            <w:tcBorders>
              <w:top w:val="single" w:sz="4" w:space="0" w:color="auto"/>
              <w:left w:val="single" w:sz="4" w:space="0" w:color="auto"/>
              <w:bottom w:val="single" w:sz="4" w:space="0" w:color="auto"/>
              <w:right w:val="single" w:sz="4" w:space="0" w:color="auto"/>
            </w:tcBorders>
          </w:tcPr>
          <w:p w14:paraId="02ADAFF2" w14:textId="10EF0BA2" w:rsidR="006E59FF" w:rsidRPr="00551DBB" w:rsidRDefault="005F22FB" w:rsidP="005F22FB">
            <w:pPr>
              <w:spacing w:before="4"/>
              <w:jc w:val="center"/>
              <w:rPr>
                <w:rFonts w:eastAsia="Arial Unicode MS" w:cstheme="minorHAnsi"/>
              </w:rPr>
            </w:pPr>
            <w:r>
              <w:rPr>
                <w:rFonts w:eastAsia="Arial Unicode MS" w:cstheme="minorHAnsi"/>
              </w:rPr>
              <w:t>April 2024</w:t>
            </w:r>
          </w:p>
        </w:tc>
        <w:tc>
          <w:tcPr>
            <w:tcW w:w="709" w:type="dxa"/>
            <w:tcBorders>
              <w:top w:val="single" w:sz="4" w:space="0" w:color="auto"/>
              <w:left w:val="single" w:sz="4" w:space="0" w:color="auto"/>
              <w:bottom w:val="single" w:sz="4" w:space="0" w:color="auto"/>
              <w:right w:val="single" w:sz="4" w:space="0" w:color="auto"/>
            </w:tcBorders>
          </w:tcPr>
          <w:p w14:paraId="5C439B40" w14:textId="77777777" w:rsidR="006E59FF" w:rsidRPr="00551DBB" w:rsidRDefault="006E59FF" w:rsidP="001545DC">
            <w:pPr>
              <w:spacing w:before="4"/>
              <w:rPr>
                <w:rFonts w:eastAsia="Arial Unicode MS" w:cstheme="minorHAnsi"/>
              </w:rPr>
            </w:pPr>
          </w:p>
        </w:tc>
        <w:tc>
          <w:tcPr>
            <w:tcW w:w="35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8A7BE67" w14:textId="647232AB" w:rsidR="006E59FF" w:rsidRPr="00551DBB" w:rsidRDefault="00133C10" w:rsidP="001545DC">
            <w:pPr>
              <w:spacing w:before="4"/>
              <w:rPr>
                <w:rFonts w:eastAsia="Arial Unicode MS" w:cstheme="minorHAnsi"/>
              </w:rPr>
            </w:pPr>
            <w:r w:rsidRPr="00551DBB">
              <w:rPr>
                <w:rFonts w:eastAsia="Arial Unicode MS" w:cstheme="minorHAnsi"/>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6403FF9" w14:textId="1895258D" w:rsidR="006E59FF" w:rsidRPr="00551DBB" w:rsidRDefault="00760105" w:rsidP="001545DC">
            <w:pPr>
              <w:spacing w:before="4"/>
              <w:rPr>
                <w:rFonts w:cstheme="minorHAnsi"/>
              </w:rPr>
            </w:pPr>
            <w:r>
              <w:rPr>
                <w:rFonts w:cstheme="minorHAnsi"/>
              </w:rPr>
              <w:t>Staff Training</w:t>
            </w:r>
          </w:p>
        </w:tc>
      </w:tr>
      <w:tr w:rsidR="008A2F2A" w:rsidRPr="00551DBB" w14:paraId="3AF6E327" w14:textId="77777777" w:rsidTr="005F22FB">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C87EC9C" w14:textId="74E305C9" w:rsidR="008A2F2A" w:rsidRPr="00551DBB" w:rsidRDefault="008A2F2A" w:rsidP="00133C10">
            <w:pPr>
              <w:pStyle w:val="NoSpacing"/>
              <w:rPr>
                <w:rFonts w:cstheme="minorHAnsi"/>
              </w:rPr>
            </w:pPr>
            <w:r w:rsidRPr="00551DBB">
              <w:rPr>
                <w:rFonts w:cstheme="minorHAnsi"/>
              </w:rPr>
              <w:t>Implement staff supervision model, supported by EP team.</w:t>
            </w:r>
          </w:p>
        </w:tc>
        <w:tc>
          <w:tcPr>
            <w:tcW w:w="1652" w:type="dxa"/>
            <w:tcBorders>
              <w:top w:val="single" w:sz="4" w:space="0" w:color="auto"/>
              <w:left w:val="single" w:sz="4" w:space="0" w:color="auto"/>
              <w:bottom w:val="single" w:sz="4" w:space="0" w:color="auto"/>
              <w:right w:val="single" w:sz="4" w:space="0" w:color="auto"/>
            </w:tcBorders>
          </w:tcPr>
          <w:p w14:paraId="058D17DC" w14:textId="56AFF35D" w:rsidR="008A2F2A" w:rsidRPr="00551DBB" w:rsidRDefault="005F22FB" w:rsidP="005F22FB">
            <w:pPr>
              <w:spacing w:before="4"/>
              <w:jc w:val="center"/>
              <w:rPr>
                <w:rFonts w:eastAsia="Arial Unicode MS" w:cstheme="minorHAnsi"/>
              </w:rPr>
            </w:pPr>
            <w:r>
              <w:rPr>
                <w:rFonts w:eastAsia="Arial Unicode MS" w:cstheme="minorHAnsi"/>
              </w:rPr>
              <w:t>September 2023</w:t>
            </w:r>
          </w:p>
        </w:tc>
        <w:tc>
          <w:tcPr>
            <w:tcW w:w="709" w:type="dxa"/>
            <w:tcBorders>
              <w:top w:val="single" w:sz="4" w:space="0" w:color="auto"/>
              <w:left w:val="single" w:sz="4" w:space="0" w:color="auto"/>
              <w:bottom w:val="single" w:sz="4" w:space="0" w:color="auto"/>
              <w:right w:val="single" w:sz="4" w:space="0" w:color="auto"/>
            </w:tcBorders>
          </w:tcPr>
          <w:p w14:paraId="10D90341" w14:textId="77777777" w:rsidR="008A2F2A" w:rsidRPr="00551DBB" w:rsidRDefault="008A2F2A" w:rsidP="001545DC">
            <w:pPr>
              <w:spacing w:before="4"/>
              <w:rPr>
                <w:rFonts w:eastAsia="Arial Unicode MS" w:cstheme="minorHAnsi"/>
              </w:rPr>
            </w:pPr>
          </w:p>
        </w:tc>
        <w:tc>
          <w:tcPr>
            <w:tcW w:w="35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246823C" w14:textId="77777777" w:rsidR="00DB792C" w:rsidRDefault="00DB792C" w:rsidP="00DB792C">
            <w:pPr>
              <w:pStyle w:val="NoSpacing"/>
            </w:pPr>
            <w:r>
              <w:t>Educational Psychologist</w:t>
            </w:r>
          </w:p>
          <w:p w14:paraId="705E8E28" w14:textId="27BDA5BC" w:rsidR="00DB792C" w:rsidRPr="00551DBB" w:rsidRDefault="00DB792C" w:rsidP="00DB792C">
            <w:pPr>
              <w:pStyle w:val="NoSpacing"/>
            </w:pPr>
            <w:r>
              <w:t>S Chambers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680818D" w14:textId="423866A9" w:rsidR="008A2F2A" w:rsidRPr="00551DBB" w:rsidRDefault="00760105" w:rsidP="001545DC">
            <w:pPr>
              <w:spacing w:before="4"/>
              <w:rPr>
                <w:rFonts w:cstheme="minorHAnsi"/>
              </w:rPr>
            </w:pPr>
            <w:r>
              <w:rPr>
                <w:rFonts w:cstheme="minorHAnsi"/>
              </w:rPr>
              <w:t>Time for staff to engage</w:t>
            </w:r>
          </w:p>
        </w:tc>
      </w:tr>
      <w:tr w:rsidR="00133C10" w:rsidRPr="00551DBB" w14:paraId="670D6193" w14:textId="77777777" w:rsidTr="005F22FB">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B7796E7" w14:textId="514CBD63" w:rsidR="00133C10" w:rsidRPr="00551DBB" w:rsidRDefault="008A2F2A" w:rsidP="00133C10">
            <w:pPr>
              <w:pStyle w:val="Header"/>
              <w:spacing w:before="60"/>
              <w:rPr>
                <w:rFonts w:cstheme="minorHAnsi"/>
                <w:bCs/>
              </w:rPr>
            </w:pPr>
            <w:r w:rsidRPr="00551DBB">
              <w:rPr>
                <w:rFonts w:cstheme="minorHAnsi"/>
                <w:bCs/>
              </w:rPr>
              <w:t>Explore and implement effective partnership working within each model to support positive mental health, including curricular and individual inputs.</w:t>
            </w:r>
          </w:p>
        </w:tc>
        <w:tc>
          <w:tcPr>
            <w:tcW w:w="1652" w:type="dxa"/>
            <w:tcBorders>
              <w:top w:val="single" w:sz="4" w:space="0" w:color="auto"/>
              <w:left w:val="single" w:sz="4" w:space="0" w:color="auto"/>
              <w:bottom w:val="single" w:sz="4" w:space="0" w:color="auto"/>
              <w:right w:val="single" w:sz="4" w:space="0" w:color="auto"/>
            </w:tcBorders>
          </w:tcPr>
          <w:p w14:paraId="45E4EDF7" w14:textId="4A1FC9AF" w:rsidR="00133C10" w:rsidRPr="00551DBB" w:rsidRDefault="005F22FB" w:rsidP="005F22FB">
            <w:pPr>
              <w:spacing w:before="4"/>
              <w:jc w:val="center"/>
              <w:rPr>
                <w:rFonts w:eastAsia="Arial Unicode MS" w:cstheme="minorHAnsi"/>
              </w:rPr>
            </w:pPr>
            <w:r>
              <w:rPr>
                <w:rFonts w:eastAsia="Arial Unicode MS" w:cstheme="minorHAnsi"/>
              </w:rPr>
              <w:t>November 2023</w:t>
            </w:r>
          </w:p>
        </w:tc>
        <w:tc>
          <w:tcPr>
            <w:tcW w:w="709" w:type="dxa"/>
            <w:tcBorders>
              <w:top w:val="single" w:sz="4" w:space="0" w:color="auto"/>
              <w:left w:val="single" w:sz="4" w:space="0" w:color="auto"/>
              <w:bottom w:val="single" w:sz="4" w:space="0" w:color="auto"/>
              <w:right w:val="single" w:sz="4" w:space="0" w:color="auto"/>
            </w:tcBorders>
          </w:tcPr>
          <w:p w14:paraId="7A89F298" w14:textId="77777777" w:rsidR="00133C10" w:rsidRPr="00551DBB" w:rsidRDefault="00133C10" w:rsidP="00133C10">
            <w:pPr>
              <w:spacing w:before="4"/>
              <w:rPr>
                <w:rFonts w:eastAsia="Arial Unicode MS" w:cstheme="minorHAnsi"/>
              </w:rPr>
            </w:pPr>
          </w:p>
        </w:tc>
        <w:tc>
          <w:tcPr>
            <w:tcW w:w="35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B0F26A4" w14:textId="77777777" w:rsidR="00133C10" w:rsidRDefault="003835E7" w:rsidP="003835E7">
            <w:pPr>
              <w:pStyle w:val="NoSpacing"/>
            </w:pPr>
            <w:r>
              <w:t>K McQuillan</w:t>
            </w:r>
          </w:p>
          <w:p w14:paraId="3EA8CD21" w14:textId="77777777" w:rsidR="003835E7" w:rsidRDefault="003835E7" w:rsidP="003835E7">
            <w:pPr>
              <w:pStyle w:val="NoSpacing"/>
            </w:pPr>
            <w:r>
              <w:t>K Addo</w:t>
            </w:r>
          </w:p>
          <w:p w14:paraId="2A9BEF9A" w14:textId="77777777" w:rsidR="003835E7" w:rsidRDefault="003835E7" w:rsidP="003835E7">
            <w:pPr>
              <w:pStyle w:val="NoSpacing"/>
            </w:pPr>
            <w:r>
              <w:t>I Brown</w:t>
            </w:r>
          </w:p>
          <w:p w14:paraId="192CB791" w14:textId="5AC74A46" w:rsidR="003835E7" w:rsidRPr="00551DBB" w:rsidRDefault="003835E7" w:rsidP="003835E7">
            <w:pPr>
              <w:pStyle w:val="NoSpacing"/>
            </w:pPr>
            <w:r>
              <w:t>L Docherty</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38B0360" w14:textId="4CE0CF72" w:rsidR="00133C10" w:rsidRPr="00551DBB" w:rsidRDefault="00760105" w:rsidP="00133C10">
            <w:pPr>
              <w:spacing w:before="4"/>
              <w:rPr>
                <w:rFonts w:cstheme="minorHAnsi"/>
              </w:rPr>
            </w:pPr>
            <w:r>
              <w:rPr>
                <w:rFonts w:cstheme="minorHAnsi"/>
              </w:rPr>
              <w:t>Planning Time</w:t>
            </w:r>
          </w:p>
        </w:tc>
      </w:tr>
      <w:tr w:rsidR="00133C10" w:rsidRPr="00551DBB" w14:paraId="1B8E3B27" w14:textId="77777777" w:rsidTr="005F22FB">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279F603" w14:textId="026A5605" w:rsidR="00133C10" w:rsidRPr="00551DBB" w:rsidRDefault="00854064" w:rsidP="00854064">
            <w:pPr>
              <w:pStyle w:val="Header"/>
              <w:spacing w:before="60"/>
              <w:rPr>
                <w:rFonts w:cstheme="minorHAnsi"/>
                <w:bCs/>
              </w:rPr>
            </w:pPr>
            <w:r>
              <w:rPr>
                <w:rFonts w:cstheme="minorHAnsi"/>
                <w:bCs/>
              </w:rPr>
              <w:t>Create opportunities for pupil voice to be gathered across the school community, including the use of wellbeing assessments.</w:t>
            </w:r>
          </w:p>
        </w:tc>
        <w:tc>
          <w:tcPr>
            <w:tcW w:w="1652" w:type="dxa"/>
            <w:tcBorders>
              <w:top w:val="single" w:sz="4" w:space="0" w:color="auto"/>
              <w:left w:val="single" w:sz="4" w:space="0" w:color="auto"/>
              <w:bottom w:val="single" w:sz="4" w:space="0" w:color="auto"/>
              <w:right w:val="single" w:sz="4" w:space="0" w:color="auto"/>
            </w:tcBorders>
          </w:tcPr>
          <w:p w14:paraId="4BDFD4BE" w14:textId="713D4FA2" w:rsidR="00133C10" w:rsidRPr="00551DBB" w:rsidRDefault="005F22FB" w:rsidP="005F22FB">
            <w:pPr>
              <w:spacing w:before="4"/>
              <w:jc w:val="center"/>
              <w:rPr>
                <w:rFonts w:eastAsia="Arial Unicode MS" w:cstheme="minorHAnsi"/>
              </w:rPr>
            </w:pPr>
            <w:r>
              <w:rPr>
                <w:rFonts w:eastAsia="Arial Unicode MS" w:cstheme="minorHAnsi"/>
              </w:rPr>
              <w:t>October 2023</w:t>
            </w:r>
          </w:p>
        </w:tc>
        <w:tc>
          <w:tcPr>
            <w:tcW w:w="709" w:type="dxa"/>
            <w:tcBorders>
              <w:top w:val="single" w:sz="4" w:space="0" w:color="auto"/>
              <w:left w:val="single" w:sz="4" w:space="0" w:color="auto"/>
              <w:bottom w:val="single" w:sz="4" w:space="0" w:color="auto"/>
              <w:right w:val="single" w:sz="4" w:space="0" w:color="auto"/>
            </w:tcBorders>
          </w:tcPr>
          <w:p w14:paraId="64F14CF8" w14:textId="77777777" w:rsidR="00133C10" w:rsidRPr="00551DBB" w:rsidRDefault="00133C10" w:rsidP="00133C10">
            <w:pPr>
              <w:spacing w:before="4"/>
              <w:rPr>
                <w:rFonts w:eastAsia="Arial Unicode MS" w:cstheme="minorHAnsi"/>
              </w:rPr>
            </w:pPr>
          </w:p>
        </w:tc>
        <w:tc>
          <w:tcPr>
            <w:tcW w:w="35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822BF08" w14:textId="50F7E15A" w:rsidR="00133C10" w:rsidRPr="00551DBB" w:rsidRDefault="00133C10" w:rsidP="00133C10">
            <w:pPr>
              <w:spacing w:before="4"/>
              <w:rPr>
                <w:rFonts w:eastAsia="Arial Unicode MS" w:cstheme="minorHAnsi"/>
              </w:rPr>
            </w:pPr>
            <w:r w:rsidRPr="00551DBB">
              <w:rPr>
                <w:rFonts w:eastAsia="Arial Unicode MS" w:cstheme="minorHAnsi"/>
              </w:rPr>
              <w:t>All teaching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8074FD4" w14:textId="35CE53E8" w:rsidR="00133C10" w:rsidRPr="00551DBB" w:rsidRDefault="00760105" w:rsidP="00133C10">
            <w:pPr>
              <w:spacing w:before="4"/>
              <w:rPr>
                <w:rFonts w:cstheme="minorHAnsi"/>
              </w:rPr>
            </w:pPr>
            <w:r>
              <w:rPr>
                <w:rFonts w:cstheme="minorHAnsi"/>
              </w:rPr>
              <w:t>Staff Training</w:t>
            </w:r>
          </w:p>
        </w:tc>
      </w:tr>
      <w:tr w:rsidR="00986CF6" w:rsidRPr="00897922" w14:paraId="55D72C19" w14:textId="77777777" w:rsidTr="00986CF6">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62EB156" w14:textId="77777777" w:rsidR="00986CF6" w:rsidRPr="00986CF6" w:rsidRDefault="00986CF6" w:rsidP="00344D2B">
            <w:pPr>
              <w:pStyle w:val="Header"/>
              <w:spacing w:before="60"/>
              <w:rPr>
                <w:rFonts w:cstheme="minorHAnsi"/>
                <w:bCs/>
                <w:color w:val="00B0F0"/>
              </w:rPr>
            </w:pPr>
            <w:r w:rsidRPr="00986CF6">
              <w:rPr>
                <w:rFonts w:cstheme="minorHAnsi"/>
                <w:bCs/>
                <w:color w:val="00B0F0"/>
              </w:rPr>
              <w:t>Implement new primary enhanced nurture service that includes evidence-based nurture group model and outreach service to schools.</w:t>
            </w:r>
          </w:p>
          <w:p w14:paraId="78562BA5" w14:textId="77777777" w:rsidR="00986CF6" w:rsidRPr="00986CF6" w:rsidRDefault="00986CF6" w:rsidP="00344D2B">
            <w:pPr>
              <w:pStyle w:val="Header"/>
              <w:spacing w:before="60"/>
              <w:rPr>
                <w:rFonts w:cstheme="minorHAnsi"/>
                <w:bCs/>
                <w:color w:val="00B0F0"/>
              </w:rPr>
            </w:pPr>
            <w:r w:rsidRPr="00986CF6">
              <w:rPr>
                <w:rFonts w:cstheme="minorHAnsi"/>
                <w:bCs/>
                <w:color w:val="00B0F0"/>
              </w:rPr>
              <w:t>Develop clear policies and procedures around referral, responsibilities of provision and base school, transitions etc.</w:t>
            </w:r>
          </w:p>
        </w:tc>
        <w:tc>
          <w:tcPr>
            <w:tcW w:w="1652" w:type="dxa"/>
            <w:tcBorders>
              <w:top w:val="single" w:sz="4" w:space="0" w:color="auto"/>
              <w:left w:val="single" w:sz="4" w:space="0" w:color="auto"/>
              <w:bottom w:val="single" w:sz="4" w:space="0" w:color="auto"/>
              <w:right w:val="single" w:sz="4" w:space="0" w:color="auto"/>
            </w:tcBorders>
          </w:tcPr>
          <w:p w14:paraId="1CD55F71" w14:textId="77777777" w:rsidR="00986CF6" w:rsidRPr="00986CF6" w:rsidRDefault="00986CF6" w:rsidP="00344D2B">
            <w:pPr>
              <w:spacing w:before="4"/>
              <w:jc w:val="center"/>
              <w:rPr>
                <w:rFonts w:eastAsia="Arial Unicode MS" w:cstheme="minorHAnsi"/>
                <w:color w:val="00B0F0"/>
              </w:rPr>
            </w:pPr>
            <w:r w:rsidRPr="00986CF6">
              <w:rPr>
                <w:rFonts w:eastAsia="Arial Unicode MS" w:cstheme="minorHAnsi"/>
                <w:color w:val="00B0F0"/>
              </w:rPr>
              <w:t>April 2024</w:t>
            </w:r>
          </w:p>
        </w:tc>
        <w:tc>
          <w:tcPr>
            <w:tcW w:w="709" w:type="dxa"/>
            <w:tcBorders>
              <w:top w:val="single" w:sz="4" w:space="0" w:color="auto"/>
              <w:left w:val="single" w:sz="4" w:space="0" w:color="auto"/>
              <w:bottom w:val="single" w:sz="4" w:space="0" w:color="auto"/>
              <w:right w:val="single" w:sz="4" w:space="0" w:color="auto"/>
            </w:tcBorders>
          </w:tcPr>
          <w:p w14:paraId="40BB2753" w14:textId="77777777" w:rsidR="00986CF6" w:rsidRPr="00986CF6" w:rsidRDefault="00986CF6" w:rsidP="00344D2B">
            <w:pPr>
              <w:spacing w:before="4"/>
              <w:rPr>
                <w:rFonts w:eastAsia="Arial Unicode MS" w:cstheme="minorHAnsi"/>
                <w:color w:val="00B0F0"/>
              </w:rPr>
            </w:pPr>
          </w:p>
        </w:tc>
        <w:tc>
          <w:tcPr>
            <w:tcW w:w="35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6E07A9C" w14:textId="77777777" w:rsidR="00986CF6" w:rsidRPr="00986CF6" w:rsidRDefault="00986CF6" w:rsidP="00344D2B">
            <w:pPr>
              <w:spacing w:before="4"/>
              <w:rPr>
                <w:rFonts w:eastAsia="Arial Unicode MS" w:cstheme="minorHAnsi"/>
                <w:color w:val="00B0F0"/>
              </w:rPr>
            </w:pPr>
            <w:r w:rsidRPr="00986CF6">
              <w:rPr>
                <w:rFonts w:eastAsia="Arial Unicode MS" w:cstheme="minorHAnsi"/>
                <w:color w:val="00B0F0"/>
              </w:rPr>
              <w:t>J Aitken</w:t>
            </w:r>
          </w:p>
          <w:p w14:paraId="4CCC9C3F" w14:textId="77777777" w:rsidR="00986CF6" w:rsidRPr="00986CF6" w:rsidRDefault="00986CF6" w:rsidP="00344D2B">
            <w:pPr>
              <w:spacing w:before="4"/>
              <w:rPr>
                <w:rFonts w:eastAsia="Arial Unicode MS" w:cstheme="minorHAnsi"/>
                <w:color w:val="00B0F0"/>
              </w:rPr>
            </w:pPr>
            <w:r w:rsidRPr="00986CF6">
              <w:rPr>
                <w:rFonts w:eastAsia="Arial Unicode MS" w:cstheme="minorHAnsi"/>
                <w:color w:val="00B0F0"/>
              </w:rPr>
              <w:t>S Chambers</w:t>
            </w:r>
          </w:p>
          <w:p w14:paraId="6092F41A" w14:textId="77777777" w:rsidR="00986CF6" w:rsidRPr="00986CF6" w:rsidRDefault="00986CF6" w:rsidP="00344D2B">
            <w:pPr>
              <w:spacing w:before="4"/>
              <w:rPr>
                <w:rFonts w:eastAsia="Arial Unicode MS" w:cstheme="minorHAnsi"/>
                <w:color w:val="00B0F0"/>
              </w:rPr>
            </w:pPr>
            <w:r w:rsidRPr="00986CF6">
              <w:rPr>
                <w:rFonts w:eastAsia="Arial Unicode MS" w:cstheme="minorHAnsi"/>
                <w:color w:val="00B0F0"/>
              </w:rPr>
              <w:t>Primary enhanced nurture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0AB73C6" w14:textId="77777777" w:rsidR="00986CF6" w:rsidRPr="00986CF6" w:rsidRDefault="00986CF6" w:rsidP="00344D2B">
            <w:pPr>
              <w:spacing w:before="4"/>
              <w:rPr>
                <w:rFonts w:cstheme="minorHAnsi"/>
                <w:color w:val="00B0F0"/>
              </w:rPr>
            </w:pPr>
            <w:r w:rsidRPr="00986CF6">
              <w:rPr>
                <w:rFonts w:cstheme="minorHAnsi"/>
                <w:color w:val="00B0F0"/>
              </w:rPr>
              <w:t>Ongoing Staff Training</w:t>
            </w:r>
          </w:p>
          <w:p w14:paraId="4C851CBD" w14:textId="77777777" w:rsidR="00986CF6" w:rsidRPr="00986CF6" w:rsidRDefault="00986CF6" w:rsidP="00344D2B">
            <w:pPr>
              <w:spacing w:before="4"/>
              <w:rPr>
                <w:rFonts w:cstheme="minorHAnsi"/>
                <w:color w:val="00B0F0"/>
              </w:rPr>
            </w:pPr>
            <w:r w:rsidRPr="00986CF6">
              <w:rPr>
                <w:rFonts w:cstheme="minorHAnsi"/>
                <w:color w:val="00B0F0"/>
              </w:rPr>
              <w:t>Planning time</w:t>
            </w:r>
          </w:p>
          <w:p w14:paraId="29AC6624" w14:textId="77777777" w:rsidR="00986CF6" w:rsidRPr="00986CF6" w:rsidRDefault="00986CF6" w:rsidP="00344D2B">
            <w:pPr>
              <w:spacing w:before="4"/>
              <w:rPr>
                <w:rFonts w:cstheme="minorHAnsi"/>
                <w:color w:val="00B0F0"/>
              </w:rPr>
            </w:pPr>
            <w:r w:rsidRPr="00986CF6">
              <w:rPr>
                <w:rFonts w:cstheme="minorHAnsi"/>
                <w:color w:val="00B0F0"/>
              </w:rPr>
              <w:t>Financial support for nurture room resources including furniture and play equipment as well as ongoing funds to replenish materials and perishables</w:t>
            </w:r>
          </w:p>
        </w:tc>
      </w:tr>
    </w:tbl>
    <w:p w14:paraId="7FEB71B3" w14:textId="77777777" w:rsidR="00885E3D" w:rsidRDefault="00885E3D" w:rsidP="006E59FF">
      <w:pPr>
        <w:rPr>
          <w:rFonts w:cstheme="minorHAnsi"/>
        </w:rPr>
      </w:pPr>
    </w:p>
    <w:p w14:paraId="5231E60F" w14:textId="77777777" w:rsidR="00986CF6" w:rsidRPr="00551DBB" w:rsidRDefault="00986CF6" w:rsidP="006E59FF">
      <w:pPr>
        <w:rPr>
          <w:rFonts w:cstheme="minorHAnsi"/>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551DBB" w14:paraId="10787C32" w14:textId="77777777" w:rsidTr="001545DC">
        <w:tc>
          <w:tcPr>
            <w:tcW w:w="14220" w:type="dxa"/>
            <w:shd w:val="clear" w:color="auto" w:fill="B3B3B3"/>
          </w:tcPr>
          <w:p w14:paraId="3DF06E86" w14:textId="77777777" w:rsidR="006E59FF" w:rsidRPr="00551DBB" w:rsidRDefault="006E59FF" w:rsidP="001545DC">
            <w:pPr>
              <w:jc w:val="center"/>
              <w:rPr>
                <w:rFonts w:eastAsia="Arial Unicode MS" w:cstheme="minorHAnsi"/>
                <w:b/>
                <w:bCs/>
              </w:rPr>
            </w:pPr>
            <w:r w:rsidRPr="00551DBB">
              <w:rPr>
                <w:rFonts w:cstheme="minorHAnsi"/>
                <w:b/>
              </w:rPr>
              <w:lastRenderedPageBreak/>
              <w:t xml:space="preserve">Measure of Impact: </w:t>
            </w:r>
            <w:r w:rsidRPr="00551DBB">
              <w:rPr>
                <w:rFonts w:eastAsia="Arial Unicode MS" w:cstheme="minorHAnsi"/>
                <w:b/>
                <w:bCs/>
              </w:rPr>
              <w:t xml:space="preserve">What we will see and where?   </w:t>
            </w:r>
          </w:p>
          <w:p w14:paraId="4BCCF24E" w14:textId="77777777" w:rsidR="006E59FF" w:rsidRPr="00551DBB" w:rsidRDefault="006E59FF" w:rsidP="001545DC">
            <w:pPr>
              <w:jc w:val="center"/>
              <w:rPr>
                <w:rFonts w:cstheme="minorHAnsi"/>
                <w:b/>
              </w:rPr>
            </w:pPr>
            <w:r w:rsidRPr="00551DBB">
              <w:rPr>
                <w:rFonts w:cstheme="minorHAnsi"/>
                <w:sz w:val="20"/>
              </w:rPr>
              <w:t>How will we measure this?   What does “better” look like?   How will we recognise better when we see it?</w:t>
            </w:r>
          </w:p>
        </w:tc>
      </w:tr>
      <w:tr w:rsidR="006E59FF" w:rsidRPr="00551DBB" w14:paraId="582E3F81" w14:textId="77777777" w:rsidTr="001545DC">
        <w:tc>
          <w:tcPr>
            <w:tcW w:w="14220" w:type="dxa"/>
            <w:shd w:val="clear" w:color="auto" w:fill="auto"/>
          </w:tcPr>
          <w:p w14:paraId="31263193" w14:textId="77777777" w:rsidR="00C2473A" w:rsidRDefault="006E59FF" w:rsidP="00C2473A">
            <w:pPr>
              <w:pStyle w:val="ListParagraph"/>
              <w:numPr>
                <w:ilvl w:val="0"/>
                <w:numId w:val="26"/>
              </w:numPr>
              <w:spacing w:after="160" w:line="252" w:lineRule="auto"/>
              <w:rPr>
                <w:rFonts w:eastAsia="Times New Roman"/>
                <w:sz w:val="24"/>
                <w:szCs w:val="24"/>
              </w:rPr>
            </w:pPr>
            <w:r w:rsidRPr="00551DBB">
              <w:rPr>
                <w:rFonts w:cstheme="minorHAnsi"/>
              </w:rPr>
              <w:t xml:space="preserve"> </w:t>
            </w:r>
            <w:r w:rsidR="00C2473A">
              <w:rPr>
                <w:rFonts w:eastAsia="Times New Roman"/>
              </w:rPr>
              <w:t>Pupil Tracking will show that young people are attending 90% or above of the time they are due to be at LVA.</w:t>
            </w:r>
          </w:p>
          <w:p w14:paraId="214894B1" w14:textId="77777777" w:rsidR="00C2473A" w:rsidRDefault="00C2473A" w:rsidP="00C2473A">
            <w:pPr>
              <w:pStyle w:val="ListParagraph"/>
              <w:numPr>
                <w:ilvl w:val="0"/>
                <w:numId w:val="26"/>
              </w:numPr>
              <w:spacing w:after="160" w:line="252" w:lineRule="auto"/>
              <w:rPr>
                <w:rFonts w:eastAsia="Times New Roman"/>
              </w:rPr>
            </w:pPr>
            <w:r>
              <w:rPr>
                <w:rFonts w:eastAsia="Times New Roman"/>
              </w:rPr>
              <w:t>There will be a whole school nurture/positive relationships policy that will ensure consistency across all models, leading to a positive school culture and ethos. Data will show a reduction in exclusions and an increase in attendance.</w:t>
            </w:r>
          </w:p>
          <w:p w14:paraId="787D1E4B" w14:textId="77777777" w:rsidR="00C2473A" w:rsidRDefault="00C2473A" w:rsidP="00C2473A">
            <w:pPr>
              <w:pStyle w:val="ListParagraph"/>
              <w:numPr>
                <w:ilvl w:val="0"/>
                <w:numId w:val="26"/>
              </w:numPr>
              <w:spacing w:after="160" w:line="252" w:lineRule="auto"/>
              <w:rPr>
                <w:rFonts w:eastAsia="Times New Roman"/>
              </w:rPr>
            </w:pPr>
            <w:r>
              <w:rPr>
                <w:rFonts w:eastAsia="Times New Roman"/>
              </w:rPr>
              <w:t>Pupil tracking will show each young person will be working with at least one partner to enhance the core offer from LVA. This will allow a broader range of experiences to be offered.</w:t>
            </w:r>
          </w:p>
          <w:p w14:paraId="730014D6" w14:textId="77777777" w:rsidR="00C2473A" w:rsidRDefault="00C2473A" w:rsidP="00C2473A">
            <w:pPr>
              <w:pStyle w:val="ListParagraph"/>
              <w:numPr>
                <w:ilvl w:val="0"/>
                <w:numId w:val="26"/>
              </w:numPr>
              <w:spacing w:after="160" w:line="252" w:lineRule="auto"/>
              <w:rPr>
                <w:rFonts w:eastAsia="Times New Roman"/>
              </w:rPr>
            </w:pPr>
            <w:r>
              <w:rPr>
                <w:rFonts w:eastAsia="Times New Roman"/>
              </w:rPr>
              <w:t xml:space="preserve">Focus groups will show pupils feel valued, listened to, and included in their </w:t>
            </w:r>
            <w:proofErr w:type="gramStart"/>
            <w:r>
              <w:rPr>
                <w:rFonts w:eastAsia="Times New Roman"/>
              </w:rPr>
              <w:t>learning</w:t>
            </w:r>
            <w:proofErr w:type="gramEnd"/>
          </w:p>
          <w:p w14:paraId="3FBE0DF7" w14:textId="77777777" w:rsidR="006E59FF" w:rsidRDefault="00C2473A" w:rsidP="00C2473A">
            <w:pPr>
              <w:pStyle w:val="ListParagraph"/>
              <w:numPr>
                <w:ilvl w:val="0"/>
                <w:numId w:val="26"/>
              </w:numPr>
              <w:rPr>
                <w:rFonts w:eastAsia="Times New Roman"/>
              </w:rPr>
            </w:pPr>
            <w:r>
              <w:rPr>
                <w:rFonts w:eastAsia="Times New Roman"/>
              </w:rPr>
              <w:t>CPD records will show all staff have engaged in trauma-informed training and the school will be supported to implement this, leading to enhanced relationships and school ethos.</w:t>
            </w:r>
          </w:p>
          <w:p w14:paraId="7941462E" w14:textId="792A839C" w:rsidR="006B462D" w:rsidRPr="00C2473A" w:rsidRDefault="006B462D" w:rsidP="00C2473A">
            <w:pPr>
              <w:pStyle w:val="ListParagraph"/>
              <w:numPr>
                <w:ilvl w:val="0"/>
                <w:numId w:val="26"/>
              </w:numPr>
              <w:rPr>
                <w:rFonts w:eastAsia="Times New Roman"/>
              </w:rPr>
            </w:pPr>
            <w:r w:rsidRPr="006B462D">
              <w:rPr>
                <w:rFonts w:eastAsia="Times New Roman"/>
                <w:color w:val="00B0F0"/>
              </w:rPr>
              <w:t>Referrals to primary enhanced nurture service will include before/during/after Boxall profiles for each child (whether nurture group or outreach service</w:t>
            </w:r>
            <w:r>
              <w:rPr>
                <w:rFonts w:eastAsia="Times New Roman"/>
                <w:color w:val="C00000"/>
              </w:rPr>
              <w:t>)</w:t>
            </w:r>
          </w:p>
        </w:tc>
      </w:tr>
    </w:tbl>
    <w:p w14:paraId="64A0C6DB" w14:textId="77777777" w:rsidR="00885E3D" w:rsidRPr="00551DBB" w:rsidRDefault="00885E3D" w:rsidP="006E59FF">
      <w:pPr>
        <w:rPr>
          <w:rFonts w:cstheme="minorHAnsi"/>
          <w:b/>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551DBB" w14:paraId="750DBE84" w14:textId="77777777" w:rsidTr="001545DC">
        <w:trPr>
          <w:trHeight w:val="571"/>
        </w:trPr>
        <w:tc>
          <w:tcPr>
            <w:tcW w:w="14076" w:type="dxa"/>
            <w:gridSpan w:val="3"/>
            <w:shd w:val="clear" w:color="auto" w:fill="BFBFBF" w:themeFill="background1" w:themeFillShade="BF"/>
          </w:tcPr>
          <w:p w14:paraId="49B92DB0" w14:textId="2D2229A1" w:rsidR="006E59FF" w:rsidRPr="00551DBB" w:rsidRDefault="006E59FF" w:rsidP="001545DC">
            <w:pPr>
              <w:pStyle w:val="Default"/>
              <w:rPr>
                <w:rFonts w:asciiTheme="minorHAnsi" w:hAnsiTheme="minorHAnsi" w:cstheme="minorHAnsi"/>
                <w:sz w:val="20"/>
                <w:szCs w:val="20"/>
              </w:rPr>
            </w:pPr>
            <w:r w:rsidRPr="00551DBB">
              <w:rPr>
                <w:rFonts w:asciiTheme="minorHAnsi" w:hAnsiTheme="minorHAnsi" w:cstheme="minorHAnsi"/>
                <w:b/>
                <w:sz w:val="28"/>
                <w:szCs w:val="28"/>
              </w:rPr>
              <w:t>P</w:t>
            </w:r>
            <w:r w:rsidRPr="00551DBB">
              <w:rPr>
                <w:rFonts w:asciiTheme="minorHAnsi" w:hAnsiTheme="minorHAnsi" w:cstheme="minorHAnsi"/>
                <w:b/>
                <w:sz w:val="28"/>
                <w:szCs w:val="28"/>
                <w:highlight w:val="lightGray"/>
              </w:rPr>
              <w:t>ri</w:t>
            </w:r>
            <w:r w:rsidRPr="00551DBB">
              <w:rPr>
                <w:rFonts w:asciiTheme="minorHAnsi" w:hAnsiTheme="minorHAnsi" w:cstheme="minorHAnsi"/>
                <w:b/>
                <w:sz w:val="28"/>
                <w:szCs w:val="28"/>
              </w:rPr>
              <w:t>ority 3</w:t>
            </w:r>
            <w:r w:rsidR="004F0429" w:rsidRPr="00551DBB">
              <w:rPr>
                <w:rFonts w:asciiTheme="minorHAnsi" w:hAnsiTheme="minorHAnsi" w:cstheme="minorHAnsi"/>
                <w:b/>
                <w:sz w:val="28"/>
                <w:szCs w:val="28"/>
              </w:rPr>
              <w:t xml:space="preserve"> </w:t>
            </w:r>
            <w:r w:rsidR="004F0429" w:rsidRPr="00551DBB">
              <w:rPr>
                <w:rFonts w:asciiTheme="minorHAnsi" w:hAnsiTheme="minorHAnsi" w:cstheme="minorHAnsi"/>
                <w:sz w:val="22"/>
                <w:szCs w:val="22"/>
              </w:rPr>
              <w:t>– Placing the human right and needs of every child at the centre of education</w:t>
            </w:r>
            <w:r w:rsidR="004F0429" w:rsidRPr="00551DBB">
              <w:rPr>
                <w:rFonts w:asciiTheme="minorHAnsi" w:hAnsiTheme="minorHAnsi" w:cstheme="minorHAnsi"/>
                <w:b/>
                <w:sz w:val="28"/>
                <w:szCs w:val="28"/>
              </w:rPr>
              <w:t xml:space="preserve">  </w:t>
            </w:r>
            <w:sdt>
              <w:sdtPr>
                <w:rPr>
                  <w:rFonts w:asciiTheme="minorHAnsi" w:hAnsiTheme="minorHAnsi" w:cstheme="minorHAnsi"/>
                  <w:sz w:val="20"/>
                  <w:szCs w:val="20"/>
                </w:rPr>
                <w:alias w:val="NIF"/>
                <w:tag w:val="NIF"/>
                <w:id w:val="-1548296746"/>
                <w:placeholder>
                  <w:docPart w:val="978890C75AE4494982390E1F2927F7C2"/>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4F0429" w:rsidRPr="00551DBB">
                  <w:rPr>
                    <w:rFonts w:asciiTheme="minorHAnsi" w:hAnsiTheme="minorHAnsi" w:cstheme="minorHAnsi"/>
                    <w:sz w:val="20"/>
                    <w:szCs w:val="20"/>
                  </w:rPr>
                  <w:t>-</w:t>
                </w:r>
              </w:sdtContent>
            </w:sdt>
          </w:p>
          <w:p w14:paraId="601A892F" w14:textId="5BA26453" w:rsidR="006E59FF" w:rsidRPr="00551DBB" w:rsidRDefault="006E59FF" w:rsidP="001545DC">
            <w:pPr>
              <w:rPr>
                <w:rFonts w:cstheme="minorHAnsi"/>
                <w:b/>
                <w:sz w:val="28"/>
                <w:szCs w:val="28"/>
              </w:rPr>
            </w:pPr>
            <w:r w:rsidRPr="00551DBB">
              <w:rPr>
                <w:rFonts w:cstheme="minorHAnsi"/>
                <w:b/>
                <w:sz w:val="28"/>
                <w:szCs w:val="28"/>
              </w:rPr>
              <w:t xml:space="preserve">                   </w:t>
            </w:r>
            <w:sdt>
              <w:sdtPr>
                <w:rPr>
                  <w:rFonts w:cstheme="minorHAnsi"/>
                  <w:sz w:val="20"/>
                  <w:szCs w:val="20"/>
                </w:rPr>
                <w:alias w:val="NIF"/>
                <w:tag w:val="NIF"/>
                <w:id w:val="-989405706"/>
                <w:placeholder>
                  <w:docPart w:val="7CA5833395D547158F076CCB2CA73CC8"/>
                </w:placeholder>
                <w:showingPlcHd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4F0429" w:rsidRPr="00551DBB">
                  <w:rPr>
                    <w:rStyle w:val="PlaceholderText"/>
                    <w:rFonts w:cstheme="minorHAnsi"/>
                  </w:rPr>
                  <w:t>Choose an item.</w:t>
                </w:r>
              </w:sdtContent>
            </w:sdt>
          </w:p>
        </w:tc>
      </w:tr>
      <w:tr w:rsidR="006E59FF" w:rsidRPr="00551DBB" w14:paraId="7CCFD902" w14:textId="77777777" w:rsidTr="001545DC">
        <w:trPr>
          <w:trHeight w:val="571"/>
        </w:trPr>
        <w:tc>
          <w:tcPr>
            <w:tcW w:w="4075" w:type="dxa"/>
          </w:tcPr>
          <w:p w14:paraId="2B52C41E" w14:textId="77777777" w:rsidR="006E59FF" w:rsidRPr="00551DBB" w:rsidRDefault="006E59FF" w:rsidP="001545DC">
            <w:pPr>
              <w:rPr>
                <w:rFonts w:cstheme="minorHAnsi"/>
                <w:b/>
                <w:sz w:val="20"/>
                <w:szCs w:val="20"/>
              </w:rPr>
            </w:pPr>
            <w:r w:rsidRPr="00551DBB">
              <w:rPr>
                <w:rFonts w:cstheme="minorHAnsi"/>
                <w:b/>
                <w:sz w:val="20"/>
                <w:szCs w:val="20"/>
              </w:rPr>
              <w:t>NIF Driver</w:t>
            </w:r>
          </w:p>
          <w:sdt>
            <w:sdtPr>
              <w:rPr>
                <w:rFonts w:asciiTheme="minorHAnsi" w:hAnsiTheme="minorHAnsi" w:cstheme="minorHAnsi"/>
                <w:sz w:val="20"/>
                <w:szCs w:val="20"/>
              </w:rPr>
              <w:alias w:val="NIF Drivers"/>
              <w:tag w:val="NIF Drivers"/>
              <w:id w:val="-1816094727"/>
              <w:placeholder>
                <w:docPart w:val="5DC7F7A15B1D44069161D0C22978AF9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13A779C" w14:textId="77777777" w:rsidR="006E59FF" w:rsidRPr="00551DBB" w:rsidRDefault="006E59FF" w:rsidP="001545DC">
                <w:pPr>
                  <w:pStyle w:val="Default"/>
                  <w:rPr>
                    <w:rFonts w:asciiTheme="minorHAnsi" w:hAnsiTheme="minorHAnsi" w:cstheme="minorHAnsi"/>
                    <w:color w:val="auto"/>
                    <w:sz w:val="20"/>
                    <w:szCs w:val="20"/>
                  </w:rPr>
                </w:pPr>
                <w:r w:rsidRPr="00551DBB">
                  <w:rPr>
                    <w:rFonts w:asciiTheme="minorHAnsi" w:hAnsiTheme="minorHAnsi" w:cstheme="minorHAnsi"/>
                    <w:sz w:val="20"/>
                    <w:szCs w:val="20"/>
                  </w:rPr>
                  <w:t xml:space="preserve">    </w:t>
                </w:r>
              </w:p>
            </w:sdtContent>
          </w:sdt>
          <w:sdt>
            <w:sdtPr>
              <w:rPr>
                <w:rFonts w:asciiTheme="minorHAnsi" w:hAnsiTheme="minorHAnsi" w:cstheme="minorHAnsi"/>
                <w:sz w:val="20"/>
                <w:szCs w:val="20"/>
              </w:rPr>
              <w:alias w:val="NIF Drivers"/>
              <w:tag w:val="NIF Drivers"/>
              <w:id w:val="-2142571367"/>
              <w:placeholder>
                <w:docPart w:val="912C7E6F1AA34AAB816555D18F96AA5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B0B64CD" w14:textId="14CC8FC4" w:rsidR="006E59FF" w:rsidRPr="00551DBB" w:rsidRDefault="00C2473A" w:rsidP="001545DC">
                <w:pPr>
                  <w:pStyle w:val="Default"/>
                  <w:rPr>
                    <w:rFonts w:asciiTheme="minorHAnsi" w:hAnsiTheme="minorHAnsi" w:cstheme="minorHAnsi"/>
                    <w:color w:val="auto"/>
                    <w:sz w:val="20"/>
                    <w:szCs w:val="20"/>
                  </w:rPr>
                </w:pPr>
                <w:r>
                  <w:rPr>
                    <w:rFonts w:asciiTheme="minorHAnsi" w:hAnsiTheme="minorHAnsi" w:cstheme="minorHAnsi"/>
                    <w:sz w:val="20"/>
                    <w:szCs w:val="20"/>
                  </w:rPr>
                  <w:t>Performance information</w:t>
                </w:r>
              </w:p>
            </w:sdtContent>
          </w:sdt>
          <w:sdt>
            <w:sdtPr>
              <w:rPr>
                <w:rFonts w:asciiTheme="minorHAnsi" w:hAnsiTheme="minorHAnsi" w:cstheme="minorHAnsi"/>
                <w:sz w:val="20"/>
                <w:szCs w:val="20"/>
              </w:rPr>
              <w:alias w:val="NIF Drivers"/>
              <w:tag w:val="NIF Drivers"/>
              <w:id w:val="-115763303"/>
              <w:placeholder>
                <w:docPart w:val="4DFC5C6E0C75439ABD058F59A29BBC1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F26F11A" w14:textId="4744481A" w:rsidR="006E59FF" w:rsidRPr="00551DBB" w:rsidRDefault="00C2473A" w:rsidP="001545DC">
                <w:pPr>
                  <w:pStyle w:val="Default"/>
                  <w:rPr>
                    <w:rFonts w:asciiTheme="minorHAnsi" w:hAnsiTheme="minorHAnsi" w:cstheme="minorHAnsi"/>
                    <w:color w:val="auto"/>
                    <w:sz w:val="20"/>
                    <w:szCs w:val="20"/>
                  </w:rPr>
                </w:pPr>
                <w:r>
                  <w:rPr>
                    <w:rFonts w:asciiTheme="minorHAnsi" w:hAnsiTheme="minorHAnsi" w:cstheme="minorHAnsi"/>
                    <w:sz w:val="20"/>
                    <w:szCs w:val="20"/>
                  </w:rPr>
                  <w:t>Assessment of children's progress</w:t>
                </w:r>
              </w:p>
            </w:sdtContent>
          </w:sdt>
          <w:p w14:paraId="73FC4A1C" w14:textId="77777777" w:rsidR="006E59FF" w:rsidRPr="00551DBB" w:rsidRDefault="006E59FF" w:rsidP="001545DC">
            <w:pPr>
              <w:pStyle w:val="Default"/>
              <w:rPr>
                <w:rFonts w:asciiTheme="minorHAnsi" w:hAnsiTheme="minorHAnsi" w:cstheme="minorHAnsi"/>
                <w:sz w:val="20"/>
                <w:szCs w:val="20"/>
              </w:rPr>
            </w:pPr>
          </w:p>
          <w:p w14:paraId="30B401F1" w14:textId="77777777" w:rsidR="006E59FF" w:rsidRPr="00551DBB" w:rsidRDefault="006E59FF" w:rsidP="001545DC">
            <w:pPr>
              <w:autoSpaceDE w:val="0"/>
              <w:autoSpaceDN w:val="0"/>
              <w:adjustRightInd w:val="0"/>
              <w:spacing w:after="30"/>
              <w:rPr>
                <w:rFonts w:cstheme="minorHAnsi"/>
                <w:b/>
                <w:sz w:val="20"/>
                <w:szCs w:val="20"/>
              </w:rPr>
            </w:pPr>
          </w:p>
        </w:tc>
        <w:tc>
          <w:tcPr>
            <w:tcW w:w="4652" w:type="dxa"/>
          </w:tcPr>
          <w:p w14:paraId="6EB10A04" w14:textId="77777777" w:rsidR="00C4691B" w:rsidRPr="00551DBB" w:rsidRDefault="00C4691B" w:rsidP="00C4691B">
            <w:pPr>
              <w:pStyle w:val="Default"/>
              <w:rPr>
                <w:rFonts w:asciiTheme="minorHAnsi" w:hAnsiTheme="minorHAnsi" w:cstheme="minorHAnsi"/>
                <w:sz w:val="20"/>
                <w:szCs w:val="20"/>
                <w:u w:val="single"/>
              </w:rPr>
            </w:pPr>
            <w:r w:rsidRPr="00551DBB">
              <w:rPr>
                <w:rFonts w:asciiTheme="minorHAnsi" w:hAnsiTheme="minorHAnsi" w:cstheme="minorHAnsi"/>
                <w:sz w:val="20"/>
                <w:szCs w:val="20"/>
                <w:u w:val="single"/>
              </w:rPr>
              <w:t xml:space="preserve">HGIOS/ELC QIs </w:t>
            </w:r>
          </w:p>
          <w:sdt>
            <w:sdtPr>
              <w:rPr>
                <w:rFonts w:asciiTheme="minorHAnsi" w:hAnsiTheme="minorHAnsi" w:cstheme="minorHAnsi"/>
                <w:sz w:val="20"/>
                <w:szCs w:val="20"/>
              </w:rPr>
              <w:alias w:val="HGIOS"/>
              <w:tag w:val="HGIOSs"/>
              <w:id w:val="680480606"/>
              <w:placeholder>
                <w:docPart w:val="31C6664F161747149D1C24FAABEBC02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223C8B05" w14:textId="02122FC8" w:rsidR="006E59FF" w:rsidRPr="00551DBB" w:rsidRDefault="00C2473A" w:rsidP="001545DC">
                <w:pPr>
                  <w:pStyle w:val="Default"/>
                  <w:rPr>
                    <w:rFonts w:asciiTheme="minorHAnsi" w:hAnsiTheme="minorHAnsi" w:cstheme="minorHAnsi"/>
                    <w:sz w:val="20"/>
                    <w:szCs w:val="20"/>
                    <w:u w:val="single"/>
                  </w:rPr>
                </w:pPr>
                <w:r>
                  <w:rPr>
                    <w:rFonts w:asciiTheme="minorHAnsi" w:hAnsiTheme="minorHAnsi" w:cstheme="minorHAnsi"/>
                    <w:sz w:val="20"/>
                    <w:szCs w:val="20"/>
                  </w:rPr>
                  <w:t>3.1 Ensuring wellbeing, equality and inclusion</w:t>
                </w:r>
              </w:p>
            </w:sdtContent>
          </w:sdt>
          <w:sdt>
            <w:sdtPr>
              <w:rPr>
                <w:rFonts w:asciiTheme="minorHAnsi" w:hAnsiTheme="minorHAnsi" w:cstheme="minorHAnsi"/>
                <w:sz w:val="20"/>
                <w:szCs w:val="20"/>
              </w:rPr>
              <w:alias w:val="HGIOS"/>
              <w:tag w:val="HGIOSs"/>
              <w:id w:val="609713475"/>
              <w:placeholder>
                <w:docPart w:val="BA759FAD6E0D47188A205750DBEA281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7ADF97D" w14:textId="6DDD83F8" w:rsidR="006E59FF" w:rsidRPr="00551DBB" w:rsidRDefault="00C2473A" w:rsidP="001545DC">
                <w:pPr>
                  <w:pStyle w:val="Default"/>
                  <w:rPr>
                    <w:rFonts w:asciiTheme="minorHAnsi" w:hAnsiTheme="minorHAnsi" w:cstheme="minorHAnsi"/>
                    <w:color w:val="auto"/>
                    <w:sz w:val="20"/>
                    <w:szCs w:val="20"/>
                  </w:rPr>
                </w:pPr>
                <w:r>
                  <w:rPr>
                    <w:rFonts w:asciiTheme="minorHAnsi" w:hAnsiTheme="minorHAnsi" w:cstheme="minorHAnsi"/>
                    <w:sz w:val="20"/>
                    <w:szCs w:val="20"/>
                  </w:rPr>
                  <w:t>3.2 Securing Children's Progress</w:t>
                </w:r>
              </w:p>
            </w:sdtContent>
          </w:sdt>
          <w:p w14:paraId="3848EC81" w14:textId="7894EDE7" w:rsidR="006E59FF" w:rsidRPr="00551DBB" w:rsidRDefault="006E59FF" w:rsidP="001545DC">
            <w:pPr>
              <w:pStyle w:val="Default"/>
              <w:rPr>
                <w:rFonts w:asciiTheme="minorHAnsi" w:hAnsiTheme="minorHAnsi" w:cstheme="minorHAnsi"/>
                <w:sz w:val="20"/>
                <w:szCs w:val="20"/>
                <w:u w:val="single"/>
              </w:rPr>
            </w:pPr>
            <w:r w:rsidRPr="00551DBB">
              <w:rPr>
                <w:rFonts w:asciiTheme="minorHAnsi" w:hAnsiTheme="minorHAnsi" w:cstheme="minorHAnsi"/>
                <w:sz w:val="20"/>
                <w:szCs w:val="20"/>
              </w:rPr>
              <w:t xml:space="preserve"> </w:t>
            </w:r>
            <w:sdt>
              <w:sdtPr>
                <w:rPr>
                  <w:rFonts w:asciiTheme="minorHAnsi" w:hAnsiTheme="minorHAnsi" w:cstheme="minorHAnsi"/>
                  <w:sz w:val="20"/>
                  <w:szCs w:val="20"/>
                </w:rPr>
                <w:alias w:val="HGIOS"/>
                <w:tag w:val="HGIOSs"/>
                <w:id w:val="-1110741451"/>
                <w:placeholder>
                  <w:docPart w:val="420BA456CFA041658170D83292E2C52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C2473A">
                  <w:rPr>
                    <w:rFonts w:asciiTheme="minorHAnsi" w:hAnsiTheme="minorHAnsi" w:cstheme="minorHAnsi"/>
                    <w:sz w:val="20"/>
                    <w:szCs w:val="20"/>
                  </w:rPr>
                  <w:t>2.4 Personalised support</w:t>
                </w:r>
              </w:sdtContent>
            </w:sdt>
          </w:p>
          <w:p w14:paraId="60A5DE43" w14:textId="77777777" w:rsidR="006E59FF" w:rsidRPr="00551DBB" w:rsidRDefault="006E59FF" w:rsidP="001545DC">
            <w:pPr>
              <w:pStyle w:val="Default"/>
              <w:rPr>
                <w:rFonts w:asciiTheme="minorHAnsi" w:hAnsiTheme="minorHAnsi" w:cstheme="minorHAnsi"/>
                <w:color w:val="auto"/>
                <w:sz w:val="20"/>
                <w:szCs w:val="20"/>
              </w:rPr>
            </w:pPr>
          </w:p>
          <w:p w14:paraId="564CA288" w14:textId="77777777" w:rsidR="006E59FF" w:rsidRPr="00551DBB" w:rsidRDefault="006E59FF" w:rsidP="001545DC">
            <w:pPr>
              <w:pStyle w:val="Default"/>
              <w:rPr>
                <w:rFonts w:asciiTheme="minorHAnsi" w:hAnsiTheme="minorHAnsi" w:cstheme="minorHAnsi"/>
                <w:sz w:val="20"/>
                <w:szCs w:val="20"/>
              </w:rPr>
            </w:pPr>
          </w:p>
        </w:tc>
        <w:tc>
          <w:tcPr>
            <w:tcW w:w="5349" w:type="dxa"/>
          </w:tcPr>
          <w:p w14:paraId="55040E5A" w14:textId="77777777" w:rsidR="006E59FF" w:rsidRPr="00551DBB" w:rsidRDefault="006E59FF" w:rsidP="001545DC">
            <w:pPr>
              <w:rPr>
                <w:rFonts w:cstheme="minorHAnsi"/>
                <w:b/>
                <w:sz w:val="20"/>
                <w:szCs w:val="20"/>
              </w:rPr>
            </w:pPr>
            <w:r w:rsidRPr="00551DBB">
              <w:rPr>
                <w:rFonts w:cstheme="minorHAnsi"/>
                <w:b/>
                <w:sz w:val="20"/>
                <w:szCs w:val="20"/>
              </w:rPr>
              <w:t>UNCRC</w:t>
            </w:r>
          </w:p>
          <w:sdt>
            <w:sdtPr>
              <w:rPr>
                <w:rFonts w:cstheme="minorHAnsi"/>
                <w:sz w:val="20"/>
                <w:szCs w:val="20"/>
              </w:rPr>
              <w:alias w:val="RRS Unicef articles"/>
              <w:tag w:val="RRS Unicef articles"/>
              <w:id w:val="1264268001"/>
              <w:placeholder>
                <w:docPart w:val="C41E5D5B85EF4C10B97BA0A122EACC4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17A76F76" w14:textId="2955A37B" w:rsidR="006E59FF" w:rsidRPr="00551DBB" w:rsidRDefault="005E7C84" w:rsidP="001545DC">
                <w:pPr>
                  <w:rPr>
                    <w:rFonts w:cstheme="minorHAnsi"/>
                    <w:sz w:val="20"/>
                    <w:szCs w:val="20"/>
                  </w:rPr>
                </w:pPr>
                <w:r w:rsidRPr="00551DBB">
                  <w:rPr>
                    <w:rFonts w:cstheme="minorHAnsi"/>
                    <w:sz w:val="20"/>
                    <w:szCs w:val="20"/>
                  </w:rPr>
                  <w:t>Article 42 (Knowledge of rights):</w:t>
                </w:r>
              </w:p>
            </w:sdtContent>
          </w:sdt>
          <w:p w14:paraId="0D6BB067" w14:textId="64494EC8" w:rsidR="006E59FF" w:rsidRPr="00551DBB" w:rsidRDefault="00000000" w:rsidP="001545DC">
            <w:pPr>
              <w:rPr>
                <w:rFonts w:cstheme="minorHAnsi"/>
                <w:sz w:val="20"/>
                <w:szCs w:val="20"/>
              </w:rPr>
            </w:pPr>
            <w:sdt>
              <w:sdtPr>
                <w:rPr>
                  <w:rFonts w:cstheme="minorHAnsi"/>
                  <w:sz w:val="20"/>
                  <w:szCs w:val="20"/>
                </w:rPr>
                <w:alias w:val="RRS Unicef articles"/>
                <w:tag w:val="RRS Unicef articles"/>
                <w:id w:val="530466271"/>
                <w:placeholder>
                  <w:docPart w:val="FED210F4511E4A0E9EF37953AA4C629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5E7C84" w:rsidRPr="00551DBB">
                  <w:rPr>
                    <w:rFonts w:cstheme="minorHAnsi"/>
                    <w:sz w:val="20"/>
                    <w:szCs w:val="20"/>
                  </w:rPr>
                  <w:t>Article 31 (Leisure, play and culture):</w:t>
                </w:r>
              </w:sdtContent>
            </w:sdt>
            <w:r w:rsidR="006E59FF" w:rsidRPr="00551DBB">
              <w:rPr>
                <w:rFonts w:cstheme="minorHAnsi"/>
                <w:sz w:val="20"/>
                <w:szCs w:val="20"/>
              </w:rPr>
              <w:t xml:space="preserve"> </w:t>
            </w:r>
          </w:p>
          <w:p w14:paraId="775B0B2C" w14:textId="77777777" w:rsidR="006E59FF" w:rsidRPr="00551DBB" w:rsidRDefault="006E59FF" w:rsidP="001545DC">
            <w:pPr>
              <w:rPr>
                <w:rFonts w:cstheme="minorHAnsi"/>
                <w:sz w:val="20"/>
                <w:szCs w:val="20"/>
              </w:rPr>
            </w:pPr>
          </w:p>
          <w:p w14:paraId="7AC89A2E" w14:textId="77777777" w:rsidR="006E59FF" w:rsidRPr="00551DBB" w:rsidRDefault="006E59FF" w:rsidP="001545DC">
            <w:pPr>
              <w:rPr>
                <w:rFonts w:cstheme="minorHAnsi"/>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6E59FF" w:rsidRPr="00551DBB" w14:paraId="40FB817C" w14:textId="77777777" w:rsidTr="001545DC">
        <w:trPr>
          <w:gridAfter w:val="1"/>
          <w:wAfter w:w="25" w:type="dxa"/>
          <w:trHeight w:val="530"/>
        </w:trPr>
        <w:tc>
          <w:tcPr>
            <w:tcW w:w="14033" w:type="dxa"/>
            <w:shd w:val="clear" w:color="auto" w:fill="C0C0C0"/>
            <w:tcMar>
              <w:top w:w="20" w:type="dxa"/>
              <w:left w:w="20" w:type="dxa"/>
              <w:bottom w:w="0" w:type="dxa"/>
              <w:right w:w="20" w:type="dxa"/>
            </w:tcMar>
            <w:vAlign w:val="center"/>
          </w:tcPr>
          <w:p w14:paraId="4CC51D22" w14:textId="77777777" w:rsidR="006E59FF" w:rsidRPr="00551DBB" w:rsidRDefault="006E59FF" w:rsidP="001545DC">
            <w:pPr>
              <w:jc w:val="center"/>
              <w:rPr>
                <w:rFonts w:eastAsia="Arial Unicode MS" w:cstheme="minorHAnsi"/>
                <w:b/>
                <w:bCs/>
              </w:rPr>
            </w:pPr>
            <w:r w:rsidRPr="00551DBB">
              <w:rPr>
                <w:rFonts w:eastAsia="Arial Unicode MS" w:cstheme="minorHAnsi"/>
                <w:b/>
                <w:bCs/>
              </w:rPr>
              <w:t>Rationale for change based self- evaluation including data and stakeholder views</w:t>
            </w:r>
          </w:p>
        </w:tc>
      </w:tr>
      <w:tr w:rsidR="00D6306B" w:rsidRPr="00551DBB" w14:paraId="49AB3DC5" w14:textId="77777777" w:rsidTr="00D6306B">
        <w:trPr>
          <w:gridAfter w:val="1"/>
          <w:wAfter w:w="25" w:type="dxa"/>
          <w:trHeight w:val="530"/>
        </w:trPr>
        <w:tc>
          <w:tcPr>
            <w:tcW w:w="14033" w:type="dxa"/>
            <w:shd w:val="clear" w:color="auto" w:fill="FFFFFF" w:themeFill="background1"/>
            <w:tcMar>
              <w:top w:w="20" w:type="dxa"/>
              <w:left w:w="20" w:type="dxa"/>
              <w:bottom w:w="0" w:type="dxa"/>
              <w:right w:w="20" w:type="dxa"/>
            </w:tcMar>
            <w:vAlign w:val="center"/>
          </w:tcPr>
          <w:p w14:paraId="7CA35DE5" w14:textId="77777777" w:rsidR="00D6306B" w:rsidRDefault="00D6306B" w:rsidP="00D6306B">
            <w:pPr>
              <w:rPr>
                <w:rFonts w:eastAsia="Arial Unicode MS" w:cstheme="minorHAnsi"/>
              </w:rPr>
            </w:pPr>
            <w:r>
              <w:rPr>
                <w:rFonts w:eastAsia="Arial Unicode MS" w:cstheme="minorHAnsi"/>
              </w:rPr>
              <w:t xml:space="preserve">During the analysis of needs process within LVA, staff identified that there was a need to incorporate play into the curriculum to assist with addressing the gaps in learning that most young people have. There have been some steps taken by the primary staff to integrate this into learning and teaching although this has been difficult due to the lack of structure and low numbers of young people being supported. It is hoped that play principles can be adapted for each model next year. </w:t>
            </w:r>
            <w:r w:rsidR="003C0365">
              <w:rPr>
                <w:rFonts w:eastAsia="Arial Unicode MS" w:cstheme="minorHAnsi"/>
              </w:rPr>
              <w:t xml:space="preserve">We also identified that there was a gap in the young peoples’ understanding of rights and feel this is important to explore </w:t>
            </w:r>
            <w:r w:rsidR="00EB6911">
              <w:rPr>
                <w:rFonts w:eastAsia="Arial Unicode MS" w:cstheme="minorHAnsi"/>
              </w:rPr>
              <w:t>in</w:t>
            </w:r>
            <w:r w:rsidR="003C0365">
              <w:rPr>
                <w:rFonts w:eastAsia="Arial Unicode MS" w:cstheme="minorHAnsi"/>
              </w:rPr>
              <w:t xml:space="preserve"> the next session. With a </w:t>
            </w:r>
            <w:r w:rsidR="00EB6911">
              <w:rPr>
                <w:rFonts w:eastAsia="Arial Unicode MS" w:cstheme="minorHAnsi"/>
              </w:rPr>
              <w:t>significant</w:t>
            </w:r>
            <w:r w:rsidR="003C0365">
              <w:rPr>
                <w:rFonts w:eastAsia="Arial Unicode MS" w:cstheme="minorHAnsi"/>
              </w:rPr>
              <w:t xml:space="preserve"> increase </w:t>
            </w:r>
            <w:r w:rsidR="00EB6911">
              <w:rPr>
                <w:rFonts w:eastAsia="Arial Unicode MS" w:cstheme="minorHAnsi"/>
              </w:rPr>
              <w:t>of</w:t>
            </w:r>
            <w:r w:rsidR="003C0365">
              <w:rPr>
                <w:rFonts w:eastAsia="Arial Unicode MS" w:cstheme="minorHAnsi"/>
              </w:rPr>
              <w:t xml:space="preserve"> young people attending from August, who will mostly all have a </w:t>
            </w:r>
            <w:r w:rsidR="00EB6911">
              <w:rPr>
                <w:rFonts w:eastAsia="Arial Unicode MS" w:cstheme="minorHAnsi"/>
              </w:rPr>
              <w:t>relationship</w:t>
            </w:r>
            <w:r w:rsidR="003C0365">
              <w:rPr>
                <w:rFonts w:eastAsia="Arial Unicode MS" w:cstheme="minorHAnsi"/>
              </w:rPr>
              <w:t xml:space="preserve"> with their base school, we feel it is crucial to include them in the development of </w:t>
            </w:r>
            <w:r w:rsidR="00EB6911">
              <w:rPr>
                <w:rFonts w:eastAsia="Arial Unicode MS" w:cstheme="minorHAnsi"/>
              </w:rPr>
              <w:t xml:space="preserve">the vision and values of the service. This will allow them to shape what Lomond View needs to be </w:t>
            </w:r>
            <w:proofErr w:type="gramStart"/>
            <w:r w:rsidR="00EB6911">
              <w:rPr>
                <w:rFonts w:eastAsia="Arial Unicode MS" w:cstheme="minorHAnsi"/>
              </w:rPr>
              <w:t>in order for</w:t>
            </w:r>
            <w:proofErr w:type="gramEnd"/>
            <w:r w:rsidR="00EB6911">
              <w:rPr>
                <w:rFonts w:eastAsia="Arial Unicode MS" w:cstheme="minorHAnsi"/>
              </w:rPr>
              <w:t xml:space="preserve"> them to be successful and will help us to plan the direction of the support offered beyond the pilot stage.</w:t>
            </w:r>
          </w:p>
          <w:p w14:paraId="4DE79E28" w14:textId="7C7BC0D9" w:rsidR="006F45F1" w:rsidRPr="00D6306B" w:rsidRDefault="006F45F1" w:rsidP="00D6306B">
            <w:pPr>
              <w:rPr>
                <w:rFonts w:eastAsia="Arial Unicode MS" w:cstheme="minorHAnsi"/>
              </w:rPr>
            </w:pPr>
          </w:p>
        </w:tc>
      </w:tr>
      <w:tr w:rsidR="006E59FF" w:rsidRPr="00551DBB" w14:paraId="2280F196" w14:textId="77777777" w:rsidTr="001545D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1F9B43B3" w14:textId="77777777" w:rsidR="006E59FF" w:rsidRPr="00551DBB" w:rsidRDefault="006E59FF" w:rsidP="001545DC">
            <w:pPr>
              <w:jc w:val="center"/>
              <w:rPr>
                <w:rFonts w:eastAsia="Arial Unicode MS" w:cstheme="minorHAnsi"/>
                <w:b/>
                <w:bCs/>
              </w:rPr>
            </w:pPr>
            <w:r w:rsidRPr="00551DBB">
              <w:rPr>
                <w:rFonts w:eastAsia="Arial Unicode MS" w:cstheme="minorHAnsi"/>
                <w:b/>
                <w:bCs/>
              </w:rPr>
              <w:lastRenderedPageBreak/>
              <w:t xml:space="preserve">Expected outcomes for learners - </w:t>
            </w:r>
            <w:r w:rsidRPr="00551DBB">
              <w:rPr>
                <w:rFonts w:eastAsia="+mn-ea" w:cstheme="minorHAnsi"/>
                <w:b/>
                <w:bCs/>
                <w:kern w:val="24"/>
                <w:sz w:val="18"/>
                <w:szCs w:val="18"/>
                <w:lang w:eastAsia="en-GB"/>
              </w:rPr>
              <w:t xml:space="preserve">Who? </w:t>
            </w:r>
            <w:r w:rsidRPr="00551DBB">
              <w:rPr>
                <w:rFonts w:eastAsia="+mn-ea" w:cstheme="minorHAnsi"/>
                <w:b/>
                <w:bCs/>
                <w:kern w:val="24"/>
                <w:sz w:val="18"/>
                <w:szCs w:val="18"/>
                <w:lang w:eastAsia="en-GB"/>
              </w:rPr>
              <w:tab/>
              <w:t>By how much?     By when?     What?</w:t>
            </w:r>
          </w:p>
        </w:tc>
      </w:tr>
      <w:tr w:rsidR="006E59FF" w:rsidRPr="00551DBB" w14:paraId="4A808EDB" w14:textId="77777777" w:rsidTr="001545D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3139A522" w14:textId="6C5B886B" w:rsidR="0056782C" w:rsidRPr="00D27963" w:rsidRDefault="0056782C" w:rsidP="00D27963">
            <w:pPr>
              <w:pStyle w:val="ListParagraph"/>
              <w:numPr>
                <w:ilvl w:val="0"/>
                <w:numId w:val="24"/>
              </w:numPr>
              <w:spacing w:after="160" w:line="259" w:lineRule="auto"/>
              <w:rPr>
                <w:rFonts w:cstheme="minorHAnsi"/>
              </w:rPr>
            </w:pPr>
            <w:r w:rsidRPr="00D27963">
              <w:rPr>
                <w:rFonts w:cstheme="minorHAnsi"/>
              </w:rPr>
              <w:t xml:space="preserve">By June 2024 all curriculum staff to </w:t>
            </w:r>
            <w:r w:rsidR="00D27963">
              <w:rPr>
                <w:rFonts w:cstheme="minorHAnsi"/>
              </w:rPr>
              <w:t xml:space="preserve">have an increased understanding </w:t>
            </w:r>
            <w:r w:rsidRPr="00D27963">
              <w:rPr>
                <w:rFonts w:cstheme="minorHAnsi"/>
              </w:rPr>
              <w:t xml:space="preserve">of play pedagogy </w:t>
            </w:r>
            <w:r w:rsidR="00EB73E7">
              <w:rPr>
                <w:rFonts w:cstheme="minorHAnsi"/>
              </w:rPr>
              <w:t xml:space="preserve">via input from CMO, this will increase opportunities for learning through play in the </w:t>
            </w:r>
            <w:proofErr w:type="gramStart"/>
            <w:r w:rsidR="00EB73E7">
              <w:rPr>
                <w:rFonts w:cstheme="minorHAnsi"/>
              </w:rPr>
              <w:t>classroom</w:t>
            </w:r>
            <w:proofErr w:type="gramEnd"/>
          </w:p>
          <w:p w14:paraId="6238F55A" w14:textId="364FD909" w:rsidR="00D27963" w:rsidRPr="00EB73E7" w:rsidRDefault="00D27963" w:rsidP="00D27963">
            <w:pPr>
              <w:pStyle w:val="ListParagraph"/>
              <w:numPr>
                <w:ilvl w:val="0"/>
                <w:numId w:val="24"/>
              </w:numPr>
              <w:spacing w:after="160" w:line="259" w:lineRule="auto"/>
              <w:rPr>
                <w:rFonts w:cstheme="minorHAnsi"/>
              </w:rPr>
            </w:pPr>
            <w:r w:rsidRPr="00D27963">
              <w:rPr>
                <w:rFonts w:cstheme="minorHAnsi"/>
              </w:rPr>
              <w:t xml:space="preserve">By September 2023 100% of all young people in BGE will have access to </w:t>
            </w:r>
            <w:r w:rsidR="00DB792C">
              <w:rPr>
                <w:rFonts w:cstheme="minorHAnsi"/>
              </w:rPr>
              <w:t>sensory-based</w:t>
            </w:r>
            <w:r w:rsidRPr="00D27963">
              <w:rPr>
                <w:rFonts w:cstheme="minorHAnsi"/>
              </w:rPr>
              <w:t xml:space="preserve"> curriculum</w:t>
            </w:r>
            <w:r w:rsidR="00EB73E7">
              <w:rPr>
                <w:rFonts w:cstheme="minorHAnsi"/>
              </w:rPr>
              <w:t>,</w:t>
            </w:r>
            <w:r w:rsidRPr="00D27963">
              <w:rPr>
                <w:rFonts w:cstheme="minorHAnsi"/>
              </w:rPr>
              <w:t xml:space="preserve"> </w:t>
            </w:r>
            <w:r w:rsidR="00F976B3">
              <w:rPr>
                <w:rFonts w:cstheme="minorHAnsi"/>
                <w:color w:val="040C28"/>
              </w:rPr>
              <w:t xml:space="preserve">supporting </w:t>
            </w:r>
            <w:r w:rsidR="00EB73E7" w:rsidRPr="00EB73E7">
              <w:rPr>
                <w:rFonts w:cstheme="minorHAnsi"/>
                <w:color w:val="040C28"/>
              </w:rPr>
              <w:t xml:space="preserve">brain development, enhancing memory, complex tasks and </w:t>
            </w:r>
            <w:r w:rsidR="00DB792C">
              <w:rPr>
                <w:rFonts w:cstheme="minorHAnsi"/>
                <w:color w:val="040C28"/>
              </w:rPr>
              <w:t>problem-solving</w:t>
            </w:r>
            <w:r w:rsidR="00EB73E7" w:rsidRPr="00EB73E7">
              <w:rPr>
                <w:rFonts w:cstheme="minorHAnsi"/>
                <w:color w:val="202124"/>
                <w:shd w:val="clear" w:color="auto" w:fill="FFFFFF"/>
              </w:rPr>
              <w:t>.</w:t>
            </w:r>
          </w:p>
          <w:p w14:paraId="47C0CCE0" w14:textId="4560B62C" w:rsidR="001E2FEB" w:rsidRPr="00885E3D" w:rsidRDefault="00D27963" w:rsidP="00885E3D">
            <w:pPr>
              <w:pStyle w:val="ListParagraph"/>
              <w:numPr>
                <w:ilvl w:val="0"/>
                <w:numId w:val="24"/>
              </w:numPr>
              <w:spacing w:after="160" w:line="259" w:lineRule="auto"/>
              <w:rPr>
                <w:rFonts w:cstheme="minorHAnsi"/>
              </w:rPr>
            </w:pPr>
            <w:r w:rsidRPr="00D27963">
              <w:rPr>
                <w:rFonts w:cstheme="minorHAnsi"/>
              </w:rPr>
              <w:t xml:space="preserve">By June 2024 Lomond View Academy will have achieved the </w:t>
            </w:r>
            <w:r w:rsidR="007F46BB">
              <w:rPr>
                <w:rFonts w:cstheme="minorHAnsi"/>
              </w:rPr>
              <w:t xml:space="preserve">Bronze </w:t>
            </w:r>
            <w:r w:rsidRPr="00D27963">
              <w:rPr>
                <w:rFonts w:cstheme="minorHAnsi"/>
              </w:rPr>
              <w:t xml:space="preserve">Rights Respecting Schools Award, increasing the knowledge of rights and </w:t>
            </w:r>
            <w:r w:rsidRPr="00D27963">
              <w:rPr>
                <w:rFonts w:cstheme="minorHAnsi"/>
                <w:color w:val="1E1E1E"/>
                <w:shd w:val="clear" w:color="auto" w:fill="FFFFFF"/>
              </w:rPr>
              <w:t xml:space="preserve">empowering young people to talk about and promote rights </w:t>
            </w:r>
          </w:p>
        </w:tc>
      </w:tr>
    </w:tbl>
    <w:p w14:paraId="7C2F6FFD" w14:textId="77777777" w:rsidR="00885E3D" w:rsidRPr="00551DBB" w:rsidRDefault="00885E3D" w:rsidP="006E59FF">
      <w:pPr>
        <w:rPr>
          <w:rFonts w:cstheme="minorHAnsi"/>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510"/>
        <w:gridCol w:w="993"/>
        <w:gridCol w:w="3402"/>
        <w:gridCol w:w="4279"/>
      </w:tblGrid>
      <w:tr w:rsidR="006E59FF" w:rsidRPr="00551DBB" w14:paraId="2C5D7B20" w14:textId="77777777" w:rsidTr="00B54FAC">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E147C5E" w14:textId="77777777" w:rsidR="006E59FF" w:rsidRPr="00551DBB" w:rsidRDefault="006E59FF" w:rsidP="001545DC">
            <w:pPr>
              <w:jc w:val="center"/>
              <w:rPr>
                <w:rFonts w:cstheme="minorHAnsi"/>
                <w:b/>
                <w:bCs/>
              </w:rPr>
            </w:pPr>
            <w:r w:rsidRPr="00551DBB">
              <w:rPr>
                <w:rFonts w:cstheme="minorHAnsi"/>
                <w:b/>
                <w:bCs/>
              </w:rPr>
              <w:t>Tasks to achieve priority</w:t>
            </w:r>
          </w:p>
        </w:tc>
        <w:tc>
          <w:tcPr>
            <w:tcW w:w="1510" w:type="dxa"/>
            <w:tcBorders>
              <w:top w:val="single" w:sz="4" w:space="0" w:color="auto"/>
              <w:left w:val="nil"/>
              <w:bottom w:val="single" w:sz="4" w:space="0" w:color="auto"/>
              <w:right w:val="single" w:sz="4" w:space="0" w:color="auto"/>
            </w:tcBorders>
            <w:shd w:val="clear" w:color="auto" w:fill="C0C0C0"/>
          </w:tcPr>
          <w:p w14:paraId="72F42425" w14:textId="021C9BA7" w:rsidR="006E59FF" w:rsidRPr="00551DBB" w:rsidRDefault="006E59FF" w:rsidP="00D27963">
            <w:pPr>
              <w:jc w:val="center"/>
              <w:rPr>
                <w:rFonts w:cstheme="minorHAnsi"/>
                <w:b/>
                <w:bCs/>
                <w:sz w:val="21"/>
                <w:szCs w:val="21"/>
              </w:rPr>
            </w:pPr>
            <w:r w:rsidRPr="00551DBB">
              <w:rPr>
                <w:rFonts w:cstheme="minorHAnsi"/>
                <w:b/>
                <w:bCs/>
                <w:sz w:val="21"/>
                <w:szCs w:val="21"/>
              </w:rPr>
              <w:t>Timescale</w:t>
            </w:r>
          </w:p>
        </w:tc>
        <w:tc>
          <w:tcPr>
            <w:tcW w:w="993" w:type="dxa"/>
            <w:tcBorders>
              <w:top w:val="single" w:sz="4" w:space="0" w:color="auto"/>
              <w:left w:val="single" w:sz="4" w:space="0" w:color="auto"/>
              <w:bottom w:val="single" w:sz="4" w:space="0" w:color="auto"/>
              <w:right w:val="single" w:sz="4" w:space="0" w:color="auto"/>
            </w:tcBorders>
            <w:shd w:val="clear" w:color="auto" w:fill="C0C0C0"/>
          </w:tcPr>
          <w:p w14:paraId="1B1BA557" w14:textId="77777777" w:rsidR="006E59FF" w:rsidRPr="00551DBB" w:rsidRDefault="006E59FF" w:rsidP="001545DC">
            <w:pPr>
              <w:jc w:val="center"/>
              <w:rPr>
                <w:rFonts w:cstheme="minorHAnsi"/>
                <w:b/>
                <w:bCs/>
              </w:rPr>
            </w:pPr>
            <w:r w:rsidRPr="00551DBB">
              <w:rPr>
                <w:rFonts w:cstheme="minorHAnsi"/>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EA2C4DD" w14:textId="77777777" w:rsidR="006E59FF" w:rsidRPr="00551DBB" w:rsidRDefault="006E59FF" w:rsidP="001545DC">
            <w:pPr>
              <w:jc w:val="center"/>
              <w:rPr>
                <w:rFonts w:eastAsia="Arial Unicode MS" w:cstheme="minorHAnsi"/>
                <w:b/>
                <w:bCs/>
              </w:rPr>
            </w:pPr>
            <w:r w:rsidRPr="00551DBB">
              <w:rPr>
                <w:rFonts w:cstheme="minorHAnsi"/>
                <w:b/>
                <w:bCs/>
              </w:rPr>
              <w:t>Those involved/responsible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56705FD" w14:textId="77777777" w:rsidR="006E59FF" w:rsidRPr="00551DBB" w:rsidRDefault="006E59FF" w:rsidP="001545DC">
            <w:pPr>
              <w:jc w:val="center"/>
              <w:rPr>
                <w:rFonts w:eastAsia="Arial Unicode MS" w:cstheme="minorHAnsi"/>
                <w:b/>
                <w:bCs/>
              </w:rPr>
            </w:pPr>
            <w:r w:rsidRPr="00551DBB">
              <w:rPr>
                <w:rFonts w:cstheme="minorHAnsi"/>
                <w:b/>
                <w:bCs/>
              </w:rPr>
              <w:t>Resources and staff development</w:t>
            </w:r>
          </w:p>
        </w:tc>
      </w:tr>
      <w:tr w:rsidR="006E59FF" w:rsidRPr="00551DBB" w14:paraId="63D9F12C" w14:textId="77777777" w:rsidTr="00B54FAC">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C9D7081" w14:textId="77777777" w:rsidR="006E59FF" w:rsidRPr="00551DBB" w:rsidRDefault="005E7C84" w:rsidP="001545DC">
            <w:pPr>
              <w:pStyle w:val="Header"/>
              <w:spacing w:before="60"/>
              <w:rPr>
                <w:rFonts w:cstheme="minorHAnsi"/>
                <w:bCs/>
              </w:rPr>
            </w:pPr>
            <w:r w:rsidRPr="00551DBB">
              <w:rPr>
                <w:rFonts w:cstheme="minorHAnsi"/>
                <w:bCs/>
              </w:rPr>
              <w:t xml:space="preserve">Implementing a play pedagogy </w:t>
            </w:r>
          </w:p>
          <w:p w14:paraId="194947A7" w14:textId="32327622" w:rsidR="0023176C" w:rsidRPr="00551DBB" w:rsidRDefault="0023176C" w:rsidP="00551DBB">
            <w:pPr>
              <w:pStyle w:val="Header"/>
              <w:spacing w:before="60"/>
              <w:rPr>
                <w:rFonts w:cstheme="minorHAnsi"/>
                <w:bCs/>
              </w:rPr>
            </w:pPr>
            <w:r w:rsidRPr="00551DBB">
              <w:rPr>
                <w:rFonts w:cstheme="minorHAnsi"/>
                <w:bCs/>
              </w:rPr>
              <w:t xml:space="preserve">Work with </w:t>
            </w:r>
            <w:r w:rsidR="00551DBB" w:rsidRPr="00551DBB">
              <w:rPr>
                <w:rFonts w:cstheme="minorHAnsi"/>
                <w:bCs/>
              </w:rPr>
              <w:t>play CMO</w:t>
            </w:r>
            <w:r w:rsidRPr="00551DBB">
              <w:rPr>
                <w:rFonts w:cstheme="minorHAnsi"/>
                <w:bCs/>
              </w:rPr>
              <w:t xml:space="preserve"> to </w:t>
            </w:r>
            <w:r w:rsidRPr="00551DBB">
              <w:rPr>
                <w:rFonts w:cstheme="minorHAnsi"/>
              </w:rPr>
              <w:t>integrate children's play experiences with</w:t>
            </w:r>
            <w:r w:rsidR="00885E3D">
              <w:rPr>
                <w:rFonts w:cstheme="minorHAnsi"/>
              </w:rPr>
              <w:t>in</w:t>
            </w:r>
            <w:r w:rsidRPr="00551DBB">
              <w:rPr>
                <w:rFonts w:cstheme="minorHAnsi"/>
              </w:rPr>
              <w:t xml:space="preserve"> curricular learning</w:t>
            </w:r>
          </w:p>
        </w:tc>
        <w:tc>
          <w:tcPr>
            <w:tcW w:w="1510" w:type="dxa"/>
            <w:tcBorders>
              <w:top w:val="single" w:sz="4" w:space="0" w:color="auto"/>
              <w:left w:val="single" w:sz="4" w:space="0" w:color="auto"/>
              <w:bottom w:val="single" w:sz="4" w:space="0" w:color="auto"/>
              <w:right w:val="single" w:sz="4" w:space="0" w:color="auto"/>
            </w:tcBorders>
          </w:tcPr>
          <w:p w14:paraId="16F7C0C6" w14:textId="5BDB6A71" w:rsidR="00D27963" w:rsidRDefault="00885E3D" w:rsidP="00D27963">
            <w:pPr>
              <w:autoSpaceDE w:val="0"/>
              <w:autoSpaceDN w:val="0"/>
              <w:adjustRightInd w:val="0"/>
              <w:spacing w:after="0" w:line="240" w:lineRule="auto"/>
              <w:jc w:val="center"/>
              <w:rPr>
                <w:rFonts w:cstheme="minorHAnsi"/>
              </w:rPr>
            </w:pPr>
            <w:r>
              <w:rPr>
                <w:rFonts w:cstheme="minorHAnsi"/>
              </w:rPr>
              <w:t>January 2024</w:t>
            </w:r>
          </w:p>
          <w:p w14:paraId="2B4EA105" w14:textId="60CE3038" w:rsidR="006E59FF" w:rsidRPr="00551DBB" w:rsidRDefault="006E59FF" w:rsidP="00D27963">
            <w:pPr>
              <w:autoSpaceDE w:val="0"/>
              <w:autoSpaceDN w:val="0"/>
              <w:adjustRightInd w:val="0"/>
              <w:spacing w:after="0" w:line="240" w:lineRule="auto"/>
              <w:jc w:val="center"/>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0283FE02" w14:textId="77777777" w:rsidR="006E59FF" w:rsidRPr="00551DBB" w:rsidRDefault="006E59FF" w:rsidP="001545DC">
            <w:pPr>
              <w:spacing w:before="4"/>
              <w:rPr>
                <w:rFonts w:eastAsia="Arial Unicode MS" w:cstheme="minorHAnsi"/>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AC81938" w14:textId="7FFD2E88" w:rsidR="006E59FF" w:rsidRDefault="00551DBB" w:rsidP="00885E3D">
            <w:pPr>
              <w:pStyle w:val="NoSpacing"/>
            </w:pPr>
            <w:r>
              <w:t>Play CMO</w:t>
            </w:r>
          </w:p>
          <w:p w14:paraId="1CB44741" w14:textId="79C673A9" w:rsidR="00551DBB" w:rsidRPr="00551DBB" w:rsidRDefault="0056782C" w:rsidP="00885E3D">
            <w:pPr>
              <w:pStyle w:val="NoSpacing"/>
            </w:pPr>
            <w:r>
              <w:t xml:space="preserve">All </w:t>
            </w:r>
            <w:r w:rsidR="00397678">
              <w:t>Teaching</w:t>
            </w:r>
            <w:r>
              <w:t xml:space="preserve">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B1E48C1" w14:textId="156F880E" w:rsidR="006E59FF" w:rsidRPr="00551DBB" w:rsidRDefault="00885E3D" w:rsidP="001545DC">
            <w:pPr>
              <w:autoSpaceDE w:val="0"/>
              <w:autoSpaceDN w:val="0"/>
              <w:adjustRightInd w:val="0"/>
              <w:spacing w:after="30"/>
              <w:rPr>
                <w:rFonts w:eastAsia="Arial Unicode MS" w:cstheme="minorHAnsi"/>
              </w:rPr>
            </w:pPr>
            <w:r>
              <w:rPr>
                <w:rFonts w:eastAsia="Arial Unicode MS" w:cstheme="minorHAnsi"/>
              </w:rPr>
              <w:t>Staff Training</w:t>
            </w:r>
          </w:p>
        </w:tc>
      </w:tr>
      <w:tr w:rsidR="006E59FF" w:rsidRPr="00551DBB" w14:paraId="27F8359C" w14:textId="77777777" w:rsidTr="00B54FAC">
        <w:trPr>
          <w:trHeight w:val="86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671CDE1" w14:textId="1AFB7562" w:rsidR="006E59FF" w:rsidRPr="00551DBB" w:rsidRDefault="005E7C84" w:rsidP="001545DC">
            <w:pPr>
              <w:autoSpaceDE w:val="0"/>
              <w:autoSpaceDN w:val="0"/>
              <w:adjustRightInd w:val="0"/>
              <w:rPr>
                <w:rFonts w:cstheme="minorHAnsi"/>
                <w:bCs/>
              </w:rPr>
            </w:pPr>
            <w:r w:rsidRPr="00551DBB">
              <w:rPr>
                <w:rFonts w:cstheme="minorHAnsi"/>
                <w:bCs/>
              </w:rPr>
              <w:t>R</w:t>
            </w:r>
            <w:r w:rsidR="00551DBB" w:rsidRPr="00551DBB">
              <w:rPr>
                <w:rFonts w:cstheme="minorHAnsi"/>
                <w:bCs/>
              </w:rPr>
              <w:t xml:space="preserve">ights </w:t>
            </w:r>
            <w:r w:rsidRPr="00551DBB">
              <w:rPr>
                <w:rFonts w:cstheme="minorHAnsi"/>
                <w:bCs/>
              </w:rPr>
              <w:t>R</w:t>
            </w:r>
            <w:r w:rsidR="00551DBB" w:rsidRPr="00551DBB">
              <w:rPr>
                <w:rFonts w:cstheme="minorHAnsi"/>
                <w:bCs/>
              </w:rPr>
              <w:t xml:space="preserve">especting </w:t>
            </w:r>
            <w:r w:rsidRPr="00551DBB">
              <w:rPr>
                <w:rFonts w:cstheme="minorHAnsi"/>
                <w:bCs/>
              </w:rPr>
              <w:t>S</w:t>
            </w:r>
            <w:r w:rsidR="00551DBB" w:rsidRPr="00551DBB">
              <w:rPr>
                <w:rFonts w:cstheme="minorHAnsi"/>
                <w:bCs/>
              </w:rPr>
              <w:t>chool</w:t>
            </w:r>
            <w:r w:rsidRPr="00551DBB">
              <w:rPr>
                <w:rFonts w:cstheme="minorHAnsi"/>
                <w:bCs/>
              </w:rPr>
              <w:t xml:space="preserve"> – bronze award</w:t>
            </w:r>
            <w:r w:rsidR="004F0429" w:rsidRPr="00551DBB">
              <w:rPr>
                <w:rFonts w:cstheme="minorHAnsi"/>
                <w:bCs/>
              </w:rPr>
              <w:t xml:space="preserve"> </w:t>
            </w:r>
            <w:r w:rsidR="00551DBB" w:rsidRPr="00551DBB">
              <w:rPr>
                <w:rFonts w:cstheme="minorHAnsi"/>
                <w:bCs/>
              </w:rPr>
              <w:t xml:space="preserve">to be integrated into </w:t>
            </w:r>
            <w:r w:rsidR="004F0429" w:rsidRPr="00551DBB">
              <w:rPr>
                <w:rFonts w:cstheme="minorHAnsi"/>
                <w:bCs/>
              </w:rPr>
              <w:t>BGE</w:t>
            </w:r>
            <w:r w:rsidR="00551DBB" w:rsidRPr="00551DBB">
              <w:rPr>
                <w:rFonts w:cstheme="minorHAnsi"/>
                <w:bCs/>
              </w:rPr>
              <w:t xml:space="preserve"> curr</w:t>
            </w:r>
            <w:r w:rsidR="0056782C">
              <w:rPr>
                <w:rFonts w:cstheme="minorHAnsi"/>
                <w:bCs/>
              </w:rPr>
              <w:t>iculum</w:t>
            </w:r>
            <w:r w:rsidR="00885E3D">
              <w:rPr>
                <w:rFonts w:cstheme="minorHAnsi"/>
                <w:bCs/>
              </w:rPr>
              <w:t>.</w:t>
            </w:r>
          </w:p>
          <w:p w14:paraId="3B0615C1" w14:textId="0E0A0B6C" w:rsidR="005E7C84" w:rsidRPr="00551DBB" w:rsidRDefault="005E7C84" w:rsidP="00551DBB">
            <w:pPr>
              <w:autoSpaceDE w:val="0"/>
              <w:autoSpaceDN w:val="0"/>
              <w:adjustRightInd w:val="0"/>
              <w:rPr>
                <w:rFonts w:cstheme="minorHAnsi"/>
                <w:bCs/>
              </w:rPr>
            </w:pPr>
          </w:p>
        </w:tc>
        <w:tc>
          <w:tcPr>
            <w:tcW w:w="1510" w:type="dxa"/>
            <w:tcBorders>
              <w:top w:val="single" w:sz="4" w:space="0" w:color="auto"/>
              <w:left w:val="single" w:sz="4" w:space="0" w:color="auto"/>
              <w:bottom w:val="single" w:sz="4" w:space="0" w:color="auto"/>
              <w:right w:val="single" w:sz="4" w:space="0" w:color="auto"/>
            </w:tcBorders>
          </w:tcPr>
          <w:p w14:paraId="737D4EBF" w14:textId="7844595A" w:rsidR="006E59FF" w:rsidRPr="00551DBB" w:rsidRDefault="00885E3D" w:rsidP="00D27963">
            <w:pPr>
              <w:spacing w:before="4"/>
              <w:ind w:right="74"/>
              <w:jc w:val="center"/>
              <w:rPr>
                <w:rFonts w:eastAsia="Arial Unicode MS" w:cstheme="minorHAnsi"/>
              </w:rPr>
            </w:pPr>
            <w:r>
              <w:rPr>
                <w:rFonts w:eastAsia="Arial Unicode MS" w:cstheme="minorHAnsi"/>
              </w:rPr>
              <w:t>October 2023</w:t>
            </w:r>
            <w:r w:rsidR="00D27963">
              <w:rPr>
                <w:rFonts w:eastAsia="Arial Unicode MS" w:cstheme="minorHAnsi"/>
              </w:rPr>
              <w:br/>
            </w:r>
          </w:p>
        </w:tc>
        <w:tc>
          <w:tcPr>
            <w:tcW w:w="993" w:type="dxa"/>
            <w:tcBorders>
              <w:top w:val="single" w:sz="4" w:space="0" w:color="auto"/>
              <w:left w:val="single" w:sz="4" w:space="0" w:color="auto"/>
              <w:bottom w:val="single" w:sz="4" w:space="0" w:color="auto"/>
              <w:right w:val="single" w:sz="4" w:space="0" w:color="auto"/>
            </w:tcBorders>
          </w:tcPr>
          <w:p w14:paraId="2942FA16" w14:textId="77777777" w:rsidR="006E59FF" w:rsidRPr="00551DBB" w:rsidRDefault="006E59FF" w:rsidP="001545DC">
            <w:pPr>
              <w:spacing w:before="4"/>
              <w:rPr>
                <w:rFonts w:eastAsia="Arial Unicode MS" w:cstheme="minorHAnsi"/>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7A611E8" w14:textId="470740E2" w:rsidR="006E59FF" w:rsidRDefault="0056782C" w:rsidP="00885E3D">
            <w:pPr>
              <w:pStyle w:val="NoSpacing"/>
            </w:pPr>
            <w:r>
              <w:t xml:space="preserve">All </w:t>
            </w:r>
            <w:r w:rsidR="00397678">
              <w:t>Teaching</w:t>
            </w:r>
            <w:r>
              <w:t xml:space="preserve"> </w:t>
            </w:r>
            <w:proofErr w:type="gramStart"/>
            <w:r>
              <w:t>staff</w:t>
            </w:r>
            <w:proofErr w:type="gramEnd"/>
            <w:r>
              <w:t xml:space="preserve"> </w:t>
            </w:r>
          </w:p>
          <w:p w14:paraId="6900CD67" w14:textId="14D7BC50" w:rsidR="00EB73E7" w:rsidRDefault="00EB73E7" w:rsidP="00885E3D">
            <w:pPr>
              <w:pStyle w:val="NoSpacing"/>
            </w:pPr>
            <w:r>
              <w:t>K Addo</w:t>
            </w:r>
          </w:p>
          <w:p w14:paraId="22FF44FE" w14:textId="77777777" w:rsidR="00397678" w:rsidRDefault="00EB73E7" w:rsidP="00397678">
            <w:pPr>
              <w:pStyle w:val="NoSpacing"/>
            </w:pPr>
            <w:r>
              <w:t xml:space="preserve">K </w:t>
            </w:r>
            <w:r w:rsidR="00885E3D">
              <w:t>M</w:t>
            </w:r>
            <w:r>
              <w:t>cQuill</w:t>
            </w:r>
            <w:r w:rsidR="00397678">
              <w:t>an</w:t>
            </w:r>
          </w:p>
          <w:p w14:paraId="0980EBD9" w14:textId="6108C090" w:rsidR="00007D19" w:rsidRPr="00397678" w:rsidRDefault="00007D19" w:rsidP="00397678">
            <w:pPr>
              <w:pStyle w:val="NoSpacing"/>
            </w:pPr>
            <w:r>
              <w:t>C McCahill</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1E48CBE" w14:textId="1523FACE" w:rsidR="00007D19" w:rsidRPr="00551DBB" w:rsidRDefault="00007D19" w:rsidP="001545DC">
            <w:pPr>
              <w:spacing w:before="4"/>
              <w:rPr>
                <w:rFonts w:cstheme="minorHAnsi"/>
              </w:rPr>
            </w:pPr>
            <w:r>
              <w:rPr>
                <w:rFonts w:cstheme="minorHAnsi"/>
              </w:rPr>
              <w:t>Staff Training</w:t>
            </w:r>
          </w:p>
        </w:tc>
      </w:tr>
      <w:tr w:rsidR="00397678" w:rsidRPr="00551DBB" w14:paraId="35080428" w14:textId="77777777" w:rsidTr="00B54FAC">
        <w:trPr>
          <w:trHeight w:val="77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1162BCA" w14:textId="2DE150E0" w:rsidR="00397678" w:rsidRPr="00885E3D" w:rsidRDefault="00397678" w:rsidP="00397678">
            <w:r w:rsidRPr="00640F63">
              <w:rPr>
                <w:rFonts w:cstheme="minorHAnsi"/>
                <w:bCs/>
              </w:rPr>
              <w:t>Implement a consultation on the vision, values and aims for Lomond View Academy.</w:t>
            </w:r>
            <w:r>
              <w:rPr>
                <w:rFonts w:cstheme="minorHAnsi"/>
                <w:bCs/>
              </w:rPr>
              <w:t xml:space="preserve"> </w:t>
            </w:r>
          </w:p>
        </w:tc>
        <w:tc>
          <w:tcPr>
            <w:tcW w:w="1510" w:type="dxa"/>
            <w:tcBorders>
              <w:top w:val="single" w:sz="4" w:space="0" w:color="auto"/>
              <w:left w:val="single" w:sz="4" w:space="0" w:color="auto"/>
              <w:bottom w:val="single" w:sz="4" w:space="0" w:color="auto"/>
              <w:right w:val="single" w:sz="4" w:space="0" w:color="auto"/>
            </w:tcBorders>
          </w:tcPr>
          <w:p w14:paraId="5A9AB754" w14:textId="03B6FE88" w:rsidR="00397678" w:rsidRDefault="00B54FAC" w:rsidP="00397678">
            <w:pPr>
              <w:pStyle w:val="NoSpacing"/>
              <w:jc w:val="center"/>
              <w:rPr>
                <w:rFonts w:eastAsia="Arial Unicode MS"/>
              </w:rPr>
            </w:pPr>
            <w:r>
              <w:rPr>
                <w:rFonts w:eastAsia="Arial Unicode MS"/>
              </w:rPr>
              <w:t>October 2023</w:t>
            </w:r>
          </w:p>
        </w:tc>
        <w:tc>
          <w:tcPr>
            <w:tcW w:w="993" w:type="dxa"/>
            <w:tcBorders>
              <w:top w:val="single" w:sz="4" w:space="0" w:color="auto"/>
              <w:left w:val="single" w:sz="4" w:space="0" w:color="auto"/>
              <w:bottom w:val="single" w:sz="4" w:space="0" w:color="auto"/>
              <w:right w:val="single" w:sz="4" w:space="0" w:color="auto"/>
            </w:tcBorders>
          </w:tcPr>
          <w:p w14:paraId="7C77EE46" w14:textId="77777777" w:rsidR="00397678" w:rsidRPr="00551DBB" w:rsidRDefault="00397678" w:rsidP="00397678">
            <w:pPr>
              <w:spacing w:before="4"/>
              <w:rPr>
                <w:rFonts w:eastAsia="Arial Unicode MS" w:cstheme="minorHAnsi"/>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FFCEEB0" w14:textId="57BCD9C2" w:rsidR="00397678" w:rsidRDefault="00007D19" w:rsidP="00397678">
            <w:pPr>
              <w:pStyle w:val="NoSpacing"/>
            </w:pPr>
            <w:r>
              <w:t>Lomond View Stakeholders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5567187" w14:textId="02FAC524" w:rsidR="00007D19" w:rsidRDefault="00007D19" w:rsidP="00007D19">
            <w:pPr>
              <w:pStyle w:val="NoSpacing"/>
            </w:pPr>
            <w:r>
              <w:t>Time for consultation</w:t>
            </w:r>
          </w:p>
          <w:p w14:paraId="6969AB80" w14:textId="0D1CD155" w:rsidR="00007D19" w:rsidRDefault="00007D19" w:rsidP="00007D19">
            <w:pPr>
              <w:pStyle w:val="NoSpacing"/>
            </w:pPr>
            <w:r>
              <w:t>Consultation methods</w:t>
            </w:r>
          </w:p>
          <w:p w14:paraId="455DA822" w14:textId="29E8CA5B" w:rsidR="00007D19" w:rsidRPr="00551DBB" w:rsidRDefault="00007D19" w:rsidP="00007D19">
            <w:pPr>
              <w:pStyle w:val="NoSpacing"/>
            </w:pPr>
            <w:r>
              <w:t>Branding</w:t>
            </w:r>
          </w:p>
        </w:tc>
      </w:tr>
    </w:tbl>
    <w:p w14:paraId="78B7EB00" w14:textId="77777777" w:rsidR="006E59FF" w:rsidRPr="00551DBB" w:rsidRDefault="006E59FF" w:rsidP="006E59FF">
      <w:pPr>
        <w:rPr>
          <w:rFonts w:cstheme="minorHAnsi"/>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551DBB" w14:paraId="42E7C0CB" w14:textId="77777777" w:rsidTr="001545DC">
        <w:tc>
          <w:tcPr>
            <w:tcW w:w="14220" w:type="dxa"/>
            <w:shd w:val="clear" w:color="auto" w:fill="B3B3B3"/>
          </w:tcPr>
          <w:p w14:paraId="42BF4D25" w14:textId="77777777" w:rsidR="006E59FF" w:rsidRPr="00551DBB" w:rsidRDefault="006E59FF" w:rsidP="001545DC">
            <w:pPr>
              <w:jc w:val="center"/>
              <w:rPr>
                <w:rFonts w:eastAsia="Arial Unicode MS" w:cstheme="minorHAnsi"/>
                <w:b/>
                <w:bCs/>
              </w:rPr>
            </w:pPr>
            <w:r w:rsidRPr="00551DBB">
              <w:rPr>
                <w:rFonts w:cstheme="minorHAnsi"/>
                <w:b/>
              </w:rPr>
              <w:t xml:space="preserve">Measure of Impact: </w:t>
            </w:r>
            <w:r w:rsidRPr="00551DBB">
              <w:rPr>
                <w:rFonts w:eastAsia="Arial Unicode MS" w:cstheme="minorHAnsi"/>
                <w:b/>
                <w:bCs/>
              </w:rPr>
              <w:t xml:space="preserve">What we will see and where?   </w:t>
            </w:r>
          </w:p>
          <w:p w14:paraId="3FFF5EE1" w14:textId="77777777" w:rsidR="006E59FF" w:rsidRPr="00551DBB" w:rsidRDefault="006E59FF" w:rsidP="001545DC">
            <w:pPr>
              <w:jc w:val="center"/>
              <w:rPr>
                <w:rFonts w:cstheme="minorHAnsi"/>
                <w:b/>
              </w:rPr>
            </w:pPr>
            <w:r w:rsidRPr="00551DBB">
              <w:rPr>
                <w:rFonts w:cstheme="minorHAnsi"/>
                <w:sz w:val="20"/>
              </w:rPr>
              <w:t>How will we measure this?   What does “better” look like?   How will we recognise better when we see it?</w:t>
            </w:r>
          </w:p>
        </w:tc>
      </w:tr>
      <w:tr w:rsidR="006E59FF" w:rsidRPr="00551DBB" w14:paraId="478CD4A1" w14:textId="77777777" w:rsidTr="001545DC">
        <w:tc>
          <w:tcPr>
            <w:tcW w:w="14220" w:type="dxa"/>
            <w:shd w:val="clear" w:color="auto" w:fill="auto"/>
          </w:tcPr>
          <w:p w14:paraId="64A5161D" w14:textId="77777777" w:rsidR="003A73F0" w:rsidRPr="003A73F0" w:rsidRDefault="003A73F0" w:rsidP="003A73F0">
            <w:pPr>
              <w:numPr>
                <w:ilvl w:val="0"/>
                <w:numId w:val="27"/>
              </w:numPr>
              <w:spacing w:before="100" w:beforeAutospacing="1" w:after="100" w:afterAutospacing="1"/>
              <w:rPr>
                <w:rFonts w:eastAsia="Times New Roman" w:cstheme="minorHAnsi"/>
                <w:color w:val="000000"/>
              </w:rPr>
            </w:pPr>
            <w:r w:rsidRPr="003A73F0">
              <w:rPr>
                <w:rFonts w:eastAsia="Times New Roman" w:cstheme="minorHAnsi"/>
                <w:color w:val="000000"/>
              </w:rPr>
              <w:t xml:space="preserve">Data from pupil voice will show increased opportunity for learning through play and sensory based </w:t>
            </w:r>
            <w:proofErr w:type="gramStart"/>
            <w:r w:rsidRPr="003A73F0">
              <w:rPr>
                <w:rFonts w:eastAsia="Times New Roman" w:cstheme="minorHAnsi"/>
                <w:color w:val="000000"/>
              </w:rPr>
              <w:t>curriculum</w:t>
            </w:r>
            <w:proofErr w:type="gramEnd"/>
          </w:p>
          <w:p w14:paraId="2C4E4521" w14:textId="123FA14C" w:rsidR="003A73F0" w:rsidRPr="003A73F0" w:rsidRDefault="003A73F0" w:rsidP="003A73F0">
            <w:pPr>
              <w:numPr>
                <w:ilvl w:val="0"/>
                <w:numId w:val="27"/>
              </w:numPr>
              <w:spacing w:before="100" w:beforeAutospacing="1" w:after="100" w:afterAutospacing="1"/>
              <w:rPr>
                <w:rFonts w:eastAsia="Times New Roman" w:cstheme="minorHAnsi"/>
                <w:color w:val="000000"/>
              </w:rPr>
            </w:pPr>
            <w:r>
              <w:rPr>
                <w:rFonts w:eastAsia="Times New Roman" w:cstheme="minorHAnsi"/>
                <w:color w:val="000000"/>
              </w:rPr>
              <w:t>P</w:t>
            </w:r>
            <w:r w:rsidRPr="003A73F0">
              <w:rPr>
                <w:rFonts w:eastAsia="Times New Roman" w:cstheme="minorHAnsi"/>
                <w:color w:val="000000"/>
              </w:rPr>
              <w:t xml:space="preserve">upil wellbeing assessments will show improved health and wellbeing as a result of incorporating play into the </w:t>
            </w:r>
            <w:proofErr w:type="gramStart"/>
            <w:r w:rsidRPr="003A73F0">
              <w:rPr>
                <w:rFonts w:eastAsia="Times New Roman" w:cstheme="minorHAnsi"/>
                <w:color w:val="000000"/>
              </w:rPr>
              <w:t>curriculum</w:t>
            </w:r>
            <w:proofErr w:type="gramEnd"/>
          </w:p>
          <w:p w14:paraId="653C76EF" w14:textId="77777777" w:rsidR="003A73F0" w:rsidRDefault="003A73F0" w:rsidP="003A73F0">
            <w:pPr>
              <w:numPr>
                <w:ilvl w:val="0"/>
                <w:numId w:val="27"/>
              </w:numPr>
              <w:spacing w:before="100" w:beforeAutospacing="1" w:after="100" w:afterAutospacing="1"/>
              <w:rPr>
                <w:rFonts w:eastAsia="Times New Roman" w:cstheme="minorHAnsi"/>
                <w:color w:val="000000"/>
              </w:rPr>
            </w:pPr>
            <w:r w:rsidRPr="003A73F0">
              <w:rPr>
                <w:rFonts w:eastAsia="Times New Roman" w:cstheme="minorHAnsi"/>
                <w:color w:val="000000"/>
              </w:rPr>
              <w:t xml:space="preserve">Reduction in the incidents of dysregulated behaviour for individuals </w:t>
            </w:r>
            <w:r>
              <w:rPr>
                <w:rFonts w:eastAsia="Times New Roman" w:cstheme="minorHAnsi"/>
                <w:color w:val="000000"/>
              </w:rPr>
              <w:t>due to the removal of traditional learning methods.</w:t>
            </w:r>
          </w:p>
          <w:p w14:paraId="22BFFBF7" w14:textId="50B79D69" w:rsidR="003A73F0" w:rsidRPr="003A73F0" w:rsidRDefault="003A73F0" w:rsidP="003A73F0">
            <w:pPr>
              <w:numPr>
                <w:ilvl w:val="0"/>
                <w:numId w:val="27"/>
              </w:numPr>
              <w:spacing w:before="100" w:beforeAutospacing="1" w:after="100" w:afterAutospacing="1"/>
              <w:rPr>
                <w:rFonts w:eastAsia="Times New Roman" w:cstheme="minorHAnsi"/>
                <w:color w:val="000000"/>
              </w:rPr>
            </w:pPr>
            <w:r w:rsidRPr="003A73F0">
              <w:rPr>
                <w:rFonts w:eastAsia="Times New Roman" w:cstheme="minorHAnsi"/>
                <w:color w:val="000000"/>
              </w:rPr>
              <w:t>Pupil tracking will show</w:t>
            </w:r>
            <w:r>
              <w:rPr>
                <w:rFonts w:eastAsia="Times New Roman" w:cstheme="minorHAnsi"/>
                <w:color w:val="000000"/>
              </w:rPr>
              <w:t xml:space="preserve"> l</w:t>
            </w:r>
            <w:r w:rsidRPr="003A73F0">
              <w:rPr>
                <w:rFonts w:eastAsia="Times New Roman" w:cstheme="minorHAnsi"/>
                <w:color w:val="000000"/>
              </w:rPr>
              <w:t xml:space="preserve">iteracy and numeracy levels will improve </w:t>
            </w:r>
            <w:proofErr w:type="gramStart"/>
            <w:r w:rsidRPr="003A73F0">
              <w:rPr>
                <w:rFonts w:eastAsia="Times New Roman" w:cstheme="minorHAnsi"/>
                <w:color w:val="000000"/>
              </w:rPr>
              <w:t>as a result of</w:t>
            </w:r>
            <w:proofErr w:type="gramEnd"/>
            <w:r w:rsidRPr="003A73F0">
              <w:rPr>
                <w:rFonts w:eastAsia="Times New Roman" w:cstheme="minorHAnsi"/>
                <w:color w:val="000000"/>
              </w:rPr>
              <w:t xml:space="preserve"> play </w:t>
            </w:r>
            <w:r>
              <w:rPr>
                <w:rFonts w:eastAsia="Times New Roman" w:cstheme="minorHAnsi"/>
                <w:color w:val="000000"/>
              </w:rPr>
              <w:t>based approaches to learning.</w:t>
            </w:r>
          </w:p>
          <w:p w14:paraId="4FDC0A88" w14:textId="5C91CF61" w:rsidR="00786966" w:rsidRPr="003A73F0" w:rsidRDefault="003A73F0" w:rsidP="003A73F0">
            <w:pPr>
              <w:numPr>
                <w:ilvl w:val="0"/>
                <w:numId w:val="27"/>
              </w:numPr>
              <w:spacing w:before="100" w:beforeAutospacing="1" w:after="100" w:afterAutospacing="1"/>
              <w:rPr>
                <w:rFonts w:eastAsia="Times New Roman"/>
                <w:color w:val="000000"/>
                <w:sz w:val="24"/>
                <w:szCs w:val="24"/>
              </w:rPr>
            </w:pPr>
            <w:r>
              <w:rPr>
                <w:rFonts w:eastAsia="Times New Roman" w:cstheme="minorHAnsi"/>
                <w:color w:val="000000"/>
              </w:rPr>
              <w:lastRenderedPageBreak/>
              <w:t xml:space="preserve">LVA will achieve the </w:t>
            </w:r>
            <w:r w:rsidRPr="003A73F0">
              <w:rPr>
                <w:rFonts w:eastAsia="Times New Roman" w:cstheme="minorHAnsi"/>
                <w:color w:val="000000"/>
              </w:rPr>
              <w:t xml:space="preserve">Rights Respecting Schools Bronze Award </w:t>
            </w:r>
            <w:r>
              <w:rPr>
                <w:rFonts w:eastAsia="Times New Roman" w:cstheme="minorHAnsi"/>
                <w:color w:val="000000"/>
              </w:rPr>
              <w:t>by June 2023.</w:t>
            </w:r>
          </w:p>
        </w:tc>
      </w:tr>
    </w:tbl>
    <w:p w14:paraId="3D3A689E" w14:textId="2B19F99F" w:rsidR="00B54FAC" w:rsidRPr="00551DBB" w:rsidRDefault="00ED32B9" w:rsidP="009D24B8">
      <w:pPr>
        <w:tabs>
          <w:tab w:val="left" w:pos="9480"/>
        </w:tabs>
        <w:rPr>
          <w:rFonts w:cstheme="minorHAnsi"/>
          <w:b/>
        </w:rPr>
      </w:pPr>
      <w:r>
        <w:rPr>
          <w:rFonts w:cstheme="minorHAnsi"/>
          <w:b/>
        </w:rPr>
        <w:lastRenderedPageBreak/>
        <w:tab/>
      </w:r>
    </w:p>
    <w:tbl>
      <w:tblPr>
        <w:tblStyle w:val="TableGrid"/>
        <w:tblW w:w="14076" w:type="dxa"/>
        <w:tblInd w:w="108" w:type="dxa"/>
        <w:tblLook w:val="04A0" w:firstRow="1" w:lastRow="0" w:firstColumn="1" w:lastColumn="0" w:noHBand="0" w:noVBand="1"/>
      </w:tblPr>
      <w:tblGrid>
        <w:gridCol w:w="4075"/>
        <w:gridCol w:w="4652"/>
        <w:gridCol w:w="5349"/>
      </w:tblGrid>
      <w:tr w:rsidR="00EB73E7" w:rsidRPr="000005A7" w14:paraId="69135E26" w14:textId="77777777" w:rsidTr="00511D0A">
        <w:trPr>
          <w:trHeight w:val="571"/>
        </w:trPr>
        <w:tc>
          <w:tcPr>
            <w:tcW w:w="14076" w:type="dxa"/>
            <w:gridSpan w:val="3"/>
            <w:shd w:val="clear" w:color="auto" w:fill="BFBFBF" w:themeFill="background1" w:themeFillShade="BF"/>
          </w:tcPr>
          <w:p w14:paraId="627EADFB" w14:textId="77777777" w:rsidR="00EB73E7" w:rsidRPr="00C90251" w:rsidRDefault="00EB73E7" w:rsidP="00511D0A">
            <w:pPr>
              <w:pStyle w:val="Default"/>
              <w:rPr>
                <w:rFonts w:asciiTheme="minorHAnsi" w:hAnsiTheme="minorHAnsi" w:cstheme="minorHAnsi"/>
                <w:sz w:val="20"/>
                <w:szCs w:val="20"/>
              </w:rPr>
            </w:pPr>
            <w:r w:rsidRPr="00C90251">
              <w:rPr>
                <w:rFonts w:asciiTheme="minorHAnsi" w:hAnsiTheme="minorHAnsi" w:cstheme="minorHAnsi"/>
                <w:b/>
                <w:sz w:val="28"/>
                <w:szCs w:val="28"/>
              </w:rPr>
              <w:t>P</w:t>
            </w:r>
            <w:r w:rsidRPr="00C90251">
              <w:rPr>
                <w:rFonts w:asciiTheme="minorHAnsi" w:hAnsiTheme="minorHAnsi" w:cstheme="minorHAnsi"/>
                <w:b/>
                <w:sz w:val="28"/>
                <w:szCs w:val="28"/>
                <w:highlight w:val="lightGray"/>
              </w:rPr>
              <w:t>ri</w:t>
            </w:r>
            <w:r w:rsidRPr="00C90251">
              <w:rPr>
                <w:rFonts w:asciiTheme="minorHAnsi" w:hAnsiTheme="minorHAnsi" w:cstheme="minorHAnsi"/>
                <w:b/>
                <w:sz w:val="28"/>
                <w:szCs w:val="28"/>
              </w:rPr>
              <w:t xml:space="preserve">ority 4   </w:t>
            </w:r>
            <w:sdt>
              <w:sdtPr>
                <w:rPr>
                  <w:rFonts w:asciiTheme="minorHAnsi" w:hAnsiTheme="minorHAnsi" w:cstheme="minorHAnsi"/>
                  <w:sz w:val="20"/>
                  <w:szCs w:val="20"/>
                </w:rPr>
                <w:alias w:val="NIF"/>
                <w:tag w:val="NIF"/>
                <w:id w:val="-1400905390"/>
                <w:placeholder>
                  <w:docPart w:val="D322428865CE465B9925FA8A216839DE"/>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Pr="00C90251">
                  <w:rPr>
                    <w:rFonts w:asciiTheme="minorHAnsi" w:hAnsiTheme="minorHAnsi" w:cstheme="minorHAnsi"/>
                    <w:sz w:val="20"/>
                    <w:szCs w:val="20"/>
                  </w:rPr>
                  <w:t xml:space="preserve">Improvement in skills and sustained, positive school-leaver destinations for all young people </w:t>
                </w:r>
              </w:sdtContent>
            </w:sdt>
          </w:p>
          <w:p w14:paraId="30E555A5" w14:textId="77777777" w:rsidR="00EB73E7" w:rsidRPr="00C90251" w:rsidRDefault="00EB73E7" w:rsidP="00511D0A">
            <w:pPr>
              <w:rPr>
                <w:rFonts w:cstheme="minorHAnsi"/>
                <w:b/>
                <w:sz w:val="28"/>
                <w:szCs w:val="28"/>
              </w:rPr>
            </w:pPr>
            <w:r w:rsidRPr="00C90251">
              <w:rPr>
                <w:rFonts w:cstheme="minorHAnsi"/>
                <w:b/>
                <w:sz w:val="28"/>
                <w:szCs w:val="28"/>
              </w:rPr>
              <w:t xml:space="preserve">                   </w:t>
            </w:r>
            <w:sdt>
              <w:sdtPr>
                <w:rPr>
                  <w:rFonts w:cstheme="minorHAnsi"/>
                  <w:sz w:val="20"/>
                  <w:szCs w:val="20"/>
                </w:rPr>
                <w:alias w:val="NIF"/>
                <w:tag w:val="NIF"/>
                <w:id w:val="1951965929"/>
                <w:placeholder>
                  <w:docPart w:val="073887B05DDB4A9BBA2CB9FA06099732"/>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Pr="00C90251">
                  <w:rPr>
                    <w:rFonts w:cstheme="minorHAnsi"/>
                    <w:sz w:val="20"/>
                    <w:szCs w:val="20"/>
                  </w:rPr>
                  <w:t>-</w:t>
                </w:r>
              </w:sdtContent>
            </w:sdt>
          </w:p>
        </w:tc>
      </w:tr>
      <w:tr w:rsidR="00EB73E7" w:rsidRPr="000005A7" w14:paraId="0ED53FBC" w14:textId="77777777" w:rsidTr="00511D0A">
        <w:trPr>
          <w:trHeight w:val="571"/>
        </w:trPr>
        <w:tc>
          <w:tcPr>
            <w:tcW w:w="4075" w:type="dxa"/>
          </w:tcPr>
          <w:p w14:paraId="270FD563" w14:textId="77777777" w:rsidR="00EB73E7" w:rsidRPr="002A7C99" w:rsidRDefault="00EB73E7" w:rsidP="00511D0A">
            <w:pPr>
              <w:rPr>
                <w:rFonts w:ascii="Arial" w:hAnsi="Arial" w:cs="Arial"/>
                <w:b/>
                <w:sz w:val="20"/>
                <w:szCs w:val="20"/>
              </w:rPr>
            </w:pPr>
            <w:r w:rsidRPr="002A7C99">
              <w:rPr>
                <w:rFonts w:ascii="Arial" w:hAnsi="Arial" w:cs="Arial"/>
                <w:b/>
                <w:sz w:val="20"/>
                <w:szCs w:val="20"/>
              </w:rPr>
              <w:t>NIF Driver</w:t>
            </w:r>
          </w:p>
          <w:sdt>
            <w:sdtPr>
              <w:rPr>
                <w:rFonts w:asciiTheme="minorHAnsi" w:hAnsiTheme="minorHAnsi" w:cstheme="minorHAnsi"/>
                <w:sz w:val="20"/>
                <w:szCs w:val="20"/>
              </w:rPr>
              <w:alias w:val="NIF Drivers"/>
              <w:tag w:val="NIF Drivers"/>
              <w:id w:val="959924272"/>
              <w:placeholder>
                <w:docPart w:val="AF9A52BFB40945B28B8844C703BAB3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579FAED" w14:textId="77777777" w:rsidR="00EB73E7" w:rsidRPr="00C90251" w:rsidRDefault="00EB73E7" w:rsidP="00511D0A">
                <w:pPr>
                  <w:pStyle w:val="Default"/>
                  <w:rPr>
                    <w:rFonts w:asciiTheme="minorHAnsi" w:hAnsiTheme="minorHAnsi" w:cstheme="minorHAnsi"/>
                    <w:color w:val="auto"/>
                    <w:sz w:val="20"/>
                    <w:szCs w:val="20"/>
                  </w:rPr>
                </w:pPr>
                <w:r w:rsidRPr="00C90251">
                  <w:rPr>
                    <w:rFonts w:asciiTheme="minorHAnsi" w:hAnsiTheme="minorHAnsi" w:cstheme="minorHAnsi"/>
                    <w:sz w:val="20"/>
                    <w:szCs w:val="20"/>
                  </w:rPr>
                  <w:t>Performance information</w:t>
                </w:r>
              </w:p>
            </w:sdtContent>
          </w:sdt>
          <w:sdt>
            <w:sdtPr>
              <w:rPr>
                <w:rFonts w:asciiTheme="minorHAnsi" w:hAnsiTheme="minorHAnsi" w:cstheme="minorHAnsi"/>
                <w:sz w:val="20"/>
                <w:szCs w:val="20"/>
              </w:rPr>
              <w:alias w:val="NIF Drivers"/>
              <w:tag w:val="NIF Drivers"/>
              <w:id w:val="-1269541423"/>
              <w:placeholder>
                <w:docPart w:val="4D65E04479A94CE1A29EF5C798FCFE7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39C2645" w14:textId="77777777" w:rsidR="00EB73E7" w:rsidRPr="002A7C99" w:rsidRDefault="00EB73E7" w:rsidP="00511D0A">
                <w:pPr>
                  <w:pStyle w:val="Default"/>
                  <w:rPr>
                    <w:rFonts w:ascii="Arial" w:hAnsi="Arial" w:cs="Arial"/>
                    <w:color w:val="auto"/>
                    <w:sz w:val="20"/>
                    <w:szCs w:val="20"/>
                  </w:rPr>
                </w:pPr>
                <w:r w:rsidRPr="00C90251">
                  <w:rPr>
                    <w:rFonts w:asciiTheme="minorHAnsi" w:hAnsiTheme="minorHAnsi" w:cstheme="minorHAnsi"/>
                    <w:sz w:val="20"/>
                    <w:szCs w:val="20"/>
                  </w:rPr>
                  <w:t>Assessment of children's progress</w:t>
                </w:r>
              </w:p>
            </w:sdtContent>
          </w:sdt>
          <w:sdt>
            <w:sdtPr>
              <w:rPr>
                <w:rFonts w:ascii="Arial" w:hAnsi="Arial" w:cs="Arial"/>
                <w:sz w:val="20"/>
                <w:szCs w:val="20"/>
              </w:rPr>
              <w:alias w:val="NIF Drivers"/>
              <w:tag w:val="NIF Drivers"/>
              <w:id w:val="-1967733055"/>
              <w:placeholder>
                <w:docPart w:val="9F18BF7D6C5C4F80BA71AB5070134ABD"/>
              </w:placeholder>
              <w:showingPlcHd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8750C8B" w14:textId="77777777" w:rsidR="00EB73E7" w:rsidRPr="002A7C99" w:rsidRDefault="00EB73E7" w:rsidP="00511D0A">
                <w:pPr>
                  <w:pStyle w:val="Default"/>
                  <w:rPr>
                    <w:rFonts w:ascii="Arial" w:hAnsi="Arial" w:cs="Arial"/>
                    <w:color w:val="auto"/>
                    <w:sz w:val="20"/>
                    <w:szCs w:val="20"/>
                  </w:rPr>
                </w:pPr>
                <w:r w:rsidRPr="00BA16E6">
                  <w:rPr>
                    <w:rStyle w:val="PlaceholderText"/>
                  </w:rPr>
                  <w:t>Choose an item.</w:t>
                </w:r>
              </w:p>
            </w:sdtContent>
          </w:sdt>
          <w:p w14:paraId="2D6F046B" w14:textId="77777777" w:rsidR="00EB73E7" w:rsidRDefault="00EB73E7" w:rsidP="00511D0A">
            <w:pPr>
              <w:pStyle w:val="Default"/>
              <w:rPr>
                <w:rFonts w:ascii="Arial" w:hAnsi="Arial" w:cs="Arial"/>
                <w:sz w:val="20"/>
                <w:szCs w:val="20"/>
              </w:rPr>
            </w:pPr>
          </w:p>
          <w:p w14:paraId="17094122" w14:textId="77777777" w:rsidR="00EB73E7" w:rsidRPr="002A7C99" w:rsidRDefault="00EB73E7" w:rsidP="00511D0A">
            <w:pPr>
              <w:autoSpaceDE w:val="0"/>
              <w:autoSpaceDN w:val="0"/>
              <w:adjustRightInd w:val="0"/>
              <w:spacing w:after="30"/>
              <w:rPr>
                <w:rFonts w:ascii="Arial" w:hAnsi="Arial" w:cs="Arial"/>
                <w:b/>
                <w:sz w:val="20"/>
                <w:szCs w:val="20"/>
              </w:rPr>
            </w:pPr>
          </w:p>
        </w:tc>
        <w:tc>
          <w:tcPr>
            <w:tcW w:w="4652" w:type="dxa"/>
          </w:tcPr>
          <w:p w14:paraId="59147B09" w14:textId="77777777" w:rsidR="00EB73E7" w:rsidRPr="00C90251" w:rsidRDefault="00EB73E7" w:rsidP="00511D0A">
            <w:pPr>
              <w:pStyle w:val="Default"/>
              <w:rPr>
                <w:rFonts w:asciiTheme="minorHAnsi" w:hAnsiTheme="minorHAnsi" w:cstheme="minorHAnsi"/>
                <w:sz w:val="20"/>
                <w:szCs w:val="20"/>
                <w:u w:val="single"/>
              </w:rPr>
            </w:pPr>
            <w:r w:rsidRPr="00C90251">
              <w:rPr>
                <w:rFonts w:asciiTheme="minorHAnsi" w:hAnsiTheme="minorHAnsi" w:cstheme="minorHAnsi"/>
                <w:sz w:val="20"/>
                <w:szCs w:val="20"/>
                <w:u w:val="single"/>
              </w:rPr>
              <w:t xml:space="preserve">HGIOS/ELC QIs </w:t>
            </w:r>
          </w:p>
          <w:sdt>
            <w:sdtPr>
              <w:rPr>
                <w:rFonts w:asciiTheme="minorHAnsi" w:hAnsiTheme="minorHAnsi" w:cstheme="minorHAnsi"/>
                <w:sz w:val="20"/>
                <w:szCs w:val="20"/>
              </w:rPr>
              <w:alias w:val="HGIOS"/>
              <w:tag w:val="HGIOSs"/>
              <w:id w:val="1169372077"/>
              <w:placeholder>
                <w:docPart w:val="2BF15638174A4FCA8D0EB5D04118353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1C0DF44" w14:textId="77777777" w:rsidR="00EB73E7" w:rsidRPr="00C90251" w:rsidRDefault="00EB73E7" w:rsidP="00511D0A">
                <w:pPr>
                  <w:pStyle w:val="Default"/>
                  <w:rPr>
                    <w:rFonts w:asciiTheme="minorHAnsi" w:hAnsiTheme="minorHAnsi" w:cstheme="minorHAnsi"/>
                    <w:sz w:val="20"/>
                    <w:szCs w:val="20"/>
                    <w:u w:val="single"/>
                  </w:rPr>
                </w:pPr>
                <w:r w:rsidRPr="00C90251">
                  <w:rPr>
                    <w:rFonts w:asciiTheme="minorHAnsi" w:hAnsiTheme="minorHAnsi" w:cstheme="minorHAnsi"/>
                    <w:sz w:val="20"/>
                    <w:szCs w:val="20"/>
                  </w:rPr>
                  <w:t>3.3 Increasing creativity and employability</w:t>
                </w:r>
              </w:p>
            </w:sdtContent>
          </w:sdt>
          <w:sdt>
            <w:sdtPr>
              <w:rPr>
                <w:rFonts w:asciiTheme="minorHAnsi" w:hAnsiTheme="minorHAnsi" w:cstheme="minorHAnsi"/>
                <w:sz w:val="20"/>
                <w:szCs w:val="20"/>
              </w:rPr>
              <w:alias w:val="HGIOS"/>
              <w:tag w:val="HGIOSs"/>
              <w:id w:val="-1122918580"/>
              <w:placeholder>
                <w:docPart w:val="55F863CD9E8F44158E3C3525BB79C7F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5F41E2C2" w14:textId="77777777" w:rsidR="00EB73E7" w:rsidRPr="00C90251" w:rsidRDefault="00EB73E7" w:rsidP="00511D0A">
                <w:pPr>
                  <w:pStyle w:val="Default"/>
                  <w:rPr>
                    <w:rFonts w:asciiTheme="minorHAnsi" w:hAnsiTheme="minorHAnsi" w:cstheme="minorHAnsi"/>
                    <w:color w:val="auto"/>
                    <w:sz w:val="20"/>
                    <w:szCs w:val="20"/>
                  </w:rPr>
                </w:pPr>
                <w:r w:rsidRPr="00C90251">
                  <w:rPr>
                    <w:rFonts w:asciiTheme="minorHAnsi" w:hAnsiTheme="minorHAnsi" w:cstheme="minorHAnsi"/>
                    <w:sz w:val="20"/>
                    <w:szCs w:val="20"/>
                  </w:rPr>
                  <w:t>3.2 Raising attainment and achievement</w:t>
                </w:r>
              </w:p>
            </w:sdtContent>
          </w:sdt>
          <w:p w14:paraId="7DA50903" w14:textId="77777777" w:rsidR="00EB73E7" w:rsidRPr="00C90251" w:rsidRDefault="00EB73E7" w:rsidP="00511D0A">
            <w:pPr>
              <w:pStyle w:val="Default"/>
              <w:rPr>
                <w:rFonts w:asciiTheme="minorHAnsi" w:hAnsiTheme="minorHAnsi" w:cstheme="minorHAnsi"/>
                <w:sz w:val="20"/>
                <w:szCs w:val="20"/>
                <w:u w:val="single"/>
              </w:rPr>
            </w:pPr>
            <w:r w:rsidRPr="00C90251">
              <w:rPr>
                <w:rFonts w:asciiTheme="minorHAnsi" w:hAnsiTheme="minorHAnsi" w:cstheme="minorHAnsi"/>
                <w:sz w:val="20"/>
                <w:szCs w:val="20"/>
              </w:rPr>
              <w:t xml:space="preserve"> </w:t>
            </w:r>
            <w:sdt>
              <w:sdtPr>
                <w:rPr>
                  <w:rFonts w:asciiTheme="minorHAnsi" w:hAnsiTheme="minorHAnsi" w:cstheme="minorHAnsi"/>
                  <w:sz w:val="20"/>
                  <w:szCs w:val="20"/>
                </w:rPr>
                <w:alias w:val="HGIOS"/>
                <w:tag w:val="HGIOSs"/>
                <w:id w:val="-2022467425"/>
                <w:placeholder>
                  <w:docPart w:val="909B3725075046EDADCDE13F5F4EEC5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Pr="00C90251">
                  <w:rPr>
                    <w:rFonts w:asciiTheme="minorHAnsi" w:hAnsiTheme="minorHAnsi" w:cstheme="minorHAnsi"/>
                    <w:sz w:val="20"/>
                    <w:szCs w:val="20"/>
                  </w:rPr>
                  <w:t>2.7 Partnerships</w:t>
                </w:r>
              </w:sdtContent>
            </w:sdt>
          </w:p>
          <w:p w14:paraId="3F57B572" w14:textId="77777777" w:rsidR="00EB73E7" w:rsidRPr="00C90251" w:rsidRDefault="00EB73E7" w:rsidP="00511D0A">
            <w:pPr>
              <w:pStyle w:val="Default"/>
              <w:rPr>
                <w:rFonts w:asciiTheme="minorHAnsi" w:hAnsiTheme="minorHAnsi" w:cstheme="minorHAnsi"/>
                <w:color w:val="auto"/>
                <w:sz w:val="20"/>
                <w:szCs w:val="20"/>
              </w:rPr>
            </w:pPr>
          </w:p>
          <w:p w14:paraId="22D8ABE9" w14:textId="77777777" w:rsidR="00EB73E7" w:rsidRPr="00C90251" w:rsidRDefault="00EB73E7" w:rsidP="00511D0A">
            <w:pPr>
              <w:pStyle w:val="Default"/>
              <w:rPr>
                <w:rFonts w:asciiTheme="minorHAnsi" w:hAnsiTheme="minorHAnsi" w:cstheme="minorHAnsi"/>
                <w:sz w:val="20"/>
                <w:szCs w:val="20"/>
              </w:rPr>
            </w:pPr>
          </w:p>
        </w:tc>
        <w:tc>
          <w:tcPr>
            <w:tcW w:w="5349" w:type="dxa"/>
          </w:tcPr>
          <w:p w14:paraId="6D47C6C9" w14:textId="77777777" w:rsidR="00EB73E7" w:rsidRPr="00C90251" w:rsidRDefault="00EB73E7" w:rsidP="00511D0A">
            <w:pPr>
              <w:rPr>
                <w:rFonts w:cstheme="minorHAnsi"/>
                <w:b/>
                <w:sz w:val="20"/>
                <w:szCs w:val="20"/>
              </w:rPr>
            </w:pPr>
            <w:r w:rsidRPr="00C90251">
              <w:rPr>
                <w:rFonts w:cstheme="minorHAnsi"/>
                <w:b/>
                <w:sz w:val="20"/>
                <w:szCs w:val="20"/>
              </w:rPr>
              <w:t>UNCRC</w:t>
            </w:r>
          </w:p>
          <w:sdt>
            <w:sdtPr>
              <w:rPr>
                <w:rFonts w:cstheme="minorHAnsi"/>
                <w:sz w:val="20"/>
                <w:szCs w:val="20"/>
              </w:rPr>
              <w:alias w:val="RRS Unicef articles"/>
              <w:tag w:val="RRS Unicef articles"/>
              <w:id w:val="1499385175"/>
              <w:placeholder>
                <w:docPart w:val="0DA2F0C994D245C29AF6531CC6C1A4C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75A1EF3F" w14:textId="77777777" w:rsidR="00EB73E7" w:rsidRPr="00C90251" w:rsidRDefault="00EB73E7" w:rsidP="00511D0A">
                <w:pPr>
                  <w:rPr>
                    <w:rFonts w:cstheme="minorHAnsi"/>
                    <w:sz w:val="20"/>
                    <w:szCs w:val="20"/>
                  </w:rPr>
                </w:pPr>
                <w:r w:rsidRPr="00C90251">
                  <w:rPr>
                    <w:rFonts w:cstheme="minorHAnsi"/>
                    <w:sz w:val="20"/>
                    <w:szCs w:val="20"/>
                  </w:rPr>
                  <w:t>Article 3 (Best interests of the child):</w:t>
                </w:r>
              </w:p>
            </w:sdtContent>
          </w:sdt>
          <w:p w14:paraId="6064492F" w14:textId="77777777" w:rsidR="00EB73E7" w:rsidRPr="00C90251" w:rsidRDefault="00000000" w:rsidP="00511D0A">
            <w:pPr>
              <w:rPr>
                <w:rFonts w:cstheme="minorHAnsi"/>
                <w:sz w:val="20"/>
                <w:szCs w:val="20"/>
              </w:rPr>
            </w:pPr>
            <w:sdt>
              <w:sdtPr>
                <w:rPr>
                  <w:rFonts w:cstheme="minorHAnsi"/>
                  <w:sz w:val="20"/>
                  <w:szCs w:val="20"/>
                </w:rPr>
                <w:alias w:val="RRS Unicef articles"/>
                <w:tag w:val="RRS Unicef articles"/>
                <w:id w:val="-437906504"/>
                <w:placeholder>
                  <w:docPart w:val="2BF2E10A6F9C4EA18F51B9209B9803B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EB73E7" w:rsidRPr="00C90251">
                  <w:rPr>
                    <w:rFonts w:cstheme="minorHAnsi"/>
                    <w:sz w:val="20"/>
                    <w:szCs w:val="20"/>
                  </w:rPr>
                  <w:t xml:space="preserve">  </w:t>
                </w:r>
              </w:sdtContent>
            </w:sdt>
            <w:r w:rsidR="00EB73E7" w:rsidRPr="00C90251">
              <w:rPr>
                <w:rFonts w:cstheme="minorHAnsi"/>
                <w:sz w:val="20"/>
                <w:szCs w:val="20"/>
              </w:rPr>
              <w:t xml:space="preserve"> </w:t>
            </w:r>
          </w:p>
          <w:p w14:paraId="02586F50" w14:textId="77777777" w:rsidR="00EB73E7" w:rsidRPr="00C90251" w:rsidRDefault="00EB73E7" w:rsidP="00511D0A">
            <w:pPr>
              <w:rPr>
                <w:rFonts w:cstheme="minorHAnsi"/>
                <w:sz w:val="20"/>
                <w:szCs w:val="20"/>
              </w:rPr>
            </w:pPr>
          </w:p>
          <w:p w14:paraId="15B2FE5F" w14:textId="77777777" w:rsidR="00EB73E7" w:rsidRPr="00C90251" w:rsidRDefault="00EB73E7" w:rsidP="00511D0A">
            <w:pPr>
              <w:rPr>
                <w:rFonts w:cstheme="minorHAnsi"/>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EB73E7" w14:paraId="200EF79B" w14:textId="77777777" w:rsidTr="00511D0A">
        <w:trPr>
          <w:gridAfter w:val="1"/>
          <w:wAfter w:w="25" w:type="dxa"/>
          <w:trHeight w:val="530"/>
        </w:trPr>
        <w:tc>
          <w:tcPr>
            <w:tcW w:w="14033" w:type="dxa"/>
            <w:shd w:val="clear" w:color="auto" w:fill="C0C0C0"/>
            <w:tcMar>
              <w:top w:w="20" w:type="dxa"/>
              <w:left w:w="20" w:type="dxa"/>
              <w:bottom w:w="0" w:type="dxa"/>
              <w:right w:w="20" w:type="dxa"/>
            </w:tcMar>
            <w:vAlign w:val="center"/>
          </w:tcPr>
          <w:p w14:paraId="25FAC2C6" w14:textId="77777777" w:rsidR="00EB73E7" w:rsidRDefault="00EB73E7" w:rsidP="00511D0A">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EB73E7" w14:paraId="4D6FB978" w14:textId="77777777" w:rsidTr="00511D0A">
        <w:trPr>
          <w:gridAfter w:val="1"/>
          <w:wAfter w:w="25" w:type="dxa"/>
          <w:trHeight w:val="530"/>
        </w:trPr>
        <w:tc>
          <w:tcPr>
            <w:tcW w:w="14033" w:type="dxa"/>
            <w:shd w:val="clear" w:color="auto" w:fill="auto"/>
            <w:tcMar>
              <w:top w:w="20" w:type="dxa"/>
              <w:left w:w="20" w:type="dxa"/>
              <w:bottom w:w="0" w:type="dxa"/>
              <w:right w:w="20" w:type="dxa"/>
            </w:tcMar>
            <w:vAlign w:val="center"/>
          </w:tcPr>
          <w:p w14:paraId="793DA855" w14:textId="77777777" w:rsidR="00EB73E7" w:rsidRPr="00D6606B" w:rsidRDefault="00EB73E7" w:rsidP="00511D0A">
            <w:pPr>
              <w:rPr>
                <w:rFonts w:eastAsia="Arial Unicode MS" w:cstheme="minorHAnsi"/>
              </w:rPr>
            </w:pPr>
            <w:r>
              <w:rPr>
                <w:rFonts w:eastAsia="Arial Unicode MS" w:cstheme="minorHAnsi"/>
              </w:rPr>
              <w:t>This year all senior pupils were given the opportunity to engage with work placements to enhance the curricular offer within LVA. This helped create positive links with employers but also allowed the young people to engage with post-school services when they did leave. The seven pupils who left over the course of this academic year all left to a positive destination. The social work assistants have supported this also. The destinations have been an activity agreement and college. Partnership working remains a priority to increase the access our young people have to employability support. School inks with MCMC and SDS have improved this year along with working successfully with the DYW coordinator. Improvements with the transition out of school will continue to be a priority and will be one of the targeted areas for the newly appointed education support worker posts for care-experienced young people. The new S4 model will be fully focused on supporting young people to be better equipped to sustain post-school destinations. The impact of this will be monitored closely.</w:t>
            </w:r>
          </w:p>
        </w:tc>
      </w:tr>
      <w:tr w:rsidR="00EB73E7" w:rsidRPr="000005A7" w14:paraId="561FAE4F" w14:textId="77777777" w:rsidTr="00511D0A">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522AFC58" w14:textId="77777777" w:rsidR="00EB73E7" w:rsidRPr="00802431" w:rsidRDefault="00EB73E7" w:rsidP="00511D0A">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EB73E7" w:rsidRPr="000005A7" w14:paraId="2636FF6F" w14:textId="77777777" w:rsidTr="00511D0A">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186EED96" w14:textId="77777777" w:rsidR="00EB73E7" w:rsidRDefault="00EB73E7" w:rsidP="00EB73E7">
            <w:pPr>
              <w:pStyle w:val="ListParagraph"/>
              <w:numPr>
                <w:ilvl w:val="0"/>
                <w:numId w:val="2"/>
              </w:numPr>
              <w:tabs>
                <w:tab w:val="left" w:pos="264"/>
              </w:tabs>
              <w:rPr>
                <w:rFonts w:cstheme="minorHAnsi"/>
              </w:rPr>
            </w:pPr>
            <w:r>
              <w:rPr>
                <w:rFonts w:cstheme="minorHAnsi"/>
              </w:rPr>
              <w:t>By December 2023 targeted young people will be identified for support from the Education Support Worker, leading to an increase in sustained destinations.</w:t>
            </w:r>
          </w:p>
          <w:p w14:paraId="729D41A5" w14:textId="77777777" w:rsidR="00EB73E7" w:rsidRPr="00964ABD" w:rsidRDefault="00EB73E7" w:rsidP="00EB73E7">
            <w:pPr>
              <w:pStyle w:val="ListParagraph"/>
              <w:numPr>
                <w:ilvl w:val="0"/>
                <w:numId w:val="2"/>
              </w:numPr>
              <w:tabs>
                <w:tab w:val="left" w:pos="264"/>
              </w:tabs>
              <w:rPr>
                <w:rFonts w:cstheme="minorHAnsi"/>
              </w:rPr>
            </w:pPr>
            <w:r>
              <w:rPr>
                <w:rFonts w:cstheme="minorHAnsi"/>
              </w:rPr>
              <w:t>By June 2024 all LVA curriculum models will have an appropriate employability input and work placement opportunities, leading to an increase in young people possessing the skills relevant to working in Inverclyde.</w:t>
            </w:r>
          </w:p>
          <w:p w14:paraId="15EC52F3" w14:textId="77777777" w:rsidR="00EB73E7" w:rsidRPr="00F21DC0" w:rsidRDefault="00EB73E7" w:rsidP="00EB73E7">
            <w:pPr>
              <w:pStyle w:val="ListParagraph"/>
              <w:numPr>
                <w:ilvl w:val="0"/>
                <w:numId w:val="2"/>
              </w:numPr>
              <w:spacing w:after="160" w:line="259" w:lineRule="auto"/>
            </w:pPr>
            <w:r w:rsidRPr="00F21DC0">
              <w:t>By June 2024 DYW coordinator will have developed an input for model 4 to support employability skills development and work placements.</w:t>
            </w:r>
          </w:p>
        </w:tc>
      </w:tr>
    </w:tbl>
    <w:p w14:paraId="26F1FFEC" w14:textId="77777777" w:rsidR="00EB73E7" w:rsidRPr="000005A7" w:rsidRDefault="00EB73E7" w:rsidP="00EB73E7">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369"/>
        <w:gridCol w:w="850"/>
        <w:gridCol w:w="3686"/>
        <w:gridCol w:w="4279"/>
      </w:tblGrid>
      <w:tr w:rsidR="00EB73E7" w:rsidRPr="000005A7" w14:paraId="5ECF3303" w14:textId="77777777" w:rsidTr="00511D0A">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2CF3B5DC" w14:textId="77777777" w:rsidR="00EB73E7" w:rsidRPr="00573D28" w:rsidRDefault="00EB73E7" w:rsidP="00511D0A">
            <w:pPr>
              <w:jc w:val="center"/>
              <w:rPr>
                <w:rFonts w:cstheme="minorHAnsi"/>
                <w:b/>
                <w:bCs/>
              </w:rPr>
            </w:pPr>
            <w:r w:rsidRPr="00573D28">
              <w:rPr>
                <w:rFonts w:cstheme="minorHAnsi"/>
                <w:b/>
                <w:bCs/>
              </w:rPr>
              <w:lastRenderedPageBreak/>
              <w:t>Tasks to achieve priority</w:t>
            </w:r>
          </w:p>
        </w:tc>
        <w:tc>
          <w:tcPr>
            <w:tcW w:w="1369" w:type="dxa"/>
            <w:tcBorders>
              <w:top w:val="single" w:sz="4" w:space="0" w:color="auto"/>
              <w:left w:val="nil"/>
              <w:bottom w:val="single" w:sz="4" w:space="0" w:color="auto"/>
              <w:right w:val="single" w:sz="4" w:space="0" w:color="auto"/>
            </w:tcBorders>
            <w:shd w:val="clear" w:color="auto" w:fill="C0C0C0"/>
          </w:tcPr>
          <w:p w14:paraId="1C948A72" w14:textId="77777777" w:rsidR="00EB73E7" w:rsidRPr="00573D28" w:rsidRDefault="00EB73E7" w:rsidP="00511D0A">
            <w:pPr>
              <w:jc w:val="center"/>
              <w:rPr>
                <w:rFonts w:cstheme="minorHAnsi"/>
                <w:b/>
                <w:bCs/>
                <w:sz w:val="21"/>
                <w:szCs w:val="21"/>
              </w:rPr>
            </w:pPr>
            <w:r w:rsidRPr="00573D28">
              <w:rPr>
                <w:rFonts w:cstheme="minorHAnsi"/>
                <w:b/>
                <w:bCs/>
                <w:sz w:val="21"/>
                <w:szCs w:val="21"/>
              </w:rPr>
              <w:t xml:space="preserve">Timescale </w:t>
            </w:r>
          </w:p>
        </w:tc>
        <w:tc>
          <w:tcPr>
            <w:tcW w:w="850" w:type="dxa"/>
            <w:tcBorders>
              <w:top w:val="single" w:sz="4" w:space="0" w:color="auto"/>
              <w:left w:val="single" w:sz="4" w:space="0" w:color="auto"/>
              <w:bottom w:val="single" w:sz="4" w:space="0" w:color="auto"/>
              <w:right w:val="single" w:sz="4" w:space="0" w:color="auto"/>
            </w:tcBorders>
            <w:shd w:val="clear" w:color="auto" w:fill="C0C0C0"/>
          </w:tcPr>
          <w:p w14:paraId="099002DF" w14:textId="77777777" w:rsidR="00EB73E7" w:rsidRPr="00573D28" w:rsidRDefault="00EB73E7" w:rsidP="00511D0A">
            <w:pPr>
              <w:jc w:val="center"/>
              <w:rPr>
                <w:rFonts w:cstheme="minorHAnsi"/>
                <w:b/>
                <w:bCs/>
              </w:rPr>
            </w:pPr>
            <w:r w:rsidRPr="00573D28">
              <w:rPr>
                <w:rFonts w:cstheme="minorHAnsi"/>
                <w:b/>
                <w:bCs/>
              </w:rPr>
              <w:t>RAG</w:t>
            </w:r>
          </w:p>
        </w:tc>
        <w:tc>
          <w:tcPr>
            <w:tcW w:w="368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74CAD51D" w14:textId="77777777" w:rsidR="00EB73E7" w:rsidRPr="00573D28" w:rsidRDefault="00EB73E7" w:rsidP="00511D0A">
            <w:pPr>
              <w:jc w:val="center"/>
              <w:rPr>
                <w:rFonts w:eastAsia="Arial Unicode MS" w:cstheme="minorHAnsi"/>
                <w:b/>
                <w:bCs/>
              </w:rPr>
            </w:pPr>
            <w:r w:rsidRPr="00573D28">
              <w:rPr>
                <w:rFonts w:cstheme="minorHAnsi"/>
                <w:b/>
                <w:bCs/>
              </w:rPr>
              <w:t>Those involved/responsible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245EAAE7" w14:textId="77777777" w:rsidR="00EB73E7" w:rsidRPr="00573D28" w:rsidRDefault="00EB73E7" w:rsidP="00511D0A">
            <w:pPr>
              <w:jc w:val="center"/>
              <w:rPr>
                <w:rFonts w:eastAsia="Arial Unicode MS" w:cstheme="minorHAnsi"/>
                <w:b/>
                <w:bCs/>
              </w:rPr>
            </w:pPr>
            <w:r w:rsidRPr="00573D28">
              <w:rPr>
                <w:rFonts w:cstheme="minorHAnsi"/>
                <w:b/>
                <w:bCs/>
              </w:rPr>
              <w:t>Resources and staff development</w:t>
            </w:r>
          </w:p>
        </w:tc>
      </w:tr>
      <w:tr w:rsidR="00EB73E7" w:rsidRPr="000005A7" w14:paraId="217BBE4B" w14:textId="77777777" w:rsidTr="00511D0A">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DE4E4CA" w14:textId="77777777" w:rsidR="00EB73E7" w:rsidRPr="00F21DC0" w:rsidRDefault="00EB73E7" w:rsidP="00511D0A">
            <w:pPr>
              <w:pStyle w:val="Header"/>
              <w:spacing w:before="60"/>
              <w:rPr>
                <w:rFonts w:cstheme="minorHAnsi"/>
                <w:bCs/>
              </w:rPr>
            </w:pPr>
            <w:r w:rsidRPr="00F21DC0">
              <w:rPr>
                <w:rFonts w:cstheme="minorHAnsi"/>
                <w:bCs/>
              </w:rPr>
              <w:t xml:space="preserve">Develop </w:t>
            </w:r>
            <w:r>
              <w:rPr>
                <w:rFonts w:cstheme="minorHAnsi"/>
                <w:bCs/>
              </w:rPr>
              <w:t xml:space="preserve">an </w:t>
            </w:r>
            <w:r w:rsidRPr="00F21DC0">
              <w:rPr>
                <w:rFonts w:cstheme="minorHAnsi"/>
                <w:bCs/>
              </w:rPr>
              <w:t xml:space="preserve">employability programme to support S4 model and prepare pupils for </w:t>
            </w:r>
            <w:r>
              <w:rPr>
                <w:rFonts w:cstheme="minorHAnsi"/>
                <w:bCs/>
              </w:rPr>
              <w:t>post-school</w:t>
            </w:r>
            <w:r w:rsidRPr="00F21DC0">
              <w:rPr>
                <w:rFonts w:cstheme="minorHAnsi"/>
                <w:bCs/>
              </w:rPr>
              <w:t xml:space="preserve"> </w:t>
            </w:r>
            <w:r>
              <w:rPr>
                <w:rFonts w:cstheme="minorHAnsi"/>
                <w:bCs/>
              </w:rPr>
              <w:t>destinations</w:t>
            </w:r>
            <w:r w:rsidRPr="00F21DC0">
              <w:rPr>
                <w:rFonts w:cstheme="minorHAnsi"/>
                <w:bCs/>
              </w:rPr>
              <w:t>.</w:t>
            </w:r>
          </w:p>
        </w:tc>
        <w:tc>
          <w:tcPr>
            <w:tcW w:w="1369" w:type="dxa"/>
            <w:tcBorders>
              <w:top w:val="single" w:sz="4" w:space="0" w:color="auto"/>
              <w:left w:val="single" w:sz="4" w:space="0" w:color="auto"/>
              <w:bottom w:val="single" w:sz="4" w:space="0" w:color="auto"/>
              <w:right w:val="single" w:sz="4" w:space="0" w:color="auto"/>
            </w:tcBorders>
          </w:tcPr>
          <w:p w14:paraId="6129E608" w14:textId="742EDE63" w:rsidR="00EB73E7" w:rsidRPr="00BF5226" w:rsidRDefault="001D0933" w:rsidP="00511D0A">
            <w:pPr>
              <w:spacing w:before="4"/>
              <w:rPr>
                <w:rFonts w:ascii="Calibri" w:eastAsia="Arial Unicode MS" w:hAnsi="Calibri" w:cs="Arial"/>
              </w:rPr>
            </w:pPr>
            <w:r>
              <w:rPr>
                <w:rFonts w:ascii="Calibri" w:eastAsia="Arial Unicode MS" w:hAnsi="Calibri" w:cs="Arial"/>
              </w:rPr>
              <w:t>October 2023</w:t>
            </w:r>
          </w:p>
        </w:tc>
        <w:tc>
          <w:tcPr>
            <w:tcW w:w="850" w:type="dxa"/>
            <w:tcBorders>
              <w:top w:val="single" w:sz="4" w:space="0" w:color="auto"/>
              <w:left w:val="single" w:sz="4" w:space="0" w:color="auto"/>
              <w:bottom w:val="single" w:sz="4" w:space="0" w:color="auto"/>
              <w:right w:val="single" w:sz="4" w:space="0" w:color="auto"/>
            </w:tcBorders>
          </w:tcPr>
          <w:p w14:paraId="1F6ABA24" w14:textId="77777777" w:rsidR="00EB73E7" w:rsidRPr="00BF5226" w:rsidRDefault="00EB73E7" w:rsidP="00511D0A">
            <w:pPr>
              <w:spacing w:before="4"/>
              <w:rPr>
                <w:rFonts w:ascii="Arial" w:eastAsia="Arial Unicode MS" w:hAnsi="Arial" w:cs="Arial"/>
              </w:rPr>
            </w:pP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23929BE" w14:textId="77777777" w:rsidR="00F757FA" w:rsidRDefault="00F757FA" w:rsidP="00F757FA">
            <w:pPr>
              <w:pStyle w:val="NoSpacing"/>
            </w:pPr>
            <w:r>
              <w:t>I Brown</w:t>
            </w:r>
          </w:p>
          <w:p w14:paraId="67D98ABB" w14:textId="77777777" w:rsidR="00F757FA" w:rsidRDefault="00F757FA" w:rsidP="00F757FA">
            <w:pPr>
              <w:pStyle w:val="NoSpacing"/>
            </w:pPr>
            <w:r>
              <w:t>K McQuillan</w:t>
            </w:r>
          </w:p>
          <w:p w14:paraId="5C73CCDF" w14:textId="0B13A99B" w:rsidR="00F757FA" w:rsidRPr="00573D28" w:rsidRDefault="00F757FA" w:rsidP="00F757FA">
            <w:pPr>
              <w:pStyle w:val="NoSpacing"/>
            </w:pPr>
            <w:r>
              <w:t>N Christie</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1876006" w14:textId="1BFF4B38" w:rsidR="00EB73E7" w:rsidRPr="00F757FA" w:rsidRDefault="00F757FA" w:rsidP="00511D0A">
            <w:pPr>
              <w:spacing w:before="4"/>
              <w:rPr>
                <w:rFonts w:cstheme="minorHAnsi"/>
              </w:rPr>
            </w:pPr>
            <w:r w:rsidRPr="00F757FA">
              <w:rPr>
                <w:rFonts w:cstheme="minorHAnsi"/>
              </w:rPr>
              <w:t>Staff Training</w:t>
            </w:r>
          </w:p>
        </w:tc>
      </w:tr>
      <w:tr w:rsidR="00EB73E7" w:rsidRPr="000005A7" w14:paraId="03B2BDD4" w14:textId="77777777" w:rsidTr="00511D0A">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33FFD3E" w14:textId="77777777" w:rsidR="00EB73E7" w:rsidRPr="004504AA" w:rsidRDefault="00EB73E7" w:rsidP="00511D0A">
            <w:pPr>
              <w:pStyle w:val="Header"/>
              <w:spacing w:before="60"/>
              <w:rPr>
                <w:rFonts w:cstheme="minorHAnsi"/>
                <w:bCs/>
              </w:rPr>
            </w:pPr>
            <w:r w:rsidRPr="004504AA">
              <w:rPr>
                <w:rFonts w:cstheme="minorHAnsi"/>
                <w:bCs/>
              </w:rPr>
              <w:t>Investigate and implement a work experience programme that can support all young people in BGE/S4 and other models.</w:t>
            </w:r>
          </w:p>
        </w:tc>
        <w:tc>
          <w:tcPr>
            <w:tcW w:w="1369" w:type="dxa"/>
            <w:tcBorders>
              <w:top w:val="single" w:sz="4" w:space="0" w:color="auto"/>
              <w:left w:val="single" w:sz="4" w:space="0" w:color="auto"/>
              <w:bottom w:val="single" w:sz="4" w:space="0" w:color="auto"/>
              <w:right w:val="single" w:sz="4" w:space="0" w:color="auto"/>
            </w:tcBorders>
          </w:tcPr>
          <w:p w14:paraId="68E2FDA0" w14:textId="0666BBDA" w:rsidR="00EB73E7" w:rsidRPr="00BF5226" w:rsidRDefault="001D0933" w:rsidP="001D0933">
            <w:pPr>
              <w:spacing w:before="4"/>
              <w:jc w:val="center"/>
              <w:rPr>
                <w:rFonts w:ascii="Calibri" w:eastAsia="Arial Unicode MS" w:hAnsi="Calibri" w:cs="Arial"/>
              </w:rPr>
            </w:pPr>
            <w:r>
              <w:rPr>
                <w:rFonts w:ascii="Calibri" w:eastAsia="Arial Unicode MS" w:hAnsi="Calibri" w:cs="Arial"/>
              </w:rPr>
              <w:t>January 2024</w:t>
            </w:r>
          </w:p>
        </w:tc>
        <w:tc>
          <w:tcPr>
            <w:tcW w:w="850" w:type="dxa"/>
            <w:tcBorders>
              <w:top w:val="single" w:sz="4" w:space="0" w:color="auto"/>
              <w:left w:val="single" w:sz="4" w:space="0" w:color="auto"/>
              <w:bottom w:val="single" w:sz="4" w:space="0" w:color="auto"/>
              <w:right w:val="single" w:sz="4" w:space="0" w:color="auto"/>
            </w:tcBorders>
          </w:tcPr>
          <w:p w14:paraId="6728D59D" w14:textId="77777777" w:rsidR="00EB73E7" w:rsidRPr="00BF5226" w:rsidRDefault="00EB73E7" w:rsidP="00511D0A">
            <w:pPr>
              <w:spacing w:before="4"/>
              <w:rPr>
                <w:rFonts w:ascii="Arial" w:eastAsia="Arial Unicode MS" w:hAnsi="Arial" w:cs="Arial"/>
              </w:rPr>
            </w:pP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BCCC6B3" w14:textId="77777777" w:rsidR="00F757FA" w:rsidRDefault="00EB73E7" w:rsidP="00F757FA">
            <w:pPr>
              <w:pStyle w:val="NoSpacing"/>
            </w:pPr>
            <w:r w:rsidRPr="00573D28">
              <w:t>K</w:t>
            </w:r>
            <w:r>
              <w:t xml:space="preserve"> </w:t>
            </w:r>
            <w:r w:rsidRPr="00573D28">
              <w:t>McQ</w:t>
            </w:r>
            <w:r w:rsidR="00F757FA">
              <w:t>uillan</w:t>
            </w:r>
          </w:p>
          <w:p w14:paraId="11947A0B" w14:textId="77777777" w:rsidR="00F757FA" w:rsidRDefault="00F757FA" w:rsidP="00F757FA">
            <w:pPr>
              <w:pStyle w:val="NoSpacing"/>
            </w:pPr>
            <w:r>
              <w:t>I Brown</w:t>
            </w:r>
          </w:p>
          <w:p w14:paraId="2497D6DB" w14:textId="3CECF747" w:rsidR="00EB73E7" w:rsidRDefault="00F757FA" w:rsidP="00F757FA">
            <w:pPr>
              <w:pStyle w:val="NoSpacing"/>
            </w:pPr>
            <w:r>
              <w:t>S Naylor</w:t>
            </w:r>
          </w:p>
          <w:p w14:paraId="701A5BD5" w14:textId="571E3C90" w:rsidR="00EB73E7" w:rsidRPr="00573D28" w:rsidRDefault="00F757FA" w:rsidP="00F757FA">
            <w:pPr>
              <w:pStyle w:val="NoSpacing"/>
            </w:pPr>
            <w:r>
              <w:t>N Christie</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E41F723" w14:textId="65A25C3F" w:rsidR="00EB73E7" w:rsidRPr="001D0933" w:rsidRDefault="001D0933" w:rsidP="00511D0A">
            <w:pPr>
              <w:spacing w:before="4"/>
              <w:rPr>
                <w:rFonts w:cstheme="minorHAnsi"/>
              </w:rPr>
            </w:pPr>
            <w:r w:rsidRPr="001D0933">
              <w:rPr>
                <w:rFonts w:cstheme="minorHAnsi"/>
              </w:rPr>
              <w:t>Planning time with DYW coordinator</w:t>
            </w:r>
          </w:p>
        </w:tc>
      </w:tr>
      <w:tr w:rsidR="00EB73E7" w:rsidRPr="000005A7" w14:paraId="69041E69" w14:textId="77777777" w:rsidTr="00511D0A">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B2925C2" w14:textId="77777777" w:rsidR="00EB73E7" w:rsidRDefault="00EB73E7" w:rsidP="00511D0A">
            <w:pPr>
              <w:pStyle w:val="Header"/>
              <w:spacing w:before="60"/>
              <w:rPr>
                <w:rFonts w:ascii="Arial" w:hAnsi="Arial" w:cs="Arial"/>
                <w:bCs/>
              </w:rPr>
            </w:pPr>
            <w:r>
              <w:rPr>
                <w:rFonts w:cstheme="minorHAnsi"/>
                <w:bCs/>
              </w:rPr>
              <w:t>Review Lomond View DYW coordinator to better enhance skills input and work experience within new service models.</w:t>
            </w:r>
          </w:p>
        </w:tc>
        <w:tc>
          <w:tcPr>
            <w:tcW w:w="1369" w:type="dxa"/>
            <w:tcBorders>
              <w:top w:val="single" w:sz="4" w:space="0" w:color="auto"/>
              <w:left w:val="single" w:sz="4" w:space="0" w:color="auto"/>
              <w:bottom w:val="single" w:sz="4" w:space="0" w:color="auto"/>
              <w:right w:val="single" w:sz="4" w:space="0" w:color="auto"/>
            </w:tcBorders>
          </w:tcPr>
          <w:p w14:paraId="749A8912" w14:textId="5AB9205A" w:rsidR="00EB73E7" w:rsidRPr="00BF5226" w:rsidRDefault="001D0933" w:rsidP="001D0933">
            <w:pPr>
              <w:spacing w:before="4"/>
              <w:jc w:val="center"/>
              <w:rPr>
                <w:rFonts w:ascii="Calibri" w:eastAsia="Arial Unicode MS" w:hAnsi="Calibri" w:cs="Arial"/>
              </w:rPr>
            </w:pPr>
            <w:r>
              <w:rPr>
                <w:rFonts w:ascii="Calibri" w:eastAsia="Arial Unicode MS" w:hAnsi="Calibri" w:cs="Arial"/>
              </w:rPr>
              <w:t>September 2024</w:t>
            </w:r>
          </w:p>
        </w:tc>
        <w:tc>
          <w:tcPr>
            <w:tcW w:w="850" w:type="dxa"/>
            <w:tcBorders>
              <w:top w:val="single" w:sz="4" w:space="0" w:color="auto"/>
              <w:left w:val="single" w:sz="4" w:space="0" w:color="auto"/>
              <w:bottom w:val="single" w:sz="4" w:space="0" w:color="auto"/>
              <w:right w:val="single" w:sz="4" w:space="0" w:color="auto"/>
            </w:tcBorders>
          </w:tcPr>
          <w:p w14:paraId="678972A5" w14:textId="77777777" w:rsidR="00EB73E7" w:rsidRPr="00BF5226" w:rsidRDefault="00EB73E7" w:rsidP="00511D0A">
            <w:pPr>
              <w:spacing w:before="4"/>
              <w:rPr>
                <w:rFonts w:ascii="Arial" w:eastAsia="Arial Unicode MS" w:hAnsi="Arial" w:cs="Arial"/>
              </w:rPr>
            </w:pP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A918998" w14:textId="77777777" w:rsidR="00F757FA" w:rsidRDefault="00F757FA" w:rsidP="00F757FA">
            <w:pPr>
              <w:pStyle w:val="NoSpacing"/>
            </w:pPr>
            <w:r w:rsidRPr="00573D28">
              <w:t>K</w:t>
            </w:r>
            <w:r>
              <w:t xml:space="preserve"> </w:t>
            </w:r>
            <w:r w:rsidRPr="00573D28">
              <w:t>McQ</w:t>
            </w:r>
            <w:r>
              <w:t>uillan</w:t>
            </w:r>
          </w:p>
          <w:p w14:paraId="2C585CFE" w14:textId="77777777" w:rsidR="00F757FA" w:rsidRDefault="00F757FA" w:rsidP="00F757FA">
            <w:pPr>
              <w:pStyle w:val="NoSpacing"/>
            </w:pPr>
            <w:r>
              <w:t>I Brown</w:t>
            </w:r>
          </w:p>
          <w:p w14:paraId="54F44EC5" w14:textId="77777777" w:rsidR="00F757FA" w:rsidRDefault="00F757FA" w:rsidP="00F757FA">
            <w:pPr>
              <w:pStyle w:val="NoSpacing"/>
            </w:pPr>
            <w:r>
              <w:t>S Naylor</w:t>
            </w:r>
          </w:p>
          <w:p w14:paraId="1F000E91" w14:textId="3B7EB4E2" w:rsidR="00EB73E7" w:rsidRPr="00573D28" w:rsidRDefault="00F757FA" w:rsidP="00F757FA">
            <w:pPr>
              <w:pStyle w:val="NoSpacing"/>
            </w:pPr>
            <w:r>
              <w:t>N Christie</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03B965C" w14:textId="6ECE70E2" w:rsidR="00EB73E7" w:rsidRPr="00F757FA" w:rsidRDefault="00F757FA" w:rsidP="00511D0A">
            <w:pPr>
              <w:spacing w:before="4"/>
              <w:rPr>
                <w:rFonts w:cstheme="minorHAnsi"/>
              </w:rPr>
            </w:pPr>
            <w:r w:rsidRPr="00F757FA">
              <w:rPr>
                <w:rFonts w:cstheme="minorHAnsi"/>
              </w:rPr>
              <w:t>Staff development of DYW</w:t>
            </w:r>
          </w:p>
        </w:tc>
      </w:tr>
      <w:tr w:rsidR="00EB73E7" w:rsidRPr="000005A7" w14:paraId="2EFB31EC" w14:textId="77777777" w:rsidTr="00511D0A">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E0F9DED" w14:textId="77777777" w:rsidR="00EB73E7" w:rsidRDefault="00EB73E7" w:rsidP="00511D0A">
            <w:pPr>
              <w:pStyle w:val="Header"/>
              <w:spacing w:before="60"/>
              <w:rPr>
                <w:rFonts w:cstheme="minorHAnsi"/>
                <w:bCs/>
              </w:rPr>
            </w:pPr>
            <w:r>
              <w:rPr>
                <w:rFonts w:cstheme="minorHAnsi"/>
                <w:bCs/>
              </w:rPr>
              <w:t>Develop a wider achievement offer that is specifically related to the skills required by employers within Inverclyde.</w:t>
            </w:r>
          </w:p>
        </w:tc>
        <w:tc>
          <w:tcPr>
            <w:tcW w:w="1369" w:type="dxa"/>
            <w:tcBorders>
              <w:top w:val="single" w:sz="4" w:space="0" w:color="auto"/>
              <w:left w:val="single" w:sz="4" w:space="0" w:color="auto"/>
              <w:bottom w:val="single" w:sz="4" w:space="0" w:color="auto"/>
              <w:right w:val="single" w:sz="4" w:space="0" w:color="auto"/>
            </w:tcBorders>
          </w:tcPr>
          <w:p w14:paraId="182A69A3" w14:textId="4D78EC70" w:rsidR="00EB73E7" w:rsidRDefault="001D0933" w:rsidP="001D0933">
            <w:pPr>
              <w:spacing w:before="4"/>
              <w:jc w:val="center"/>
              <w:rPr>
                <w:rFonts w:ascii="Calibri" w:eastAsia="Arial Unicode MS" w:hAnsi="Calibri" w:cs="Arial"/>
              </w:rPr>
            </w:pPr>
            <w:r>
              <w:rPr>
                <w:rFonts w:ascii="Calibri" w:eastAsia="Arial Unicode MS" w:hAnsi="Calibri" w:cs="Arial"/>
              </w:rPr>
              <w:t>May 2024</w:t>
            </w:r>
          </w:p>
        </w:tc>
        <w:tc>
          <w:tcPr>
            <w:tcW w:w="850" w:type="dxa"/>
            <w:tcBorders>
              <w:top w:val="single" w:sz="4" w:space="0" w:color="auto"/>
              <w:left w:val="single" w:sz="4" w:space="0" w:color="auto"/>
              <w:bottom w:val="single" w:sz="4" w:space="0" w:color="auto"/>
              <w:right w:val="single" w:sz="4" w:space="0" w:color="auto"/>
            </w:tcBorders>
          </w:tcPr>
          <w:p w14:paraId="2E235234" w14:textId="77777777" w:rsidR="00EB73E7" w:rsidRPr="00BF5226" w:rsidRDefault="00EB73E7" w:rsidP="00511D0A">
            <w:pPr>
              <w:spacing w:before="4"/>
              <w:rPr>
                <w:rFonts w:ascii="Arial" w:eastAsia="Arial Unicode MS" w:hAnsi="Arial" w:cs="Arial"/>
              </w:rPr>
            </w:pP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DAF3C78" w14:textId="77777777" w:rsidR="00EB73E7" w:rsidRDefault="00EB73E7" w:rsidP="00F757FA">
            <w:pPr>
              <w:pStyle w:val="NoSpacing"/>
            </w:pPr>
            <w:r w:rsidRPr="00573D28">
              <w:t>K</w:t>
            </w:r>
            <w:r w:rsidR="00F757FA">
              <w:t xml:space="preserve"> </w:t>
            </w:r>
            <w:r w:rsidRPr="00573D28">
              <w:t>McQ</w:t>
            </w:r>
            <w:r w:rsidR="00F757FA">
              <w:t>uillan</w:t>
            </w:r>
          </w:p>
          <w:p w14:paraId="1C157361" w14:textId="6A6BCD0F" w:rsidR="00F757FA" w:rsidRPr="00573D28" w:rsidRDefault="00F757FA" w:rsidP="00F757FA">
            <w:pPr>
              <w:pStyle w:val="NoSpacing"/>
            </w:pPr>
            <w:r>
              <w:t>N Christie</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DF80595" w14:textId="5B2EF885" w:rsidR="00EB73E7" w:rsidRPr="00F757FA" w:rsidRDefault="00F757FA" w:rsidP="00511D0A">
            <w:pPr>
              <w:spacing w:before="4"/>
              <w:rPr>
                <w:rFonts w:cstheme="minorHAnsi"/>
              </w:rPr>
            </w:pPr>
            <w:r w:rsidRPr="00F757FA">
              <w:rPr>
                <w:rFonts w:cstheme="minorHAnsi"/>
              </w:rPr>
              <w:t>Staff Development of wider achievement offers</w:t>
            </w:r>
          </w:p>
        </w:tc>
      </w:tr>
      <w:tr w:rsidR="00EB73E7" w:rsidRPr="000005A7" w14:paraId="0674BAD0" w14:textId="77777777" w:rsidTr="00511D0A">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5B6E9E5" w14:textId="77777777" w:rsidR="00EB73E7" w:rsidRDefault="00EB73E7" w:rsidP="00511D0A">
            <w:pPr>
              <w:pStyle w:val="Header"/>
              <w:spacing w:before="60"/>
              <w:rPr>
                <w:rFonts w:cstheme="minorHAnsi"/>
                <w:bCs/>
              </w:rPr>
            </w:pPr>
            <w:r>
              <w:rPr>
                <w:rFonts w:cstheme="minorHAnsi"/>
                <w:bCs/>
              </w:rPr>
              <w:t>Develop the role of an education support worker to support DYW coordinator, families, and college to ensure destinations are correct and sustained.</w:t>
            </w:r>
          </w:p>
        </w:tc>
        <w:tc>
          <w:tcPr>
            <w:tcW w:w="1369" w:type="dxa"/>
            <w:tcBorders>
              <w:top w:val="single" w:sz="4" w:space="0" w:color="auto"/>
              <w:left w:val="single" w:sz="4" w:space="0" w:color="auto"/>
              <w:bottom w:val="single" w:sz="4" w:space="0" w:color="auto"/>
              <w:right w:val="single" w:sz="4" w:space="0" w:color="auto"/>
            </w:tcBorders>
          </w:tcPr>
          <w:p w14:paraId="0537FB1E" w14:textId="77777777" w:rsidR="00EB73E7" w:rsidRDefault="00EB73E7" w:rsidP="001D0933">
            <w:pPr>
              <w:spacing w:before="4"/>
              <w:jc w:val="center"/>
              <w:rPr>
                <w:rFonts w:ascii="Calibri" w:eastAsia="Arial Unicode MS" w:hAnsi="Calibri" w:cs="Arial"/>
              </w:rPr>
            </w:pPr>
            <w:r>
              <w:rPr>
                <w:rFonts w:ascii="Calibri" w:eastAsia="Arial Unicode MS" w:hAnsi="Calibri" w:cs="Arial"/>
              </w:rPr>
              <w:t>October 2023</w:t>
            </w:r>
          </w:p>
        </w:tc>
        <w:tc>
          <w:tcPr>
            <w:tcW w:w="850" w:type="dxa"/>
            <w:tcBorders>
              <w:top w:val="single" w:sz="4" w:space="0" w:color="auto"/>
              <w:left w:val="single" w:sz="4" w:space="0" w:color="auto"/>
              <w:bottom w:val="single" w:sz="4" w:space="0" w:color="auto"/>
              <w:right w:val="single" w:sz="4" w:space="0" w:color="auto"/>
            </w:tcBorders>
          </w:tcPr>
          <w:p w14:paraId="4FA96A5D" w14:textId="77777777" w:rsidR="00EB73E7" w:rsidRPr="00BF5226" w:rsidRDefault="00EB73E7" w:rsidP="00511D0A">
            <w:pPr>
              <w:spacing w:before="4"/>
              <w:rPr>
                <w:rFonts w:ascii="Arial" w:eastAsia="Arial Unicode MS" w:hAnsi="Arial" w:cs="Arial"/>
              </w:rPr>
            </w:pP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AC1D532" w14:textId="77777777" w:rsidR="00EB73E7" w:rsidRDefault="00EB73E7" w:rsidP="00F757FA">
            <w:pPr>
              <w:pStyle w:val="NoSpacing"/>
            </w:pPr>
            <w:r w:rsidRPr="00573D28">
              <w:t>S</w:t>
            </w:r>
            <w:r w:rsidR="00F757FA">
              <w:t xml:space="preserve"> Chambers</w:t>
            </w:r>
          </w:p>
          <w:p w14:paraId="31626207" w14:textId="742D6C7A" w:rsidR="00F757FA" w:rsidRPr="00573D28" w:rsidRDefault="00F757FA" w:rsidP="00F757FA">
            <w:pPr>
              <w:pStyle w:val="NoSpacing"/>
            </w:pPr>
            <w:r>
              <w:t>R Friel</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6578421" w14:textId="417F5D55" w:rsidR="00EB73E7" w:rsidRPr="00F757FA" w:rsidRDefault="00F757FA" w:rsidP="00511D0A">
            <w:pPr>
              <w:spacing w:before="4"/>
              <w:rPr>
                <w:rFonts w:cstheme="minorHAnsi"/>
              </w:rPr>
            </w:pPr>
            <w:r w:rsidRPr="00F757FA">
              <w:rPr>
                <w:rFonts w:cstheme="minorHAnsi"/>
              </w:rPr>
              <w:t>Staff Training</w:t>
            </w:r>
          </w:p>
        </w:tc>
      </w:tr>
      <w:tr w:rsidR="009D24B8" w:rsidRPr="000005A7" w14:paraId="4B0A9DEA" w14:textId="77777777" w:rsidTr="00511D0A">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0951E95" w14:textId="42DC8862" w:rsidR="009D24B8" w:rsidRDefault="009D24B8" w:rsidP="00511D0A">
            <w:pPr>
              <w:pStyle w:val="Header"/>
              <w:spacing w:before="60"/>
              <w:rPr>
                <w:rFonts w:cstheme="minorHAnsi"/>
                <w:bCs/>
              </w:rPr>
            </w:pPr>
            <w:r>
              <w:rPr>
                <w:rFonts w:cstheme="minorHAnsi"/>
                <w:bCs/>
              </w:rPr>
              <w:t xml:space="preserve">Continue to be represented on the authority ASN workstream </w:t>
            </w:r>
          </w:p>
        </w:tc>
        <w:tc>
          <w:tcPr>
            <w:tcW w:w="1369" w:type="dxa"/>
            <w:tcBorders>
              <w:top w:val="single" w:sz="4" w:space="0" w:color="auto"/>
              <w:left w:val="single" w:sz="4" w:space="0" w:color="auto"/>
              <w:bottom w:val="single" w:sz="4" w:space="0" w:color="auto"/>
              <w:right w:val="single" w:sz="4" w:space="0" w:color="auto"/>
            </w:tcBorders>
          </w:tcPr>
          <w:p w14:paraId="23C338D6" w14:textId="60FDE142" w:rsidR="009D24B8" w:rsidRDefault="009D24B8" w:rsidP="001D0933">
            <w:pPr>
              <w:spacing w:before="4"/>
              <w:jc w:val="center"/>
              <w:rPr>
                <w:rFonts w:ascii="Calibri" w:eastAsia="Arial Unicode MS" w:hAnsi="Calibri" w:cs="Arial"/>
              </w:rPr>
            </w:pPr>
            <w:r>
              <w:rPr>
                <w:rFonts w:ascii="Calibri" w:eastAsia="Arial Unicode MS" w:hAnsi="Calibri" w:cs="Arial"/>
              </w:rPr>
              <w:t>June 2024</w:t>
            </w:r>
          </w:p>
        </w:tc>
        <w:tc>
          <w:tcPr>
            <w:tcW w:w="850" w:type="dxa"/>
            <w:tcBorders>
              <w:top w:val="single" w:sz="4" w:space="0" w:color="auto"/>
              <w:left w:val="single" w:sz="4" w:space="0" w:color="auto"/>
              <w:bottom w:val="single" w:sz="4" w:space="0" w:color="auto"/>
              <w:right w:val="single" w:sz="4" w:space="0" w:color="auto"/>
            </w:tcBorders>
          </w:tcPr>
          <w:p w14:paraId="13682337" w14:textId="77777777" w:rsidR="009D24B8" w:rsidRPr="00BF5226" w:rsidRDefault="009D24B8" w:rsidP="00511D0A">
            <w:pPr>
              <w:spacing w:before="4"/>
              <w:rPr>
                <w:rFonts w:ascii="Arial" w:eastAsia="Arial Unicode MS" w:hAnsi="Arial" w:cs="Arial"/>
              </w:rPr>
            </w:pP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D1BB4AC" w14:textId="55BCDA2D" w:rsidR="009D24B8" w:rsidRPr="00573D28" w:rsidRDefault="009D24B8" w:rsidP="00F757FA">
            <w:pPr>
              <w:pStyle w:val="NoSpacing"/>
            </w:pPr>
            <w:r>
              <w:t>S Chambers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AEEED18" w14:textId="77777777" w:rsidR="009D24B8" w:rsidRPr="00F757FA" w:rsidRDefault="009D24B8" w:rsidP="00511D0A">
            <w:pPr>
              <w:spacing w:before="4"/>
              <w:rPr>
                <w:rFonts w:cstheme="minorHAnsi"/>
              </w:rPr>
            </w:pPr>
          </w:p>
        </w:tc>
      </w:tr>
      <w:tr w:rsidR="00937E50" w:rsidRPr="004A1062" w14:paraId="2BB3510B" w14:textId="77777777" w:rsidTr="00937E50">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FE450FF" w14:textId="77777777" w:rsidR="00937E50" w:rsidRPr="00937E50" w:rsidRDefault="00937E50" w:rsidP="00344D2B">
            <w:pPr>
              <w:pStyle w:val="Header"/>
              <w:spacing w:before="60"/>
              <w:rPr>
                <w:rFonts w:cstheme="minorHAnsi"/>
                <w:bCs/>
                <w:color w:val="00B0F0"/>
              </w:rPr>
            </w:pPr>
            <w:r w:rsidRPr="00937E50">
              <w:rPr>
                <w:rFonts w:cstheme="minorHAnsi"/>
                <w:bCs/>
                <w:color w:val="00B0F0"/>
              </w:rPr>
              <w:t>Implementation of play pedagogy and enquiry learning to have a strong focus on meta-skills at all stages</w:t>
            </w:r>
          </w:p>
        </w:tc>
        <w:tc>
          <w:tcPr>
            <w:tcW w:w="1369" w:type="dxa"/>
            <w:tcBorders>
              <w:top w:val="single" w:sz="4" w:space="0" w:color="auto"/>
              <w:left w:val="single" w:sz="4" w:space="0" w:color="auto"/>
              <w:bottom w:val="single" w:sz="4" w:space="0" w:color="auto"/>
              <w:right w:val="single" w:sz="4" w:space="0" w:color="auto"/>
            </w:tcBorders>
          </w:tcPr>
          <w:p w14:paraId="25044724" w14:textId="77777777" w:rsidR="00937E50" w:rsidRPr="00937E50" w:rsidRDefault="00937E50" w:rsidP="00344D2B">
            <w:pPr>
              <w:spacing w:before="4"/>
              <w:jc w:val="center"/>
              <w:rPr>
                <w:rFonts w:ascii="Calibri" w:eastAsia="Arial Unicode MS" w:hAnsi="Calibri" w:cs="Arial"/>
                <w:color w:val="00B0F0"/>
              </w:rPr>
            </w:pPr>
            <w:r w:rsidRPr="00937E50">
              <w:rPr>
                <w:rFonts w:ascii="Calibri" w:eastAsia="Arial Unicode MS" w:hAnsi="Calibri" w:cs="Arial"/>
                <w:color w:val="00B0F0"/>
              </w:rPr>
              <w:t>April 2024</w:t>
            </w:r>
          </w:p>
        </w:tc>
        <w:tc>
          <w:tcPr>
            <w:tcW w:w="850" w:type="dxa"/>
            <w:tcBorders>
              <w:top w:val="single" w:sz="4" w:space="0" w:color="auto"/>
              <w:left w:val="single" w:sz="4" w:space="0" w:color="auto"/>
              <w:bottom w:val="single" w:sz="4" w:space="0" w:color="auto"/>
              <w:right w:val="single" w:sz="4" w:space="0" w:color="auto"/>
            </w:tcBorders>
          </w:tcPr>
          <w:p w14:paraId="3029F756" w14:textId="77777777" w:rsidR="00937E50" w:rsidRPr="00937E50" w:rsidRDefault="00937E50" w:rsidP="00344D2B">
            <w:pPr>
              <w:spacing w:before="4"/>
              <w:rPr>
                <w:rFonts w:ascii="Arial" w:eastAsia="Arial Unicode MS" w:hAnsi="Arial" w:cs="Arial"/>
                <w:color w:val="00B0F0"/>
              </w:rPr>
            </w:pP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5026E1D" w14:textId="77777777" w:rsidR="00937E50" w:rsidRPr="00937E50" w:rsidRDefault="00937E50" w:rsidP="00344D2B">
            <w:pPr>
              <w:pStyle w:val="NoSpacing"/>
              <w:rPr>
                <w:color w:val="00B0F0"/>
              </w:rPr>
            </w:pPr>
            <w:r w:rsidRPr="00937E50">
              <w:rPr>
                <w:color w:val="00B0F0"/>
              </w:rPr>
              <w:t>J Aitken</w:t>
            </w:r>
          </w:p>
          <w:p w14:paraId="59474080" w14:textId="77777777" w:rsidR="00937E50" w:rsidRPr="00937E50" w:rsidRDefault="00937E50" w:rsidP="00344D2B">
            <w:pPr>
              <w:pStyle w:val="NoSpacing"/>
              <w:rPr>
                <w:color w:val="00B0F0"/>
              </w:rPr>
            </w:pPr>
            <w:r w:rsidRPr="00937E50">
              <w:rPr>
                <w:color w:val="00B0F0"/>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D8252E8" w14:textId="77777777" w:rsidR="00937E50" w:rsidRPr="00937E50" w:rsidRDefault="00937E50" w:rsidP="00344D2B">
            <w:pPr>
              <w:spacing w:before="4"/>
              <w:rPr>
                <w:rFonts w:cstheme="minorHAnsi"/>
                <w:color w:val="00B0F0"/>
              </w:rPr>
            </w:pPr>
            <w:r w:rsidRPr="00937E50">
              <w:rPr>
                <w:rFonts w:cstheme="minorHAnsi"/>
                <w:color w:val="00B0F0"/>
              </w:rPr>
              <w:t>Staff training</w:t>
            </w:r>
          </w:p>
        </w:tc>
      </w:tr>
    </w:tbl>
    <w:p w14:paraId="472F625A" w14:textId="77777777" w:rsidR="00EB73E7" w:rsidRPr="000005A7" w:rsidRDefault="00EB73E7" w:rsidP="00EB73E7">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EB73E7" w:rsidRPr="000005A7" w14:paraId="673AD920" w14:textId="77777777" w:rsidTr="00511D0A">
        <w:tc>
          <w:tcPr>
            <w:tcW w:w="14220" w:type="dxa"/>
            <w:shd w:val="clear" w:color="auto" w:fill="B3B3B3"/>
          </w:tcPr>
          <w:p w14:paraId="7FDCF7A6" w14:textId="77777777" w:rsidR="00EB73E7" w:rsidRDefault="00EB73E7" w:rsidP="00511D0A">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5B159D27" w14:textId="77777777" w:rsidR="00EB73E7" w:rsidRPr="000005A7" w:rsidRDefault="00EB73E7" w:rsidP="00511D0A">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EB73E7" w:rsidRPr="000005A7" w14:paraId="5BAD7D51" w14:textId="77777777" w:rsidTr="00511D0A">
        <w:tc>
          <w:tcPr>
            <w:tcW w:w="14220" w:type="dxa"/>
            <w:shd w:val="clear" w:color="auto" w:fill="auto"/>
          </w:tcPr>
          <w:p w14:paraId="57A89969" w14:textId="77777777" w:rsidR="00EB73E7" w:rsidRPr="000945F8" w:rsidRDefault="00EB73E7" w:rsidP="00EB73E7">
            <w:pPr>
              <w:pStyle w:val="ListParagraph"/>
              <w:numPr>
                <w:ilvl w:val="0"/>
                <w:numId w:val="25"/>
              </w:numPr>
              <w:rPr>
                <w:rFonts w:cstheme="minorHAnsi"/>
              </w:rPr>
            </w:pPr>
            <w:r w:rsidRPr="000945F8">
              <w:rPr>
                <w:rFonts w:cstheme="minorHAnsi"/>
              </w:rPr>
              <w:t xml:space="preserve">Data will show all LVA pupils have sustained post school destinations next </w:t>
            </w:r>
            <w:proofErr w:type="gramStart"/>
            <w:r w:rsidRPr="000945F8">
              <w:rPr>
                <w:rFonts w:cstheme="minorHAnsi"/>
              </w:rPr>
              <w:t>year</w:t>
            </w:r>
            <w:proofErr w:type="gramEnd"/>
          </w:p>
          <w:p w14:paraId="7A12237D" w14:textId="77777777" w:rsidR="00EB73E7" w:rsidRPr="000945F8" w:rsidRDefault="00EB73E7" w:rsidP="00EB73E7">
            <w:pPr>
              <w:pStyle w:val="ListParagraph"/>
              <w:numPr>
                <w:ilvl w:val="0"/>
                <w:numId w:val="25"/>
              </w:numPr>
              <w:rPr>
                <w:rFonts w:cstheme="minorHAnsi"/>
              </w:rPr>
            </w:pPr>
            <w:r w:rsidRPr="000945F8">
              <w:rPr>
                <w:rFonts w:cstheme="minorHAnsi"/>
              </w:rPr>
              <w:t xml:space="preserve">Education support worker tracking will show those being supported will have a positive </w:t>
            </w:r>
            <w:proofErr w:type="gramStart"/>
            <w:r w:rsidRPr="000945F8">
              <w:rPr>
                <w:rFonts w:cstheme="minorHAnsi"/>
              </w:rPr>
              <w:t>destination</w:t>
            </w:r>
            <w:proofErr w:type="gramEnd"/>
          </w:p>
          <w:p w14:paraId="24E86427" w14:textId="77777777" w:rsidR="00EB73E7" w:rsidRPr="000945F8" w:rsidRDefault="00EB73E7" w:rsidP="00EB73E7">
            <w:pPr>
              <w:pStyle w:val="ListParagraph"/>
              <w:numPr>
                <w:ilvl w:val="0"/>
                <w:numId w:val="25"/>
              </w:numPr>
              <w:rPr>
                <w:rFonts w:cstheme="minorHAnsi"/>
              </w:rPr>
            </w:pPr>
            <w:r w:rsidRPr="000945F8">
              <w:rPr>
                <w:rFonts w:cstheme="minorHAnsi"/>
              </w:rPr>
              <w:t xml:space="preserve">Tracking will show employability skills curriculum input is being well received by young </w:t>
            </w:r>
            <w:proofErr w:type="gramStart"/>
            <w:r w:rsidRPr="000945F8">
              <w:rPr>
                <w:rFonts w:cstheme="minorHAnsi"/>
              </w:rPr>
              <w:t>people</w:t>
            </w:r>
            <w:proofErr w:type="gramEnd"/>
          </w:p>
          <w:p w14:paraId="0256FBD2" w14:textId="77777777" w:rsidR="00EB73E7" w:rsidRDefault="00EB73E7" w:rsidP="00EB73E7">
            <w:pPr>
              <w:pStyle w:val="ListParagraph"/>
              <w:numPr>
                <w:ilvl w:val="0"/>
                <w:numId w:val="25"/>
              </w:numPr>
              <w:rPr>
                <w:rFonts w:cstheme="minorHAnsi"/>
              </w:rPr>
            </w:pPr>
            <w:r w:rsidRPr="000945F8">
              <w:rPr>
                <w:rFonts w:cstheme="minorHAnsi"/>
              </w:rPr>
              <w:t>Data from work experience will show that young people are successfully completing experiences.</w:t>
            </w:r>
          </w:p>
          <w:p w14:paraId="5FA91AED" w14:textId="77777777" w:rsidR="00EB73E7" w:rsidRDefault="00EB73E7" w:rsidP="00EB73E7">
            <w:pPr>
              <w:pStyle w:val="ListParagraph"/>
              <w:numPr>
                <w:ilvl w:val="0"/>
                <w:numId w:val="25"/>
              </w:numPr>
              <w:rPr>
                <w:rFonts w:cstheme="minorHAnsi"/>
              </w:rPr>
            </w:pPr>
            <w:r>
              <w:rPr>
                <w:rFonts w:cstheme="minorHAnsi"/>
              </w:rPr>
              <w:lastRenderedPageBreak/>
              <w:t>Partnership working with employers will continue to grow.</w:t>
            </w:r>
          </w:p>
          <w:p w14:paraId="5E075DFC" w14:textId="32A2FEC8" w:rsidR="00937E50" w:rsidRPr="000945F8" w:rsidRDefault="00937E50" w:rsidP="00EB73E7">
            <w:pPr>
              <w:pStyle w:val="ListParagraph"/>
              <w:numPr>
                <w:ilvl w:val="0"/>
                <w:numId w:val="25"/>
              </w:numPr>
              <w:rPr>
                <w:rFonts w:cstheme="minorHAnsi"/>
              </w:rPr>
            </w:pPr>
            <w:r w:rsidRPr="00937E50">
              <w:rPr>
                <w:rFonts w:cstheme="minorHAnsi"/>
                <w:color w:val="00B0F0"/>
              </w:rPr>
              <w:t>Pupils will be able to talk about the skills used in a variety of experiences, and how the skills can transfer to other contexts.</w:t>
            </w:r>
          </w:p>
        </w:tc>
      </w:tr>
    </w:tbl>
    <w:p w14:paraId="537A5A46" w14:textId="77777777" w:rsidR="001E2FEB" w:rsidRPr="00551DBB" w:rsidRDefault="001E2FEB" w:rsidP="001E2FEB">
      <w:pPr>
        <w:pStyle w:val="ListParagraph"/>
        <w:rPr>
          <w:rFonts w:cstheme="minorHAnsi"/>
          <w:b/>
          <w:color w:val="FFFF00"/>
        </w:rPr>
      </w:pPr>
    </w:p>
    <w:sectPr w:rsidR="001E2FEB" w:rsidRPr="00551DBB" w:rsidSect="00841F1C">
      <w:headerReference w:type="even" r:id="rId8"/>
      <w:headerReference w:type="default" r:id="rId9"/>
      <w:headerReference w:type="first" r:id="rId10"/>
      <w:pgSz w:w="16838" w:h="11906" w:orient="landscape"/>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6ED1" w14:textId="77777777" w:rsidR="00C77569" w:rsidRDefault="00C77569" w:rsidP="00C757F4">
      <w:pPr>
        <w:spacing w:after="0" w:line="240" w:lineRule="auto"/>
      </w:pPr>
      <w:r>
        <w:separator/>
      </w:r>
    </w:p>
  </w:endnote>
  <w:endnote w:type="continuationSeparator" w:id="0">
    <w:p w14:paraId="633DB7B4" w14:textId="77777777" w:rsidR="00C77569" w:rsidRDefault="00C77569"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D887" w14:textId="77777777" w:rsidR="00C77569" w:rsidRDefault="00C77569" w:rsidP="00C757F4">
      <w:pPr>
        <w:spacing w:after="0" w:line="240" w:lineRule="auto"/>
      </w:pPr>
      <w:r>
        <w:separator/>
      </w:r>
    </w:p>
  </w:footnote>
  <w:footnote w:type="continuationSeparator" w:id="0">
    <w:p w14:paraId="5CEE9E65" w14:textId="77777777" w:rsidR="00C77569" w:rsidRDefault="00C77569" w:rsidP="00C75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B6B0" w14:textId="587EF814" w:rsidR="0014753D" w:rsidRDefault="0014753D">
    <w:pPr>
      <w:pStyle w:val="Header"/>
    </w:pPr>
    <w:r>
      <w:rPr>
        <w:noProof/>
        <w:lang w:eastAsia="en-GB"/>
      </w:rPr>
      <mc:AlternateContent>
        <mc:Choice Requires="wps">
          <w:drawing>
            <wp:anchor distT="0" distB="0" distL="0" distR="0" simplePos="0" relativeHeight="251659264" behindDoc="0" locked="0" layoutInCell="1" allowOverlap="1" wp14:anchorId="19FFFE85" wp14:editId="5890F32E">
              <wp:simplePos x="635" y="635"/>
              <wp:positionH relativeFrom="leftMargin">
                <wp:align>left</wp:align>
              </wp:positionH>
              <wp:positionV relativeFrom="paragraph">
                <wp:posOffset>635</wp:posOffset>
              </wp:positionV>
              <wp:extent cx="443865" cy="443865"/>
              <wp:effectExtent l="0" t="0" r="12700" b="1905"/>
              <wp:wrapSquare wrapText="bothSides"/>
              <wp:docPr id="3" name="Text Box 3" descr="Classification -  No Classific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271D6D" w14:textId="2FA099CB" w:rsidR="0014753D" w:rsidRPr="0014753D" w:rsidRDefault="0014753D">
                          <w:pPr>
                            <w:rPr>
                              <w:rFonts w:ascii="Calibri" w:eastAsia="Calibri" w:hAnsi="Calibri" w:cs="Calibri"/>
                              <w:noProof/>
                              <w:color w:val="000000"/>
                              <w:sz w:val="24"/>
                              <w:szCs w:val="24"/>
                            </w:rPr>
                          </w:pPr>
                          <w:r w:rsidRPr="0014753D">
                            <w:rPr>
                              <w:rFonts w:ascii="Calibri" w:eastAsia="Calibri" w:hAnsi="Calibri" w:cs="Calibri"/>
                              <w:noProof/>
                              <w:color w:val="000000"/>
                              <w:sz w:val="24"/>
                              <w:szCs w:val="24"/>
                            </w:rPr>
                            <w:t>Classification -  No Classification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9FFFE85" id="_x0000_t202" coordsize="21600,21600" o:spt="202" path="m,l,21600r21600,l21600,xe">
              <v:stroke joinstyle="miter"/>
              <v:path gradientshapeok="t" o:connecttype="rect"/>
            </v:shapetype>
            <v:shape id="Text Box 3" o:spid="_x0000_s1027" type="#_x0000_t202" alt="Classification -  No Classification"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8271D6D" w14:textId="2FA099CB" w:rsidR="0014753D" w:rsidRPr="0014753D" w:rsidRDefault="0014753D">
                    <w:pPr>
                      <w:rPr>
                        <w:rFonts w:ascii="Calibri" w:eastAsia="Calibri" w:hAnsi="Calibri" w:cs="Calibri"/>
                        <w:noProof/>
                        <w:color w:val="000000"/>
                        <w:sz w:val="24"/>
                        <w:szCs w:val="24"/>
                      </w:rPr>
                    </w:pPr>
                    <w:r w:rsidRPr="0014753D">
                      <w:rPr>
                        <w:rFonts w:ascii="Calibri" w:eastAsia="Calibri" w:hAnsi="Calibri" w:cs="Calibri"/>
                        <w:noProof/>
                        <w:color w:val="000000"/>
                        <w:sz w:val="24"/>
                        <w:szCs w:val="24"/>
                      </w:rPr>
                      <w:t>Classification -  No Classification</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1A96" w14:textId="397E467B" w:rsidR="0014753D" w:rsidRDefault="0014753D">
    <w:pPr>
      <w:pStyle w:val="Header"/>
    </w:pPr>
    <w:r>
      <w:rPr>
        <w:noProof/>
        <w:lang w:eastAsia="en-GB"/>
      </w:rPr>
      <mc:AlternateContent>
        <mc:Choice Requires="wps">
          <w:drawing>
            <wp:anchor distT="0" distB="0" distL="0" distR="0" simplePos="0" relativeHeight="251660288" behindDoc="0" locked="0" layoutInCell="1" allowOverlap="1" wp14:anchorId="3C62BBC5" wp14:editId="35FBB03A">
              <wp:simplePos x="914400" y="450850"/>
              <wp:positionH relativeFrom="leftMargin">
                <wp:align>left</wp:align>
              </wp:positionH>
              <wp:positionV relativeFrom="paragraph">
                <wp:posOffset>635</wp:posOffset>
              </wp:positionV>
              <wp:extent cx="443865" cy="443865"/>
              <wp:effectExtent l="0" t="0" r="12700" b="1905"/>
              <wp:wrapSquare wrapText="bothSides"/>
              <wp:docPr id="4" name="Text Box 4" descr="Classification -  No Classific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036A69" w14:textId="06511676" w:rsidR="0014753D" w:rsidRPr="0014753D" w:rsidRDefault="0014753D">
                          <w:pPr>
                            <w:rPr>
                              <w:rFonts w:ascii="Calibri" w:eastAsia="Calibri" w:hAnsi="Calibri" w:cs="Calibri"/>
                              <w:noProof/>
                              <w:color w:val="000000"/>
                              <w:sz w:val="24"/>
                              <w:szCs w:val="24"/>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62BBC5" id="_x0000_t202" coordsize="21600,21600" o:spt="202" path="m,l,21600r21600,l21600,xe">
              <v:stroke joinstyle="miter"/>
              <v:path gradientshapeok="t" o:connecttype="rect"/>
            </v:shapetype>
            <v:shape id="Text Box 4" o:spid="_x0000_s1028" type="#_x0000_t202" alt="Classification -  No Classification"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2036A69" w14:textId="06511676" w:rsidR="0014753D" w:rsidRPr="0014753D" w:rsidRDefault="0014753D">
                    <w:pPr>
                      <w:rPr>
                        <w:rFonts w:ascii="Calibri" w:eastAsia="Calibri" w:hAnsi="Calibri" w:cs="Calibri"/>
                        <w:noProof/>
                        <w:color w:val="000000"/>
                        <w:sz w:val="24"/>
                        <w:szCs w:val="24"/>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DC8D" w14:textId="33562A60" w:rsidR="0014753D" w:rsidRDefault="0014753D">
    <w:pPr>
      <w:pStyle w:val="Header"/>
    </w:pPr>
    <w:r>
      <w:rPr>
        <w:noProof/>
        <w:lang w:eastAsia="en-GB"/>
      </w:rPr>
      <mc:AlternateContent>
        <mc:Choice Requires="wps">
          <w:drawing>
            <wp:anchor distT="0" distB="0" distL="0" distR="0" simplePos="0" relativeHeight="251658240" behindDoc="0" locked="0" layoutInCell="1" allowOverlap="1" wp14:anchorId="0BA471D4" wp14:editId="7E8B2BD6">
              <wp:simplePos x="915035" y="450215"/>
              <wp:positionH relativeFrom="leftMargin">
                <wp:align>left</wp:align>
              </wp:positionH>
              <wp:positionV relativeFrom="paragraph">
                <wp:posOffset>635</wp:posOffset>
              </wp:positionV>
              <wp:extent cx="443865" cy="443865"/>
              <wp:effectExtent l="0" t="0" r="12700" b="1905"/>
              <wp:wrapSquare wrapText="bothSides"/>
              <wp:docPr id="2" name="Text Box 2" descr="Classification -  No Classific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F1CA4C" w14:textId="02C374FA" w:rsidR="0014753D" w:rsidRPr="0014753D" w:rsidRDefault="0014753D">
                          <w:pPr>
                            <w:rPr>
                              <w:rFonts w:ascii="Calibri" w:eastAsia="Calibri" w:hAnsi="Calibri" w:cs="Calibri"/>
                              <w:noProof/>
                              <w:color w:val="000000"/>
                              <w:sz w:val="24"/>
                              <w:szCs w:val="24"/>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A471D4" id="_x0000_t202" coordsize="21600,21600" o:spt="202" path="m,l,21600r21600,l21600,xe">
              <v:stroke joinstyle="miter"/>
              <v:path gradientshapeok="t" o:connecttype="rect"/>
            </v:shapetype>
            <v:shape id="Text Box 2" o:spid="_x0000_s1029" type="#_x0000_t202" alt="Classification -  No Classification"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60F1CA4C" w14:textId="02C374FA" w:rsidR="0014753D" w:rsidRPr="0014753D" w:rsidRDefault="0014753D">
                    <w:pPr>
                      <w:rPr>
                        <w:rFonts w:ascii="Calibri" w:eastAsia="Calibri" w:hAnsi="Calibri" w:cs="Calibri"/>
                        <w:noProof/>
                        <w:color w:val="000000"/>
                        <w:sz w:val="24"/>
                        <w:szCs w:val="24"/>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D67"/>
    <w:multiLevelType w:val="hybridMultilevel"/>
    <w:tmpl w:val="1110052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 w15:restartNumberingAfterBreak="0">
    <w:nsid w:val="042B1F15"/>
    <w:multiLevelType w:val="multilevel"/>
    <w:tmpl w:val="2DCC6D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45DC9"/>
    <w:multiLevelType w:val="multilevel"/>
    <w:tmpl w:val="F38C0BA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131B7"/>
    <w:multiLevelType w:val="multilevel"/>
    <w:tmpl w:val="AE4AD5CA"/>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F37DFC"/>
    <w:multiLevelType w:val="multilevel"/>
    <w:tmpl w:val="A65A55A0"/>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B26785"/>
    <w:multiLevelType w:val="multilevel"/>
    <w:tmpl w:val="534E4F04"/>
    <w:lvl w:ilvl="0">
      <w:start w:val="2"/>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1F1350AA"/>
    <w:multiLevelType w:val="hybridMultilevel"/>
    <w:tmpl w:val="7B2E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E1C6D"/>
    <w:multiLevelType w:val="multilevel"/>
    <w:tmpl w:val="A65A55A0"/>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6CC259C"/>
    <w:multiLevelType w:val="multilevel"/>
    <w:tmpl w:val="0820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0236B4"/>
    <w:multiLevelType w:val="hybridMultilevel"/>
    <w:tmpl w:val="B4DAB98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2B145103"/>
    <w:multiLevelType w:val="multilevel"/>
    <w:tmpl w:val="A65A55A0"/>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C154FF9"/>
    <w:multiLevelType w:val="hybridMultilevel"/>
    <w:tmpl w:val="8704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53A93"/>
    <w:multiLevelType w:val="hybridMultilevel"/>
    <w:tmpl w:val="9290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76570"/>
    <w:multiLevelType w:val="hybridMultilevel"/>
    <w:tmpl w:val="A9103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BD5ACF"/>
    <w:multiLevelType w:val="hybridMultilevel"/>
    <w:tmpl w:val="F07C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610D3"/>
    <w:multiLevelType w:val="hybridMultilevel"/>
    <w:tmpl w:val="58A8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33AEB"/>
    <w:multiLevelType w:val="multilevel"/>
    <w:tmpl w:val="20E2E1D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757299B"/>
    <w:multiLevelType w:val="multilevel"/>
    <w:tmpl w:val="A65A55A0"/>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E6426A0"/>
    <w:multiLevelType w:val="multilevel"/>
    <w:tmpl w:val="E62C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05FF9"/>
    <w:multiLevelType w:val="multilevel"/>
    <w:tmpl w:val="A65A55A0"/>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BC2768E"/>
    <w:multiLevelType w:val="hybridMultilevel"/>
    <w:tmpl w:val="D4F2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B5DFE"/>
    <w:multiLevelType w:val="hybridMultilevel"/>
    <w:tmpl w:val="45EAB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2E610E"/>
    <w:multiLevelType w:val="multilevel"/>
    <w:tmpl w:val="A65A55A0"/>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A895F5A"/>
    <w:multiLevelType w:val="multilevel"/>
    <w:tmpl w:val="9E4A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25108C"/>
    <w:multiLevelType w:val="hybridMultilevel"/>
    <w:tmpl w:val="1788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077149"/>
    <w:multiLevelType w:val="hybridMultilevel"/>
    <w:tmpl w:val="B1E8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3D6682"/>
    <w:multiLevelType w:val="hybridMultilevel"/>
    <w:tmpl w:val="E2D48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BD1F2C"/>
    <w:multiLevelType w:val="multilevel"/>
    <w:tmpl w:val="2E0E3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763828"/>
    <w:multiLevelType w:val="hybridMultilevel"/>
    <w:tmpl w:val="236C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5512413">
    <w:abstractNumId w:val="18"/>
  </w:num>
  <w:num w:numId="2" w16cid:durableId="1076509084">
    <w:abstractNumId w:val="27"/>
  </w:num>
  <w:num w:numId="3" w16cid:durableId="2012756444">
    <w:abstractNumId w:val="9"/>
  </w:num>
  <w:num w:numId="4" w16cid:durableId="154763196">
    <w:abstractNumId w:val="6"/>
  </w:num>
  <w:num w:numId="5" w16cid:durableId="828445467">
    <w:abstractNumId w:val="26"/>
  </w:num>
  <w:num w:numId="6" w16cid:durableId="924075763">
    <w:abstractNumId w:val="13"/>
  </w:num>
  <w:num w:numId="7" w16cid:durableId="737291228">
    <w:abstractNumId w:val="17"/>
  </w:num>
  <w:num w:numId="8" w16cid:durableId="1082261574">
    <w:abstractNumId w:val="1"/>
  </w:num>
  <w:num w:numId="9" w16cid:durableId="800728151">
    <w:abstractNumId w:val="10"/>
  </w:num>
  <w:num w:numId="10" w16cid:durableId="458034358">
    <w:abstractNumId w:val="16"/>
  </w:num>
  <w:num w:numId="11" w16cid:durableId="1079139448">
    <w:abstractNumId w:val="7"/>
  </w:num>
  <w:num w:numId="12" w16cid:durableId="1267152365">
    <w:abstractNumId w:val="20"/>
  </w:num>
  <w:num w:numId="13" w16cid:durableId="1080953214">
    <w:abstractNumId w:val="4"/>
  </w:num>
  <w:num w:numId="14" w16cid:durableId="89158882">
    <w:abstractNumId w:val="25"/>
  </w:num>
  <w:num w:numId="15" w16cid:durableId="722555915">
    <w:abstractNumId w:val="23"/>
  </w:num>
  <w:num w:numId="16" w16cid:durableId="1725177867">
    <w:abstractNumId w:val="29"/>
  </w:num>
  <w:num w:numId="17" w16cid:durableId="1268269143">
    <w:abstractNumId w:val="0"/>
  </w:num>
  <w:num w:numId="18" w16cid:durableId="1407265621">
    <w:abstractNumId w:val="3"/>
  </w:num>
  <w:num w:numId="19" w16cid:durableId="1765373126">
    <w:abstractNumId w:val="2"/>
  </w:num>
  <w:num w:numId="20" w16cid:durableId="861282722">
    <w:abstractNumId w:val="5"/>
  </w:num>
  <w:num w:numId="21" w16cid:durableId="66269631">
    <w:abstractNumId w:val="19"/>
  </w:num>
  <w:num w:numId="22" w16cid:durableId="446630952">
    <w:abstractNumId w:val="24"/>
  </w:num>
  <w:num w:numId="23" w16cid:durableId="965936369">
    <w:abstractNumId w:val="8"/>
  </w:num>
  <w:num w:numId="24" w16cid:durableId="1314525298">
    <w:abstractNumId w:val="14"/>
  </w:num>
  <w:num w:numId="25" w16cid:durableId="1262034054">
    <w:abstractNumId w:val="12"/>
  </w:num>
  <w:num w:numId="26" w16cid:durableId="85245590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2793309">
    <w:abstractNumId w:val="11"/>
  </w:num>
  <w:num w:numId="28" w16cid:durableId="1235551051">
    <w:abstractNumId w:val="28"/>
  </w:num>
  <w:num w:numId="29" w16cid:durableId="1630744781">
    <w:abstractNumId w:val="22"/>
  </w:num>
  <w:num w:numId="30" w16cid:durableId="1420910709">
    <w:abstractNumId w:val="15"/>
  </w:num>
  <w:num w:numId="31" w16cid:durableId="3801804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7F4"/>
    <w:rsid w:val="000005A7"/>
    <w:rsid w:val="00001BCA"/>
    <w:rsid w:val="00007D19"/>
    <w:rsid w:val="00017C16"/>
    <w:rsid w:val="00025863"/>
    <w:rsid w:val="00026E42"/>
    <w:rsid w:val="000325F4"/>
    <w:rsid w:val="0003299B"/>
    <w:rsid w:val="00034024"/>
    <w:rsid w:val="00035C08"/>
    <w:rsid w:val="00042E28"/>
    <w:rsid w:val="000514DD"/>
    <w:rsid w:val="00053612"/>
    <w:rsid w:val="00054831"/>
    <w:rsid w:val="00071D50"/>
    <w:rsid w:val="00077B50"/>
    <w:rsid w:val="000A45CB"/>
    <w:rsid w:val="000B1E48"/>
    <w:rsid w:val="000B2AC3"/>
    <w:rsid w:val="000B574D"/>
    <w:rsid w:val="000D0EE1"/>
    <w:rsid w:val="000D4D51"/>
    <w:rsid w:val="000D5DDD"/>
    <w:rsid w:val="000D65FD"/>
    <w:rsid w:val="000F3ACA"/>
    <w:rsid w:val="00103AA9"/>
    <w:rsid w:val="0010644C"/>
    <w:rsid w:val="00107A66"/>
    <w:rsid w:val="00115E3D"/>
    <w:rsid w:val="00133C10"/>
    <w:rsid w:val="00137AFF"/>
    <w:rsid w:val="0014028F"/>
    <w:rsid w:val="00142EDE"/>
    <w:rsid w:val="0014753D"/>
    <w:rsid w:val="00152059"/>
    <w:rsid w:val="001602F2"/>
    <w:rsid w:val="001649AB"/>
    <w:rsid w:val="00167251"/>
    <w:rsid w:val="001710F4"/>
    <w:rsid w:val="00173C63"/>
    <w:rsid w:val="0017570B"/>
    <w:rsid w:val="00175BB2"/>
    <w:rsid w:val="0017792A"/>
    <w:rsid w:val="00181FDA"/>
    <w:rsid w:val="00182E06"/>
    <w:rsid w:val="001D0933"/>
    <w:rsid w:val="001E2FEB"/>
    <w:rsid w:val="001F73CC"/>
    <w:rsid w:val="00203168"/>
    <w:rsid w:val="00207113"/>
    <w:rsid w:val="00213DD7"/>
    <w:rsid w:val="00221908"/>
    <w:rsid w:val="0023176C"/>
    <w:rsid w:val="002535D5"/>
    <w:rsid w:val="00260A73"/>
    <w:rsid w:val="00261EA4"/>
    <w:rsid w:val="00263C2A"/>
    <w:rsid w:val="00280267"/>
    <w:rsid w:val="002826F2"/>
    <w:rsid w:val="00282B6D"/>
    <w:rsid w:val="00284659"/>
    <w:rsid w:val="0029110F"/>
    <w:rsid w:val="0029237A"/>
    <w:rsid w:val="00296047"/>
    <w:rsid w:val="00297275"/>
    <w:rsid w:val="002A7C99"/>
    <w:rsid w:val="002C2495"/>
    <w:rsid w:val="002C24A5"/>
    <w:rsid w:val="002C6A2E"/>
    <w:rsid w:val="002D1114"/>
    <w:rsid w:val="002D116B"/>
    <w:rsid w:val="002E3DB3"/>
    <w:rsid w:val="00301E92"/>
    <w:rsid w:val="00307EAF"/>
    <w:rsid w:val="00310CE9"/>
    <w:rsid w:val="003347A9"/>
    <w:rsid w:val="00337F9A"/>
    <w:rsid w:val="00353078"/>
    <w:rsid w:val="00356561"/>
    <w:rsid w:val="00371A38"/>
    <w:rsid w:val="00377E94"/>
    <w:rsid w:val="003835E7"/>
    <w:rsid w:val="00397678"/>
    <w:rsid w:val="003A081E"/>
    <w:rsid w:val="003A36F0"/>
    <w:rsid w:val="003A73F0"/>
    <w:rsid w:val="003C0365"/>
    <w:rsid w:val="003C080A"/>
    <w:rsid w:val="003C5510"/>
    <w:rsid w:val="003E1FB0"/>
    <w:rsid w:val="003E3C26"/>
    <w:rsid w:val="003E4A3D"/>
    <w:rsid w:val="003F51DF"/>
    <w:rsid w:val="00401CF0"/>
    <w:rsid w:val="0043704F"/>
    <w:rsid w:val="0045670F"/>
    <w:rsid w:val="004801EA"/>
    <w:rsid w:val="004C0572"/>
    <w:rsid w:val="004F0429"/>
    <w:rsid w:val="004F5E1D"/>
    <w:rsid w:val="00500CE5"/>
    <w:rsid w:val="00507DEB"/>
    <w:rsid w:val="0051507D"/>
    <w:rsid w:val="00534D67"/>
    <w:rsid w:val="00537140"/>
    <w:rsid w:val="00550780"/>
    <w:rsid w:val="00551DBB"/>
    <w:rsid w:val="00561E39"/>
    <w:rsid w:val="0056782C"/>
    <w:rsid w:val="0057078C"/>
    <w:rsid w:val="005755CA"/>
    <w:rsid w:val="00587FF0"/>
    <w:rsid w:val="005919C6"/>
    <w:rsid w:val="005A385E"/>
    <w:rsid w:val="005A56CC"/>
    <w:rsid w:val="005A7274"/>
    <w:rsid w:val="005B6EC1"/>
    <w:rsid w:val="005C3709"/>
    <w:rsid w:val="005C3B0B"/>
    <w:rsid w:val="005C50FD"/>
    <w:rsid w:val="005D1A12"/>
    <w:rsid w:val="005D2614"/>
    <w:rsid w:val="005E7C84"/>
    <w:rsid w:val="005F12C9"/>
    <w:rsid w:val="005F22FB"/>
    <w:rsid w:val="005F24C8"/>
    <w:rsid w:val="005F7216"/>
    <w:rsid w:val="005F74FB"/>
    <w:rsid w:val="005F78B2"/>
    <w:rsid w:val="006103AB"/>
    <w:rsid w:val="00627645"/>
    <w:rsid w:val="00634ABC"/>
    <w:rsid w:val="00635AAF"/>
    <w:rsid w:val="006376F1"/>
    <w:rsid w:val="00656CB5"/>
    <w:rsid w:val="00681504"/>
    <w:rsid w:val="00687985"/>
    <w:rsid w:val="006939C6"/>
    <w:rsid w:val="006A3CBC"/>
    <w:rsid w:val="006A48DF"/>
    <w:rsid w:val="006B02A6"/>
    <w:rsid w:val="006B03B5"/>
    <w:rsid w:val="006B2B09"/>
    <w:rsid w:val="006B462D"/>
    <w:rsid w:val="006D02CB"/>
    <w:rsid w:val="006D26CD"/>
    <w:rsid w:val="006E0235"/>
    <w:rsid w:val="006E3775"/>
    <w:rsid w:val="006E3C1B"/>
    <w:rsid w:val="006E4E01"/>
    <w:rsid w:val="006E4E9E"/>
    <w:rsid w:val="006E59FF"/>
    <w:rsid w:val="006E6479"/>
    <w:rsid w:val="006F3299"/>
    <w:rsid w:val="006F45F1"/>
    <w:rsid w:val="00720CC5"/>
    <w:rsid w:val="0072100F"/>
    <w:rsid w:val="0072120F"/>
    <w:rsid w:val="00726E45"/>
    <w:rsid w:val="007408FA"/>
    <w:rsid w:val="00742A87"/>
    <w:rsid w:val="0074662F"/>
    <w:rsid w:val="0075164C"/>
    <w:rsid w:val="00751F79"/>
    <w:rsid w:val="00760105"/>
    <w:rsid w:val="0076714E"/>
    <w:rsid w:val="00786966"/>
    <w:rsid w:val="007869CD"/>
    <w:rsid w:val="00787E5F"/>
    <w:rsid w:val="007A1864"/>
    <w:rsid w:val="007A3D1C"/>
    <w:rsid w:val="007B7696"/>
    <w:rsid w:val="007F46BB"/>
    <w:rsid w:val="007F4D0B"/>
    <w:rsid w:val="007F78EF"/>
    <w:rsid w:val="0080029F"/>
    <w:rsid w:val="00802431"/>
    <w:rsid w:val="008212BA"/>
    <w:rsid w:val="00840652"/>
    <w:rsid w:val="00841F1C"/>
    <w:rsid w:val="00845C97"/>
    <w:rsid w:val="00847517"/>
    <w:rsid w:val="00854064"/>
    <w:rsid w:val="00854F30"/>
    <w:rsid w:val="00855FE4"/>
    <w:rsid w:val="0086310E"/>
    <w:rsid w:val="0086516E"/>
    <w:rsid w:val="008656AA"/>
    <w:rsid w:val="00877E61"/>
    <w:rsid w:val="0088491D"/>
    <w:rsid w:val="00885E3D"/>
    <w:rsid w:val="00893F8E"/>
    <w:rsid w:val="00897E72"/>
    <w:rsid w:val="008A2F2A"/>
    <w:rsid w:val="008A7B3A"/>
    <w:rsid w:val="008C51A5"/>
    <w:rsid w:val="008D19E0"/>
    <w:rsid w:val="008E1851"/>
    <w:rsid w:val="008E1D20"/>
    <w:rsid w:val="008E55CB"/>
    <w:rsid w:val="008F64AC"/>
    <w:rsid w:val="009173F1"/>
    <w:rsid w:val="00926999"/>
    <w:rsid w:val="009376BF"/>
    <w:rsid w:val="00937E50"/>
    <w:rsid w:val="009401C8"/>
    <w:rsid w:val="00954DFB"/>
    <w:rsid w:val="009714E0"/>
    <w:rsid w:val="00986CF6"/>
    <w:rsid w:val="00991D3D"/>
    <w:rsid w:val="009924AB"/>
    <w:rsid w:val="009A6308"/>
    <w:rsid w:val="009C4A58"/>
    <w:rsid w:val="009D24B8"/>
    <w:rsid w:val="009E1A01"/>
    <w:rsid w:val="009E1F1A"/>
    <w:rsid w:val="00A10F1A"/>
    <w:rsid w:val="00A2547E"/>
    <w:rsid w:val="00A2703F"/>
    <w:rsid w:val="00A30191"/>
    <w:rsid w:val="00A31225"/>
    <w:rsid w:val="00A35854"/>
    <w:rsid w:val="00A519F3"/>
    <w:rsid w:val="00A54151"/>
    <w:rsid w:val="00A561C6"/>
    <w:rsid w:val="00A66442"/>
    <w:rsid w:val="00AA4C64"/>
    <w:rsid w:val="00AA5947"/>
    <w:rsid w:val="00AB2733"/>
    <w:rsid w:val="00AB7399"/>
    <w:rsid w:val="00AC484E"/>
    <w:rsid w:val="00AC60D4"/>
    <w:rsid w:val="00AE4CF0"/>
    <w:rsid w:val="00AF7572"/>
    <w:rsid w:val="00B36CEB"/>
    <w:rsid w:val="00B37246"/>
    <w:rsid w:val="00B4319E"/>
    <w:rsid w:val="00B47131"/>
    <w:rsid w:val="00B528F8"/>
    <w:rsid w:val="00B54FAC"/>
    <w:rsid w:val="00B57991"/>
    <w:rsid w:val="00B74098"/>
    <w:rsid w:val="00B77614"/>
    <w:rsid w:val="00B82E8F"/>
    <w:rsid w:val="00B87DE7"/>
    <w:rsid w:val="00BB0CE1"/>
    <w:rsid w:val="00BB56F9"/>
    <w:rsid w:val="00BC527B"/>
    <w:rsid w:val="00BD7A28"/>
    <w:rsid w:val="00BF5226"/>
    <w:rsid w:val="00BF621D"/>
    <w:rsid w:val="00BF7094"/>
    <w:rsid w:val="00BF7685"/>
    <w:rsid w:val="00C03F44"/>
    <w:rsid w:val="00C05FFA"/>
    <w:rsid w:val="00C07E03"/>
    <w:rsid w:val="00C10686"/>
    <w:rsid w:val="00C2473A"/>
    <w:rsid w:val="00C24AAE"/>
    <w:rsid w:val="00C374D7"/>
    <w:rsid w:val="00C4691B"/>
    <w:rsid w:val="00C6355C"/>
    <w:rsid w:val="00C73A48"/>
    <w:rsid w:val="00C757F4"/>
    <w:rsid w:val="00C77569"/>
    <w:rsid w:val="00C86B19"/>
    <w:rsid w:val="00C9011E"/>
    <w:rsid w:val="00CA306C"/>
    <w:rsid w:val="00CA548E"/>
    <w:rsid w:val="00CB6138"/>
    <w:rsid w:val="00CC5C13"/>
    <w:rsid w:val="00D02026"/>
    <w:rsid w:val="00D02A17"/>
    <w:rsid w:val="00D16222"/>
    <w:rsid w:val="00D202CA"/>
    <w:rsid w:val="00D27963"/>
    <w:rsid w:val="00D3086A"/>
    <w:rsid w:val="00D34CE0"/>
    <w:rsid w:val="00D44ECA"/>
    <w:rsid w:val="00D549E2"/>
    <w:rsid w:val="00D575C4"/>
    <w:rsid w:val="00D6306B"/>
    <w:rsid w:val="00D71013"/>
    <w:rsid w:val="00D74F34"/>
    <w:rsid w:val="00D80850"/>
    <w:rsid w:val="00D81E76"/>
    <w:rsid w:val="00D855AC"/>
    <w:rsid w:val="00D8618E"/>
    <w:rsid w:val="00D95F99"/>
    <w:rsid w:val="00DA74F4"/>
    <w:rsid w:val="00DB29E5"/>
    <w:rsid w:val="00DB3775"/>
    <w:rsid w:val="00DB792C"/>
    <w:rsid w:val="00DC7331"/>
    <w:rsid w:val="00DD2417"/>
    <w:rsid w:val="00DD3057"/>
    <w:rsid w:val="00DE07A0"/>
    <w:rsid w:val="00DE1469"/>
    <w:rsid w:val="00DE671D"/>
    <w:rsid w:val="00DF00CD"/>
    <w:rsid w:val="00E04CF5"/>
    <w:rsid w:val="00E25AC8"/>
    <w:rsid w:val="00E26C25"/>
    <w:rsid w:val="00E367D5"/>
    <w:rsid w:val="00E3786E"/>
    <w:rsid w:val="00E469A3"/>
    <w:rsid w:val="00E66ED9"/>
    <w:rsid w:val="00E970B5"/>
    <w:rsid w:val="00E976D4"/>
    <w:rsid w:val="00EB673D"/>
    <w:rsid w:val="00EB6911"/>
    <w:rsid w:val="00EB73E7"/>
    <w:rsid w:val="00EC5272"/>
    <w:rsid w:val="00EC6E24"/>
    <w:rsid w:val="00EC7805"/>
    <w:rsid w:val="00ED1C28"/>
    <w:rsid w:val="00ED32B9"/>
    <w:rsid w:val="00EE16A0"/>
    <w:rsid w:val="00EE7228"/>
    <w:rsid w:val="00EF4B41"/>
    <w:rsid w:val="00F11CCA"/>
    <w:rsid w:val="00F1500C"/>
    <w:rsid w:val="00F220C4"/>
    <w:rsid w:val="00F30C0F"/>
    <w:rsid w:val="00F650ED"/>
    <w:rsid w:val="00F757FA"/>
    <w:rsid w:val="00F976B3"/>
    <w:rsid w:val="00FA74B2"/>
    <w:rsid w:val="00FB731E"/>
    <w:rsid w:val="00FC15F5"/>
    <w:rsid w:val="00FC36CD"/>
    <w:rsid w:val="00FF297B"/>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4DD"/>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 w:type="paragraph" w:customStyle="1" w:styleId="xmsolistparagraph">
    <w:name w:val="x_msolistparagraph"/>
    <w:basedOn w:val="Normal"/>
    <w:rsid w:val="004F04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EB7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174728317">
      <w:bodyDiv w:val="1"/>
      <w:marLeft w:val="0"/>
      <w:marRight w:val="0"/>
      <w:marTop w:val="0"/>
      <w:marBottom w:val="0"/>
      <w:divBdr>
        <w:top w:val="none" w:sz="0" w:space="0" w:color="auto"/>
        <w:left w:val="none" w:sz="0" w:space="0" w:color="auto"/>
        <w:bottom w:val="none" w:sz="0" w:space="0" w:color="auto"/>
        <w:right w:val="none" w:sz="0" w:space="0" w:color="auto"/>
      </w:divBdr>
    </w:div>
    <w:div w:id="266695404">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788813782">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 w:id="20312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pPr>
            <w:pStyle w:val="C3B0A6EAC1984D658FA9DB97C8EE4DD1"/>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8ED8AA29D6F54B3381260E937B797990"/>
        <w:category>
          <w:name w:val="General"/>
          <w:gallery w:val="placeholder"/>
        </w:category>
        <w:types>
          <w:type w:val="bbPlcHdr"/>
        </w:types>
        <w:behaviors>
          <w:behavior w:val="content"/>
        </w:behaviors>
        <w:guid w:val="{DB03F6DD-A8CB-41DC-9DB6-C67DEDC26C53}"/>
      </w:docPartPr>
      <w:docPartBody>
        <w:p w:rsidR="00150959" w:rsidRDefault="005F6D31" w:rsidP="005F6D31">
          <w:pPr>
            <w:pStyle w:val="8ED8AA29D6F54B3381260E937B797990"/>
          </w:pPr>
          <w:r w:rsidRPr="00BA16E6">
            <w:rPr>
              <w:rStyle w:val="PlaceholderText"/>
            </w:rPr>
            <w:t>Choose an item.</w:t>
          </w:r>
        </w:p>
      </w:docPartBody>
    </w:docPart>
    <w:docPart>
      <w:docPartPr>
        <w:name w:val="7361231A41C94F9998548820DAF7A3D3"/>
        <w:category>
          <w:name w:val="General"/>
          <w:gallery w:val="placeholder"/>
        </w:category>
        <w:types>
          <w:type w:val="bbPlcHdr"/>
        </w:types>
        <w:behaviors>
          <w:behavior w:val="content"/>
        </w:behaviors>
        <w:guid w:val="{FDC6EB67-9D89-4DBA-A9D4-921ED60962B8}"/>
      </w:docPartPr>
      <w:docPartBody>
        <w:p w:rsidR="00150959" w:rsidRDefault="005F6D31" w:rsidP="005F6D31">
          <w:pPr>
            <w:pStyle w:val="7361231A41C94F9998548820DAF7A3D3"/>
          </w:pPr>
          <w:r w:rsidRPr="00BA16E6">
            <w:rPr>
              <w:rStyle w:val="PlaceholderText"/>
            </w:rPr>
            <w:t>Choose an item.</w:t>
          </w:r>
        </w:p>
      </w:docPartBody>
    </w:docPart>
    <w:docPart>
      <w:docPartPr>
        <w:name w:val="0EA6F0158AFF481BA761CEDF2447FBF5"/>
        <w:category>
          <w:name w:val="General"/>
          <w:gallery w:val="placeholder"/>
        </w:category>
        <w:types>
          <w:type w:val="bbPlcHdr"/>
        </w:types>
        <w:behaviors>
          <w:behavior w:val="content"/>
        </w:behaviors>
        <w:guid w:val="{1B6617B4-5818-45F5-8C9F-71613BBF148F}"/>
      </w:docPartPr>
      <w:docPartBody>
        <w:p w:rsidR="00150959" w:rsidRDefault="005F6D31" w:rsidP="005F6D31">
          <w:pPr>
            <w:pStyle w:val="0EA6F0158AFF481BA761CEDF2447FBF5"/>
          </w:pPr>
          <w:r w:rsidRPr="00BA16E6">
            <w:rPr>
              <w:rStyle w:val="PlaceholderText"/>
            </w:rPr>
            <w:t>Choose an item.</w:t>
          </w:r>
        </w:p>
      </w:docPartBody>
    </w:docPart>
    <w:docPart>
      <w:docPartPr>
        <w:name w:val="453C30C7E2A9462AACB5E85B4074B7D0"/>
        <w:category>
          <w:name w:val="General"/>
          <w:gallery w:val="placeholder"/>
        </w:category>
        <w:types>
          <w:type w:val="bbPlcHdr"/>
        </w:types>
        <w:behaviors>
          <w:behavior w:val="content"/>
        </w:behaviors>
        <w:guid w:val="{3EDEA9FB-7B36-4A4C-B255-118728A33185}"/>
      </w:docPartPr>
      <w:docPartBody>
        <w:p w:rsidR="00150959" w:rsidRDefault="005F6D31" w:rsidP="005F6D31">
          <w:pPr>
            <w:pStyle w:val="453C30C7E2A9462AACB5E85B4074B7D0"/>
          </w:pPr>
          <w:r w:rsidRPr="00BA16E6">
            <w:rPr>
              <w:rStyle w:val="PlaceholderText"/>
            </w:rPr>
            <w:t>Choose an item.</w:t>
          </w:r>
        </w:p>
      </w:docPartBody>
    </w:docPart>
    <w:docPart>
      <w:docPartPr>
        <w:name w:val="CFBF44C786BA46B3995EE5D6DE234CAE"/>
        <w:category>
          <w:name w:val="General"/>
          <w:gallery w:val="placeholder"/>
        </w:category>
        <w:types>
          <w:type w:val="bbPlcHdr"/>
        </w:types>
        <w:behaviors>
          <w:behavior w:val="content"/>
        </w:behaviors>
        <w:guid w:val="{320AF871-14D4-48FF-A7AD-AF1D3AB11708}"/>
      </w:docPartPr>
      <w:docPartBody>
        <w:p w:rsidR="00753AA0" w:rsidRDefault="00C1119E" w:rsidP="00C1119E">
          <w:pPr>
            <w:pStyle w:val="CFBF44C786BA46B3995EE5D6DE234CAE"/>
          </w:pPr>
          <w:r w:rsidRPr="00BA16E6">
            <w:rPr>
              <w:rStyle w:val="PlaceholderText"/>
            </w:rPr>
            <w:t>Choose an item.</w:t>
          </w:r>
        </w:p>
      </w:docPartBody>
    </w:docPart>
    <w:docPart>
      <w:docPartPr>
        <w:name w:val="1543236CCE714899A7A894BF0AED72D0"/>
        <w:category>
          <w:name w:val="General"/>
          <w:gallery w:val="placeholder"/>
        </w:category>
        <w:types>
          <w:type w:val="bbPlcHdr"/>
        </w:types>
        <w:behaviors>
          <w:behavior w:val="content"/>
        </w:behaviors>
        <w:guid w:val="{143BA732-EA2B-4C8B-B8A6-15D7BCB39146}"/>
      </w:docPartPr>
      <w:docPartBody>
        <w:p w:rsidR="00753AA0" w:rsidRDefault="00C1119E" w:rsidP="00C1119E">
          <w:pPr>
            <w:pStyle w:val="1543236CCE714899A7A894BF0AED72D0"/>
          </w:pPr>
          <w:r w:rsidRPr="00BA16E6">
            <w:rPr>
              <w:rStyle w:val="PlaceholderText"/>
            </w:rPr>
            <w:t>Choose an item.</w:t>
          </w:r>
        </w:p>
      </w:docPartBody>
    </w:docPart>
    <w:docPart>
      <w:docPartPr>
        <w:name w:val="E326BB28978A48B580BF0E69217B6066"/>
        <w:category>
          <w:name w:val="General"/>
          <w:gallery w:val="placeholder"/>
        </w:category>
        <w:types>
          <w:type w:val="bbPlcHdr"/>
        </w:types>
        <w:behaviors>
          <w:behavior w:val="content"/>
        </w:behaviors>
        <w:guid w:val="{485FA821-E8E1-41FD-B42A-04AFB09946D6}"/>
      </w:docPartPr>
      <w:docPartBody>
        <w:p w:rsidR="00753AA0" w:rsidRDefault="00C1119E" w:rsidP="00C1119E">
          <w:pPr>
            <w:pStyle w:val="E326BB28978A48B580BF0E69217B6066"/>
          </w:pPr>
          <w:r w:rsidRPr="00BA16E6">
            <w:rPr>
              <w:rStyle w:val="PlaceholderText"/>
            </w:rPr>
            <w:t>Choose an item.</w:t>
          </w:r>
        </w:p>
      </w:docPartBody>
    </w:docPart>
    <w:docPart>
      <w:docPartPr>
        <w:name w:val="62263EA680574C65A610C18309125BDD"/>
        <w:category>
          <w:name w:val="General"/>
          <w:gallery w:val="placeholder"/>
        </w:category>
        <w:types>
          <w:type w:val="bbPlcHdr"/>
        </w:types>
        <w:behaviors>
          <w:behavior w:val="content"/>
        </w:behaviors>
        <w:guid w:val="{673DB4C8-863B-4BE1-A950-04F0BA511998}"/>
      </w:docPartPr>
      <w:docPartBody>
        <w:p w:rsidR="001D631E" w:rsidRDefault="00F975AD" w:rsidP="00F975AD">
          <w:pPr>
            <w:pStyle w:val="62263EA680574C65A610C18309125BDD"/>
          </w:pPr>
          <w:r w:rsidRPr="00BA16E6">
            <w:rPr>
              <w:rStyle w:val="PlaceholderText"/>
            </w:rPr>
            <w:t>Choose an item.</w:t>
          </w:r>
        </w:p>
      </w:docPartBody>
    </w:docPart>
    <w:docPart>
      <w:docPartPr>
        <w:name w:val="C8564216F8BB4687A41F91917D290826"/>
        <w:category>
          <w:name w:val="General"/>
          <w:gallery w:val="placeholder"/>
        </w:category>
        <w:types>
          <w:type w:val="bbPlcHdr"/>
        </w:types>
        <w:behaviors>
          <w:behavior w:val="content"/>
        </w:behaviors>
        <w:guid w:val="{E3D08A60-9CB3-4B31-B4D1-AF0A1707E790}"/>
      </w:docPartPr>
      <w:docPartBody>
        <w:p w:rsidR="001D631E" w:rsidRDefault="00F975AD" w:rsidP="00F975AD">
          <w:pPr>
            <w:pStyle w:val="C8564216F8BB4687A41F91917D290826"/>
          </w:pPr>
          <w:r w:rsidRPr="00BA16E6">
            <w:rPr>
              <w:rStyle w:val="PlaceholderText"/>
            </w:rPr>
            <w:t>Choose an item.</w:t>
          </w:r>
        </w:p>
      </w:docPartBody>
    </w:docPart>
    <w:docPart>
      <w:docPartPr>
        <w:name w:val="04102301EF664A7DB01E0CF3FA20E538"/>
        <w:category>
          <w:name w:val="General"/>
          <w:gallery w:val="placeholder"/>
        </w:category>
        <w:types>
          <w:type w:val="bbPlcHdr"/>
        </w:types>
        <w:behaviors>
          <w:behavior w:val="content"/>
        </w:behaviors>
        <w:guid w:val="{E4E18511-FB10-49B8-A72E-64FCAABBD8C1}"/>
      </w:docPartPr>
      <w:docPartBody>
        <w:p w:rsidR="001D631E" w:rsidRDefault="00F975AD" w:rsidP="00F975AD">
          <w:pPr>
            <w:pStyle w:val="04102301EF664A7DB01E0CF3FA20E538"/>
          </w:pPr>
          <w:r w:rsidRPr="00BA16E6">
            <w:rPr>
              <w:rStyle w:val="PlaceholderText"/>
            </w:rPr>
            <w:t>Choose an item.</w:t>
          </w:r>
        </w:p>
      </w:docPartBody>
    </w:docPart>
    <w:docPart>
      <w:docPartPr>
        <w:name w:val="0406BC213FF9452F9EE4CC60F9A704D2"/>
        <w:category>
          <w:name w:val="General"/>
          <w:gallery w:val="placeholder"/>
        </w:category>
        <w:types>
          <w:type w:val="bbPlcHdr"/>
        </w:types>
        <w:behaviors>
          <w:behavior w:val="content"/>
        </w:behaviors>
        <w:guid w:val="{0A3D2C0D-0A6F-4629-8024-5EF22405D811}"/>
      </w:docPartPr>
      <w:docPartBody>
        <w:p w:rsidR="001D631E" w:rsidRDefault="00F975AD" w:rsidP="00F975AD">
          <w:pPr>
            <w:pStyle w:val="0406BC213FF9452F9EE4CC60F9A704D2"/>
          </w:pPr>
          <w:r w:rsidRPr="00BA16E6">
            <w:rPr>
              <w:rStyle w:val="PlaceholderText"/>
            </w:rPr>
            <w:t>Choose an item.</w:t>
          </w:r>
        </w:p>
      </w:docPartBody>
    </w:docPart>
    <w:docPart>
      <w:docPartPr>
        <w:name w:val="4BC99C8DE64E4E6EAD12CE9B8D61A53E"/>
        <w:category>
          <w:name w:val="General"/>
          <w:gallery w:val="placeholder"/>
        </w:category>
        <w:types>
          <w:type w:val="bbPlcHdr"/>
        </w:types>
        <w:behaviors>
          <w:behavior w:val="content"/>
        </w:behaviors>
        <w:guid w:val="{2FA73B21-80DB-4686-B292-979D88296AFE}"/>
      </w:docPartPr>
      <w:docPartBody>
        <w:p w:rsidR="001D631E" w:rsidRDefault="00F975AD" w:rsidP="00F975AD">
          <w:pPr>
            <w:pStyle w:val="4BC99C8DE64E4E6EAD12CE9B8D61A53E"/>
          </w:pPr>
          <w:r w:rsidRPr="00BA16E6">
            <w:rPr>
              <w:rStyle w:val="PlaceholderText"/>
            </w:rPr>
            <w:t>Choose an item.</w:t>
          </w:r>
        </w:p>
      </w:docPartBody>
    </w:docPart>
    <w:docPart>
      <w:docPartPr>
        <w:name w:val="BBD766AF4AA74A89B9353C00B74397DB"/>
        <w:category>
          <w:name w:val="General"/>
          <w:gallery w:val="placeholder"/>
        </w:category>
        <w:types>
          <w:type w:val="bbPlcHdr"/>
        </w:types>
        <w:behaviors>
          <w:behavior w:val="content"/>
        </w:behaviors>
        <w:guid w:val="{C4B65561-2045-405C-BFF8-B70A206E6EDD}"/>
      </w:docPartPr>
      <w:docPartBody>
        <w:p w:rsidR="001D631E" w:rsidRDefault="00F975AD" w:rsidP="00F975AD">
          <w:pPr>
            <w:pStyle w:val="BBD766AF4AA74A89B9353C00B74397DB"/>
          </w:pPr>
          <w:r w:rsidRPr="00BA16E6">
            <w:rPr>
              <w:rStyle w:val="PlaceholderText"/>
            </w:rPr>
            <w:t>Choose an item.</w:t>
          </w:r>
        </w:p>
      </w:docPartBody>
    </w:docPart>
    <w:docPart>
      <w:docPartPr>
        <w:name w:val="D3B5E7C77E10411CBC3019E9FBA6DC79"/>
        <w:category>
          <w:name w:val="General"/>
          <w:gallery w:val="placeholder"/>
        </w:category>
        <w:types>
          <w:type w:val="bbPlcHdr"/>
        </w:types>
        <w:behaviors>
          <w:behavior w:val="content"/>
        </w:behaviors>
        <w:guid w:val="{530B0518-12FA-4128-B485-0AE36BD93932}"/>
      </w:docPartPr>
      <w:docPartBody>
        <w:p w:rsidR="001D631E" w:rsidRDefault="00F975AD" w:rsidP="00F975AD">
          <w:pPr>
            <w:pStyle w:val="D3B5E7C77E10411CBC3019E9FBA6DC79"/>
          </w:pPr>
          <w:r w:rsidRPr="00BA16E6">
            <w:rPr>
              <w:rStyle w:val="PlaceholderText"/>
            </w:rPr>
            <w:t>Choose an item.</w:t>
          </w:r>
        </w:p>
      </w:docPartBody>
    </w:docPart>
    <w:docPart>
      <w:docPartPr>
        <w:name w:val="8CCB59D446F7420E82217C70FEA533D6"/>
        <w:category>
          <w:name w:val="General"/>
          <w:gallery w:val="placeholder"/>
        </w:category>
        <w:types>
          <w:type w:val="bbPlcHdr"/>
        </w:types>
        <w:behaviors>
          <w:behavior w:val="content"/>
        </w:behaviors>
        <w:guid w:val="{ADE6F559-184B-4E61-A530-4109AA074AA4}"/>
      </w:docPartPr>
      <w:docPartBody>
        <w:p w:rsidR="001D631E" w:rsidRDefault="00F975AD" w:rsidP="00F975AD">
          <w:pPr>
            <w:pStyle w:val="8CCB59D446F7420E82217C70FEA533D6"/>
          </w:pPr>
          <w:r w:rsidRPr="00BA16E6">
            <w:rPr>
              <w:rStyle w:val="PlaceholderText"/>
            </w:rPr>
            <w:t>Choose an item.</w:t>
          </w:r>
        </w:p>
      </w:docPartBody>
    </w:docPart>
    <w:docPart>
      <w:docPartPr>
        <w:name w:val="45D0E89F9F70480DBE3CAE9BB758EFD7"/>
        <w:category>
          <w:name w:val="General"/>
          <w:gallery w:val="placeholder"/>
        </w:category>
        <w:types>
          <w:type w:val="bbPlcHdr"/>
        </w:types>
        <w:behaviors>
          <w:behavior w:val="content"/>
        </w:behaviors>
        <w:guid w:val="{6FF521BE-EBC3-45B6-A7B7-B2BE92072D1F}"/>
      </w:docPartPr>
      <w:docPartBody>
        <w:p w:rsidR="001D631E" w:rsidRDefault="00F975AD" w:rsidP="00F975AD">
          <w:pPr>
            <w:pStyle w:val="45D0E89F9F70480DBE3CAE9BB758EFD7"/>
          </w:pPr>
          <w:r w:rsidRPr="00BA16E6">
            <w:rPr>
              <w:rStyle w:val="PlaceholderText"/>
            </w:rPr>
            <w:t>Choose an item.</w:t>
          </w:r>
        </w:p>
      </w:docPartBody>
    </w:docPart>
    <w:docPart>
      <w:docPartPr>
        <w:name w:val="FC455D3DD9F04507B6932B9392A923A2"/>
        <w:category>
          <w:name w:val="General"/>
          <w:gallery w:val="placeholder"/>
        </w:category>
        <w:types>
          <w:type w:val="bbPlcHdr"/>
        </w:types>
        <w:behaviors>
          <w:behavior w:val="content"/>
        </w:behaviors>
        <w:guid w:val="{BFCDDE58-85C0-4E9B-96CC-D881551D539A}"/>
      </w:docPartPr>
      <w:docPartBody>
        <w:p w:rsidR="001D631E" w:rsidRDefault="00F975AD" w:rsidP="00F975AD">
          <w:pPr>
            <w:pStyle w:val="FC455D3DD9F04507B6932B9392A923A2"/>
          </w:pPr>
          <w:r w:rsidRPr="00A1380C">
            <w:rPr>
              <w:rStyle w:val="PlaceholderText"/>
            </w:rPr>
            <w:t>Choose an item.</w:t>
          </w:r>
        </w:p>
      </w:docPartBody>
    </w:docPart>
    <w:docPart>
      <w:docPartPr>
        <w:name w:val="AF1B4B1D34B0451794E498FF538EAA68"/>
        <w:category>
          <w:name w:val="General"/>
          <w:gallery w:val="placeholder"/>
        </w:category>
        <w:types>
          <w:type w:val="bbPlcHdr"/>
        </w:types>
        <w:behaviors>
          <w:behavior w:val="content"/>
        </w:behaviors>
        <w:guid w:val="{B7DB58E5-0223-4950-A080-AAC4A22B7C02}"/>
      </w:docPartPr>
      <w:docPartBody>
        <w:p w:rsidR="001D631E" w:rsidRDefault="00F975AD" w:rsidP="00F975AD">
          <w:pPr>
            <w:pStyle w:val="AF1B4B1D34B0451794E498FF538EAA68"/>
          </w:pPr>
          <w:r w:rsidRPr="00A1380C">
            <w:rPr>
              <w:rStyle w:val="PlaceholderText"/>
            </w:rPr>
            <w:t>Choose an item.</w:t>
          </w:r>
        </w:p>
      </w:docPartBody>
    </w:docPart>
    <w:docPart>
      <w:docPartPr>
        <w:name w:val="978890C75AE4494982390E1F2927F7C2"/>
        <w:category>
          <w:name w:val="General"/>
          <w:gallery w:val="placeholder"/>
        </w:category>
        <w:types>
          <w:type w:val="bbPlcHdr"/>
        </w:types>
        <w:behaviors>
          <w:behavior w:val="content"/>
        </w:behaviors>
        <w:guid w:val="{EEF228E3-E09D-4495-93EE-A0C70714CC27}"/>
      </w:docPartPr>
      <w:docPartBody>
        <w:p w:rsidR="001D631E" w:rsidRDefault="00F975AD" w:rsidP="00F975AD">
          <w:pPr>
            <w:pStyle w:val="978890C75AE4494982390E1F2927F7C2"/>
          </w:pPr>
          <w:r w:rsidRPr="00BA16E6">
            <w:rPr>
              <w:rStyle w:val="PlaceholderText"/>
            </w:rPr>
            <w:t>Choose an item.</w:t>
          </w:r>
        </w:p>
      </w:docPartBody>
    </w:docPart>
    <w:docPart>
      <w:docPartPr>
        <w:name w:val="7CA5833395D547158F076CCB2CA73CC8"/>
        <w:category>
          <w:name w:val="General"/>
          <w:gallery w:val="placeholder"/>
        </w:category>
        <w:types>
          <w:type w:val="bbPlcHdr"/>
        </w:types>
        <w:behaviors>
          <w:behavior w:val="content"/>
        </w:behaviors>
        <w:guid w:val="{DB604B1E-22A3-42A0-8E42-6291F1855B44}"/>
      </w:docPartPr>
      <w:docPartBody>
        <w:p w:rsidR="001D631E" w:rsidRDefault="00F975AD" w:rsidP="00F975AD">
          <w:pPr>
            <w:pStyle w:val="7CA5833395D547158F076CCB2CA73CC8"/>
          </w:pPr>
          <w:r w:rsidRPr="00BA16E6">
            <w:rPr>
              <w:rStyle w:val="PlaceholderText"/>
            </w:rPr>
            <w:t>Choose an item.</w:t>
          </w:r>
        </w:p>
      </w:docPartBody>
    </w:docPart>
    <w:docPart>
      <w:docPartPr>
        <w:name w:val="5DC7F7A15B1D44069161D0C22978AF96"/>
        <w:category>
          <w:name w:val="General"/>
          <w:gallery w:val="placeholder"/>
        </w:category>
        <w:types>
          <w:type w:val="bbPlcHdr"/>
        </w:types>
        <w:behaviors>
          <w:behavior w:val="content"/>
        </w:behaviors>
        <w:guid w:val="{934783B2-B6DB-4CCA-95BE-D54E88F0815A}"/>
      </w:docPartPr>
      <w:docPartBody>
        <w:p w:rsidR="001D631E" w:rsidRDefault="00F975AD" w:rsidP="00F975AD">
          <w:pPr>
            <w:pStyle w:val="5DC7F7A15B1D44069161D0C22978AF96"/>
          </w:pPr>
          <w:r w:rsidRPr="00BA16E6">
            <w:rPr>
              <w:rStyle w:val="PlaceholderText"/>
            </w:rPr>
            <w:t>Choose an item.</w:t>
          </w:r>
        </w:p>
      </w:docPartBody>
    </w:docPart>
    <w:docPart>
      <w:docPartPr>
        <w:name w:val="912C7E6F1AA34AAB816555D18F96AA5D"/>
        <w:category>
          <w:name w:val="General"/>
          <w:gallery w:val="placeholder"/>
        </w:category>
        <w:types>
          <w:type w:val="bbPlcHdr"/>
        </w:types>
        <w:behaviors>
          <w:behavior w:val="content"/>
        </w:behaviors>
        <w:guid w:val="{510DA723-D55E-4110-B666-ABE4093C8AC2}"/>
      </w:docPartPr>
      <w:docPartBody>
        <w:p w:rsidR="001D631E" w:rsidRDefault="00F975AD" w:rsidP="00F975AD">
          <w:pPr>
            <w:pStyle w:val="912C7E6F1AA34AAB816555D18F96AA5D"/>
          </w:pPr>
          <w:r w:rsidRPr="00BA16E6">
            <w:rPr>
              <w:rStyle w:val="PlaceholderText"/>
            </w:rPr>
            <w:t>Choose an item.</w:t>
          </w:r>
        </w:p>
      </w:docPartBody>
    </w:docPart>
    <w:docPart>
      <w:docPartPr>
        <w:name w:val="4DFC5C6E0C75439ABD058F59A29BBC14"/>
        <w:category>
          <w:name w:val="General"/>
          <w:gallery w:val="placeholder"/>
        </w:category>
        <w:types>
          <w:type w:val="bbPlcHdr"/>
        </w:types>
        <w:behaviors>
          <w:behavior w:val="content"/>
        </w:behaviors>
        <w:guid w:val="{405D9377-7B35-442D-AD80-9ADCE9F68D1A}"/>
      </w:docPartPr>
      <w:docPartBody>
        <w:p w:rsidR="001D631E" w:rsidRDefault="00F975AD" w:rsidP="00F975AD">
          <w:pPr>
            <w:pStyle w:val="4DFC5C6E0C75439ABD058F59A29BBC14"/>
          </w:pPr>
          <w:r w:rsidRPr="00BA16E6">
            <w:rPr>
              <w:rStyle w:val="PlaceholderText"/>
            </w:rPr>
            <w:t>Choose an item.</w:t>
          </w:r>
        </w:p>
      </w:docPartBody>
    </w:docPart>
    <w:docPart>
      <w:docPartPr>
        <w:name w:val="31C6664F161747149D1C24FAABEBC02C"/>
        <w:category>
          <w:name w:val="General"/>
          <w:gallery w:val="placeholder"/>
        </w:category>
        <w:types>
          <w:type w:val="bbPlcHdr"/>
        </w:types>
        <w:behaviors>
          <w:behavior w:val="content"/>
        </w:behaviors>
        <w:guid w:val="{8377532C-284D-4836-8B71-3F335D968ECC}"/>
      </w:docPartPr>
      <w:docPartBody>
        <w:p w:rsidR="001D631E" w:rsidRDefault="00F975AD" w:rsidP="00F975AD">
          <w:pPr>
            <w:pStyle w:val="31C6664F161747149D1C24FAABEBC02C"/>
          </w:pPr>
          <w:r w:rsidRPr="00BA16E6">
            <w:rPr>
              <w:rStyle w:val="PlaceholderText"/>
            </w:rPr>
            <w:t>Choose an item.</w:t>
          </w:r>
        </w:p>
      </w:docPartBody>
    </w:docPart>
    <w:docPart>
      <w:docPartPr>
        <w:name w:val="BA759FAD6E0D47188A205750DBEA2814"/>
        <w:category>
          <w:name w:val="General"/>
          <w:gallery w:val="placeholder"/>
        </w:category>
        <w:types>
          <w:type w:val="bbPlcHdr"/>
        </w:types>
        <w:behaviors>
          <w:behavior w:val="content"/>
        </w:behaviors>
        <w:guid w:val="{06C14803-EC01-48B7-A42C-8F5927CCDA25}"/>
      </w:docPartPr>
      <w:docPartBody>
        <w:p w:rsidR="001D631E" w:rsidRDefault="00F975AD" w:rsidP="00F975AD">
          <w:pPr>
            <w:pStyle w:val="BA759FAD6E0D47188A205750DBEA2814"/>
          </w:pPr>
          <w:r w:rsidRPr="00BA16E6">
            <w:rPr>
              <w:rStyle w:val="PlaceholderText"/>
            </w:rPr>
            <w:t>Choose an item.</w:t>
          </w:r>
        </w:p>
      </w:docPartBody>
    </w:docPart>
    <w:docPart>
      <w:docPartPr>
        <w:name w:val="420BA456CFA041658170D83292E2C527"/>
        <w:category>
          <w:name w:val="General"/>
          <w:gallery w:val="placeholder"/>
        </w:category>
        <w:types>
          <w:type w:val="bbPlcHdr"/>
        </w:types>
        <w:behaviors>
          <w:behavior w:val="content"/>
        </w:behaviors>
        <w:guid w:val="{5417880F-760F-4CA0-A69E-224246B01277}"/>
      </w:docPartPr>
      <w:docPartBody>
        <w:p w:rsidR="001D631E" w:rsidRDefault="00F975AD" w:rsidP="00F975AD">
          <w:pPr>
            <w:pStyle w:val="420BA456CFA041658170D83292E2C527"/>
          </w:pPr>
          <w:r w:rsidRPr="00BA16E6">
            <w:rPr>
              <w:rStyle w:val="PlaceholderText"/>
            </w:rPr>
            <w:t>Choose an item.</w:t>
          </w:r>
        </w:p>
      </w:docPartBody>
    </w:docPart>
    <w:docPart>
      <w:docPartPr>
        <w:name w:val="C41E5D5B85EF4C10B97BA0A122EACC43"/>
        <w:category>
          <w:name w:val="General"/>
          <w:gallery w:val="placeholder"/>
        </w:category>
        <w:types>
          <w:type w:val="bbPlcHdr"/>
        </w:types>
        <w:behaviors>
          <w:behavior w:val="content"/>
        </w:behaviors>
        <w:guid w:val="{BFF4C39E-9A27-4682-B8D3-DDDF4718B820}"/>
      </w:docPartPr>
      <w:docPartBody>
        <w:p w:rsidR="001D631E" w:rsidRDefault="00F975AD" w:rsidP="00F975AD">
          <w:pPr>
            <w:pStyle w:val="C41E5D5B85EF4C10B97BA0A122EACC43"/>
          </w:pPr>
          <w:r w:rsidRPr="00A1380C">
            <w:rPr>
              <w:rStyle w:val="PlaceholderText"/>
            </w:rPr>
            <w:t>Choose an item.</w:t>
          </w:r>
        </w:p>
      </w:docPartBody>
    </w:docPart>
    <w:docPart>
      <w:docPartPr>
        <w:name w:val="FED210F4511E4A0E9EF37953AA4C6291"/>
        <w:category>
          <w:name w:val="General"/>
          <w:gallery w:val="placeholder"/>
        </w:category>
        <w:types>
          <w:type w:val="bbPlcHdr"/>
        </w:types>
        <w:behaviors>
          <w:behavior w:val="content"/>
        </w:behaviors>
        <w:guid w:val="{7F7DFFAA-DF9F-49B0-BF10-569B4B063B5A}"/>
      </w:docPartPr>
      <w:docPartBody>
        <w:p w:rsidR="001D631E" w:rsidRDefault="00F975AD" w:rsidP="00F975AD">
          <w:pPr>
            <w:pStyle w:val="FED210F4511E4A0E9EF37953AA4C6291"/>
          </w:pPr>
          <w:r w:rsidRPr="00A1380C">
            <w:rPr>
              <w:rStyle w:val="PlaceholderText"/>
            </w:rPr>
            <w:t>Choose an item.</w:t>
          </w:r>
        </w:p>
      </w:docPartBody>
    </w:docPart>
    <w:docPart>
      <w:docPartPr>
        <w:name w:val="D322428865CE465B9925FA8A216839DE"/>
        <w:category>
          <w:name w:val="General"/>
          <w:gallery w:val="placeholder"/>
        </w:category>
        <w:types>
          <w:type w:val="bbPlcHdr"/>
        </w:types>
        <w:behaviors>
          <w:behavior w:val="content"/>
        </w:behaviors>
        <w:guid w:val="{C825C4CB-8998-4394-BB6F-D21F9E31C4F1}"/>
      </w:docPartPr>
      <w:docPartBody>
        <w:p w:rsidR="0044037C" w:rsidRDefault="00422F7B" w:rsidP="00422F7B">
          <w:pPr>
            <w:pStyle w:val="D322428865CE465B9925FA8A216839DE"/>
          </w:pPr>
          <w:r w:rsidRPr="00BA16E6">
            <w:rPr>
              <w:rStyle w:val="PlaceholderText"/>
            </w:rPr>
            <w:t>Choose an item.</w:t>
          </w:r>
        </w:p>
      </w:docPartBody>
    </w:docPart>
    <w:docPart>
      <w:docPartPr>
        <w:name w:val="073887B05DDB4A9BBA2CB9FA06099732"/>
        <w:category>
          <w:name w:val="General"/>
          <w:gallery w:val="placeholder"/>
        </w:category>
        <w:types>
          <w:type w:val="bbPlcHdr"/>
        </w:types>
        <w:behaviors>
          <w:behavior w:val="content"/>
        </w:behaviors>
        <w:guid w:val="{E5B37529-0300-4290-8EF0-658B7A671414}"/>
      </w:docPartPr>
      <w:docPartBody>
        <w:p w:rsidR="0044037C" w:rsidRDefault="00422F7B" w:rsidP="00422F7B">
          <w:pPr>
            <w:pStyle w:val="073887B05DDB4A9BBA2CB9FA06099732"/>
          </w:pPr>
          <w:r w:rsidRPr="00BA16E6">
            <w:rPr>
              <w:rStyle w:val="PlaceholderText"/>
            </w:rPr>
            <w:t>Choose an item.</w:t>
          </w:r>
        </w:p>
      </w:docPartBody>
    </w:docPart>
    <w:docPart>
      <w:docPartPr>
        <w:name w:val="AF9A52BFB40945B28B8844C703BAB3A7"/>
        <w:category>
          <w:name w:val="General"/>
          <w:gallery w:val="placeholder"/>
        </w:category>
        <w:types>
          <w:type w:val="bbPlcHdr"/>
        </w:types>
        <w:behaviors>
          <w:behavior w:val="content"/>
        </w:behaviors>
        <w:guid w:val="{C6AFE1A4-8211-4DEA-BAF6-64B85D91E3D4}"/>
      </w:docPartPr>
      <w:docPartBody>
        <w:p w:rsidR="0044037C" w:rsidRDefault="00422F7B" w:rsidP="00422F7B">
          <w:pPr>
            <w:pStyle w:val="AF9A52BFB40945B28B8844C703BAB3A7"/>
          </w:pPr>
          <w:r w:rsidRPr="00BA16E6">
            <w:rPr>
              <w:rStyle w:val="PlaceholderText"/>
            </w:rPr>
            <w:t>Choose an item.</w:t>
          </w:r>
        </w:p>
      </w:docPartBody>
    </w:docPart>
    <w:docPart>
      <w:docPartPr>
        <w:name w:val="4D65E04479A94CE1A29EF5C798FCFE7A"/>
        <w:category>
          <w:name w:val="General"/>
          <w:gallery w:val="placeholder"/>
        </w:category>
        <w:types>
          <w:type w:val="bbPlcHdr"/>
        </w:types>
        <w:behaviors>
          <w:behavior w:val="content"/>
        </w:behaviors>
        <w:guid w:val="{BB136345-41F4-4B7D-916C-CA0F8A066E9D}"/>
      </w:docPartPr>
      <w:docPartBody>
        <w:p w:rsidR="0044037C" w:rsidRDefault="00422F7B" w:rsidP="00422F7B">
          <w:pPr>
            <w:pStyle w:val="4D65E04479A94CE1A29EF5C798FCFE7A"/>
          </w:pPr>
          <w:r w:rsidRPr="00BA16E6">
            <w:rPr>
              <w:rStyle w:val="PlaceholderText"/>
            </w:rPr>
            <w:t>Choose an item.</w:t>
          </w:r>
        </w:p>
      </w:docPartBody>
    </w:docPart>
    <w:docPart>
      <w:docPartPr>
        <w:name w:val="9F18BF7D6C5C4F80BA71AB5070134ABD"/>
        <w:category>
          <w:name w:val="General"/>
          <w:gallery w:val="placeholder"/>
        </w:category>
        <w:types>
          <w:type w:val="bbPlcHdr"/>
        </w:types>
        <w:behaviors>
          <w:behavior w:val="content"/>
        </w:behaviors>
        <w:guid w:val="{A16F273C-E021-4D56-83A9-06589BDCC4E3}"/>
      </w:docPartPr>
      <w:docPartBody>
        <w:p w:rsidR="0044037C" w:rsidRDefault="00422F7B" w:rsidP="00422F7B">
          <w:pPr>
            <w:pStyle w:val="9F18BF7D6C5C4F80BA71AB5070134ABD"/>
          </w:pPr>
          <w:r w:rsidRPr="00BA16E6">
            <w:rPr>
              <w:rStyle w:val="PlaceholderText"/>
            </w:rPr>
            <w:t>Choose an item.</w:t>
          </w:r>
        </w:p>
      </w:docPartBody>
    </w:docPart>
    <w:docPart>
      <w:docPartPr>
        <w:name w:val="2BF15638174A4FCA8D0EB5D041183539"/>
        <w:category>
          <w:name w:val="General"/>
          <w:gallery w:val="placeholder"/>
        </w:category>
        <w:types>
          <w:type w:val="bbPlcHdr"/>
        </w:types>
        <w:behaviors>
          <w:behavior w:val="content"/>
        </w:behaviors>
        <w:guid w:val="{4F6B0697-9E80-40E2-9EB4-09A34D60FC6D}"/>
      </w:docPartPr>
      <w:docPartBody>
        <w:p w:rsidR="0044037C" w:rsidRDefault="00422F7B" w:rsidP="00422F7B">
          <w:pPr>
            <w:pStyle w:val="2BF15638174A4FCA8D0EB5D041183539"/>
          </w:pPr>
          <w:r w:rsidRPr="00BA16E6">
            <w:rPr>
              <w:rStyle w:val="PlaceholderText"/>
            </w:rPr>
            <w:t>Choose an item.</w:t>
          </w:r>
        </w:p>
      </w:docPartBody>
    </w:docPart>
    <w:docPart>
      <w:docPartPr>
        <w:name w:val="55F863CD9E8F44158E3C3525BB79C7FA"/>
        <w:category>
          <w:name w:val="General"/>
          <w:gallery w:val="placeholder"/>
        </w:category>
        <w:types>
          <w:type w:val="bbPlcHdr"/>
        </w:types>
        <w:behaviors>
          <w:behavior w:val="content"/>
        </w:behaviors>
        <w:guid w:val="{508C5306-253B-4B0E-87F2-6B0D466E9315}"/>
      </w:docPartPr>
      <w:docPartBody>
        <w:p w:rsidR="0044037C" w:rsidRDefault="00422F7B" w:rsidP="00422F7B">
          <w:pPr>
            <w:pStyle w:val="55F863CD9E8F44158E3C3525BB79C7FA"/>
          </w:pPr>
          <w:r w:rsidRPr="00BA16E6">
            <w:rPr>
              <w:rStyle w:val="PlaceholderText"/>
            </w:rPr>
            <w:t>Choose an item.</w:t>
          </w:r>
        </w:p>
      </w:docPartBody>
    </w:docPart>
    <w:docPart>
      <w:docPartPr>
        <w:name w:val="909B3725075046EDADCDE13F5F4EEC5B"/>
        <w:category>
          <w:name w:val="General"/>
          <w:gallery w:val="placeholder"/>
        </w:category>
        <w:types>
          <w:type w:val="bbPlcHdr"/>
        </w:types>
        <w:behaviors>
          <w:behavior w:val="content"/>
        </w:behaviors>
        <w:guid w:val="{FF97D766-F5AD-4DF4-AFC2-2BB30B69E218}"/>
      </w:docPartPr>
      <w:docPartBody>
        <w:p w:rsidR="0044037C" w:rsidRDefault="00422F7B" w:rsidP="00422F7B">
          <w:pPr>
            <w:pStyle w:val="909B3725075046EDADCDE13F5F4EEC5B"/>
          </w:pPr>
          <w:r w:rsidRPr="00BA16E6">
            <w:rPr>
              <w:rStyle w:val="PlaceholderText"/>
            </w:rPr>
            <w:t>Choose an item.</w:t>
          </w:r>
        </w:p>
      </w:docPartBody>
    </w:docPart>
    <w:docPart>
      <w:docPartPr>
        <w:name w:val="0DA2F0C994D245C29AF6531CC6C1A4C0"/>
        <w:category>
          <w:name w:val="General"/>
          <w:gallery w:val="placeholder"/>
        </w:category>
        <w:types>
          <w:type w:val="bbPlcHdr"/>
        </w:types>
        <w:behaviors>
          <w:behavior w:val="content"/>
        </w:behaviors>
        <w:guid w:val="{17279F72-2D58-499B-A267-992309C89CD3}"/>
      </w:docPartPr>
      <w:docPartBody>
        <w:p w:rsidR="0044037C" w:rsidRDefault="00422F7B" w:rsidP="00422F7B">
          <w:pPr>
            <w:pStyle w:val="0DA2F0C994D245C29AF6531CC6C1A4C0"/>
          </w:pPr>
          <w:r w:rsidRPr="00A1380C">
            <w:rPr>
              <w:rStyle w:val="PlaceholderText"/>
            </w:rPr>
            <w:t>Choose an item.</w:t>
          </w:r>
        </w:p>
      </w:docPartBody>
    </w:docPart>
    <w:docPart>
      <w:docPartPr>
        <w:name w:val="2BF2E10A6F9C4EA18F51B9209B9803B7"/>
        <w:category>
          <w:name w:val="General"/>
          <w:gallery w:val="placeholder"/>
        </w:category>
        <w:types>
          <w:type w:val="bbPlcHdr"/>
        </w:types>
        <w:behaviors>
          <w:behavior w:val="content"/>
        </w:behaviors>
        <w:guid w:val="{19335E19-7772-4C83-AB7B-0914940701F1}"/>
      </w:docPartPr>
      <w:docPartBody>
        <w:p w:rsidR="0044037C" w:rsidRDefault="00422F7B" w:rsidP="00422F7B">
          <w:pPr>
            <w:pStyle w:val="2BF2E10A6F9C4EA18F51B9209B9803B7"/>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542"/>
    <w:rsid w:val="00055542"/>
    <w:rsid w:val="00070679"/>
    <w:rsid w:val="000A12CF"/>
    <w:rsid w:val="00150959"/>
    <w:rsid w:val="001D631E"/>
    <w:rsid w:val="002748C1"/>
    <w:rsid w:val="00422F7B"/>
    <w:rsid w:val="0044037C"/>
    <w:rsid w:val="004660BF"/>
    <w:rsid w:val="00506030"/>
    <w:rsid w:val="005B6408"/>
    <w:rsid w:val="005C2E05"/>
    <w:rsid w:val="005F6D31"/>
    <w:rsid w:val="00656EA2"/>
    <w:rsid w:val="00660D73"/>
    <w:rsid w:val="00753AA0"/>
    <w:rsid w:val="00786AC2"/>
    <w:rsid w:val="00846A6B"/>
    <w:rsid w:val="00883F73"/>
    <w:rsid w:val="00884275"/>
    <w:rsid w:val="008B2C45"/>
    <w:rsid w:val="009436A0"/>
    <w:rsid w:val="00A25D41"/>
    <w:rsid w:val="00B113DF"/>
    <w:rsid w:val="00B8306F"/>
    <w:rsid w:val="00BB76D4"/>
    <w:rsid w:val="00C1119E"/>
    <w:rsid w:val="00C86AED"/>
    <w:rsid w:val="00E7147B"/>
    <w:rsid w:val="00F9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F7B"/>
    <w:rPr>
      <w:color w:val="808080"/>
    </w:rPr>
  </w:style>
  <w:style w:type="paragraph" w:customStyle="1" w:styleId="2EA60FC399DD48E6B67E2C63666AEC5F">
    <w:name w:val="2EA60FC399DD48E6B67E2C63666AEC5F"/>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10A77EF013DD45C2A4724832FD7638CF">
    <w:name w:val="10A77EF013DD45C2A4724832FD7638CF"/>
    <w:rsid w:val="00786AC2"/>
  </w:style>
  <w:style w:type="paragraph" w:customStyle="1" w:styleId="FBC133AB8AC94B7A8A10F03A41FF1400">
    <w:name w:val="FBC133AB8AC94B7A8A10F03A41FF1400"/>
    <w:rsid w:val="00660D73"/>
  </w:style>
  <w:style w:type="paragraph" w:customStyle="1" w:styleId="8ED8AA29D6F54B3381260E937B797990">
    <w:name w:val="8ED8AA29D6F54B3381260E937B797990"/>
    <w:rsid w:val="005F6D31"/>
    <w:pPr>
      <w:spacing w:after="200" w:line="276" w:lineRule="auto"/>
    </w:pPr>
  </w:style>
  <w:style w:type="paragraph" w:customStyle="1" w:styleId="7361231A41C94F9998548820DAF7A3D3">
    <w:name w:val="7361231A41C94F9998548820DAF7A3D3"/>
    <w:rsid w:val="005F6D31"/>
    <w:pPr>
      <w:spacing w:after="200" w:line="276" w:lineRule="auto"/>
    </w:pPr>
  </w:style>
  <w:style w:type="paragraph" w:customStyle="1" w:styleId="0EA6F0158AFF481BA761CEDF2447FBF5">
    <w:name w:val="0EA6F0158AFF481BA761CEDF2447FBF5"/>
    <w:rsid w:val="005F6D31"/>
    <w:pPr>
      <w:spacing w:after="200" w:line="276" w:lineRule="auto"/>
    </w:pPr>
  </w:style>
  <w:style w:type="paragraph" w:customStyle="1" w:styleId="453C30C7E2A9462AACB5E85B4074B7D0">
    <w:name w:val="453C30C7E2A9462AACB5E85B4074B7D0"/>
    <w:rsid w:val="005F6D31"/>
    <w:pPr>
      <w:spacing w:after="200" w:line="276" w:lineRule="auto"/>
    </w:pPr>
  </w:style>
  <w:style w:type="paragraph" w:customStyle="1" w:styleId="CFBF44C786BA46B3995EE5D6DE234CAE">
    <w:name w:val="CFBF44C786BA46B3995EE5D6DE234CAE"/>
    <w:rsid w:val="00C1119E"/>
  </w:style>
  <w:style w:type="paragraph" w:customStyle="1" w:styleId="1543236CCE714899A7A894BF0AED72D0">
    <w:name w:val="1543236CCE714899A7A894BF0AED72D0"/>
    <w:rsid w:val="00C1119E"/>
  </w:style>
  <w:style w:type="paragraph" w:customStyle="1" w:styleId="E326BB28978A48B580BF0E69217B6066">
    <w:name w:val="E326BB28978A48B580BF0E69217B6066"/>
    <w:rsid w:val="00C1119E"/>
  </w:style>
  <w:style w:type="paragraph" w:customStyle="1" w:styleId="62263EA680574C65A610C18309125BDD">
    <w:name w:val="62263EA680574C65A610C18309125BDD"/>
    <w:rsid w:val="00F975AD"/>
  </w:style>
  <w:style w:type="paragraph" w:customStyle="1" w:styleId="C8564216F8BB4687A41F91917D290826">
    <w:name w:val="C8564216F8BB4687A41F91917D290826"/>
    <w:rsid w:val="00F975AD"/>
  </w:style>
  <w:style w:type="paragraph" w:customStyle="1" w:styleId="04102301EF664A7DB01E0CF3FA20E538">
    <w:name w:val="04102301EF664A7DB01E0CF3FA20E538"/>
    <w:rsid w:val="00F975AD"/>
  </w:style>
  <w:style w:type="paragraph" w:customStyle="1" w:styleId="0406BC213FF9452F9EE4CC60F9A704D2">
    <w:name w:val="0406BC213FF9452F9EE4CC60F9A704D2"/>
    <w:rsid w:val="00F975AD"/>
  </w:style>
  <w:style w:type="paragraph" w:customStyle="1" w:styleId="4BC99C8DE64E4E6EAD12CE9B8D61A53E">
    <w:name w:val="4BC99C8DE64E4E6EAD12CE9B8D61A53E"/>
    <w:rsid w:val="00F975AD"/>
  </w:style>
  <w:style w:type="paragraph" w:customStyle="1" w:styleId="BBD766AF4AA74A89B9353C00B74397DB">
    <w:name w:val="BBD766AF4AA74A89B9353C00B74397DB"/>
    <w:rsid w:val="00F975AD"/>
  </w:style>
  <w:style w:type="paragraph" w:customStyle="1" w:styleId="D3B5E7C77E10411CBC3019E9FBA6DC79">
    <w:name w:val="D3B5E7C77E10411CBC3019E9FBA6DC79"/>
    <w:rsid w:val="00F975AD"/>
  </w:style>
  <w:style w:type="paragraph" w:customStyle="1" w:styleId="8CCB59D446F7420E82217C70FEA533D6">
    <w:name w:val="8CCB59D446F7420E82217C70FEA533D6"/>
    <w:rsid w:val="00F975AD"/>
  </w:style>
  <w:style w:type="paragraph" w:customStyle="1" w:styleId="45D0E89F9F70480DBE3CAE9BB758EFD7">
    <w:name w:val="45D0E89F9F70480DBE3CAE9BB758EFD7"/>
    <w:rsid w:val="00F975AD"/>
  </w:style>
  <w:style w:type="paragraph" w:customStyle="1" w:styleId="FC455D3DD9F04507B6932B9392A923A2">
    <w:name w:val="FC455D3DD9F04507B6932B9392A923A2"/>
    <w:rsid w:val="00F975AD"/>
  </w:style>
  <w:style w:type="paragraph" w:customStyle="1" w:styleId="AF1B4B1D34B0451794E498FF538EAA68">
    <w:name w:val="AF1B4B1D34B0451794E498FF538EAA68"/>
    <w:rsid w:val="00F975AD"/>
  </w:style>
  <w:style w:type="paragraph" w:customStyle="1" w:styleId="978890C75AE4494982390E1F2927F7C2">
    <w:name w:val="978890C75AE4494982390E1F2927F7C2"/>
    <w:rsid w:val="00F975AD"/>
  </w:style>
  <w:style w:type="paragraph" w:customStyle="1" w:styleId="7CA5833395D547158F076CCB2CA73CC8">
    <w:name w:val="7CA5833395D547158F076CCB2CA73CC8"/>
    <w:rsid w:val="00F975AD"/>
  </w:style>
  <w:style w:type="paragraph" w:customStyle="1" w:styleId="5DC7F7A15B1D44069161D0C22978AF96">
    <w:name w:val="5DC7F7A15B1D44069161D0C22978AF96"/>
    <w:rsid w:val="00F975AD"/>
  </w:style>
  <w:style w:type="paragraph" w:customStyle="1" w:styleId="912C7E6F1AA34AAB816555D18F96AA5D">
    <w:name w:val="912C7E6F1AA34AAB816555D18F96AA5D"/>
    <w:rsid w:val="00F975AD"/>
  </w:style>
  <w:style w:type="paragraph" w:customStyle="1" w:styleId="4DFC5C6E0C75439ABD058F59A29BBC14">
    <w:name w:val="4DFC5C6E0C75439ABD058F59A29BBC14"/>
    <w:rsid w:val="00F975AD"/>
  </w:style>
  <w:style w:type="paragraph" w:customStyle="1" w:styleId="31C6664F161747149D1C24FAABEBC02C">
    <w:name w:val="31C6664F161747149D1C24FAABEBC02C"/>
    <w:rsid w:val="00F975AD"/>
  </w:style>
  <w:style w:type="paragraph" w:customStyle="1" w:styleId="BA759FAD6E0D47188A205750DBEA2814">
    <w:name w:val="BA759FAD6E0D47188A205750DBEA2814"/>
    <w:rsid w:val="00F975AD"/>
  </w:style>
  <w:style w:type="paragraph" w:customStyle="1" w:styleId="420BA456CFA041658170D83292E2C527">
    <w:name w:val="420BA456CFA041658170D83292E2C527"/>
    <w:rsid w:val="00F975AD"/>
  </w:style>
  <w:style w:type="paragraph" w:customStyle="1" w:styleId="C41E5D5B85EF4C10B97BA0A122EACC43">
    <w:name w:val="C41E5D5B85EF4C10B97BA0A122EACC43"/>
    <w:rsid w:val="00F975AD"/>
  </w:style>
  <w:style w:type="paragraph" w:customStyle="1" w:styleId="FED210F4511E4A0E9EF37953AA4C6291">
    <w:name w:val="FED210F4511E4A0E9EF37953AA4C6291"/>
    <w:rsid w:val="00F975AD"/>
  </w:style>
  <w:style w:type="paragraph" w:customStyle="1" w:styleId="D322428865CE465B9925FA8A216839DE">
    <w:name w:val="D322428865CE465B9925FA8A216839DE"/>
    <w:rsid w:val="00422F7B"/>
  </w:style>
  <w:style w:type="paragraph" w:customStyle="1" w:styleId="073887B05DDB4A9BBA2CB9FA06099732">
    <w:name w:val="073887B05DDB4A9BBA2CB9FA06099732"/>
    <w:rsid w:val="00422F7B"/>
  </w:style>
  <w:style w:type="paragraph" w:customStyle="1" w:styleId="AF9A52BFB40945B28B8844C703BAB3A7">
    <w:name w:val="AF9A52BFB40945B28B8844C703BAB3A7"/>
    <w:rsid w:val="00422F7B"/>
  </w:style>
  <w:style w:type="paragraph" w:customStyle="1" w:styleId="4D65E04479A94CE1A29EF5C798FCFE7A">
    <w:name w:val="4D65E04479A94CE1A29EF5C798FCFE7A"/>
    <w:rsid w:val="00422F7B"/>
  </w:style>
  <w:style w:type="paragraph" w:customStyle="1" w:styleId="9F18BF7D6C5C4F80BA71AB5070134ABD">
    <w:name w:val="9F18BF7D6C5C4F80BA71AB5070134ABD"/>
    <w:rsid w:val="00422F7B"/>
  </w:style>
  <w:style w:type="paragraph" w:customStyle="1" w:styleId="2BF15638174A4FCA8D0EB5D041183539">
    <w:name w:val="2BF15638174A4FCA8D0EB5D041183539"/>
    <w:rsid w:val="00422F7B"/>
  </w:style>
  <w:style w:type="paragraph" w:customStyle="1" w:styleId="55F863CD9E8F44158E3C3525BB79C7FA">
    <w:name w:val="55F863CD9E8F44158E3C3525BB79C7FA"/>
    <w:rsid w:val="00422F7B"/>
  </w:style>
  <w:style w:type="paragraph" w:customStyle="1" w:styleId="909B3725075046EDADCDE13F5F4EEC5B">
    <w:name w:val="909B3725075046EDADCDE13F5F4EEC5B"/>
    <w:rsid w:val="00422F7B"/>
  </w:style>
  <w:style w:type="paragraph" w:customStyle="1" w:styleId="0DA2F0C994D245C29AF6531CC6C1A4C0">
    <w:name w:val="0DA2F0C994D245C29AF6531CC6C1A4C0"/>
    <w:rsid w:val="00422F7B"/>
  </w:style>
  <w:style w:type="paragraph" w:customStyle="1" w:styleId="2BF2E10A6F9C4EA18F51B9209B9803B7">
    <w:name w:val="2BF2E10A6F9C4EA18F51B9209B9803B7"/>
    <w:rsid w:val="00422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4C40-8EE8-44E5-9F6E-77BB69BE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invictad</dc:creator>
  <cp:lastModifiedBy>Susan Chambers</cp:lastModifiedBy>
  <cp:revision>9</cp:revision>
  <cp:lastPrinted>2017-02-24T10:23:00Z</cp:lastPrinted>
  <dcterms:created xsi:type="dcterms:W3CDTF">2023-08-22T16:13:00Z</dcterms:created>
  <dcterms:modified xsi:type="dcterms:W3CDTF">2023-08-22T16:20:00Z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7cf67a5332e2162dbac0c2e35f1d9dc81af267ecfcbe34ca12151b72451ad985</vt:lpwstr>
  </property>
  <property fmtid="{D5CDD505-2E9C-101B-9397-08002B2CF9AE}" pid="3" name="ClassificationContentMarkingHeaderShapeIds">
    <vt:lpwstr>2,3,4</vt:lpwstr>
  </property>
  <property fmtid="{D5CDD505-2E9C-101B-9397-08002B2CF9AE}" pid="4" name="ClassificationContentMarkingHeaderFontProps">
    <vt:lpwstr>#000000,12,Calibri</vt:lpwstr>
  </property>
  <property fmtid="{D5CDD505-2E9C-101B-9397-08002B2CF9AE}" pid="5" name="ClassificationContentMarkingHeaderText">
    <vt:lpwstr>Classification -  No Classification</vt:lpwstr>
  </property>
  <property fmtid="{D5CDD505-2E9C-101B-9397-08002B2CF9AE}" pid="6" name="MSIP_Label_c407ceed-101f-4b1e-a6a8-5cb6d372490c_Enabled">
    <vt:lpwstr>true</vt:lpwstr>
  </property>
  <property fmtid="{D5CDD505-2E9C-101B-9397-08002B2CF9AE}" pid="7" name="MSIP_Label_c407ceed-101f-4b1e-a6a8-5cb6d372490c_SetDate">
    <vt:lpwstr>2023-07-03T10:47:19Z</vt:lpwstr>
  </property>
  <property fmtid="{D5CDD505-2E9C-101B-9397-08002B2CF9AE}" pid="8" name="MSIP_Label_c407ceed-101f-4b1e-a6a8-5cb6d372490c_Method">
    <vt:lpwstr>Privileged</vt:lpwstr>
  </property>
  <property fmtid="{D5CDD505-2E9C-101B-9397-08002B2CF9AE}" pid="9" name="MSIP_Label_c407ceed-101f-4b1e-a6a8-5cb6d372490c_Name">
    <vt:lpwstr>No Classification</vt:lpwstr>
  </property>
  <property fmtid="{D5CDD505-2E9C-101B-9397-08002B2CF9AE}" pid="10" name="MSIP_Label_c407ceed-101f-4b1e-a6a8-5cb6d372490c_SiteId">
    <vt:lpwstr>5eee4d58-f197-4ad7-9e39-ebd0d2463660</vt:lpwstr>
  </property>
  <property fmtid="{D5CDD505-2E9C-101B-9397-08002B2CF9AE}" pid="11" name="MSIP_Label_c407ceed-101f-4b1e-a6a8-5cb6d372490c_ActionId">
    <vt:lpwstr>88c9a2a2-78b0-4f82-b1bd-e46c5c13185f</vt:lpwstr>
  </property>
  <property fmtid="{D5CDD505-2E9C-101B-9397-08002B2CF9AE}" pid="12" name="MSIP_Label_c407ceed-101f-4b1e-a6a8-5cb6d372490c_ContentBits">
    <vt:lpwstr>1</vt:lpwstr>
  </property>
</Properties>
</file>