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359D7" w14:textId="77777777" w:rsidR="00E03E30" w:rsidRDefault="00E03E30" w:rsidP="000144E5">
      <w:pPr>
        <w:autoSpaceDE w:val="0"/>
        <w:autoSpaceDN w:val="0"/>
        <w:rPr>
          <w:rFonts w:ascii="Arial" w:hAnsi="Arial" w:cs="Arial"/>
          <w:color w:val="548DD4"/>
          <w:sz w:val="52"/>
          <w:szCs w:val="52"/>
        </w:rPr>
      </w:pPr>
    </w:p>
    <w:p w14:paraId="4E913FB8" w14:textId="2F431DCE" w:rsidR="00E03E30" w:rsidRDefault="00E03E30" w:rsidP="000144E5">
      <w:pPr>
        <w:autoSpaceDE w:val="0"/>
        <w:autoSpaceDN w:val="0"/>
        <w:rPr>
          <w:rFonts w:ascii="Arial" w:hAnsi="Arial" w:cs="Arial"/>
          <w:sz w:val="52"/>
          <w:szCs w:val="52"/>
        </w:rPr>
      </w:pPr>
      <w:r>
        <w:rPr>
          <w:rFonts w:ascii="Arial" w:hAnsi="Arial" w:cs="Arial"/>
          <w:noProof/>
          <w:color w:val="000000"/>
          <w:sz w:val="20"/>
          <w:szCs w:val="20"/>
        </w:rPr>
        <w:drawing>
          <wp:anchor distT="0" distB="0" distL="114300" distR="114300" simplePos="0" relativeHeight="251674624" behindDoc="0" locked="0" layoutInCell="1" allowOverlap="1" wp14:anchorId="3A7D7274" wp14:editId="799C9AF6">
            <wp:simplePos x="0" y="0"/>
            <wp:positionH relativeFrom="margin">
              <wp:align>right</wp:align>
            </wp:positionH>
            <wp:positionV relativeFrom="paragraph">
              <wp:posOffset>14605</wp:posOffset>
            </wp:positionV>
            <wp:extent cx="1657350" cy="6038850"/>
            <wp:effectExtent l="0" t="0" r="0" b="0"/>
            <wp:wrapNone/>
            <wp:docPr id="1" name="Picture 1" descr="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s"/>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657350" cy="6038850"/>
                    </a:xfrm>
                    <a:prstGeom prst="rect">
                      <a:avLst/>
                    </a:prstGeom>
                    <a:noFill/>
                    <a:ln>
                      <a:noFill/>
                    </a:ln>
                  </pic:spPr>
                </pic:pic>
              </a:graphicData>
            </a:graphic>
          </wp:anchor>
        </w:drawing>
      </w:r>
    </w:p>
    <w:p w14:paraId="35464FD5" w14:textId="77777777" w:rsidR="00E03E30" w:rsidRDefault="00E03E30" w:rsidP="000144E5">
      <w:pPr>
        <w:autoSpaceDE w:val="0"/>
        <w:autoSpaceDN w:val="0"/>
        <w:rPr>
          <w:rFonts w:ascii="Arial" w:hAnsi="Arial" w:cs="Arial"/>
          <w:sz w:val="52"/>
          <w:szCs w:val="52"/>
        </w:rPr>
      </w:pPr>
    </w:p>
    <w:p w14:paraId="65717DFC" w14:textId="77777777" w:rsidR="00E03E30" w:rsidRDefault="00E03E30" w:rsidP="000144E5">
      <w:pPr>
        <w:autoSpaceDE w:val="0"/>
        <w:autoSpaceDN w:val="0"/>
        <w:rPr>
          <w:rFonts w:ascii="Arial" w:hAnsi="Arial" w:cs="Arial"/>
          <w:sz w:val="52"/>
          <w:szCs w:val="52"/>
        </w:rPr>
      </w:pPr>
    </w:p>
    <w:p w14:paraId="4DFB240F" w14:textId="77777777" w:rsidR="00E03E30" w:rsidRDefault="00E03E30" w:rsidP="000144E5">
      <w:pPr>
        <w:autoSpaceDE w:val="0"/>
        <w:autoSpaceDN w:val="0"/>
        <w:rPr>
          <w:rFonts w:ascii="Arial" w:hAnsi="Arial" w:cs="Arial"/>
          <w:sz w:val="52"/>
          <w:szCs w:val="52"/>
        </w:rPr>
      </w:pPr>
    </w:p>
    <w:p w14:paraId="36A3226D" w14:textId="77777777" w:rsidR="00E03E30" w:rsidRDefault="00E03E30" w:rsidP="000144E5">
      <w:pPr>
        <w:autoSpaceDE w:val="0"/>
        <w:autoSpaceDN w:val="0"/>
        <w:rPr>
          <w:rFonts w:ascii="Arial" w:hAnsi="Arial" w:cs="Arial"/>
          <w:sz w:val="52"/>
          <w:szCs w:val="52"/>
        </w:rPr>
      </w:pPr>
    </w:p>
    <w:p w14:paraId="2B6C744F" w14:textId="77777777" w:rsidR="00E03E30" w:rsidRDefault="00E03E30" w:rsidP="000144E5">
      <w:pPr>
        <w:autoSpaceDE w:val="0"/>
        <w:autoSpaceDN w:val="0"/>
        <w:rPr>
          <w:rFonts w:ascii="Arial" w:hAnsi="Arial" w:cs="Arial"/>
          <w:sz w:val="52"/>
          <w:szCs w:val="52"/>
        </w:rPr>
      </w:pPr>
    </w:p>
    <w:p w14:paraId="7AB6C3D3" w14:textId="77777777" w:rsidR="00E03E30" w:rsidRDefault="00E03E30" w:rsidP="000144E5">
      <w:pPr>
        <w:autoSpaceDE w:val="0"/>
        <w:autoSpaceDN w:val="0"/>
        <w:rPr>
          <w:rFonts w:ascii="Arial" w:hAnsi="Arial" w:cs="Arial"/>
          <w:sz w:val="52"/>
          <w:szCs w:val="52"/>
        </w:rPr>
      </w:pPr>
    </w:p>
    <w:p w14:paraId="508380A5" w14:textId="77777777" w:rsidR="00E03E30" w:rsidRDefault="00E03E30" w:rsidP="000144E5">
      <w:pPr>
        <w:autoSpaceDE w:val="0"/>
        <w:autoSpaceDN w:val="0"/>
        <w:rPr>
          <w:rFonts w:ascii="Arial" w:hAnsi="Arial" w:cs="Arial"/>
          <w:sz w:val="52"/>
          <w:szCs w:val="52"/>
        </w:rPr>
      </w:pPr>
    </w:p>
    <w:p w14:paraId="5FEB11AE" w14:textId="77777777" w:rsidR="00E03E30" w:rsidRDefault="00E03E30" w:rsidP="000144E5">
      <w:pPr>
        <w:autoSpaceDE w:val="0"/>
        <w:autoSpaceDN w:val="0"/>
        <w:rPr>
          <w:rFonts w:ascii="Arial" w:hAnsi="Arial" w:cs="Arial"/>
          <w:sz w:val="52"/>
          <w:szCs w:val="52"/>
        </w:rPr>
      </w:pPr>
    </w:p>
    <w:p w14:paraId="581234F3" w14:textId="77777777" w:rsidR="00E03E30" w:rsidRDefault="00E03E30" w:rsidP="000144E5">
      <w:pPr>
        <w:autoSpaceDE w:val="0"/>
        <w:autoSpaceDN w:val="0"/>
        <w:rPr>
          <w:rFonts w:ascii="Arial" w:hAnsi="Arial" w:cs="Arial"/>
          <w:sz w:val="52"/>
          <w:szCs w:val="52"/>
        </w:rPr>
      </w:pPr>
    </w:p>
    <w:p w14:paraId="4D8627F7" w14:textId="77777777" w:rsidR="00E03E30" w:rsidRDefault="00E03E30" w:rsidP="000144E5">
      <w:pPr>
        <w:autoSpaceDE w:val="0"/>
        <w:autoSpaceDN w:val="0"/>
        <w:rPr>
          <w:rFonts w:ascii="Arial" w:hAnsi="Arial" w:cs="Arial"/>
          <w:sz w:val="52"/>
          <w:szCs w:val="52"/>
        </w:rPr>
      </w:pPr>
    </w:p>
    <w:p w14:paraId="2E01ED3A" w14:textId="0F17C92E" w:rsidR="005E229C" w:rsidRDefault="005E229C" w:rsidP="000144E5">
      <w:pPr>
        <w:rPr>
          <w:rFonts w:ascii="Arial" w:hAnsi="Arial" w:cs="Arial"/>
          <w:b/>
          <w:sz w:val="56"/>
          <w:szCs w:val="56"/>
        </w:rPr>
      </w:pPr>
      <w:r w:rsidRPr="005E229C">
        <w:rPr>
          <w:rFonts w:ascii="Arial" w:hAnsi="Arial" w:cs="Arial"/>
          <w:b/>
          <w:sz w:val="56"/>
          <w:szCs w:val="56"/>
        </w:rPr>
        <w:t>Protecting Children and Supporting their Wellbeing</w:t>
      </w:r>
    </w:p>
    <w:p w14:paraId="12FBF9B5" w14:textId="77777777" w:rsidR="00F50367" w:rsidRPr="00C41E2C" w:rsidRDefault="00F50367" w:rsidP="000144E5">
      <w:pPr>
        <w:jc w:val="center"/>
        <w:rPr>
          <w:rFonts w:ascii="Arial" w:hAnsi="Arial" w:cs="Arial"/>
          <w:b/>
          <w:color w:val="FF0000"/>
          <w:sz w:val="28"/>
          <w:szCs w:val="28"/>
        </w:rPr>
      </w:pPr>
      <w:r>
        <w:rPr>
          <w:rFonts w:ascii="Arial" w:hAnsi="Arial" w:cs="Arial"/>
          <w:b/>
          <w:sz w:val="24"/>
          <w:szCs w:val="24"/>
        </w:rPr>
        <w:tab/>
      </w:r>
      <w:r>
        <w:rPr>
          <w:rFonts w:ascii="Arial" w:hAnsi="Arial" w:cs="Arial"/>
          <w:b/>
          <w:sz w:val="24"/>
          <w:szCs w:val="24"/>
        </w:rPr>
        <w:tab/>
      </w:r>
    </w:p>
    <w:p w14:paraId="0E2B6678" w14:textId="77777777" w:rsidR="00E03E30" w:rsidRDefault="001D5908" w:rsidP="000144E5">
      <w:pPr>
        <w:rPr>
          <w:rFonts w:ascii="Arial" w:hAnsi="Arial" w:cs="Arial"/>
          <w:b/>
          <w:sz w:val="28"/>
          <w:szCs w:val="28"/>
        </w:rPr>
      </w:pPr>
      <w:r w:rsidRPr="00F50367">
        <w:rPr>
          <w:rFonts w:ascii="Arial" w:hAnsi="Arial" w:cs="Arial"/>
          <w:b/>
          <w:noProof/>
          <w:sz w:val="24"/>
          <w:szCs w:val="24"/>
          <w:lang w:eastAsia="en-GB"/>
        </w:rPr>
        <mc:AlternateContent>
          <mc:Choice Requires="wps">
            <w:drawing>
              <wp:anchor distT="0" distB="0" distL="114300" distR="114300" simplePos="0" relativeHeight="251669504" behindDoc="0" locked="0" layoutInCell="1" allowOverlap="1" wp14:anchorId="5DE92AB0" wp14:editId="551789F0">
                <wp:simplePos x="0" y="0"/>
                <wp:positionH relativeFrom="column">
                  <wp:posOffset>3924300</wp:posOffset>
                </wp:positionH>
                <wp:positionV relativeFrom="paragraph">
                  <wp:posOffset>414655</wp:posOffset>
                </wp:positionV>
                <wp:extent cx="2374265" cy="704850"/>
                <wp:effectExtent l="0" t="0" r="127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04850"/>
                        </a:xfrm>
                        <a:prstGeom prst="rect">
                          <a:avLst/>
                        </a:prstGeom>
                        <a:solidFill>
                          <a:srgbClr val="FFFFFF"/>
                        </a:solidFill>
                        <a:ln w="9525">
                          <a:solidFill>
                            <a:srgbClr val="000000"/>
                          </a:solidFill>
                          <a:miter lim="800000"/>
                          <a:headEnd/>
                          <a:tailEnd/>
                        </a:ln>
                      </wps:spPr>
                      <wps:txbx>
                        <w:txbxContent>
                          <w:p w14:paraId="3256CF13" w14:textId="4F0E4939" w:rsidR="00931AF6" w:rsidRDefault="0098424C" w:rsidP="00F61DBF">
                            <w:pPr>
                              <w:rPr>
                                <w:rFonts w:ascii="Arial" w:hAnsi="Arial" w:cs="Arial"/>
                                <w:b/>
                                <w:sz w:val="20"/>
                                <w:szCs w:val="20"/>
                              </w:rPr>
                            </w:pPr>
                            <w:r>
                              <w:rPr>
                                <w:rFonts w:ascii="Arial" w:hAnsi="Arial" w:cs="Arial"/>
                                <w:b/>
                                <w:sz w:val="20"/>
                                <w:szCs w:val="20"/>
                              </w:rPr>
                              <w:t xml:space="preserve">Updated version </w:t>
                            </w:r>
                            <w:r w:rsidR="00596400">
                              <w:rPr>
                                <w:rFonts w:ascii="Arial" w:hAnsi="Arial" w:cs="Arial"/>
                                <w:b/>
                                <w:sz w:val="20"/>
                                <w:szCs w:val="20"/>
                              </w:rPr>
                              <w:t>March</w:t>
                            </w:r>
                            <w:r>
                              <w:rPr>
                                <w:rFonts w:ascii="Arial" w:hAnsi="Arial" w:cs="Arial"/>
                                <w:b/>
                                <w:sz w:val="20"/>
                                <w:szCs w:val="20"/>
                              </w:rPr>
                              <w:t xml:space="preserve"> 202</w:t>
                            </w:r>
                            <w:r w:rsidR="00C45047">
                              <w:rPr>
                                <w:rFonts w:ascii="Arial" w:hAnsi="Arial" w:cs="Arial"/>
                                <w:b/>
                                <w:sz w:val="20"/>
                                <w:szCs w:val="20"/>
                              </w:rPr>
                              <w:t>6</w:t>
                            </w:r>
                          </w:p>
                          <w:p w14:paraId="35786FD7" w14:textId="3528E288" w:rsidR="00F12B3F" w:rsidRPr="00F50367" w:rsidRDefault="00F12B3F" w:rsidP="00F61DBF">
                            <w:pPr>
                              <w:rPr>
                                <w:rFonts w:ascii="Arial" w:hAnsi="Arial" w:cs="Arial"/>
                                <w:b/>
                                <w:sz w:val="20"/>
                                <w:szCs w:val="20"/>
                              </w:rPr>
                            </w:pPr>
                            <w:r>
                              <w:rPr>
                                <w:rFonts w:ascii="Arial" w:hAnsi="Arial" w:cs="Arial"/>
                                <w:b/>
                                <w:sz w:val="20"/>
                                <w:szCs w:val="20"/>
                              </w:rPr>
                              <w:t xml:space="preserve">To be reviewed </w:t>
                            </w:r>
                            <w:r w:rsidR="00436F6B">
                              <w:rPr>
                                <w:rFonts w:ascii="Arial" w:hAnsi="Arial" w:cs="Arial"/>
                                <w:b/>
                                <w:sz w:val="20"/>
                                <w:szCs w:val="20"/>
                              </w:rPr>
                              <w:t>March 202</w:t>
                            </w:r>
                            <w:r w:rsidR="00C45047">
                              <w:rPr>
                                <w:rFonts w:ascii="Arial" w:hAnsi="Arial" w:cs="Arial"/>
                                <w:b/>
                                <w:sz w:val="20"/>
                                <w:szCs w:val="20"/>
                              </w:rPr>
                              <w:t>7</w:t>
                            </w:r>
                          </w:p>
                          <w:p w14:paraId="4752D8B4" w14:textId="77777777" w:rsidR="000C0797" w:rsidRDefault="000C0797"/>
                          <w:p w14:paraId="50505233" w14:textId="77777777" w:rsidR="000C0797" w:rsidRDefault="000C0797"/>
                          <w:p w14:paraId="346E3C14" w14:textId="77777777" w:rsidR="000C0797" w:rsidRPr="00F50367" w:rsidRDefault="000C0797" w:rsidP="001D5908">
                            <w:pPr>
                              <w:jc w:val="center"/>
                              <w:rPr>
                                <w:rFonts w:ascii="Arial" w:hAnsi="Arial" w:cs="Arial"/>
                                <w:b/>
                                <w:sz w:val="20"/>
                                <w:szCs w:val="20"/>
                              </w:rPr>
                            </w:pPr>
                            <w:r w:rsidRPr="00F50367">
                              <w:rPr>
                                <w:rFonts w:ascii="Arial" w:hAnsi="Arial" w:cs="Arial"/>
                                <w:b/>
                                <w:sz w:val="20"/>
                                <w:szCs w:val="20"/>
                              </w:rPr>
                              <w:t>Quality Assura</w:t>
                            </w:r>
                            <w:r>
                              <w:rPr>
                                <w:rFonts w:ascii="Arial" w:hAnsi="Arial" w:cs="Arial"/>
                                <w:b/>
                                <w:sz w:val="20"/>
                                <w:szCs w:val="20"/>
                              </w:rPr>
                              <w:t xml:space="preserve">nce </w:t>
                            </w:r>
                          </w:p>
                          <w:p w14:paraId="0403A509" w14:textId="77777777" w:rsidR="000C0797" w:rsidRPr="001D5908" w:rsidRDefault="000C0797" w:rsidP="001D5908">
                            <w:pPr>
                              <w:jc w:val="center"/>
                              <w:rPr>
                                <w:rFonts w:ascii="Arial" w:hAnsi="Arial" w:cs="Arial"/>
                                <w:b/>
                                <w:sz w:val="20"/>
                                <w:szCs w:val="20"/>
                              </w:rPr>
                            </w:pPr>
                            <w:r>
                              <w:rPr>
                                <w:rFonts w:ascii="Arial" w:hAnsi="Arial" w:cs="Arial"/>
                                <w:b/>
                                <w:sz w:val="20"/>
                                <w:szCs w:val="20"/>
                              </w:rPr>
                              <w:t>To be reviewed January 2018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DE92AB0" id="_x0000_t202" coordsize="21600,21600" o:spt="202" path="m,l,21600r21600,l21600,xe">
                <v:stroke joinstyle="miter"/>
                <v:path gradientshapeok="t" o:connecttype="rect"/>
              </v:shapetype>
              <v:shape id="Text Box 2" o:spid="_x0000_s1026" type="#_x0000_t202" style="position:absolute;margin-left:309pt;margin-top:32.65pt;width:186.95pt;height:55.5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">
                <v:textbox>
                  <w:txbxContent>
                    <w:p w14:paraId="3256CF13" w14:textId="4F0E4939" w:rsidR="00931AF6" w:rsidRDefault="0098424C" w:rsidP="00F61DBF">
                      <w:pPr>
                        <w:rPr>
                          <w:rFonts w:ascii="Arial" w:hAnsi="Arial" w:cs="Arial"/>
                          <w:b/>
                          <w:sz w:val="20"/>
                          <w:szCs w:val="20"/>
                        </w:rPr>
                      </w:pPr>
                      <w:r>
                        <w:rPr>
                          <w:rFonts w:ascii="Arial" w:hAnsi="Arial" w:cs="Arial"/>
                          <w:b/>
                          <w:sz w:val="20"/>
                          <w:szCs w:val="20"/>
                        </w:rPr>
                        <w:t xml:space="preserve">Updated version </w:t>
                      </w:r>
                      <w:r w:rsidR="00596400">
                        <w:rPr>
                          <w:rFonts w:ascii="Arial" w:hAnsi="Arial" w:cs="Arial"/>
                          <w:b/>
                          <w:sz w:val="20"/>
                          <w:szCs w:val="20"/>
                        </w:rPr>
                        <w:t>March</w:t>
                      </w:r>
                      <w:r>
                        <w:rPr>
                          <w:rFonts w:ascii="Arial" w:hAnsi="Arial" w:cs="Arial"/>
                          <w:b/>
                          <w:sz w:val="20"/>
                          <w:szCs w:val="20"/>
                        </w:rPr>
                        <w:t xml:space="preserve"> 202</w:t>
                      </w:r>
                      <w:r w:rsidR="00C45047">
                        <w:rPr>
                          <w:rFonts w:ascii="Arial" w:hAnsi="Arial" w:cs="Arial"/>
                          <w:b/>
                          <w:sz w:val="20"/>
                          <w:szCs w:val="20"/>
                        </w:rPr>
                        <w:t>6</w:t>
                      </w:r>
                    </w:p>
                    <w:p w14:paraId="35786FD7" w14:textId="3528E288" w:rsidR="00F12B3F" w:rsidRPr="00F50367" w:rsidRDefault="00F12B3F" w:rsidP="00F61DBF">
                      <w:pPr>
                        <w:rPr>
                          <w:rFonts w:ascii="Arial" w:hAnsi="Arial" w:cs="Arial"/>
                          <w:b/>
                          <w:sz w:val="20"/>
                          <w:szCs w:val="20"/>
                        </w:rPr>
                      </w:pPr>
                      <w:r>
                        <w:rPr>
                          <w:rFonts w:ascii="Arial" w:hAnsi="Arial" w:cs="Arial"/>
                          <w:b/>
                          <w:sz w:val="20"/>
                          <w:szCs w:val="20"/>
                        </w:rPr>
                        <w:t xml:space="preserve">To be reviewed </w:t>
                      </w:r>
                      <w:r w:rsidR="00436F6B">
                        <w:rPr>
                          <w:rFonts w:ascii="Arial" w:hAnsi="Arial" w:cs="Arial"/>
                          <w:b/>
                          <w:sz w:val="20"/>
                          <w:szCs w:val="20"/>
                        </w:rPr>
                        <w:t>March 202</w:t>
                      </w:r>
                      <w:r w:rsidR="00C45047">
                        <w:rPr>
                          <w:rFonts w:ascii="Arial" w:hAnsi="Arial" w:cs="Arial"/>
                          <w:b/>
                          <w:sz w:val="20"/>
                          <w:szCs w:val="20"/>
                        </w:rPr>
                        <w:t>7</w:t>
                      </w:r>
                    </w:p>
                    <w:p w14:paraId="4752D8B4" w14:textId="77777777" w:rsidR="000C0797" w:rsidRDefault="000C0797"/>
                    <w:p w14:paraId="50505233" w14:textId="77777777" w:rsidR="000C0797" w:rsidRDefault="000C0797"/>
                    <w:p w14:paraId="346E3C14" w14:textId="77777777" w:rsidR="000C0797" w:rsidRPr="00F50367" w:rsidRDefault="000C0797" w:rsidP="001D5908">
                      <w:pPr>
                        <w:jc w:val="center"/>
                        <w:rPr>
                          <w:rFonts w:ascii="Arial" w:hAnsi="Arial" w:cs="Arial"/>
                          <w:b/>
                          <w:sz w:val="20"/>
                          <w:szCs w:val="20"/>
                        </w:rPr>
                      </w:pPr>
                      <w:r w:rsidRPr="00F50367">
                        <w:rPr>
                          <w:rFonts w:ascii="Arial" w:hAnsi="Arial" w:cs="Arial"/>
                          <w:b/>
                          <w:sz w:val="20"/>
                          <w:szCs w:val="20"/>
                        </w:rPr>
                        <w:t>Quality Assura</w:t>
                      </w:r>
                      <w:r>
                        <w:rPr>
                          <w:rFonts w:ascii="Arial" w:hAnsi="Arial" w:cs="Arial"/>
                          <w:b/>
                          <w:sz w:val="20"/>
                          <w:szCs w:val="20"/>
                        </w:rPr>
                        <w:t xml:space="preserve">nce </w:t>
                      </w:r>
                    </w:p>
                    <w:p w14:paraId="0403A509" w14:textId="77777777" w:rsidR="000C0797" w:rsidRPr="001D5908" w:rsidRDefault="000C0797" w:rsidP="001D5908">
                      <w:pPr>
                        <w:jc w:val="center"/>
                        <w:rPr>
                          <w:rFonts w:ascii="Arial" w:hAnsi="Arial" w:cs="Arial"/>
                          <w:b/>
                          <w:sz w:val="20"/>
                          <w:szCs w:val="20"/>
                        </w:rPr>
                      </w:pPr>
                      <w:r>
                        <w:rPr>
                          <w:rFonts w:ascii="Arial" w:hAnsi="Arial" w:cs="Arial"/>
                          <w:b/>
                          <w:sz w:val="20"/>
                          <w:szCs w:val="20"/>
                        </w:rPr>
                        <w:t>To be reviewed January 2018</w:t>
                      </w:r>
                    </w:p>
                  </w:txbxContent>
                </v:textbox>
              </v:shape>
            </w:pict>
          </mc:Fallback>
        </mc:AlternateContent>
      </w:r>
    </w:p>
    <w:p w14:paraId="356A1941" w14:textId="77777777" w:rsidR="00E03E30" w:rsidRDefault="00E03E30" w:rsidP="000144E5">
      <w:pPr>
        <w:rPr>
          <w:rFonts w:ascii="Arial" w:hAnsi="Arial" w:cs="Arial"/>
          <w:b/>
          <w:sz w:val="28"/>
          <w:szCs w:val="28"/>
        </w:rPr>
        <w:sectPr w:rsidR="00E03E30" w:rsidSect="00CA1F7F">
          <w:headerReference w:type="even" r:id="rId14"/>
          <w:footerReference w:type="default" r:id="rId15"/>
          <w:footerReference w:type="first" r:id="rId16"/>
          <w:pgSz w:w="11906" w:h="16838"/>
          <w:pgMar w:top="851" w:right="1440" w:bottom="851" w:left="1440" w:header="709" w:footer="709" w:gutter="0"/>
          <w:cols w:space="708"/>
          <w:titlePg/>
          <w:docGrid w:linePitch="360"/>
        </w:sectPr>
      </w:pPr>
    </w:p>
    <w:p w14:paraId="2C4E9CBF" w14:textId="3206C636" w:rsidR="00FA1628" w:rsidRPr="006341AA" w:rsidRDefault="00FA1628" w:rsidP="000144E5">
      <w:pPr>
        <w:pStyle w:val="Heading1"/>
        <w:spacing w:line="276" w:lineRule="auto"/>
      </w:pPr>
      <w:bookmarkStart w:id="0" w:name="_Toc159525812"/>
      <w:r w:rsidRPr="006341AA">
        <w:lastRenderedPageBreak/>
        <w:t>Contents</w:t>
      </w:r>
      <w:bookmarkEnd w:id="0"/>
    </w:p>
    <w:p w14:paraId="5EE02466" w14:textId="77777777" w:rsidR="00FF32D9" w:rsidRPr="006341AA" w:rsidRDefault="00FF32D9" w:rsidP="000144E5">
      <w:pPr>
        <w:rPr>
          <w:rFonts w:ascii="Arial" w:hAnsi="Arial" w:cs="Arial"/>
          <w:b/>
          <w:sz w:val="28"/>
          <w:szCs w:val="28"/>
        </w:rPr>
      </w:pPr>
    </w:p>
    <w:sdt>
      <w:sdtPr>
        <w:rPr>
          <w:rFonts w:asciiTheme="minorHAnsi" w:eastAsiaTheme="minorHAnsi" w:hAnsiTheme="minorHAnsi" w:cstheme="minorBidi"/>
          <w:color w:val="auto"/>
          <w:sz w:val="22"/>
          <w:szCs w:val="22"/>
          <w:lang w:eastAsia="en-US"/>
        </w:rPr>
        <w:id w:val="2016408781"/>
        <w:docPartObj>
          <w:docPartGallery w:val="Table of Contents"/>
          <w:docPartUnique/>
        </w:docPartObj>
      </w:sdtPr>
      <w:sdtEndPr>
        <w:rPr>
          <w:b/>
          <w:bCs/>
        </w:rPr>
      </w:sdtEndPr>
      <w:sdtContent>
        <w:p w14:paraId="0570743E" w14:textId="3D0706D9" w:rsidR="00A26AB7" w:rsidRDefault="00A26AB7" w:rsidP="000144E5">
          <w:pPr>
            <w:pStyle w:val="TOCHeading"/>
            <w:spacing w:line="276" w:lineRule="auto"/>
          </w:pPr>
        </w:p>
        <w:p w14:paraId="5559E768" w14:textId="7CF7617E" w:rsidR="000144E5" w:rsidRDefault="00A26AB7">
          <w:pPr>
            <w:pStyle w:val="TOC1"/>
            <w:tabs>
              <w:tab w:val="right" w:leader="dot" w:pos="9016"/>
            </w:tabs>
            <w:rPr>
              <w:rFonts w:eastAsiaTheme="minorEastAsia"/>
              <w:noProof/>
              <w:kern w:val="2"/>
              <w:lang w:eastAsia="en-GB"/>
              <w14:ligatures w14:val="standardContextual"/>
            </w:rPr>
          </w:pPr>
          <w:r>
            <w:fldChar w:fldCharType="begin"/>
          </w:r>
          <w:r>
            <w:instrText xml:space="preserve"> TOC \o "1-3" \h \z \u </w:instrText>
          </w:r>
          <w:r>
            <w:fldChar w:fldCharType="separate"/>
          </w:r>
        </w:p>
        <w:p w14:paraId="750F5E24" w14:textId="443934C7"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13" w:history="1">
            <w:r w:rsidRPr="001C1512">
              <w:rPr>
                <w:rStyle w:val="Hyperlink"/>
                <w:noProof/>
              </w:rPr>
              <w:t xml:space="preserve">1.0 </w:t>
            </w:r>
            <w:r>
              <w:rPr>
                <w:rFonts w:eastAsiaTheme="minorEastAsia"/>
                <w:noProof/>
                <w:kern w:val="2"/>
                <w:lang w:eastAsia="en-GB"/>
                <w14:ligatures w14:val="standardContextual"/>
              </w:rPr>
              <w:tab/>
            </w:r>
            <w:r w:rsidRPr="001C1512">
              <w:rPr>
                <w:rStyle w:val="Hyperlink"/>
                <w:noProof/>
              </w:rPr>
              <w:t>Introduction: Meeting the Wellbeing Needs of all Children</w:t>
            </w:r>
            <w:r>
              <w:rPr>
                <w:noProof/>
                <w:webHidden/>
              </w:rPr>
              <w:tab/>
            </w:r>
            <w:r>
              <w:rPr>
                <w:noProof/>
                <w:webHidden/>
              </w:rPr>
              <w:fldChar w:fldCharType="begin"/>
            </w:r>
            <w:r>
              <w:rPr>
                <w:noProof/>
                <w:webHidden/>
              </w:rPr>
              <w:instrText xml:space="preserve"> PAGEREF _Toc159525813 \h </w:instrText>
            </w:r>
            <w:r>
              <w:rPr>
                <w:noProof/>
                <w:webHidden/>
              </w:rPr>
            </w:r>
            <w:r>
              <w:rPr>
                <w:noProof/>
                <w:webHidden/>
              </w:rPr>
              <w:fldChar w:fldCharType="separate"/>
            </w:r>
            <w:r>
              <w:rPr>
                <w:noProof/>
                <w:webHidden/>
              </w:rPr>
              <w:t>1</w:t>
            </w:r>
            <w:r>
              <w:rPr>
                <w:noProof/>
                <w:webHidden/>
              </w:rPr>
              <w:fldChar w:fldCharType="end"/>
            </w:r>
          </w:hyperlink>
        </w:p>
        <w:p w14:paraId="699B715A" w14:textId="653D72FB"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14" w:history="1">
            <w:r w:rsidRPr="001C1512">
              <w:rPr>
                <w:rStyle w:val="Hyperlink"/>
                <w:noProof/>
              </w:rPr>
              <w:t xml:space="preserve">2.0 </w:t>
            </w:r>
            <w:r>
              <w:rPr>
                <w:rFonts w:eastAsiaTheme="minorEastAsia"/>
                <w:noProof/>
                <w:kern w:val="2"/>
                <w:lang w:eastAsia="en-GB"/>
                <w14:ligatures w14:val="standardContextual"/>
              </w:rPr>
              <w:tab/>
            </w:r>
            <w:r w:rsidRPr="001C1512">
              <w:rPr>
                <w:rStyle w:val="Hyperlink"/>
                <w:noProof/>
              </w:rPr>
              <w:t>The Context for Child Protection</w:t>
            </w:r>
            <w:r>
              <w:rPr>
                <w:noProof/>
                <w:webHidden/>
              </w:rPr>
              <w:tab/>
            </w:r>
            <w:r>
              <w:rPr>
                <w:noProof/>
                <w:webHidden/>
              </w:rPr>
              <w:fldChar w:fldCharType="begin"/>
            </w:r>
            <w:r>
              <w:rPr>
                <w:noProof/>
                <w:webHidden/>
              </w:rPr>
              <w:instrText xml:space="preserve"> PAGEREF _Toc159525814 \h </w:instrText>
            </w:r>
            <w:r>
              <w:rPr>
                <w:noProof/>
                <w:webHidden/>
              </w:rPr>
            </w:r>
            <w:r>
              <w:rPr>
                <w:noProof/>
                <w:webHidden/>
              </w:rPr>
              <w:fldChar w:fldCharType="separate"/>
            </w:r>
            <w:r>
              <w:rPr>
                <w:noProof/>
                <w:webHidden/>
              </w:rPr>
              <w:t>4</w:t>
            </w:r>
            <w:r>
              <w:rPr>
                <w:noProof/>
                <w:webHidden/>
              </w:rPr>
              <w:fldChar w:fldCharType="end"/>
            </w:r>
          </w:hyperlink>
        </w:p>
        <w:p w14:paraId="0B5887A7" w14:textId="669A2521"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15" w:history="1">
            <w:r w:rsidRPr="001C1512">
              <w:rPr>
                <w:rStyle w:val="Hyperlink"/>
                <w:noProof/>
              </w:rPr>
              <w:t xml:space="preserve">3.0 </w:t>
            </w:r>
            <w:r>
              <w:rPr>
                <w:rFonts w:eastAsiaTheme="minorEastAsia"/>
                <w:noProof/>
                <w:kern w:val="2"/>
                <w:lang w:eastAsia="en-GB"/>
                <w14:ligatures w14:val="standardContextual"/>
              </w:rPr>
              <w:tab/>
            </w:r>
            <w:r w:rsidRPr="001C1512">
              <w:rPr>
                <w:rStyle w:val="Hyperlink"/>
                <w:noProof/>
              </w:rPr>
              <w:t>Role and Responsibilities of Education Services</w:t>
            </w:r>
            <w:r>
              <w:rPr>
                <w:noProof/>
                <w:webHidden/>
              </w:rPr>
              <w:tab/>
            </w:r>
            <w:r>
              <w:rPr>
                <w:noProof/>
                <w:webHidden/>
              </w:rPr>
              <w:fldChar w:fldCharType="begin"/>
            </w:r>
            <w:r>
              <w:rPr>
                <w:noProof/>
                <w:webHidden/>
              </w:rPr>
              <w:instrText xml:space="preserve"> PAGEREF _Toc159525815 \h </w:instrText>
            </w:r>
            <w:r>
              <w:rPr>
                <w:noProof/>
                <w:webHidden/>
              </w:rPr>
            </w:r>
            <w:r>
              <w:rPr>
                <w:noProof/>
                <w:webHidden/>
              </w:rPr>
              <w:fldChar w:fldCharType="separate"/>
            </w:r>
            <w:r>
              <w:rPr>
                <w:noProof/>
                <w:webHidden/>
              </w:rPr>
              <w:t>11</w:t>
            </w:r>
            <w:r>
              <w:rPr>
                <w:noProof/>
                <w:webHidden/>
              </w:rPr>
              <w:fldChar w:fldCharType="end"/>
            </w:r>
          </w:hyperlink>
        </w:p>
        <w:p w14:paraId="5E58D21B" w14:textId="0E1FF701"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16" w:history="1">
            <w:r w:rsidRPr="001C1512">
              <w:rPr>
                <w:rStyle w:val="Hyperlink"/>
                <w:noProof/>
              </w:rPr>
              <w:t xml:space="preserve">4.0 </w:t>
            </w:r>
            <w:r>
              <w:rPr>
                <w:rFonts w:eastAsiaTheme="minorEastAsia"/>
                <w:noProof/>
                <w:kern w:val="2"/>
                <w:lang w:eastAsia="en-GB"/>
                <w14:ligatures w14:val="standardContextual"/>
              </w:rPr>
              <w:tab/>
            </w:r>
            <w:r w:rsidRPr="001C1512">
              <w:rPr>
                <w:rStyle w:val="Hyperlink"/>
                <w:noProof/>
              </w:rPr>
              <w:t>Identifying and Responding to Concerns about Children</w:t>
            </w:r>
            <w:r>
              <w:rPr>
                <w:noProof/>
                <w:webHidden/>
              </w:rPr>
              <w:tab/>
            </w:r>
            <w:r>
              <w:rPr>
                <w:noProof/>
                <w:webHidden/>
              </w:rPr>
              <w:fldChar w:fldCharType="begin"/>
            </w:r>
            <w:r>
              <w:rPr>
                <w:noProof/>
                <w:webHidden/>
              </w:rPr>
              <w:instrText xml:space="preserve"> PAGEREF _Toc159525816 \h </w:instrText>
            </w:r>
            <w:r>
              <w:rPr>
                <w:noProof/>
                <w:webHidden/>
              </w:rPr>
            </w:r>
            <w:r>
              <w:rPr>
                <w:noProof/>
                <w:webHidden/>
              </w:rPr>
              <w:fldChar w:fldCharType="separate"/>
            </w:r>
            <w:r>
              <w:rPr>
                <w:noProof/>
                <w:webHidden/>
              </w:rPr>
              <w:t>14</w:t>
            </w:r>
            <w:r>
              <w:rPr>
                <w:noProof/>
                <w:webHidden/>
              </w:rPr>
              <w:fldChar w:fldCharType="end"/>
            </w:r>
          </w:hyperlink>
        </w:p>
        <w:p w14:paraId="108137BE" w14:textId="53AC694E"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17" w:history="1">
            <w:r w:rsidRPr="001C1512">
              <w:rPr>
                <w:rStyle w:val="Hyperlink"/>
                <w:noProof/>
              </w:rPr>
              <w:t xml:space="preserve">5.0 </w:t>
            </w:r>
            <w:r>
              <w:rPr>
                <w:rFonts w:eastAsiaTheme="minorEastAsia"/>
                <w:noProof/>
                <w:kern w:val="2"/>
                <w:lang w:eastAsia="en-GB"/>
                <w14:ligatures w14:val="standardContextual"/>
              </w:rPr>
              <w:tab/>
            </w:r>
            <w:r w:rsidRPr="001C1512">
              <w:rPr>
                <w:rStyle w:val="Hyperlink"/>
                <w:noProof/>
              </w:rPr>
              <w:t>What happens once I’ve made a referral?</w:t>
            </w:r>
            <w:r>
              <w:rPr>
                <w:noProof/>
                <w:webHidden/>
              </w:rPr>
              <w:tab/>
            </w:r>
            <w:r>
              <w:rPr>
                <w:noProof/>
                <w:webHidden/>
              </w:rPr>
              <w:fldChar w:fldCharType="begin"/>
            </w:r>
            <w:r>
              <w:rPr>
                <w:noProof/>
                <w:webHidden/>
              </w:rPr>
              <w:instrText xml:space="preserve"> PAGEREF _Toc159525817 \h </w:instrText>
            </w:r>
            <w:r>
              <w:rPr>
                <w:noProof/>
                <w:webHidden/>
              </w:rPr>
            </w:r>
            <w:r>
              <w:rPr>
                <w:noProof/>
                <w:webHidden/>
              </w:rPr>
              <w:fldChar w:fldCharType="separate"/>
            </w:r>
            <w:r>
              <w:rPr>
                <w:noProof/>
                <w:webHidden/>
              </w:rPr>
              <w:t>16</w:t>
            </w:r>
            <w:r>
              <w:rPr>
                <w:noProof/>
                <w:webHidden/>
              </w:rPr>
              <w:fldChar w:fldCharType="end"/>
            </w:r>
          </w:hyperlink>
        </w:p>
        <w:p w14:paraId="48443702" w14:textId="6E5C74FA"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18" w:history="1">
            <w:r w:rsidRPr="001C1512">
              <w:rPr>
                <w:rStyle w:val="Hyperlink"/>
                <w:noProof/>
              </w:rPr>
              <w:t>6.0</w:t>
            </w:r>
            <w:r>
              <w:rPr>
                <w:rFonts w:eastAsiaTheme="minorEastAsia"/>
                <w:noProof/>
                <w:kern w:val="2"/>
                <w:lang w:eastAsia="en-GB"/>
                <w14:ligatures w14:val="standardContextual"/>
              </w:rPr>
              <w:tab/>
            </w:r>
            <w:r w:rsidRPr="001C1512">
              <w:rPr>
                <w:rStyle w:val="Hyperlink"/>
                <w:noProof/>
              </w:rPr>
              <w:t>Risk Assessment</w:t>
            </w:r>
            <w:r>
              <w:rPr>
                <w:noProof/>
                <w:webHidden/>
              </w:rPr>
              <w:tab/>
            </w:r>
            <w:r>
              <w:rPr>
                <w:noProof/>
                <w:webHidden/>
              </w:rPr>
              <w:fldChar w:fldCharType="begin"/>
            </w:r>
            <w:r>
              <w:rPr>
                <w:noProof/>
                <w:webHidden/>
              </w:rPr>
              <w:instrText xml:space="preserve"> PAGEREF _Toc159525818 \h </w:instrText>
            </w:r>
            <w:r>
              <w:rPr>
                <w:noProof/>
                <w:webHidden/>
              </w:rPr>
            </w:r>
            <w:r>
              <w:rPr>
                <w:noProof/>
                <w:webHidden/>
              </w:rPr>
              <w:fldChar w:fldCharType="separate"/>
            </w:r>
            <w:r>
              <w:rPr>
                <w:noProof/>
                <w:webHidden/>
              </w:rPr>
              <w:t>18</w:t>
            </w:r>
            <w:r>
              <w:rPr>
                <w:noProof/>
                <w:webHidden/>
              </w:rPr>
              <w:fldChar w:fldCharType="end"/>
            </w:r>
          </w:hyperlink>
        </w:p>
        <w:p w14:paraId="7BFF3066" w14:textId="6CD257BD"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19" w:history="1">
            <w:r w:rsidRPr="001C1512">
              <w:rPr>
                <w:rStyle w:val="Hyperlink"/>
                <w:noProof/>
              </w:rPr>
              <w:t>7.0</w:t>
            </w:r>
            <w:r>
              <w:rPr>
                <w:rFonts w:eastAsiaTheme="minorEastAsia"/>
                <w:noProof/>
                <w:kern w:val="2"/>
                <w:lang w:eastAsia="en-GB"/>
                <w14:ligatures w14:val="standardContextual"/>
              </w:rPr>
              <w:tab/>
            </w:r>
            <w:r w:rsidRPr="001C1512">
              <w:rPr>
                <w:rStyle w:val="Hyperlink"/>
                <w:noProof/>
              </w:rPr>
              <w:t>Allegations of Abuse by a Staff Member</w:t>
            </w:r>
            <w:r>
              <w:rPr>
                <w:noProof/>
                <w:webHidden/>
              </w:rPr>
              <w:tab/>
            </w:r>
            <w:r>
              <w:rPr>
                <w:noProof/>
                <w:webHidden/>
              </w:rPr>
              <w:fldChar w:fldCharType="begin"/>
            </w:r>
            <w:r>
              <w:rPr>
                <w:noProof/>
                <w:webHidden/>
              </w:rPr>
              <w:instrText xml:space="preserve"> PAGEREF _Toc159525819 \h </w:instrText>
            </w:r>
            <w:r>
              <w:rPr>
                <w:noProof/>
                <w:webHidden/>
              </w:rPr>
            </w:r>
            <w:r>
              <w:rPr>
                <w:noProof/>
                <w:webHidden/>
              </w:rPr>
              <w:fldChar w:fldCharType="separate"/>
            </w:r>
            <w:r>
              <w:rPr>
                <w:noProof/>
                <w:webHidden/>
              </w:rPr>
              <w:t>21</w:t>
            </w:r>
            <w:r>
              <w:rPr>
                <w:noProof/>
                <w:webHidden/>
              </w:rPr>
              <w:fldChar w:fldCharType="end"/>
            </w:r>
          </w:hyperlink>
        </w:p>
        <w:p w14:paraId="07F0AFBF" w14:textId="3AC78232"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20" w:history="1">
            <w:r w:rsidRPr="001C1512">
              <w:rPr>
                <w:rStyle w:val="Hyperlink"/>
                <w:noProof/>
              </w:rPr>
              <w:t>8.0</w:t>
            </w:r>
            <w:r>
              <w:rPr>
                <w:rFonts w:eastAsiaTheme="minorEastAsia"/>
                <w:noProof/>
                <w:kern w:val="2"/>
                <w:lang w:eastAsia="en-GB"/>
                <w14:ligatures w14:val="standardContextual"/>
              </w:rPr>
              <w:tab/>
            </w:r>
            <w:r w:rsidRPr="001C1512">
              <w:rPr>
                <w:rStyle w:val="Hyperlink"/>
                <w:noProof/>
              </w:rPr>
              <w:t>Children Missing from Education</w:t>
            </w:r>
            <w:r>
              <w:rPr>
                <w:noProof/>
                <w:webHidden/>
              </w:rPr>
              <w:tab/>
            </w:r>
            <w:r>
              <w:rPr>
                <w:noProof/>
                <w:webHidden/>
              </w:rPr>
              <w:fldChar w:fldCharType="begin"/>
            </w:r>
            <w:r>
              <w:rPr>
                <w:noProof/>
                <w:webHidden/>
              </w:rPr>
              <w:instrText xml:space="preserve"> PAGEREF _Toc159525820 \h </w:instrText>
            </w:r>
            <w:r>
              <w:rPr>
                <w:noProof/>
                <w:webHidden/>
              </w:rPr>
            </w:r>
            <w:r>
              <w:rPr>
                <w:noProof/>
                <w:webHidden/>
              </w:rPr>
              <w:fldChar w:fldCharType="separate"/>
            </w:r>
            <w:r>
              <w:rPr>
                <w:noProof/>
                <w:webHidden/>
              </w:rPr>
              <w:t>22</w:t>
            </w:r>
            <w:r>
              <w:rPr>
                <w:noProof/>
                <w:webHidden/>
              </w:rPr>
              <w:fldChar w:fldCharType="end"/>
            </w:r>
          </w:hyperlink>
        </w:p>
        <w:p w14:paraId="3792DB13" w14:textId="641D792F"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21" w:history="1">
            <w:r w:rsidRPr="001C1512">
              <w:rPr>
                <w:rStyle w:val="Hyperlink"/>
                <w:noProof/>
                <w:lang w:eastAsia="en-GB"/>
              </w:rPr>
              <w:t>9.0</w:t>
            </w:r>
            <w:r>
              <w:rPr>
                <w:rFonts w:eastAsiaTheme="minorEastAsia"/>
                <w:noProof/>
                <w:kern w:val="2"/>
                <w:lang w:eastAsia="en-GB"/>
                <w14:ligatures w14:val="standardContextual"/>
              </w:rPr>
              <w:tab/>
            </w:r>
            <w:r w:rsidRPr="001C1512">
              <w:rPr>
                <w:rStyle w:val="Hyperlink"/>
                <w:noProof/>
                <w:lang w:eastAsia="en-GB"/>
              </w:rPr>
              <w:t>Children educated at home</w:t>
            </w:r>
            <w:r>
              <w:rPr>
                <w:noProof/>
                <w:webHidden/>
              </w:rPr>
              <w:tab/>
            </w:r>
            <w:r>
              <w:rPr>
                <w:noProof/>
                <w:webHidden/>
              </w:rPr>
              <w:fldChar w:fldCharType="begin"/>
            </w:r>
            <w:r>
              <w:rPr>
                <w:noProof/>
                <w:webHidden/>
              </w:rPr>
              <w:instrText xml:space="preserve"> PAGEREF _Toc159525821 \h </w:instrText>
            </w:r>
            <w:r>
              <w:rPr>
                <w:noProof/>
                <w:webHidden/>
              </w:rPr>
            </w:r>
            <w:r>
              <w:rPr>
                <w:noProof/>
                <w:webHidden/>
              </w:rPr>
              <w:fldChar w:fldCharType="separate"/>
            </w:r>
            <w:r>
              <w:rPr>
                <w:noProof/>
                <w:webHidden/>
              </w:rPr>
              <w:t>22</w:t>
            </w:r>
            <w:r>
              <w:rPr>
                <w:noProof/>
                <w:webHidden/>
              </w:rPr>
              <w:fldChar w:fldCharType="end"/>
            </w:r>
          </w:hyperlink>
        </w:p>
        <w:p w14:paraId="17EB3395" w14:textId="0AF9C954"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22" w:history="1">
            <w:r w:rsidRPr="001C1512">
              <w:rPr>
                <w:rStyle w:val="Hyperlink"/>
                <w:noProof/>
              </w:rPr>
              <w:t>10.0</w:t>
            </w:r>
            <w:r>
              <w:rPr>
                <w:rFonts w:eastAsiaTheme="minorEastAsia"/>
                <w:noProof/>
                <w:kern w:val="2"/>
                <w:lang w:eastAsia="en-GB"/>
                <w14:ligatures w14:val="standardContextual"/>
              </w:rPr>
              <w:tab/>
            </w:r>
            <w:r w:rsidRPr="001C1512">
              <w:rPr>
                <w:rStyle w:val="Hyperlink"/>
                <w:noProof/>
              </w:rPr>
              <w:t>Equal Protection Bill</w:t>
            </w:r>
            <w:r>
              <w:rPr>
                <w:noProof/>
                <w:webHidden/>
              </w:rPr>
              <w:tab/>
            </w:r>
            <w:r>
              <w:rPr>
                <w:noProof/>
                <w:webHidden/>
              </w:rPr>
              <w:fldChar w:fldCharType="begin"/>
            </w:r>
            <w:r>
              <w:rPr>
                <w:noProof/>
                <w:webHidden/>
              </w:rPr>
              <w:instrText xml:space="preserve"> PAGEREF _Toc159525822 \h </w:instrText>
            </w:r>
            <w:r>
              <w:rPr>
                <w:noProof/>
                <w:webHidden/>
              </w:rPr>
            </w:r>
            <w:r>
              <w:rPr>
                <w:noProof/>
                <w:webHidden/>
              </w:rPr>
              <w:fldChar w:fldCharType="separate"/>
            </w:r>
            <w:r>
              <w:rPr>
                <w:noProof/>
                <w:webHidden/>
              </w:rPr>
              <w:t>22</w:t>
            </w:r>
            <w:r>
              <w:rPr>
                <w:noProof/>
                <w:webHidden/>
              </w:rPr>
              <w:fldChar w:fldCharType="end"/>
            </w:r>
          </w:hyperlink>
        </w:p>
        <w:p w14:paraId="3526A024" w14:textId="331B13AE"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23" w:history="1">
            <w:r w:rsidRPr="001C1512">
              <w:rPr>
                <w:rStyle w:val="Hyperlink"/>
                <w:noProof/>
                <w:lang w:eastAsia="en-GB"/>
              </w:rPr>
              <w:t>11.0</w:t>
            </w:r>
            <w:r>
              <w:rPr>
                <w:rFonts w:eastAsiaTheme="minorEastAsia"/>
                <w:noProof/>
                <w:kern w:val="2"/>
                <w:lang w:eastAsia="en-GB"/>
                <w14:ligatures w14:val="standardContextual"/>
              </w:rPr>
              <w:tab/>
            </w:r>
            <w:r w:rsidRPr="001C1512">
              <w:rPr>
                <w:rStyle w:val="Hyperlink"/>
                <w:noProof/>
                <w:lang w:eastAsia="en-GB"/>
              </w:rPr>
              <w:t>Prevent Strategy</w:t>
            </w:r>
            <w:r>
              <w:rPr>
                <w:noProof/>
                <w:webHidden/>
              </w:rPr>
              <w:tab/>
            </w:r>
            <w:r>
              <w:rPr>
                <w:noProof/>
                <w:webHidden/>
              </w:rPr>
              <w:fldChar w:fldCharType="begin"/>
            </w:r>
            <w:r>
              <w:rPr>
                <w:noProof/>
                <w:webHidden/>
              </w:rPr>
              <w:instrText xml:space="preserve"> PAGEREF _Toc159525823 \h </w:instrText>
            </w:r>
            <w:r>
              <w:rPr>
                <w:noProof/>
                <w:webHidden/>
              </w:rPr>
            </w:r>
            <w:r>
              <w:rPr>
                <w:noProof/>
                <w:webHidden/>
              </w:rPr>
              <w:fldChar w:fldCharType="separate"/>
            </w:r>
            <w:r>
              <w:rPr>
                <w:noProof/>
                <w:webHidden/>
              </w:rPr>
              <w:t>23</w:t>
            </w:r>
            <w:r>
              <w:rPr>
                <w:noProof/>
                <w:webHidden/>
              </w:rPr>
              <w:fldChar w:fldCharType="end"/>
            </w:r>
          </w:hyperlink>
        </w:p>
        <w:p w14:paraId="25DA43B8" w14:textId="06768D42" w:rsidR="000144E5" w:rsidRDefault="000144E5" w:rsidP="000144E5">
          <w:pPr>
            <w:pStyle w:val="TOC1"/>
            <w:tabs>
              <w:tab w:val="left" w:pos="660"/>
              <w:tab w:val="right" w:leader="dot" w:pos="9016"/>
            </w:tabs>
            <w:ind w:left="660" w:hanging="660"/>
            <w:rPr>
              <w:rFonts w:eastAsiaTheme="minorEastAsia"/>
              <w:noProof/>
              <w:kern w:val="2"/>
              <w:lang w:eastAsia="en-GB"/>
              <w14:ligatures w14:val="standardContextual"/>
            </w:rPr>
          </w:pPr>
          <w:hyperlink w:anchor="_Toc159525824" w:history="1">
            <w:r w:rsidRPr="001C1512">
              <w:rPr>
                <w:rStyle w:val="Hyperlink"/>
                <w:noProof/>
              </w:rPr>
              <w:t>12.0</w:t>
            </w:r>
            <w:r>
              <w:rPr>
                <w:rFonts w:eastAsiaTheme="minorEastAsia"/>
                <w:noProof/>
                <w:kern w:val="2"/>
                <w:lang w:eastAsia="en-GB"/>
                <w14:ligatures w14:val="standardContextual"/>
              </w:rPr>
              <w:tab/>
            </w:r>
            <w:r w:rsidRPr="001C1512">
              <w:rPr>
                <w:rStyle w:val="Hyperlink"/>
                <w:noProof/>
              </w:rPr>
              <w:t>Multi-Agency Guidance for Children and Young People who Display Harmful and Problematic Sexual Behaviours (Appendix 13)</w:t>
            </w:r>
            <w:r>
              <w:rPr>
                <w:noProof/>
                <w:webHidden/>
              </w:rPr>
              <w:tab/>
            </w:r>
            <w:r>
              <w:rPr>
                <w:noProof/>
                <w:webHidden/>
              </w:rPr>
              <w:fldChar w:fldCharType="begin"/>
            </w:r>
            <w:r>
              <w:rPr>
                <w:noProof/>
                <w:webHidden/>
              </w:rPr>
              <w:instrText xml:space="preserve"> PAGEREF _Toc159525824 \h </w:instrText>
            </w:r>
            <w:r>
              <w:rPr>
                <w:noProof/>
                <w:webHidden/>
              </w:rPr>
            </w:r>
            <w:r>
              <w:rPr>
                <w:noProof/>
                <w:webHidden/>
              </w:rPr>
              <w:fldChar w:fldCharType="separate"/>
            </w:r>
            <w:r>
              <w:rPr>
                <w:noProof/>
                <w:webHidden/>
              </w:rPr>
              <w:t>23</w:t>
            </w:r>
            <w:r>
              <w:rPr>
                <w:noProof/>
                <w:webHidden/>
              </w:rPr>
              <w:fldChar w:fldCharType="end"/>
            </w:r>
          </w:hyperlink>
        </w:p>
        <w:p w14:paraId="4164BDFD" w14:textId="16A33E12" w:rsidR="000144E5" w:rsidRDefault="000144E5">
          <w:pPr>
            <w:pStyle w:val="TOC1"/>
            <w:tabs>
              <w:tab w:val="right" w:leader="dot" w:pos="9016"/>
            </w:tabs>
            <w:rPr>
              <w:rFonts w:eastAsiaTheme="minorEastAsia"/>
              <w:noProof/>
              <w:kern w:val="2"/>
              <w:lang w:eastAsia="en-GB"/>
              <w14:ligatures w14:val="standardContextual"/>
            </w:rPr>
          </w:pPr>
          <w:hyperlink w:anchor="_Toc159525825" w:history="1">
            <w:r w:rsidRPr="001C1512">
              <w:rPr>
                <w:rStyle w:val="Hyperlink"/>
                <w:noProof/>
              </w:rPr>
              <w:t>13.0 Online and mobile phone child safety</w:t>
            </w:r>
            <w:r>
              <w:rPr>
                <w:noProof/>
                <w:webHidden/>
              </w:rPr>
              <w:tab/>
            </w:r>
            <w:r>
              <w:rPr>
                <w:noProof/>
                <w:webHidden/>
              </w:rPr>
              <w:fldChar w:fldCharType="begin"/>
            </w:r>
            <w:r>
              <w:rPr>
                <w:noProof/>
                <w:webHidden/>
              </w:rPr>
              <w:instrText xml:space="preserve"> PAGEREF _Toc159525825 \h </w:instrText>
            </w:r>
            <w:r>
              <w:rPr>
                <w:noProof/>
                <w:webHidden/>
              </w:rPr>
            </w:r>
            <w:r>
              <w:rPr>
                <w:noProof/>
                <w:webHidden/>
              </w:rPr>
              <w:fldChar w:fldCharType="separate"/>
            </w:r>
            <w:r>
              <w:rPr>
                <w:noProof/>
                <w:webHidden/>
              </w:rPr>
              <w:t>25</w:t>
            </w:r>
            <w:r>
              <w:rPr>
                <w:noProof/>
                <w:webHidden/>
              </w:rPr>
              <w:fldChar w:fldCharType="end"/>
            </w:r>
          </w:hyperlink>
        </w:p>
        <w:p w14:paraId="50D96C13" w14:textId="448D54B4" w:rsidR="000144E5" w:rsidRDefault="000144E5">
          <w:pPr>
            <w:pStyle w:val="TOC1"/>
            <w:tabs>
              <w:tab w:val="left" w:pos="660"/>
              <w:tab w:val="right" w:leader="dot" w:pos="9016"/>
            </w:tabs>
            <w:rPr>
              <w:rFonts w:eastAsiaTheme="minorEastAsia"/>
              <w:noProof/>
              <w:kern w:val="2"/>
              <w:lang w:eastAsia="en-GB"/>
              <w14:ligatures w14:val="standardContextual"/>
            </w:rPr>
          </w:pPr>
          <w:hyperlink w:anchor="_Toc159525826" w:history="1">
            <w:r w:rsidRPr="001C1512">
              <w:rPr>
                <w:rStyle w:val="Hyperlink"/>
                <w:noProof/>
              </w:rPr>
              <w:t>14.0</w:t>
            </w:r>
            <w:r>
              <w:rPr>
                <w:rFonts w:eastAsiaTheme="minorEastAsia"/>
                <w:noProof/>
                <w:kern w:val="2"/>
                <w:lang w:eastAsia="en-GB"/>
                <w14:ligatures w14:val="standardContextual"/>
              </w:rPr>
              <w:tab/>
            </w:r>
            <w:r w:rsidRPr="001C1512">
              <w:rPr>
                <w:rStyle w:val="Hyperlink"/>
                <w:noProof/>
              </w:rPr>
              <w:t>Key Reference Documents</w:t>
            </w:r>
            <w:r>
              <w:rPr>
                <w:noProof/>
                <w:webHidden/>
              </w:rPr>
              <w:tab/>
            </w:r>
            <w:r>
              <w:rPr>
                <w:noProof/>
                <w:webHidden/>
              </w:rPr>
              <w:fldChar w:fldCharType="begin"/>
            </w:r>
            <w:r>
              <w:rPr>
                <w:noProof/>
                <w:webHidden/>
              </w:rPr>
              <w:instrText xml:space="preserve"> PAGEREF _Toc159525826 \h </w:instrText>
            </w:r>
            <w:r>
              <w:rPr>
                <w:noProof/>
                <w:webHidden/>
              </w:rPr>
            </w:r>
            <w:r>
              <w:rPr>
                <w:noProof/>
                <w:webHidden/>
              </w:rPr>
              <w:fldChar w:fldCharType="separate"/>
            </w:r>
            <w:r>
              <w:rPr>
                <w:noProof/>
                <w:webHidden/>
              </w:rPr>
              <w:t>25</w:t>
            </w:r>
            <w:r>
              <w:rPr>
                <w:noProof/>
                <w:webHidden/>
              </w:rPr>
              <w:fldChar w:fldCharType="end"/>
            </w:r>
          </w:hyperlink>
        </w:p>
        <w:p w14:paraId="46282406" w14:textId="4013F496" w:rsidR="00A26AB7" w:rsidRDefault="00A26AB7" w:rsidP="000144E5">
          <w:r>
            <w:rPr>
              <w:b/>
              <w:bCs/>
            </w:rPr>
            <w:fldChar w:fldCharType="end"/>
          </w:r>
        </w:p>
      </w:sdtContent>
    </w:sdt>
    <w:p w14:paraId="4257B1D9" w14:textId="77777777" w:rsidR="00E03E30" w:rsidRDefault="00E03E30" w:rsidP="000144E5">
      <w:pPr>
        <w:jc w:val="both"/>
        <w:rPr>
          <w:rFonts w:ascii="Arial" w:hAnsi="Arial" w:cs="Arial"/>
          <w:b/>
          <w:sz w:val="24"/>
          <w:szCs w:val="24"/>
        </w:rPr>
        <w:sectPr w:rsidR="00E03E30" w:rsidSect="00CA1F7F">
          <w:footerReference w:type="first" r:id="rId17"/>
          <w:pgSz w:w="11906" w:h="16838"/>
          <w:pgMar w:top="851" w:right="1440" w:bottom="851" w:left="1440" w:header="709" w:footer="709" w:gutter="0"/>
          <w:cols w:space="708"/>
          <w:titlePg/>
          <w:docGrid w:linePitch="360"/>
        </w:sectPr>
      </w:pPr>
    </w:p>
    <w:p w14:paraId="4B260E83" w14:textId="07AB7459" w:rsidR="007367FB" w:rsidRPr="00E03E30" w:rsidRDefault="007367FB" w:rsidP="000144E5">
      <w:pPr>
        <w:pStyle w:val="Heading1"/>
        <w:spacing w:line="276" w:lineRule="auto"/>
        <w:rPr>
          <w:rStyle w:val="Heading1Char"/>
          <w:b/>
          <w:shd w:val="clear" w:color="auto" w:fill="auto"/>
        </w:rPr>
      </w:pPr>
      <w:bookmarkStart w:id="1" w:name="_Toc159525813"/>
      <w:r w:rsidRPr="00E03E30">
        <w:lastRenderedPageBreak/>
        <w:t>1.</w:t>
      </w:r>
      <w:r w:rsidR="00626E13" w:rsidRPr="00E03E30">
        <w:t>0</w:t>
      </w:r>
      <w:r w:rsidRPr="00E03E30">
        <w:t xml:space="preserve"> </w:t>
      </w:r>
      <w:r w:rsidR="00FF32D9" w:rsidRPr="00E03E30">
        <w:tab/>
      </w:r>
      <w:r w:rsidR="007876BA" w:rsidRPr="00E03E30">
        <w:rPr>
          <w:rStyle w:val="Heading1Char"/>
          <w:b/>
          <w:shd w:val="clear" w:color="auto" w:fill="auto"/>
        </w:rPr>
        <w:t xml:space="preserve">Introduction: Meeting the </w:t>
      </w:r>
      <w:r w:rsidRPr="00E03E30">
        <w:rPr>
          <w:rStyle w:val="Heading1Char"/>
          <w:b/>
          <w:shd w:val="clear" w:color="auto" w:fill="auto"/>
        </w:rPr>
        <w:t xml:space="preserve">Wellbeing </w:t>
      </w:r>
      <w:r w:rsidR="007876BA" w:rsidRPr="00E03E30">
        <w:rPr>
          <w:rStyle w:val="Heading1Char"/>
          <w:b/>
          <w:shd w:val="clear" w:color="auto" w:fill="auto"/>
        </w:rPr>
        <w:t>Needs of all Children</w:t>
      </w:r>
      <w:bookmarkEnd w:id="1"/>
    </w:p>
    <w:p w14:paraId="0E07A763" w14:textId="142F3906" w:rsidR="00913AE7" w:rsidRPr="006341AA" w:rsidRDefault="007876BA" w:rsidP="000144E5">
      <w:pPr>
        <w:spacing w:after="0"/>
        <w:ind w:left="720" w:hanging="720"/>
        <w:jc w:val="both"/>
        <w:rPr>
          <w:rFonts w:ascii="Arial" w:hAnsi="Arial" w:cs="Arial"/>
        </w:rPr>
      </w:pPr>
      <w:r w:rsidRPr="006341AA">
        <w:rPr>
          <w:rFonts w:ascii="Arial" w:hAnsi="Arial" w:cs="Arial"/>
          <w:b/>
        </w:rPr>
        <w:t>1.1</w:t>
      </w:r>
      <w:r w:rsidRPr="006341AA">
        <w:rPr>
          <w:rFonts w:ascii="Arial" w:hAnsi="Arial" w:cs="Arial"/>
        </w:rPr>
        <w:t xml:space="preserve"> </w:t>
      </w:r>
      <w:r w:rsidR="00FF32D9" w:rsidRPr="006341AA">
        <w:rPr>
          <w:rFonts w:ascii="Arial" w:hAnsi="Arial" w:cs="Arial"/>
        </w:rPr>
        <w:tab/>
      </w:r>
      <w:r w:rsidR="00791193" w:rsidRPr="006341AA">
        <w:rPr>
          <w:rFonts w:ascii="Arial" w:hAnsi="Arial" w:cs="Arial"/>
        </w:rPr>
        <w:t>This guidance</w:t>
      </w:r>
      <w:r w:rsidR="00913AE7" w:rsidRPr="006341AA">
        <w:rPr>
          <w:rFonts w:ascii="Arial" w:hAnsi="Arial" w:cs="Arial"/>
        </w:rPr>
        <w:t xml:space="preserve"> sets out our aspirations for all children in Inverclyde and o</w:t>
      </w:r>
      <w:r w:rsidR="00394A51" w:rsidRPr="006341AA">
        <w:rPr>
          <w:rFonts w:ascii="Arial" w:hAnsi="Arial" w:cs="Arial"/>
        </w:rPr>
        <w:t>utlines the procedures for all education e</w:t>
      </w:r>
      <w:r w:rsidR="00913AE7" w:rsidRPr="006341AA">
        <w:rPr>
          <w:rFonts w:ascii="Arial" w:hAnsi="Arial" w:cs="Arial"/>
        </w:rPr>
        <w:t>stablishments to follow to protect children and ensure their wellbeing. This is consistent with current National Guidance for Child Protection Scotland (20</w:t>
      </w:r>
      <w:r w:rsidR="00F12B3F" w:rsidRPr="006341AA">
        <w:rPr>
          <w:rFonts w:ascii="Arial" w:hAnsi="Arial" w:cs="Arial"/>
        </w:rPr>
        <w:t>21</w:t>
      </w:r>
      <w:r w:rsidR="004A432C" w:rsidRPr="006341AA">
        <w:rPr>
          <w:rFonts w:ascii="Arial" w:hAnsi="Arial" w:cs="Arial"/>
        </w:rPr>
        <w:t xml:space="preserve"> and updated in 2023</w:t>
      </w:r>
      <w:r w:rsidR="00913AE7" w:rsidRPr="006341AA">
        <w:rPr>
          <w:rFonts w:ascii="Arial" w:hAnsi="Arial" w:cs="Arial"/>
        </w:rPr>
        <w:t>)</w:t>
      </w:r>
      <w:r w:rsidR="004A432C" w:rsidRPr="006341AA">
        <w:rPr>
          <w:rFonts w:ascii="Arial" w:hAnsi="Arial" w:cs="Arial"/>
        </w:rPr>
        <w:t xml:space="preserve"> (</w:t>
      </w:r>
      <w:hyperlink r:id="rId18" w:history="1">
        <w:r w:rsidR="004A432C" w:rsidRPr="006341AA">
          <w:rPr>
            <w:rStyle w:val="Hyperlink"/>
            <w:rFonts w:ascii="Arial" w:hAnsi="Arial" w:cs="Arial"/>
          </w:rPr>
          <w:t>Supporting documents - National Guidance for Child Protection in Scotland 2021 - updated 2023 - gov.scot (www.gov.scot)</w:t>
        </w:r>
      </w:hyperlink>
      <w:r w:rsidR="00913AE7" w:rsidRPr="006341AA">
        <w:rPr>
          <w:rFonts w:ascii="Arial" w:hAnsi="Arial" w:cs="Arial"/>
        </w:rPr>
        <w:t>.</w:t>
      </w:r>
      <w:r w:rsidR="004A432C" w:rsidRPr="006341AA">
        <w:rPr>
          <w:rFonts w:ascii="Arial" w:hAnsi="Arial" w:cs="Arial"/>
        </w:rPr>
        <w:t>)</w:t>
      </w:r>
      <w:r w:rsidR="00913AE7" w:rsidRPr="006341AA">
        <w:rPr>
          <w:rFonts w:ascii="Arial" w:hAnsi="Arial" w:cs="Arial"/>
        </w:rPr>
        <w:t xml:space="preserve"> This guidance </w:t>
      </w:r>
      <w:r w:rsidR="00924874" w:rsidRPr="006341AA">
        <w:rPr>
          <w:rFonts w:ascii="Arial" w:hAnsi="Arial" w:cs="Arial"/>
        </w:rPr>
        <w:t xml:space="preserve">reflects the Inverclyde </w:t>
      </w:r>
      <w:r w:rsidR="005B26A2" w:rsidRPr="006341AA">
        <w:rPr>
          <w:rFonts w:ascii="Arial" w:hAnsi="Arial" w:cs="Arial"/>
        </w:rPr>
        <w:t>Multi Agency Child protection procedures</w:t>
      </w:r>
      <w:r w:rsidR="009828C8" w:rsidRPr="006341AA">
        <w:rPr>
          <w:rFonts w:ascii="Arial" w:hAnsi="Arial" w:cs="Arial"/>
        </w:rPr>
        <w:t xml:space="preserve"> </w:t>
      </w:r>
      <w:r w:rsidR="005B26A2" w:rsidRPr="006341AA">
        <w:rPr>
          <w:rFonts w:ascii="Arial" w:hAnsi="Arial" w:cs="Arial"/>
        </w:rPr>
        <w:t>(2023)</w:t>
      </w:r>
      <w:r w:rsidR="00924874" w:rsidRPr="006341AA">
        <w:rPr>
          <w:rFonts w:ascii="Arial" w:hAnsi="Arial" w:cs="Arial"/>
        </w:rPr>
        <w:t xml:space="preserve">, produced </w:t>
      </w:r>
      <w:r w:rsidR="00924874" w:rsidRPr="006341AA">
        <w:rPr>
          <w:rFonts w:ascii="Arial" w:hAnsi="Arial" w:cs="Arial"/>
          <w:bCs/>
        </w:rPr>
        <w:t xml:space="preserve">in partnership with six neighbouring Child Protection Committees – East Renfrewshire, Renfrewshire, East Dunbartonshire, West Dunbartonshire, North Lanarkshire and South Lanarkshire and </w:t>
      </w:r>
      <w:r w:rsidR="00913AE7" w:rsidRPr="006341AA">
        <w:rPr>
          <w:rFonts w:ascii="Arial" w:hAnsi="Arial" w:cs="Arial"/>
        </w:rPr>
        <w:t>provides a framework within which agencies and practitioners can understand and agree processes for working together to support, promote and safeguard the wellbeing of all children.</w:t>
      </w:r>
      <w:r w:rsidR="00BD54D8" w:rsidRPr="006341AA">
        <w:rPr>
          <w:rFonts w:ascii="Arial" w:hAnsi="Arial" w:cs="Arial"/>
        </w:rPr>
        <w:t xml:space="preserve"> These can be found here: </w:t>
      </w:r>
      <w:hyperlink r:id="rId19" w:history="1">
        <w:r w:rsidR="00BD54D8" w:rsidRPr="006341AA">
          <w:rPr>
            <w:rStyle w:val="Hyperlink"/>
            <w:rFonts w:ascii="Arial" w:hAnsi="Arial" w:cs="Arial"/>
          </w:rPr>
          <w:t>https://www.inverclyde.gov.uk/assets/attach/16814/Inverclyde-Multiagency-Child-Protection-Procedures..docx</w:t>
        </w:r>
      </w:hyperlink>
      <w:r w:rsidR="00BD54D8" w:rsidRPr="006341AA">
        <w:rPr>
          <w:rFonts w:ascii="Arial" w:hAnsi="Arial" w:cs="Arial"/>
        </w:rPr>
        <w:t xml:space="preserve"> </w:t>
      </w:r>
    </w:p>
    <w:p w14:paraId="56AD34BD" w14:textId="70A3A084" w:rsidR="007876BA" w:rsidRPr="006341AA" w:rsidRDefault="009828C8" w:rsidP="000144E5">
      <w:pPr>
        <w:spacing w:after="0"/>
        <w:ind w:left="720" w:hanging="720"/>
        <w:jc w:val="both"/>
        <w:rPr>
          <w:rFonts w:ascii="Arial" w:hAnsi="Arial" w:cs="Arial"/>
          <w:u w:val="single"/>
        </w:rPr>
      </w:pPr>
      <w:r w:rsidRPr="006341AA">
        <w:rPr>
          <w:rFonts w:ascii="Arial" w:hAnsi="Arial" w:cs="Arial"/>
        </w:rPr>
        <w:t xml:space="preserve">         </w:t>
      </w:r>
      <w:r w:rsidRPr="006341AA">
        <w:rPr>
          <w:rFonts w:ascii="Arial" w:hAnsi="Arial" w:cs="Arial"/>
          <w:u w:val="single"/>
        </w:rPr>
        <w:t xml:space="preserve">  </w:t>
      </w:r>
    </w:p>
    <w:p w14:paraId="5ED85F2F" w14:textId="2ED7CB0C" w:rsidR="00BD54D8" w:rsidRPr="006341AA" w:rsidRDefault="00BD54D8" w:rsidP="000144E5">
      <w:pPr>
        <w:spacing w:after="0"/>
        <w:ind w:left="720"/>
        <w:jc w:val="both"/>
        <w:rPr>
          <w:rFonts w:ascii="Arial" w:hAnsi="Arial" w:cs="Arial"/>
        </w:rPr>
      </w:pPr>
      <w:r w:rsidRPr="006341AA">
        <w:rPr>
          <w:rFonts w:ascii="Arial" w:hAnsi="Arial" w:cs="Arial"/>
        </w:rPr>
        <w:t>They also serve as a resource for practitioners on specific areas of practice and key issues in child protection, developing a shared understanding of our common objective - to support and protect children, particularly those who are most vulnerable.</w:t>
      </w:r>
    </w:p>
    <w:p w14:paraId="1E8612C3" w14:textId="77777777" w:rsidR="00BD54D8" w:rsidRPr="006341AA" w:rsidRDefault="00BD54D8" w:rsidP="000144E5">
      <w:pPr>
        <w:spacing w:after="0"/>
        <w:ind w:left="720"/>
        <w:jc w:val="both"/>
        <w:rPr>
          <w:rFonts w:ascii="Arial" w:hAnsi="Arial" w:cs="Arial"/>
        </w:rPr>
      </w:pPr>
    </w:p>
    <w:p w14:paraId="4DCD2434" w14:textId="6A1265CD" w:rsidR="007876BA" w:rsidRPr="006341AA" w:rsidRDefault="009828C8" w:rsidP="000144E5">
      <w:pPr>
        <w:ind w:firstLine="720"/>
        <w:jc w:val="both"/>
        <w:rPr>
          <w:rFonts w:ascii="Arial" w:hAnsi="Arial" w:cs="Arial"/>
        </w:rPr>
      </w:pPr>
      <w:r w:rsidRPr="006341AA">
        <w:rPr>
          <w:rFonts w:ascii="Arial" w:hAnsi="Arial" w:cs="Arial"/>
        </w:rPr>
        <w:t>C</w:t>
      </w:r>
      <w:r w:rsidR="007876BA" w:rsidRPr="006341AA">
        <w:rPr>
          <w:rFonts w:ascii="Arial" w:hAnsi="Arial" w:cs="Arial"/>
        </w:rPr>
        <w:t>ommon responsibilities are:</w:t>
      </w:r>
    </w:p>
    <w:p w14:paraId="51F2CE29" w14:textId="77777777" w:rsidR="009D6790" w:rsidRPr="006341AA" w:rsidRDefault="007876BA" w:rsidP="000144E5">
      <w:pPr>
        <w:pStyle w:val="ListParagraph"/>
        <w:numPr>
          <w:ilvl w:val="0"/>
          <w:numId w:val="4"/>
        </w:numPr>
        <w:jc w:val="both"/>
        <w:rPr>
          <w:rFonts w:ascii="Arial" w:hAnsi="Arial" w:cs="Arial"/>
        </w:rPr>
      </w:pPr>
      <w:r w:rsidRPr="006341AA">
        <w:rPr>
          <w:rFonts w:ascii="Arial" w:hAnsi="Arial" w:cs="Arial"/>
        </w:rPr>
        <w:t xml:space="preserve">to protect children from harm and </w:t>
      </w:r>
      <w:proofErr w:type="gramStart"/>
      <w:r w:rsidRPr="006341AA">
        <w:rPr>
          <w:rFonts w:ascii="Arial" w:hAnsi="Arial" w:cs="Arial"/>
        </w:rPr>
        <w:t>abuse;</w:t>
      </w:r>
      <w:proofErr w:type="gramEnd"/>
    </w:p>
    <w:p w14:paraId="6ADBCA9E" w14:textId="77777777" w:rsidR="009D6790" w:rsidRPr="006341AA" w:rsidRDefault="007876BA" w:rsidP="000144E5">
      <w:pPr>
        <w:pStyle w:val="ListParagraph"/>
        <w:numPr>
          <w:ilvl w:val="0"/>
          <w:numId w:val="4"/>
        </w:numPr>
        <w:jc w:val="both"/>
        <w:rPr>
          <w:rFonts w:ascii="Arial" w:hAnsi="Arial" w:cs="Arial"/>
        </w:rPr>
      </w:pPr>
      <w:r w:rsidRPr="006341AA">
        <w:rPr>
          <w:rFonts w:ascii="Arial" w:hAnsi="Arial" w:cs="Arial"/>
        </w:rPr>
        <w:t xml:space="preserve">to ensure that all children have a safe, caring and stimulating learning </w:t>
      </w:r>
      <w:proofErr w:type="gramStart"/>
      <w:r w:rsidRPr="006341AA">
        <w:rPr>
          <w:rFonts w:ascii="Arial" w:hAnsi="Arial" w:cs="Arial"/>
        </w:rPr>
        <w:t>environment;</w:t>
      </w:r>
      <w:proofErr w:type="gramEnd"/>
    </w:p>
    <w:p w14:paraId="0CF8F36E" w14:textId="77777777" w:rsidR="009D6790" w:rsidRPr="006341AA" w:rsidRDefault="007876BA" w:rsidP="000144E5">
      <w:pPr>
        <w:pStyle w:val="ListParagraph"/>
        <w:numPr>
          <w:ilvl w:val="0"/>
          <w:numId w:val="4"/>
        </w:numPr>
        <w:jc w:val="both"/>
        <w:rPr>
          <w:rFonts w:ascii="Arial" w:hAnsi="Arial" w:cs="Arial"/>
        </w:rPr>
      </w:pPr>
      <w:r w:rsidRPr="006341AA">
        <w:rPr>
          <w:rFonts w:ascii="Arial" w:hAnsi="Arial" w:cs="Arial"/>
        </w:rPr>
        <w:t>to promote the wellbeing of all children; and</w:t>
      </w:r>
    </w:p>
    <w:p w14:paraId="459F8952" w14:textId="77777777" w:rsidR="009D393E" w:rsidRPr="006341AA" w:rsidRDefault="007876BA" w:rsidP="000144E5">
      <w:pPr>
        <w:pStyle w:val="ListParagraph"/>
        <w:numPr>
          <w:ilvl w:val="0"/>
          <w:numId w:val="4"/>
        </w:numPr>
        <w:jc w:val="both"/>
        <w:rPr>
          <w:rFonts w:ascii="Arial" w:hAnsi="Arial" w:cs="Arial"/>
        </w:rPr>
      </w:pPr>
      <w:r w:rsidRPr="006341AA">
        <w:rPr>
          <w:rFonts w:ascii="Arial" w:hAnsi="Arial" w:cs="Arial"/>
        </w:rPr>
        <w:t>to respond appropriately when a concern is identified.</w:t>
      </w:r>
    </w:p>
    <w:p w14:paraId="1463D7C6" w14:textId="757F057D" w:rsidR="007367FB" w:rsidRPr="006341AA" w:rsidRDefault="009D393E" w:rsidP="000144E5">
      <w:pPr>
        <w:ind w:left="540" w:firstLine="180"/>
        <w:jc w:val="both"/>
        <w:rPr>
          <w:rFonts w:ascii="Arial" w:hAnsi="Arial" w:cs="Arial"/>
        </w:rPr>
      </w:pPr>
      <w:r w:rsidRPr="006341AA">
        <w:rPr>
          <w:rFonts w:ascii="Arial" w:hAnsi="Arial" w:cs="Arial"/>
        </w:rPr>
        <w:t xml:space="preserve">It is essential that all employees comply with </w:t>
      </w:r>
      <w:r w:rsidR="00791193" w:rsidRPr="006341AA">
        <w:rPr>
          <w:rFonts w:ascii="Arial" w:hAnsi="Arial" w:cs="Arial"/>
        </w:rPr>
        <w:t>this guidance</w:t>
      </w:r>
      <w:r w:rsidRPr="006341AA">
        <w:rPr>
          <w:rFonts w:ascii="Arial" w:hAnsi="Arial" w:cs="Arial"/>
        </w:rPr>
        <w:t xml:space="preserve"> where</w:t>
      </w:r>
      <w:r w:rsidR="00791193" w:rsidRPr="006341AA">
        <w:rPr>
          <w:rFonts w:ascii="Arial" w:hAnsi="Arial" w:cs="Arial"/>
        </w:rPr>
        <w:t xml:space="preserve"> </w:t>
      </w:r>
      <w:r w:rsidRPr="006341AA">
        <w:rPr>
          <w:rFonts w:ascii="Arial" w:hAnsi="Arial" w:cs="Arial"/>
        </w:rPr>
        <w:t>directed.</w:t>
      </w:r>
      <w:r w:rsidR="00FF32D9" w:rsidRPr="006341AA">
        <w:rPr>
          <w:rFonts w:ascii="Arial" w:hAnsi="Arial" w:cs="Arial"/>
        </w:rPr>
        <w:tab/>
      </w:r>
    </w:p>
    <w:p w14:paraId="55597742" w14:textId="77777777" w:rsidR="009828C8" w:rsidRPr="006341AA" w:rsidRDefault="009828C8" w:rsidP="000144E5">
      <w:pPr>
        <w:spacing w:after="0"/>
        <w:jc w:val="both"/>
        <w:rPr>
          <w:rFonts w:ascii="Arial" w:hAnsi="Arial" w:cs="Arial"/>
        </w:rPr>
      </w:pPr>
    </w:p>
    <w:p w14:paraId="6440FEE2" w14:textId="3969FA17" w:rsidR="009828C8" w:rsidRPr="006341AA" w:rsidRDefault="009828C8" w:rsidP="00CD0B18">
      <w:pPr>
        <w:ind w:left="540" w:hanging="540"/>
        <w:jc w:val="both"/>
        <w:rPr>
          <w:rFonts w:ascii="Arial" w:hAnsi="Arial" w:cs="Arial"/>
        </w:rPr>
      </w:pPr>
      <w:r w:rsidRPr="006341AA">
        <w:rPr>
          <w:rFonts w:ascii="Arial" w:hAnsi="Arial" w:cs="Arial"/>
          <w:b/>
        </w:rPr>
        <w:t>1.2</w:t>
      </w:r>
      <w:r w:rsidRPr="006341AA">
        <w:rPr>
          <w:rFonts w:ascii="Arial" w:hAnsi="Arial" w:cs="Arial"/>
        </w:rPr>
        <w:t xml:space="preserve"> </w:t>
      </w:r>
      <w:r w:rsidRPr="006341AA">
        <w:rPr>
          <w:rFonts w:ascii="Arial" w:hAnsi="Arial" w:cs="Arial"/>
        </w:rPr>
        <w:tab/>
      </w:r>
      <w:r w:rsidR="00CD0F0A" w:rsidRPr="006341AA">
        <w:rPr>
          <w:rFonts w:ascii="Arial" w:hAnsi="Arial" w:cs="Arial"/>
        </w:rPr>
        <w:t xml:space="preserve">The </w:t>
      </w:r>
      <w:hyperlink w:history="1">
        <w:r w:rsidR="00CD0B18" w:rsidRPr="00B4344C">
          <w:rPr>
            <w:rStyle w:val="Hyperlink"/>
            <w:rFonts w:ascii="Arial" w:hAnsi="Arial" w:cs="Arial"/>
          </w:rPr>
          <w:t>Supporting documents - National Guidance for Child Protection in Scotland 2021 - updated 2023 - gov.scot (www.gov.scot)</w:t>
        </w:r>
      </w:hyperlink>
      <w:r w:rsidRPr="006341AA">
        <w:rPr>
          <w:rFonts w:ascii="Arial" w:hAnsi="Arial" w:cs="Arial"/>
        </w:rPr>
        <w:t xml:space="preserve"> is in 4 parts:</w:t>
      </w:r>
    </w:p>
    <w:p w14:paraId="2C7F1120" w14:textId="77777777" w:rsidR="009828C8" w:rsidRPr="006341AA" w:rsidRDefault="009828C8" w:rsidP="000144E5">
      <w:pPr>
        <w:ind w:left="720"/>
        <w:jc w:val="both"/>
        <w:rPr>
          <w:rFonts w:ascii="Arial" w:hAnsi="Arial" w:cs="Arial"/>
        </w:rPr>
      </w:pPr>
      <w:r w:rsidRPr="006341AA">
        <w:rPr>
          <w:rFonts w:ascii="Arial" w:hAnsi="Arial" w:cs="Arial"/>
          <w:b/>
        </w:rPr>
        <w:t>Part 1 – The context for child protection</w:t>
      </w:r>
      <w:r w:rsidRPr="006341AA">
        <w:rPr>
          <w:rFonts w:ascii="Arial" w:hAnsi="Arial" w:cs="Arial"/>
        </w:rPr>
        <w:t xml:space="preserve"> addresses the definitions, key principles, standards and legislative framework that underpin the approach to keeping children safe and promoting their wellbeing.</w:t>
      </w:r>
    </w:p>
    <w:p w14:paraId="21C0B71E" w14:textId="76D40E18" w:rsidR="009828C8" w:rsidRPr="006341AA" w:rsidRDefault="009828C8" w:rsidP="000144E5">
      <w:pPr>
        <w:ind w:left="720"/>
        <w:jc w:val="both"/>
        <w:rPr>
          <w:rFonts w:ascii="Arial" w:hAnsi="Arial" w:cs="Arial"/>
        </w:rPr>
      </w:pPr>
      <w:r w:rsidRPr="006341AA">
        <w:rPr>
          <w:rFonts w:ascii="Arial" w:hAnsi="Arial" w:cs="Arial"/>
          <w:b/>
        </w:rPr>
        <w:t>Part 2</w:t>
      </w:r>
      <w:r w:rsidR="00255E97" w:rsidRPr="006341AA">
        <w:rPr>
          <w:rFonts w:ascii="Arial" w:hAnsi="Arial" w:cs="Arial"/>
          <w:b/>
        </w:rPr>
        <w:t>a</w:t>
      </w:r>
      <w:r w:rsidRPr="006341AA">
        <w:rPr>
          <w:rFonts w:ascii="Arial" w:hAnsi="Arial" w:cs="Arial"/>
          <w:b/>
        </w:rPr>
        <w:t xml:space="preserve"> – Roles and responsibilities for child protection</w:t>
      </w:r>
      <w:r w:rsidRPr="006341AA">
        <w:rPr>
          <w:rFonts w:ascii="Arial" w:hAnsi="Arial" w:cs="Arial"/>
        </w:rPr>
        <w:t xml:space="preserve"> outlines the core responsibilities of services and organisations including statutory and non-statutory services, third sector organisations, and church and faith communities. </w:t>
      </w:r>
      <w:r w:rsidR="00255E97" w:rsidRPr="006341AA">
        <w:rPr>
          <w:rFonts w:ascii="Arial" w:hAnsi="Arial" w:cs="Arial"/>
        </w:rPr>
        <w:t>The role of Education Services</w:t>
      </w:r>
      <w:r w:rsidR="00A12987" w:rsidRPr="006341AA">
        <w:rPr>
          <w:rFonts w:ascii="Arial" w:hAnsi="Arial" w:cs="Arial"/>
        </w:rPr>
        <w:t>, including</w:t>
      </w:r>
      <w:r w:rsidR="00255E97" w:rsidRPr="006341AA">
        <w:rPr>
          <w:rFonts w:ascii="Arial" w:hAnsi="Arial" w:cs="Arial"/>
        </w:rPr>
        <w:t xml:space="preserve"> schools and early years settings is set out on Pg 45 at </w:t>
      </w:r>
      <w:r w:rsidR="00A12987" w:rsidRPr="006341AA">
        <w:rPr>
          <w:rFonts w:ascii="Arial" w:hAnsi="Arial" w:cs="Arial"/>
        </w:rPr>
        <w:t xml:space="preserve">2.48 – 2.58. </w:t>
      </w:r>
      <w:r w:rsidRPr="006341AA">
        <w:rPr>
          <w:rFonts w:ascii="Arial" w:hAnsi="Arial" w:cs="Arial"/>
        </w:rPr>
        <w:t>The role and functions of Child Protection Committees are addressed here, as well as the key responsibilities of Chief Officers. Effective leadership and staff development and training are also outlined as are the connections with other strategic planning fora.</w:t>
      </w:r>
    </w:p>
    <w:p w14:paraId="59CA822C" w14:textId="6C8CC103" w:rsidR="00255E97" w:rsidRPr="006341AA" w:rsidRDefault="00255E97" w:rsidP="000144E5">
      <w:pPr>
        <w:ind w:left="720"/>
        <w:jc w:val="both"/>
        <w:rPr>
          <w:rFonts w:ascii="Arial" w:hAnsi="Arial" w:cs="Arial"/>
        </w:rPr>
      </w:pPr>
      <w:r w:rsidRPr="006341AA">
        <w:rPr>
          <w:rFonts w:ascii="Arial" w:hAnsi="Arial" w:cs="Arial"/>
          <w:b/>
        </w:rPr>
        <w:t xml:space="preserve">Part 2b – Approaches to multi agency assessment in child </w:t>
      </w:r>
      <w:r w:rsidR="0046628C" w:rsidRPr="006341AA">
        <w:rPr>
          <w:rFonts w:ascii="Arial" w:hAnsi="Arial" w:cs="Arial"/>
          <w:b/>
        </w:rPr>
        <w:t xml:space="preserve">protection </w:t>
      </w:r>
      <w:r w:rsidR="0046628C" w:rsidRPr="006341AA">
        <w:rPr>
          <w:rFonts w:ascii="Arial" w:hAnsi="Arial" w:cs="Arial"/>
        </w:rPr>
        <w:t>outlines</w:t>
      </w:r>
      <w:r w:rsidR="00A12987" w:rsidRPr="006341AA">
        <w:rPr>
          <w:rFonts w:ascii="Arial" w:hAnsi="Arial" w:cs="Arial"/>
        </w:rPr>
        <w:t xml:space="preserve"> common elements in multi-agency assessment of children and families as well as identifying cross-cutting expectations and themes.</w:t>
      </w:r>
    </w:p>
    <w:p w14:paraId="793DC01A" w14:textId="2C239DD4" w:rsidR="009828C8" w:rsidRPr="006341AA" w:rsidRDefault="009828C8" w:rsidP="000144E5">
      <w:pPr>
        <w:ind w:left="720"/>
        <w:jc w:val="both"/>
        <w:rPr>
          <w:rFonts w:ascii="Arial" w:hAnsi="Arial" w:cs="Arial"/>
        </w:rPr>
      </w:pPr>
      <w:r w:rsidRPr="006341AA">
        <w:rPr>
          <w:rFonts w:ascii="Arial" w:hAnsi="Arial" w:cs="Arial"/>
          <w:b/>
        </w:rPr>
        <w:t>Part 3 – Identifying and responding to concerns about children</w:t>
      </w:r>
      <w:r w:rsidRPr="006341AA">
        <w:rPr>
          <w:rFonts w:ascii="Arial" w:hAnsi="Arial" w:cs="Arial"/>
        </w:rPr>
        <w:t xml:space="preserve"> provides a framework for identifying and managing risk and outlines the common stages of responding to concerns about a child’s safety. This includes early gathering of </w:t>
      </w:r>
      <w:r w:rsidRPr="006341AA">
        <w:rPr>
          <w:rFonts w:ascii="Arial" w:hAnsi="Arial" w:cs="Arial"/>
        </w:rPr>
        <w:lastRenderedPageBreak/>
        <w:t>information, joint decision-making and planning, joint investigations and medical examinations and assessment</w:t>
      </w:r>
      <w:r w:rsidR="00A12987" w:rsidRPr="006341AA">
        <w:rPr>
          <w:rFonts w:ascii="Arial" w:hAnsi="Arial" w:cs="Arial"/>
        </w:rPr>
        <w:t xml:space="preserve">, IRDs </w:t>
      </w:r>
      <w:r w:rsidRPr="006341AA">
        <w:rPr>
          <w:rFonts w:ascii="Arial" w:hAnsi="Arial" w:cs="Arial"/>
        </w:rPr>
        <w:t>and Child Plan meetings where Child Protection is the primary issue.</w:t>
      </w:r>
    </w:p>
    <w:p w14:paraId="2BFED90A" w14:textId="77777777" w:rsidR="00A12987" w:rsidRPr="006341AA" w:rsidRDefault="009828C8" w:rsidP="000144E5">
      <w:pPr>
        <w:ind w:left="720"/>
        <w:jc w:val="both"/>
        <w:rPr>
          <w:rFonts w:ascii="Arial" w:hAnsi="Arial" w:cs="Arial"/>
        </w:rPr>
      </w:pPr>
      <w:r w:rsidRPr="006341AA">
        <w:rPr>
          <w:rFonts w:ascii="Arial" w:hAnsi="Arial" w:cs="Arial"/>
          <w:b/>
        </w:rPr>
        <w:t xml:space="preserve">Part 4 – </w:t>
      </w:r>
      <w:r w:rsidR="005B26A2" w:rsidRPr="006341AA">
        <w:rPr>
          <w:rFonts w:ascii="Arial" w:hAnsi="Arial" w:cs="Arial"/>
          <w:b/>
        </w:rPr>
        <w:t>Specific support needs and concerns</w:t>
      </w:r>
      <w:r w:rsidRPr="006341AA">
        <w:rPr>
          <w:rFonts w:ascii="Arial" w:hAnsi="Arial" w:cs="Arial"/>
          <w:b/>
        </w:rPr>
        <w:t xml:space="preserve"> </w:t>
      </w:r>
      <w:proofErr w:type="gramStart"/>
      <w:r w:rsidRPr="006341AA">
        <w:rPr>
          <w:rFonts w:ascii="Arial" w:hAnsi="Arial" w:cs="Arial"/>
        </w:rPr>
        <w:t>gives</w:t>
      </w:r>
      <w:proofErr w:type="gramEnd"/>
      <w:r w:rsidRPr="006341AA">
        <w:rPr>
          <w:rFonts w:ascii="Arial" w:hAnsi="Arial" w:cs="Arial"/>
        </w:rPr>
        <w:t xml:space="preserve"> additional information on dealing with specific circumstances that may impact adversely on children as well as addressing operational considerations in certain circumstances. While a range of special or specific circumstances has been included, the national guidance does not provide detailed guidelines on areas of practice/policy that are covered elsewhere. Rather, where appropriate, it signposts to relevant policies and materials or provides a framework of standards that local policies will need to consider. </w:t>
      </w:r>
    </w:p>
    <w:p w14:paraId="4C5CB4B9" w14:textId="77777777" w:rsidR="00CD0F0A" w:rsidRPr="006341AA" w:rsidRDefault="00CD0F0A" w:rsidP="000144E5">
      <w:pPr>
        <w:pStyle w:val="ListParagraph"/>
        <w:tabs>
          <w:tab w:val="left" w:pos="709"/>
        </w:tabs>
        <w:spacing w:after="0"/>
        <w:ind w:left="709"/>
        <w:jc w:val="both"/>
        <w:rPr>
          <w:rFonts w:ascii="Arial" w:hAnsi="Arial" w:cs="Arial"/>
        </w:rPr>
      </w:pPr>
      <w:r w:rsidRPr="006341AA">
        <w:rPr>
          <w:rFonts w:ascii="Arial" w:eastAsia="Times New Roman" w:hAnsi="Arial" w:cs="Arial"/>
          <w:color w:val="000000"/>
          <w:kern w:val="24"/>
          <w:lang w:eastAsia="en-GB"/>
        </w:rPr>
        <w:t xml:space="preserve">There are several key changes in the updated  2021 Guidance, one of which is to reflect the greater integration of child protection within the Getting it right for every child  </w:t>
      </w:r>
      <w:r w:rsidRPr="006341AA">
        <w:rPr>
          <w:rFonts w:ascii="Arial" w:hAnsi="Arial" w:cs="Arial"/>
        </w:rPr>
        <w:t>(</w:t>
      </w:r>
      <w:hyperlink r:id="rId20" w:history="1">
        <w:r w:rsidRPr="006341AA">
          <w:rPr>
            <w:rStyle w:val="Hyperlink"/>
            <w:rFonts w:ascii="Arial" w:hAnsi="Arial" w:cs="Arial"/>
          </w:rPr>
          <w:t>GIRFEC</w:t>
        </w:r>
      </w:hyperlink>
      <w:r w:rsidRPr="006341AA">
        <w:rPr>
          <w:rFonts w:ascii="Arial" w:hAnsi="Arial" w:cs="Arial"/>
        </w:rPr>
        <w:t xml:space="preserve">) </w:t>
      </w:r>
      <w:r w:rsidRPr="006341AA">
        <w:rPr>
          <w:rFonts w:ascii="Arial" w:eastAsia="Times New Roman" w:hAnsi="Arial" w:cs="Arial"/>
          <w:color w:val="000000"/>
          <w:kern w:val="24"/>
          <w:lang w:eastAsia="en-GB"/>
        </w:rPr>
        <w:t>continuum .This results in the use of GIRFEC language and core components to frame identification and proportionate responses to child protection concerns using the National Practice Model. The updated guidance outlines the continuum of support for all children, from supports provided by universal services such as education, through to protection from significant harm. This reinforces the understanding that the wellbeing and safety of children are inextricably linked and should not be treated as two separate aspects. There is a clear emphasis on the importance of GIRFEC in protecting children, particularly in recognising that all children must receive the right help at the right time.</w:t>
      </w:r>
    </w:p>
    <w:p w14:paraId="263DC7A2" w14:textId="77777777" w:rsidR="00A12987" w:rsidRPr="006341AA" w:rsidRDefault="00A12987" w:rsidP="000144E5">
      <w:pPr>
        <w:ind w:left="720"/>
        <w:jc w:val="both"/>
        <w:rPr>
          <w:rFonts w:ascii="Arial" w:hAnsi="Arial" w:cs="Arial"/>
        </w:rPr>
      </w:pPr>
    </w:p>
    <w:p w14:paraId="244E81AB" w14:textId="77777777" w:rsidR="00D740FA" w:rsidRPr="006341AA" w:rsidRDefault="00913AE7" w:rsidP="000144E5">
      <w:pPr>
        <w:jc w:val="both"/>
        <w:rPr>
          <w:rFonts w:ascii="Arial" w:hAnsi="Arial" w:cs="Arial"/>
        </w:rPr>
      </w:pPr>
      <w:r w:rsidRPr="006341AA">
        <w:rPr>
          <w:rFonts w:ascii="Arial" w:hAnsi="Arial" w:cs="Arial"/>
          <w:b/>
        </w:rPr>
        <w:t>1.</w:t>
      </w:r>
      <w:r w:rsidR="009828C8" w:rsidRPr="006341AA">
        <w:rPr>
          <w:rFonts w:ascii="Arial" w:hAnsi="Arial" w:cs="Arial"/>
          <w:b/>
        </w:rPr>
        <w:t>3</w:t>
      </w:r>
      <w:r w:rsidRPr="006341AA">
        <w:rPr>
          <w:rFonts w:ascii="Arial" w:hAnsi="Arial" w:cs="Arial"/>
          <w:b/>
        </w:rPr>
        <w:t xml:space="preserve">  </w:t>
      </w:r>
      <w:proofErr w:type="gramStart"/>
      <w:r w:rsidRPr="006341AA">
        <w:rPr>
          <w:rFonts w:ascii="Arial" w:hAnsi="Arial" w:cs="Arial"/>
          <w:b/>
        </w:rPr>
        <w:t xml:space="preserve">   </w:t>
      </w:r>
      <w:r w:rsidR="00D740FA" w:rsidRPr="006341AA">
        <w:rPr>
          <w:rFonts w:ascii="Arial" w:hAnsi="Arial" w:cs="Arial"/>
          <w:b/>
        </w:rPr>
        <w:t>‘</w:t>
      </w:r>
      <w:proofErr w:type="gramEnd"/>
      <w:r w:rsidR="00D740FA" w:rsidRPr="006341AA">
        <w:rPr>
          <w:rFonts w:ascii="Arial" w:hAnsi="Arial" w:cs="Arial"/>
          <w:b/>
        </w:rPr>
        <w:t>Getting it right for every Child, Citizen and Community’</w:t>
      </w:r>
    </w:p>
    <w:p w14:paraId="74743B5F" w14:textId="6ED57D2F" w:rsidR="007876BA" w:rsidRPr="006341AA" w:rsidRDefault="00913AE7" w:rsidP="000144E5">
      <w:pPr>
        <w:ind w:left="720" w:hanging="720"/>
        <w:rPr>
          <w:rFonts w:ascii="Arial" w:hAnsi="Arial" w:cs="Arial"/>
        </w:rPr>
      </w:pPr>
      <w:r w:rsidRPr="006341AA">
        <w:rPr>
          <w:rFonts w:ascii="Arial" w:hAnsi="Arial" w:cs="Arial"/>
          <w:b/>
        </w:rPr>
        <w:t>1.</w:t>
      </w:r>
      <w:r w:rsidR="009828C8" w:rsidRPr="006341AA">
        <w:rPr>
          <w:rFonts w:ascii="Arial" w:hAnsi="Arial" w:cs="Arial"/>
          <w:b/>
        </w:rPr>
        <w:t>4</w:t>
      </w:r>
      <w:r w:rsidR="007876BA" w:rsidRPr="006341AA">
        <w:rPr>
          <w:rFonts w:ascii="Arial" w:hAnsi="Arial" w:cs="Arial"/>
        </w:rPr>
        <w:t xml:space="preserve"> </w:t>
      </w:r>
      <w:r w:rsidR="00FF32D9" w:rsidRPr="006341AA">
        <w:rPr>
          <w:rFonts w:ascii="Arial" w:hAnsi="Arial" w:cs="Arial"/>
        </w:rPr>
        <w:tab/>
      </w:r>
      <w:r w:rsidR="007876BA" w:rsidRPr="006341AA">
        <w:rPr>
          <w:rFonts w:ascii="Arial" w:hAnsi="Arial" w:cs="Arial"/>
        </w:rPr>
        <w:t>Getting it</w:t>
      </w:r>
      <w:r w:rsidR="002E646C" w:rsidRPr="006341AA">
        <w:rPr>
          <w:rFonts w:ascii="Arial" w:hAnsi="Arial" w:cs="Arial"/>
        </w:rPr>
        <w:t xml:space="preserve"> Right for Every Child </w:t>
      </w:r>
      <w:r w:rsidR="007876BA" w:rsidRPr="006341AA">
        <w:rPr>
          <w:rFonts w:ascii="Arial" w:hAnsi="Arial" w:cs="Arial"/>
        </w:rPr>
        <w:t>provides a rationale and structure within which services to children are planned, delivered and rev</w:t>
      </w:r>
      <w:r w:rsidR="002E646C" w:rsidRPr="006341AA">
        <w:rPr>
          <w:rFonts w:ascii="Arial" w:hAnsi="Arial" w:cs="Arial"/>
        </w:rPr>
        <w:t>iewed by all agencies. Within E</w:t>
      </w:r>
      <w:r w:rsidR="00037B17" w:rsidRPr="006341AA">
        <w:rPr>
          <w:rFonts w:ascii="Arial" w:hAnsi="Arial" w:cs="Arial"/>
        </w:rPr>
        <w:t xml:space="preserve">ducation Services, this policy introduces a revised pathway </w:t>
      </w:r>
      <w:r w:rsidR="007876BA" w:rsidRPr="006341AA">
        <w:rPr>
          <w:rFonts w:ascii="Arial" w:hAnsi="Arial" w:cs="Arial"/>
        </w:rPr>
        <w:t xml:space="preserve">for education and multi-agency partnership working. This articulation with the </w:t>
      </w:r>
      <w:r w:rsidR="005B26A2" w:rsidRPr="006341AA">
        <w:rPr>
          <w:rFonts w:ascii="Arial" w:hAnsi="Arial" w:cs="Arial"/>
        </w:rPr>
        <w:t>ASL</w:t>
      </w:r>
      <w:r w:rsidR="007876BA" w:rsidRPr="006341AA">
        <w:rPr>
          <w:rFonts w:ascii="Arial" w:hAnsi="Arial" w:cs="Arial"/>
        </w:rPr>
        <w:t xml:space="preserve"> policy</w:t>
      </w:r>
      <w:r w:rsidR="005B26A2" w:rsidRPr="006341AA">
        <w:rPr>
          <w:rFonts w:ascii="Arial" w:hAnsi="Arial" w:cs="Arial"/>
        </w:rPr>
        <w:t xml:space="preserve"> (2022</w:t>
      </w:r>
      <w:r w:rsidR="0046628C">
        <w:rPr>
          <w:rFonts w:ascii="Arial" w:hAnsi="Arial" w:cs="Arial"/>
        </w:rPr>
        <w:t>)</w:t>
      </w:r>
      <w:r w:rsidR="00684A1B" w:rsidRPr="006341AA">
        <w:rPr>
          <w:rFonts w:ascii="Arial" w:hAnsi="Arial" w:cs="Arial"/>
        </w:rPr>
        <w:t xml:space="preserve"> - </w:t>
      </w:r>
      <w:hyperlink r:id="rId21" w:history="1">
        <w:r w:rsidR="00684A1B" w:rsidRPr="006341AA">
          <w:rPr>
            <w:rStyle w:val="Hyperlink"/>
            <w:rFonts w:ascii="Arial" w:hAnsi="Arial" w:cs="Arial"/>
          </w:rPr>
          <w:t>icon • ASL Policy</w:t>
        </w:r>
      </w:hyperlink>
      <w:r w:rsidR="00684A1B" w:rsidRPr="006341AA">
        <w:rPr>
          <w:rFonts w:ascii="Arial" w:hAnsi="Arial" w:cs="Arial"/>
        </w:rPr>
        <w:t xml:space="preserve"> ) </w:t>
      </w:r>
      <w:r w:rsidR="007876BA" w:rsidRPr="006341AA">
        <w:rPr>
          <w:rFonts w:ascii="Arial" w:hAnsi="Arial" w:cs="Arial"/>
        </w:rPr>
        <w:t>is intended to help everyone involved to work together within an agreed framework to identify and respond to the needs of children and young people.</w:t>
      </w:r>
    </w:p>
    <w:p w14:paraId="2A169E87" w14:textId="77777777" w:rsidR="007876BA" w:rsidRPr="006341AA" w:rsidRDefault="00913AE7" w:rsidP="000144E5">
      <w:pPr>
        <w:ind w:left="720" w:hanging="720"/>
        <w:jc w:val="both"/>
        <w:rPr>
          <w:rFonts w:ascii="Arial" w:hAnsi="Arial" w:cs="Arial"/>
        </w:rPr>
      </w:pPr>
      <w:r w:rsidRPr="006341AA">
        <w:rPr>
          <w:rFonts w:ascii="Arial" w:hAnsi="Arial" w:cs="Arial"/>
          <w:b/>
        </w:rPr>
        <w:t>1.</w:t>
      </w:r>
      <w:r w:rsidR="009828C8" w:rsidRPr="006341AA">
        <w:rPr>
          <w:rFonts w:ascii="Arial" w:hAnsi="Arial" w:cs="Arial"/>
          <w:b/>
        </w:rPr>
        <w:t>5</w:t>
      </w:r>
      <w:r w:rsidR="007876BA" w:rsidRPr="006341AA">
        <w:rPr>
          <w:rFonts w:ascii="Arial" w:hAnsi="Arial" w:cs="Arial"/>
        </w:rPr>
        <w:t xml:space="preserve"> </w:t>
      </w:r>
      <w:r w:rsidR="00FF32D9" w:rsidRPr="006341AA">
        <w:rPr>
          <w:rFonts w:ascii="Arial" w:hAnsi="Arial" w:cs="Arial"/>
        </w:rPr>
        <w:tab/>
      </w:r>
      <w:r w:rsidR="007876BA" w:rsidRPr="006341AA">
        <w:rPr>
          <w:rFonts w:ascii="Arial" w:hAnsi="Arial" w:cs="Arial"/>
        </w:rPr>
        <w:t xml:space="preserve">The local authority is responsible under the </w:t>
      </w:r>
      <w:r w:rsidR="006662F7" w:rsidRPr="006341AA">
        <w:rPr>
          <w:rFonts w:ascii="Arial" w:hAnsi="Arial" w:cs="Arial"/>
        </w:rPr>
        <w:t xml:space="preserve">Children (Scotland) Act 1995 to </w:t>
      </w:r>
      <w:r w:rsidR="007876BA" w:rsidRPr="006341AA">
        <w:rPr>
          <w:rFonts w:ascii="Arial" w:hAnsi="Arial" w:cs="Arial"/>
        </w:rPr>
        <w:t>prioritise services to children who have been identified as being in need. The promotion of wellbeing is now well established within the Getting it Right for Every Child (GIRFEC) approach as outlined in the Children and Young People (Scotland) Act 2014. The use of</w:t>
      </w:r>
      <w:r w:rsidR="006662F7" w:rsidRPr="006341AA">
        <w:rPr>
          <w:rFonts w:ascii="Arial" w:hAnsi="Arial" w:cs="Arial"/>
        </w:rPr>
        <w:t xml:space="preserve"> the wellbeing </w:t>
      </w:r>
      <w:r w:rsidR="007876BA" w:rsidRPr="006341AA">
        <w:rPr>
          <w:rFonts w:ascii="Arial" w:hAnsi="Arial" w:cs="Arial"/>
        </w:rPr>
        <w:t>indicators as a “common language” for identifying need is now implement</w:t>
      </w:r>
      <w:r w:rsidR="006662F7" w:rsidRPr="006341AA">
        <w:rPr>
          <w:rFonts w:ascii="Arial" w:hAnsi="Arial" w:cs="Arial"/>
        </w:rPr>
        <w:t>ed across agencies. Inverclyde</w:t>
      </w:r>
      <w:r w:rsidR="007876BA" w:rsidRPr="006341AA">
        <w:rPr>
          <w:rFonts w:ascii="Arial" w:hAnsi="Arial" w:cs="Arial"/>
        </w:rPr>
        <w:t>’s approach for children and young people provides a clearly identified pathway from universal services for all children to those children in need of statutory support, care and protection.</w:t>
      </w:r>
    </w:p>
    <w:p w14:paraId="7E8A8DAB" w14:textId="3F57F6B5" w:rsidR="007876BA" w:rsidRPr="006341AA" w:rsidRDefault="00913AE7" w:rsidP="000144E5">
      <w:pPr>
        <w:spacing w:after="0"/>
        <w:ind w:left="720" w:hanging="720"/>
        <w:jc w:val="both"/>
        <w:rPr>
          <w:rFonts w:ascii="Arial" w:hAnsi="Arial" w:cs="Arial"/>
        </w:rPr>
      </w:pPr>
      <w:r w:rsidRPr="006341AA">
        <w:rPr>
          <w:rFonts w:ascii="Arial" w:hAnsi="Arial" w:cs="Arial"/>
          <w:b/>
        </w:rPr>
        <w:t>1.</w:t>
      </w:r>
      <w:r w:rsidR="009828C8" w:rsidRPr="006341AA">
        <w:rPr>
          <w:rFonts w:ascii="Arial" w:hAnsi="Arial" w:cs="Arial"/>
          <w:b/>
        </w:rPr>
        <w:t>6</w:t>
      </w:r>
      <w:r w:rsidR="007876BA" w:rsidRPr="006341AA">
        <w:rPr>
          <w:rFonts w:ascii="Arial" w:hAnsi="Arial" w:cs="Arial"/>
        </w:rPr>
        <w:t xml:space="preserve"> </w:t>
      </w:r>
      <w:r w:rsidR="00FF32D9" w:rsidRPr="006341AA">
        <w:rPr>
          <w:rFonts w:ascii="Arial" w:hAnsi="Arial" w:cs="Arial"/>
        </w:rPr>
        <w:tab/>
      </w:r>
      <w:r w:rsidR="007876BA" w:rsidRPr="006341AA">
        <w:rPr>
          <w:rFonts w:ascii="Arial" w:hAnsi="Arial" w:cs="Arial"/>
        </w:rPr>
        <w:t>Curriculum for Excellence (2004)</w:t>
      </w:r>
      <w:r w:rsidR="007747E6" w:rsidRPr="006341AA">
        <w:rPr>
          <w:rFonts w:ascii="Arial" w:hAnsi="Arial" w:cs="Arial"/>
        </w:rPr>
        <w:t xml:space="preserve"> </w:t>
      </w:r>
      <w:r w:rsidR="00791193" w:rsidRPr="006341AA">
        <w:rPr>
          <w:rFonts w:ascii="Arial" w:hAnsi="Arial" w:cs="Arial"/>
        </w:rPr>
        <w:t>alongside Realising</w:t>
      </w:r>
      <w:r w:rsidR="007747E6" w:rsidRPr="006341AA">
        <w:rPr>
          <w:rFonts w:ascii="Arial" w:hAnsi="Arial" w:cs="Arial"/>
        </w:rPr>
        <w:t xml:space="preserve"> the </w:t>
      </w:r>
      <w:r w:rsidR="00791193" w:rsidRPr="006341AA">
        <w:rPr>
          <w:rFonts w:ascii="Arial" w:hAnsi="Arial" w:cs="Arial"/>
        </w:rPr>
        <w:t>ambition (2020)</w:t>
      </w:r>
      <w:r w:rsidR="007747E6" w:rsidRPr="006341AA">
        <w:rPr>
          <w:rFonts w:ascii="Arial" w:hAnsi="Arial" w:cs="Arial"/>
        </w:rPr>
        <w:t xml:space="preserve"> </w:t>
      </w:r>
      <w:r w:rsidR="00791193" w:rsidRPr="006341AA">
        <w:rPr>
          <w:rFonts w:ascii="Arial" w:hAnsi="Arial" w:cs="Arial"/>
        </w:rPr>
        <w:t>are</w:t>
      </w:r>
      <w:r w:rsidR="007876BA" w:rsidRPr="006341AA">
        <w:rPr>
          <w:rFonts w:ascii="Arial" w:hAnsi="Arial" w:cs="Arial"/>
        </w:rPr>
        <w:t xml:space="preserve"> forward loo</w:t>
      </w:r>
      <w:r w:rsidR="006662F7" w:rsidRPr="006341AA">
        <w:rPr>
          <w:rFonts w:ascii="Arial" w:hAnsi="Arial" w:cs="Arial"/>
        </w:rPr>
        <w:t xml:space="preserve">king, coherent curriculum for </w:t>
      </w:r>
      <w:r w:rsidR="00791193" w:rsidRPr="006341AA">
        <w:rPr>
          <w:rFonts w:ascii="Arial" w:hAnsi="Arial" w:cs="Arial"/>
        </w:rPr>
        <w:t>3- to 18-year-olds</w:t>
      </w:r>
      <w:r w:rsidR="007876BA" w:rsidRPr="006341AA">
        <w:rPr>
          <w:rFonts w:ascii="Arial" w:hAnsi="Arial" w:cs="Arial"/>
        </w:rPr>
        <w:t xml:space="preserve"> that provides Scotland's children and y</w:t>
      </w:r>
      <w:r w:rsidR="006662F7" w:rsidRPr="006341AA">
        <w:rPr>
          <w:rFonts w:ascii="Arial" w:hAnsi="Arial" w:cs="Arial"/>
        </w:rPr>
        <w:t xml:space="preserve">oung people with the knowledge, </w:t>
      </w:r>
      <w:r w:rsidR="007876BA" w:rsidRPr="006341AA">
        <w:rPr>
          <w:rFonts w:ascii="Arial" w:hAnsi="Arial" w:cs="Arial"/>
        </w:rPr>
        <w:t xml:space="preserve">skills and attributes needed for life in the 21st century. For this to be achieved, wellbeing is </w:t>
      </w:r>
      <w:r w:rsidR="00791193" w:rsidRPr="006341AA">
        <w:rPr>
          <w:rFonts w:ascii="Arial" w:hAnsi="Arial" w:cs="Arial"/>
        </w:rPr>
        <w:t>essential,</w:t>
      </w:r>
      <w:r w:rsidR="007876BA" w:rsidRPr="006341AA">
        <w:rPr>
          <w:rFonts w:ascii="Arial" w:hAnsi="Arial" w:cs="Arial"/>
        </w:rPr>
        <w:t xml:space="preserve"> and it is recognised that a collaborative approach will be most successful</w:t>
      </w:r>
      <w:r w:rsidR="00C02EE0" w:rsidRPr="006341AA">
        <w:rPr>
          <w:rFonts w:ascii="Arial" w:hAnsi="Arial" w:cs="Arial"/>
        </w:rPr>
        <w:t>.</w:t>
      </w:r>
    </w:p>
    <w:p w14:paraId="2469D461" w14:textId="77777777" w:rsidR="00F637C5" w:rsidRPr="006341AA" w:rsidRDefault="00F637C5" w:rsidP="000144E5">
      <w:pPr>
        <w:spacing w:after="0"/>
        <w:ind w:left="720"/>
        <w:jc w:val="both"/>
        <w:rPr>
          <w:rFonts w:ascii="Arial" w:hAnsi="Arial" w:cs="Arial"/>
        </w:rPr>
      </w:pPr>
    </w:p>
    <w:p w14:paraId="0B055F70" w14:textId="6009F337" w:rsidR="007876BA" w:rsidRPr="006341AA" w:rsidRDefault="00913AE7" w:rsidP="000144E5">
      <w:pPr>
        <w:ind w:left="720" w:hanging="720"/>
        <w:jc w:val="both"/>
        <w:rPr>
          <w:rFonts w:ascii="Arial" w:hAnsi="Arial" w:cs="Arial"/>
          <w:b/>
        </w:rPr>
      </w:pPr>
      <w:r w:rsidRPr="006341AA">
        <w:rPr>
          <w:rFonts w:ascii="Arial" w:hAnsi="Arial" w:cs="Arial"/>
          <w:b/>
        </w:rPr>
        <w:t>1.</w:t>
      </w:r>
      <w:r w:rsidR="009828C8" w:rsidRPr="006341AA">
        <w:rPr>
          <w:rFonts w:ascii="Arial" w:hAnsi="Arial" w:cs="Arial"/>
          <w:b/>
        </w:rPr>
        <w:t>7</w:t>
      </w:r>
      <w:r w:rsidR="007876BA" w:rsidRPr="006341AA">
        <w:rPr>
          <w:rFonts w:ascii="Arial" w:hAnsi="Arial" w:cs="Arial"/>
          <w:b/>
        </w:rPr>
        <w:t xml:space="preserve"> </w:t>
      </w:r>
      <w:r w:rsidR="00FF32D9" w:rsidRPr="006341AA">
        <w:rPr>
          <w:rFonts w:ascii="Arial" w:hAnsi="Arial" w:cs="Arial"/>
          <w:b/>
        </w:rPr>
        <w:tab/>
      </w:r>
      <w:r w:rsidR="00C02EE0" w:rsidRPr="006341AA">
        <w:rPr>
          <w:rFonts w:ascii="Arial" w:hAnsi="Arial" w:cs="Arial"/>
        </w:rPr>
        <w:t>The National G</w:t>
      </w:r>
      <w:r w:rsidR="00F637C5" w:rsidRPr="006341AA">
        <w:rPr>
          <w:rFonts w:ascii="Arial" w:hAnsi="Arial" w:cs="Arial"/>
        </w:rPr>
        <w:t>uidance Pre-</w:t>
      </w:r>
      <w:r w:rsidR="007876BA" w:rsidRPr="006341AA">
        <w:rPr>
          <w:rFonts w:ascii="Arial" w:hAnsi="Arial" w:cs="Arial"/>
        </w:rPr>
        <w:t xml:space="preserve">Birth to Three: Positive Outcomes for Scotland’s Children and Families (2010) </w:t>
      </w:r>
      <w:proofErr w:type="gramStart"/>
      <w:r w:rsidR="007876BA" w:rsidRPr="006341AA">
        <w:rPr>
          <w:rFonts w:ascii="Arial" w:hAnsi="Arial" w:cs="Arial"/>
        </w:rPr>
        <w:t>shares</w:t>
      </w:r>
      <w:proofErr w:type="gramEnd"/>
      <w:r w:rsidR="007876BA" w:rsidRPr="006341AA">
        <w:rPr>
          <w:rFonts w:ascii="Arial" w:hAnsi="Arial" w:cs="Arial"/>
        </w:rPr>
        <w:t xml:space="preserve"> the philosophy of Curriculum for Excellence (2004) and </w:t>
      </w:r>
      <w:r w:rsidR="004A4E68" w:rsidRPr="006341AA">
        <w:rPr>
          <w:rFonts w:ascii="Arial" w:hAnsi="Arial" w:cs="Arial"/>
        </w:rPr>
        <w:t>Realising</w:t>
      </w:r>
      <w:r w:rsidR="00791193" w:rsidRPr="006341AA">
        <w:rPr>
          <w:rFonts w:ascii="Arial" w:hAnsi="Arial" w:cs="Arial"/>
        </w:rPr>
        <w:t xml:space="preserve"> the </w:t>
      </w:r>
      <w:r w:rsidR="004A4E68" w:rsidRPr="006341AA">
        <w:rPr>
          <w:rFonts w:ascii="Arial" w:hAnsi="Arial" w:cs="Arial"/>
        </w:rPr>
        <w:t>Ambition</w:t>
      </w:r>
      <w:r w:rsidR="007876BA" w:rsidRPr="006341AA">
        <w:rPr>
          <w:rFonts w:ascii="Arial" w:hAnsi="Arial" w:cs="Arial"/>
        </w:rPr>
        <w:t xml:space="preserve">. </w:t>
      </w:r>
      <w:r w:rsidR="000765F0" w:rsidRPr="006341AA">
        <w:rPr>
          <w:rFonts w:ascii="Arial" w:hAnsi="Arial" w:cs="Arial"/>
        </w:rPr>
        <w:t>S</w:t>
      </w:r>
      <w:r w:rsidR="007876BA" w:rsidRPr="006341AA">
        <w:rPr>
          <w:rFonts w:ascii="Arial" w:hAnsi="Arial" w:cs="Arial"/>
        </w:rPr>
        <w:t xml:space="preserve">taff working with and on behalf of our youngest children and </w:t>
      </w:r>
      <w:r w:rsidR="007876BA" w:rsidRPr="006341AA">
        <w:rPr>
          <w:rFonts w:ascii="Arial" w:hAnsi="Arial" w:cs="Arial"/>
        </w:rPr>
        <w:lastRenderedPageBreak/>
        <w:t>their families will continue to recognise the importance of pregnancy and the first years of life in influencing children’s development and future outcomes.</w:t>
      </w:r>
    </w:p>
    <w:p w14:paraId="682B0920" w14:textId="0F305FE6" w:rsidR="000765F0" w:rsidRPr="006341AA" w:rsidRDefault="00A71E0D" w:rsidP="000144E5">
      <w:pPr>
        <w:ind w:left="720" w:hanging="720"/>
        <w:jc w:val="both"/>
        <w:rPr>
          <w:rFonts w:ascii="Arial" w:hAnsi="Arial" w:cs="Arial"/>
        </w:rPr>
      </w:pPr>
      <w:r w:rsidRPr="006341AA">
        <w:rPr>
          <w:rFonts w:ascii="Arial" w:hAnsi="Arial" w:cs="Arial"/>
          <w:b/>
        </w:rPr>
        <w:t>1.</w:t>
      </w:r>
      <w:r w:rsidR="009828C8" w:rsidRPr="006341AA">
        <w:rPr>
          <w:rFonts w:ascii="Arial" w:hAnsi="Arial" w:cs="Arial"/>
          <w:b/>
        </w:rPr>
        <w:t>8</w:t>
      </w:r>
      <w:r w:rsidR="00FF32D9" w:rsidRPr="006341AA">
        <w:rPr>
          <w:rFonts w:ascii="Arial" w:hAnsi="Arial" w:cs="Arial"/>
        </w:rPr>
        <w:tab/>
      </w:r>
      <w:r w:rsidR="004436E9" w:rsidRPr="006341AA">
        <w:rPr>
          <w:rFonts w:ascii="Arial" w:hAnsi="Arial" w:cs="Arial"/>
          <w:bCs/>
        </w:rPr>
        <w:t>The Independent Care Review published in 2020 gave inception to The Promise (</w:t>
      </w:r>
      <w:hyperlink r:id="rId22" w:history="1">
        <w:r w:rsidR="004436E9" w:rsidRPr="006341AA">
          <w:rPr>
            <w:rStyle w:val="Hyperlink"/>
            <w:rFonts w:ascii="Arial" w:hAnsi="Arial" w:cs="Arial"/>
          </w:rPr>
          <w:t>What is the promise?</w:t>
        </w:r>
      </w:hyperlink>
      <w:r w:rsidR="004436E9" w:rsidRPr="006341AA">
        <w:rPr>
          <w:rFonts w:ascii="Arial" w:hAnsi="Arial" w:cs="Arial"/>
        </w:rPr>
        <w:t xml:space="preserve">) </w:t>
      </w:r>
      <w:r w:rsidR="004436E9" w:rsidRPr="006341AA">
        <w:rPr>
          <w:rFonts w:ascii="Arial" w:hAnsi="Arial" w:cs="Arial"/>
          <w:bCs/>
        </w:rPr>
        <w:t>. It was built on the views of children and young people and when published the then First Minister pledged that the county would keep the promise and implement the recommendations of the Care review in full by 2030.</w:t>
      </w:r>
      <w:r w:rsidR="004436E9" w:rsidRPr="006341AA">
        <w:rPr>
          <w:rFonts w:ascii="Arial" w:hAnsi="Arial" w:cs="Arial"/>
        </w:rPr>
        <w:t xml:space="preserve"> Prior to this the Children’s Charter (2004) reflected children and young people’s own views regarding what they need and the standard of care they expect when they have problems or are in difficulty and need to be protected. It showed that children and young people placed more value on relationships and attitudes than on processes and events. This should be reflected in the planning and implementation of all child-focused interventions. </w:t>
      </w:r>
    </w:p>
    <w:p w14:paraId="560A0EBA" w14:textId="24D62239" w:rsidR="000765F0" w:rsidRPr="006341AA" w:rsidRDefault="00931AF6" w:rsidP="000144E5">
      <w:pPr>
        <w:ind w:left="720" w:hanging="720"/>
        <w:jc w:val="both"/>
        <w:rPr>
          <w:rFonts w:ascii="Arial" w:hAnsi="Arial" w:cs="Arial"/>
        </w:rPr>
      </w:pPr>
      <w:r w:rsidRPr="006341AA">
        <w:rPr>
          <w:rFonts w:ascii="Arial" w:hAnsi="Arial" w:cs="Arial"/>
          <w:b/>
        </w:rPr>
        <w:t xml:space="preserve">1.9 </w:t>
      </w:r>
      <w:r w:rsidRPr="006341AA">
        <w:rPr>
          <w:rFonts w:ascii="Arial" w:hAnsi="Arial" w:cs="Arial"/>
          <w:b/>
        </w:rPr>
        <w:tab/>
      </w:r>
      <w:r w:rsidR="004436E9" w:rsidRPr="006341AA">
        <w:rPr>
          <w:rFonts w:ascii="Arial" w:hAnsi="Arial" w:cs="Arial"/>
        </w:rPr>
        <w:t>The Children (Scotland) Act 1995 is based on principles drawn from the United Nations Convention on the Rights of the Child (UNCRC) (1989). The values and standards contained within the UNCRC underpin the planning, development and delivery of services for children and young people within Inverclyde. It is important to promote a climate and ethos where we listen to children and young people.</w:t>
      </w:r>
    </w:p>
    <w:p w14:paraId="7EA1A89F" w14:textId="4DDBBCB7" w:rsidR="004436E9" w:rsidRPr="006341AA" w:rsidRDefault="000765F0" w:rsidP="000144E5">
      <w:pPr>
        <w:ind w:left="720" w:hanging="720"/>
        <w:jc w:val="both"/>
        <w:rPr>
          <w:rFonts w:ascii="Arial" w:hAnsi="Arial" w:cs="Arial"/>
        </w:rPr>
      </w:pPr>
      <w:r w:rsidRPr="006341AA">
        <w:rPr>
          <w:rFonts w:ascii="Arial" w:hAnsi="Arial" w:cs="Arial"/>
        </w:rPr>
        <w:t xml:space="preserve">           </w:t>
      </w:r>
      <w:r w:rsidR="0046628C">
        <w:rPr>
          <w:rFonts w:ascii="Arial" w:hAnsi="Arial" w:cs="Arial"/>
        </w:rPr>
        <w:t xml:space="preserve"> </w:t>
      </w:r>
      <w:r w:rsidR="00F577DC" w:rsidRPr="006341AA">
        <w:rPr>
          <w:rFonts w:ascii="Arial" w:hAnsi="Arial" w:cs="Arial"/>
        </w:rPr>
        <w:t xml:space="preserve">Our local practice </w:t>
      </w:r>
      <w:r w:rsidR="007876BA" w:rsidRPr="006341AA">
        <w:rPr>
          <w:rFonts w:ascii="Arial" w:hAnsi="Arial" w:cs="Arial"/>
        </w:rPr>
        <w:t xml:space="preserve">emphasises the importance of recording the views of pupils across </w:t>
      </w:r>
      <w:proofErr w:type="gramStart"/>
      <w:r w:rsidR="007876BA" w:rsidRPr="006341AA">
        <w:rPr>
          <w:rFonts w:ascii="Arial" w:hAnsi="Arial" w:cs="Arial"/>
        </w:rPr>
        <w:t>all of</w:t>
      </w:r>
      <w:proofErr w:type="gramEnd"/>
      <w:r w:rsidR="007876BA" w:rsidRPr="006341AA">
        <w:rPr>
          <w:rFonts w:ascii="Arial" w:hAnsi="Arial" w:cs="Arial"/>
        </w:rPr>
        <w:t xml:space="preserve"> our support documentation. In addition, the Children and Young People (Scotland) Act </w:t>
      </w:r>
      <w:r w:rsidR="006662F7" w:rsidRPr="006341AA">
        <w:rPr>
          <w:rFonts w:ascii="Arial" w:hAnsi="Arial" w:cs="Arial"/>
        </w:rPr>
        <w:t xml:space="preserve">2014 </w:t>
      </w:r>
      <w:r w:rsidR="007876BA" w:rsidRPr="006341AA">
        <w:rPr>
          <w:rFonts w:ascii="Arial" w:hAnsi="Arial" w:cs="Arial"/>
        </w:rPr>
        <w:t xml:space="preserve">places duties on Scottish Ministers to take appropriate steps to </w:t>
      </w:r>
      <w:r w:rsidR="00F577DC" w:rsidRPr="006341AA">
        <w:rPr>
          <w:rFonts w:ascii="Arial" w:hAnsi="Arial" w:cs="Arial"/>
        </w:rPr>
        <w:t>further</w:t>
      </w:r>
      <w:r w:rsidR="007876BA" w:rsidRPr="006341AA">
        <w:rPr>
          <w:rFonts w:ascii="Arial" w:hAnsi="Arial" w:cs="Arial"/>
        </w:rPr>
        <w:t xml:space="preserve"> promote and raise awareness and understanding of the rights of children and young people as set out in the UNCRC.</w:t>
      </w:r>
    </w:p>
    <w:p w14:paraId="407380DC" w14:textId="4DB24B8C" w:rsidR="00B16688" w:rsidRPr="006341AA" w:rsidRDefault="004436E9" w:rsidP="000144E5">
      <w:pPr>
        <w:ind w:left="720"/>
        <w:jc w:val="both"/>
        <w:rPr>
          <w:rFonts w:ascii="Arial" w:hAnsi="Arial" w:cs="Arial"/>
        </w:rPr>
      </w:pPr>
      <w:r w:rsidRPr="006341AA">
        <w:rPr>
          <w:rFonts w:ascii="Arial" w:hAnsi="Arial" w:cs="Arial"/>
          <w:color w:val="333333"/>
          <w:shd w:val="clear" w:color="auto" w:fill="FFFFFF"/>
        </w:rPr>
        <w:t xml:space="preserve">In December 2023 the Scottish Government passed the United Nations Convention on the Rights of the Child (Incorporation) Bill which requires Scotland’s public authorities to protect children’s human rights in their decision-making when delivering functions conferred by Acts of the Scottish Parliament. It also allows for children, young people and their representatives to use the courts to enforce their rights, </w:t>
      </w:r>
      <w:hyperlink r:id="rId23" w:history="1">
        <w:r w:rsidRPr="006341AA">
          <w:rPr>
            <w:rStyle w:val="Hyperlink"/>
            <w:rFonts w:ascii="Arial" w:hAnsi="Arial" w:cs="Arial"/>
          </w:rPr>
          <w:t>Reconsideration Stage | Scottish Parliament Website</w:t>
        </w:r>
      </w:hyperlink>
      <w:r w:rsidRPr="006341AA">
        <w:rPr>
          <w:rFonts w:ascii="Arial" w:hAnsi="Arial" w:cs="Arial"/>
        </w:rPr>
        <w:t>.</w:t>
      </w:r>
    </w:p>
    <w:p w14:paraId="5F6BB8FD" w14:textId="1051D661" w:rsidR="00B16688" w:rsidRPr="006341AA" w:rsidRDefault="00B16688" w:rsidP="000144E5">
      <w:pPr>
        <w:autoSpaceDE w:val="0"/>
        <w:autoSpaceDN w:val="0"/>
        <w:adjustRightInd w:val="0"/>
        <w:ind w:left="720" w:hanging="720"/>
        <w:jc w:val="both"/>
        <w:rPr>
          <w:rFonts w:ascii="Arial" w:hAnsi="Arial" w:cs="Arial"/>
          <w:color w:val="000000"/>
        </w:rPr>
      </w:pPr>
      <w:r w:rsidRPr="006341AA">
        <w:rPr>
          <w:rFonts w:ascii="Arial" w:hAnsi="Arial" w:cs="Arial"/>
        </w:rPr>
        <w:t xml:space="preserve">   </w:t>
      </w:r>
      <w:r w:rsidRPr="006341AA">
        <w:rPr>
          <w:rFonts w:ascii="Arial" w:hAnsi="Arial" w:cs="Arial"/>
        </w:rPr>
        <w:tab/>
        <w:t xml:space="preserve">Children must be helped to understand how child protection procedures work and how they can contribute to decisions about immediate safety and their future. Practitioners must ensure they listen to children, seek their views at every stage of the child protection process and give them information relating to the decisions being made subject to their age, stage and understanding. Where appropriate, Advocacy Services should be sought to assist the child to illicit and or articulate their views. </w:t>
      </w:r>
    </w:p>
    <w:p w14:paraId="74A0B263" w14:textId="163AD66A" w:rsidR="007876BA" w:rsidRPr="006341AA" w:rsidRDefault="00913AE7" w:rsidP="000144E5">
      <w:pPr>
        <w:ind w:left="720" w:hanging="720"/>
        <w:rPr>
          <w:rFonts w:ascii="Arial" w:hAnsi="Arial" w:cs="Arial"/>
        </w:rPr>
      </w:pPr>
      <w:r w:rsidRPr="006341AA">
        <w:rPr>
          <w:rFonts w:ascii="Arial" w:hAnsi="Arial" w:cs="Arial"/>
          <w:b/>
        </w:rPr>
        <w:t>1.</w:t>
      </w:r>
      <w:r w:rsidR="00931AF6" w:rsidRPr="006341AA">
        <w:rPr>
          <w:rFonts w:ascii="Arial" w:hAnsi="Arial" w:cs="Arial"/>
          <w:b/>
        </w:rPr>
        <w:t>10</w:t>
      </w:r>
      <w:r w:rsidR="00FF32D9" w:rsidRPr="006341AA">
        <w:rPr>
          <w:rFonts w:ascii="Arial" w:hAnsi="Arial" w:cs="Arial"/>
          <w:b/>
        </w:rPr>
        <w:tab/>
      </w:r>
      <w:r w:rsidR="0048625B" w:rsidRPr="006341AA">
        <w:rPr>
          <w:rFonts w:ascii="Arial" w:hAnsi="Arial" w:cs="Arial"/>
        </w:rPr>
        <w:t>Inverclyde</w:t>
      </w:r>
      <w:r w:rsidR="007876BA" w:rsidRPr="006341AA">
        <w:rPr>
          <w:rFonts w:ascii="Arial" w:hAnsi="Arial" w:cs="Arial"/>
        </w:rPr>
        <w:t xml:space="preserve"> Council is the corporate parent for looked after young people, that is, those children and young people who are subject to statutor</w:t>
      </w:r>
      <w:r w:rsidR="0048625B" w:rsidRPr="006341AA">
        <w:rPr>
          <w:rFonts w:ascii="Arial" w:hAnsi="Arial" w:cs="Arial"/>
        </w:rPr>
        <w:t>y measures of care. Inverclyde</w:t>
      </w:r>
      <w:r w:rsidR="007876BA" w:rsidRPr="006341AA">
        <w:rPr>
          <w:rFonts w:ascii="Arial" w:hAnsi="Arial" w:cs="Arial"/>
        </w:rPr>
        <w:t xml:space="preserve"> is committed to ensuring that looked after children and young people achieve the same wellbeing and success that all parents would wish for their own children. Each child is an individual and when children and young people become looked after we must plan for their future. This appro</w:t>
      </w:r>
      <w:r w:rsidR="0009786E" w:rsidRPr="006341AA">
        <w:rPr>
          <w:rFonts w:ascii="Arial" w:hAnsi="Arial" w:cs="Arial"/>
        </w:rPr>
        <w:t>ach fits with Getting i</w:t>
      </w:r>
      <w:r w:rsidR="00461A5F" w:rsidRPr="006341AA">
        <w:rPr>
          <w:rFonts w:ascii="Arial" w:hAnsi="Arial" w:cs="Arial"/>
        </w:rPr>
        <w:t>t Right f</w:t>
      </w:r>
      <w:r w:rsidR="007876BA" w:rsidRPr="006341AA">
        <w:rPr>
          <w:rFonts w:ascii="Arial" w:hAnsi="Arial" w:cs="Arial"/>
        </w:rPr>
        <w:t xml:space="preserve">or Every Child, a central element of which is the ability of agencies to draw support from each other to meet the needs of a young person. Under the Education (Additional Support for Learning) (Scotland) Act 2009 (as amended) all children who are looked after by a local authority are </w:t>
      </w:r>
      <w:r w:rsidR="0085227F" w:rsidRPr="006341AA">
        <w:rPr>
          <w:rFonts w:ascii="Arial" w:hAnsi="Arial" w:cs="Arial"/>
        </w:rPr>
        <w:t>deemed</w:t>
      </w:r>
      <w:r w:rsidR="007876BA" w:rsidRPr="006341AA">
        <w:rPr>
          <w:rFonts w:ascii="Arial" w:hAnsi="Arial" w:cs="Arial"/>
        </w:rPr>
        <w:t xml:space="preserve"> to have additional support needs. For those who need help it will make sure their needs are </w:t>
      </w:r>
      <w:r w:rsidR="0085227F" w:rsidRPr="006341AA">
        <w:rPr>
          <w:rFonts w:ascii="Arial" w:hAnsi="Arial" w:cs="Arial"/>
        </w:rPr>
        <w:t>met</w:t>
      </w:r>
      <w:r w:rsidR="007876BA" w:rsidRPr="006341AA">
        <w:rPr>
          <w:rFonts w:ascii="Arial" w:hAnsi="Arial" w:cs="Arial"/>
        </w:rPr>
        <w:t xml:space="preserve"> as they move through school.</w:t>
      </w:r>
      <w:r w:rsidR="007747E6" w:rsidRPr="006341AA">
        <w:rPr>
          <w:rFonts w:ascii="Arial" w:hAnsi="Arial" w:cs="Arial"/>
        </w:rPr>
        <w:t xml:space="preserve"> </w:t>
      </w:r>
      <w:r w:rsidR="00B16688" w:rsidRPr="006341AA">
        <w:rPr>
          <w:rFonts w:ascii="Arial" w:hAnsi="Arial" w:cs="Arial"/>
        </w:rPr>
        <w:t>Reference should be made to the Inverclyde Education Services ASL policy</w:t>
      </w:r>
      <w:r w:rsidR="006D6A99">
        <w:rPr>
          <w:rFonts w:ascii="Arial" w:hAnsi="Arial" w:cs="Arial"/>
        </w:rPr>
        <w:t xml:space="preserve"> (2022)</w:t>
      </w:r>
      <w:r w:rsidR="00B16688" w:rsidRPr="006341AA">
        <w:rPr>
          <w:rFonts w:ascii="Arial" w:hAnsi="Arial" w:cs="Arial"/>
        </w:rPr>
        <w:t xml:space="preserve"> in relation to this: </w:t>
      </w:r>
      <w:hyperlink r:id="rId24" w:history="1">
        <w:r w:rsidR="00B16688" w:rsidRPr="006341AA">
          <w:rPr>
            <w:rStyle w:val="Hyperlink"/>
            <w:rFonts w:ascii="Arial" w:hAnsi="Arial" w:cs="Arial"/>
            <w:color w:val="00B0F0"/>
          </w:rPr>
          <w:t>icon • ASL Policy</w:t>
        </w:r>
      </w:hyperlink>
    </w:p>
    <w:p w14:paraId="53E86A10" w14:textId="77777777" w:rsidR="007876BA" w:rsidRDefault="00913AE7" w:rsidP="000144E5">
      <w:pPr>
        <w:ind w:left="720" w:hanging="720"/>
        <w:rPr>
          <w:rFonts w:ascii="Arial" w:hAnsi="Arial" w:cs="Arial"/>
        </w:rPr>
      </w:pPr>
      <w:r w:rsidRPr="006341AA">
        <w:rPr>
          <w:rFonts w:ascii="Arial" w:hAnsi="Arial" w:cs="Arial"/>
          <w:b/>
        </w:rPr>
        <w:lastRenderedPageBreak/>
        <w:t>1.</w:t>
      </w:r>
      <w:r w:rsidR="00931AF6" w:rsidRPr="006341AA">
        <w:rPr>
          <w:rFonts w:ascii="Arial" w:hAnsi="Arial" w:cs="Arial"/>
          <w:b/>
        </w:rPr>
        <w:t>11</w:t>
      </w:r>
      <w:r w:rsidR="0048625B" w:rsidRPr="006341AA">
        <w:rPr>
          <w:rFonts w:ascii="Arial" w:hAnsi="Arial" w:cs="Arial"/>
        </w:rPr>
        <w:t xml:space="preserve"> </w:t>
      </w:r>
      <w:r w:rsidR="00FF32D9" w:rsidRPr="006341AA">
        <w:rPr>
          <w:rFonts w:ascii="Arial" w:hAnsi="Arial" w:cs="Arial"/>
        </w:rPr>
        <w:tab/>
      </w:r>
      <w:r w:rsidR="0048625B" w:rsidRPr="006341AA">
        <w:rPr>
          <w:rFonts w:ascii="Arial" w:hAnsi="Arial" w:cs="Arial"/>
        </w:rPr>
        <w:t>Inverclyde’s Child Protection Committee (I</w:t>
      </w:r>
      <w:r w:rsidR="007876BA" w:rsidRPr="006341AA">
        <w:rPr>
          <w:rFonts w:ascii="Arial" w:hAnsi="Arial" w:cs="Arial"/>
        </w:rPr>
        <w:t>CPC) is the lead strategic inter</w:t>
      </w:r>
      <w:r w:rsidR="003664C3" w:rsidRPr="006341AA">
        <w:rPr>
          <w:rFonts w:ascii="Arial" w:hAnsi="Arial" w:cs="Arial"/>
        </w:rPr>
        <w:t>-</w:t>
      </w:r>
      <w:r w:rsidR="007876BA" w:rsidRPr="006341AA">
        <w:rPr>
          <w:rFonts w:ascii="Arial" w:hAnsi="Arial" w:cs="Arial"/>
        </w:rPr>
        <w:t>agency group, which has the responsibility for the planning and monitoring of child</w:t>
      </w:r>
      <w:r w:rsidR="0048625B" w:rsidRPr="006341AA">
        <w:rPr>
          <w:rFonts w:ascii="Arial" w:hAnsi="Arial" w:cs="Arial"/>
        </w:rPr>
        <w:t xml:space="preserve"> </w:t>
      </w:r>
      <w:r w:rsidR="00461A5F" w:rsidRPr="006341AA">
        <w:rPr>
          <w:rFonts w:ascii="Arial" w:hAnsi="Arial" w:cs="Arial"/>
        </w:rPr>
        <w:t>protection work in Inverclyde</w:t>
      </w:r>
      <w:r w:rsidR="007876BA" w:rsidRPr="006341AA">
        <w:rPr>
          <w:rFonts w:ascii="Arial" w:hAnsi="Arial" w:cs="Arial"/>
        </w:rPr>
        <w:t>.</w:t>
      </w:r>
      <w:r w:rsidR="00461A5F" w:rsidRPr="006341AA">
        <w:rPr>
          <w:rFonts w:ascii="Arial" w:hAnsi="Arial" w:cs="Arial"/>
        </w:rPr>
        <w:t xml:space="preserve"> The ICPC is made up of senior officers from the Local Authority, NHS Greater Glasgow and Clyde, Inverclyde’s Health and Social Care Partnership, Police Scotland, Scottish Children’s Reporter Administration and Voluntary organisations.</w:t>
      </w:r>
    </w:p>
    <w:p w14:paraId="28E60764" w14:textId="24B27CEB" w:rsidR="000A7BF1" w:rsidRPr="000A7BF1" w:rsidRDefault="00536CA0" w:rsidP="000A7BF1">
      <w:pPr>
        <w:ind w:left="720"/>
        <w:rPr>
          <w:rFonts w:ascii="Arial" w:eastAsia="Times New Roman" w:hAnsi="Arial" w:cs="Arial"/>
          <w:color w:val="000000"/>
        </w:rPr>
      </w:pPr>
      <w:r w:rsidRPr="00536CA0">
        <w:rPr>
          <w:rFonts w:ascii="Arial" w:eastAsia="Times New Roman" w:hAnsi="Arial" w:cs="Arial"/>
          <w:color w:val="000000"/>
        </w:rPr>
        <w:t xml:space="preserve">One of the subgroups of the ICPC is the Child Protection Practitioners </w:t>
      </w:r>
      <w:r w:rsidR="000A7BF1">
        <w:rPr>
          <w:rFonts w:ascii="Arial" w:eastAsia="Times New Roman" w:hAnsi="Arial" w:cs="Arial"/>
          <w:color w:val="000000"/>
        </w:rPr>
        <w:t>Forum</w:t>
      </w:r>
      <w:r w:rsidRPr="00536CA0">
        <w:rPr>
          <w:rFonts w:ascii="Arial" w:eastAsia="Times New Roman" w:hAnsi="Arial" w:cs="Arial"/>
          <w:color w:val="000000"/>
        </w:rPr>
        <w:t xml:space="preserve">.  This group is made up of colleagues from all agencies who regularly meet to have themed discussions, such as CSE or neglect and at times will have guest speakers.  This is a group where information and latest research is shared and it's an opportunity too for networking and building relationships with our colleagues in other services.  </w:t>
      </w:r>
      <w:r w:rsidRPr="00917DDE">
        <w:rPr>
          <w:rFonts w:ascii="Arial" w:eastAsia="Times New Roman" w:hAnsi="Arial" w:cs="Arial"/>
          <w:color w:val="000000"/>
          <w:highlight w:val="yellow"/>
        </w:rPr>
        <w:t xml:space="preserve">The Group is usually chaired by a colleague in Social Work.  At present, </w:t>
      </w:r>
      <w:r w:rsidR="000A7BF1" w:rsidRPr="00917DDE">
        <w:rPr>
          <w:rFonts w:ascii="Arial" w:eastAsia="Times New Roman" w:hAnsi="Arial" w:cs="Arial"/>
          <w:color w:val="000000"/>
          <w:highlight w:val="yellow"/>
        </w:rPr>
        <w:t xml:space="preserve">he convenors of the practitioners forum are Heather Mathieson </w:t>
      </w:r>
      <w:hyperlink r:id="rId25" w:history="1">
        <w:r w:rsidR="000A7BF1" w:rsidRPr="00917DDE">
          <w:rPr>
            <w:rStyle w:val="Hyperlink"/>
            <w:rFonts w:ascii="Arial" w:eastAsia="Times New Roman" w:hAnsi="Arial" w:cs="Arial"/>
            <w:highlight w:val="yellow"/>
          </w:rPr>
          <w:t>heather.mathieson@barnardos.org.uk</w:t>
        </w:r>
      </w:hyperlink>
      <w:r w:rsidR="000A7BF1" w:rsidRPr="00917DDE">
        <w:rPr>
          <w:rFonts w:ascii="Arial" w:eastAsia="Times New Roman" w:hAnsi="Arial" w:cs="Arial"/>
          <w:color w:val="000000"/>
          <w:highlight w:val="yellow"/>
        </w:rPr>
        <w:t xml:space="preserve">; and Lindsay McManus </w:t>
      </w:r>
      <w:hyperlink r:id="rId26" w:history="1">
        <w:r w:rsidR="000A7BF1" w:rsidRPr="00917DDE">
          <w:rPr>
            <w:rStyle w:val="Hyperlink"/>
            <w:rFonts w:ascii="Arial" w:eastAsia="Times New Roman" w:hAnsi="Arial" w:cs="Arial"/>
            <w:highlight w:val="yellow"/>
          </w:rPr>
          <w:t>Lindsay.McManus@inverclyde.gov.uk</w:t>
        </w:r>
      </w:hyperlink>
      <w:r w:rsidR="000A7BF1" w:rsidRPr="00917DDE">
        <w:rPr>
          <w:rFonts w:ascii="Arial" w:eastAsia="Times New Roman" w:hAnsi="Arial" w:cs="Arial"/>
          <w:color w:val="000000"/>
          <w:highlight w:val="yellow"/>
        </w:rPr>
        <w:t xml:space="preserve"> .</w:t>
      </w:r>
    </w:p>
    <w:p w14:paraId="242DE528" w14:textId="6E6F0CF3" w:rsidR="00536CA0" w:rsidRPr="00536CA0" w:rsidRDefault="00536CA0" w:rsidP="000144E5">
      <w:pPr>
        <w:ind w:left="720"/>
        <w:rPr>
          <w:rFonts w:ascii="Arial" w:hAnsi="Arial" w:cs="Arial"/>
        </w:rPr>
      </w:pPr>
      <w:r w:rsidRPr="00536CA0">
        <w:rPr>
          <w:rFonts w:ascii="Arial" w:eastAsia="Times New Roman" w:hAnsi="Arial" w:cs="Arial"/>
          <w:color w:val="000000"/>
        </w:rPr>
        <w:t>This Group would welcome Heads, Deputes, Child Protection Coordinators, Guidance Staff or someone on your staff who is interested in further developing their knowledge of Child Protection.  You can contact Clare for mor</w:t>
      </w:r>
      <w:r>
        <w:rPr>
          <w:rFonts w:ascii="Arial" w:eastAsia="Times New Roman" w:hAnsi="Arial" w:cs="Arial"/>
          <w:color w:val="000000"/>
        </w:rPr>
        <w:t xml:space="preserve">e </w:t>
      </w:r>
      <w:r w:rsidRPr="00536CA0">
        <w:rPr>
          <w:rFonts w:ascii="Arial" w:eastAsia="Times New Roman" w:hAnsi="Arial" w:cs="Arial"/>
          <w:color w:val="000000"/>
        </w:rPr>
        <w:t xml:space="preserve">information.  </w:t>
      </w:r>
    </w:p>
    <w:p w14:paraId="1639C972" w14:textId="77777777" w:rsidR="006057C6" w:rsidRPr="006341AA" w:rsidRDefault="00931AF6" w:rsidP="000144E5">
      <w:pPr>
        <w:ind w:left="720" w:hanging="720"/>
        <w:jc w:val="both"/>
        <w:rPr>
          <w:rFonts w:ascii="Arial" w:hAnsi="Arial" w:cs="Arial"/>
        </w:rPr>
      </w:pPr>
      <w:r w:rsidRPr="006341AA">
        <w:rPr>
          <w:rFonts w:ascii="Arial" w:hAnsi="Arial" w:cs="Arial"/>
          <w:b/>
        </w:rPr>
        <w:t>1.12</w:t>
      </w:r>
      <w:r w:rsidR="006057C6" w:rsidRPr="006341AA">
        <w:rPr>
          <w:rFonts w:ascii="Arial" w:hAnsi="Arial" w:cs="Arial"/>
        </w:rPr>
        <w:t xml:space="preserve"> </w:t>
      </w:r>
      <w:r w:rsidR="006057C6" w:rsidRPr="006341AA">
        <w:rPr>
          <w:rFonts w:ascii="Arial" w:hAnsi="Arial" w:cs="Arial"/>
        </w:rPr>
        <w:tab/>
        <w:t>The Corporate Director of Education, Communities &amp; Organisational Development is a member of the Chief Officers Group wh</w:t>
      </w:r>
      <w:r w:rsidR="00394A51" w:rsidRPr="006341AA">
        <w:rPr>
          <w:rFonts w:ascii="Arial" w:hAnsi="Arial" w:cs="Arial"/>
        </w:rPr>
        <w:t>ich</w:t>
      </w:r>
      <w:r w:rsidR="006057C6" w:rsidRPr="006341AA">
        <w:rPr>
          <w:rFonts w:ascii="Arial" w:hAnsi="Arial" w:cs="Arial"/>
        </w:rPr>
        <w:t xml:space="preserve"> demonstrate</w:t>
      </w:r>
      <w:r w:rsidR="00394A51" w:rsidRPr="006341AA">
        <w:rPr>
          <w:rFonts w:ascii="Arial" w:hAnsi="Arial" w:cs="Arial"/>
        </w:rPr>
        <w:t>s</w:t>
      </w:r>
      <w:r w:rsidR="006057C6" w:rsidRPr="006341AA">
        <w:rPr>
          <w:rFonts w:ascii="Arial" w:hAnsi="Arial" w:cs="Arial"/>
        </w:rPr>
        <w:t xml:space="preserve"> a very high level of commitment to ensuring the continuous improvement of services to protect children.</w:t>
      </w:r>
    </w:p>
    <w:p w14:paraId="137C6D61" w14:textId="7ECF9D19" w:rsidR="00D81E03" w:rsidRPr="006341AA" w:rsidRDefault="00931AF6" w:rsidP="000144E5">
      <w:pPr>
        <w:ind w:left="720" w:hanging="720"/>
        <w:jc w:val="both"/>
        <w:rPr>
          <w:rFonts w:ascii="Arial" w:hAnsi="Arial" w:cs="Arial"/>
        </w:rPr>
      </w:pPr>
      <w:r w:rsidRPr="006341AA">
        <w:rPr>
          <w:rFonts w:ascii="Arial" w:hAnsi="Arial" w:cs="Arial"/>
          <w:b/>
        </w:rPr>
        <w:t>1.13</w:t>
      </w:r>
      <w:r w:rsidR="006057C6" w:rsidRPr="006341AA">
        <w:rPr>
          <w:rFonts w:ascii="Arial" w:hAnsi="Arial" w:cs="Arial"/>
          <w:b/>
        </w:rPr>
        <w:tab/>
      </w:r>
      <w:r w:rsidR="006057C6" w:rsidRPr="006341AA">
        <w:rPr>
          <w:rFonts w:ascii="Arial" w:hAnsi="Arial" w:cs="Arial"/>
        </w:rPr>
        <w:t>The Head of Education</w:t>
      </w:r>
      <w:r w:rsidR="00394A51" w:rsidRPr="006341AA">
        <w:rPr>
          <w:rFonts w:ascii="Arial" w:hAnsi="Arial" w:cs="Arial"/>
        </w:rPr>
        <w:t xml:space="preserve"> has</w:t>
      </w:r>
      <w:r w:rsidR="006057C6" w:rsidRPr="006341AA">
        <w:rPr>
          <w:rFonts w:ascii="Arial" w:hAnsi="Arial" w:cs="Arial"/>
        </w:rPr>
        <w:t xml:space="preserve"> senior officer responsi</w:t>
      </w:r>
      <w:r w:rsidR="0040570E" w:rsidRPr="006341AA">
        <w:rPr>
          <w:rFonts w:ascii="Arial" w:hAnsi="Arial" w:cs="Arial"/>
        </w:rPr>
        <w:t xml:space="preserve">bility and is </w:t>
      </w:r>
      <w:r w:rsidR="006057C6" w:rsidRPr="006341AA">
        <w:rPr>
          <w:rFonts w:ascii="Arial" w:hAnsi="Arial" w:cs="Arial"/>
        </w:rPr>
        <w:t>the Corp</w:t>
      </w:r>
      <w:r w:rsidR="0040570E" w:rsidRPr="006341AA">
        <w:rPr>
          <w:rFonts w:ascii="Arial" w:hAnsi="Arial" w:cs="Arial"/>
        </w:rPr>
        <w:t>orate Director’s representative</w:t>
      </w:r>
      <w:r w:rsidR="006057C6" w:rsidRPr="006341AA">
        <w:rPr>
          <w:rFonts w:ascii="Arial" w:hAnsi="Arial" w:cs="Arial"/>
        </w:rPr>
        <w:t xml:space="preserve"> on the ICPC. </w:t>
      </w:r>
      <w:r w:rsidR="0040570E" w:rsidRPr="006341AA">
        <w:rPr>
          <w:rFonts w:ascii="Arial" w:hAnsi="Arial" w:cs="Arial"/>
        </w:rPr>
        <w:t>Their</w:t>
      </w:r>
      <w:r w:rsidR="006057C6" w:rsidRPr="006341AA">
        <w:rPr>
          <w:rFonts w:ascii="Arial" w:hAnsi="Arial" w:cs="Arial"/>
        </w:rPr>
        <w:t xml:space="preserve"> specific responsibility </w:t>
      </w:r>
      <w:r w:rsidR="00D81E03" w:rsidRPr="006341AA">
        <w:rPr>
          <w:rFonts w:ascii="Arial" w:hAnsi="Arial" w:cs="Arial"/>
        </w:rPr>
        <w:t xml:space="preserve">is </w:t>
      </w:r>
      <w:r w:rsidR="006057C6" w:rsidRPr="006341AA">
        <w:rPr>
          <w:rFonts w:ascii="Arial" w:hAnsi="Arial" w:cs="Arial"/>
        </w:rPr>
        <w:t xml:space="preserve">to ensure that all Heads and nominated Child Protection Co-ordinators are trained in the contents of </w:t>
      </w:r>
      <w:r w:rsidR="00B16688" w:rsidRPr="006341AA">
        <w:rPr>
          <w:rFonts w:ascii="Arial" w:hAnsi="Arial" w:cs="Arial"/>
        </w:rPr>
        <w:t xml:space="preserve">this policy </w:t>
      </w:r>
      <w:r w:rsidR="006057C6" w:rsidRPr="006341AA">
        <w:rPr>
          <w:rFonts w:ascii="Arial" w:hAnsi="Arial" w:cs="Arial"/>
        </w:rPr>
        <w:t>and related current developments in Child Protection legislation.</w:t>
      </w:r>
      <w:r w:rsidR="00B16688" w:rsidRPr="006341AA">
        <w:rPr>
          <w:rFonts w:ascii="Arial" w:hAnsi="Arial" w:cs="Arial"/>
        </w:rPr>
        <w:t xml:space="preserve"> </w:t>
      </w:r>
      <w:r w:rsidR="00D81E03" w:rsidRPr="006341AA">
        <w:rPr>
          <w:rFonts w:ascii="Arial" w:hAnsi="Arial" w:cs="Arial"/>
        </w:rPr>
        <w:t xml:space="preserve">The Principal Educational Psychologist and a Head teacher representative (currently the Head teacher at </w:t>
      </w:r>
      <w:r w:rsidR="00A05EF9">
        <w:rPr>
          <w:rFonts w:ascii="Arial" w:hAnsi="Arial" w:cs="Arial"/>
        </w:rPr>
        <w:t>Lomond View Academy</w:t>
      </w:r>
      <w:r w:rsidR="00D81E03" w:rsidRPr="006341AA">
        <w:rPr>
          <w:rFonts w:ascii="Arial" w:hAnsi="Arial" w:cs="Arial"/>
        </w:rPr>
        <w:t>) are also members of the ICPC.</w:t>
      </w:r>
    </w:p>
    <w:p w14:paraId="7859E89F" w14:textId="052264A9" w:rsidR="00F577DC" w:rsidRPr="006341AA" w:rsidRDefault="00B16688" w:rsidP="000144E5">
      <w:pPr>
        <w:ind w:left="720"/>
        <w:jc w:val="both"/>
        <w:rPr>
          <w:rFonts w:ascii="Arial" w:hAnsi="Arial" w:cs="Arial"/>
          <w:b/>
        </w:rPr>
      </w:pPr>
      <w:r w:rsidRPr="006341AA">
        <w:rPr>
          <w:rFonts w:ascii="Arial" w:hAnsi="Arial" w:cs="Arial"/>
        </w:rPr>
        <w:t>The Principal Educational Psychologist and Education Officer for Inclusion attend quarterly national meetings for Safeguarding leads with Education Scotland.</w:t>
      </w:r>
    </w:p>
    <w:p w14:paraId="2C3E10F3" w14:textId="12A922EC" w:rsidR="002B279E" w:rsidRPr="006341AA" w:rsidRDefault="002B279E" w:rsidP="000144E5">
      <w:pPr>
        <w:pStyle w:val="Heading1"/>
        <w:spacing w:line="276" w:lineRule="auto"/>
      </w:pPr>
      <w:bookmarkStart w:id="2" w:name="_Toc159525814"/>
      <w:r w:rsidRPr="006341AA">
        <w:t>2.</w:t>
      </w:r>
      <w:r w:rsidR="00436F6B" w:rsidRPr="006341AA">
        <w:t>0</w:t>
      </w:r>
      <w:r w:rsidRPr="006341AA">
        <w:t xml:space="preserve"> </w:t>
      </w:r>
      <w:r w:rsidR="00FF32D9" w:rsidRPr="006341AA">
        <w:tab/>
      </w:r>
      <w:r w:rsidRPr="006341AA">
        <w:t>The Context for Child Protection</w:t>
      </w:r>
      <w:bookmarkEnd w:id="2"/>
    </w:p>
    <w:p w14:paraId="641D1769" w14:textId="77777777" w:rsidR="002B279E" w:rsidRPr="006341AA" w:rsidRDefault="00A71E0D" w:rsidP="000144E5">
      <w:pPr>
        <w:ind w:left="720" w:hanging="720"/>
        <w:jc w:val="both"/>
        <w:rPr>
          <w:rFonts w:ascii="Arial" w:hAnsi="Arial" w:cs="Arial"/>
        </w:rPr>
      </w:pPr>
      <w:r w:rsidRPr="006341AA">
        <w:rPr>
          <w:rFonts w:ascii="Arial" w:hAnsi="Arial" w:cs="Arial"/>
          <w:b/>
        </w:rPr>
        <w:t>2.1</w:t>
      </w:r>
      <w:r w:rsidR="002B279E" w:rsidRPr="006341AA">
        <w:rPr>
          <w:rFonts w:ascii="Arial" w:hAnsi="Arial" w:cs="Arial"/>
        </w:rPr>
        <w:t xml:space="preserve"> </w:t>
      </w:r>
      <w:r w:rsidR="00FF32D9" w:rsidRPr="006341AA">
        <w:rPr>
          <w:rFonts w:ascii="Arial" w:hAnsi="Arial" w:cs="Arial"/>
        </w:rPr>
        <w:tab/>
      </w:r>
      <w:r w:rsidR="002B279E" w:rsidRPr="006341AA">
        <w:rPr>
          <w:rFonts w:ascii="Arial" w:hAnsi="Arial" w:cs="Arial"/>
        </w:rPr>
        <w:t>The Children (Scotland) Act 1995 gives local authorities a duty to protect and promote the wellbeing of children in need in their area. This includes giving families appropriate support to help ensure their children are getting the best start in life.</w:t>
      </w:r>
    </w:p>
    <w:p w14:paraId="4B180EE1" w14:textId="77777777" w:rsidR="002B279E" w:rsidRPr="006341AA" w:rsidRDefault="00CC2A6C" w:rsidP="000144E5">
      <w:pPr>
        <w:ind w:left="720" w:hanging="720"/>
        <w:jc w:val="both"/>
        <w:rPr>
          <w:rFonts w:ascii="Arial" w:hAnsi="Arial" w:cs="Arial"/>
        </w:rPr>
      </w:pPr>
      <w:r w:rsidRPr="006341AA">
        <w:rPr>
          <w:rFonts w:ascii="Arial" w:hAnsi="Arial" w:cs="Arial"/>
          <w:b/>
        </w:rPr>
        <w:t>2.2</w:t>
      </w:r>
      <w:r w:rsidRPr="006341AA">
        <w:rPr>
          <w:rFonts w:ascii="Arial" w:hAnsi="Arial" w:cs="Arial"/>
        </w:rPr>
        <w:t xml:space="preserve"> </w:t>
      </w:r>
      <w:r w:rsidRPr="006341AA">
        <w:rPr>
          <w:rFonts w:ascii="Arial" w:hAnsi="Arial" w:cs="Arial"/>
        </w:rPr>
        <w:tab/>
        <w:t>Education Services has a legal duty to contribute to the protection, wellbeing, welfare and safety of all children and young p</w:t>
      </w:r>
      <w:r w:rsidR="00C02EE0" w:rsidRPr="006341AA">
        <w:rPr>
          <w:rFonts w:ascii="Arial" w:hAnsi="Arial" w:cs="Arial"/>
        </w:rPr>
        <w:t>eople t</w:t>
      </w:r>
      <w:r w:rsidR="002B279E" w:rsidRPr="006341AA">
        <w:rPr>
          <w:rFonts w:ascii="Arial" w:hAnsi="Arial" w:cs="Arial"/>
        </w:rPr>
        <w:t xml:space="preserve">o </w:t>
      </w:r>
      <w:r w:rsidR="00F577DC" w:rsidRPr="006341AA">
        <w:rPr>
          <w:rFonts w:ascii="Arial" w:hAnsi="Arial" w:cs="Arial"/>
        </w:rPr>
        <w:t>fulfil this duty, the service</w:t>
      </w:r>
      <w:r w:rsidR="002B279E" w:rsidRPr="006341AA">
        <w:rPr>
          <w:rFonts w:ascii="Arial" w:hAnsi="Arial" w:cs="Arial"/>
        </w:rPr>
        <w:t xml:space="preserve"> works in close partnership with parents, carers and partner agencies. These are primarily Social Work and Health services, the Police and the Scottish Children’s Reporter’s Administration (SCRA).</w:t>
      </w:r>
    </w:p>
    <w:p w14:paraId="74FFB19D" w14:textId="77777777" w:rsidR="002B279E" w:rsidRPr="006341AA" w:rsidRDefault="002B279E" w:rsidP="000144E5">
      <w:pPr>
        <w:ind w:left="720" w:hanging="720"/>
        <w:jc w:val="both"/>
        <w:rPr>
          <w:rFonts w:ascii="Arial" w:hAnsi="Arial" w:cs="Arial"/>
        </w:rPr>
      </w:pPr>
      <w:r w:rsidRPr="006341AA">
        <w:rPr>
          <w:rFonts w:ascii="Arial" w:hAnsi="Arial" w:cs="Arial"/>
          <w:b/>
        </w:rPr>
        <w:t>2.3</w:t>
      </w:r>
      <w:r w:rsidRPr="006341AA">
        <w:rPr>
          <w:rFonts w:ascii="Arial" w:hAnsi="Arial" w:cs="Arial"/>
        </w:rPr>
        <w:t xml:space="preserve"> </w:t>
      </w:r>
      <w:r w:rsidR="00FF32D9" w:rsidRPr="006341AA">
        <w:rPr>
          <w:rFonts w:ascii="Arial" w:hAnsi="Arial" w:cs="Arial"/>
        </w:rPr>
        <w:tab/>
      </w:r>
      <w:r w:rsidRPr="006341AA">
        <w:rPr>
          <w:rFonts w:ascii="Arial" w:hAnsi="Arial" w:cs="Arial"/>
        </w:rPr>
        <w:t>In fulfilling their role and responsibilities in child protection, E</w:t>
      </w:r>
      <w:r w:rsidR="00037B17" w:rsidRPr="006341AA">
        <w:rPr>
          <w:rFonts w:ascii="Arial" w:hAnsi="Arial" w:cs="Arial"/>
        </w:rPr>
        <w:t xml:space="preserve">ducation </w:t>
      </w:r>
      <w:r w:rsidRPr="006341AA">
        <w:rPr>
          <w:rFonts w:ascii="Arial" w:hAnsi="Arial" w:cs="Arial"/>
        </w:rPr>
        <w:t>staff must be aware of the le</w:t>
      </w:r>
      <w:r w:rsidR="0085227F" w:rsidRPr="006341AA">
        <w:rPr>
          <w:rFonts w:ascii="Arial" w:hAnsi="Arial" w:cs="Arial"/>
        </w:rPr>
        <w:t>gal context of child protection</w:t>
      </w:r>
      <w:r w:rsidRPr="006341AA">
        <w:rPr>
          <w:rFonts w:ascii="Arial" w:hAnsi="Arial" w:cs="Arial"/>
        </w:rPr>
        <w:t>.</w:t>
      </w:r>
      <w:r w:rsidR="0085227F" w:rsidRPr="006341AA">
        <w:rPr>
          <w:rFonts w:ascii="Arial" w:hAnsi="Arial" w:cs="Arial"/>
        </w:rPr>
        <w:t xml:space="preserve"> </w:t>
      </w:r>
      <w:r w:rsidRPr="006341AA">
        <w:rPr>
          <w:rFonts w:ascii="Arial" w:hAnsi="Arial" w:cs="Arial"/>
        </w:rPr>
        <w:t xml:space="preserve"> Children at risk are the concern of the child protection system. This may involve SCRA and the Children’s Hearing system acting to protect children in the absence of criminal prosecutions or convictions.</w:t>
      </w:r>
    </w:p>
    <w:p w14:paraId="104DD91C" w14:textId="77777777" w:rsidR="002B279E" w:rsidRPr="006341AA" w:rsidRDefault="0085227F" w:rsidP="000144E5">
      <w:pPr>
        <w:ind w:left="720" w:hanging="720"/>
        <w:jc w:val="both"/>
        <w:rPr>
          <w:rFonts w:ascii="Arial" w:hAnsi="Arial" w:cs="Arial"/>
        </w:rPr>
      </w:pPr>
      <w:r w:rsidRPr="006341AA">
        <w:rPr>
          <w:rFonts w:ascii="Arial" w:hAnsi="Arial" w:cs="Arial"/>
          <w:b/>
        </w:rPr>
        <w:lastRenderedPageBreak/>
        <w:t>2.4</w:t>
      </w:r>
      <w:r w:rsidR="002B279E" w:rsidRPr="006341AA">
        <w:rPr>
          <w:rFonts w:ascii="Arial" w:hAnsi="Arial" w:cs="Arial"/>
        </w:rPr>
        <w:t xml:space="preserve"> </w:t>
      </w:r>
      <w:r w:rsidR="00FF32D9" w:rsidRPr="006341AA">
        <w:rPr>
          <w:rFonts w:ascii="Arial" w:hAnsi="Arial" w:cs="Arial"/>
        </w:rPr>
        <w:tab/>
      </w:r>
      <w:r w:rsidR="002B279E" w:rsidRPr="006341AA">
        <w:rPr>
          <w:rFonts w:ascii="Arial" w:hAnsi="Arial" w:cs="Arial"/>
        </w:rPr>
        <w:t>GIRFEC has ten core components, which focus on improving outcomes for children, young people and their families. These are based on a coordinated approach and shared responsibility. This includes using a common language for identifying and assessing need, and for planning to meet need. At each stage of the GIRFEC process practitioners are encouraged to use a set of five key questions as tool to assist decision making. These questions are:</w:t>
      </w:r>
    </w:p>
    <w:p w14:paraId="158ED16E" w14:textId="77777777" w:rsidR="009D6790" w:rsidRPr="006341AA" w:rsidRDefault="002B279E" w:rsidP="000144E5">
      <w:pPr>
        <w:pStyle w:val="ListParagraph"/>
        <w:numPr>
          <w:ilvl w:val="0"/>
          <w:numId w:val="5"/>
        </w:numPr>
        <w:jc w:val="both"/>
        <w:rPr>
          <w:rFonts w:ascii="Arial" w:hAnsi="Arial" w:cs="Arial"/>
        </w:rPr>
      </w:pPr>
      <w:r w:rsidRPr="006341AA">
        <w:rPr>
          <w:rFonts w:ascii="Arial" w:hAnsi="Arial" w:cs="Arial"/>
        </w:rPr>
        <w:t>What is getting in the way of this child/young person’s wellbeing?</w:t>
      </w:r>
    </w:p>
    <w:p w14:paraId="23051CAA" w14:textId="77777777" w:rsidR="009D6790" w:rsidRPr="006341AA" w:rsidRDefault="002B279E" w:rsidP="000144E5">
      <w:pPr>
        <w:pStyle w:val="ListParagraph"/>
        <w:numPr>
          <w:ilvl w:val="0"/>
          <w:numId w:val="5"/>
        </w:numPr>
        <w:jc w:val="both"/>
        <w:rPr>
          <w:rFonts w:ascii="Arial" w:hAnsi="Arial" w:cs="Arial"/>
        </w:rPr>
      </w:pPr>
      <w:r w:rsidRPr="006341AA">
        <w:rPr>
          <w:rFonts w:ascii="Arial" w:hAnsi="Arial" w:cs="Arial"/>
        </w:rPr>
        <w:t>Do I have all the information I need to help this child/young person?</w:t>
      </w:r>
    </w:p>
    <w:p w14:paraId="162965F9" w14:textId="77777777" w:rsidR="009D6790" w:rsidRPr="006341AA" w:rsidRDefault="002B279E" w:rsidP="000144E5">
      <w:pPr>
        <w:pStyle w:val="ListParagraph"/>
        <w:numPr>
          <w:ilvl w:val="0"/>
          <w:numId w:val="5"/>
        </w:numPr>
        <w:jc w:val="both"/>
        <w:rPr>
          <w:rFonts w:ascii="Arial" w:hAnsi="Arial" w:cs="Arial"/>
        </w:rPr>
      </w:pPr>
      <w:r w:rsidRPr="006341AA">
        <w:rPr>
          <w:rFonts w:ascii="Arial" w:hAnsi="Arial" w:cs="Arial"/>
        </w:rPr>
        <w:t>What can I do now to help this child/young person?</w:t>
      </w:r>
    </w:p>
    <w:p w14:paraId="4D39CE7C" w14:textId="77777777" w:rsidR="009D6790" w:rsidRPr="006341AA" w:rsidRDefault="002B279E" w:rsidP="000144E5">
      <w:pPr>
        <w:pStyle w:val="ListParagraph"/>
        <w:numPr>
          <w:ilvl w:val="0"/>
          <w:numId w:val="5"/>
        </w:numPr>
        <w:jc w:val="both"/>
        <w:rPr>
          <w:rFonts w:ascii="Arial" w:hAnsi="Arial" w:cs="Arial"/>
        </w:rPr>
      </w:pPr>
      <w:r w:rsidRPr="006341AA">
        <w:rPr>
          <w:rFonts w:ascii="Arial" w:hAnsi="Arial" w:cs="Arial"/>
        </w:rPr>
        <w:t>What can my agency do to help this child/young person?</w:t>
      </w:r>
    </w:p>
    <w:p w14:paraId="3DB33A65" w14:textId="77777777" w:rsidR="002B279E" w:rsidRPr="006341AA" w:rsidRDefault="002B279E" w:rsidP="000144E5">
      <w:pPr>
        <w:pStyle w:val="ListParagraph"/>
        <w:numPr>
          <w:ilvl w:val="0"/>
          <w:numId w:val="5"/>
        </w:numPr>
        <w:jc w:val="both"/>
        <w:rPr>
          <w:rFonts w:ascii="Arial" w:hAnsi="Arial" w:cs="Arial"/>
        </w:rPr>
      </w:pPr>
      <w:r w:rsidRPr="006341AA">
        <w:rPr>
          <w:rFonts w:ascii="Arial" w:hAnsi="Arial" w:cs="Arial"/>
        </w:rPr>
        <w:t>What additional help, if any, may be needed from others?</w:t>
      </w:r>
    </w:p>
    <w:p w14:paraId="726CBA0A" w14:textId="076DC6DD" w:rsidR="003E47FC" w:rsidRPr="006341AA" w:rsidRDefault="0085227F" w:rsidP="000144E5">
      <w:pPr>
        <w:ind w:left="720" w:hanging="720"/>
        <w:jc w:val="both"/>
        <w:rPr>
          <w:rFonts w:ascii="Arial" w:hAnsi="Arial" w:cs="Arial"/>
        </w:rPr>
      </w:pPr>
      <w:r w:rsidRPr="006341AA">
        <w:rPr>
          <w:rFonts w:ascii="Arial" w:hAnsi="Arial" w:cs="Arial"/>
          <w:b/>
        </w:rPr>
        <w:t>2.5</w:t>
      </w:r>
      <w:r w:rsidR="002B279E" w:rsidRPr="006341AA">
        <w:rPr>
          <w:rFonts w:ascii="Arial" w:hAnsi="Arial" w:cs="Arial"/>
        </w:rPr>
        <w:t xml:space="preserve"> </w:t>
      </w:r>
      <w:r w:rsidR="00FF32D9" w:rsidRPr="006341AA">
        <w:rPr>
          <w:rFonts w:ascii="Arial" w:hAnsi="Arial" w:cs="Arial"/>
        </w:rPr>
        <w:tab/>
      </w:r>
      <w:r w:rsidR="003E47FC" w:rsidRPr="006341AA">
        <w:rPr>
          <w:rFonts w:ascii="Arial" w:hAnsi="Arial" w:cs="Arial"/>
        </w:rPr>
        <w:t xml:space="preserve">Protecting children involves preventing harm and/or the risk of harm from abuse or neglect. Child protection investigation is triggered when the impact of harm is deemed to be significant. </w:t>
      </w:r>
    </w:p>
    <w:p w14:paraId="7973CB0E" w14:textId="579B34C6" w:rsidR="003E47FC" w:rsidRPr="006341AA" w:rsidRDefault="003E47FC" w:rsidP="000144E5">
      <w:pPr>
        <w:jc w:val="both"/>
        <w:rPr>
          <w:rFonts w:ascii="Arial" w:hAnsi="Arial" w:cs="Arial"/>
        </w:rPr>
      </w:pPr>
      <w:r w:rsidRPr="006341AA">
        <w:rPr>
          <w:rFonts w:ascii="Arial" w:hAnsi="Arial" w:cs="Arial"/>
          <w:b/>
          <w:bCs/>
        </w:rPr>
        <w:t>2.</w:t>
      </w:r>
      <w:r w:rsidR="009E041E" w:rsidRPr="006341AA">
        <w:rPr>
          <w:rFonts w:ascii="Arial" w:hAnsi="Arial" w:cs="Arial"/>
          <w:b/>
          <w:bCs/>
        </w:rPr>
        <w:t>6</w:t>
      </w:r>
      <w:r w:rsidRPr="006341AA">
        <w:rPr>
          <w:rFonts w:ascii="Arial" w:hAnsi="Arial" w:cs="Arial"/>
          <w:b/>
          <w:bCs/>
        </w:rPr>
        <w:tab/>
      </w:r>
      <w:r w:rsidRPr="006341AA">
        <w:rPr>
          <w:rFonts w:ascii="Arial" w:hAnsi="Arial" w:cs="Arial"/>
        </w:rPr>
        <w:t>In assessing whether harm is or may become ‘significant’, it will be relevant to consider</w:t>
      </w:r>
      <w:r w:rsidR="00626E13" w:rsidRPr="006341AA">
        <w:rPr>
          <w:rFonts w:ascii="Arial" w:hAnsi="Arial" w:cs="Arial"/>
        </w:rPr>
        <w:t>:</w:t>
      </w:r>
      <w:r w:rsidRPr="006341AA">
        <w:rPr>
          <w:rFonts w:ascii="Arial" w:hAnsi="Arial" w:cs="Arial"/>
        </w:rPr>
        <w:t xml:space="preserve"> </w:t>
      </w:r>
    </w:p>
    <w:p w14:paraId="6A41CB2C" w14:textId="77777777" w:rsidR="003E47FC" w:rsidRPr="006341AA" w:rsidRDefault="003E47FC" w:rsidP="000144E5">
      <w:pPr>
        <w:pStyle w:val="ListParagraph"/>
        <w:numPr>
          <w:ilvl w:val="0"/>
          <w:numId w:val="13"/>
        </w:numPr>
        <w:spacing w:after="0"/>
        <w:jc w:val="both"/>
        <w:rPr>
          <w:rFonts w:ascii="Arial" w:hAnsi="Arial" w:cs="Arial"/>
        </w:rPr>
      </w:pPr>
      <w:r w:rsidRPr="006341AA">
        <w:rPr>
          <w:rFonts w:ascii="Arial" w:hAnsi="Arial" w:cs="Arial"/>
        </w:rPr>
        <w:t>the child’s experience, needs and feelings as far as they are known</w:t>
      </w:r>
    </w:p>
    <w:p w14:paraId="791C572F" w14:textId="77777777" w:rsidR="003E47FC" w:rsidRPr="006341AA" w:rsidRDefault="003E47FC" w:rsidP="000144E5">
      <w:pPr>
        <w:pStyle w:val="ListParagraph"/>
        <w:numPr>
          <w:ilvl w:val="0"/>
          <w:numId w:val="13"/>
        </w:numPr>
        <w:spacing w:after="0"/>
        <w:jc w:val="both"/>
        <w:rPr>
          <w:rFonts w:ascii="Arial" w:hAnsi="Arial" w:cs="Arial"/>
        </w:rPr>
      </w:pPr>
      <w:r w:rsidRPr="006341AA">
        <w:rPr>
          <w:rFonts w:ascii="Arial" w:hAnsi="Arial" w:cs="Arial"/>
        </w:rPr>
        <w:t xml:space="preserve">the nature, degree and extent of physical or emotional harm </w:t>
      </w:r>
    </w:p>
    <w:p w14:paraId="4F499E1C" w14:textId="77777777" w:rsidR="003E47FC" w:rsidRPr="006341AA" w:rsidRDefault="003E47FC" w:rsidP="000144E5">
      <w:pPr>
        <w:pStyle w:val="ListParagraph"/>
        <w:numPr>
          <w:ilvl w:val="0"/>
          <w:numId w:val="13"/>
        </w:numPr>
        <w:spacing w:after="0"/>
        <w:jc w:val="both"/>
        <w:rPr>
          <w:rFonts w:ascii="Arial" w:hAnsi="Arial" w:cs="Arial"/>
        </w:rPr>
      </w:pPr>
      <w:r w:rsidRPr="006341AA">
        <w:rPr>
          <w:rFonts w:ascii="Arial" w:hAnsi="Arial" w:cs="Arial"/>
        </w:rPr>
        <w:t>the duration and frequency of abuse and neglect</w:t>
      </w:r>
    </w:p>
    <w:p w14:paraId="564371B6" w14:textId="77777777" w:rsidR="003E47FC" w:rsidRPr="006341AA" w:rsidRDefault="003E47FC" w:rsidP="000144E5">
      <w:pPr>
        <w:pStyle w:val="ListParagraph"/>
        <w:numPr>
          <w:ilvl w:val="0"/>
          <w:numId w:val="13"/>
        </w:numPr>
        <w:spacing w:after="0"/>
        <w:jc w:val="both"/>
        <w:rPr>
          <w:rFonts w:ascii="Arial" w:hAnsi="Arial" w:cs="Arial"/>
        </w:rPr>
      </w:pPr>
      <w:r w:rsidRPr="006341AA">
        <w:rPr>
          <w:rFonts w:ascii="Arial" w:hAnsi="Arial" w:cs="Arial"/>
        </w:rPr>
        <w:t>overall parenting capacity</w:t>
      </w:r>
    </w:p>
    <w:p w14:paraId="746E2F47" w14:textId="77777777" w:rsidR="003E47FC" w:rsidRPr="006341AA" w:rsidRDefault="003E47FC" w:rsidP="000144E5">
      <w:pPr>
        <w:pStyle w:val="ListParagraph"/>
        <w:numPr>
          <w:ilvl w:val="0"/>
          <w:numId w:val="13"/>
        </w:numPr>
        <w:spacing w:after="0"/>
        <w:jc w:val="both"/>
        <w:rPr>
          <w:rFonts w:ascii="Arial" w:hAnsi="Arial" w:cs="Arial"/>
        </w:rPr>
      </w:pPr>
      <w:r w:rsidRPr="006341AA">
        <w:rPr>
          <w:rFonts w:ascii="Arial" w:hAnsi="Arial" w:cs="Arial"/>
        </w:rPr>
        <w:t>the apparent or anticipated impact given the child’s age and stage of development</w:t>
      </w:r>
    </w:p>
    <w:p w14:paraId="4218A0AB" w14:textId="77777777" w:rsidR="003E47FC" w:rsidRPr="006341AA" w:rsidRDefault="003E47FC" w:rsidP="000144E5">
      <w:pPr>
        <w:pStyle w:val="ListParagraph"/>
        <w:numPr>
          <w:ilvl w:val="0"/>
          <w:numId w:val="13"/>
        </w:numPr>
        <w:spacing w:after="0"/>
        <w:jc w:val="both"/>
        <w:rPr>
          <w:rFonts w:ascii="Arial" w:hAnsi="Arial" w:cs="Arial"/>
        </w:rPr>
      </w:pPr>
      <w:r w:rsidRPr="006341AA">
        <w:rPr>
          <w:rFonts w:ascii="Arial" w:hAnsi="Arial" w:cs="Arial"/>
        </w:rPr>
        <w:t xml:space="preserve">extent of any premeditation </w:t>
      </w:r>
    </w:p>
    <w:p w14:paraId="1FA31A8B" w14:textId="7D29B713" w:rsidR="003E47FC" w:rsidRPr="006341AA" w:rsidRDefault="003E47FC" w:rsidP="000144E5">
      <w:pPr>
        <w:pStyle w:val="ListParagraph"/>
        <w:numPr>
          <w:ilvl w:val="0"/>
          <w:numId w:val="13"/>
        </w:numPr>
        <w:spacing w:after="0"/>
        <w:jc w:val="both"/>
        <w:rPr>
          <w:rFonts w:ascii="Arial" w:hAnsi="Arial" w:cs="Arial"/>
        </w:rPr>
      </w:pPr>
      <w:r w:rsidRPr="006341AA">
        <w:rPr>
          <w:rFonts w:ascii="Arial" w:hAnsi="Arial" w:cs="Arial"/>
        </w:rPr>
        <w:t xml:space="preserve">the presence or degree of threat, coercion, sadism and any other factors that may increase risk to do with child, family or wider context </w:t>
      </w:r>
    </w:p>
    <w:p w14:paraId="637D11CB" w14:textId="77777777" w:rsidR="009E041E" w:rsidRPr="006341AA" w:rsidRDefault="009E041E" w:rsidP="000144E5">
      <w:pPr>
        <w:pStyle w:val="ListParagraph"/>
        <w:spacing w:after="0"/>
        <w:ind w:left="1080"/>
        <w:jc w:val="both"/>
        <w:rPr>
          <w:rFonts w:ascii="Arial" w:hAnsi="Arial" w:cs="Arial"/>
        </w:rPr>
      </w:pPr>
    </w:p>
    <w:p w14:paraId="1B93EA20" w14:textId="5DE7A96F" w:rsidR="003E47FC" w:rsidRPr="006341AA" w:rsidRDefault="003E47FC" w:rsidP="000144E5">
      <w:pPr>
        <w:ind w:left="720" w:hanging="720"/>
        <w:rPr>
          <w:rFonts w:ascii="Arial" w:hAnsi="Arial" w:cs="Arial"/>
        </w:rPr>
      </w:pPr>
      <w:r w:rsidRPr="006341AA">
        <w:rPr>
          <w:rFonts w:ascii="Arial" w:hAnsi="Arial" w:cs="Arial"/>
          <w:b/>
          <w:bCs/>
        </w:rPr>
        <w:t>2.</w:t>
      </w:r>
      <w:r w:rsidR="009E041E" w:rsidRPr="006341AA">
        <w:rPr>
          <w:rFonts w:ascii="Arial" w:hAnsi="Arial" w:cs="Arial"/>
          <w:b/>
          <w:bCs/>
        </w:rPr>
        <w:t>7</w:t>
      </w:r>
      <w:r w:rsidRPr="006341AA">
        <w:rPr>
          <w:rFonts w:ascii="Arial" w:hAnsi="Arial" w:cs="Arial"/>
        </w:rPr>
        <w:tab/>
        <w:t xml:space="preserve">Sometimes, a single traumatic event may constitute significant harm – for example a violent assault, suffocation or poisoning. More often, significant harm results from an accumulation of significant events, both acute and long-standing such as neglect, that impacts the child’s physical and psychological development. </w:t>
      </w:r>
    </w:p>
    <w:p w14:paraId="7DA5AC06" w14:textId="41B0B23B" w:rsidR="003E47FC" w:rsidRPr="006341AA" w:rsidRDefault="003E47FC" w:rsidP="000144E5">
      <w:pPr>
        <w:ind w:left="720" w:hanging="720"/>
        <w:jc w:val="both"/>
        <w:rPr>
          <w:rFonts w:ascii="Arial" w:hAnsi="Arial" w:cs="Arial"/>
        </w:rPr>
      </w:pPr>
      <w:r w:rsidRPr="006341AA">
        <w:rPr>
          <w:rFonts w:ascii="Arial" w:hAnsi="Arial" w:cs="Arial"/>
          <w:b/>
          <w:bCs/>
        </w:rPr>
        <w:t>2.</w:t>
      </w:r>
      <w:r w:rsidR="009E041E" w:rsidRPr="006341AA">
        <w:rPr>
          <w:rFonts w:ascii="Arial" w:hAnsi="Arial" w:cs="Arial"/>
          <w:b/>
          <w:bCs/>
        </w:rPr>
        <w:t>8</w:t>
      </w:r>
      <w:r w:rsidRPr="006341AA">
        <w:rPr>
          <w:rFonts w:ascii="Arial" w:hAnsi="Arial" w:cs="Arial"/>
        </w:rPr>
        <w:tab/>
        <w:t xml:space="preserve">Significant harm is a matter for </w:t>
      </w:r>
      <w:r w:rsidRPr="006341AA">
        <w:rPr>
          <w:rFonts w:ascii="Arial" w:hAnsi="Arial" w:cs="Arial"/>
          <w:b/>
          <w:bCs/>
        </w:rPr>
        <w:t>professional judgement</w:t>
      </w:r>
      <w:r w:rsidRPr="006341AA">
        <w:rPr>
          <w:rFonts w:ascii="Arial" w:hAnsi="Arial" w:cs="Arial"/>
        </w:rPr>
        <w:t xml:space="preserve"> and requires practitioners to </w:t>
      </w:r>
      <w:proofErr w:type="gramStart"/>
      <w:r w:rsidRPr="006341AA">
        <w:rPr>
          <w:rFonts w:ascii="Arial" w:hAnsi="Arial" w:cs="Arial"/>
        </w:rPr>
        <w:t>make a decision</w:t>
      </w:r>
      <w:proofErr w:type="gramEnd"/>
      <w:r w:rsidRPr="006341AA">
        <w:rPr>
          <w:rFonts w:ascii="Arial" w:hAnsi="Arial" w:cs="Arial"/>
        </w:rPr>
        <w:t xml:space="preserve"> about a child’s needs, the capacity of parents or carers to meet those needs, and the likelihood of harm, significant or otherwise.  In understanding </w:t>
      </w:r>
      <w:proofErr w:type="gramStart"/>
      <w:r w:rsidRPr="006341AA">
        <w:rPr>
          <w:rFonts w:ascii="Arial" w:hAnsi="Arial" w:cs="Arial"/>
        </w:rPr>
        <w:t>risk</w:t>
      </w:r>
      <w:proofErr w:type="gramEnd"/>
      <w:r w:rsidRPr="006341AA">
        <w:rPr>
          <w:rFonts w:ascii="Arial" w:hAnsi="Arial" w:cs="Arial"/>
        </w:rPr>
        <w:t xml:space="preserve"> it is important to that the wishes, feelings and reactions of the child inform the assessment of need and risk.</w:t>
      </w:r>
    </w:p>
    <w:p w14:paraId="57C55664" w14:textId="0DB7DF38" w:rsidR="003E47FC" w:rsidRPr="006341AA" w:rsidRDefault="003E47FC" w:rsidP="000144E5">
      <w:pPr>
        <w:ind w:left="720" w:hanging="720"/>
        <w:jc w:val="both"/>
        <w:rPr>
          <w:rStyle w:val="Hyperlink"/>
          <w:rFonts w:ascii="Arial" w:hAnsi="Arial" w:cs="Arial"/>
        </w:rPr>
      </w:pPr>
      <w:r w:rsidRPr="006341AA">
        <w:rPr>
          <w:rFonts w:ascii="Arial" w:hAnsi="Arial" w:cs="Arial"/>
          <w:b/>
          <w:bCs/>
        </w:rPr>
        <w:t>2.</w:t>
      </w:r>
      <w:r w:rsidR="009E041E" w:rsidRPr="006341AA">
        <w:rPr>
          <w:rFonts w:ascii="Arial" w:hAnsi="Arial" w:cs="Arial"/>
          <w:b/>
          <w:bCs/>
        </w:rPr>
        <w:t>9</w:t>
      </w:r>
      <w:r w:rsidRPr="006341AA">
        <w:rPr>
          <w:rFonts w:ascii="Arial" w:hAnsi="Arial" w:cs="Arial"/>
        </w:rPr>
        <w:t xml:space="preserve">    </w:t>
      </w:r>
      <w:r w:rsidR="00D81E03" w:rsidRPr="006341AA">
        <w:rPr>
          <w:rFonts w:ascii="Arial" w:hAnsi="Arial" w:cs="Arial"/>
        </w:rPr>
        <w:tab/>
      </w:r>
      <w:r w:rsidRPr="006341AA">
        <w:rPr>
          <w:rFonts w:ascii="Arial" w:hAnsi="Arial" w:cs="Arial"/>
        </w:rPr>
        <w:t xml:space="preserve">Care and Risk Management (CARM) </w:t>
      </w:r>
      <w:proofErr w:type="gramStart"/>
      <w:r w:rsidRPr="006341AA">
        <w:rPr>
          <w:rFonts w:ascii="Arial" w:hAnsi="Arial" w:cs="Arial"/>
        </w:rPr>
        <w:t>provides</w:t>
      </w:r>
      <w:proofErr w:type="gramEnd"/>
      <w:r w:rsidRPr="006341AA">
        <w:rPr>
          <w:rFonts w:ascii="Arial" w:hAnsi="Arial" w:cs="Arial"/>
        </w:rPr>
        <w:t xml:space="preserve"> a template for child centred practice in the risk assessment and risk management of the critical few children (12-17 years) who present a risk of serious harm to others. </w:t>
      </w:r>
      <w:hyperlink r:id="rId27" w:history="1">
        <w:r w:rsidRPr="006341AA">
          <w:rPr>
            <w:rStyle w:val="Hyperlink"/>
            <w:rFonts w:ascii="Arial" w:hAnsi="Arial" w:cs="Arial"/>
          </w:rPr>
          <w:t>Information for Professionals - Inverclyde Council</w:t>
        </w:r>
      </w:hyperlink>
    </w:p>
    <w:p w14:paraId="0046D842" w14:textId="189B0267" w:rsidR="002B279E" w:rsidRDefault="009E041E" w:rsidP="000144E5">
      <w:pPr>
        <w:ind w:left="720" w:hanging="720"/>
        <w:jc w:val="both"/>
        <w:rPr>
          <w:rFonts w:ascii="Arial" w:hAnsi="Arial" w:cs="Arial"/>
        </w:rPr>
      </w:pPr>
      <w:r w:rsidRPr="006341AA">
        <w:rPr>
          <w:rFonts w:ascii="Arial" w:hAnsi="Arial" w:cs="Arial"/>
          <w:b/>
          <w:bCs/>
        </w:rPr>
        <w:t>2.10</w:t>
      </w:r>
      <w:r w:rsidRPr="006341AA">
        <w:rPr>
          <w:rFonts w:ascii="Arial" w:hAnsi="Arial" w:cs="Arial"/>
        </w:rPr>
        <w:tab/>
      </w:r>
      <w:r w:rsidR="00F04506" w:rsidRPr="006341AA">
        <w:rPr>
          <w:rFonts w:ascii="Arial" w:hAnsi="Arial" w:cs="Arial"/>
        </w:rPr>
        <w:t>All local authorities are responsible for maintaining a central register, known as the Child Protection Register, of all children – including unborn children – who are the subject of an inter-agency Child Protection Plan. It has no legal status but provides an administrative system for alerting practitioners that there is sufficient professional concern about a child to warrant an inter-agency Child Protection Plan.</w:t>
      </w:r>
      <w:r w:rsidR="00FF32D9" w:rsidRPr="006341AA">
        <w:rPr>
          <w:rFonts w:ascii="Arial" w:hAnsi="Arial" w:cs="Arial"/>
        </w:rPr>
        <w:tab/>
      </w:r>
    </w:p>
    <w:p w14:paraId="4529EAF2" w14:textId="77777777" w:rsidR="006D6A99" w:rsidRDefault="006D6A99" w:rsidP="000144E5">
      <w:pPr>
        <w:ind w:left="720" w:hanging="720"/>
        <w:jc w:val="both"/>
        <w:rPr>
          <w:rFonts w:ascii="Arial" w:hAnsi="Arial" w:cs="Arial"/>
        </w:rPr>
      </w:pPr>
    </w:p>
    <w:p w14:paraId="6C2C4298" w14:textId="77777777" w:rsidR="00C45047" w:rsidRDefault="00C45047" w:rsidP="000144E5">
      <w:pPr>
        <w:ind w:left="720" w:hanging="720"/>
        <w:jc w:val="both"/>
        <w:rPr>
          <w:rFonts w:ascii="Arial" w:hAnsi="Arial" w:cs="Arial"/>
        </w:rPr>
      </w:pPr>
    </w:p>
    <w:p w14:paraId="1ED2ACFC" w14:textId="77777777" w:rsidR="00C45047" w:rsidRPr="006341AA" w:rsidRDefault="00C45047" w:rsidP="000144E5">
      <w:pPr>
        <w:ind w:left="720" w:hanging="720"/>
        <w:jc w:val="both"/>
        <w:rPr>
          <w:rFonts w:ascii="Arial" w:hAnsi="Arial" w:cs="Arial"/>
        </w:rPr>
      </w:pPr>
    </w:p>
    <w:p w14:paraId="0F6D819B" w14:textId="77777777" w:rsidR="00A26AB7" w:rsidRDefault="00A71E0D" w:rsidP="000144E5">
      <w:pPr>
        <w:rPr>
          <w:rFonts w:ascii="Arial" w:hAnsi="Arial" w:cs="Arial"/>
          <w:b/>
          <w:bCs/>
        </w:rPr>
      </w:pPr>
      <w:r w:rsidRPr="00A26AB7">
        <w:rPr>
          <w:rFonts w:ascii="Arial" w:hAnsi="Arial" w:cs="Arial"/>
          <w:b/>
          <w:bCs/>
        </w:rPr>
        <w:t>2.</w:t>
      </w:r>
      <w:r w:rsidR="00D81E03" w:rsidRPr="00A26AB7">
        <w:rPr>
          <w:rFonts w:ascii="Arial" w:hAnsi="Arial" w:cs="Arial"/>
          <w:b/>
          <w:bCs/>
        </w:rPr>
        <w:t>11</w:t>
      </w:r>
      <w:r w:rsidR="002B279E" w:rsidRPr="00A26AB7">
        <w:rPr>
          <w:rFonts w:ascii="Arial" w:hAnsi="Arial" w:cs="Arial"/>
          <w:b/>
          <w:bCs/>
        </w:rPr>
        <w:t xml:space="preserve"> </w:t>
      </w:r>
      <w:r w:rsidR="00FF32D9" w:rsidRPr="00A26AB7">
        <w:rPr>
          <w:rFonts w:ascii="Arial" w:hAnsi="Arial" w:cs="Arial"/>
          <w:b/>
          <w:bCs/>
        </w:rPr>
        <w:tab/>
      </w:r>
      <w:bookmarkStart w:id="3" w:name="_Hlk151109990"/>
      <w:r w:rsidR="00844B72" w:rsidRPr="00A26AB7">
        <w:rPr>
          <w:rFonts w:ascii="Arial" w:hAnsi="Arial" w:cs="Arial"/>
          <w:b/>
          <w:bCs/>
        </w:rPr>
        <w:t xml:space="preserve">Key concepts and terminology </w:t>
      </w:r>
      <w:bookmarkEnd w:id="3"/>
    </w:p>
    <w:p w14:paraId="19038DF4" w14:textId="7711C4A3" w:rsidR="00844B72" w:rsidRPr="006341AA" w:rsidRDefault="00844B72" w:rsidP="000144E5">
      <w:pPr>
        <w:ind w:left="720"/>
        <w:rPr>
          <w:rFonts w:ascii="Arial" w:hAnsi="Arial" w:cs="Arial"/>
        </w:rPr>
      </w:pPr>
      <w:r w:rsidRPr="006341AA">
        <w:rPr>
          <w:rFonts w:ascii="Arial" w:hAnsi="Arial" w:cs="Arial"/>
        </w:rPr>
        <w:t>A clear and consistent understanding of the different concepts and terminology in child protection is essential.  If action to support and protect children is to be informed and effective, all stakeholders must have a clear, consistent understanding of what is meant by terms such as 'child', 'child abuse', 'neglect' and 'child protection'.  The national child protection guidance provides definitions and explanations of key terms within child protection processes.</w:t>
      </w:r>
    </w:p>
    <w:p w14:paraId="38699312" w14:textId="5BEC3EA8" w:rsidR="00844B72" w:rsidRPr="006341AA" w:rsidRDefault="00626E13" w:rsidP="000144E5">
      <w:pPr>
        <w:tabs>
          <w:tab w:val="left" w:pos="709"/>
        </w:tabs>
        <w:spacing w:after="0"/>
        <w:jc w:val="both"/>
        <w:rPr>
          <w:rFonts w:ascii="Arial" w:hAnsi="Arial" w:cs="Arial"/>
        </w:rPr>
      </w:pPr>
      <w:r w:rsidRPr="006341AA">
        <w:rPr>
          <w:rFonts w:ascii="Arial" w:hAnsi="Arial" w:cs="Arial"/>
          <w:b/>
          <w:bCs/>
        </w:rPr>
        <w:t>2.1</w:t>
      </w:r>
      <w:r w:rsidR="00A26AB7">
        <w:rPr>
          <w:rFonts w:ascii="Arial" w:hAnsi="Arial" w:cs="Arial"/>
          <w:b/>
          <w:bCs/>
        </w:rPr>
        <w:t>2</w:t>
      </w:r>
      <w:r w:rsidRPr="006341AA">
        <w:rPr>
          <w:rFonts w:ascii="Arial" w:hAnsi="Arial" w:cs="Arial"/>
          <w:b/>
          <w:bCs/>
        </w:rPr>
        <w:tab/>
      </w:r>
      <w:r w:rsidR="00844B72" w:rsidRPr="006341AA">
        <w:rPr>
          <w:rFonts w:ascii="Arial" w:hAnsi="Arial" w:cs="Arial"/>
          <w:b/>
          <w:bCs/>
        </w:rPr>
        <w:t>What is child abuse and child neglect?</w:t>
      </w:r>
    </w:p>
    <w:p w14:paraId="1FD2D3E3" w14:textId="7508D084" w:rsidR="00844B72" w:rsidRPr="006341AA" w:rsidRDefault="00626E13" w:rsidP="000144E5">
      <w:pPr>
        <w:tabs>
          <w:tab w:val="left" w:pos="709"/>
        </w:tabs>
        <w:ind w:left="709" w:hanging="709"/>
        <w:jc w:val="both"/>
        <w:rPr>
          <w:rFonts w:ascii="Arial" w:hAnsi="Arial" w:cs="Arial"/>
        </w:rPr>
      </w:pPr>
      <w:r w:rsidRPr="006341AA">
        <w:rPr>
          <w:rFonts w:ascii="Arial" w:hAnsi="Arial" w:cs="Arial"/>
        </w:rPr>
        <w:tab/>
      </w:r>
      <w:r w:rsidR="00844B72" w:rsidRPr="006341AA">
        <w:rPr>
          <w:rFonts w:ascii="Arial" w:hAnsi="Arial" w:cs="Arial"/>
        </w:rPr>
        <w:t xml:space="preserve">Abuse and neglect are forms of maltreatment. Abuse or neglect may involve inflicting harm or failing to act to prevent harm. Children may be maltreated at home; within a family or peer network; in care placements; institutions or community settings; and in the online and digital environment. </w:t>
      </w:r>
    </w:p>
    <w:p w14:paraId="38A1054E" w14:textId="1F434604" w:rsidR="00844B72" w:rsidRPr="006341AA" w:rsidRDefault="00844B72" w:rsidP="000144E5">
      <w:pPr>
        <w:pStyle w:val="ListParagraph"/>
        <w:tabs>
          <w:tab w:val="left" w:pos="709"/>
        </w:tabs>
        <w:ind w:left="709"/>
        <w:jc w:val="both"/>
        <w:rPr>
          <w:rFonts w:ascii="Arial" w:hAnsi="Arial" w:cs="Arial"/>
        </w:rPr>
      </w:pPr>
      <w:r w:rsidRPr="006341AA">
        <w:rPr>
          <w:rFonts w:ascii="Arial" w:hAnsi="Arial" w:cs="Arial"/>
        </w:rPr>
        <w:t xml:space="preserve">Those responsible may be previously unknown or familiar, or in positions of trust. They may be family members. Children may be harmed pre-birth, for instance by domestic abuse of a mother or through parental alcohol and drug use. </w:t>
      </w:r>
    </w:p>
    <w:p w14:paraId="2B1E8D6F" w14:textId="748F9F68" w:rsidR="00844B72" w:rsidRPr="006341AA" w:rsidRDefault="00844B72" w:rsidP="000144E5">
      <w:pPr>
        <w:tabs>
          <w:tab w:val="left" w:pos="709"/>
        </w:tabs>
        <w:ind w:left="709" w:hanging="709"/>
        <w:rPr>
          <w:rFonts w:ascii="Arial" w:hAnsi="Arial" w:cs="Arial"/>
          <w:b/>
          <w:bCs/>
        </w:rPr>
      </w:pPr>
      <w:r w:rsidRPr="006341AA">
        <w:rPr>
          <w:rFonts w:ascii="Arial" w:hAnsi="Arial" w:cs="Arial"/>
          <w:b/>
          <w:bCs/>
        </w:rPr>
        <w:t>2.</w:t>
      </w:r>
      <w:r w:rsidR="00D81E03" w:rsidRPr="006341AA">
        <w:rPr>
          <w:rFonts w:ascii="Arial" w:hAnsi="Arial" w:cs="Arial"/>
          <w:b/>
          <w:bCs/>
        </w:rPr>
        <w:t>1</w:t>
      </w:r>
      <w:r w:rsidR="00A26AB7">
        <w:rPr>
          <w:rFonts w:ascii="Arial" w:hAnsi="Arial" w:cs="Arial"/>
          <w:b/>
          <w:bCs/>
        </w:rPr>
        <w:t>3</w:t>
      </w:r>
      <w:r w:rsidRPr="006341AA">
        <w:rPr>
          <w:rFonts w:ascii="Arial" w:hAnsi="Arial" w:cs="Arial"/>
          <w:b/>
          <w:bCs/>
        </w:rPr>
        <w:tab/>
        <w:t>Definitions of Harm</w:t>
      </w:r>
    </w:p>
    <w:p w14:paraId="4E249D56" w14:textId="5E66E97C" w:rsidR="00844B72" w:rsidRPr="006341AA" w:rsidRDefault="00844B72" w:rsidP="000144E5">
      <w:pPr>
        <w:tabs>
          <w:tab w:val="left" w:pos="709"/>
        </w:tabs>
        <w:ind w:left="709" w:hanging="709"/>
        <w:jc w:val="both"/>
        <w:rPr>
          <w:rFonts w:ascii="Arial" w:hAnsi="Arial" w:cs="Arial"/>
          <w:b/>
          <w:bCs/>
        </w:rPr>
      </w:pPr>
      <w:r w:rsidRPr="006341AA">
        <w:rPr>
          <w:rFonts w:ascii="Arial" w:hAnsi="Arial" w:cs="Arial"/>
          <w:b/>
          <w:bCs/>
        </w:rPr>
        <w:t>2.</w:t>
      </w:r>
      <w:r w:rsidR="00D81E03" w:rsidRPr="006341AA">
        <w:rPr>
          <w:rFonts w:ascii="Arial" w:hAnsi="Arial" w:cs="Arial"/>
          <w:b/>
          <w:bCs/>
        </w:rPr>
        <w:t>1</w:t>
      </w:r>
      <w:r w:rsidR="00A26AB7">
        <w:rPr>
          <w:rFonts w:ascii="Arial" w:hAnsi="Arial" w:cs="Arial"/>
          <w:b/>
          <w:bCs/>
        </w:rPr>
        <w:t>3</w:t>
      </w:r>
      <w:r w:rsidRPr="006341AA">
        <w:rPr>
          <w:rFonts w:ascii="Arial" w:hAnsi="Arial" w:cs="Arial"/>
          <w:b/>
          <w:bCs/>
        </w:rPr>
        <w:t>.1</w:t>
      </w:r>
      <w:r w:rsidR="00D81E03" w:rsidRPr="006341AA">
        <w:rPr>
          <w:rFonts w:ascii="Arial" w:hAnsi="Arial" w:cs="Arial"/>
          <w:b/>
          <w:bCs/>
        </w:rPr>
        <w:tab/>
      </w:r>
      <w:r w:rsidRPr="006341AA">
        <w:rPr>
          <w:rFonts w:ascii="Arial" w:hAnsi="Arial" w:cs="Arial"/>
          <w:b/>
          <w:bCs/>
        </w:rPr>
        <w:t xml:space="preserve">Physical abuse    </w:t>
      </w:r>
      <w:r w:rsidRPr="006341AA">
        <w:rPr>
          <w:rFonts w:ascii="Arial" w:hAnsi="Arial" w:cs="Arial"/>
        </w:rPr>
        <w:t xml:space="preserve"> </w:t>
      </w:r>
    </w:p>
    <w:p w14:paraId="4B45439F" w14:textId="25816884" w:rsidR="00844B72" w:rsidRPr="006341AA" w:rsidRDefault="00844B72" w:rsidP="000144E5">
      <w:pPr>
        <w:tabs>
          <w:tab w:val="left" w:pos="709"/>
        </w:tabs>
        <w:ind w:left="709" w:hanging="709"/>
        <w:jc w:val="both"/>
        <w:rPr>
          <w:rFonts w:ascii="Arial" w:hAnsi="Arial" w:cs="Arial"/>
        </w:rPr>
      </w:pPr>
      <w:r w:rsidRPr="006341AA">
        <w:rPr>
          <w:rFonts w:ascii="Arial" w:hAnsi="Arial" w:cs="Arial"/>
        </w:rPr>
        <w:t xml:space="preserve">            Physical abuse is the causing of physical harm to a child or young person. Physical abuse may involve hitting, shaking, throwing, poisoning, burning or scalding, drowning, or suffocating. Physical harm may also be caused when a parent or carer feigns the symptoms of, or deliberately causes, ill health to a child they are looking after. </w:t>
      </w:r>
    </w:p>
    <w:p w14:paraId="1FA77485" w14:textId="6E0FEDD3" w:rsidR="00844B72" w:rsidRPr="006341AA" w:rsidRDefault="00844B72" w:rsidP="000144E5">
      <w:pPr>
        <w:tabs>
          <w:tab w:val="left" w:pos="709"/>
        </w:tabs>
        <w:ind w:left="709" w:hanging="709"/>
        <w:jc w:val="both"/>
        <w:rPr>
          <w:rFonts w:ascii="Arial" w:hAnsi="Arial" w:cs="Arial"/>
        </w:rPr>
      </w:pPr>
      <w:r w:rsidRPr="006341AA">
        <w:rPr>
          <w:rFonts w:ascii="Arial" w:hAnsi="Arial" w:cs="Arial"/>
        </w:rPr>
        <w:t xml:space="preserve">           There may be some variation in family, community, or cultural attitudes to parenting, for example, in relation to reasonable discipline. Cultural sensitivity must not deflect               practitioners from a focus on a child’s essential needs for care and protection from harm, or a focus on the need of a family for support to reduce stress and associated risk. </w:t>
      </w:r>
    </w:p>
    <w:p w14:paraId="762DD287" w14:textId="1320F636" w:rsidR="00844B72" w:rsidRPr="006341AA" w:rsidRDefault="00844B72" w:rsidP="000144E5">
      <w:pPr>
        <w:tabs>
          <w:tab w:val="left" w:pos="709"/>
        </w:tabs>
        <w:ind w:left="709" w:hanging="709"/>
        <w:jc w:val="both"/>
        <w:rPr>
          <w:rFonts w:ascii="Arial" w:hAnsi="Arial" w:cs="Arial"/>
          <w:b/>
          <w:bCs/>
        </w:rPr>
      </w:pPr>
      <w:r w:rsidRPr="006341AA">
        <w:rPr>
          <w:rFonts w:ascii="Arial" w:hAnsi="Arial" w:cs="Arial"/>
          <w:b/>
          <w:bCs/>
        </w:rPr>
        <w:t>2.</w:t>
      </w:r>
      <w:r w:rsidR="00D81E03" w:rsidRPr="006341AA">
        <w:rPr>
          <w:rFonts w:ascii="Arial" w:hAnsi="Arial" w:cs="Arial"/>
          <w:b/>
          <w:bCs/>
        </w:rPr>
        <w:t>1</w:t>
      </w:r>
      <w:r w:rsidR="00A26AB7">
        <w:rPr>
          <w:rFonts w:ascii="Arial" w:hAnsi="Arial" w:cs="Arial"/>
          <w:b/>
          <w:bCs/>
        </w:rPr>
        <w:t>3</w:t>
      </w:r>
      <w:r w:rsidRPr="006341AA">
        <w:rPr>
          <w:rFonts w:ascii="Arial" w:hAnsi="Arial" w:cs="Arial"/>
          <w:b/>
          <w:bCs/>
        </w:rPr>
        <w:t xml:space="preserve">.2 Emotional abuse </w:t>
      </w:r>
    </w:p>
    <w:p w14:paraId="13F67B29" w14:textId="72527568" w:rsidR="00844B72" w:rsidRPr="006341AA" w:rsidRDefault="00844B72" w:rsidP="000144E5">
      <w:pPr>
        <w:tabs>
          <w:tab w:val="left" w:pos="709"/>
        </w:tabs>
        <w:ind w:left="709" w:hanging="709"/>
        <w:jc w:val="both"/>
        <w:rPr>
          <w:rFonts w:ascii="Arial" w:hAnsi="Arial" w:cs="Arial"/>
        </w:rPr>
      </w:pPr>
      <w:r w:rsidRPr="006341AA">
        <w:rPr>
          <w:rFonts w:ascii="Arial" w:hAnsi="Arial" w:cs="Arial"/>
          <w:b/>
          <w:bCs/>
        </w:rPr>
        <w:t xml:space="preserve">         </w:t>
      </w:r>
      <w:r w:rsidRPr="006341AA">
        <w:rPr>
          <w:rFonts w:ascii="Arial" w:hAnsi="Arial" w:cs="Arial"/>
          <w:b/>
          <w:bCs/>
        </w:rPr>
        <w:tab/>
      </w:r>
      <w:r w:rsidRPr="006341AA">
        <w:rPr>
          <w:rFonts w:ascii="Arial" w:hAnsi="Arial" w:cs="Arial"/>
        </w:rPr>
        <w:t>Emotional abuse</w:t>
      </w:r>
      <w:r w:rsidRPr="006341AA">
        <w:rPr>
          <w:rFonts w:ascii="Arial" w:hAnsi="Arial" w:cs="Arial"/>
          <w:b/>
          <w:bCs/>
        </w:rPr>
        <w:t xml:space="preserve"> </w:t>
      </w:r>
      <w:r w:rsidRPr="006341AA">
        <w:rPr>
          <w:rFonts w:ascii="Arial" w:hAnsi="Arial" w:cs="Arial"/>
        </w:rPr>
        <w:t>is persistent, emotional ill treatment that has severe and persistent adverse effect on a child’s emotional development. ‘Persistent’ means there is a continuous or intermittent pattern which has caused, or is likely to cause, significant harm. Emotional abuse is present to some extent in all types of ill treatment of a child, but it can also occur</w:t>
      </w:r>
      <w:r w:rsidR="00877F86" w:rsidRPr="006341AA">
        <w:rPr>
          <w:rFonts w:ascii="Arial" w:hAnsi="Arial" w:cs="Arial"/>
        </w:rPr>
        <w:t xml:space="preserve"> </w:t>
      </w:r>
      <w:r w:rsidRPr="006341AA">
        <w:rPr>
          <w:rFonts w:ascii="Arial" w:hAnsi="Arial" w:cs="Arial"/>
        </w:rPr>
        <w:t xml:space="preserve">independently of other forms of abuse. </w:t>
      </w:r>
    </w:p>
    <w:p w14:paraId="71DF9408" w14:textId="77777777" w:rsidR="00844B72" w:rsidRPr="006341AA" w:rsidRDefault="00844B72" w:rsidP="000144E5">
      <w:pPr>
        <w:tabs>
          <w:tab w:val="left" w:pos="709"/>
        </w:tabs>
        <w:jc w:val="both"/>
        <w:rPr>
          <w:rFonts w:ascii="Arial" w:hAnsi="Arial" w:cs="Arial"/>
        </w:rPr>
      </w:pPr>
      <w:r w:rsidRPr="006341AA">
        <w:rPr>
          <w:rFonts w:ascii="Arial" w:hAnsi="Arial" w:cs="Arial"/>
        </w:rPr>
        <w:t xml:space="preserve">           It may involve:</w:t>
      </w:r>
    </w:p>
    <w:p w14:paraId="293EE354" w14:textId="77777777" w:rsidR="00844B72" w:rsidRPr="006341AA" w:rsidRDefault="00844B72" w:rsidP="000144E5">
      <w:pPr>
        <w:pStyle w:val="ListParagraph"/>
        <w:numPr>
          <w:ilvl w:val="0"/>
          <w:numId w:val="11"/>
        </w:numPr>
        <w:tabs>
          <w:tab w:val="left" w:pos="993"/>
        </w:tabs>
        <w:spacing w:after="0"/>
        <w:ind w:left="993" w:hanging="284"/>
        <w:jc w:val="both"/>
        <w:rPr>
          <w:rFonts w:ascii="Arial" w:hAnsi="Arial" w:cs="Arial"/>
        </w:rPr>
      </w:pPr>
      <w:r w:rsidRPr="006341AA">
        <w:rPr>
          <w:rFonts w:ascii="Arial" w:hAnsi="Arial" w:cs="Arial"/>
        </w:rPr>
        <w:t xml:space="preserve">conveying to a child that they are worthless or unloved, inadequate or valued only in so far as they meet the needs of another person </w:t>
      </w:r>
    </w:p>
    <w:p w14:paraId="6CA3E10F" w14:textId="77777777" w:rsidR="00844B72" w:rsidRPr="006341AA" w:rsidRDefault="00844B72" w:rsidP="000144E5">
      <w:pPr>
        <w:pStyle w:val="ListParagraph"/>
        <w:numPr>
          <w:ilvl w:val="0"/>
          <w:numId w:val="11"/>
        </w:numPr>
        <w:tabs>
          <w:tab w:val="left" w:pos="993"/>
        </w:tabs>
        <w:spacing w:after="0"/>
        <w:ind w:left="993" w:hanging="284"/>
        <w:jc w:val="both"/>
        <w:rPr>
          <w:rFonts w:ascii="Arial" w:hAnsi="Arial" w:cs="Arial"/>
        </w:rPr>
      </w:pPr>
      <w:r w:rsidRPr="006341AA">
        <w:rPr>
          <w:rFonts w:ascii="Arial" w:hAnsi="Arial" w:cs="Arial"/>
        </w:rPr>
        <w:t xml:space="preserve">exploitation or corruption of a child, or imposition of demands inappropriate for their age or stage of development </w:t>
      </w:r>
    </w:p>
    <w:p w14:paraId="65FDEA98" w14:textId="77777777" w:rsidR="00844B72" w:rsidRPr="006341AA" w:rsidRDefault="00844B72" w:rsidP="000144E5">
      <w:pPr>
        <w:pStyle w:val="ListParagraph"/>
        <w:numPr>
          <w:ilvl w:val="0"/>
          <w:numId w:val="11"/>
        </w:numPr>
        <w:tabs>
          <w:tab w:val="left" w:pos="993"/>
        </w:tabs>
        <w:spacing w:after="0"/>
        <w:ind w:left="993" w:hanging="284"/>
        <w:jc w:val="both"/>
        <w:rPr>
          <w:rFonts w:ascii="Arial" w:hAnsi="Arial" w:cs="Arial"/>
        </w:rPr>
      </w:pPr>
      <w:r w:rsidRPr="006341AA">
        <w:rPr>
          <w:rFonts w:ascii="Arial" w:hAnsi="Arial" w:cs="Arial"/>
        </w:rPr>
        <w:t xml:space="preserve">repeated silencing, ridiculing or intimidation </w:t>
      </w:r>
    </w:p>
    <w:p w14:paraId="591DA3A8" w14:textId="77777777" w:rsidR="00844B72" w:rsidRPr="006341AA" w:rsidRDefault="00844B72" w:rsidP="000144E5">
      <w:pPr>
        <w:pStyle w:val="ListParagraph"/>
        <w:numPr>
          <w:ilvl w:val="0"/>
          <w:numId w:val="11"/>
        </w:numPr>
        <w:tabs>
          <w:tab w:val="left" w:pos="993"/>
        </w:tabs>
        <w:spacing w:after="0"/>
        <w:ind w:left="993" w:hanging="284"/>
        <w:jc w:val="both"/>
        <w:rPr>
          <w:rFonts w:ascii="Arial" w:hAnsi="Arial" w:cs="Arial"/>
        </w:rPr>
      </w:pPr>
      <w:r w:rsidRPr="006341AA">
        <w:rPr>
          <w:rFonts w:ascii="Arial" w:hAnsi="Arial" w:cs="Arial"/>
        </w:rPr>
        <w:t xml:space="preserve">demands that so exceed a child’s capability that they may be harmful </w:t>
      </w:r>
    </w:p>
    <w:p w14:paraId="611C4716" w14:textId="77777777" w:rsidR="00844B72" w:rsidRPr="006341AA" w:rsidRDefault="00844B72" w:rsidP="000144E5">
      <w:pPr>
        <w:pStyle w:val="ListParagraph"/>
        <w:numPr>
          <w:ilvl w:val="0"/>
          <w:numId w:val="11"/>
        </w:numPr>
        <w:tabs>
          <w:tab w:val="left" w:pos="993"/>
        </w:tabs>
        <w:spacing w:after="0"/>
        <w:ind w:left="993" w:hanging="284"/>
        <w:jc w:val="both"/>
        <w:rPr>
          <w:rFonts w:ascii="Arial" w:hAnsi="Arial" w:cs="Arial"/>
        </w:rPr>
      </w:pPr>
      <w:r w:rsidRPr="006341AA">
        <w:rPr>
          <w:rFonts w:ascii="Arial" w:hAnsi="Arial" w:cs="Arial"/>
        </w:rPr>
        <w:lastRenderedPageBreak/>
        <w:t>extreme overprotection, such that a child is harmed by prevention of learning, exploration and social development</w:t>
      </w:r>
    </w:p>
    <w:p w14:paraId="6EE4A483" w14:textId="1D19D8DC" w:rsidR="00844B72" w:rsidRPr="006341AA" w:rsidRDefault="00844B72" w:rsidP="000144E5">
      <w:pPr>
        <w:pStyle w:val="ListParagraph"/>
        <w:numPr>
          <w:ilvl w:val="0"/>
          <w:numId w:val="11"/>
        </w:numPr>
        <w:tabs>
          <w:tab w:val="left" w:pos="993"/>
        </w:tabs>
        <w:spacing w:after="0"/>
        <w:ind w:left="993" w:hanging="284"/>
        <w:jc w:val="both"/>
        <w:rPr>
          <w:rFonts w:ascii="Arial" w:hAnsi="Arial" w:cs="Arial"/>
        </w:rPr>
      </w:pPr>
      <w:r w:rsidRPr="006341AA">
        <w:rPr>
          <w:rFonts w:ascii="Arial" w:hAnsi="Arial" w:cs="Arial"/>
        </w:rPr>
        <w:t xml:space="preserve"> seeing or hearing the abuse of another (in accordance with the Domestic Abuse (Scotland) Act 2018) </w:t>
      </w:r>
    </w:p>
    <w:p w14:paraId="5BF3E264" w14:textId="77777777" w:rsidR="00877F86" w:rsidRPr="006341AA" w:rsidRDefault="00877F86" w:rsidP="000144E5">
      <w:pPr>
        <w:pStyle w:val="ListParagraph"/>
        <w:tabs>
          <w:tab w:val="left" w:pos="993"/>
        </w:tabs>
        <w:spacing w:after="0"/>
        <w:ind w:left="993"/>
        <w:jc w:val="both"/>
        <w:rPr>
          <w:rFonts w:ascii="Arial" w:hAnsi="Arial" w:cs="Arial"/>
        </w:rPr>
      </w:pPr>
    </w:p>
    <w:p w14:paraId="548831E5" w14:textId="70024410" w:rsidR="00844B72" w:rsidRPr="006341AA" w:rsidRDefault="00877F86" w:rsidP="000144E5">
      <w:pPr>
        <w:tabs>
          <w:tab w:val="left" w:pos="709"/>
        </w:tabs>
        <w:ind w:left="709" w:hanging="709"/>
        <w:jc w:val="both"/>
        <w:rPr>
          <w:rFonts w:ascii="Arial" w:hAnsi="Arial" w:cs="Arial"/>
          <w:b/>
          <w:bCs/>
        </w:rPr>
      </w:pPr>
      <w:r w:rsidRPr="006341AA">
        <w:rPr>
          <w:rFonts w:ascii="Arial" w:hAnsi="Arial" w:cs="Arial"/>
          <w:b/>
          <w:bCs/>
        </w:rPr>
        <w:t>2.</w:t>
      </w:r>
      <w:r w:rsidR="00D81E03" w:rsidRPr="006341AA">
        <w:rPr>
          <w:rFonts w:ascii="Arial" w:hAnsi="Arial" w:cs="Arial"/>
          <w:b/>
          <w:bCs/>
        </w:rPr>
        <w:t>1</w:t>
      </w:r>
      <w:r w:rsidR="00A26AB7">
        <w:rPr>
          <w:rFonts w:ascii="Arial" w:hAnsi="Arial" w:cs="Arial"/>
          <w:b/>
          <w:bCs/>
        </w:rPr>
        <w:t>3</w:t>
      </w:r>
      <w:r w:rsidRPr="006341AA">
        <w:rPr>
          <w:rFonts w:ascii="Arial" w:hAnsi="Arial" w:cs="Arial"/>
          <w:b/>
          <w:bCs/>
        </w:rPr>
        <w:t>.3</w:t>
      </w:r>
      <w:r w:rsidR="00844B72" w:rsidRPr="006341AA">
        <w:rPr>
          <w:rFonts w:ascii="Arial" w:hAnsi="Arial" w:cs="Arial"/>
          <w:b/>
          <w:bCs/>
        </w:rPr>
        <w:tab/>
        <w:t xml:space="preserve">Neglect </w:t>
      </w:r>
    </w:p>
    <w:p w14:paraId="77A805D0" w14:textId="43A768D6" w:rsidR="00844B72" w:rsidRPr="006341AA" w:rsidRDefault="00844B72" w:rsidP="000144E5">
      <w:pPr>
        <w:tabs>
          <w:tab w:val="left" w:pos="709"/>
        </w:tabs>
        <w:ind w:left="709" w:hanging="709"/>
        <w:jc w:val="both"/>
        <w:rPr>
          <w:rFonts w:ascii="Arial" w:hAnsi="Arial" w:cs="Arial"/>
        </w:rPr>
      </w:pPr>
      <w:r w:rsidRPr="006341AA">
        <w:rPr>
          <w:rFonts w:ascii="Arial" w:hAnsi="Arial" w:cs="Arial"/>
          <w:b/>
          <w:bCs/>
        </w:rPr>
        <w:t xml:space="preserve">          </w:t>
      </w:r>
      <w:r w:rsidRPr="006341AA">
        <w:rPr>
          <w:rFonts w:ascii="Arial" w:hAnsi="Arial" w:cs="Arial"/>
          <w:b/>
          <w:bCs/>
        </w:rPr>
        <w:tab/>
      </w:r>
      <w:r w:rsidRPr="006341AA">
        <w:rPr>
          <w:rFonts w:ascii="Arial" w:hAnsi="Arial" w:cs="Arial"/>
        </w:rPr>
        <w:t>Neglect consists of persistent failure to meet a child’s basic physical and/or psychological</w:t>
      </w:r>
      <w:r w:rsidR="00877F86" w:rsidRPr="006341AA">
        <w:rPr>
          <w:rFonts w:ascii="Arial" w:hAnsi="Arial" w:cs="Arial"/>
        </w:rPr>
        <w:t xml:space="preserve"> </w:t>
      </w:r>
      <w:r w:rsidRPr="006341AA">
        <w:rPr>
          <w:rFonts w:ascii="Arial" w:hAnsi="Arial" w:cs="Arial"/>
        </w:rPr>
        <w:t>needs, which is likely to result in the serious impairment of the child’s health or development.</w:t>
      </w:r>
      <w:r w:rsidR="00877F86" w:rsidRPr="006341AA">
        <w:rPr>
          <w:rFonts w:ascii="Arial" w:hAnsi="Arial" w:cs="Arial"/>
        </w:rPr>
        <w:t xml:space="preserve"> </w:t>
      </w:r>
      <w:r w:rsidRPr="006341AA">
        <w:rPr>
          <w:rFonts w:ascii="Arial" w:hAnsi="Arial" w:cs="Arial"/>
        </w:rPr>
        <w:t xml:space="preserve">There can also be single instances of neglectful behaviour that cause significant harm. Neglect can arise in the context of systemic stresses such as poverty and is an indicator of both support and protection needs. </w:t>
      </w:r>
    </w:p>
    <w:p w14:paraId="42AD7785" w14:textId="086DC5A5" w:rsidR="00844B72" w:rsidRPr="006341AA" w:rsidRDefault="00844B72" w:rsidP="000144E5">
      <w:pPr>
        <w:tabs>
          <w:tab w:val="left" w:pos="709"/>
        </w:tabs>
        <w:ind w:left="709" w:hanging="709"/>
        <w:jc w:val="both"/>
        <w:rPr>
          <w:rFonts w:ascii="Arial" w:hAnsi="Arial" w:cs="Arial"/>
        </w:rPr>
      </w:pPr>
      <w:r w:rsidRPr="006341AA">
        <w:rPr>
          <w:rFonts w:ascii="Arial" w:hAnsi="Arial" w:cs="Arial"/>
        </w:rPr>
        <w:t xml:space="preserve">        </w:t>
      </w:r>
      <w:r w:rsidRPr="006341AA">
        <w:rPr>
          <w:rFonts w:ascii="Arial" w:hAnsi="Arial" w:cs="Arial"/>
        </w:rPr>
        <w:tab/>
        <w:t>‘Persistent’ means there is a pattern which may be continuous or intermittent which has caused or is likely to cause significant harm. However, single instances of neglectful behaviour by a person in a position of responsibility can be significantly harmful. Early signs of neglect indicate the need for support to prevent harm.</w:t>
      </w:r>
    </w:p>
    <w:p w14:paraId="05C1DDD7" w14:textId="263E77EE" w:rsidR="00844B72" w:rsidRPr="006341AA" w:rsidRDefault="00844B72" w:rsidP="000144E5">
      <w:pPr>
        <w:tabs>
          <w:tab w:val="left" w:pos="709"/>
        </w:tabs>
        <w:ind w:left="709" w:hanging="709"/>
        <w:jc w:val="both"/>
        <w:rPr>
          <w:rFonts w:ascii="Arial" w:hAnsi="Arial" w:cs="Arial"/>
        </w:rPr>
      </w:pPr>
      <w:r w:rsidRPr="006341AA">
        <w:rPr>
          <w:rFonts w:ascii="Arial" w:hAnsi="Arial" w:cs="Arial"/>
        </w:rPr>
        <w:t xml:space="preserve">         </w:t>
      </w:r>
      <w:r w:rsidRPr="006341AA">
        <w:rPr>
          <w:rFonts w:ascii="Arial" w:hAnsi="Arial" w:cs="Arial"/>
        </w:rPr>
        <w:tab/>
        <w:t>GIRFEC sets out the essential wellbeing needs of all children. Neglect of any or all of these</w:t>
      </w:r>
      <w:r w:rsidR="00877F86" w:rsidRPr="006341AA">
        <w:rPr>
          <w:rFonts w:ascii="Arial" w:hAnsi="Arial" w:cs="Arial"/>
        </w:rPr>
        <w:t xml:space="preserve"> </w:t>
      </w:r>
      <w:r w:rsidRPr="006341AA">
        <w:rPr>
          <w:rFonts w:ascii="Arial" w:hAnsi="Arial" w:cs="Arial"/>
        </w:rPr>
        <w:t>can impact on healthy development. Once a child is born, neglect may involve a parent or carer failing to provide adequate food, clothing and shelter (including exclusion from home or</w:t>
      </w:r>
      <w:r w:rsidR="00877F86" w:rsidRPr="006341AA">
        <w:rPr>
          <w:rFonts w:ascii="Arial" w:hAnsi="Arial" w:cs="Arial"/>
        </w:rPr>
        <w:t xml:space="preserve"> </w:t>
      </w:r>
      <w:r w:rsidRPr="006341AA">
        <w:rPr>
          <w:rFonts w:ascii="Arial" w:hAnsi="Arial" w:cs="Arial"/>
        </w:rPr>
        <w:t>abandonment); to protect a child from physical and emotional harm or danger; to ensure</w:t>
      </w:r>
      <w:r w:rsidR="00877F86" w:rsidRPr="006341AA">
        <w:rPr>
          <w:rFonts w:ascii="Arial" w:hAnsi="Arial" w:cs="Arial"/>
        </w:rPr>
        <w:t xml:space="preserve"> </w:t>
      </w:r>
      <w:r w:rsidRPr="006341AA">
        <w:rPr>
          <w:rFonts w:ascii="Arial" w:hAnsi="Arial" w:cs="Arial"/>
        </w:rPr>
        <w:t>adequate supervision (including the use of inadequate caregivers); to seek consistent access</w:t>
      </w:r>
      <w:r w:rsidR="00877F86" w:rsidRPr="006341AA">
        <w:rPr>
          <w:rFonts w:ascii="Arial" w:hAnsi="Arial" w:cs="Arial"/>
        </w:rPr>
        <w:t xml:space="preserve"> </w:t>
      </w:r>
      <w:r w:rsidRPr="006341AA">
        <w:rPr>
          <w:rFonts w:ascii="Arial" w:hAnsi="Arial" w:cs="Arial"/>
        </w:rPr>
        <w:t xml:space="preserve">to appropriate medical care or treatment; to ensure the child receives education; or to respond to a child’s essential emotional needs. </w:t>
      </w:r>
    </w:p>
    <w:p w14:paraId="2C7CB7E6" w14:textId="12CA9CF2" w:rsidR="00844B72" w:rsidRPr="006341AA" w:rsidRDefault="00626E13" w:rsidP="000144E5">
      <w:pPr>
        <w:tabs>
          <w:tab w:val="left" w:pos="709"/>
        </w:tabs>
        <w:ind w:left="709" w:hanging="709"/>
        <w:jc w:val="both"/>
        <w:rPr>
          <w:rFonts w:ascii="Arial" w:hAnsi="Arial" w:cs="Arial"/>
        </w:rPr>
      </w:pPr>
      <w:r w:rsidRPr="006341AA">
        <w:rPr>
          <w:rFonts w:ascii="Arial" w:hAnsi="Arial" w:cs="Arial"/>
          <w:b/>
          <w:bCs/>
        </w:rPr>
        <w:t>2.1</w:t>
      </w:r>
      <w:r w:rsidR="00A26AB7">
        <w:rPr>
          <w:rFonts w:ascii="Arial" w:hAnsi="Arial" w:cs="Arial"/>
          <w:b/>
          <w:bCs/>
        </w:rPr>
        <w:t>3</w:t>
      </w:r>
      <w:r w:rsidRPr="006341AA">
        <w:rPr>
          <w:rFonts w:ascii="Arial" w:hAnsi="Arial" w:cs="Arial"/>
          <w:b/>
          <w:bCs/>
        </w:rPr>
        <w:t>.4</w:t>
      </w:r>
      <w:r w:rsidRPr="006341AA">
        <w:rPr>
          <w:rFonts w:ascii="Arial" w:hAnsi="Arial" w:cs="Arial"/>
          <w:b/>
          <w:bCs/>
        </w:rPr>
        <w:tab/>
      </w:r>
      <w:r w:rsidR="00844B72" w:rsidRPr="006341AA">
        <w:rPr>
          <w:rFonts w:ascii="Arial" w:hAnsi="Arial" w:cs="Arial"/>
          <w:b/>
          <w:bCs/>
        </w:rPr>
        <w:t xml:space="preserve">Faltering growth </w:t>
      </w:r>
      <w:r w:rsidR="00844B72" w:rsidRPr="006341AA">
        <w:rPr>
          <w:rFonts w:ascii="Arial" w:hAnsi="Arial" w:cs="Arial"/>
        </w:rPr>
        <w:t>refers to an inability to reach normal weight and growth or development</w:t>
      </w:r>
      <w:r w:rsidR="00877F86" w:rsidRPr="006341AA">
        <w:rPr>
          <w:rFonts w:ascii="Arial" w:hAnsi="Arial" w:cs="Arial"/>
        </w:rPr>
        <w:t xml:space="preserve"> </w:t>
      </w:r>
      <w:r w:rsidR="00844B72" w:rsidRPr="006341AA">
        <w:rPr>
          <w:rFonts w:ascii="Arial" w:hAnsi="Arial" w:cs="Arial"/>
        </w:rPr>
        <w:t>milestones in the absence of medically discernible physical and genetic reasons. This</w:t>
      </w:r>
      <w:r w:rsidR="00877F86" w:rsidRPr="006341AA">
        <w:rPr>
          <w:rFonts w:ascii="Arial" w:hAnsi="Arial" w:cs="Arial"/>
        </w:rPr>
        <w:t xml:space="preserve"> </w:t>
      </w:r>
      <w:r w:rsidR="00844B72" w:rsidRPr="006341AA">
        <w:rPr>
          <w:rFonts w:ascii="Arial" w:hAnsi="Arial" w:cs="Arial"/>
        </w:rPr>
        <w:t xml:space="preserve">condition requires further assessment and may be associated with chronic neglect.  </w:t>
      </w:r>
    </w:p>
    <w:p w14:paraId="099E6448" w14:textId="6AC7BE40" w:rsidR="00844B72" w:rsidRPr="006341AA" w:rsidRDefault="00844B72" w:rsidP="000144E5">
      <w:pPr>
        <w:tabs>
          <w:tab w:val="left" w:pos="709"/>
        </w:tabs>
        <w:ind w:left="709" w:hanging="709"/>
        <w:jc w:val="both"/>
        <w:rPr>
          <w:rFonts w:ascii="Arial" w:hAnsi="Arial" w:cs="Arial"/>
        </w:rPr>
      </w:pPr>
      <w:r w:rsidRPr="006341AA">
        <w:rPr>
          <w:rFonts w:ascii="Arial" w:hAnsi="Arial" w:cs="Arial"/>
        </w:rPr>
        <w:t xml:space="preserve">        </w:t>
      </w:r>
      <w:r w:rsidRPr="006341AA">
        <w:rPr>
          <w:rFonts w:ascii="Arial" w:hAnsi="Arial" w:cs="Arial"/>
        </w:rPr>
        <w:tab/>
        <w:t xml:space="preserve">Malnutrition, lack of nurturing and lack of stimulation can lead to serious long-term effects such as greater susceptibility to serious childhood illnesses and reduction in potential stature. For very young children the impact could quickly become life-threatening. Chronic physical and emotional neglect may also have a significant impact on teenagers. </w:t>
      </w:r>
    </w:p>
    <w:p w14:paraId="1C79E604" w14:textId="7A8DE7F9" w:rsidR="00844B72" w:rsidRPr="006341AA" w:rsidRDefault="00877F86" w:rsidP="000144E5">
      <w:pPr>
        <w:tabs>
          <w:tab w:val="left" w:pos="709"/>
        </w:tabs>
        <w:ind w:left="709" w:hanging="709"/>
        <w:jc w:val="both"/>
        <w:rPr>
          <w:rFonts w:ascii="Arial" w:hAnsi="Arial" w:cs="Arial"/>
          <w:b/>
          <w:bCs/>
        </w:rPr>
      </w:pPr>
      <w:r w:rsidRPr="006341AA">
        <w:rPr>
          <w:rFonts w:ascii="Arial" w:hAnsi="Arial" w:cs="Arial"/>
          <w:b/>
          <w:bCs/>
        </w:rPr>
        <w:t>2.</w:t>
      </w:r>
      <w:r w:rsidR="00D81E03" w:rsidRPr="006341AA">
        <w:rPr>
          <w:rFonts w:ascii="Arial" w:hAnsi="Arial" w:cs="Arial"/>
          <w:b/>
          <w:bCs/>
        </w:rPr>
        <w:t>1</w:t>
      </w:r>
      <w:r w:rsidR="00A26AB7">
        <w:rPr>
          <w:rFonts w:ascii="Arial" w:hAnsi="Arial" w:cs="Arial"/>
          <w:b/>
          <w:bCs/>
        </w:rPr>
        <w:t>3</w:t>
      </w:r>
      <w:r w:rsidR="00844B72" w:rsidRPr="006341AA">
        <w:rPr>
          <w:rFonts w:ascii="Arial" w:hAnsi="Arial" w:cs="Arial"/>
          <w:b/>
          <w:bCs/>
        </w:rPr>
        <w:t>.</w:t>
      </w:r>
      <w:r w:rsidR="00626E13" w:rsidRPr="006341AA">
        <w:rPr>
          <w:rFonts w:ascii="Arial" w:hAnsi="Arial" w:cs="Arial"/>
          <w:b/>
          <w:bCs/>
        </w:rPr>
        <w:t>5</w:t>
      </w:r>
      <w:r w:rsidR="00844B72" w:rsidRPr="006341AA">
        <w:rPr>
          <w:rFonts w:ascii="Arial" w:hAnsi="Arial" w:cs="Arial"/>
          <w:b/>
          <w:bCs/>
        </w:rPr>
        <w:t xml:space="preserve"> </w:t>
      </w:r>
      <w:r w:rsidR="00844B72" w:rsidRPr="006341AA">
        <w:rPr>
          <w:rFonts w:ascii="Arial" w:hAnsi="Arial" w:cs="Arial"/>
          <w:b/>
          <w:bCs/>
        </w:rPr>
        <w:tab/>
        <w:t xml:space="preserve">Child Sexual abuse (CSA)    </w:t>
      </w:r>
    </w:p>
    <w:p w14:paraId="5DED4154" w14:textId="606EFFC1" w:rsidR="00844B72" w:rsidRPr="006341AA" w:rsidRDefault="00844B72" w:rsidP="000144E5">
      <w:pPr>
        <w:tabs>
          <w:tab w:val="left" w:pos="709"/>
        </w:tabs>
        <w:ind w:left="709" w:hanging="709"/>
        <w:jc w:val="both"/>
        <w:rPr>
          <w:rFonts w:ascii="Arial" w:hAnsi="Arial" w:cs="Arial"/>
          <w:b/>
          <w:bCs/>
        </w:rPr>
      </w:pPr>
      <w:r w:rsidRPr="006341AA">
        <w:rPr>
          <w:rFonts w:ascii="Arial" w:hAnsi="Arial" w:cs="Arial"/>
          <w:b/>
          <w:bCs/>
        </w:rPr>
        <w:t xml:space="preserve">         </w:t>
      </w:r>
      <w:r w:rsidRPr="006341AA">
        <w:rPr>
          <w:rFonts w:ascii="Arial" w:hAnsi="Arial" w:cs="Arial"/>
          <w:b/>
          <w:bCs/>
        </w:rPr>
        <w:tab/>
      </w:r>
      <w:r w:rsidRPr="006341AA">
        <w:rPr>
          <w:rFonts w:ascii="Arial" w:hAnsi="Arial" w:cs="Arial"/>
        </w:rPr>
        <w:t>Child Sexual abuse</w:t>
      </w:r>
      <w:r w:rsidRPr="006341AA">
        <w:rPr>
          <w:rFonts w:ascii="Arial" w:hAnsi="Arial" w:cs="Arial"/>
          <w:b/>
          <w:bCs/>
        </w:rPr>
        <w:t xml:space="preserve"> </w:t>
      </w:r>
      <w:r w:rsidRPr="006341AA">
        <w:rPr>
          <w:rFonts w:ascii="Arial" w:hAnsi="Arial" w:cs="Arial"/>
        </w:rPr>
        <w:t xml:space="preserve">is an act that involves a child under 16 years of age in any activity for the sexual gratification of another person, </w:t>
      </w:r>
      <w:proofErr w:type="gramStart"/>
      <w:r w:rsidRPr="006341AA">
        <w:rPr>
          <w:rFonts w:ascii="Arial" w:hAnsi="Arial" w:cs="Arial"/>
        </w:rPr>
        <w:t>whether or not</w:t>
      </w:r>
      <w:proofErr w:type="gramEnd"/>
      <w:r w:rsidRPr="006341AA">
        <w:rPr>
          <w:rFonts w:ascii="Arial" w:hAnsi="Arial" w:cs="Arial"/>
        </w:rPr>
        <w:t xml:space="preserve"> it is claimed that the child either</w:t>
      </w:r>
      <w:r w:rsidR="00877F86" w:rsidRPr="006341AA">
        <w:rPr>
          <w:rFonts w:ascii="Arial" w:hAnsi="Arial" w:cs="Arial"/>
        </w:rPr>
        <w:t xml:space="preserve"> </w:t>
      </w:r>
      <w:r w:rsidRPr="006341AA">
        <w:rPr>
          <w:rFonts w:ascii="Arial" w:hAnsi="Arial" w:cs="Arial"/>
        </w:rPr>
        <w:t>consented or assented. Sexual abuse involves forcing or enticing a child to take part in sexual</w:t>
      </w:r>
      <w:r w:rsidR="00877F86" w:rsidRPr="006341AA">
        <w:rPr>
          <w:rFonts w:ascii="Arial" w:hAnsi="Arial" w:cs="Arial"/>
        </w:rPr>
        <w:t xml:space="preserve"> </w:t>
      </w:r>
      <w:r w:rsidRPr="006341AA">
        <w:rPr>
          <w:rFonts w:ascii="Arial" w:hAnsi="Arial" w:cs="Arial"/>
        </w:rPr>
        <w:t xml:space="preserve">activities, </w:t>
      </w:r>
      <w:proofErr w:type="gramStart"/>
      <w:r w:rsidRPr="006341AA">
        <w:rPr>
          <w:rFonts w:ascii="Arial" w:hAnsi="Arial" w:cs="Arial"/>
        </w:rPr>
        <w:t>whether or not</w:t>
      </w:r>
      <w:proofErr w:type="gramEnd"/>
      <w:r w:rsidRPr="006341AA">
        <w:rPr>
          <w:rFonts w:ascii="Arial" w:hAnsi="Arial" w:cs="Arial"/>
        </w:rPr>
        <w:t xml:space="preserve"> the child is aware of what is happening. </w:t>
      </w:r>
    </w:p>
    <w:p w14:paraId="23457653" w14:textId="39A0FB3B" w:rsidR="00844B72" w:rsidRPr="006341AA" w:rsidRDefault="00844B72" w:rsidP="000144E5">
      <w:pPr>
        <w:tabs>
          <w:tab w:val="left" w:pos="709"/>
        </w:tabs>
        <w:ind w:left="709" w:hanging="709"/>
        <w:jc w:val="both"/>
        <w:rPr>
          <w:rFonts w:ascii="Arial" w:hAnsi="Arial" w:cs="Arial"/>
        </w:rPr>
      </w:pPr>
      <w:r w:rsidRPr="006341AA">
        <w:rPr>
          <w:rFonts w:ascii="Arial" w:hAnsi="Arial" w:cs="Arial"/>
        </w:rPr>
        <w:t xml:space="preserve">         </w:t>
      </w:r>
      <w:r w:rsidRPr="006341AA">
        <w:rPr>
          <w:rFonts w:ascii="Arial" w:hAnsi="Arial" w:cs="Arial"/>
        </w:rPr>
        <w:tab/>
        <w:t>For those who may be victims of sexual offences aged 16-17, child protection procedures</w:t>
      </w:r>
      <w:r w:rsidR="00877F86" w:rsidRPr="006341AA">
        <w:rPr>
          <w:rFonts w:ascii="Arial" w:hAnsi="Arial" w:cs="Arial"/>
        </w:rPr>
        <w:t xml:space="preserve"> </w:t>
      </w:r>
      <w:r w:rsidRPr="006341AA">
        <w:rPr>
          <w:rFonts w:ascii="Arial" w:hAnsi="Arial" w:cs="Arial"/>
        </w:rPr>
        <w:t>should be considered. These procedures must be applied when there is concern about</w:t>
      </w:r>
      <w:r w:rsidR="00877F86" w:rsidRPr="006341AA">
        <w:rPr>
          <w:rFonts w:ascii="Arial" w:hAnsi="Arial" w:cs="Arial"/>
        </w:rPr>
        <w:t xml:space="preserve"> </w:t>
      </w:r>
      <w:r w:rsidRPr="006341AA">
        <w:rPr>
          <w:rFonts w:ascii="Arial" w:hAnsi="Arial" w:cs="Arial"/>
        </w:rPr>
        <w:t xml:space="preserve">the sexual exploitation or trafficking of a child. </w:t>
      </w:r>
    </w:p>
    <w:p w14:paraId="687C31AF" w14:textId="2632A47C" w:rsidR="00844B72" w:rsidRPr="006341AA" w:rsidRDefault="00844B72" w:rsidP="000144E5">
      <w:pPr>
        <w:tabs>
          <w:tab w:val="left" w:pos="709"/>
        </w:tabs>
        <w:ind w:left="709" w:hanging="709"/>
        <w:jc w:val="both"/>
        <w:rPr>
          <w:rFonts w:ascii="Arial" w:hAnsi="Arial" w:cs="Arial"/>
        </w:rPr>
      </w:pPr>
      <w:r w:rsidRPr="006341AA">
        <w:rPr>
          <w:rFonts w:ascii="Arial" w:hAnsi="Arial" w:cs="Arial"/>
        </w:rPr>
        <w:t xml:space="preserve">       </w:t>
      </w:r>
      <w:r w:rsidRPr="006341AA">
        <w:rPr>
          <w:rFonts w:ascii="Arial" w:hAnsi="Arial" w:cs="Arial"/>
        </w:rPr>
        <w:tab/>
        <w:t xml:space="preserve">The activities may involve physical contact, including penetrative or non-penetrative acts. They may include non-contact activities, such as involving children in looking at or in the production of indecent images, in watching sexual activities, using sexual </w:t>
      </w:r>
      <w:r w:rsidRPr="006341AA">
        <w:rPr>
          <w:rFonts w:ascii="Arial" w:hAnsi="Arial" w:cs="Arial"/>
        </w:rPr>
        <w:lastRenderedPageBreak/>
        <w:t xml:space="preserve">language towards a child, or encouraging children to behave in sexually inappropriate ways.  </w:t>
      </w:r>
    </w:p>
    <w:p w14:paraId="398D82AC" w14:textId="47266EF8" w:rsidR="00844B72" w:rsidRPr="006341AA" w:rsidRDefault="00877F86" w:rsidP="000144E5">
      <w:pPr>
        <w:tabs>
          <w:tab w:val="left" w:pos="709"/>
        </w:tabs>
        <w:ind w:left="709" w:hanging="709"/>
        <w:jc w:val="both"/>
        <w:rPr>
          <w:rFonts w:ascii="Arial" w:hAnsi="Arial" w:cs="Arial"/>
          <w:b/>
          <w:bCs/>
        </w:rPr>
      </w:pPr>
      <w:r w:rsidRPr="006341AA">
        <w:rPr>
          <w:rFonts w:ascii="Arial" w:hAnsi="Arial" w:cs="Arial"/>
          <w:b/>
          <w:bCs/>
        </w:rPr>
        <w:t>2.</w:t>
      </w:r>
      <w:r w:rsidR="00D81E03" w:rsidRPr="006341AA">
        <w:rPr>
          <w:rFonts w:ascii="Arial" w:hAnsi="Arial" w:cs="Arial"/>
          <w:b/>
          <w:bCs/>
        </w:rPr>
        <w:t>1</w:t>
      </w:r>
      <w:r w:rsidR="00A26AB7">
        <w:rPr>
          <w:rFonts w:ascii="Arial" w:hAnsi="Arial" w:cs="Arial"/>
          <w:b/>
          <w:bCs/>
        </w:rPr>
        <w:t>3</w:t>
      </w:r>
      <w:r w:rsidR="00626E13" w:rsidRPr="006341AA">
        <w:rPr>
          <w:rFonts w:ascii="Arial" w:hAnsi="Arial" w:cs="Arial"/>
          <w:b/>
          <w:bCs/>
        </w:rPr>
        <w:t>.6</w:t>
      </w:r>
      <w:r w:rsidR="00844B72" w:rsidRPr="006341AA">
        <w:rPr>
          <w:rFonts w:ascii="Arial" w:hAnsi="Arial" w:cs="Arial"/>
          <w:b/>
          <w:bCs/>
        </w:rPr>
        <w:t xml:space="preserve"> </w:t>
      </w:r>
      <w:r w:rsidR="00844B72" w:rsidRPr="006341AA">
        <w:rPr>
          <w:rFonts w:ascii="Arial" w:hAnsi="Arial" w:cs="Arial"/>
          <w:b/>
          <w:bCs/>
        </w:rPr>
        <w:tab/>
        <w:t xml:space="preserve">Child sexual exploitation (CSE)   </w:t>
      </w:r>
    </w:p>
    <w:p w14:paraId="57B1F975" w14:textId="630EF4D5" w:rsidR="00844B72" w:rsidRPr="006341AA" w:rsidRDefault="00844B72" w:rsidP="000144E5">
      <w:pPr>
        <w:tabs>
          <w:tab w:val="left" w:pos="709"/>
        </w:tabs>
        <w:ind w:left="709" w:hanging="709"/>
        <w:jc w:val="both"/>
        <w:rPr>
          <w:rFonts w:ascii="Arial" w:hAnsi="Arial" w:cs="Arial"/>
        </w:rPr>
      </w:pPr>
      <w:r w:rsidRPr="006341AA">
        <w:rPr>
          <w:rFonts w:ascii="Arial" w:hAnsi="Arial" w:cs="Arial"/>
          <w:b/>
          <w:bCs/>
        </w:rPr>
        <w:t xml:space="preserve">          </w:t>
      </w:r>
      <w:r w:rsidRPr="006341AA">
        <w:rPr>
          <w:rFonts w:ascii="Arial" w:hAnsi="Arial" w:cs="Arial"/>
          <w:b/>
          <w:bCs/>
        </w:rPr>
        <w:tab/>
        <w:t xml:space="preserve">Child sexual exploitation </w:t>
      </w:r>
      <w:r w:rsidRPr="006341AA">
        <w:rPr>
          <w:rFonts w:ascii="Arial" w:hAnsi="Arial" w:cs="Arial"/>
        </w:rPr>
        <w:t>is a form of child sexual abuse. It occurs where an individual or</w:t>
      </w:r>
      <w:r w:rsidR="00877F86" w:rsidRPr="006341AA">
        <w:rPr>
          <w:rFonts w:ascii="Arial" w:hAnsi="Arial" w:cs="Arial"/>
        </w:rPr>
        <w:t xml:space="preserve"> </w:t>
      </w:r>
      <w:r w:rsidRPr="006341AA">
        <w:rPr>
          <w:rFonts w:ascii="Arial" w:hAnsi="Arial" w:cs="Arial"/>
        </w:rPr>
        <w:t>group takes advantage of an imbalance of power to coerce, manipulate or deceive a person</w:t>
      </w:r>
      <w:r w:rsidR="00877F86" w:rsidRPr="006341AA">
        <w:rPr>
          <w:rFonts w:ascii="Arial" w:hAnsi="Arial" w:cs="Arial"/>
        </w:rPr>
        <w:t xml:space="preserve"> </w:t>
      </w:r>
      <w:r w:rsidRPr="006341AA">
        <w:rPr>
          <w:rFonts w:ascii="Arial" w:hAnsi="Arial" w:cs="Arial"/>
        </w:rPr>
        <w:t xml:space="preserve">under 18 into sexual activity in exchange for something the victim needs or wants, and/or for the financial advantage or increased status of the perpetrator or facilitator. </w:t>
      </w:r>
    </w:p>
    <w:p w14:paraId="7FAE2C36" w14:textId="08DA8236" w:rsidR="00844B72" w:rsidRPr="006341AA" w:rsidRDefault="00844B72" w:rsidP="000144E5">
      <w:pPr>
        <w:tabs>
          <w:tab w:val="left" w:pos="709"/>
        </w:tabs>
        <w:ind w:left="709"/>
        <w:jc w:val="both"/>
        <w:rPr>
          <w:rFonts w:ascii="Arial" w:hAnsi="Arial" w:cs="Arial"/>
        </w:rPr>
      </w:pPr>
      <w:r w:rsidRPr="006341AA">
        <w:rPr>
          <w:rFonts w:ascii="Arial" w:hAnsi="Arial" w:cs="Arial"/>
        </w:rPr>
        <w:t>The victim may have been sexually exploited even if the sexual activity appears consensual.</w:t>
      </w:r>
      <w:r w:rsidR="00877F86" w:rsidRPr="006341AA">
        <w:rPr>
          <w:rFonts w:ascii="Arial" w:hAnsi="Arial" w:cs="Arial"/>
        </w:rPr>
        <w:t xml:space="preserve"> </w:t>
      </w:r>
      <w:r w:rsidRPr="006341AA">
        <w:rPr>
          <w:rFonts w:ascii="Arial" w:hAnsi="Arial" w:cs="Arial"/>
        </w:rPr>
        <w:t xml:space="preserve">Child sexual exploitation does not always involve physical contact. It can also occur </w:t>
      </w:r>
      <w:proofErr w:type="gramStart"/>
      <w:r w:rsidRPr="006341AA">
        <w:rPr>
          <w:rFonts w:ascii="Arial" w:hAnsi="Arial" w:cs="Arial"/>
        </w:rPr>
        <w:t>through</w:t>
      </w:r>
      <w:r w:rsidR="00877F86" w:rsidRPr="006341AA">
        <w:rPr>
          <w:rFonts w:ascii="Arial" w:hAnsi="Arial" w:cs="Arial"/>
        </w:rPr>
        <w:t xml:space="preserve"> </w:t>
      </w:r>
      <w:r w:rsidRPr="006341AA">
        <w:rPr>
          <w:rFonts w:ascii="Arial" w:hAnsi="Arial" w:cs="Arial"/>
        </w:rPr>
        <w:t>the use of</w:t>
      </w:r>
      <w:proofErr w:type="gramEnd"/>
      <w:r w:rsidRPr="006341AA">
        <w:rPr>
          <w:rFonts w:ascii="Arial" w:hAnsi="Arial" w:cs="Arial"/>
        </w:rPr>
        <w:t xml:space="preserve"> technology. Children who are trafficked across borders or within the UK may be</w:t>
      </w:r>
      <w:r w:rsidR="00877F86" w:rsidRPr="006341AA">
        <w:rPr>
          <w:rFonts w:ascii="Arial" w:hAnsi="Arial" w:cs="Arial"/>
        </w:rPr>
        <w:t xml:space="preserve"> </w:t>
      </w:r>
      <w:r w:rsidRPr="006341AA">
        <w:rPr>
          <w:rFonts w:ascii="Arial" w:hAnsi="Arial" w:cs="Arial"/>
        </w:rPr>
        <w:t xml:space="preserve">at particular risk of sexual abuse. </w:t>
      </w:r>
    </w:p>
    <w:p w14:paraId="57E32115" w14:textId="1043D1FD" w:rsidR="00844B72" w:rsidRPr="006341AA" w:rsidRDefault="00877F86" w:rsidP="000144E5">
      <w:pPr>
        <w:tabs>
          <w:tab w:val="left" w:pos="709"/>
        </w:tabs>
        <w:ind w:left="709" w:hanging="709"/>
        <w:jc w:val="both"/>
        <w:rPr>
          <w:rFonts w:ascii="Arial" w:hAnsi="Arial" w:cs="Arial"/>
          <w:b/>
          <w:bCs/>
        </w:rPr>
      </w:pPr>
      <w:r w:rsidRPr="006341AA">
        <w:rPr>
          <w:rFonts w:ascii="Arial" w:hAnsi="Arial" w:cs="Arial"/>
          <w:b/>
          <w:bCs/>
        </w:rPr>
        <w:t>2.</w:t>
      </w:r>
      <w:r w:rsidR="00D81E03" w:rsidRPr="006341AA">
        <w:rPr>
          <w:rFonts w:ascii="Arial" w:hAnsi="Arial" w:cs="Arial"/>
          <w:b/>
          <w:bCs/>
        </w:rPr>
        <w:t>1</w:t>
      </w:r>
      <w:r w:rsidR="00A26AB7">
        <w:rPr>
          <w:rFonts w:ascii="Arial" w:hAnsi="Arial" w:cs="Arial"/>
          <w:b/>
          <w:bCs/>
        </w:rPr>
        <w:t>3</w:t>
      </w:r>
      <w:r w:rsidRPr="006341AA">
        <w:rPr>
          <w:rFonts w:ascii="Arial" w:hAnsi="Arial" w:cs="Arial"/>
          <w:b/>
          <w:bCs/>
        </w:rPr>
        <w:t>.</w:t>
      </w:r>
      <w:r w:rsidR="00626E13" w:rsidRPr="006341AA">
        <w:rPr>
          <w:rFonts w:ascii="Arial" w:hAnsi="Arial" w:cs="Arial"/>
          <w:b/>
          <w:bCs/>
        </w:rPr>
        <w:t>7</w:t>
      </w:r>
      <w:r w:rsidR="00844B72" w:rsidRPr="006341AA">
        <w:rPr>
          <w:rFonts w:ascii="Arial" w:hAnsi="Arial" w:cs="Arial"/>
          <w:b/>
          <w:bCs/>
        </w:rPr>
        <w:t xml:space="preserve"> </w:t>
      </w:r>
      <w:r w:rsidR="00844B72" w:rsidRPr="006341AA">
        <w:rPr>
          <w:rFonts w:ascii="Arial" w:hAnsi="Arial" w:cs="Arial"/>
          <w:b/>
          <w:bCs/>
        </w:rPr>
        <w:tab/>
      </w:r>
      <w:r w:rsidR="00C45047">
        <w:rPr>
          <w:rFonts w:ascii="Arial" w:hAnsi="Arial" w:cs="Arial"/>
          <w:b/>
          <w:bCs/>
        </w:rPr>
        <w:t>Child c</w:t>
      </w:r>
      <w:r w:rsidR="00844B72" w:rsidRPr="006341AA">
        <w:rPr>
          <w:rFonts w:ascii="Arial" w:hAnsi="Arial" w:cs="Arial"/>
          <w:b/>
          <w:bCs/>
        </w:rPr>
        <w:t xml:space="preserve">riminal exploitation  </w:t>
      </w:r>
    </w:p>
    <w:p w14:paraId="6AF22297" w14:textId="05AB95EF" w:rsidR="00844B72" w:rsidRPr="006341AA" w:rsidRDefault="00844B72" w:rsidP="000144E5">
      <w:pPr>
        <w:tabs>
          <w:tab w:val="left" w:pos="709"/>
        </w:tabs>
        <w:ind w:left="709" w:hanging="709"/>
        <w:jc w:val="both"/>
        <w:rPr>
          <w:rFonts w:ascii="Arial" w:hAnsi="Arial" w:cs="Arial"/>
        </w:rPr>
      </w:pPr>
      <w:r w:rsidRPr="006341AA">
        <w:rPr>
          <w:rFonts w:ascii="Arial" w:hAnsi="Arial" w:cs="Arial"/>
          <w:b/>
          <w:bCs/>
        </w:rPr>
        <w:t xml:space="preserve">       </w:t>
      </w:r>
      <w:r w:rsidRPr="006341AA">
        <w:rPr>
          <w:rFonts w:ascii="Arial" w:hAnsi="Arial" w:cs="Arial"/>
          <w:b/>
          <w:bCs/>
        </w:rPr>
        <w:tab/>
      </w:r>
      <w:r w:rsidRPr="006341AA">
        <w:rPr>
          <w:rFonts w:ascii="Arial" w:hAnsi="Arial" w:cs="Arial"/>
        </w:rPr>
        <w:t>Criminal exploitation</w:t>
      </w:r>
      <w:r w:rsidRPr="006341AA">
        <w:rPr>
          <w:rFonts w:ascii="Arial" w:hAnsi="Arial" w:cs="Arial"/>
          <w:b/>
          <w:bCs/>
        </w:rPr>
        <w:t xml:space="preserve"> </w:t>
      </w:r>
      <w:r w:rsidRPr="006341AA">
        <w:rPr>
          <w:rFonts w:ascii="Arial" w:hAnsi="Arial" w:cs="Arial"/>
        </w:rPr>
        <w:t>refers to the action of an individual or group using an imbalance of powe</w:t>
      </w:r>
      <w:r w:rsidR="00877F86" w:rsidRPr="006341AA">
        <w:rPr>
          <w:rFonts w:ascii="Arial" w:hAnsi="Arial" w:cs="Arial"/>
        </w:rPr>
        <w:t xml:space="preserve">r </w:t>
      </w:r>
      <w:r w:rsidRPr="006341AA">
        <w:rPr>
          <w:rFonts w:ascii="Arial" w:hAnsi="Arial" w:cs="Arial"/>
        </w:rPr>
        <w:t>to coerce, control, manipulate or deceive a child or young person under the age of 18 into</w:t>
      </w:r>
      <w:r w:rsidR="00877F86" w:rsidRPr="006341AA">
        <w:rPr>
          <w:rFonts w:ascii="Arial" w:hAnsi="Arial" w:cs="Arial"/>
        </w:rPr>
        <w:t xml:space="preserve"> </w:t>
      </w:r>
      <w:r w:rsidRPr="006341AA">
        <w:rPr>
          <w:rFonts w:ascii="Arial" w:hAnsi="Arial" w:cs="Arial"/>
        </w:rPr>
        <w:t>any criminal activity in exchange for something the victim needs or wants, or for the financial</w:t>
      </w:r>
      <w:r w:rsidR="00877F86" w:rsidRPr="006341AA">
        <w:rPr>
          <w:rFonts w:ascii="Arial" w:hAnsi="Arial" w:cs="Arial"/>
        </w:rPr>
        <w:t xml:space="preserve"> </w:t>
      </w:r>
      <w:r w:rsidRPr="006341AA">
        <w:rPr>
          <w:rFonts w:ascii="Arial" w:hAnsi="Arial" w:cs="Arial"/>
        </w:rPr>
        <w:t>or other advantage of the perpetrator or facilitator. Violence or the threat of violence may</w:t>
      </w:r>
      <w:r w:rsidR="00877F86" w:rsidRPr="006341AA">
        <w:rPr>
          <w:rFonts w:ascii="Arial" w:hAnsi="Arial" w:cs="Arial"/>
        </w:rPr>
        <w:t xml:space="preserve"> </w:t>
      </w:r>
      <w:r w:rsidRPr="006341AA">
        <w:rPr>
          <w:rFonts w:ascii="Arial" w:hAnsi="Arial" w:cs="Arial"/>
        </w:rPr>
        <w:t>feature. The victim may have been criminally exploited, even if the activity appears</w:t>
      </w:r>
      <w:r w:rsidR="00877F86" w:rsidRPr="006341AA">
        <w:rPr>
          <w:rFonts w:ascii="Arial" w:hAnsi="Arial" w:cs="Arial"/>
        </w:rPr>
        <w:t xml:space="preserve"> </w:t>
      </w:r>
      <w:r w:rsidRPr="006341AA">
        <w:rPr>
          <w:rFonts w:ascii="Arial" w:hAnsi="Arial" w:cs="Arial"/>
        </w:rPr>
        <w:t xml:space="preserve">consensual. </w:t>
      </w:r>
    </w:p>
    <w:p w14:paraId="13852B06" w14:textId="7138F729" w:rsidR="00844B72" w:rsidRPr="006341AA" w:rsidRDefault="00844B72" w:rsidP="000144E5">
      <w:pPr>
        <w:tabs>
          <w:tab w:val="left" w:pos="709"/>
        </w:tabs>
        <w:ind w:left="709" w:hanging="709"/>
        <w:jc w:val="both"/>
        <w:rPr>
          <w:rFonts w:ascii="Arial" w:hAnsi="Arial" w:cs="Arial"/>
        </w:rPr>
      </w:pPr>
      <w:r w:rsidRPr="006341AA">
        <w:rPr>
          <w:rFonts w:ascii="Arial" w:hAnsi="Arial" w:cs="Arial"/>
        </w:rPr>
        <w:t xml:space="preserve">         </w:t>
      </w:r>
      <w:r w:rsidRPr="006341AA">
        <w:rPr>
          <w:rFonts w:ascii="Arial" w:hAnsi="Arial" w:cs="Arial"/>
        </w:rPr>
        <w:tab/>
        <w:t xml:space="preserve">Child criminal exploitation may involve physical contact and may also occur </w:t>
      </w:r>
      <w:proofErr w:type="gramStart"/>
      <w:r w:rsidRPr="006341AA">
        <w:rPr>
          <w:rFonts w:ascii="Arial" w:hAnsi="Arial" w:cs="Arial"/>
        </w:rPr>
        <w:t>through the use</w:t>
      </w:r>
      <w:r w:rsidR="00877F86" w:rsidRPr="006341AA">
        <w:rPr>
          <w:rFonts w:ascii="Arial" w:hAnsi="Arial" w:cs="Arial"/>
        </w:rPr>
        <w:t xml:space="preserve"> </w:t>
      </w:r>
      <w:r w:rsidRPr="006341AA">
        <w:rPr>
          <w:rFonts w:ascii="Arial" w:hAnsi="Arial" w:cs="Arial"/>
        </w:rPr>
        <w:t>of</w:t>
      </w:r>
      <w:proofErr w:type="gramEnd"/>
      <w:r w:rsidRPr="006341AA">
        <w:rPr>
          <w:rFonts w:ascii="Arial" w:hAnsi="Arial" w:cs="Arial"/>
        </w:rPr>
        <w:t xml:space="preserve"> technology. It may involve gangs and organised criminal networks. Sale of illegal drugs</w:t>
      </w:r>
      <w:r w:rsidR="00877F86" w:rsidRPr="006341AA">
        <w:rPr>
          <w:rFonts w:ascii="Arial" w:hAnsi="Arial" w:cs="Arial"/>
        </w:rPr>
        <w:t xml:space="preserve"> </w:t>
      </w:r>
      <w:r w:rsidRPr="006341AA">
        <w:rPr>
          <w:rFonts w:ascii="Arial" w:hAnsi="Arial" w:cs="Arial"/>
        </w:rPr>
        <w:t>may be a feature. Children and vulnerable adults may be exploited to move and store drug</w:t>
      </w:r>
      <w:r w:rsidR="00877F86" w:rsidRPr="006341AA">
        <w:rPr>
          <w:rFonts w:ascii="Arial" w:hAnsi="Arial" w:cs="Arial"/>
        </w:rPr>
        <w:t xml:space="preserve">s </w:t>
      </w:r>
      <w:r w:rsidRPr="006341AA">
        <w:rPr>
          <w:rFonts w:ascii="Arial" w:hAnsi="Arial" w:cs="Arial"/>
        </w:rPr>
        <w:t>and money. Coercion, intimidation, violence (including sexual violence) and weapons ma</w:t>
      </w:r>
      <w:r w:rsidR="00877F86" w:rsidRPr="006341AA">
        <w:rPr>
          <w:rFonts w:ascii="Arial" w:hAnsi="Arial" w:cs="Arial"/>
        </w:rPr>
        <w:t xml:space="preserve">y </w:t>
      </w:r>
      <w:r w:rsidRPr="006341AA">
        <w:rPr>
          <w:rFonts w:ascii="Arial" w:hAnsi="Arial" w:cs="Arial"/>
        </w:rPr>
        <w:t xml:space="preserve">be involved. </w:t>
      </w:r>
    </w:p>
    <w:p w14:paraId="76D04DC8" w14:textId="23730508" w:rsidR="00844B72" w:rsidRPr="006341AA" w:rsidRDefault="00877F86" w:rsidP="000144E5">
      <w:pPr>
        <w:tabs>
          <w:tab w:val="left" w:pos="709"/>
        </w:tabs>
        <w:ind w:left="709" w:hanging="709"/>
        <w:jc w:val="both"/>
        <w:rPr>
          <w:rFonts w:ascii="Arial" w:hAnsi="Arial" w:cs="Arial"/>
          <w:b/>
          <w:bCs/>
        </w:rPr>
      </w:pPr>
      <w:r w:rsidRPr="006341AA">
        <w:rPr>
          <w:rFonts w:ascii="Arial" w:hAnsi="Arial" w:cs="Arial"/>
          <w:b/>
          <w:bCs/>
        </w:rPr>
        <w:t>2.</w:t>
      </w:r>
      <w:r w:rsidR="00D81E03" w:rsidRPr="006341AA">
        <w:rPr>
          <w:rFonts w:ascii="Arial" w:hAnsi="Arial" w:cs="Arial"/>
          <w:b/>
          <w:bCs/>
        </w:rPr>
        <w:t>1</w:t>
      </w:r>
      <w:r w:rsidR="00A26AB7">
        <w:rPr>
          <w:rFonts w:ascii="Arial" w:hAnsi="Arial" w:cs="Arial"/>
          <w:b/>
          <w:bCs/>
        </w:rPr>
        <w:t>3</w:t>
      </w:r>
      <w:r w:rsidR="00844B72" w:rsidRPr="006341AA">
        <w:rPr>
          <w:rFonts w:ascii="Arial" w:hAnsi="Arial" w:cs="Arial"/>
          <w:b/>
          <w:bCs/>
        </w:rPr>
        <w:t>.</w:t>
      </w:r>
      <w:r w:rsidR="00626E13" w:rsidRPr="006341AA">
        <w:rPr>
          <w:rFonts w:ascii="Arial" w:hAnsi="Arial" w:cs="Arial"/>
          <w:b/>
          <w:bCs/>
        </w:rPr>
        <w:t>8</w:t>
      </w:r>
      <w:r w:rsidR="00844B72" w:rsidRPr="006341AA">
        <w:rPr>
          <w:rFonts w:ascii="Arial" w:hAnsi="Arial" w:cs="Arial"/>
          <w:b/>
          <w:bCs/>
        </w:rPr>
        <w:t xml:space="preserve"> </w:t>
      </w:r>
      <w:r w:rsidR="00844B72" w:rsidRPr="006341AA">
        <w:rPr>
          <w:rFonts w:ascii="Arial" w:hAnsi="Arial" w:cs="Arial"/>
          <w:b/>
          <w:bCs/>
        </w:rPr>
        <w:tab/>
        <w:t xml:space="preserve">Child trafficking     </w:t>
      </w:r>
    </w:p>
    <w:p w14:paraId="600DB5F2" w14:textId="093AF1C4" w:rsidR="00844B72" w:rsidRPr="006341AA" w:rsidRDefault="00844B72" w:rsidP="000144E5">
      <w:pPr>
        <w:tabs>
          <w:tab w:val="left" w:pos="709"/>
        </w:tabs>
        <w:ind w:left="709" w:hanging="709"/>
        <w:jc w:val="both"/>
        <w:rPr>
          <w:rFonts w:ascii="Arial" w:hAnsi="Arial" w:cs="Arial"/>
          <w:b/>
          <w:bCs/>
        </w:rPr>
      </w:pPr>
      <w:r w:rsidRPr="006341AA">
        <w:rPr>
          <w:rFonts w:ascii="Arial" w:hAnsi="Arial" w:cs="Arial"/>
          <w:b/>
          <w:bCs/>
        </w:rPr>
        <w:t xml:space="preserve">         </w:t>
      </w:r>
      <w:r w:rsidRPr="006341AA">
        <w:rPr>
          <w:rFonts w:ascii="Arial" w:hAnsi="Arial" w:cs="Arial"/>
          <w:b/>
          <w:bCs/>
        </w:rPr>
        <w:tab/>
      </w:r>
      <w:r w:rsidRPr="006341AA">
        <w:rPr>
          <w:rFonts w:ascii="Arial" w:hAnsi="Arial" w:cs="Arial"/>
        </w:rPr>
        <w:t xml:space="preserve">Child trafficking involves the recruitment, transportation, transfer, harbouring or </w:t>
      </w:r>
      <w:proofErr w:type="gramStart"/>
      <w:r w:rsidRPr="006341AA">
        <w:rPr>
          <w:rFonts w:ascii="Arial" w:hAnsi="Arial" w:cs="Arial"/>
        </w:rPr>
        <w:t xml:space="preserve">receipt,   </w:t>
      </w:r>
      <w:proofErr w:type="gramEnd"/>
      <w:r w:rsidRPr="006341AA">
        <w:rPr>
          <w:rFonts w:ascii="Arial" w:hAnsi="Arial" w:cs="Arial"/>
        </w:rPr>
        <w:t xml:space="preserve">     exchange or transfer of control of a child under the age of 18 years for the purposes of          exploitation. Transfer or movement can be within an area and does not have to be across</w:t>
      </w:r>
      <w:r w:rsidR="00877F86" w:rsidRPr="006341AA">
        <w:rPr>
          <w:rFonts w:ascii="Arial" w:hAnsi="Arial" w:cs="Arial"/>
        </w:rPr>
        <w:t xml:space="preserve"> </w:t>
      </w:r>
      <w:r w:rsidRPr="006341AA">
        <w:rPr>
          <w:rFonts w:ascii="Arial" w:hAnsi="Arial" w:cs="Arial"/>
        </w:rPr>
        <w:t>borders. Examples of and reasons for trafficking can include sexual, criminal and financial</w:t>
      </w:r>
      <w:r w:rsidR="00877F86" w:rsidRPr="006341AA">
        <w:rPr>
          <w:rFonts w:ascii="Arial" w:hAnsi="Arial" w:cs="Arial"/>
        </w:rPr>
        <w:t xml:space="preserve"> </w:t>
      </w:r>
      <w:r w:rsidRPr="006341AA">
        <w:rPr>
          <w:rFonts w:ascii="Arial" w:hAnsi="Arial" w:cs="Arial"/>
        </w:rPr>
        <w:t xml:space="preserve">exploitation, forced labour, removal of organs, illegal adoption and forced or illegal marriage. </w:t>
      </w:r>
    </w:p>
    <w:p w14:paraId="0909F011" w14:textId="7B9C4D24" w:rsidR="00844B72" w:rsidRPr="006341AA" w:rsidRDefault="00877F86" w:rsidP="000144E5">
      <w:pPr>
        <w:tabs>
          <w:tab w:val="left" w:pos="709"/>
        </w:tabs>
        <w:ind w:left="709" w:hanging="709"/>
        <w:jc w:val="both"/>
        <w:rPr>
          <w:rFonts w:ascii="Arial" w:hAnsi="Arial" w:cs="Arial"/>
          <w:b/>
          <w:bCs/>
        </w:rPr>
      </w:pPr>
      <w:r w:rsidRPr="006341AA">
        <w:rPr>
          <w:rFonts w:ascii="Arial" w:hAnsi="Arial" w:cs="Arial"/>
          <w:b/>
          <w:bCs/>
        </w:rPr>
        <w:t>2.</w:t>
      </w:r>
      <w:r w:rsidR="00626E13" w:rsidRPr="006341AA">
        <w:rPr>
          <w:rFonts w:ascii="Arial" w:hAnsi="Arial" w:cs="Arial"/>
          <w:b/>
          <w:bCs/>
        </w:rPr>
        <w:t>1</w:t>
      </w:r>
      <w:r w:rsidR="00A26AB7">
        <w:rPr>
          <w:rFonts w:ascii="Arial" w:hAnsi="Arial" w:cs="Arial"/>
          <w:b/>
          <w:bCs/>
        </w:rPr>
        <w:t>3</w:t>
      </w:r>
      <w:r w:rsidRPr="006341AA">
        <w:rPr>
          <w:rFonts w:ascii="Arial" w:hAnsi="Arial" w:cs="Arial"/>
          <w:b/>
          <w:bCs/>
        </w:rPr>
        <w:t>.</w:t>
      </w:r>
      <w:r w:rsidR="00626E13" w:rsidRPr="006341AA">
        <w:rPr>
          <w:rFonts w:ascii="Arial" w:hAnsi="Arial" w:cs="Arial"/>
          <w:b/>
          <w:bCs/>
        </w:rPr>
        <w:t>9</w:t>
      </w:r>
      <w:r w:rsidR="00844B72" w:rsidRPr="006341AA">
        <w:rPr>
          <w:rFonts w:ascii="Arial" w:hAnsi="Arial" w:cs="Arial"/>
          <w:b/>
          <w:bCs/>
        </w:rPr>
        <w:t xml:space="preserve"> </w:t>
      </w:r>
      <w:r w:rsidR="00844B72" w:rsidRPr="006341AA">
        <w:rPr>
          <w:rFonts w:ascii="Arial" w:hAnsi="Arial" w:cs="Arial"/>
          <w:b/>
          <w:bCs/>
        </w:rPr>
        <w:tab/>
        <w:t xml:space="preserve">Female genital mutilation </w:t>
      </w:r>
    </w:p>
    <w:p w14:paraId="30917C27" w14:textId="11A1E56F" w:rsidR="00844B72" w:rsidRPr="006341AA" w:rsidRDefault="00844B72" w:rsidP="000144E5">
      <w:pPr>
        <w:tabs>
          <w:tab w:val="left" w:pos="709"/>
        </w:tabs>
        <w:ind w:left="709" w:hanging="709"/>
        <w:jc w:val="both"/>
        <w:rPr>
          <w:rFonts w:ascii="Arial" w:hAnsi="Arial" w:cs="Arial"/>
          <w:b/>
          <w:bCs/>
        </w:rPr>
      </w:pPr>
      <w:r w:rsidRPr="006341AA">
        <w:rPr>
          <w:rFonts w:ascii="Arial" w:hAnsi="Arial" w:cs="Arial"/>
          <w:b/>
          <w:bCs/>
        </w:rPr>
        <w:t xml:space="preserve">         </w:t>
      </w:r>
      <w:r w:rsidRPr="006341AA">
        <w:rPr>
          <w:rFonts w:ascii="Arial" w:hAnsi="Arial" w:cs="Arial"/>
          <w:b/>
          <w:bCs/>
        </w:rPr>
        <w:tab/>
      </w:r>
      <w:r w:rsidRPr="006341AA">
        <w:rPr>
          <w:rFonts w:ascii="Arial" w:hAnsi="Arial" w:cs="Arial"/>
        </w:rPr>
        <w:t>This extreme form of physical, sexual and emotional assault upon girls and women involves</w:t>
      </w:r>
      <w:r w:rsidR="00877F86" w:rsidRPr="006341AA">
        <w:rPr>
          <w:rFonts w:ascii="Arial" w:hAnsi="Arial" w:cs="Arial"/>
        </w:rPr>
        <w:t xml:space="preserve"> </w:t>
      </w:r>
      <w:r w:rsidRPr="006341AA">
        <w:rPr>
          <w:rFonts w:ascii="Arial" w:hAnsi="Arial" w:cs="Arial"/>
        </w:rPr>
        <w:t>partial or total removal of the external female genitalia, or other injury to the female genita</w:t>
      </w:r>
      <w:r w:rsidR="00877F86" w:rsidRPr="006341AA">
        <w:rPr>
          <w:rFonts w:ascii="Arial" w:hAnsi="Arial" w:cs="Arial"/>
        </w:rPr>
        <w:t xml:space="preserve">l </w:t>
      </w:r>
      <w:r w:rsidRPr="006341AA">
        <w:rPr>
          <w:rFonts w:ascii="Arial" w:hAnsi="Arial" w:cs="Arial"/>
        </w:rPr>
        <w:t>organs for non-medical reasons. Such procedures are usually conducted on children and are</w:t>
      </w:r>
      <w:r w:rsidR="00877F86" w:rsidRPr="006341AA">
        <w:rPr>
          <w:rFonts w:ascii="Arial" w:hAnsi="Arial" w:cs="Arial"/>
        </w:rPr>
        <w:t xml:space="preserve"> </w:t>
      </w:r>
      <w:r w:rsidRPr="006341AA">
        <w:rPr>
          <w:rFonts w:ascii="Arial" w:hAnsi="Arial" w:cs="Arial"/>
        </w:rPr>
        <w:t xml:space="preserve">a criminal offence in Scotland. FGM can be fatal and is associated with long-term physical and emotional harm. </w:t>
      </w:r>
    </w:p>
    <w:p w14:paraId="5854BC35" w14:textId="0E000864" w:rsidR="00844B72" w:rsidRPr="006341AA" w:rsidRDefault="00877F86" w:rsidP="000144E5">
      <w:pPr>
        <w:tabs>
          <w:tab w:val="left" w:pos="709"/>
        </w:tabs>
        <w:ind w:left="709" w:hanging="709"/>
        <w:jc w:val="both"/>
        <w:rPr>
          <w:rFonts w:ascii="Arial" w:hAnsi="Arial" w:cs="Arial"/>
          <w:b/>
          <w:bCs/>
        </w:rPr>
      </w:pPr>
      <w:r w:rsidRPr="006341AA">
        <w:rPr>
          <w:rFonts w:ascii="Arial" w:hAnsi="Arial" w:cs="Arial"/>
          <w:b/>
          <w:bCs/>
        </w:rPr>
        <w:t>2.</w:t>
      </w:r>
      <w:r w:rsidR="00626E13" w:rsidRPr="006341AA">
        <w:rPr>
          <w:rFonts w:ascii="Arial" w:hAnsi="Arial" w:cs="Arial"/>
          <w:b/>
          <w:bCs/>
        </w:rPr>
        <w:t>1</w:t>
      </w:r>
      <w:r w:rsidR="00A26AB7">
        <w:rPr>
          <w:rFonts w:ascii="Arial" w:hAnsi="Arial" w:cs="Arial"/>
          <w:b/>
          <w:bCs/>
        </w:rPr>
        <w:t>3</w:t>
      </w:r>
      <w:r w:rsidR="00844B72" w:rsidRPr="006341AA">
        <w:rPr>
          <w:rFonts w:ascii="Arial" w:hAnsi="Arial" w:cs="Arial"/>
          <w:b/>
          <w:bCs/>
        </w:rPr>
        <w:t>.</w:t>
      </w:r>
      <w:r w:rsidR="00626E13" w:rsidRPr="006341AA">
        <w:rPr>
          <w:rFonts w:ascii="Arial" w:hAnsi="Arial" w:cs="Arial"/>
          <w:b/>
          <w:bCs/>
        </w:rPr>
        <w:t>10</w:t>
      </w:r>
      <w:r w:rsidR="00844B72" w:rsidRPr="006341AA">
        <w:rPr>
          <w:rFonts w:ascii="Arial" w:hAnsi="Arial" w:cs="Arial"/>
          <w:b/>
          <w:bCs/>
        </w:rPr>
        <w:t xml:space="preserve"> Forced marriage    </w:t>
      </w:r>
    </w:p>
    <w:p w14:paraId="28C4FCC6" w14:textId="23A8FC8A" w:rsidR="00844B72" w:rsidRPr="006341AA" w:rsidRDefault="00844B72" w:rsidP="000144E5">
      <w:pPr>
        <w:tabs>
          <w:tab w:val="left" w:pos="709"/>
        </w:tabs>
        <w:ind w:left="709" w:hanging="709"/>
        <w:jc w:val="both"/>
        <w:rPr>
          <w:rFonts w:ascii="Arial" w:hAnsi="Arial" w:cs="Arial"/>
        </w:rPr>
      </w:pPr>
      <w:r w:rsidRPr="006341AA">
        <w:rPr>
          <w:rFonts w:ascii="Arial" w:hAnsi="Arial" w:cs="Arial"/>
          <w:b/>
          <w:bCs/>
        </w:rPr>
        <w:t xml:space="preserve">        </w:t>
      </w:r>
      <w:r w:rsidRPr="006341AA">
        <w:rPr>
          <w:rFonts w:ascii="Arial" w:hAnsi="Arial" w:cs="Arial"/>
          <w:b/>
          <w:bCs/>
        </w:rPr>
        <w:tab/>
      </w:r>
      <w:r w:rsidRPr="006341AA">
        <w:rPr>
          <w:rFonts w:ascii="Arial" w:hAnsi="Arial" w:cs="Arial"/>
        </w:rPr>
        <w:t>Forced marriage</w:t>
      </w:r>
      <w:r w:rsidRPr="006341AA">
        <w:rPr>
          <w:rFonts w:ascii="Arial" w:hAnsi="Arial" w:cs="Arial"/>
          <w:b/>
          <w:bCs/>
        </w:rPr>
        <w:t xml:space="preserve"> </w:t>
      </w:r>
      <w:r w:rsidRPr="006341AA">
        <w:rPr>
          <w:rFonts w:ascii="Arial" w:hAnsi="Arial" w:cs="Arial"/>
        </w:rPr>
        <w:t>is a marriage conducted without the full and free consent of both parties an</w:t>
      </w:r>
      <w:r w:rsidR="00877F86" w:rsidRPr="006341AA">
        <w:rPr>
          <w:rFonts w:ascii="Arial" w:hAnsi="Arial" w:cs="Arial"/>
        </w:rPr>
        <w:t xml:space="preserve">d </w:t>
      </w:r>
      <w:r w:rsidRPr="006341AA">
        <w:rPr>
          <w:rFonts w:ascii="Arial" w:hAnsi="Arial" w:cs="Arial"/>
        </w:rPr>
        <w:t>where duress is a factor. Duress can include physical, psychological, financial, sexual and</w:t>
      </w:r>
      <w:r w:rsidR="00877F86" w:rsidRPr="006341AA">
        <w:rPr>
          <w:rFonts w:ascii="Arial" w:hAnsi="Arial" w:cs="Arial"/>
        </w:rPr>
        <w:t xml:space="preserve"> </w:t>
      </w:r>
      <w:r w:rsidRPr="006341AA">
        <w:rPr>
          <w:rFonts w:ascii="Arial" w:hAnsi="Arial" w:cs="Arial"/>
        </w:rPr>
        <w:t xml:space="preserve">emotional abuse. Forced marriage is both a child protection and adult protection matter. Child protection processes will be considered up to the age of </w:t>
      </w:r>
      <w:r w:rsidRPr="006341AA">
        <w:rPr>
          <w:rFonts w:ascii="Arial" w:hAnsi="Arial" w:cs="Arial"/>
        </w:rPr>
        <w:lastRenderedPageBreak/>
        <w:t>18. Forced marriage may be a risk alongside other forms of so called ‘honour-based’ abuse (HBA). HBA includes practices used to control behaviour within families, communities, or other social groups, to protect perceived cultural and religious beliefs and/or ‘honour’.</w:t>
      </w:r>
    </w:p>
    <w:p w14:paraId="28220B7A" w14:textId="556C4DA2" w:rsidR="00844B72" w:rsidRPr="006341AA" w:rsidRDefault="00844B72" w:rsidP="000144E5">
      <w:pPr>
        <w:tabs>
          <w:tab w:val="left" w:pos="709"/>
        </w:tabs>
        <w:autoSpaceDE w:val="0"/>
        <w:autoSpaceDN w:val="0"/>
        <w:adjustRightInd w:val="0"/>
        <w:ind w:left="709" w:hanging="709"/>
        <w:jc w:val="both"/>
        <w:rPr>
          <w:rFonts w:ascii="Arial" w:hAnsi="Arial" w:cs="Arial"/>
          <w:color w:val="000000"/>
        </w:rPr>
      </w:pPr>
      <w:r w:rsidRPr="006341AA">
        <w:rPr>
          <w:rFonts w:ascii="Arial" w:hAnsi="Arial" w:cs="Arial"/>
        </w:rPr>
        <w:t xml:space="preserve">        </w:t>
      </w:r>
      <w:r w:rsidRPr="006341AA">
        <w:rPr>
          <w:rFonts w:ascii="Arial" w:hAnsi="Arial" w:cs="Arial"/>
        </w:rPr>
        <w:tab/>
      </w:r>
      <w:r w:rsidRPr="006341AA">
        <w:rPr>
          <w:rFonts w:ascii="Arial" w:hAnsi="Arial" w:cs="Arial"/>
          <w:color w:val="000000"/>
        </w:rPr>
        <w:t>The consequences of forced marriage can be devastating to the whole family, but especially</w:t>
      </w:r>
      <w:r w:rsidR="00877F86" w:rsidRPr="006341AA">
        <w:rPr>
          <w:rFonts w:ascii="Arial" w:hAnsi="Arial" w:cs="Arial"/>
          <w:color w:val="000000"/>
        </w:rPr>
        <w:t xml:space="preserve"> </w:t>
      </w:r>
      <w:r w:rsidRPr="006341AA">
        <w:rPr>
          <w:rFonts w:ascii="Arial" w:hAnsi="Arial" w:cs="Arial"/>
          <w:color w:val="000000"/>
        </w:rPr>
        <w:t>to the young people affected.  They may become estranged from their families and wider</w:t>
      </w:r>
      <w:r w:rsidR="00877F86" w:rsidRPr="006341AA">
        <w:rPr>
          <w:rFonts w:ascii="Arial" w:hAnsi="Arial" w:cs="Arial"/>
          <w:color w:val="000000"/>
        </w:rPr>
        <w:t xml:space="preserve"> </w:t>
      </w:r>
      <w:r w:rsidRPr="006341AA">
        <w:rPr>
          <w:rFonts w:ascii="Arial" w:hAnsi="Arial" w:cs="Arial"/>
          <w:color w:val="000000"/>
        </w:rPr>
        <w:t xml:space="preserve">communities, lose out on educational opportunities or suffer domestic abuse.  </w:t>
      </w:r>
    </w:p>
    <w:p w14:paraId="3D1F0F1A" w14:textId="77777777" w:rsidR="00844B72" w:rsidRPr="006341AA" w:rsidRDefault="00844B72" w:rsidP="000144E5">
      <w:pPr>
        <w:tabs>
          <w:tab w:val="left" w:pos="709"/>
        </w:tabs>
        <w:autoSpaceDE w:val="0"/>
        <w:autoSpaceDN w:val="0"/>
        <w:adjustRightInd w:val="0"/>
        <w:ind w:left="709" w:hanging="709"/>
        <w:jc w:val="both"/>
        <w:rPr>
          <w:rFonts w:ascii="Arial" w:hAnsi="Arial" w:cs="Arial"/>
          <w:color w:val="000000"/>
        </w:rPr>
      </w:pPr>
      <w:r w:rsidRPr="006341AA">
        <w:rPr>
          <w:rFonts w:ascii="Arial" w:hAnsi="Arial" w:cs="Arial"/>
          <w:color w:val="000000"/>
        </w:rPr>
        <w:tab/>
        <w:t>Some of the potential indicators of honour-based violence and forced marriage are listed below:</w:t>
      </w:r>
    </w:p>
    <w:p w14:paraId="6B9332BB" w14:textId="77777777" w:rsidR="00844B72" w:rsidRPr="006341AA" w:rsidRDefault="00844B72" w:rsidP="000144E5">
      <w:pPr>
        <w:numPr>
          <w:ilvl w:val="0"/>
          <w:numId w:val="12"/>
        </w:numPr>
        <w:tabs>
          <w:tab w:val="clear" w:pos="1440"/>
          <w:tab w:val="left" w:pos="709"/>
          <w:tab w:val="num" w:pos="993"/>
          <w:tab w:val="num" w:pos="1276"/>
        </w:tabs>
        <w:autoSpaceDE w:val="0"/>
        <w:autoSpaceDN w:val="0"/>
        <w:adjustRightInd w:val="0"/>
        <w:spacing w:after="0"/>
        <w:ind w:hanging="731"/>
        <w:jc w:val="both"/>
        <w:rPr>
          <w:rFonts w:ascii="Arial" w:hAnsi="Arial" w:cs="Arial"/>
          <w:color w:val="000000"/>
        </w:rPr>
      </w:pPr>
      <w:r w:rsidRPr="006341AA">
        <w:rPr>
          <w:rFonts w:ascii="Arial" w:hAnsi="Arial" w:cs="Arial"/>
          <w:color w:val="000000"/>
        </w:rPr>
        <w:t>Absence and persistent absence from education.</w:t>
      </w:r>
    </w:p>
    <w:p w14:paraId="090E2B6B" w14:textId="0D9B1A92" w:rsidR="00844B72" w:rsidRPr="006341AA" w:rsidRDefault="00844B72" w:rsidP="000144E5">
      <w:pPr>
        <w:numPr>
          <w:ilvl w:val="0"/>
          <w:numId w:val="12"/>
        </w:numPr>
        <w:tabs>
          <w:tab w:val="clear" w:pos="1440"/>
        </w:tabs>
        <w:autoSpaceDE w:val="0"/>
        <w:autoSpaceDN w:val="0"/>
        <w:adjustRightInd w:val="0"/>
        <w:spacing w:after="0"/>
        <w:ind w:left="993" w:hanging="284"/>
        <w:jc w:val="both"/>
        <w:rPr>
          <w:rFonts w:ascii="Arial" w:hAnsi="Arial" w:cs="Arial"/>
          <w:color w:val="000000"/>
        </w:rPr>
      </w:pPr>
      <w:r w:rsidRPr="006341AA">
        <w:rPr>
          <w:rFonts w:ascii="Arial" w:hAnsi="Arial" w:cs="Arial"/>
          <w:color w:val="000000"/>
        </w:rPr>
        <w:t>Request for extended leave of absence and failure to return from visits to country</w:t>
      </w:r>
      <w:r w:rsidR="00A26AB7">
        <w:rPr>
          <w:rFonts w:ascii="Arial" w:hAnsi="Arial" w:cs="Arial"/>
          <w:color w:val="000000"/>
        </w:rPr>
        <w:t xml:space="preserve"> </w:t>
      </w:r>
      <w:r w:rsidRPr="006341AA">
        <w:rPr>
          <w:rFonts w:ascii="Arial" w:hAnsi="Arial" w:cs="Arial"/>
          <w:color w:val="000000"/>
        </w:rPr>
        <w:t>of origin.</w:t>
      </w:r>
    </w:p>
    <w:p w14:paraId="7FA46888" w14:textId="77777777" w:rsidR="00844B72" w:rsidRPr="006341AA" w:rsidRDefault="00844B72" w:rsidP="000144E5">
      <w:pPr>
        <w:numPr>
          <w:ilvl w:val="0"/>
          <w:numId w:val="12"/>
        </w:numPr>
        <w:tabs>
          <w:tab w:val="clear" w:pos="1440"/>
          <w:tab w:val="left" w:pos="709"/>
          <w:tab w:val="num" w:pos="993"/>
          <w:tab w:val="num" w:pos="1276"/>
        </w:tabs>
        <w:autoSpaceDE w:val="0"/>
        <w:autoSpaceDN w:val="0"/>
        <w:adjustRightInd w:val="0"/>
        <w:spacing w:after="0"/>
        <w:ind w:hanging="731"/>
        <w:jc w:val="both"/>
        <w:rPr>
          <w:rFonts w:ascii="Arial" w:hAnsi="Arial" w:cs="Arial"/>
          <w:color w:val="000000"/>
        </w:rPr>
      </w:pPr>
      <w:r w:rsidRPr="006341AA">
        <w:rPr>
          <w:rFonts w:ascii="Arial" w:hAnsi="Arial" w:cs="Arial"/>
          <w:color w:val="000000"/>
        </w:rPr>
        <w:t>Decline in behaviour, engagement, performance or punctuality.</w:t>
      </w:r>
    </w:p>
    <w:p w14:paraId="614B203E" w14:textId="77777777" w:rsidR="00844B72" w:rsidRPr="006341AA" w:rsidRDefault="00844B72" w:rsidP="000144E5">
      <w:pPr>
        <w:numPr>
          <w:ilvl w:val="0"/>
          <w:numId w:val="12"/>
        </w:numPr>
        <w:tabs>
          <w:tab w:val="clear" w:pos="1440"/>
          <w:tab w:val="left" w:pos="709"/>
          <w:tab w:val="num" w:pos="993"/>
          <w:tab w:val="num" w:pos="1276"/>
        </w:tabs>
        <w:autoSpaceDE w:val="0"/>
        <w:autoSpaceDN w:val="0"/>
        <w:adjustRightInd w:val="0"/>
        <w:spacing w:after="0"/>
        <w:ind w:hanging="731"/>
        <w:jc w:val="both"/>
        <w:rPr>
          <w:rFonts w:ascii="Arial" w:hAnsi="Arial" w:cs="Arial"/>
          <w:color w:val="000000"/>
        </w:rPr>
      </w:pPr>
      <w:r w:rsidRPr="006341AA">
        <w:rPr>
          <w:rFonts w:ascii="Arial" w:hAnsi="Arial" w:cs="Arial"/>
          <w:color w:val="000000"/>
        </w:rPr>
        <w:t>Being withdrawn from school by those with parental responsibility.</w:t>
      </w:r>
    </w:p>
    <w:p w14:paraId="1A20C7A9" w14:textId="77777777" w:rsidR="00844B72" w:rsidRPr="006341AA" w:rsidRDefault="00844B72" w:rsidP="000144E5">
      <w:pPr>
        <w:numPr>
          <w:ilvl w:val="0"/>
          <w:numId w:val="12"/>
        </w:numPr>
        <w:tabs>
          <w:tab w:val="clear" w:pos="1440"/>
          <w:tab w:val="left" w:pos="709"/>
          <w:tab w:val="num" w:pos="993"/>
          <w:tab w:val="num" w:pos="1276"/>
        </w:tabs>
        <w:autoSpaceDE w:val="0"/>
        <w:autoSpaceDN w:val="0"/>
        <w:adjustRightInd w:val="0"/>
        <w:spacing w:after="0"/>
        <w:ind w:hanging="731"/>
        <w:jc w:val="both"/>
        <w:rPr>
          <w:rFonts w:ascii="Arial" w:hAnsi="Arial" w:cs="Arial"/>
          <w:color w:val="000000"/>
        </w:rPr>
      </w:pPr>
      <w:r w:rsidRPr="006341AA">
        <w:rPr>
          <w:rFonts w:ascii="Arial" w:hAnsi="Arial" w:cs="Arial"/>
          <w:color w:val="000000"/>
        </w:rPr>
        <w:t>Being prevented from attending extra-curricular activities.</w:t>
      </w:r>
    </w:p>
    <w:p w14:paraId="51049615" w14:textId="578D97DE" w:rsidR="00844B72" w:rsidRPr="006341AA" w:rsidRDefault="00844B72" w:rsidP="000144E5">
      <w:pPr>
        <w:numPr>
          <w:ilvl w:val="0"/>
          <w:numId w:val="12"/>
        </w:numPr>
        <w:tabs>
          <w:tab w:val="clear" w:pos="1440"/>
          <w:tab w:val="left" w:pos="709"/>
          <w:tab w:val="num" w:pos="993"/>
          <w:tab w:val="num" w:pos="1276"/>
        </w:tabs>
        <w:autoSpaceDE w:val="0"/>
        <w:autoSpaceDN w:val="0"/>
        <w:adjustRightInd w:val="0"/>
        <w:spacing w:after="0"/>
        <w:ind w:hanging="731"/>
        <w:rPr>
          <w:rFonts w:ascii="Arial" w:hAnsi="Arial" w:cs="Arial"/>
          <w:color w:val="000000"/>
        </w:rPr>
      </w:pPr>
      <w:r w:rsidRPr="006341AA">
        <w:rPr>
          <w:rFonts w:ascii="Arial" w:hAnsi="Arial" w:cs="Arial"/>
          <w:color w:val="000000"/>
        </w:rPr>
        <w:t>Being prevented from going on to further/higher education.</w:t>
      </w:r>
    </w:p>
    <w:p w14:paraId="471712C0" w14:textId="77777777" w:rsidR="00877F86" w:rsidRPr="006341AA" w:rsidRDefault="00877F86" w:rsidP="000144E5">
      <w:pPr>
        <w:tabs>
          <w:tab w:val="left" w:pos="709"/>
          <w:tab w:val="num" w:pos="1276"/>
        </w:tabs>
        <w:autoSpaceDE w:val="0"/>
        <w:autoSpaceDN w:val="0"/>
        <w:adjustRightInd w:val="0"/>
        <w:spacing w:after="0"/>
        <w:ind w:left="1440"/>
        <w:rPr>
          <w:rFonts w:ascii="Arial" w:hAnsi="Arial" w:cs="Arial"/>
          <w:color w:val="000000"/>
        </w:rPr>
      </w:pPr>
    </w:p>
    <w:p w14:paraId="37FE826A" w14:textId="77777777" w:rsidR="00844B72" w:rsidRPr="006341AA" w:rsidRDefault="00844B72" w:rsidP="000144E5">
      <w:pPr>
        <w:tabs>
          <w:tab w:val="left" w:pos="709"/>
        </w:tabs>
        <w:autoSpaceDE w:val="0"/>
        <w:autoSpaceDN w:val="0"/>
        <w:adjustRightInd w:val="0"/>
        <w:ind w:left="720"/>
        <w:jc w:val="both"/>
        <w:rPr>
          <w:rFonts w:ascii="Arial" w:hAnsi="Arial" w:cs="Arial"/>
          <w:color w:val="000000"/>
        </w:rPr>
      </w:pPr>
      <w:r w:rsidRPr="006341AA">
        <w:rPr>
          <w:rFonts w:ascii="Arial" w:hAnsi="Arial" w:cs="Arial"/>
          <w:color w:val="000000"/>
        </w:rPr>
        <w:t>Cases of honour-based violence/forced marriage can involve complex and sensitive issues and care must be taken to make sure that interventions do not worsen the situation.  For example, mediation and involving the family can increase the risks to a child or young person and should not be undertaken as a response to forced marriage or honour-based violence.  Efforts should be made to ensure that families are not alerted to a concern that may result in them removing the child or young person from the country or placing them in further danger.</w:t>
      </w:r>
    </w:p>
    <w:p w14:paraId="02077CED" w14:textId="19C84A80" w:rsidR="00844B72" w:rsidRPr="006341AA" w:rsidRDefault="00844B72" w:rsidP="000144E5">
      <w:pPr>
        <w:ind w:left="709"/>
        <w:rPr>
          <w:rFonts w:ascii="Arial" w:hAnsi="Arial" w:cs="Arial"/>
          <w:color w:val="000000"/>
        </w:rPr>
      </w:pPr>
      <w:r w:rsidRPr="006341AA">
        <w:rPr>
          <w:rFonts w:ascii="Arial" w:hAnsi="Arial" w:cs="Arial"/>
          <w:color w:val="000000"/>
        </w:rPr>
        <w:t xml:space="preserve">Concerns may be expressed by a child or young person themselves about going overseas.  They may have been told that the purpose is to visit relatives or attend a wedding.  On arrival, their documents, passports, money, and mobile phones are often taken away from them.  These concerns should be taken seriously, although practitioners must also be careful to avoid making assumptions. </w:t>
      </w:r>
    </w:p>
    <w:p w14:paraId="1828E7D1" w14:textId="7AFF1A7A" w:rsidR="00844B72" w:rsidRPr="006341AA" w:rsidRDefault="00844B72" w:rsidP="000144E5">
      <w:pPr>
        <w:tabs>
          <w:tab w:val="left" w:pos="709"/>
        </w:tabs>
        <w:autoSpaceDE w:val="0"/>
        <w:autoSpaceDN w:val="0"/>
        <w:adjustRightInd w:val="0"/>
        <w:ind w:left="709" w:hanging="709"/>
        <w:jc w:val="both"/>
        <w:rPr>
          <w:rFonts w:ascii="Arial" w:hAnsi="Arial" w:cs="Arial"/>
          <w:color w:val="000000"/>
        </w:rPr>
      </w:pPr>
      <w:r w:rsidRPr="006341AA">
        <w:rPr>
          <w:rFonts w:ascii="Arial" w:hAnsi="Arial" w:cs="Arial"/>
        </w:rPr>
        <w:t xml:space="preserve"> </w:t>
      </w:r>
      <w:r w:rsidR="00877F86" w:rsidRPr="006341AA">
        <w:rPr>
          <w:rFonts w:ascii="Arial" w:hAnsi="Arial" w:cs="Arial"/>
          <w:b/>
          <w:bCs/>
        </w:rPr>
        <w:t>2.</w:t>
      </w:r>
      <w:r w:rsidR="00D81E03" w:rsidRPr="006341AA">
        <w:rPr>
          <w:rFonts w:ascii="Arial" w:hAnsi="Arial" w:cs="Arial"/>
          <w:b/>
          <w:bCs/>
        </w:rPr>
        <w:t>1</w:t>
      </w:r>
      <w:r w:rsidR="00A26AB7">
        <w:rPr>
          <w:rFonts w:ascii="Arial" w:hAnsi="Arial" w:cs="Arial"/>
          <w:b/>
          <w:bCs/>
        </w:rPr>
        <w:t>3</w:t>
      </w:r>
      <w:r w:rsidRPr="006341AA">
        <w:rPr>
          <w:rFonts w:ascii="Arial" w:hAnsi="Arial" w:cs="Arial"/>
          <w:b/>
          <w:bCs/>
        </w:rPr>
        <w:t>.1</w:t>
      </w:r>
      <w:r w:rsidR="00626E13" w:rsidRPr="006341AA">
        <w:rPr>
          <w:rFonts w:ascii="Arial" w:hAnsi="Arial" w:cs="Arial"/>
          <w:b/>
          <w:bCs/>
        </w:rPr>
        <w:t>1</w:t>
      </w:r>
      <w:r w:rsidR="00877F86" w:rsidRPr="006341AA">
        <w:rPr>
          <w:rFonts w:ascii="Arial" w:hAnsi="Arial" w:cs="Arial"/>
          <w:b/>
          <w:bCs/>
        </w:rPr>
        <w:t xml:space="preserve"> </w:t>
      </w:r>
      <w:r w:rsidRPr="006341AA">
        <w:rPr>
          <w:rFonts w:ascii="Arial" w:hAnsi="Arial" w:cs="Arial"/>
          <w:color w:val="000000"/>
        </w:rPr>
        <w:t>A clear distinction must be made between a forced marriage and an arranged marriage.  An</w:t>
      </w:r>
      <w:r w:rsidR="00877F86" w:rsidRPr="006341AA">
        <w:rPr>
          <w:rFonts w:ascii="Arial" w:hAnsi="Arial" w:cs="Arial"/>
          <w:color w:val="000000"/>
        </w:rPr>
        <w:t xml:space="preserve"> </w:t>
      </w:r>
      <w:r w:rsidRPr="006341AA">
        <w:rPr>
          <w:rFonts w:ascii="Arial" w:hAnsi="Arial" w:cs="Arial"/>
          <w:color w:val="000000"/>
        </w:rPr>
        <w:t>arranged marriage is one in which the families of both spouses are primarily responsible for</w:t>
      </w:r>
      <w:r w:rsidR="00877F86" w:rsidRPr="006341AA">
        <w:rPr>
          <w:rFonts w:ascii="Arial" w:hAnsi="Arial" w:cs="Arial"/>
          <w:color w:val="000000"/>
        </w:rPr>
        <w:t xml:space="preserve"> </w:t>
      </w:r>
      <w:r w:rsidRPr="006341AA">
        <w:rPr>
          <w:rFonts w:ascii="Arial" w:hAnsi="Arial" w:cs="Arial"/>
          <w:color w:val="000000"/>
        </w:rPr>
        <w:t xml:space="preserve">choosing a marriage partner for their child or relative, but the final decision as to </w:t>
      </w:r>
      <w:proofErr w:type="gramStart"/>
      <w:r w:rsidRPr="006341AA">
        <w:rPr>
          <w:rFonts w:ascii="Arial" w:hAnsi="Arial" w:cs="Arial"/>
          <w:color w:val="000000"/>
        </w:rPr>
        <w:t>whether or</w:t>
      </w:r>
      <w:r w:rsidR="00877F86" w:rsidRPr="006341AA">
        <w:rPr>
          <w:rFonts w:ascii="Arial" w:hAnsi="Arial" w:cs="Arial"/>
          <w:color w:val="000000"/>
        </w:rPr>
        <w:t xml:space="preserve"> </w:t>
      </w:r>
      <w:r w:rsidRPr="006341AA">
        <w:rPr>
          <w:rFonts w:ascii="Arial" w:hAnsi="Arial" w:cs="Arial"/>
          <w:color w:val="000000"/>
        </w:rPr>
        <w:t>not</w:t>
      </w:r>
      <w:proofErr w:type="gramEnd"/>
      <w:r w:rsidRPr="006341AA">
        <w:rPr>
          <w:rFonts w:ascii="Arial" w:hAnsi="Arial" w:cs="Arial"/>
          <w:color w:val="000000"/>
        </w:rPr>
        <w:t xml:space="preserve"> to accept the arrangement lies with the potential spouses.  Both spouses give their full</w:t>
      </w:r>
      <w:r w:rsidR="00877F86" w:rsidRPr="006341AA">
        <w:rPr>
          <w:rFonts w:ascii="Arial" w:hAnsi="Arial" w:cs="Arial"/>
          <w:color w:val="000000"/>
        </w:rPr>
        <w:t xml:space="preserve"> </w:t>
      </w:r>
      <w:r w:rsidRPr="006341AA">
        <w:rPr>
          <w:rFonts w:ascii="Arial" w:hAnsi="Arial" w:cs="Arial"/>
          <w:color w:val="000000"/>
        </w:rPr>
        <w:t>and free consent. The tradition of arranged marriage has operated successfully within many</w:t>
      </w:r>
      <w:r w:rsidR="00877F86" w:rsidRPr="006341AA">
        <w:rPr>
          <w:rFonts w:ascii="Arial" w:hAnsi="Arial" w:cs="Arial"/>
          <w:color w:val="000000"/>
        </w:rPr>
        <w:t xml:space="preserve"> </w:t>
      </w:r>
      <w:r w:rsidRPr="006341AA">
        <w:rPr>
          <w:rFonts w:ascii="Arial" w:hAnsi="Arial" w:cs="Arial"/>
          <w:color w:val="000000"/>
        </w:rPr>
        <w:t xml:space="preserve">communities for generations. </w:t>
      </w:r>
    </w:p>
    <w:p w14:paraId="11A3BE9B" w14:textId="69E1EA75" w:rsidR="002B279E" w:rsidRPr="006341AA" w:rsidRDefault="00626E13" w:rsidP="000144E5">
      <w:pPr>
        <w:ind w:left="720" w:hanging="720"/>
        <w:jc w:val="both"/>
        <w:rPr>
          <w:rFonts w:ascii="Arial" w:hAnsi="Arial" w:cs="Arial"/>
          <w:b/>
        </w:rPr>
      </w:pPr>
      <w:r w:rsidRPr="006341AA">
        <w:rPr>
          <w:rFonts w:ascii="Arial" w:hAnsi="Arial" w:cs="Arial"/>
          <w:b/>
        </w:rPr>
        <w:t>2.1</w:t>
      </w:r>
      <w:r w:rsidR="00A26AB7">
        <w:rPr>
          <w:rFonts w:ascii="Arial" w:hAnsi="Arial" w:cs="Arial"/>
          <w:b/>
        </w:rPr>
        <w:t>4</w:t>
      </w:r>
      <w:r w:rsidRPr="006341AA">
        <w:rPr>
          <w:rFonts w:ascii="Arial" w:hAnsi="Arial" w:cs="Arial"/>
          <w:b/>
        </w:rPr>
        <w:tab/>
      </w:r>
      <w:r w:rsidR="002B279E" w:rsidRPr="006341AA">
        <w:rPr>
          <w:rFonts w:ascii="Arial" w:hAnsi="Arial" w:cs="Arial"/>
          <w:b/>
        </w:rPr>
        <w:t>Standards for Child Protection</w:t>
      </w:r>
    </w:p>
    <w:p w14:paraId="51D40072" w14:textId="1F771C54" w:rsidR="002B279E" w:rsidRPr="006341AA" w:rsidRDefault="006057C6" w:rsidP="000144E5">
      <w:pPr>
        <w:ind w:left="720" w:hanging="720"/>
        <w:rPr>
          <w:rFonts w:ascii="Arial" w:hAnsi="Arial" w:cs="Arial"/>
        </w:rPr>
      </w:pPr>
      <w:r w:rsidRPr="006341AA">
        <w:rPr>
          <w:rFonts w:ascii="Arial" w:hAnsi="Arial" w:cs="Arial"/>
          <w:b/>
        </w:rPr>
        <w:t>2.</w:t>
      </w:r>
      <w:r w:rsidR="00A26AB7">
        <w:rPr>
          <w:rFonts w:ascii="Arial" w:hAnsi="Arial" w:cs="Arial"/>
          <w:b/>
        </w:rPr>
        <w:t>14</w:t>
      </w:r>
      <w:r w:rsidR="00626E13" w:rsidRPr="006341AA">
        <w:rPr>
          <w:rFonts w:ascii="Arial" w:hAnsi="Arial" w:cs="Arial"/>
          <w:b/>
        </w:rPr>
        <w:t>.1</w:t>
      </w:r>
      <w:r w:rsidR="00626316" w:rsidRPr="006341AA">
        <w:rPr>
          <w:rFonts w:ascii="Arial" w:hAnsi="Arial" w:cs="Arial"/>
        </w:rPr>
        <w:t xml:space="preserve"> </w:t>
      </w:r>
      <w:r w:rsidR="00FF32D9" w:rsidRPr="006341AA">
        <w:rPr>
          <w:rFonts w:ascii="Arial" w:hAnsi="Arial" w:cs="Arial"/>
        </w:rPr>
        <w:tab/>
      </w:r>
      <w:r w:rsidR="00626316" w:rsidRPr="006341AA">
        <w:rPr>
          <w:rFonts w:ascii="Arial" w:hAnsi="Arial" w:cs="Arial"/>
        </w:rPr>
        <w:t>E</w:t>
      </w:r>
      <w:r w:rsidR="00C02EE0" w:rsidRPr="006341AA">
        <w:rPr>
          <w:rFonts w:ascii="Arial" w:hAnsi="Arial" w:cs="Arial"/>
        </w:rPr>
        <w:t>ducation Services</w:t>
      </w:r>
      <w:r w:rsidR="002B279E" w:rsidRPr="006341AA">
        <w:rPr>
          <w:rFonts w:ascii="Arial" w:hAnsi="Arial" w:cs="Arial"/>
        </w:rPr>
        <w:t xml:space="preserve"> has a key role to systematically monitor the effectiveness of practice, policy, and adherence to</w:t>
      </w:r>
      <w:r w:rsidR="0007091C" w:rsidRPr="006341AA">
        <w:rPr>
          <w:rFonts w:ascii="Arial" w:hAnsi="Arial" w:cs="Arial"/>
        </w:rPr>
        <w:t xml:space="preserve"> this policy</w:t>
      </w:r>
      <w:r w:rsidR="002B279E" w:rsidRPr="006341AA">
        <w:rPr>
          <w:rFonts w:ascii="Arial" w:hAnsi="Arial" w:cs="Arial"/>
        </w:rPr>
        <w:t xml:space="preserve"> in every </w:t>
      </w:r>
      <w:r w:rsidR="0007091C" w:rsidRPr="006341AA">
        <w:rPr>
          <w:rFonts w:ascii="Arial" w:hAnsi="Arial" w:cs="Arial"/>
        </w:rPr>
        <w:t xml:space="preserve">establishment. </w:t>
      </w:r>
      <w:r w:rsidR="009870D2" w:rsidRPr="006341AA">
        <w:rPr>
          <w:rFonts w:ascii="Arial" w:hAnsi="Arial" w:cs="Arial"/>
        </w:rPr>
        <w:t xml:space="preserve"> </w:t>
      </w:r>
      <w:r w:rsidR="002B279E" w:rsidRPr="006341AA">
        <w:rPr>
          <w:rFonts w:ascii="Arial" w:hAnsi="Arial" w:cs="Arial"/>
        </w:rPr>
        <w:t>Th</w:t>
      </w:r>
      <w:r w:rsidR="00626316" w:rsidRPr="006341AA">
        <w:rPr>
          <w:rFonts w:ascii="Arial" w:hAnsi="Arial" w:cs="Arial"/>
        </w:rPr>
        <w:t xml:space="preserve">e </w:t>
      </w:r>
      <w:r w:rsidR="00E8174C" w:rsidRPr="006341AA">
        <w:rPr>
          <w:rFonts w:ascii="Arial" w:hAnsi="Arial" w:cs="Arial"/>
        </w:rPr>
        <w:t xml:space="preserve">peer </w:t>
      </w:r>
      <w:r w:rsidR="00626316" w:rsidRPr="006341AA">
        <w:rPr>
          <w:rFonts w:ascii="Arial" w:hAnsi="Arial" w:cs="Arial"/>
        </w:rPr>
        <w:t>review process of Inverclyde</w:t>
      </w:r>
      <w:r w:rsidR="00C02EE0" w:rsidRPr="006341AA">
        <w:rPr>
          <w:rFonts w:ascii="Arial" w:hAnsi="Arial" w:cs="Arial"/>
        </w:rPr>
        <w:t xml:space="preserve"> Education E</w:t>
      </w:r>
      <w:r w:rsidR="002B279E" w:rsidRPr="006341AA">
        <w:rPr>
          <w:rFonts w:ascii="Arial" w:hAnsi="Arial" w:cs="Arial"/>
        </w:rPr>
        <w:t xml:space="preserve">stablishments assures compliance with </w:t>
      </w:r>
      <w:r w:rsidR="0007091C" w:rsidRPr="006341AA">
        <w:rPr>
          <w:rFonts w:ascii="Arial" w:hAnsi="Arial" w:cs="Arial"/>
        </w:rPr>
        <w:t>this policy</w:t>
      </w:r>
      <w:r w:rsidR="002B279E" w:rsidRPr="006341AA">
        <w:rPr>
          <w:rFonts w:ascii="Arial" w:hAnsi="Arial" w:cs="Arial"/>
        </w:rPr>
        <w:t xml:space="preserve"> by ensuring that care and w</w:t>
      </w:r>
      <w:r w:rsidRPr="006341AA">
        <w:rPr>
          <w:rFonts w:ascii="Arial" w:hAnsi="Arial" w:cs="Arial"/>
        </w:rPr>
        <w:t>elfare standards are adhered to and proportionate</w:t>
      </w:r>
      <w:r w:rsidR="0007091C" w:rsidRPr="006341AA">
        <w:rPr>
          <w:rFonts w:ascii="Arial" w:hAnsi="Arial" w:cs="Arial"/>
        </w:rPr>
        <w:t>, via a child protection self-evaluation and review process, carried out by the Headteacher rep on the ICPC.</w:t>
      </w:r>
    </w:p>
    <w:p w14:paraId="4D2201D6" w14:textId="7712FC35" w:rsidR="009870D2" w:rsidRPr="006341AA" w:rsidRDefault="006057C6" w:rsidP="000144E5">
      <w:pPr>
        <w:ind w:left="720" w:hanging="720"/>
        <w:jc w:val="both"/>
        <w:rPr>
          <w:rFonts w:ascii="Arial" w:hAnsi="Arial" w:cs="Arial"/>
        </w:rPr>
      </w:pPr>
      <w:r w:rsidRPr="006341AA">
        <w:rPr>
          <w:rFonts w:ascii="Arial" w:hAnsi="Arial" w:cs="Arial"/>
          <w:b/>
        </w:rPr>
        <w:lastRenderedPageBreak/>
        <w:t>2.</w:t>
      </w:r>
      <w:r w:rsidR="00626E13" w:rsidRPr="006341AA">
        <w:rPr>
          <w:rFonts w:ascii="Arial" w:hAnsi="Arial" w:cs="Arial"/>
          <w:b/>
        </w:rPr>
        <w:t>1</w:t>
      </w:r>
      <w:r w:rsidR="00A26AB7">
        <w:rPr>
          <w:rFonts w:ascii="Arial" w:hAnsi="Arial" w:cs="Arial"/>
          <w:b/>
        </w:rPr>
        <w:t>4</w:t>
      </w:r>
      <w:r w:rsidR="00626E13" w:rsidRPr="006341AA">
        <w:rPr>
          <w:rFonts w:ascii="Arial" w:hAnsi="Arial" w:cs="Arial"/>
          <w:b/>
        </w:rPr>
        <w:t>.2</w:t>
      </w:r>
      <w:r w:rsidR="002B279E" w:rsidRPr="006341AA">
        <w:rPr>
          <w:rFonts w:ascii="Arial" w:hAnsi="Arial" w:cs="Arial"/>
        </w:rPr>
        <w:t xml:space="preserve"> </w:t>
      </w:r>
      <w:r w:rsidR="00FF32D9" w:rsidRPr="006341AA">
        <w:rPr>
          <w:rFonts w:ascii="Arial" w:hAnsi="Arial" w:cs="Arial"/>
        </w:rPr>
        <w:tab/>
      </w:r>
      <w:r w:rsidR="002B279E" w:rsidRPr="006341AA">
        <w:rPr>
          <w:rFonts w:ascii="Arial" w:hAnsi="Arial" w:cs="Arial"/>
        </w:rPr>
        <w:t>Through the inspection process Education Scotland and the Care Inspectorate have a responsibility to assure the quality of care and education of all children.</w:t>
      </w:r>
      <w:r w:rsidR="00F04506" w:rsidRPr="006341AA">
        <w:rPr>
          <w:rFonts w:ascii="Arial" w:hAnsi="Arial" w:cs="Arial"/>
        </w:rPr>
        <w:t xml:space="preserve"> The HM Inspectorate of Education (</w:t>
      </w:r>
      <w:proofErr w:type="spellStart"/>
      <w:r w:rsidR="00F04506" w:rsidRPr="006341AA">
        <w:rPr>
          <w:rFonts w:ascii="Arial" w:hAnsi="Arial" w:cs="Arial"/>
        </w:rPr>
        <w:t>HMIe</w:t>
      </w:r>
      <w:proofErr w:type="spellEnd"/>
      <w:r w:rsidR="00F04506" w:rsidRPr="006341AA">
        <w:rPr>
          <w:rFonts w:ascii="Arial" w:hAnsi="Arial" w:cs="Arial"/>
        </w:rPr>
        <w:t>) provide the quality framework for monitoring and evaluation of child protection</w:t>
      </w:r>
      <w:r w:rsidR="00690A6B">
        <w:rPr>
          <w:rFonts w:ascii="Arial" w:hAnsi="Arial" w:cs="Arial"/>
        </w:rPr>
        <w:t>;</w:t>
      </w:r>
      <w:r w:rsidR="00F04506" w:rsidRPr="006341AA">
        <w:rPr>
          <w:rFonts w:ascii="Arial" w:hAnsi="Arial" w:cs="Arial"/>
        </w:rPr>
        <w:t xml:space="preserve"> </w:t>
      </w:r>
      <w:r w:rsidR="00690A6B">
        <w:rPr>
          <w:rFonts w:ascii="Arial" w:hAnsi="Arial" w:cs="Arial"/>
        </w:rPr>
        <w:t>within</w:t>
      </w:r>
      <w:r w:rsidR="00F04506" w:rsidRPr="006341AA">
        <w:rPr>
          <w:rFonts w:ascii="Arial" w:hAnsi="Arial" w:cs="Arial"/>
        </w:rPr>
        <w:t xml:space="preserve"> </w:t>
      </w:r>
      <w:r w:rsidR="00F637C5" w:rsidRPr="006341AA">
        <w:rPr>
          <w:rFonts w:ascii="Arial" w:hAnsi="Arial" w:cs="Arial"/>
        </w:rPr>
        <w:t xml:space="preserve">HOW GOOD IS OUR SCHOOL 4? </w:t>
      </w:r>
      <w:r w:rsidR="005C4D62" w:rsidRPr="006341AA">
        <w:rPr>
          <w:rFonts w:ascii="Arial" w:hAnsi="Arial" w:cs="Arial"/>
        </w:rPr>
        <w:t xml:space="preserve"> </w:t>
      </w:r>
      <w:r w:rsidR="00207EAD" w:rsidRPr="006341AA">
        <w:rPr>
          <w:rFonts w:ascii="Arial" w:hAnsi="Arial" w:cs="Arial"/>
        </w:rPr>
        <w:t>Quality I</w:t>
      </w:r>
      <w:r w:rsidR="008263CB" w:rsidRPr="006341AA">
        <w:rPr>
          <w:rFonts w:ascii="Arial" w:hAnsi="Arial" w:cs="Arial"/>
        </w:rPr>
        <w:t>ndicator 2.1 fo</w:t>
      </w:r>
      <w:r w:rsidR="00FA0B2F" w:rsidRPr="006341AA">
        <w:rPr>
          <w:rFonts w:ascii="Arial" w:hAnsi="Arial" w:cs="Arial"/>
        </w:rPr>
        <w:t>cus</w:t>
      </w:r>
      <w:r w:rsidR="008263CB" w:rsidRPr="006341AA">
        <w:rPr>
          <w:rFonts w:ascii="Arial" w:hAnsi="Arial" w:cs="Arial"/>
        </w:rPr>
        <w:t>es on Safeguarding and Child Protection.</w:t>
      </w:r>
      <w:r w:rsidR="00F04506" w:rsidRPr="006341AA">
        <w:rPr>
          <w:rFonts w:ascii="Arial" w:hAnsi="Arial" w:cs="Arial"/>
        </w:rPr>
        <w:t xml:space="preserve"> </w:t>
      </w:r>
    </w:p>
    <w:p w14:paraId="2CAD4237" w14:textId="1C697174" w:rsidR="002B279E" w:rsidRPr="006341AA" w:rsidRDefault="009870D2" w:rsidP="000144E5">
      <w:pPr>
        <w:ind w:left="720" w:hanging="720"/>
        <w:jc w:val="both"/>
        <w:rPr>
          <w:rFonts w:ascii="Arial" w:hAnsi="Arial" w:cs="Arial"/>
        </w:rPr>
      </w:pPr>
      <w:r w:rsidRPr="006341AA">
        <w:rPr>
          <w:rFonts w:ascii="Arial" w:hAnsi="Arial" w:cs="Arial"/>
          <w:b/>
        </w:rPr>
        <w:t>2.</w:t>
      </w:r>
      <w:r w:rsidR="00D81E03" w:rsidRPr="006341AA">
        <w:rPr>
          <w:rFonts w:ascii="Arial" w:hAnsi="Arial" w:cs="Arial"/>
          <w:b/>
        </w:rPr>
        <w:t>1</w:t>
      </w:r>
      <w:r w:rsidR="00A26AB7">
        <w:rPr>
          <w:rFonts w:ascii="Arial" w:hAnsi="Arial" w:cs="Arial"/>
          <w:b/>
        </w:rPr>
        <w:t>4</w:t>
      </w:r>
      <w:r w:rsidR="00626E13" w:rsidRPr="006341AA">
        <w:rPr>
          <w:rFonts w:ascii="Arial" w:hAnsi="Arial" w:cs="Arial"/>
          <w:b/>
        </w:rPr>
        <w:t>.3</w:t>
      </w:r>
      <w:r w:rsidRPr="006341AA">
        <w:rPr>
          <w:rFonts w:ascii="Arial" w:hAnsi="Arial" w:cs="Arial"/>
          <w:b/>
        </w:rPr>
        <w:t xml:space="preserve"> </w:t>
      </w:r>
      <w:r w:rsidR="00C02EE0" w:rsidRPr="006341AA">
        <w:rPr>
          <w:rFonts w:ascii="Arial" w:hAnsi="Arial" w:cs="Arial"/>
        </w:rPr>
        <w:t>Education Services</w:t>
      </w:r>
      <w:r w:rsidR="00626316" w:rsidRPr="006341AA">
        <w:rPr>
          <w:rFonts w:ascii="Arial" w:hAnsi="Arial" w:cs="Arial"/>
        </w:rPr>
        <w:t xml:space="preserve"> and Inverclyde Child Protection Committee (I</w:t>
      </w:r>
      <w:r w:rsidR="002B279E" w:rsidRPr="006341AA">
        <w:rPr>
          <w:rFonts w:ascii="Arial" w:hAnsi="Arial" w:cs="Arial"/>
        </w:rPr>
        <w:t>CPC) monitor and evaluate the provision made to support and protect children. This is done through ongoing self-evaluation including case file audits.</w:t>
      </w:r>
      <w:r w:rsidR="00AC33C5" w:rsidRPr="006341AA">
        <w:rPr>
          <w:rFonts w:ascii="Arial" w:hAnsi="Arial" w:cs="Arial"/>
        </w:rPr>
        <w:t xml:space="preserve"> </w:t>
      </w:r>
      <w:r w:rsidR="00D81E03" w:rsidRPr="006341AA">
        <w:rPr>
          <w:rFonts w:ascii="Arial" w:hAnsi="Arial" w:cs="Arial"/>
        </w:rPr>
        <w:t>Q</w:t>
      </w:r>
      <w:r w:rsidR="00AC33C5" w:rsidRPr="006341AA">
        <w:rPr>
          <w:rFonts w:ascii="Arial" w:hAnsi="Arial" w:cs="Arial"/>
        </w:rPr>
        <w:t>uarterly IRD audit</w:t>
      </w:r>
      <w:r w:rsidR="00D81E03" w:rsidRPr="006341AA">
        <w:rPr>
          <w:rFonts w:ascii="Arial" w:hAnsi="Arial" w:cs="Arial"/>
        </w:rPr>
        <w:t>s</w:t>
      </w:r>
      <w:r w:rsidR="00A7135F" w:rsidRPr="006341AA">
        <w:rPr>
          <w:rFonts w:ascii="Arial" w:hAnsi="Arial" w:cs="Arial"/>
        </w:rPr>
        <w:t xml:space="preserve"> </w:t>
      </w:r>
      <w:r w:rsidR="00D81E03" w:rsidRPr="006341AA">
        <w:rPr>
          <w:rFonts w:ascii="Arial" w:hAnsi="Arial" w:cs="Arial"/>
        </w:rPr>
        <w:t xml:space="preserve">are carried out as well as reviews of the </w:t>
      </w:r>
      <w:r w:rsidR="00AC33C5" w:rsidRPr="006341AA">
        <w:rPr>
          <w:rFonts w:ascii="Arial" w:hAnsi="Arial" w:cs="Arial"/>
        </w:rPr>
        <w:t>National minimum data set</w:t>
      </w:r>
      <w:r w:rsidR="00D81E03" w:rsidRPr="006341AA">
        <w:rPr>
          <w:rFonts w:ascii="Arial" w:hAnsi="Arial" w:cs="Arial"/>
        </w:rPr>
        <w:t>.</w:t>
      </w:r>
    </w:p>
    <w:p w14:paraId="4B426228" w14:textId="2DC4B891" w:rsidR="002E4EED" w:rsidRPr="006341AA" w:rsidRDefault="00D81E03" w:rsidP="00066015">
      <w:pPr>
        <w:ind w:left="720" w:hanging="720"/>
        <w:jc w:val="both"/>
        <w:rPr>
          <w:rFonts w:ascii="Arial" w:hAnsi="Arial" w:cs="Arial"/>
          <w:bCs/>
        </w:rPr>
      </w:pPr>
      <w:r w:rsidRPr="006341AA">
        <w:rPr>
          <w:rFonts w:ascii="Arial" w:hAnsi="Arial" w:cs="Arial"/>
          <w:b/>
        </w:rPr>
        <w:tab/>
      </w:r>
      <w:r w:rsidRPr="006341AA">
        <w:rPr>
          <w:rFonts w:ascii="Arial" w:hAnsi="Arial" w:cs="Arial"/>
          <w:bCs/>
        </w:rPr>
        <w:t xml:space="preserve">Education Services </w:t>
      </w:r>
      <w:r w:rsidR="00066015">
        <w:rPr>
          <w:rFonts w:ascii="Arial" w:hAnsi="Arial" w:cs="Arial"/>
          <w:bCs/>
        </w:rPr>
        <w:t>has</w:t>
      </w:r>
      <w:r w:rsidRPr="006341AA">
        <w:rPr>
          <w:rFonts w:ascii="Arial" w:hAnsi="Arial" w:cs="Arial"/>
          <w:bCs/>
        </w:rPr>
        <w:t xml:space="preserve"> a Child protection subgroup that meet</w:t>
      </w:r>
      <w:r w:rsidR="00066015">
        <w:rPr>
          <w:rFonts w:ascii="Arial" w:hAnsi="Arial" w:cs="Arial"/>
          <w:bCs/>
        </w:rPr>
        <w:t>s</w:t>
      </w:r>
      <w:r w:rsidRPr="006341AA">
        <w:rPr>
          <w:rFonts w:ascii="Arial" w:hAnsi="Arial" w:cs="Arial"/>
          <w:bCs/>
        </w:rPr>
        <w:t xml:space="preserve"> after each ICPC meeting so that the three reps can share key documentation and messages with a wider group of education reps. This group monitor</w:t>
      </w:r>
      <w:r w:rsidR="00066015">
        <w:rPr>
          <w:rFonts w:ascii="Arial" w:hAnsi="Arial" w:cs="Arial"/>
          <w:bCs/>
        </w:rPr>
        <w:t>s</w:t>
      </w:r>
      <w:r w:rsidRPr="006341AA">
        <w:rPr>
          <w:rFonts w:ascii="Arial" w:hAnsi="Arial" w:cs="Arial"/>
          <w:bCs/>
        </w:rPr>
        <w:t xml:space="preserve"> th</w:t>
      </w:r>
      <w:r w:rsidR="006D6A99">
        <w:rPr>
          <w:rFonts w:ascii="Arial" w:hAnsi="Arial" w:cs="Arial"/>
          <w:bCs/>
        </w:rPr>
        <w:t xml:space="preserve">e implementation of this guidance </w:t>
      </w:r>
      <w:r w:rsidRPr="006341AA">
        <w:rPr>
          <w:rFonts w:ascii="Arial" w:hAnsi="Arial" w:cs="Arial"/>
          <w:bCs/>
        </w:rPr>
        <w:t xml:space="preserve">as well as the ongoing audits of school and ELC child protection practice. </w:t>
      </w:r>
      <w:r w:rsidR="00066015">
        <w:rPr>
          <w:rFonts w:ascii="Arial" w:hAnsi="Arial" w:cs="Arial"/>
          <w:bCs/>
        </w:rPr>
        <w:t>As in section 3.7 below an audit process</w:t>
      </w:r>
      <w:r w:rsidRPr="006341AA">
        <w:rPr>
          <w:rFonts w:ascii="Arial" w:hAnsi="Arial" w:cs="Arial"/>
          <w:bCs/>
        </w:rPr>
        <w:t xml:space="preserve"> </w:t>
      </w:r>
      <w:r w:rsidR="00066015">
        <w:rPr>
          <w:rFonts w:ascii="Arial" w:hAnsi="Arial" w:cs="Arial"/>
          <w:bCs/>
        </w:rPr>
        <w:t>has been</w:t>
      </w:r>
      <w:r w:rsidRPr="006341AA">
        <w:rPr>
          <w:rFonts w:ascii="Arial" w:hAnsi="Arial" w:cs="Arial"/>
          <w:bCs/>
        </w:rPr>
        <w:t xml:space="preserve"> introduced</w:t>
      </w:r>
      <w:r w:rsidR="00066015">
        <w:rPr>
          <w:rFonts w:ascii="Arial" w:hAnsi="Arial" w:cs="Arial"/>
          <w:bCs/>
        </w:rPr>
        <w:t>.</w:t>
      </w:r>
    </w:p>
    <w:p w14:paraId="4CBC6D46" w14:textId="642744E5" w:rsidR="002B279E" w:rsidRPr="006341AA" w:rsidRDefault="00626E13" w:rsidP="000144E5">
      <w:pPr>
        <w:jc w:val="both"/>
        <w:rPr>
          <w:rFonts w:ascii="Arial" w:hAnsi="Arial" w:cs="Arial"/>
          <w:b/>
        </w:rPr>
      </w:pPr>
      <w:r w:rsidRPr="006341AA">
        <w:rPr>
          <w:rFonts w:ascii="Arial" w:hAnsi="Arial" w:cs="Arial"/>
          <w:b/>
        </w:rPr>
        <w:t>2.1</w:t>
      </w:r>
      <w:r w:rsidR="00A26AB7">
        <w:rPr>
          <w:rFonts w:ascii="Arial" w:hAnsi="Arial" w:cs="Arial"/>
          <w:b/>
        </w:rPr>
        <w:t>5</w:t>
      </w:r>
      <w:r w:rsidRPr="006341AA">
        <w:rPr>
          <w:rFonts w:ascii="Arial" w:hAnsi="Arial" w:cs="Arial"/>
          <w:b/>
        </w:rPr>
        <w:tab/>
      </w:r>
      <w:r w:rsidR="002B279E" w:rsidRPr="006341AA">
        <w:rPr>
          <w:rFonts w:ascii="Arial" w:hAnsi="Arial" w:cs="Arial"/>
          <w:b/>
        </w:rPr>
        <w:t>Information sharing</w:t>
      </w:r>
    </w:p>
    <w:p w14:paraId="73B900FA" w14:textId="2674BD9F" w:rsidR="002B279E" w:rsidRPr="006341AA" w:rsidRDefault="009D393E" w:rsidP="000144E5">
      <w:pPr>
        <w:ind w:left="720" w:hanging="720"/>
        <w:jc w:val="both"/>
        <w:rPr>
          <w:rFonts w:ascii="Arial" w:hAnsi="Arial" w:cs="Arial"/>
        </w:rPr>
      </w:pPr>
      <w:r w:rsidRPr="006341AA">
        <w:rPr>
          <w:rFonts w:ascii="Arial" w:hAnsi="Arial" w:cs="Arial"/>
          <w:b/>
        </w:rPr>
        <w:t>2.1</w:t>
      </w:r>
      <w:r w:rsidR="00A26AB7">
        <w:rPr>
          <w:rFonts w:ascii="Arial" w:hAnsi="Arial" w:cs="Arial"/>
          <w:b/>
        </w:rPr>
        <w:t>5</w:t>
      </w:r>
      <w:r w:rsidR="00626E13" w:rsidRPr="006341AA">
        <w:rPr>
          <w:rFonts w:ascii="Arial" w:hAnsi="Arial" w:cs="Arial"/>
          <w:b/>
        </w:rPr>
        <w:t>.1</w:t>
      </w:r>
      <w:r w:rsidR="002B279E" w:rsidRPr="006341AA">
        <w:rPr>
          <w:rFonts w:ascii="Arial" w:hAnsi="Arial" w:cs="Arial"/>
        </w:rPr>
        <w:t xml:space="preserve"> </w:t>
      </w:r>
      <w:r w:rsidR="00FF32D9" w:rsidRPr="006341AA">
        <w:rPr>
          <w:rFonts w:ascii="Arial" w:hAnsi="Arial" w:cs="Arial"/>
        </w:rPr>
        <w:tab/>
      </w:r>
      <w:r w:rsidR="002B279E" w:rsidRPr="006341AA">
        <w:rPr>
          <w:rFonts w:ascii="Arial" w:hAnsi="Arial" w:cs="Arial"/>
        </w:rPr>
        <w:t xml:space="preserve">Information sharing is an essential part of child protection. To achieve the best outcomes for a child, staff must understand when and how it is appropriate to </w:t>
      </w:r>
      <w:r w:rsidR="0040592B" w:rsidRPr="006341AA">
        <w:rPr>
          <w:rFonts w:ascii="Arial" w:hAnsi="Arial" w:cs="Arial"/>
        </w:rPr>
        <w:t>share information.</w:t>
      </w:r>
      <w:r w:rsidR="00207EAD" w:rsidRPr="006341AA">
        <w:rPr>
          <w:rFonts w:ascii="Arial" w:hAnsi="Arial" w:cs="Arial"/>
        </w:rPr>
        <w:t xml:space="preserve"> Please ensure that a record is kept of all phone calls and correspondence</w:t>
      </w:r>
      <w:r w:rsidR="00C773E2" w:rsidRPr="006341AA">
        <w:rPr>
          <w:rFonts w:ascii="Arial" w:hAnsi="Arial" w:cs="Arial"/>
        </w:rPr>
        <w:t xml:space="preserve"> both using </w:t>
      </w:r>
      <w:r w:rsidR="00AC33C5" w:rsidRPr="006341AA">
        <w:rPr>
          <w:rFonts w:ascii="Arial" w:hAnsi="Arial" w:cs="Arial"/>
        </w:rPr>
        <w:t xml:space="preserve">SEEMIS / Pastoral notes and </w:t>
      </w:r>
      <w:r w:rsidR="00C773E2" w:rsidRPr="006341AA">
        <w:rPr>
          <w:rFonts w:ascii="Arial" w:hAnsi="Arial" w:cs="Arial"/>
        </w:rPr>
        <w:t xml:space="preserve">a CP </w:t>
      </w:r>
      <w:r w:rsidR="00AC33C5" w:rsidRPr="006341AA">
        <w:rPr>
          <w:rFonts w:ascii="Arial" w:hAnsi="Arial" w:cs="Arial"/>
        </w:rPr>
        <w:t xml:space="preserve">chronology. </w:t>
      </w:r>
      <w:r w:rsidR="00207EAD" w:rsidRPr="006341AA">
        <w:rPr>
          <w:rFonts w:ascii="Arial" w:hAnsi="Arial" w:cs="Arial"/>
        </w:rPr>
        <w:t>Thi</w:t>
      </w:r>
      <w:r w:rsidR="00F637C5" w:rsidRPr="006341AA">
        <w:rPr>
          <w:rFonts w:ascii="Arial" w:hAnsi="Arial" w:cs="Arial"/>
        </w:rPr>
        <w:t>s should be kept in the CP file (see App 7).</w:t>
      </w:r>
      <w:r w:rsidR="00AC33C5" w:rsidRPr="006341AA">
        <w:rPr>
          <w:rFonts w:ascii="Arial" w:hAnsi="Arial" w:cs="Arial"/>
        </w:rPr>
        <w:t xml:space="preserve"> </w:t>
      </w:r>
      <w:r w:rsidR="00C773E2" w:rsidRPr="006341AA">
        <w:rPr>
          <w:rFonts w:ascii="Arial" w:hAnsi="Arial" w:cs="Arial"/>
        </w:rPr>
        <w:t>The subgroup referred to in 2.</w:t>
      </w:r>
      <w:r w:rsidR="006D6A99">
        <w:rPr>
          <w:rFonts w:ascii="Arial" w:hAnsi="Arial" w:cs="Arial"/>
        </w:rPr>
        <w:t>14.3</w:t>
      </w:r>
      <w:r w:rsidR="00C773E2" w:rsidRPr="006341AA">
        <w:rPr>
          <w:rFonts w:ascii="Arial" w:hAnsi="Arial" w:cs="Arial"/>
        </w:rPr>
        <w:t xml:space="preserve"> will provide further clarification and updates on this as their work an</w:t>
      </w:r>
      <w:r w:rsidR="006D6A99">
        <w:rPr>
          <w:rFonts w:ascii="Arial" w:hAnsi="Arial" w:cs="Arial"/>
        </w:rPr>
        <w:t>d</w:t>
      </w:r>
      <w:r w:rsidR="00C773E2" w:rsidRPr="006341AA">
        <w:rPr>
          <w:rFonts w:ascii="Arial" w:hAnsi="Arial" w:cs="Arial"/>
        </w:rPr>
        <w:t xml:space="preserve"> audits are ongoing.</w:t>
      </w:r>
    </w:p>
    <w:p w14:paraId="38DB9209" w14:textId="24E6CEAF" w:rsidR="002B279E" w:rsidRPr="006341AA" w:rsidRDefault="00A71E0D" w:rsidP="000144E5">
      <w:pPr>
        <w:ind w:left="720" w:hanging="720"/>
        <w:jc w:val="both"/>
        <w:rPr>
          <w:rFonts w:ascii="Arial" w:hAnsi="Arial" w:cs="Arial"/>
        </w:rPr>
      </w:pPr>
      <w:r w:rsidRPr="006341AA">
        <w:rPr>
          <w:rFonts w:ascii="Arial" w:hAnsi="Arial" w:cs="Arial"/>
          <w:b/>
        </w:rPr>
        <w:t>2</w:t>
      </w:r>
      <w:r w:rsidR="009D393E" w:rsidRPr="006341AA">
        <w:rPr>
          <w:rFonts w:ascii="Arial" w:hAnsi="Arial" w:cs="Arial"/>
          <w:b/>
        </w:rPr>
        <w:t>.1</w:t>
      </w:r>
      <w:r w:rsidR="00A26AB7">
        <w:rPr>
          <w:rFonts w:ascii="Arial" w:hAnsi="Arial" w:cs="Arial"/>
          <w:b/>
        </w:rPr>
        <w:t>5</w:t>
      </w:r>
      <w:r w:rsidR="00626E13" w:rsidRPr="006341AA">
        <w:rPr>
          <w:rFonts w:ascii="Arial" w:hAnsi="Arial" w:cs="Arial"/>
          <w:b/>
        </w:rPr>
        <w:t>.2</w:t>
      </w:r>
      <w:r w:rsidR="002B279E" w:rsidRPr="006341AA">
        <w:rPr>
          <w:rFonts w:ascii="Arial" w:hAnsi="Arial" w:cs="Arial"/>
          <w:b/>
        </w:rPr>
        <w:t xml:space="preserve"> </w:t>
      </w:r>
      <w:r w:rsidR="00FF32D9" w:rsidRPr="006341AA">
        <w:rPr>
          <w:rFonts w:ascii="Arial" w:hAnsi="Arial" w:cs="Arial"/>
          <w:b/>
        </w:rPr>
        <w:tab/>
      </w:r>
      <w:r w:rsidR="002B279E" w:rsidRPr="006341AA">
        <w:rPr>
          <w:rFonts w:ascii="Arial" w:hAnsi="Arial" w:cs="Arial"/>
        </w:rPr>
        <w:t>In all cases, the first and most important factor to consider is safety. Any sharing of information should be relevant, necessary, legitimate, appropriate and proportionate and go no further than the minimum necessary to achieve the public interest objective of protecting a child or young person’s wellbeing.</w:t>
      </w:r>
      <w:r w:rsidR="002B279E" w:rsidRPr="006341AA">
        <w:rPr>
          <w:rFonts w:ascii="Arial" w:hAnsi="Arial" w:cs="Arial"/>
          <w:b/>
        </w:rPr>
        <w:t xml:space="preserve"> </w:t>
      </w:r>
      <w:r w:rsidR="00FF32D9" w:rsidRPr="006341AA">
        <w:rPr>
          <w:rFonts w:ascii="Arial" w:hAnsi="Arial" w:cs="Arial"/>
          <w:b/>
        </w:rPr>
        <w:tab/>
      </w:r>
    </w:p>
    <w:p w14:paraId="5A7E3F35" w14:textId="5549265F" w:rsidR="008D5DE9" w:rsidRPr="006341AA" w:rsidRDefault="00626E13" w:rsidP="000144E5">
      <w:pPr>
        <w:jc w:val="both"/>
        <w:rPr>
          <w:rFonts w:ascii="Arial" w:hAnsi="Arial" w:cs="Arial"/>
          <w:b/>
        </w:rPr>
      </w:pPr>
      <w:r w:rsidRPr="006341AA">
        <w:rPr>
          <w:rFonts w:ascii="Arial" w:hAnsi="Arial" w:cs="Arial"/>
          <w:b/>
        </w:rPr>
        <w:t>2.1</w:t>
      </w:r>
      <w:r w:rsidR="00A26AB7">
        <w:rPr>
          <w:rFonts w:ascii="Arial" w:hAnsi="Arial" w:cs="Arial"/>
          <w:b/>
        </w:rPr>
        <w:t>6</w:t>
      </w:r>
      <w:r w:rsidRPr="006341AA">
        <w:rPr>
          <w:rFonts w:ascii="Arial" w:hAnsi="Arial" w:cs="Arial"/>
          <w:b/>
        </w:rPr>
        <w:tab/>
      </w:r>
      <w:r w:rsidR="002B279E" w:rsidRPr="006341AA">
        <w:rPr>
          <w:rFonts w:ascii="Arial" w:hAnsi="Arial" w:cs="Arial"/>
          <w:b/>
        </w:rPr>
        <w:t xml:space="preserve">Managing Information </w:t>
      </w:r>
    </w:p>
    <w:p w14:paraId="49A7C8CC" w14:textId="679B419E" w:rsidR="002B279E" w:rsidRPr="006341AA" w:rsidRDefault="009D393E" w:rsidP="000144E5">
      <w:pPr>
        <w:ind w:left="720" w:hanging="720"/>
        <w:jc w:val="both"/>
        <w:rPr>
          <w:rFonts w:ascii="Arial" w:hAnsi="Arial" w:cs="Arial"/>
        </w:rPr>
      </w:pPr>
      <w:proofErr w:type="gramStart"/>
      <w:r w:rsidRPr="006341AA">
        <w:rPr>
          <w:rFonts w:ascii="Arial" w:hAnsi="Arial" w:cs="Arial"/>
          <w:b/>
        </w:rPr>
        <w:t>2.1</w:t>
      </w:r>
      <w:r w:rsidR="00626E13" w:rsidRPr="006341AA">
        <w:rPr>
          <w:rFonts w:ascii="Arial" w:hAnsi="Arial" w:cs="Arial"/>
          <w:b/>
        </w:rPr>
        <w:t>7.1</w:t>
      </w:r>
      <w:r w:rsidR="00FA1628" w:rsidRPr="006341AA">
        <w:rPr>
          <w:rFonts w:ascii="Arial" w:hAnsi="Arial" w:cs="Arial"/>
        </w:rPr>
        <w:t xml:space="preserve"> </w:t>
      </w:r>
      <w:r w:rsidR="008A2E50" w:rsidRPr="006341AA">
        <w:rPr>
          <w:rFonts w:ascii="Arial" w:hAnsi="Arial" w:cs="Arial"/>
        </w:rPr>
        <w:t xml:space="preserve"> Effective</w:t>
      </w:r>
      <w:proofErr w:type="gramEnd"/>
      <w:r w:rsidR="008A2E50" w:rsidRPr="006341AA">
        <w:rPr>
          <w:rFonts w:ascii="Arial" w:hAnsi="Arial" w:cs="Arial"/>
        </w:rPr>
        <w:t xml:space="preserve"> management of informatio</w:t>
      </w:r>
      <w:r w:rsidR="00F637C5" w:rsidRPr="006341AA">
        <w:rPr>
          <w:rFonts w:ascii="Arial" w:hAnsi="Arial" w:cs="Arial"/>
        </w:rPr>
        <w:t>n is very important. Education S</w:t>
      </w:r>
      <w:r w:rsidR="008A2E50" w:rsidRPr="006341AA">
        <w:rPr>
          <w:rFonts w:ascii="Arial" w:hAnsi="Arial" w:cs="Arial"/>
        </w:rPr>
        <w:t xml:space="preserve">ervices will ensure meticulous record keeping of all child wellbeing and protection concerns </w:t>
      </w:r>
      <w:proofErr w:type="gramStart"/>
      <w:r w:rsidR="008A2E50" w:rsidRPr="006341AA">
        <w:rPr>
          <w:rFonts w:ascii="Arial" w:hAnsi="Arial" w:cs="Arial"/>
        </w:rPr>
        <w:t>through the use of</w:t>
      </w:r>
      <w:proofErr w:type="gramEnd"/>
      <w:r w:rsidR="008A2E50" w:rsidRPr="006341AA">
        <w:rPr>
          <w:rFonts w:ascii="Arial" w:hAnsi="Arial" w:cs="Arial"/>
        </w:rPr>
        <w:t xml:space="preserve"> Pastoral Notes on SEEMIS</w:t>
      </w:r>
      <w:r w:rsidR="004D70E1">
        <w:rPr>
          <w:rFonts w:ascii="Arial" w:hAnsi="Arial" w:cs="Arial"/>
        </w:rPr>
        <w:t xml:space="preserve"> (Early Years’s will use Gateway Pastoral Notes however throughout this document and appendices </w:t>
      </w:r>
      <w:proofErr w:type="spellStart"/>
      <w:r w:rsidR="004D70E1">
        <w:rPr>
          <w:rFonts w:ascii="Arial" w:hAnsi="Arial" w:cs="Arial"/>
        </w:rPr>
        <w:t>SEEMiS</w:t>
      </w:r>
      <w:proofErr w:type="spellEnd"/>
      <w:r w:rsidR="004D70E1">
        <w:rPr>
          <w:rFonts w:ascii="Arial" w:hAnsi="Arial" w:cs="Arial"/>
        </w:rPr>
        <w:t xml:space="preserve"> will be referred to)</w:t>
      </w:r>
      <w:r w:rsidR="008A2E50" w:rsidRPr="006341AA">
        <w:rPr>
          <w:rFonts w:ascii="Arial" w:hAnsi="Arial" w:cs="Arial"/>
        </w:rPr>
        <w:t xml:space="preserve">. Recording must also include a robust electronic chronology of events and contacts which help professionals to understand key events in a child’s life. This electronic chronology must be reviewed and analysed regularly for effective planning to improve the outcomes for a child. All information related to protecting the child should be filed in a confidential case file and stored securely. </w:t>
      </w:r>
      <w:r w:rsidR="008E4D80" w:rsidRPr="006341AA">
        <w:rPr>
          <w:rFonts w:ascii="Arial" w:hAnsi="Arial" w:cs="Arial"/>
        </w:rPr>
        <w:t>(A</w:t>
      </w:r>
      <w:r w:rsidR="008A2E50" w:rsidRPr="006341AA">
        <w:rPr>
          <w:rFonts w:ascii="Arial" w:hAnsi="Arial" w:cs="Arial"/>
        </w:rPr>
        <w:t>ppendix 8).</w:t>
      </w:r>
    </w:p>
    <w:p w14:paraId="2C705C2A" w14:textId="6EE95A3B" w:rsidR="00D60C6D" w:rsidRDefault="009D393E" w:rsidP="00066015">
      <w:pPr>
        <w:ind w:left="720" w:hanging="720"/>
        <w:jc w:val="both"/>
        <w:rPr>
          <w:rFonts w:ascii="Arial" w:hAnsi="Arial" w:cs="Arial"/>
        </w:rPr>
      </w:pPr>
      <w:r w:rsidRPr="006341AA">
        <w:rPr>
          <w:rFonts w:ascii="Arial" w:hAnsi="Arial" w:cs="Arial"/>
          <w:b/>
        </w:rPr>
        <w:t>2.</w:t>
      </w:r>
      <w:r w:rsidR="00207EAD" w:rsidRPr="006341AA">
        <w:rPr>
          <w:rFonts w:ascii="Arial" w:hAnsi="Arial" w:cs="Arial"/>
          <w:b/>
        </w:rPr>
        <w:t>1</w:t>
      </w:r>
      <w:r w:rsidR="00A26AB7">
        <w:rPr>
          <w:rFonts w:ascii="Arial" w:hAnsi="Arial" w:cs="Arial"/>
          <w:b/>
        </w:rPr>
        <w:t>6</w:t>
      </w:r>
      <w:r w:rsidR="00626E13" w:rsidRPr="006341AA">
        <w:rPr>
          <w:rFonts w:ascii="Arial" w:hAnsi="Arial" w:cs="Arial"/>
          <w:b/>
        </w:rPr>
        <w:t>.2</w:t>
      </w:r>
      <w:r w:rsidR="002B279E" w:rsidRPr="006341AA">
        <w:rPr>
          <w:rFonts w:ascii="Arial" w:hAnsi="Arial" w:cs="Arial"/>
          <w:b/>
        </w:rPr>
        <w:t xml:space="preserve"> </w:t>
      </w:r>
      <w:r w:rsidR="00FF32D9" w:rsidRPr="006341AA">
        <w:rPr>
          <w:rFonts w:ascii="Arial" w:hAnsi="Arial" w:cs="Arial"/>
          <w:b/>
        </w:rPr>
        <w:tab/>
      </w:r>
      <w:r w:rsidR="00433CD4" w:rsidRPr="006341AA">
        <w:rPr>
          <w:rFonts w:ascii="Arial" w:hAnsi="Arial" w:cs="Arial"/>
        </w:rPr>
        <w:t>All e</w:t>
      </w:r>
      <w:r w:rsidR="002B279E" w:rsidRPr="006341AA">
        <w:rPr>
          <w:rFonts w:ascii="Arial" w:hAnsi="Arial" w:cs="Arial"/>
        </w:rPr>
        <w:t>stablishments with access to SEEMIS must use the pastoral notes function within SEEMIS to record ongoing pastoral involvement with children and young people. This ensures that one contemporaneous record is kept of ongoing issues in relation to a child or young person which can be accessed by relevant staff involved with the child.</w:t>
      </w:r>
    </w:p>
    <w:p w14:paraId="409BB329" w14:textId="79418240" w:rsidR="00D60C6D" w:rsidRDefault="00D60C6D" w:rsidP="00D60C6D">
      <w:pPr>
        <w:ind w:left="720" w:hanging="720"/>
      </w:pPr>
      <w:r w:rsidRPr="00D60C6D">
        <w:rPr>
          <w:rFonts w:ascii="Arial" w:hAnsi="Arial" w:cs="Arial"/>
          <w:b/>
          <w:bCs/>
        </w:rPr>
        <w:t>2.16.3</w:t>
      </w:r>
      <w:r>
        <w:rPr>
          <w:rFonts w:ascii="Arial" w:hAnsi="Arial" w:cs="Arial"/>
        </w:rPr>
        <w:tab/>
        <w:t xml:space="preserve">Establishments are responsible for ensuring the right paperwork and plans are in place for all pupils. This includes planning for those pupils on the Child Protection register. Where this plan is being produced by another service i.e. Children’s services / Social Work, under the leadership of a lead professional not in education and the plan hasn’t been shared then this should be escalated to the lead professional </w:t>
      </w:r>
      <w:r>
        <w:rPr>
          <w:rFonts w:ascii="Arial" w:hAnsi="Arial" w:cs="Arial"/>
        </w:rPr>
        <w:lastRenderedPageBreak/>
        <w:t>responsible for the plan in the first instance. If the plan is not forthcoming the member of school staff linked to the child should raise this with the Head of Establishment who should then raise this with the lead professional / social worker responsible and, if needs be, the linked Senior Social Worker. If the plan is still not shared, this should then be escalated to the establishment’s Education Officer who will in turn raise this with the Head of Education who will link with their counterpart and raise this with them i.e. the Chief Social Work Officer. If this requires communication and escalation to a Children’s service team out with Inverclyde, then this will be done by the Head of Education.</w:t>
      </w:r>
    </w:p>
    <w:p w14:paraId="42069C04" w14:textId="303507D5" w:rsidR="00D60C6D" w:rsidRPr="006341AA" w:rsidRDefault="00D60C6D" w:rsidP="000144E5">
      <w:pPr>
        <w:ind w:left="720" w:hanging="720"/>
        <w:jc w:val="both"/>
        <w:rPr>
          <w:rFonts w:ascii="Arial" w:hAnsi="Arial" w:cs="Arial"/>
        </w:rPr>
      </w:pPr>
    </w:p>
    <w:p w14:paraId="011608BC" w14:textId="77777777" w:rsidR="00C35941" w:rsidRDefault="00C35941" w:rsidP="000144E5">
      <w:pPr>
        <w:rPr>
          <w:rFonts w:ascii="Arial" w:hAnsi="Arial" w:cs="Arial"/>
          <w:b/>
        </w:rPr>
      </w:pPr>
      <w:r>
        <w:rPr>
          <w:rFonts w:ascii="Arial" w:hAnsi="Arial" w:cs="Arial"/>
          <w:b/>
        </w:rPr>
        <w:br w:type="page"/>
      </w:r>
    </w:p>
    <w:p w14:paraId="571204E3" w14:textId="43391CE3" w:rsidR="002B279E" w:rsidRPr="006341AA" w:rsidRDefault="00626E13" w:rsidP="000144E5">
      <w:pPr>
        <w:jc w:val="both"/>
        <w:rPr>
          <w:rFonts w:ascii="Arial" w:hAnsi="Arial" w:cs="Arial"/>
          <w:b/>
        </w:rPr>
      </w:pPr>
      <w:r w:rsidRPr="006341AA">
        <w:rPr>
          <w:rFonts w:ascii="Arial" w:hAnsi="Arial" w:cs="Arial"/>
          <w:b/>
        </w:rPr>
        <w:lastRenderedPageBreak/>
        <w:t>2.1</w:t>
      </w:r>
      <w:r w:rsidR="00A26AB7">
        <w:rPr>
          <w:rFonts w:ascii="Arial" w:hAnsi="Arial" w:cs="Arial"/>
          <w:b/>
        </w:rPr>
        <w:t>7</w:t>
      </w:r>
      <w:r w:rsidRPr="006341AA">
        <w:rPr>
          <w:rFonts w:ascii="Arial" w:hAnsi="Arial" w:cs="Arial"/>
          <w:b/>
        </w:rPr>
        <w:tab/>
      </w:r>
      <w:r w:rsidR="002B279E" w:rsidRPr="006341AA">
        <w:rPr>
          <w:rFonts w:ascii="Arial" w:hAnsi="Arial" w:cs="Arial"/>
          <w:b/>
        </w:rPr>
        <w:t>Confidentiality</w:t>
      </w:r>
      <w:r w:rsidR="00FA1628" w:rsidRPr="006341AA">
        <w:rPr>
          <w:rFonts w:ascii="Arial" w:hAnsi="Arial" w:cs="Arial"/>
          <w:b/>
        </w:rPr>
        <w:t xml:space="preserve"> </w:t>
      </w:r>
    </w:p>
    <w:p w14:paraId="6952694E" w14:textId="0173C35B" w:rsidR="002B279E" w:rsidRPr="006341AA" w:rsidRDefault="00207EAD" w:rsidP="000144E5">
      <w:pPr>
        <w:ind w:left="720" w:hanging="720"/>
        <w:jc w:val="both"/>
        <w:rPr>
          <w:rFonts w:ascii="Arial" w:hAnsi="Arial" w:cs="Arial"/>
        </w:rPr>
      </w:pPr>
      <w:r w:rsidRPr="006341AA">
        <w:rPr>
          <w:rFonts w:ascii="Arial" w:hAnsi="Arial" w:cs="Arial"/>
          <w:b/>
        </w:rPr>
        <w:t>2.</w:t>
      </w:r>
      <w:r w:rsidR="00626E13" w:rsidRPr="006341AA">
        <w:rPr>
          <w:rFonts w:ascii="Arial" w:hAnsi="Arial" w:cs="Arial"/>
          <w:b/>
        </w:rPr>
        <w:t>1</w:t>
      </w:r>
      <w:r w:rsidR="00A26AB7">
        <w:rPr>
          <w:rFonts w:ascii="Arial" w:hAnsi="Arial" w:cs="Arial"/>
          <w:b/>
        </w:rPr>
        <w:t>7</w:t>
      </w:r>
      <w:r w:rsidR="00626E13" w:rsidRPr="006341AA">
        <w:rPr>
          <w:rFonts w:ascii="Arial" w:hAnsi="Arial" w:cs="Arial"/>
          <w:b/>
        </w:rPr>
        <w:t>.1</w:t>
      </w:r>
      <w:r w:rsidR="002B279E" w:rsidRPr="006341AA">
        <w:rPr>
          <w:rFonts w:ascii="Arial" w:hAnsi="Arial" w:cs="Arial"/>
        </w:rPr>
        <w:t xml:space="preserve"> </w:t>
      </w:r>
      <w:r w:rsidR="00FF32D9" w:rsidRPr="006341AA">
        <w:rPr>
          <w:rFonts w:ascii="Arial" w:hAnsi="Arial" w:cs="Arial"/>
        </w:rPr>
        <w:tab/>
      </w:r>
      <w:r w:rsidR="002B279E" w:rsidRPr="006341AA">
        <w:rPr>
          <w:rFonts w:ascii="Arial" w:hAnsi="Arial" w:cs="Arial"/>
        </w:rPr>
        <w:t>All children and young people are entitled to have matters treated in confidence. Where there is no risk to wellbeing</w:t>
      </w:r>
      <w:r w:rsidRPr="006341AA">
        <w:rPr>
          <w:rFonts w:ascii="Arial" w:hAnsi="Arial" w:cs="Arial"/>
        </w:rPr>
        <w:t>,</w:t>
      </w:r>
      <w:r w:rsidR="002B279E" w:rsidRPr="006341AA">
        <w:rPr>
          <w:rFonts w:ascii="Arial" w:hAnsi="Arial" w:cs="Arial"/>
        </w:rPr>
        <w:t xml:space="preserve"> establishments must respect that request. However, when the assessment shows that the child’s wellbeing is at risk there can be no guarantee of confidentiality and ‘secrets cannot be kept’</w:t>
      </w:r>
      <w:r w:rsidR="009D393E" w:rsidRPr="006341AA">
        <w:rPr>
          <w:rFonts w:ascii="Arial" w:hAnsi="Arial" w:cs="Arial"/>
        </w:rPr>
        <w:t xml:space="preserve"> (</w:t>
      </w:r>
      <w:r w:rsidR="002E4EED" w:rsidRPr="006341AA">
        <w:rPr>
          <w:rFonts w:ascii="Arial" w:hAnsi="Arial" w:cs="Arial"/>
        </w:rPr>
        <w:t>A</w:t>
      </w:r>
      <w:r w:rsidR="00037B17" w:rsidRPr="006341AA">
        <w:rPr>
          <w:rFonts w:ascii="Arial" w:hAnsi="Arial" w:cs="Arial"/>
        </w:rPr>
        <w:t>ppendix 1</w:t>
      </w:r>
      <w:r w:rsidR="00FA1628" w:rsidRPr="006341AA">
        <w:rPr>
          <w:rFonts w:ascii="Arial" w:hAnsi="Arial" w:cs="Arial"/>
        </w:rPr>
        <w:t>)</w:t>
      </w:r>
      <w:r w:rsidR="002B279E" w:rsidRPr="006341AA">
        <w:rPr>
          <w:rFonts w:ascii="Arial" w:hAnsi="Arial" w:cs="Arial"/>
        </w:rPr>
        <w:t>.</w:t>
      </w:r>
    </w:p>
    <w:p w14:paraId="199EC44F" w14:textId="72354AC1" w:rsidR="002B279E" w:rsidRPr="006341AA" w:rsidRDefault="00207EAD" w:rsidP="000144E5">
      <w:pPr>
        <w:ind w:left="720" w:hanging="720"/>
        <w:jc w:val="both"/>
        <w:rPr>
          <w:rFonts w:ascii="Arial" w:hAnsi="Arial" w:cs="Arial"/>
        </w:rPr>
      </w:pPr>
      <w:r w:rsidRPr="006341AA">
        <w:rPr>
          <w:rFonts w:ascii="Arial" w:hAnsi="Arial" w:cs="Arial"/>
          <w:b/>
        </w:rPr>
        <w:t>2.</w:t>
      </w:r>
      <w:r w:rsidR="008A2E50" w:rsidRPr="006341AA">
        <w:rPr>
          <w:rFonts w:ascii="Arial" w:hAnsi="Arial" w:cs="Arial"/>
          <w:b/>
        </w:rPr>
        <w:t>1</w:t>
      </w:r>
      <w:r w:rsidR="00A26AB7">
        <w:rPr>
          <w:rFonts w:ascii="Arial" w:hAnsi="Arial" w:cs="Arial"/>
          <w:b/>
        </w:rPr>
        <w:t>7</w:t>
      </w:r>
      <w:r w:rsidR="00626E13" w:rsidRPr="006341AA">
        <w:rPr>
          <w:rFonts w:ascii="Arial" w:hAnsi="Arial" w:cs="Arial"/>
          <w:b/>
        </w:rPr>
        <w:t>.2</w:t>
      </w:r>
      <w:r w:rsidR="002B279E" w:rsidRPr="006341AA">
        <w:rPr>
          <w:rFonts w:ascii="Arial" w:hAnsi="Arial" w:cs="Arial"/>
        </w:rPr>
        <w:t xml:space="preserve"> </w:t>
      </w:r>
      <w:r w:rsidR="00FF32D9" w:rsidRPr="006341AA">
        <w:rPr>
          <w:rFonts w:ascii="Arial" w:hAnsi="Arial" w:cs="Arial"/>
        </w:rPr>
        <w:tab/>
      </w:r>
      <w:r w:rsidR="002B279E" w:rsidRPr="006341AA">
        <w:rPr>
          <w:rFonts w:ascii="Arial" w:hAnsi="Arial" w:cs="Arial"/>
        </w:rPr>
        <w:t>Best practice is that consent should be obtained at the earliest opportunity. Parents, carers, children and young people will be given an explanation about the concerns and information about the duties and responsibilities of agencies towards children at risk of harm.</w:t>
      </w:r>
      <w:r w:rsidR="0021143F" w:rsidRPr="006341AA">
        <w:rPr>
          <w:rFonts w:ascii="Arial" w:hAnsi="Arial" w:cs="Arial"/>
        </w:rPr>
        <w:t xml:space="preserve"> </w:t>
      </w:r>
      <w:r w:rsidR="002B279E" w:rsidRPr="006341AA">
        <w:rPr>
          <w:rFonts w:ascii="Arial" w:hAnsi="Arial" w:cs="Arial"/>
        </w:rPr>
        <w:t>The circumstances making the sharing of confidential information lawful are:</w:t>
      </w:r>
    </w:p>
    <w:p w14:paraId="7ADDBE8C" w14:textId="77777777" w:rsidR="009D6790" w:rsidRPr="006341AA" w:rsidRDefault="002B279E" w:rsidP="000144E5">
      <w:pPr>
        <w:pStyle w:val="ListParagraph"/>
        <w:numPr>
          <w:ilvl w:val="0"/>
          <w:numId w:val="6"/>
        </w:numPr>
        <w:jc w:val="both"/>
        <w:rPr>
          <w:rFonts w:ascii="Arial" w:hAnsi="Arial" w:cs="Arial"/>
        </w:rPr>
      </w:pPr>
      <w:r w:rsidRPr="006341AA">
        <w:rPr>
          <w:rFonts w:ascii="Arial" w:hAnsi="Arial" w:cs="Arial"/>
        </w:rPr>
        <w:t xml:space="preserve">where the individual to whom the information relates has </w:t>
      </w:r>
      <w:proofErr w:type="gramStart"/>
      <w:r w:rsidRPr="006341AA">
        <w:rPr>
          <w:rFonts w:ascii="Arial" w:hAnsi="Arial" w:cs="Arial"/>
        </w:rPr>
        <w:t>consented;</w:t>
      </w:r>
      <w:proofErr w:type="gramEnd"/>
    </w:p>
    <w:p w14:paraId="27E3F560" w14:textId="77777777" w:rsidR="009D6790" w:rsidRPr="006341AA" w:rsidRDefault="002B279E" w:rsidP="000144E5">
      <w:pPr>
        <w:pStyle w:val="ListParagraph"/>
        <w:numPr>
          <w:ilvl w:val="0"/>
          <w:numId w:val="6"/>
        </w:numPr>
        <w:jc w:val="both"/>
        <w:rPr>
          <w:rFonts w:ascii="Arial" w:hAnsi="Arial" w:cs="Arial"/>
        </w:rPr>
      </w:pPr>
      <w:r w:rsidRPr="006341AA">
        <w:rPr>
          <w:rFonts w:ascii="Arial" w:hAnsi="Arial" w:cs="Arial"/>
        </w:rPr>
        <w:t>where disclosure is in the public interest/function; or</w:t>
      </w:r>
    </w:p>
    <w:p w14:paraId="6F4928BB" w14:textId="77777777" w:rsidR="007876BA" w:rsidRPr="006341AA" w:rsidRDefault="002B279E" w:rsidP="000144E5">
      <w:pPr>
        <w:pStyle w:val="ListParagraph"/>
        <w:numPr>
          <w:ilvl w:val="0"/>
          <w:numId w:val="6"/>
        </w:numPr>
        <w:jc w:val="both"/>
        <w:rPr>
          <w:rFonts w:ascii="Arial" w:hAnsi="Arial" w:cs="Arial"/>
        </w:rPr>
      </w:pPr>
      <w:r w:rsidRPr="006341AA">
        <w:rPr>
          <w:rFonts w:ascii="Arial" w:hAnsi="Arial" w:cs="Arial"/>
        </w:rPr>
        <w:t>where</w:t>
      </w:r>
      <w:r w:rsidR="008D5DE9" w:rsidRPr="006341AA">
        <w:rPr>
          <w:rFonts w:ascii="Arial" w:hAnsi="Arial" w:cs="Arial"/>
        </w:rPr>
        <w:t xml:space="preserve"> there is a legal duty to do so</w:t>
      </w:r>
      <w:r w:rsidRPr="006341AA">
        <w:rPr>
          <w:rFonts w:ascii="Arial" w:hAnsi="Arial" w:cs="Arial"/>
        </w:rPr>
        <w:t xml:space="preserve"> </w:t>
      </w:r>
      <w:r w:rsidR="008D5DE9" w:rsidRPr="006341AA">
        <w:rPr>
          <w:rFonts w:ascii="Arial" w:hAnsi="Arial" w:cs="Arial"/>
        </w:rPr>
        <w:t>e</w:t>
      </w:r>
      <w:r w:rsidRPr="006341AA">
        <w:rPr>
          <w:rFonts w:ascii="Arial" w:hAnsi="Arial" w:cs="Arial"/>
        </w:rPr>
        <w:t>.g. there is statutory authority to share information with the Reporter to allow a decision to be made as to whether a compulsory supervision order might be necessary.</w:t>
      </w:r>
    </w:p>
    <w:p w14:paraId="64AC8B5D" w14:textId="68EDD732" w:rsidR="00433CD4" w:rsidRDefault="009D393E" w:rsidP="000144E5">
      <w:pPr>
        <w:ind w:left="720" w:hanging="720"/>
        <w:jc w:val="both"/>
        <w:rPr>
          <w:rFonts w:ascii="Arial" w:hAnsi="Arial" w:cs="Arial"/>
        </w:rPr>
      </w:pPr>
      <w:r w:rsidRPr="006341AA">
        <w:rPr>
          <w:rFonts w:ascii="Arial" w:hAnsi="Arial" w:cs="Arial"/>
        </w:rPr>
        <w:t xml:space="preserve">          If a concern is about Child Protection consent is not needed.</w:t>
      </w:r>
      <w:r w:rsidR="00740BB3" w:rsidRPr="006341AA">
        <w:rPr>
          <w:rFonts w:ascii="Arial" w:hAnsi="Arial" w:cs="Arial"/>
        </w:rPr>
        <w:t xml:space="preserve"> </w:t>
      </w:r>
    </w:p>
    <w:p w14:paraId="2D5432E1" w14:textId="418B452D" w:rsidR="000C1265" w:rsidRPr="00066015" w:rsidRDefault="000C1265" w:rsidP="000144E5">
      <w:pPr>
        <w:ind w:left="720" w:hanging="720"/>
        <w:jc w:val="both"/>
        <w:rPr>
          <w:rFonts w:ascii="Arial" w:hAnsi="Arial" w:cs="Arial"/>
          <w:b/>
          <w:bCs/>
          <w:highlight w:val="yellow"/>
        </w:rPr>
      </w:pPr>
      <w:r>
        <w:rPr>
          <w:rFonts w:ascii="Arial" w:hAnsi="Arial" w:cs="Arial"/>
        </w:rPr>
        <w:tab/>
      </w:r>
      <w:r w:rsidRPr="00066015">
        <w:rPr>
          <w:rFonts w:ascii="Arial" w:hAnsi="Arial" w:cs="Arial"/>
          <w:b/>
          <w:bCs/>
          <w:highlight w:val="yellow"/>
        </w:rPr>
        <w:t>Bairns’ Hoose</w:t>
      </w:r>
    </w:p>
    <w:p w14:paraId="72622620" w14:textId="16E9A43F" w:rsidR="000C1265" w:rsidRPr="00066015" w:rsidRDefault="000C1265" w:rsidP="000C1265">
      <w:pPr>
        <w:ind w:left="720" w:hanging="720"/>
        <w:jc w:val="both"/>
        <w:rPr>
          <w:rFonts w:ascii="Arial" w:hAnsi="Arial" w:cs="Arial"/>
          <w:highlight w:val="yellow"/>
        </w:rPr>
      </w:pPr>
      <w:r w:rsidRPr="00066015">
        <w:rPr>
          <w:rFonts w:ascii="Arial" w:hAnsi="Arial" w:cs="Arial"/>
          <w:b/>
          <w:bCs/>
          <w:highlight w:val="yellow"/>
        </w:rPr>
        <w:t>2.18</w:t>
      </w:r>
      <w:r w:rsidRPr="00066015">
        <w:rPr>
          <w:rFonts w:ascii="Arial" w:hAnsi="Arial" w:cs="Arial"/>
          <w:highlight w:val="yellow"/>
        </w:rPr>
        <w:tab/>
        <w:t>Bairns’ Hoose is Scotland’s approach to the Icelandic ‘</w:t>
      </w:r>
      <w:proofErr w:type="spellStart"/>
      <w:r w:rsidRPr="00066015">
        <w:rPr>
          <w:rFonts w:ascii="Arial" w:hAnsi="Arial" w:cs="Arial"/>
          <w:highlight w:val="yellow"/>
        </w:rPr>
        <w:t>Barnahus</w:t>
      </w:r>
      <w:proofErr w:type="spellEnd"/>
      <w:r w:rsidRPr="00066015">
        <w:rPr>
          <w:rFonts w:ascii="Arial" w:hAnsi="Arial" w:cs="Arial"/>
          <w:highlight w:val="yellow"/>
        </w:rPr>
        <w:t>’, which means ‘children’s house’. Bairns’ Hoose offers holistic, child-centred support to those who have been victims or witness of abuse and to children under the age of criminal responsibility whose behaviour has caused harm. Bairns’ Hoose is all about connecting services around the needs of the child by collaborating across agencies and disciplines. The four rooms approach does this by bringing together child protection, health, justice and recovery services in one setting. It’s important to reduce the number of times children are asked to retell their stories as this can be difficult and retraumatising. Instead, trauma-informed practice is prioritised to support the child’s recovery in a safe, respectful, friendly, and welcoming environment.</w:t>
      </w:r>
    </w:p>
    <w:p w14:paraId="3A5D9841" w14:textId="77777777" w:rsidR="000C1265" w:rsidRPr="00066015" w:rsidRDefault="000C1265" w:rsidP="000C1265">
      <w:pPr>
        <w:ind w:left="720"/>
        <w:jc w:val="both"/>
        <w:rPr>
          <w:rFonts w:ascii="Arial" w:hAnsi="Arial" w:cs="Arial"/>
          <w:highlight w:val="yellow"/>
        </w:rPr>
      </w:pPr>
      <w:r w:rsidRPr="00066015">
        <w:rPr>
          <w:rFonts w:ascii="Arial" w:hAnsi="Arial" w:cs="Arial"/>
          <w:b/>
          <w:bCs/>
          <w:highlight w:val="yellow"/>
        </w:rPr>
        <w:t>Bairns’ Hoose values:</w:t>
      </w:r>
    </w:p>
    <w:p w14:paraId="33A6CE8E" w14:textId="77777777" w:rsidR="000C1265" w:rsidRPr="00066015" w:rsidRDefault="000C1265" w:rsidP="000C1265">
      <w:pPr>
        <w:numPr>
          <w:ilvl w:val="0"/>
          <w:numId w:val="26"/>
        </w:numPr>
        <w:jc w:val="both"/>
        <w:rPr>
          <w:rFonts w:ascii="Arial" w:hAnsi="Arial" w:cs="Arial"/>
          <w:highlight w:val="yellow"/>
        </w:rPr>
      </w:pPr>
      <w:r w:rsidRPr="00066015">
        <w:rPr>
          <w:rFonts w:ascii="Arial" w:hAnsi="Arial" w:cs="Arial"/>
          <w:highlight w:val="yellow"/>
        </w:rPr>
        <w:t xml:space="preserve">We are child-centred, trauma-informed and </w:t>
      </w:r>
      <w:proofErr w:type="gramStart"/>
      <w:r w:rsidRPr="00066015">
        <w:rPr>
          <w:rFonts w:ascii="Arial" w:hAnsi="Arial" w:cs="Arial"/>
          <w:highlight w:val="yellow"/>
        </w:rPr>
        <w:t>respect the rights and wellbeing of the child at all times</w:t>
      </w:r>
      <w:proofErr w:type="gramEnd"/>
    </w:p>
    <w:p w14:paraId="214EE85E" w14:textId="77777777" w:rsidR="000C1265" w:rsidRPr="00066015" w:rsidRDefault="000C1265" w:rsidP="000C1265">
      <w:pPr>
        <w:numPr>
          <w:ilvl w:val="0"/>
          <w:numId w:val="26"/>
        </w:numPr>
        <w:jc w:val="both"/>
        <w:rPr>
          <w:rFonts w:ascii="Arial" w:hAnsi="Arial" w:cs="Arial"/>
          <w:highlight w:val="yellow"/>
        </w:rPr>
      </w:pPr>
      <w:r w:rsidRPr="00066015">
        <w:rPr>
          <w:rFonts w:ascii="Arial" w:hAnsi="Arial" w:cs="Arial"/>
          <w:highlight w:val="yellow"/>
        </w:rPr>
        <w:t>We provide consistent and holistic support, which enables children to have their voice heard, access specialist services and recover from their experiences</w:t>
      </w:r>
    </w:p>
    <w:p w14:paraId="6B351C43" w14:textId="77777777" w:rsidR="000C1265" w:rsidRPr="00066015" w:rsidRDefault="000C1265" w:rsidP="000C1265">
      <w:pPr>
        <w:numPr>
          <w:ilvl w:val="0"/>
          <w:numId w:val="26"/>
        </w:numPr>
        <w:jc w:val="both"/>
        <w:rPr>
          <w:rFonts w:ascii="Arial" w:hAnsi="Arial" w:cs="Arial"/>
          <w:highlight w:val="yellow"/>
        </w:rPr>
      </w:pPr>
      <w:r w:rsidRPr="00066015">
        <w:rPr>
          <w:rFonts w:ascii="Arial" w:hAnsi="Arial" w:cs="Arial"/>
          <w:highlight w:val="yellow"/>
        </w:rPr>
        <w:t>We aim to prevent children being retraumatised and to improve the experience of the justice process for children and families</w:t>
      </w:r>
    </w:p>
    <w:p w14:paraId="6F8A266E" w14:textId="77777777" w:rsidR="000C1265" w:rsidRPr="00066015" w:rsidRDefault="000C1265" w:rsidP="000C1265">
      <w:pPr>
        <w:numPr>
          <w:ilvl w:val="0"/>
          <w:numId w:val="26"/>
        </w:numPr>
        <w:jc w:val="both"/>
        <w:rPr>
          <w:rFonts w:ascii="Arial" w:hAnsi="Arial" w:cs="Arial"/>
          <w:highlight w:val="yellow"/>
        </w:rPr>
      </w:pPr>
      <w:r w:rsidRPr="00066015">
        <w:rPr>
          <w:rFonts w:ascii="Arial" w:hAnsi="Arial" w:cs="Arial"/>
          <w:highlight w:val="yellow"/>
        </w:rPr>
        <w:t>We demonstrate connectedness and national leadership to uphold children’s rights to protection, support, participation and recovery </w:t>
      </w:r>
    </w:p>
    <w:p w14:paraId="12CED70A" w14:textId="21F13FFA" w:rsidR="000C1265" w:rsidRPr="006341AA" w:rsidRDefault="000C1265" w:rsidP="000144E5">
      <w:pPr>
        <w:ind w:left="720" w:hanging="720"/>
        <w:jc w:val="both"/>
        <w:rPr>
          <w:rFonts w:ascii="Arial" w:hAnsi="Arial" w:cs="Arial"/>
        </w:rPr>
      </w:pPr>
    </w:p>
    <w:p w14:paraId="4A6B4B52" w14:textId="7DAD7060" w:rsidR="00D8353E" w:rsidRPr="006341AA" w:rsidRDefault="00D8353E" w:rsidP="000144E5">
      <w:pPr>
        <w:pStyle w:val="Heading1"/>
        <w:spacing w:line="276" w:lineRule="auto"/>
      </w:pPr>
      <w:bookmarkStart w:id="4" w:name="_Toc159525815"/>
      <w:r w:rsidRPr="006341AA">
        <w:t>3.</w:t>
      </w:r>
      <w:r w:rsidR="00436F6B" w:rsidRPr="006341AA">
        <w:t>0</w:t>
      </w:r>
      <w:r w:rsidRPr="006341AA">
        <w:t xml:space="preserve"> </w:t>
      </w:r>
      <w:r w:rsidR="00FF32D9" w:rsidRPr="006341AA">
        <w:tab/>
      </w:r>
      <w:r w:rsidRPr="006341AA">
        <w:t>Role and Responsibilities of Education Services</w:t>
      </w:r>
      <w:bookmarkEnd w:id="4"/>
      <w:r w:rsidR="00FF32D9" w:rsidRPr="006341AA">
        <w:tab/>
      </w:r>
    </w:p>
    <w:p w14:paraId="11356F25" w14:textId="77777777" w:rsidR="00D8353E" w:rsidRPr="006341AA" w:rsidRDefault="0051456D" w:rsidP="000144E5">
      <w:pPr>
        <w:ind w:left="720" w:hanging="720"/>
        <w:jc w:val="both"/>
        <w:rPr>
          <w:rFonts w:ascii="Arial" w:hAnsi="Arial" w:cs="Arial"/>
        </w:rPr>
      </w:pPr>
      <w:r w:rsidRPr="006341AA">
        <w:rPr>
          <w:rFonts w:ascii="Arial" w:hAnsi="Arial" w:cs="Arial"/>
          <w:b/>
        </w:rPr>
        <w:t>3.1</w:t>
      </w:r>
      <w:r w:rsidR="00D8353E" w:rsidRPr="006341AA">
        <w:rPr>
          <w:rFonts w:ascii="Arial" w:hAnsi="Arial" w:cs="Arial"/>
          <w:b/>
        </w:rPr>
        <w:t xml:space="preserve"> </w:t>
      </w:r>
      <w:r w:rsidR="00FF32D9" w:rsidRPr="006341AA">
        <w:rPr>
          <w:rFonts w:ascii="Arial" w:hAnsi="Arial" w:cs="Arial"/>
          <w:b/>
        </w:rPr>
        <w:tab/>
      </w:r>
      <w:r w:rsidR="00D8353E" w:rsidRPr="006341AA">
        <w:rPr>
          <w:rFonts w:ascii="Arial" w:hAnsi="Arial" w:cs="Arial"/>
        </w:rPr>
        <w:t>The</w:t>
      </w:r>
      <w:r w:rsidR="00433CD4" w:rsidRPr="006341AA">
        <w:rPr>
          <w:rFonts w:ascii="Arial" w:hAnsi="Arial" w:cs="Arial"/>
        </w:rPr>
        <w:t xml:space="preserve"> role of Education Services</w:t>
      </w:r>
      <w:r w:rsidR="00D8353E" w:rsidRPr="006341AA">
        <w:rPr>
          <w:rFonts w:ascii="Arial" w:hAnsi="Arial" w:cs="Arial"/>
        </w:rPr>
        <w:t xml:space="preserve"> is to be alert to the need to act in the best interests of children and in co-operation wit</w:t>
      </w:r>
      <w:r w:rsidRPr="006341AA">
        <w:rPr>
          <w:rFonts w:ascii="Arial" w:hAnsi="Arial" w:cs="Arial"/>
        </w:rPr>
        <w:t>h other key agencies to keep</w:t>
      </w:r>
      <w:r w:rsidR="00D8353E" w:rsidRPr="006341AA">
        <w:rPr>
          <w:rFonts w:ascii="Arial" w:hAnsi="Arial" w:cs="Arial"/>
        </w:rPr>
        <w:t xml:space="preserve"> children safe and well.</w:t>
      </w:r>
    </w:p>
    <w:p w14:paraId="49F59690" w14:textId="77777777" w:rsidR="00D8353E" w:rsidRPr="006341AA" w:rsidRDefault="0051456D" w:rsidP="000144E5">
      <w:pPr>
        <w:ind w:left="720" w:hanging="720"/>
        <w:jc w:val="both"/>
        <w:rPr>
          <w:rFonts w:ascii="Arial" w:hAnsi="Arial" w:cs="Arial"/>
        </w:rPr>
      </w:pPr>
      <w:r w:rsidRPr="006341AA">
        <w:rPr>
          <w:rFonts w:ascii="Arial" w:hAnsi="Arial" w:cs="Arial"/>
          <w:b/>
        </w:rPr>
        <w:lastRenderedPageBreak/>
        <w:t>3.2</w:t>
      </w:r>
      <w:r w:rsidR="00D8353E" w:rsidRPr="006341AA">
        <w:rPr>
          <w:rFonts w:ascii="Arial" w:hAnsi="Arial" w:cs="Arial"/>
        </w:rPr>
        <w:t xml:space="preserve"> </w:t>
      </w:r>
      <w:r w:rsidR="00FF32D9" w:rsidRPr="006341AA">
        <w:rPr>
          <w:rFonts w:ascii="Arial" w:hAnsi="Arial" w:cs="Arial"/>
        </w:rPr>
        <w:tab/>
      </w:r>
      <w:r w:rsidR="00D8353E" w:rsidRPr="006341AA">
        <w:rPr>
          <w:rFonts w:ascii="Arial" w:hAnsi="Arial" w:cs="Arial"/>
        </w:rPr>
        <w:t>In delivering the council policy, the responsibilities of the authority, establishments, services and individual staff extend to:</w:t>
      </w:r>
    </w:p>
    <w:p w14:paraId="6D9DEE06" w14:textId="77777777" w:rsidR="009D6790" w:rsidRPr="006341AA" w:rsidRDefault="00D8353E" w:rsidP="000144E5">
      <w:pPr>
        <w:pStyle w:val="ListParagraph"/>
        <w:numPr>
          <w:ilvl w:val="0"/>
          <w:numId w:val="7"/>
        </w:numPr>
        <w:jc w:val="both"/>
        <w:rPr>
          <w:rFonts w:ascii="Arial" w:hAnsi="Arial" w:cs="Arial"/>
        </w:rPr>
      </w:pPr>
      <w:r w:rsidRPr="006341AA">
        <w:rPr>
          <w:rFonts w:ascii="Arial" w:hAnsi="Arial" w:cs="Arial"/>
        </w:rPr>
        <w:t xml:space="preserve">reporting a </w:t>
      </w:r>
      <w:proofErr w:type="gramStart"/>
      <w:r w:rsidRPr="006341AA">
        <w:rPr>
          <w:rFonts w:ascii="Arial" w:hAnsi="Arial" w:cs="Arial"/>
        </w:rPr>
        <w:t>concern;</w:t>
      </w:r>
      <w:proofErr w:type="gramEnd"/>
    </w:p>
    <w:p w14:paraId="5EC1429B" w14:textId="77777777" w:rsidR="0051456D" w:rsidRPr="006341AA" w:rsidRDefault="0051456D" w:rsidP="000144E5">
      <w:pPr>
        <w:pStyle w:val="ListParagraph"/>
        <w:numPr>
          <w:ilvl w:val="0"/>
          <w:numId w:val="7"/>
        </w:numPr>
        <w:jc w:val="both"/>
        <w:rPr>
          <w:rFonts w:ascii="Arial" w:hAnsi="Arial" w:cs="Arial"/>
        </w:rPr>
      </w:pPr>
      <w:r w:rsidRPr="006341AA">
        <w:rPr>
          <w:rFonts w:ascii="Arial" w:hAnsi="Arial" w:cs="Arial"/>
        </w:rPr>
        <w:t>support</w:t>
      </w:r>
    </w:p>
    <w:p w14:paraId="372519D6" w14:textId="77777777" w:rsidR="009D6790" w:rsidRPr="006341AA" w:rsidRDefault="00D8353E" w:rsidP="000144E5">
      <w:pPr>
        <w:pStyle w:val="ListParagraph"/>
        <w:numPr>
          <w:ilvl w:val="0"/>
          <w:numId w:val="7"/>
        </w:numPr>
        <w:jc w:val="both"/>
        <w:rPr>
          <w:rFonts w:ascii="Arial" w:hAnsi="Arial" w:cs="Arial"/>
        </w:rPr>
      </w:pPr>
      <w:r w:rsidRPr="006341AA">
        <w:rPr>
          <w:rFonts w:ascii="Arial" w:hAnsi="Arial" w:cs="Arial"/>
        </w:rPr>
        <w:t>inter-agency co-operation; and</w:t>
      </w:r>
    </w:p>
    <w:p w14:paraId="255D054E" w14:textId="77777777" w:rsidR="00D8353E" w:rsidRPr="006341AA" w:rsidRDefault="0051456D" w:rsidP="000144E5">
      <w:pPr>
        <w:pStyle w:val="ListParagraph"/>
        <w:numPr>
          <w:ilvl w:val="0"/>
          <w:numId w:val="7"/>
        </w:numPr>
        <w:jc w:val="both"/>
        <w:rPr>
          <w:rFonts w:ascii="Arial" w:hAnsi="Arial" w:cs="Arial"/>
        </w:rPr>
      </w:pPr>
      <w:r w:rsidRPr="006341AA">
        <w:rPr>
          <w:rFonts w:ascii="Arial" w:hAnsi="Arial" w:cs="Arial"/>
        </w:rPr>
        <w:t>training</w:t>
      </w:r>
    </w:p>
    <w:p w14:paraId="7CA13DA6" w14:textId="77777777" w:rsidR="00D8353E" w:rsidRPr="006341AA" w:rsidRDefault="00D8353E" w:rsidP="000144E5">
      <w:pPr>
        <w:ind w:left="720"/>
        <w:jc w:val="both"/>
        <w:rPr>
          <w:rFonts w:ascii="Arial" w:hAnsi="Arial" w:cs="Arial"/>
        </w:rPr>
      </w:pPr>
      <w:r w:rsidRPr="006341AA">
        <w:rPr>
          <w:rFonts w:ascii="Arial" w:hAnsi="Arial" w:cs="Arial"/>
        </w:rPr>
        <w:t>Staff may be involved in monitoring a child’s wellbeing and behaviour and have a responsibility to gather and record relevant information.</w:t>
      </w:r>
    </w:p>
    <w:p w14:paraId="50C711F9" w14:textId="77777777" w:rsidR="00D8353E" w:rsidRPr="006341AA" w:rsidRDefault="0051456D" w:rsidP="000144E5">
      <w:pPr>
        <w:ind w:left="720" w:hanging="720"/>
        <w:jc w:val="both"/>
        <w:rPr>
          <w:rFonts w:ascii="Arial" w:hAnsi="Arial" w:cs="Arial"/>
        </w:rPr>
      </w:pPr>
      <w:r w:rsidRPr="006341AA">
        <w:rPr>
          <w:rFonts w:ascii="Arial" w:hAnsi="Arial" w:cs="Arial"/>
          <w:b/>
        </w:rPr>
        <w:t>3.3</w:t>
      </w:r>
      <w:r w:rsidR="00CC2A6C" w:rsidRPr="006341AA">
        <w:rPr>
          <w:rFonts w:ascii="Arial" w:hAnsi="Arial" w:cs="Arial"/>
        </w:rPr>
        <w:t xml:space="preserve"> </w:t>
      </w:r>
      <w:r w:rsidR="00CC2A6C" w:rsidRPr="006341AA">
        <w:rPr>
          <w:rFonts w:ascii="Arial" w:hAnsi="Arial" w:cs="Arial"/>
        </w:rPr>
        <w:tab/>
        <w:t xml:space="preserve">Education staff play a significant role in the protection of children from abuse through the vigilance of staff and by implementing robust procedures. </w:t>
      </w:r>
      <w:r w:rsidR="00D8353E" w:rsidRPr="006341AA">
        <w:rPr>
          <w:rFonts w:ascii="Arial" w:hAnsi="Arial" w:cs="Arial"/>
        </w:rPr>
        <w:t>E</w:t>
      </w:r>
      <w:r w:rsidR="00433CD4" w:rsidRPr="006341AA">
        <w:rPr>
          <w:rFonts w:ascii="Arial" w:hAnsi="Arial" w:cs="Arial"/>
        </w:rPr>
        <w:t xml:space="preserve">ducation </w:t>
      </w:r>
      <w:r w:rsidR="00D8353E" w:rsidRPr="006341AA">
        <w:rPr>
          <w:rFonts w:ascii="Arial" w:hAnsi="Arial" w:cs="Arial"/>
        </w:rPr>
        <w:t>S</w:t>
      </w:r>
      <w:r w:rsidR="00433CD4" w:rsidRPr="006341AA">
        <w:rPr>
          <w:rFonts w:ascii="Arial" w:hAnsi="Arial" w:cs="Arial"/>
        </w:rPr>
        <w:t>ervices empowers children through its e</w:t>
      </w:r>
      <w:r w:rsidR="00D8353E" w:rsidRPr="006341AA">
        <w:rPr>
          <w:rFonts w:ascii="Arial" w:hAnsi="Arial" w:cs="Arial"/>
        </w:rPr>
        <w:t>ducation process, to give them confidence and the capabilities to achieve their potential and to keep safe.</w:t>
      </w:r>
    </w:p>
    <w:p w14:paraId="0009634A" w14:textId="77D7D6E7" w:rsidR="00D8353E" w:rsidRPr="006341AA" w:rsidRDefault="0051456D" w:rsidP="000144E5">
      <w:pPr>
        <w:ind w:left="720" w:hanging="720"/>
        <w:rPr>
          <w:rFonts w:ascii="Arial" w:hAnsi="Arial" w:cs="Arial"/>
        </w:rPr>
      </w:pPr>
      <w:r w:rsidRPr="006341AA">
        <w:rPr>
          <w:rFonts w:ascii="Arial" w:hAnsi="Arial" w:cs="Arial"/>
          <w:b/>
        </w:rPr>
        <w:t>3.4</w:t>
      </w:r>
      <w:r w:rsidR="00D8353E" w:rsidRPr="006341AA">
        <w:rPr>
          <w:rFonts w:ascii="Arial" w:hAnsi="Arial" w:cs="Arial"/>
        </w:rPr>
        <w:t xml:space="preserve"> </w:t>
      </w:r>
      <w:r w:rsidR="00FF32D9" w:rsidRPr="006341AA">
        <w:rPr>
          <w:rFonts w:ascii="Arial" w:hAnsi="Arial" w:cs="Arial"/>
        </w:rPr>
        <w:tab/>
      </w:r>
      <w:r w:rsidR="00D8353E" w:rsidRPr="006341AA">
        <w:rPr>
          <w:rFonts w:ascii="Arial" w:hAnsi="Arial" w:cs="Arial"/>
        </w:rPr>
        <w:t xml:space="preserve">Curriculum for </w:t>
      </w:r>
      <w:r w:rsidR="0003049F" w:rsidRPr="006341AA">
        <w:rPr>
          <w:rFonts w:ascii="Arial" w:hAnsi="Arial" w:cs="Arial"/>
        </w:rPr>
        <w:t xml:space="preserve">Excellence </w:t>
      </w:r>
      <w:r w:rsidR="0003049F">
        <w:rPr>
          <w:rFonts w:ascii="Arial" w:hAnsi="Arial" w:cs="Arial"/>
        </w:rPr>
        <w:t>4</w:t>
      </w:r>
      <w:r w:rsidR="0003049F">
        <w:rPr>
          <w:rFonts w:ascii="Aptos" w:eastAsia="Times New Roman" w:hAnsi="Aptos"/>
          <w:color w:val="000000"/>
          <w:sz w:val="24"/>
          <w:szCs w:val="24"/>
        </w:rPr>
        <w:t xml:space="preserve"> and Realising the Ambition: Being Me too, </w:t>
      </w:r>
      <w:r w:rsidR="00D8353E" w:rsidRPr="006341AA">
        <w:rPr>
          <w:rFonts w:ascii="Arial" w:hAnsi="Arial" w:cs="Arial"/>
        </w:rPr>
        <w:t>places great emphasis on children’s health and wellbeing, from keeping safe to managing risks such as alcohol and drugs.</w:t>
      </w:r>
    </w:p>
    <w:p w14:paraId="0332BB98" w14:textId="77777777" w:rsidR="00D8353E" w:rsidRPr="006341AA" w:rsidRDefault="0051456D" w:rsidP="000144E5">
      <w:pPr>
        <w:ind w:left="720" w:hanging="720"/>
        <w:jc w:val="both"/>
        <w:rPr>
          <w:rFonts w:ascii="Arial" w:hAnsi="Arial" w:cs="Arial"/>
        </w:rPr>
      </w:pPr>
      <w:r w:rsidRPr="006341AA">
        <w:rPr>
          <w:rFonts w:ascii="Arial" w:hAnsi="Arial" w:cs="Arial"/>
          <w:b/>
        </w:rPr>
        <w:t>3.5</w:t>
      </w:r>
      <w:r w:rsidR="00D8353E" w:rsidRPr="006341AA">
        <w:rPr>
          <w:rFonts w:ascii="Arial" w:hAnsi="Arial" w:cs="Arial"/>
        </w:rPr>
        <w:t xml:space="preserve"> </w:t>
      </w:r>
      <w:r w:rsidR="00FF32D9" w:rsidRPr="006341AA">
        <w:rPr>
          <w:rFonts w:ascii="Arial" w:hAnsi="Arial" w:cs="Arial"/>
        </w:rPr>
        <w:tab/>
      </w:r>
      <w:r w:rsidR="00D8353E" w:rsidRPr="006341AA">
        <w:rPr>
          <w:rFonts w:ascii="Arial" w:hAnsi="Arial" w:cs="Arial"/>
        </w:rPr>
        <w:t>Through the development of health promotion in schools, there is a strong emphasis on meeting the health needs of children and young people. Good health has significant positive effects on personal, social and educational achievement. The ethos of health promotion in schools encourages decision- making skills and a sense of responsibility. Learner-centred activities enable pupils to develop high self-esteem and personal and social skills, which equip them to make healthy and safe lifestyle choices.</w:t>
      </w:r>
      <w:r w:rsidR="00FF32D9" w:rsidRPr="006341AA">
        <w:rPr>
          <w:rFonts w:ascii="Arial" w:hAnsi="Arial" w:cs="Arial"/>
        </w:rPr>
        <w:tab/>
      </w:r>
    </w:p>
    <w:p w14:paraId="4C53620E" w14:textId="6259FDD1" w:rsidR="00D8353E" w:rsidRDefault="0051456D" w:rsidP="000144E5">
      <w:pPr>
        <w:ind w:left="720" w:hanging="720"/>
        <w:jc w:val="both"/>
        <w:rPr>
          <w:rFonts w:ascii="Arial" w:hAnsi="Arial" w:cs="Arial"/>
        </w:rPr>
      </w:pPr>
      <w:r w:rsidRPr="006341AA">
        <w:rPr>
          <w:rFonts w:ascii="Arial" w:hAnsi="Arial" w:cs="Arial"/>
          <w:b/>
        </w:rPr>
        <w:t>3.6</w:t>
      </w:r>
      <w:r w:rsidR="00D8353E" w:rsidRPr="006341AA">
        <w:rPr>
          <w:rFonts w:ascii="Arial" w:hAnsi="Arial" w:cs="Arial"/>
        </w:rPr>
        <w:t xml:space="preserve"> </w:t>
      </w:r>
      <w:r w:rsidR="00FF32D9" w:rsidRPr="006341AA">
        <w:rPr>
          <w:rFonts w:ascii="Arial" w:hAnsi="Arial" w:cs="Arial"/>
          <w:b/>
        </w:rPr>
        <w:tab/>
      </w:r>
      <w:r w:rsidR="00E65533" w:rsidRPr="006341AA">
        <w:rPr>
          <w:rFonts w:ascii="Arial" w:hAnsi="Arial" w:cs="Arial"/>
        </w:rPr>
        <w:t>Core Principles contained in Promoting Positive Relationships</w:t>
      </w:r>
      <w:r w:rsidR="0093430C" w:rsidRPr="006341AA">
        <w:rPr>
          <w:rFonts w:ascii="Arial" w:hAnsi="Arial" w:cs="Arial"/>
        </w:rPr>
        <w:t xml:space="preserve"> (PPR) </w:t>
      </w:r>
      <w:r w:rsidR="00E65533" w:rsidRPr="006341AA">
        <w:rPr>
          <w:rFonts w:ascii="Arial" w:hAnsi="Arial" w:cs="Arial"/>
        </w:rPr>
        <w:t xml:space="preserve">in our Education Establishments is central to the work of all establishments. All schools </w:t>
      </w:r>
      <w:r w:rsidR="00207EAD" w:rsidRPr="006341AA">
        <w:rPr>
          <w:rFonts w:ascii="Arial" w:hAnsi="Arial" w:cs="Arial"/>
        </w:rPr>
        <w:t xml:space="preserve">must </w:t>
      </w:r>
      <w:r w:rsidR="00E65533" w:rsidRPr="006341AA">
        <w:rPr>
          <w:rFonts w:ascii="Arial" w:hAnsi="Arial" w:cs="Arial"/>
        </w:rPr>
        <w:t xml:space="preserve">adopt a positive and inclusive ethos and seek to minimise the need to exclude pupils. </w:t>
      </w:r>
      <w:r w:rsidR="00207EAD" w:rsidRPr="006341AA">
        <w:rPr>
          <w:rFonts w:ascii="Arial" w:hAnsi="Arial" w:cs="Arial"/>
        </w:rPr>
        <w:t>T</w:t>
      </w:r>
      <w:r w:rsidR="00E65533" w:rsidRPr="006341AA">
        <w:rPr>
          <w:rFonts w:ascii="Arial" w:hAnsi="Arial" w:cs="Arial"/>
        </w:rPr>
        <w:t>he</w:t>
      </w:r>
      <w:r w:rsidR="008A2E50" w:rsidRPr="006341AA">
        <w:rPr>
          <w:rFonts w:ascii="Arial" w:hAnsi="Arial" w:cs="Arial"/>
        </w:rPr>
        <w:t>y are</w:t>
      </w:r>
      <w:r w:rsidR="00207EAD" w:rsidRPr="006341AA">
        <w:rPr>
          <w:rFonts w:ascii="Arial" w:hAnsi="Arial" w:cs="Arial"/>
        </w:rPr>
        <w:t xml:space="preserve"> responsible for</w:t>
      </w:r>
      <w:r w:rsidR="00E65533" w:rsidRPr="006341AA">
        <w:rPr>
          <w:rFonts w:ascii="Arial" w:hAnsi="Arial" w:cs="Arial"/>
        </w:rPr>
        <w:t xml:space="preserve"> identify</w:t>
      </w:r>
      <w:r w:rsidR="00207EAD" w:rsidRPr="006341AA">
        <w:rPr>
          <w:rFonts w:ascii="Arial" w:hAnsi="Arial" w:cs="Arial"/>
        </w:rPr>
        <w:t>ing</w:t>
      </w:r>
      <w:r w:rsidR="00E65533" w:rsidRPr="006341AA">
        <w:rPr>
          <w:rFonts w:ascii="Arial" w:hAnsi="Arial" w:cs="Arial"/>
        </w:rPr>
        <w:t xml:space="preserve"> and support</w:t>
      </w:r>
      <w:r w:rsidR="00207EAD" w:rsidRPr="006341AA">
        <w:rPr>
          <w:rFonts w:ascii="Arial" w:hAnsi="Arial" w:cs="Arial"/>
        </w:rPr>
        <w:t>ing</w:t>
      </w:r>
      <w:r w:rsidR="00E65533" w:rsidRPr="006341AA">
        <w:rPr>
          <w:rFonts w:ascii="Arial" w:hAnsi="Arial" w:cs="Arial"/>
        </w:rPr>
        <w:t xml:space="preserve"> pupils at risk of exclusion.  </w:t>
      </w:r>
      <w:r w:rsidR="00D8353E" w:rsidRPr="006341AA">
        <w:rPr>
          <w:rFonts w:ascii="Arial" w:hAnsi="Arial" w:cs="Arial"/>
        </w:rPr>
        <w:t xml:space="preserve">Where a child is </w:t>
      </w:r>
      <w:r w:rsidR="00C15E4B" w:rsidRPr="006341AA">
        <w:rPr>
          <w:rFonts w:ascii="Arial" w:hAnsi="Arial" w:cs="Arial"/>
        </w:rPr>
        <w:t>C</w:t>
      </w:r>
      <w:r w:rsidR="0093430C" w:rsidRPr="006341AA">
        <w:rPr>
          <w:rFonts w:ascii="Arial" w:hAnsi="Arial" w:cs="Arial"/>
        </w:rPr>
        <w:t xml:space="preserve">are Experienced </w:t>
      </w:r>
      <w:r w:rsidR="00C15E4B" w:rsidRPr="006341AA">
        <w:rPr>
          <w:rFonts w:ascii="Arial" w:hAnsi="Arial" w:cs="Arial"/>
        </w:rPr>
        <w:t>or on the C</w:t>
      </w:r>
      <w:r w:rsidR="0093430C" w:rsidRPr="006341AA">
        <w:rPr>
          <w:rFonts w:ascii="Arial" w:hAnsi="Arial" w:cs="Arial"/>
        </w:rPr>
        <w:t>hild Protection</w:t>
      </w:r>
      <w:r w:rsidR="00C15E4B" w:rsidRPr="006341AA">
        <w:rPr>
          <w:rFonts w:ascii="Arial" w:hAnsi="Arial" w:cs="Arial"/>
        </w:rPr>
        <w:t xml:space="preserve"> </w:t>
      </w:r>
      <w:r w:rsidR="0093430C" w:rsidRPr="006341AA">
        <w:rPr>
          <w:rFonts w:ascii="Arial" w:hAnsi="Arial" w:cs="Arial"/>
        </w:rPr>
        <w:t>register</w:t>
      </w:r>
      <w:r w:rsidR="00D8353E" w:rsidRPr="006341AA">
        <w:rPr>
          <w:rFonts w:ascii="Arial" w:hAnsi="Arial" w:cs="Arial"/>
        </w:rPr>
        <w:t xml:space="preserve"> then guidance must by sought from </w:t>
      </w:r>
      <w:r w:rsidR="00C15E4B" w:rsidRPr="006341AA">
        <w:rPr>
          <w:rFonts w:ascii="Arial" w:hAnsi="Arial" w:cs="Arial"/>
        </w:rPr>
        <w:t>firstly the V</w:t>
      </w:r>
      <w:r w:rsidR="0093430C" w:rsidRPr="006341AA">
        <w:rPr>
          <w:rFonts w:ascii="Arial" w:hAnsi="Arial" w:cs="Arial"/>
        </w:rPr>
        <w:t xml:space="preserve">irtual </w:t>
      </w:r>
      <w:r w:rsidR="00C15E4B" w:rsidRPr="006341AA">
        <w:rPr>
          <w:rFonts w:ascii="Arial" w:hAnsi="Arial" w:cs="Arial"/>
        </w:rPr>
        <w:t>H</w:t>
      </w:r>
      <w:r w:rsidR="0093430C" w:rsidRPr="006341AA">
        <w:rPr>
          <w:rFonts w:ascii="Arial" w:hAnsi="Arial" w:cs="Arial"/>
        </w:rPr>
        <w:t>ead teacher</w:t>
      </w:r>
      <w:r w:rsidR="00C15E4B" w:rsidRPr="006341AA">
        <w:rPr>
          <w:rFonts w:ascii="Arial" w:hAnsi="Arial" w:cs="Arial"/>
        </w:rPr>
        <w:t xml:space="preserve"> or in their a</w:t>
      </w:r>
      <w:r w:rsidR="0093430C" w:rsidRPr="006341AA">
        <w:rPr>
          <w:rFonts w:ascii="Arial" w:hAnsi="Arial" w:cs="Arial"/>
        </w:rPr>
        <w:t>bsence</w:t>
      </w:r>
      <w:r w:rsidR="00C15E4B" w:rsidRPr="006341AA">
        <w:rPr>
          <w:rFonts w:ascii="Arial" w:hAnsi="Arial" w:cs="Arial"/>
        </w:rPr>
        <w:t xml:space="preserve"> the E</w:t>
      </w:r>
      <w:r w:rsidR="0093430C" w:rsidRPr="006341AA">
        <w:rPr>
          <w:rFonts w:ascii="Arial" w:hAnsi="Arial" w:cs="Arial"/>
        </w:rPr>
        <w:t>ducation</w:t>
      </w:r>
      <w:r w:rsidR="00C15E4B" w:rsidRPr="006341AA">
        <w:rPr>
          <w:rFonts w:ascii="Arial" w:hAnsi="Arial" w:cs="Arial"/>
        </w:rPr>
        <w:t xml:space="preserve"> </w:t>
      </w:r>
      <w:r w:rsidR="0093430C" w:rsidRPr="006341AA">
        <w:rPr>
          <w:rFonts w:ascii="Arial" w:hAnsi="Arial" w:cs="Arial"/>
        </w:rPr>
        <w:t>Officer</w:t>
      </w:r>
      <w:r w:rsidR="00C15E4B" w:rsidRPr="006341AA">
        <w:rPr>
          <w:rFonts w:ascii="Arial" w:hAnsi="Arial" w:cs="Arial"/>
        </w:rPr>
        <w:t xml:space="preserve"> for the school, </w:t>
      </w:r>
      <w:r w:rsidR="00D8353E" w:rsidRPr="006341AA">
        <w:rPr>
          <w:rFonts w:ascii="Arial" w:hAnsi="Arial" w:cs="Arial"/>
        </w:rPr>
        <w:t xml:space="preserve">before an exclusion takes place, to ensure that the wellbeing of the child is not compromised by the exclusion. </w:t>
      </w:r>
      <w:r w:rsidR="0093430C" w:rsidRPr="006341AA">
        <w:rPr>
          <w:rFonts w:ascii="Arial" w:hAnsi="Arial" w:cs="Arial"/>
        </w:rPr>
        <w:t xml:space="preserve">Ultimately if no Education Officer is available then this should escalate to the Head of Education. </w:t>
      </w:r>
    </w:p>
    <w:p w14:paraId="13C42146" w14:textId="6745CCE8" w:rsidR="00E72D6B" w:rsidRPr="00E72D6B" w:rsidRDefault="00E72D6B" w:rsidP="000144E5">
      <w:pPr>
        <w:ind w:left="720" w:hanging="720"/>
        <w:jc w:val="both"/>
        <w:rPr>
          <w:rFonts w:ascii="Arial" w:hAnsi="Arial" w:cs="Arial"/>
          <w:b/>
          <w:highlight w:val="yellow"/>
        </w:rPr>
      </w:pPr>
      <w:r>
        <w:rPr>
          <w:rFonts w:ascii="Arial" w:hAnsi="Arial" w:cs="Arial"/>
          <w:b/>
        </w:rPr>
        <w:t>3.7</w:t>
      </w:r>
      <w:r>
        <w:rPr>
          <w:rFonts w:ascii="Arial" w:hAnsi="Arial" w:cs="Arial"/>
          <w:b/>
        </w:rPr>
        <w:tab/>
      </w:r>
      <w:r w:rsidRPr="00E72D6B">
        <w:rPr>
          <w:rFonts w:ascii="Arial" w:hAnsi="Arial" w:cs="Arial"/>
          <w:b/>
          <w:highlight w:val="yellow"/>
        </w:rPr>
        <w:t>Child Protection Audits</w:t>
      </w:r>
    </w:p>
    <w:p w14:paraId="59F104C0" w14:textId="7135C838" w:rsidR="00E72D6B" w:rsidRPr="00E72D6B" w:rsidRDefault="00E72D6B" w:rsidP="000144E5">
      <w:pPr>
        <w:ind w:left="720" w:hanging="720"/>
        <w:jc w:val="both"/>
        <w:rPr>
          <w:rFonts w:ascii="Arial" w:hAnsi="Arial" w:cs="Arial"/>
          <w:bCs/>
        </w:rPr>
      </w:pPr>
      <w:r w:rsidRPr="00E72D6B">
        <w:rPr>
          <w:rFonts w:ascii="Arial" w:hAnsi="Arial" w:cs="Arial"/>
          <w:b/>
          <w:highlight w:val="yellow"/>
        </w:rPr>
        <w:tab/>
      </w:r>
      <w:r w:rsidRPr="00E72D6B">
        <w:rPr>
          <w:rFonts w:ascii="Arial" w:hAnsi="Arial" w:cs="Arial"/>
          <w:bCs/>
          <w:highlight w:val="yellow"/>
        </w:rPr>
        <w:t xml:space="preserve">All establishments must complete a self-audit using the Education Service CP Audit tool (appendix 16). This should be sent to the Head of Education by the end of November each year. The audit tool is reviewed and updated on an annual basis in June, alongside this guidance and the annual update for staff training in August. The Education Child Protection </w:t>
      </w:r>
      <w:proofErr w:type="gramStart"/>
      <w:r w:rsidRPr="00E72D6B">
        <w:rPr>
          <w:rFonts w:ascii="Arial" w:hAnsi="Arial" w:cs="Arial"/>
          <w:bCs/>
          <w:highlight w:val="yellow"/>
        </w:rPr>
        <w:t>Sub group</w:t>
      </w:r>
      <w:proofErr w:type="gramEnd"/>
      <w:r w:rsidRPr="00E72D6B">
        <w:rPr>
          <w:rFonts w:ascii="Arial" w:hAnsi="Arial" w:cs="Arial"/>
          <w:bCs/>
          <w:highlight w:val="yellow"/>
        </w:rPr>
        <w:t xml:space="preserve"> leads on this and are assigned to carry out validation audits of each establishment every 3 years.</w:t>
      </w:r>
      <w:r>
        <w:rPr>
          <w:rFonts w:ascii="Arial" w:hAnsi="Arial" w:cs="Arial"/>
          <w:bCs/>
        </w:rPr>
        <w:t xml:space="preserve"> </w:t>
      </w:r>
    </w:p>
    <w:p w14:paraId="35E57E2F" w14:textId="77777777" w:rsidR="00D8353E" w:rsidRPr="006341AA" w:rsidRDefault="00D8353E" w:rsidP="000144E5">
      <w:pPr>
        <w:ind w:firstLine="720"/>
        <w:jc w:val="both"/>
        <w:rPr>
          <w:rFonts w:ascii="Arial" w:hAnsi="Arial" w:cs="Arial"/>
          <w:b/>
        </w:rPr>
      </w:pPr>
      <w:r w:rsidRPr="006341AA">
        <w:rPr>
          <w:rFonts w:ascii="Arial" w:hAnsi="Arial" w:cs="Arial"/>
          <w:b/>
        </w:rPr>
        <w:t>Staff Responsibilities</w:t>
      </w:r>
    </w:p>
    <w:p w14:paraId="4B032376" w14:textId="61996222" w:rsidR="00E5629F" w:rsidRDefault="0051456D" w:rsidP="000144E5">
      <w:pPr>
        <w:ind w:left="720" w:hanging="720"/>
        <w:jc w:val="both"/>
        <w:rPr>
          <w:rFonts w:ascii="Arial" w:hAnsi="Arial" w:cs="Arial"/>
        </w:rPr>
      </w:pPr>
      <w:r w:rsidRPr="006341AA">
        <w:rPr>
          <w:rFonts w:ascii="Arial" w:hAnsi="Arial" w:cs="Arial"/>
          <w:b/>
        </w:rPr>
        <w:t>3.</w:t>
      </w:r>
      <w:r w:rsidR="00E72D6B">
        <w:rPr>
          <w:rFonts w:ascii="Arial" w:hAnsi="Arial" w:cs="Arial"/>
          <w:b/>
        </w:rPr>
        <w:t>8</w:t>
      </w:r>
      <w:r w:rsidR="00D8353E" w:rsidRPr="006341AA">
        <w:rPr>
          <w:rFonts w:ascii="Arial" w:hAnsi="Arial" w:cs="Arial"/>
        </w:rPr>
        <w:t xml:space="preserve"> </w:t>
      </w:r>
      <w:r w:rsidR="00FF32D9" w:rsidRPr="006341AA">
        <w:rPr>
          <w:rFonts w:ascii="Arial" w:hAnsi="Arial" w:cs="Arial"/>
        </w:rPr>
        <w:tab/>
      </w:r>
      <w:r w:rsidR="00D8353E" w:rsidRPr="006341AA">
        <w:rPr>
          <w:rFonts w:ascii="Arial" w:hAnsi="Arial" w:cs="Arial"/>
        </w:rPr>
        <w:t>It is the responsibility of all staff to re</w:t>
      </w:r>
      <w:r w:rsidR="00433CD4" w:rsidRPr="006341AA">
        <w:rPr>
          <w:rFonts w:ascii="Arial" w:hAnsi="Arial" w:cs="Arial"/>
        </w:rPr>
        <w:t>port a concern directly to the H</w:t>
      </w:r>
      <w:r w:rsidR="00D8353E" w:rsidRPr="006341AA">
        <w:rPr>
          <w:rFonts w:ascii="Arial" w:hAnsi="Arial" w:cs="Arial"/>
        </w:rPr>
        <w:t>ead o</w:t>
      </w:r>
      <w:r w:rsidR="00433CD4" w:rsidRPr="006341AA">
        <w:rPr>
          <w:rFonts w:ascii="Arial" w:hAnsi="Arial" w:cs="Arial"/>
        </w:rPr>
        <w:t>f Establishment or</w:t>
      </w:r>
      <w:r w:rsidRPr="006341AA">
        <w:rPr>
          <w:rFonts w:ascii="Arial" w:hAnsi="Arial" w:cs="Arial"/>
        </w:rPr>
        <w:t xml:space="preserve"> CP Co-ordinator</w:t>
      </w:r>
      <w:r w:rsidR="00D8353E" w:rsidRPr="006341AA">
        <w:rPr>
          <w:rFonts w:ascii="Arial" w:hAnsi="Arial" w:cs="Arial"/>
        </w:rPr>
        <w:t>. This responsibility extends to all staff working within an establishment including janitorial staff, catering staff, support staff and visiting specialists.</w:t>
      </w:r>
      <w:r w:rsidR="000C79C2" w:rsidRPr="006341AA">
        <w:rPr>
          <w:rFonts w:ascii="Arial" w:hAnsi="Arial" w:cs="Arial"/>
        </w:rPr>
        <w:t xml:space="preserve"> </w:t>
      </w:r>
    </w:p>
    <w:p w14:paraId="4026A332" w14:textId="49BE2E8B" w:rsidR="00D8353E" w:rsidRPr="006341AA" w:rsidRDefault="00E5629F" w:rsidP="00E5629F">
      <w:pPr>
        <w:ind w:left="720"/>
        <w:jc w:val="both"/>
        <w:rPr>
          <w:rFonts w:ascii="Arial" w:hAnsi="Arial" w:cs="Arial"/>
        </w:rPr>
      </w:pPr>
      <w:r>
        <w:rPr>
          <w:rFonts w:ascii="Arial" w:hAnsi="Arial" w:cs="Arial"/>
        </w:rPr>
        <w:lastRenderedPageBreak/>
        <w:t>A</w:t>
      </w:r>
      <w:r w:rsidR="000C79C2" w:rsidRPr="006341AA">
        <w:rPr>
          <w:rFonts w:ascii="Arial" w:hAnsi="Arial" w:cs="Arial"/>
        </w:rPr>
        <w:t xml:space="preserve">t the start of each new school year </w:t>
      </w:r>
      <w:r>
        <w:rPr>
          <w:rFonts w:ascii="Arial" w:hAnsi="Arial" w:cs="Arial"/>
        </w:rPr>
        <w:t>all staff should receive</w:t>
      </w:r>
      <w:r w:rsidRPr="006341AA">
        <w:rPr>
          <w:rFonts w:ascii="Arial" w:hAnsi="Arial" w:cs="Arial"/>
        </w:rPr>
        <w:t xml:space="preserve"> annual Child Protection refresher</w:t>
      </w:r>
      <w:r>
        <w:rPr>
          <w:rFonts w:ascii="Arial" w:hAnsi="Arial" w:cs="Arial"/>
        </w:rPr>
        <w:t xml:space="preserve"> training delivered</w:t>
      </w:r>
      <w:r w:rsidRPr="006341AA">
        <w:rPr>
          <w:rFonts w:ascii="Arial" w:hAnsi="Arial" w:cs="Arial"/>
        </w:rPr>
        <w:t xml:space="preserve"> </w:t>
      </w:r>
      <w:r w:rsidR="000C79C2" w:rsidRPr="006341AA">
        <w:rPr>
          <w:rFonts w:ascii="Arial" w:hAnsi="Arial" w:cs="Arial"/>
        </w:rPr>
        <w:t>by the CP Co-ordinator.</w:t>
      </w:r>
      <w:r w:rsidR="0093430C" w:rsidRPr="006341AA">
        <w:rPr>
          <w:rFonts w:ascii="Arial" w:hAnsi="Arial" w:cs="Arial"/>
        </w:rPr>
        <w:t xml:space="preserve"> A PowerPoint for this annual update will be sent to all Heads of Establishment by the Head of Education in June of each academic year.</w:t>
      </w:r>
      <w:r>
        <w:rPr>
          <w:rFonts w:ascii="Arial" w:hAnsi="Arial" w:cs="Arial"/>
        </w:rPr>
        <w:t xml:space="preserve"> This training should include all non-teaching staff, including admin and facilities staff linked to the establishment. In the case of the catering </w:t>
      </w:r>
      <w:proofErr w:type="gramStart"/>
      <w:r>
        <w:rPr>
          <w:rFonts w:ascii="Arial" w:hAnsi="Arial" w:cs="Arial"/>
        </w:rPr>
        <w:t>staff</w:t>
      </w:r>
      <w:proofErr w:type="gramEnd"/>
      <w:r>
        <w:rPr>
          <w:rFonts w:ascii="Arial" w:hAnsi="Arial" w:cs="Arial"/>
        </w:rPr>
        <w:t xml:space="preserve"> it has been agreed that the senior member of the catering team will attend this training and then share on with the rest of their team.</w:t>
      </w:r>
    </w:p>
    <w:p w14:paraId="254F9201" w14:textId="1BB3D2C8" w:rsidR="00D8353E" w:rsidRPr="006341AA" w:rsidRDefault="0051456D" w:rsidP="000144E5">
      <w:pPr>
        <w:jc w:val="both"/>
        <w:rPr>
          <w:rFonts w:ascii="Arial" w:hAnsi="Arial" w:cs="Arial"/>
        </w:rPr>
      </w:pPr>
      <w:r w:rsidRPr="006341AA">
        <w:rPr>
          <w:rFonts w:ascii="Arial" w:hAnsi="Arial" w:cs="Arial"/>
          <w:b/>
        </w:rPr>
        <w:t>3.</w:t>
      </w:r>
      <w:r w:rsidR="00E72D6B">
        <w:rPr>
          <w:rFonts w:ascii="Arial" w:hAnsi="Arial" w:cs="Arial"/>
          <w:b/>
        </w:rPr>
        <w:t>9</w:t>
      </w:r>
      <w:r w:rsidR="00D8353E" w:rsidRPr="006341AA">
        <w:rPr>
          <w:rFonts w:ascii="Arial" w:hAnsi="Arial" w:cs="Arial"/>
        </w:rPr>
        <w:t xml:space="preserve"> </w:t>
      </w:r>
      <w:r w:rsidR="00FF32D9" w:rsidRPr="006341AA">
        <w:rPr>
          <w:rFonts w:ascii="Arial" w:hAnsi="Arial" w:cs="Arial"/>
        </w:rPr>
        <w:tab/>
      </w:r>
      <w:r w:rsidR="00D8353E" w:rsidRPr="006341AA">
        <w:rPr>
          <w:rFonts w:ascii="Arial" w:hAnsi="Arial" w:cs="Arial"/>
        </w:rPr>
        <w:t>All staff must be confident and competent to:</w:t>
      </w:r>
    </w:p>
    <w:p w14:paraId="78A0E5DC" w14:textId="77777777" w:rsidR="009D6790" w:rsidRPr="006341AA" w:rsidRDefault="00D8353E" w:rsidP="000144E5">
      <w:pPr>
        <w:pStyle w:val="ListParagraph"/>
        <w:numPr>
          <w:ilvl w:val="0"/>
          <w:numId w:val="8"/>
        </w:numPr>
        <w:jc w:val="both"/>
        <w:rPr>
          <w:rFonts w:ascii="Arial" w:hAnsi="Arial" w:cs="Arial"/>
        </w:rPr>
      </w:pPr>
      <w:r w:rsidRPr="006341AA">
        <w:rPr>
          <w:rFonts w:ascii="Arial" w:hAnsi="Arial" w:cs="Arial"/>
        </w:rPr>
        <w:t xml:space="preserve">contribute to a positive ethos which seeks to minimise the risk of </w:t>
      </w:r>
      <w:proofErr w:type="gramStart"/>
      <w:r w:rsidRPr="006341AA">
        <w:rPr>
          <w:rFonts w:ascii="Arial" w:hAnsi="Arial" w:cs="Arial"/>
        </w:rPr>
        <w:t>harm;</w:t>
      </w:r>
      <w:proofErr w:type="gramEnd"/>
    </w:p>
    <w:p w14:paraId="4F9F1D49" w14:textId="77777777" w:rsidR="009D6790" w:rsidRPr="006341AA" w:rsidRDefault="00D8353E" w:rsidP="000144E5">
      <w:pPr>
        <w:pStyle w:val="ListParagraph"/>
        <w:numPr>
          <w:ilvl w:val="0"/>
          <w:numId w:val="8"/>
        </w:numPr>
        <w:jc w:val="both"/>
        <w:rPr>
          <w:rFonts w:ascii="Arial" w:hAnsi="Arial" w:cs="Arial"/>
        </w:rPr>
      </w:pPr>
      <w:r w:rsidRPr="006341AA">
        <w:rPr>
          <w:rFonts w:ascii="Arial" w:hAnsi="Arial" w:cs="Arial"/>
        </w:rPr>
        <w:t xml:space="preserve">ensure the wellbeing of all children and young </w:t>
      </w:r>
      <w:proofErr w:type="gramStart"/>
      <w:r w:rsidRPr="006341AA">
        <w:rPr>
          <w:rFonts w:ascii="Arial" w:hAnsi="Arial" w:cs="Arial"/>
        </w:rPr>
        <w:t>people;</w:t>
      </w:r>
      <w:proofErr w:type="gramEnd"/>
    </w:p>
    <w:p w14:paraId="263356CF" w14:textId="77777777" w:rsidR="009D6790" w:rsidRPr="006341AA" w:rsidRDefault="00D8353E" w:rsidP="000144E5">
      <w:pPr>
        <w:pStyle w:val="ListParagraph"/>
        <w:numPr>
          <w:ilvl w:val="0"/>
          <w:numId w:val="8"/>
        </w:numPr>
        <w:jc w:val="both"/>
        <w:rPr>
          <w:rFonts w:ascii="Arial" w:hAnsi="Arial" w:cs="Arial"/>
        </w:rPr>
      </w:pPr>
      <w:r w:rsidRPr="006341AA">
        <w:rPr>
          <w:rFonts w:ascii="Arial" w:hAnsi="Arial" w:cs="Arial"/>
        </w:rPr>
        <w:t xml:space="preserve">focus on prevention and early intervention </w:t>
      </w:r>
      <w:proofErr w:type="gramStart"/>
      <w:r w:rsidRPr="006341AA">
        <w:rPr>
          <w:rFonts w:ascii="Arial" w:hAnsi="Arial" w:cs="Arial"/>
        </w:rPr>
        <w:t>strategies;</w:t>
      </w:r>
      <w:proofErr w:type="gramEnd"/>
    </w:p>
    <w:p w14:paraId="1A95FC26" w14:textId="77777777" w:rsidR="009D6790" w:rsidRPr="006341AA" w:rsidRDefault="00D8353E" w:rsidP="000144E5">
      <w:pPr>
        <w:pStyle w:val="ListParagraph"/>
        <w:numPr>
          <w:ilvl w:val="0"/>
          <w:numId w:val="8"/>
        </w:numPr>
        <w:jc w:val="both"/>
        <w:rPr>
          <w:rFonts w:ascii="Arial" w:hAnsi="Arial" w:cs="Arial"/>
        </w:rPr>
      </w:pPr>
      <w:r w:rsidRPr="006341AA">
        <w:rPr>
          <w:rFonts w:ascii="Arial" w:hAnsi="Arial" w:cs="Arial"/>
        </w:rPr>
        <w:t xml:space="preserve">respond professionally and effectively to any concern, </w:t>
      </w:r>
      <w:proofErr w:type="gramStart"/>
      <w:r w:rsidRPr="006341AA">
        <w:rPr>
          <w:rFonts w:ascii="Arial" w:hAnsi="Arial" w:cs="Arial"/>
        </w:rPr>
        <w:t>in particular where</w:t>
      </w:r>
      <w:proofErr w:type="gramEnd"/>
      <w:r w:rsidRPr="006341AA">
        <w:rPr>
          <w:rFonts w:ascii="Arial" w:hAnsi="Arial" w:cs="Arial"/>
        </w:rPr>
        <w:t xml:space="preserve"> there is imminent risk to a </w:t>
      </w:r>
      <w:proofErr w:type="gramStart"/>
      <w:r w:rsidRPr="006341AA">
        <w:rPr>
          <w:rFonts w:ascii="Arial" w:hAnsi="Arial" w:cs="Arial"/>
        </w:rPr>
        <w:t>child;</w:t>
      </w:r>
      <w:proofErr w:type="gramEnd"/>
    </w:p>
    <w:p w14:paraId="06F6F315" w14:textId="77777777" w:rsidR="009D6790" w:rsidRPr="006341AA" w:rsidRDefault="00D8353E" w:rsidP="000144E5">
      <w:pPr>
        <w:pStyle w:val="ListParagraph"/>
        <w:numPr>
          <w:ilvl w:val="0"/>
          <w:numId w:val="8"/>
        </w:numPr>
        <w:jc w:val="both"/>
        <w:rPr>
          <w:rFonts w:ascii="Arial" w:hAnsi="Arial" w:cs="Arial"/>
        </w:rPr>
      </w:pPr>
      <w:r w:rsidRPr="006341AA">
        <w:rPr>
          <w:rFonts w:ascii="Arial" w:hAnsi="Arial" w:cs="Arial"/>
        </w:rPr>
        <w:t>sha</w:t>
      </w:r>
      <w:r w:rsidR="00433CD4" w:rsidRPr="006341AA">
        <w:rPr>
          <w:rFonts w:ascii="Arial" w:hAnsi="Arial" w:cs="Arial"/>
        </w:rPr>
        <w:t>re relevant information within Education S</w:t>
      </w:r>
      <w:r w:rsidRPr="006341AA">
        <w:rPr>
          <w:rFonts w:ascii="Arial" w:hAnsi="Arial" w:cs="Arial"/>
        </w:rPr>
        <w:t xml:space="preserve">ervices </w:t>
      </w:r>
      <w:proofErr w:type="gramStart"/>
      <w:r w:rsidRPr="006341AA">
        <w:rPr>
          <w:rFonts w:ascii="Arial" w:hAnsi="Arial" w:cs="Arial"/>
        </w:rPr>
        <w:t>itself;</w:t>
      </w:r>
      <w:proofErr w:type="gramEnd"/>
    </w:p>
    <w:p w14:paraId="4AD825B9" w14:textId="5F529D13" w:rsidR="009D6790" w:rsidRPr="006341AA" w:rsidRDefault="00D8353E" w:rsidP="000144E5">
      <w:pPr>
        <w:pStyle w:val="ListParagraph"/>
        <w:numPr>
          <w:ilvl w:val="0"/>
          <w:numId w:val="8"/>
        </w:numPr>
        <w:jc w:val="both"/>
        <w:rPr>
          <w:rFonts w:ascii="Arial" w:hAnsi="Arial" w:cs="Arial"/>
        </w:rPr>
      </w:pPr>
      <w:r w:rsidRPr="006341AA">
        <w:rPr>
          <w:rFonts w:ascii="Arial" w:hAnsi="Arial" w:cs="Arial"/>
        </w:rPr>
        <w:t xml:space="preserve">co-operate on an inter-agency basis to share information which contributes to a child’s wellbeing and make certain that they are familiar with the </w:t>
      </w:r>
      <w:r w:rsidR="00DF2E7E" w:rsidRPr="006341AA">
        <w:rPr>
          <w:rFonts w:ascii="Arial" w:hAnsi="Arial" w:cs="Arial"/>
        </w:rPr>
        <w:t>ICPC policy, education service and establishment policy</w:t>
      </w:r>
      <w:r w:rsidRPr="006341AA">
        <w:rPr>
          <w:rFonts w:ascii="Arial" w:hAnsi="Arial" w:cs="Arial"/>
        </w:rPr>
        <w:t>; and</w:t>
      </w:r>
    </w:p>
    <w:p w14:paraId="612C13C7" w14:textId="77777777" w:rsidR="00D8353E" w:rsidRPr="006341AA" w:rsidRDefault="00D8353E" w:rsidP="000144E5">
      <w:pPr>
        <w:pStyle w:val="ListParagraph"/>
        <w:numPr>
          <w:ilvl w:val="0"/>
          <w:numId w:val="8"/>
        </w:numPr>
        <w:jc w:val="both"/>
        <w:rPr>
          <w:rFonts w:ascii="Arial" w:hAnsi="Arial" w:cs="Arial"/>
        </w:rPr>
      </w:pPr>
      <w:r w:rsidRPr="006341AA">
        <w:rPr>
          <w:rFonts w:ascii="Arial" w:hAnsi="Arial" w:cs="Arial"/>
        </w:rPr>
        <w:t>know and understand thei</w:t>
      </w:r>
      <w:r w:rsidR="00037B17" w:rsidRPr="006341AA">
        <w:rPr>
          <w:rFonts w:ascii="Arial" w:hAnsi="Arial" w:cs="Arial"/>
        </w:rPr>
        <w:t xml:space="preserve">r own role and </w:t>
      </w:r>
      <w:proofErr w:type="gramStart"/>
      <w:r w:rsidR="00037B17" w:rsidRPr="006341AA">
        <w:rPr>
          <w:rFonts w:ascii="Arial" w:hAnsi="Arial" w:cs="Arial"/>
        </w:rPr>
        <w:t>responsibilities;</w:t>
      </w:r>
      <w:proofErr w:type="gramEnd"/>
    </w:p>
    <w:p w14:paraId="72FFB6DF" w14:textId="77777777" w:rsidR="00D8353E" w:rsidRPr="006341AA" w:rsidRDefault="002E4EED" w:rsidP="000144E5">
      <w:pPr>
        <w:pStyle w:val="ListParagraph"/>
        <w:numPr>
          <w:ilvl w:val="0"/>
          <w:numId w:val="8"/>
        </w:numPr>
        <w:jc w:val="both"/>
        <w:rPr>
          <w:rFonts w:ascii="Arial" w:hAnsi="Arial" w:cs="Arial"/>
        </w:rPr>
      </w:pPr>
      <w:r w:rsidRPr="006341AA">
        <w:rPr>
          <w:rFonts w:ascii="Arial" w:hAnsi="Arial" w:cs="Arial"/>
        </w:rPr>
        <w:t>complete CP Record of Concern (A</w:t>
      </w:r>
      <w:r w:rsidR="00037B17" w:rsidRPr="006341AA">
        <w:rPr>
          <w:rFonts w:ascii="Arial" w:hAnsi="Arial" w:cs="Arial"/>
        </w:rPr>
        <w:t>ppendix 3)</w:t>
      </w:r>
      <w:r w:rsidR="00FF32D9" w:rsidRPr="006341AA">
        <w:rPr>
          <w:rFonts w:ascii="Arial" w:hAnsi="Arial" w:cs="Arial"/>
        </w:rPr>
        <w:tab/>
      </w:r>
    </w:p>
    <w:p w14:paraId="57177355" w14:textId="2A4E425A" w:rsidR="00D8353E" w:rsidRPr="006341AA" w:rsidRDefault="008A2E50" w:rsidP="000144E5">
      <w:pPr>
        <w:ind w:left="720" w:hanging="720"/>
        <w:jc w:val="both"/>
        <w:rPr>
          <w:rFonts w:ascii="Arial" w:hAnsi="Arial" w:cs="Arial"/>
        </w:rPr>
      </w:pPr>
      <w:r w:rsidRPr="006341AA">
        <w:rPr>
          <w:rFonts w:ascii="Arial" w:hAnsi="Arial" w:cs="Arial"/>
          <w:b/>
        </w:rPr>
        <w:t>3.</w:t>
      </w:r>
      <w:r w:rsidR="00E72D6B">
        <w:rPr>
          <w:rFonts w:ascii="Arial" w:hAnsi="Arial" w:cs="Arial"/>
          <w:b/>
        </w:rPr>
        <w:t>10</w:t>
      </w:r>
      <w:r w:rsidR="00D8353E" w:rsidRPr="006341AA">
        <w:rPr>
          <w:rFonts w:ascii="Arial" w:hAnsi="Arial" w:cs="Arial"/>
        </w:rPr>
        <w:t xml:space="preserve"> </w:t>
      </w:r>
      <w:r w:rsidR="00FF32D9" w:rsidRPr="006341AA">
        <w:rPr>
          <w:rFonts w:ascii="Arial" w:hAnsi="Arial" w:cs="Arial"/>
        </w:rPr>
        <w:tab/>
      </w:r>
      <w:r w:rsidR="00371786" w:rsidRPr="006341AA">
        <w:rPr>
          <w:rFonts w:ascii="Arial" w:hAnsi="Arial" w:cs="Arial"/>
        </w:rPr>
        <w:t>Heads of Establishment and M</w:t>
      </w:r>
      <w:r w:rsidR="00D8353E" w:rsidRPr="006341AA">
        <w:rPr>
          <w:rFonts w:ascii="Arial" w:hAnsi="Arial" w:cs="Arial"/>
        </w:rPr>
        <w:t>anagers will ensure that all relevant parties, including parents and carers are involved and kept fully informed of all associated developments, which relate to the chil</w:t>
      </w:r>
      <w:r w:rsidR="00371786" w:rsidRPr="006341AA">
        <w:rPr>
          <w:rFonts w:ascii="Arial" w:hAnsi="Arial" w:cs="Arial"/>
        </w:rPr>
        <w:t>d or young person</w:t>
      </w:r>
      <w:r w:rsidR="00A72B21" w:rsidRPr="006341AA">
        <w:rPr>
          <w:rFonts w:ascii="Arial" w:hAnsi="Arial" w:cs="Arial"/>
        </w:rPr>
        <w:t>.</w:t>
      </w:r>
      <w:r w:rsidR="00C41E2C" w:rsidRPr="006341AA">
        <w:rPr>
          <w:rFonts w:ascii="Arial" w:hAnsi="Arial" w:cs="Arial"/>
        </w:rPr>
        <w:t xml:space="preserve"> </w:t>
      </w:r>
    </w:p>
    <w:p w14:paraId="39B07A7E" w14:textId="136CA574" w:rsidR="00A71E0D" w:rsidRPr="006341AA" w:rsidRDefault="00F637C5" w:rsidP="000144E5">
      <w:pPr>
        <w:ind w:left="720" w:hanging="720"/>
        <w:jc w:val="both"/>
        <w:rPr>
          <w:rFonts w:ascii="Arial" w:hAnsi="Arial" w:cs="Arial"/>
          <w:b/>
        </w:rPr>
      </w:pPr>
      <w:r w:rsidRPr="006341AA">
        <w:rPr>
          <w:rFonts w:ascii="Arial" w:hAnsi="Arial" w:cs="Arial"/>
          <w:b/>
        </w:rPr>
        <w:t>3.1</w:t>
      </w:r>
      <w:r w:rsidR="00E72D6B">
        <w:rPr>
          <w:rFonts w:ascii="Arial" w:hAnsi="Arial" w:cs="Arial"/>
          <w:b/>
        </w:rPr>
        <w:t>1</w:t>
      </w:r>
      <w:r w:rsidR="00A71E0D" w:rsidRPr="006341AA">
        <w:rPr>
          <w:rFonts w:ascii="Arial" w:hAnsi="Arial" w:cs="Arial"/>
          <w:b/>
        </w:rPr>
        <w:tab/>
        <w:t xml:space="preserve">Role of Head of Establishment Child Protection Co-ordinator </w:t>
      </w:r>
    </w:p>
    <w:p w14:paraId="4257FBDB" w14:textId="69D2E5A8" w:rsidR="00A71E0D" w:rsidRPr="006341AA" w:rsidRDefault="00A71E0D" w:rsidP="000144E5">
      <w:pPr>
        <w:ind w:left="720" w:hanging="720"/>
        <w:jc w:val="both"/>
        <w:rPr>
          <w:rFonts w:ascii="Arial" w:hAnsi="Arial" w:cs="Arial"/>
        </w:rPr>
      </w:pPr>
      <w:r w:rsidRPr="006341AA">
        <w:rPr>
          <w:rFonts w:ascii="Arial" w:hAnsi="Arial" w:cs="Arial"/>
        </w:rPr>
        <w:tab/>
        <w:t xml:space="preserve">The </w:t>
      </w:r>
      <w:r w:rsidR="00F637C5" w:rsidRPr="006341AA">
        <w:rPr>
          <w:rFonts w:ascii="Arial" w:hAnsi="Arial" w:cs="Arial"/>
        </w:rPr>
        <w:t>H</w:t>
      </w:r>
      <w:r w:rsidRPr="006341AA">
        <w:rPr>
          <w:rFonts w:ascii="Arial" w:hAnsi="Arial" w:cs="Arial"/>
        </w:rPr>
        <w:t xml:space="preserve">ead </w:t>
      </w:r>
      <w:r w:rsidR="00F637C5" w:rsidRPr="006341AA">
        <w:rPr>
          <w:rFonts w:ascii="Arial" w:hAnsi="Arial" w:cs="Arial"/>
        </w:rPr>
        <w:t xml:space="preserve">Teacher or Head of Establishment </w:t>
      </w:r>
      <w:r w:rsidRPr="006341AA">
        <w:rPr>
          <w:rFonts w:ascii="Arial" w:hAnsi="Arial" w:cs="Arial"/>
        </w:rPr>
        <w:t>is the key member of staff with responsibility for all child protection issues.</w:t>
      </w:r>
      <w:r w:rsidR="00DF2E7E" w:rsidRPr="006341AA">
        <w:rPr>
          <w:rFonts w:ascii="Arial" w:hAnsi="Arial" w:cs="Arial"/>
        </w:rPr>
        <w:t xml:space="preserve"> This role may be shared with Depute Head teachers in larger schools.</w:t>
      </w:r>
    </w:p>
    <w:p w14:paraId="4465D05B" w14:textId="77777777" w:rsidR="00A71E0D" w:rsidRPr="006341AA" w:rsidRDefault="00A71E0D" w:rsidP="000144E5">
      <w:pPr>
        <w:ind w:left="720" w:hanging="720"/>
        <w:jc w:val="both"/>
        <w:rPr>
          <w:rFonts w:ascii="Arial" w:hAnsi="Arial" w:cs="Arial"/>
        </w:rPr>
      </w:pPr>
      <w:r w:rsidRPr="006341AA">
        <w:rPr>
          <w:rFonts w:ascii="Arial" w:hAnsi="Arial" w:cs="Arial"/>
        </w:rPr>
        <w:tab/>
        <w:t>Responsibilities include:</w:t>
      </w:r>
    </w:p>
    <w:p w14:paraId="4EEA346C" w14:textId="404EB1FB" w:rsidR="000C0797" w:rsidRPr="00850844" w:rsidRDefault="00F637C5" w:rsidP="000144E5">
      <w:pPr>
        <w:pStyle w:val="ListParagraph"/>
        <w:numPr>
          <w:ilvl w:val="0"/>
          <w:numId w:val="9"/>
        </w:numPr>
        <w:jc w:val="both"/>
        <w:rPr>
          <w:rFonts w:ascii="Arial" w:hAnsi="Arial" w:cs="Arial"/>
        </w:rPr>
      </w:pPr>
      <w:r w:rsidRPr="006341AA">
        <w:rPr>
          <w:rFonts w:ascii="Arial" w:hAnsi="Arial" w:cs="Arial"/>
        </w:rPr>
        <w:t>ensuring that th</w:t>
      </w:r>
      <w:r w:rsidR="00DF2E7E" w:rsidRPr="006341AA">
        <w:rPr>
          <w:rFonts w:ascii="Arial" w:hAnsi="Arial" w:cs="Arial"/>
        </w:rPr>
        <w:t>ese</w:t>
      </w:r>
      <w:r w:rsidRPr="006341AA">
        <w:rPr>
          <w:rFonts w:ascii="Arial" w:hAnsi="Arial" w:cs="Arial"/>
        </w:rPr>
        <w:t xml:space="preserve"> </w:t>
      </w:r>
      <w:r w:rsidR="00DF2E7E" w:rsidRPr="006341AA">
        <w:rPr>
          <w:rFonts w:ascii="Arial" w:hAnsi="Arial" w:cs="Arial"/>
        </w:rPr>
        <w:t xml:space="preserve">education service child protection guidelines </w:t>
      </w:r>
      <w:r w:rsidR="00A71E0D" w:rsidRPr="006341AA">
        <w:rPr>
          <w:rFonts w:ascii="Arial" w:hAnsi="Arial" w:cs="Arial"/>
        </w:rPr>
        <w:t>are brought to the attention of all staff annually</w:t>
      </w:r>
      <w:r w:rsidR="00DF2E7E" w:rsidRPr="006341AA">
        <w:rPr>
          <w:rFonts w:ascii="Arial" w:hAnsi="Arial" w:cs="Arial"/>
        </w:rPr>
        <w:t xml:space="preserve"> as part of the annual update presentation including reference to the ICPC policy</w:t>
      </w:r>
      <w:r w:rsidR="00A71E0D" w:rsidRPr="006341AA">
        <w:rPr>
          <w:rFonts w:ascii="Arial" w:hAnsi="Arial" w:cs="Arial"/>
        </w:rPr>
        <w:t>; that they have access to the guidelines, are issued with the ‘Child Protection Action Guidance’ leaflet</w:t>
      </w:r>
      <w:r w:rsidR="00850844">
        <w:rPr>
          <w:rFonts w:ascii="Arial" w:hAnsi="Arial" w:cs="Arial"/>
        </w:rPr>
        <w:t xml:space="preserve">.  </w:t>
      </w:r>
      <w:r w:rsidR="000C0797" w:rsidRPr="00850844">
        <w:rPr>
          <w:rFonts w:ascii="Arial" w:hAnsi="Arial" w:cs="Arial"/>
        </w:rPr>
        <w:t>Appendices 1 and 2 should be prominently displayed in the staffroom and Appendix 3 should be emailed to all staff</w:t>
      </w:r>
    </w:p>
    <w:p w14:paraId="6DDCC7B6" w14:textId="77777777" w:rsidR="00F637C5" w:rsidRPr="006341AA" w:rsidRDefault="00A71E0D" w:rsidP="000144E5">
      <w:pPr>
        <w:pStyle w:val="ListParagraph"/>
        <w:numPr>
          <w:ilvl w:val="0"/>
          <w:numId w:val="9"/>
        </w:numPr>
        <w:jc w:val="both"/>
        <w:rPr>
          <w:rFonts w:ascii="Arial" w:hAnsi="Arial" w:cs="Arial"/>
        </w:rPr>
      </w:pPr>
      <w:r w:rsidRPr="006341AA">
        <w:rPr>
          <w:rFonts w:ascii="Arial" w:hAnsi="Arial" w:cs="Arial"/>
        </w:rPr>
        <w:t xml:space="preserve">ensuring that temporary staff have access to a copy of the ‘Child Protection Action Guidance’ </w:t>
      </w:r>
    </w:p>
    <w:p w14:paraId="2A14AE8F" w14:textId="77777777" w:rsidR="009D6790" w:rsidRPr="006341AA" w:rsidRDefault="00A71E0D" w:rsidP="000144E5">
      <w:pPr>
        <w:pStyle w:val="ListParagraph"/>
        <w:numPr>
          <w:ilvl w:val="0"/>
          <w:numId w:val="9"/>
        </w:numPr>
        <w:jc w:val="both"/>
        <w:rPr>
          <w:rFonts w:ascii="Arial" w:hAnsi="Arial" w:cs="Arial"/>
        </w:rPr>
      </w:pPr>
      <w:r w:rsidRPr="006341AA">
        <w:rPr>
          <w:rFonts w:ascii="Arial" w:hAnsi="Arial" w:cs="Arial"/>
        </w:rPr>
        <w:t xml:space="preserve">ensuring the guidance in these Child Protection Guidelines and Procedures and the ‘Child Protection Action Guidance’ leaflet are </w:t>
      </w:r>
      <w:proofErr w:type="gramStart"/>
      <w:r w:rsidRPr="006341AA">
        <w:rPr>
          <w:rFonts w:ascii="Arial" w:hAnsi="Arial" w:cs="Arial"/>
        </w:rPr>
        <w:t>followed;</w:t>
      </w:r>
      <w:proofErr w:type="gramEnd"/>
    </w:p>
    <w:p w14:paraId="2C6E707B" w14:textId="68CAF34E" w:rsidR="009D6790" w:rsidRPr="006341AA" w:rsidRDefault="00A71E0D" w:rsidP="000144E5">
      <w:pPr>
        <w:pStyle w:val="ListParagraph"/>
        <w:numPr>
          <w:ilvl w:val="0"/>
          <w:numId w:val="9"/>
        </w:numPr>
        <w:jc w:val="both"/>
        <w:rPr>
          <w:rFonts w:ascii="Arial" w:hAnsi="Arial" w:cs="Arial"/>
        </w:rPr>
      </w:pPr>
      <w:r w:rsidRPr="006341AA">
        <w:rPr>
          <w:rFonts w:ascii="Arial" w:hAnsi="Arial" w:cs="Arial"/>
        </w:rPr>
        <w:t>ensuring, as appropriate that all st</w:t>
      </w:r>
      <w:r w:rsidR="00AC7C5D" w:rsidRPr="006341AA">
        <w:rPr>
          <w:rFonts w:ascii="Arial" w:hAnsi="Arial" w:cs="Arial"/>
        </w:rPr>
        <w:t>aff know that there is a named Child Protection C</w:t>
      </w:r>
      <w:r w:rsidR="008E4D80" w:rsidRPr="006341AA">
        <w:rPr>
          <w:rFonts w:ascii="Arial" w:hAnsi="Arial" w:cs="Arial"/>
        </w:rPr>
        <w:t>o-ordinator</w:t>
      </w:r>
      <w:r w:rsidR="00DF2E7E" w:rsidRPr="006341AA">
        <w:rPr>
          <w:rFonts w:ascii="Arial" w:hAnsi="Arial" w:cs="Arial"/>
        </w:rPr>
        <w:t xml:space="preserve">, including the prominent display in key areas of the establishment of the </w:t>
      </w:r>
      <w:r w:rsidR="00C24367" w:rsidRPr="006341AA">
        <w:rPr>
          <w:rFonts w:ascii="Arial" w:hAnsi="Arial" w:cs="Arial"/>
        </w:rPr>
        <w:t xml:space="preserve">Child Protection Co-ordinator </w:t>
      </w:r>
      <w:r w:rsidR="00DF2E7E" w:rsidRPr="006341AA">
        <w:rPr>
          <w:rFonts w:ascii="Arial" w:hAnsi="Arial" w:cs="Arial"/>
        </w:rPr>
        <w:t xml:space="preserve">poster </w:t>
      </w:r>
      <w:r w:rsidR="00C24367" w:rsidRPr="006341AA">
        <w:rPr>
          <w:rFonts w:ascii="Arial" w:hAnsi="Arial" w:cs="Arial"/>
        </w:rPr>
        <w:t>–</w:t>
      </w:r>
      <w:r w:rsidR="00DF2E7E" w:rsidRPr="006341AA">
        <w:rPr>
          <w:rFonts w:ascii="Arial" w:hAnsi="Arial" w:cs="Arial"/>
        </w:rPr>
        <w:t xml:space="preserve"> Appendix</w:t>
      </w:r>
      <w:r w:rsidR="00C24367" w:rsidRPr="006341AA">
        <w:rPr>
          <w:rFonts w:ascii="Arial" w:hAnsi="Arial" w:cs="Arial"/>
        </w:rPr>
        <w:t xml:space="preserve"> 11</w:t>
      </w:r>
    </w:p>
    <w:p w14:paraId="137796AB" w14:textId="0CB75BCC" w:rsidR="009D6790" w:rsidRPr="006341AA" w:rsidRDefault="00A71E0D" w:rsidP="000144E5">
      <w:pPr>
        <w:pStyle w:val="ListParagraph"/>
        <w:numPr>
          <w:ilvl w:val="0"/>
          <w:numId w:val="9"/>
        </w:numPr>
        <w:rPr>
          <w:rFonts w:ascii="Arial" w:hAnsi="Arial" w:cs="Arial"/>
        </w:rPr>
      </w:pPr>
      <w:r w:rsidRPr="006341AA">
        <w:rPr>
          <w:rFonts w:ascii="Arial" w:hAnsi="Arial" w:cs="Arial"/>
        </w:rPr>
        <w:t xml:space="preserve">ensuring inclusion of child protection issues within the </w:t>
      </w:r>
      <w:r w:rsidR="00DF2E7E" w:rsidRPr="006341AA">
        <w:rPr>
          <w:rFonts w:ascii="Arial" w:hAnsi="Arial" w:cs="Arial"/>
        </w:rPr>
        <w:t>establishment’s improvement</w:t>
      </w:r>
      <w:r w:rsidRPr="006341AA">
        <w:rPr>
          <w:rFonts w:ascii="Arial" w:hAnsi="Arial" w:cs="Arial"/>
        </w:rPr>
        <w:t xml:space="preserve"> planning </w:t>
      </w:r>
      <w:proofErr w:type="gramStart"/>
      <w:r w:rsidRPr="006341AA">
        <w:rPr>
          <w:rFonts w:ascii="Arial" w:hAnsi="Arial" w:cs="Arial"/>
        </w:rPr>
        <w:t>process;</w:t>
      </w:r>
      <w:proofErr w:type="gramEnd"/>
    </w:p>
    <w:p w14:paraId="12CC9112" w14:textId="44D4E333" w:rsidR="00A72B21" w:rsidRPr="006341AA" w:rsidRDefault="008A2E50" w:rsidP="000144E5">
      <w:pPr>
        <w:pStyle w:val="ListParagraph"/>
        <w:numPr>
          <w:ilvl w:val="0"/>
          <w:numId w:val="9"/>
        </w:numPr>
        <w:jc w:val="both"/>
        <w:rPr>
          <w:rFonts w:ascii="Arial" w:hAnsi="Arial" w:cs="Arial"/>
        </w:rPr>
      </w:pPr>
      <w:r w:rsidRPr="006341AA">
        <w:rPr>
          <w:rFonts w:ascii="Arial" w:hAnsi="Arial" w:cs="Arial"/>
        </w:rPr>
        <w:t>promoting</w:t>
      </w:r>
      <w:r w:rsidR="008E4D80" w:rsidRPr="006341AA">
        <w:rPr>
          <w:rFonts w:ascii="Arial" w:hAnsi="Arial" w:cs="Arial"/>
        </w:rPr>
        <w:t xml:space="preserve"> </w:t>
      </w:r>
      <w:r w:rsidR="00DF2E7E" w:rsidRPr="006341AA">
        <w:rPr>
          <w:rFonts w:ascii="Arial" w:hAnsi="Arial" w:cs="Arial"/>
        </w:rPr>
        <w:t>career long professional learning (CLPL)</w:t>
      </w:r>
      <w:r w:rsidRPr="006341AA">
        <w:rPr>
          <w:rFonts w:ascii="Arial" w:hAnsi="Arial" w:cs="Arial"/>
        </w:rPr>
        <w:t xml:space="preserve"> within the establishment and</w:t>
      </w:r>
      <w:r w:rsidR="000C0797" w:rsidRPr="006341AA">
        <w:rPr>
          <w:rFonts w:ascii="Arial" w:hAnsi="Arial" w:cs="Arial"/>
        </w:rPr>
        <w:t xml:space="preserve"> </w:t>
      </w:r>
      <w:r w:rsidR="00A71E0D" w:rsidRPr="006341AA">
        <w:rPr>
          <w:rFonts w:ascii="Arial" w:hAnsi="Arial" w:cs="Arial"/>
        </w:rPr>
        <w:t>enabling attendance at child protection training for self and staff;</w:t>
      </w:r>
      <w:r w:rsidRPr="006341AA">
        <w:rPr>
          <w:rFonts w:ascii="Arial" w:hAnsi="Arial" w:cs="Arial"/>
        </w:rPr>
        <w:t xml:space="preserve"> all staff </w:t>
      </w:r>
      <w:r w:rsidR="000C0797" w:rsidRPr="006341AA">
        <w:rPr>
          <w:rFonts w:ascii="Arial" w:hAnsi="Arial" w:cs="Arial"/>
        </w:rPr>
        <w:t>should receive</w:t>
      </w:r>
      <w:r w:rsidR="00AC7C5D" w:rsidRPr="006341AA">
        <w:rPr>
          <w:rFonts w:ascii="Arial" w:hAnsi="Arial" w:cs="Arial"/>
        </w:rPr>
        <w:t xml:space="preserve"> L</w:t>
      </w:r>
      <w:r w:rsidRPr="006341AA">
        <w:rPr>
          <w:rFonts w:ascii="Arial" w:hAnsi="Arial" w:cs="Arial"/>
        </w:rPr>
        <w:t xml:space="preserve">evel 1 child protection training endorsed by Inverclyde Child Protection </w:t>
      </w:r>
      <w:r w:rsidRPr="006341AA">
        <w:rPr>
          <w:rFonts w:ascii="Arial" w:hAnsi="Arial" w:cs="Arial"/>
        </w:rPr>
        <w:lastRenderedPageBreak/>
        <w:t>Committ</w:t>
      </w:r>
      <w:r w:rsidR="00AC7C5D" w:rsidRPr="006341AA">
        <w:rPr>
          <w:rFonts w:ascii="Arial" w:hAnsi="Arial" w:cs="Arial"/>
        </w:rPr>
        <w:t>ee through e-</w:t>
      </w:r>
      <w:r w:rsidRPr="006341AA">
        <w:rPr>
          <w:rFonts w:ascii="Arial" w:hAnsi="Arial" w:cs="Arial"/>
        </w:rPr>
        <w:t>learning or attendance at training.</w:t>
      </w:r>
      <w:r w:rsidR="00A72B21" w:rsidRPr="006341AA">
        <w:rPr>
          <w:rFonts w:ascii="Arial" w:hAnsi="Arial" w:cs="Arial"/>
        </w:rPr>
        <w:t xml:space="preserve"> </w:t>
      </w:r>
      <w:r w:rsidR="00DF2E7E" w:rsidRPr="006341AA">
        <w:rPr>
          <w:rFonts w:ascii="Arial" w:hAnsi="Arial" w:cs="Arial"/>
        </w:rPr>
        <w:t>The head of establishment should ensure that evidence is kept of this e.g. attendance records for the annual update.</w:t>
      </w:r>
      <w:r w:rsidR="00A72B21" w:rsidRPr="006341AA">
        <w:rPr>
          <w:rFonts w:ascii="Arial" w:hAnsi="Arial" w:cs="Arial"/>
        </w:rPr>
        <w:t xml:space="preserve"> </w:t>
      </w:r>
    </w:p>
    <w:p w14:paraId="5A584EA6" w14:textId="77777777" w:rsidR="009D6790" w:rsidRPr="006341AA" w:rsidRDefault="00A71E0D" w:rsidP="000144E5">
      <w:pPr>
        <w:pStyle w:val="ListParagraph"/>
        <w:numPr>
          <w:ilvl w:val="0"/>
          <w:numId w:val="9"/>
        </w:numPr>
        <w:jc w:val="both"/>
        <w:rPr>
          <w:rFonts w:ascii="Arial" w:hAnsi="Arial" w:cs="Arial"/>
        </w:rPr>
      </w:pPr>
      <w:r w:rsidRPr="006341AA">
        <w:rPr>
          <w:rFonts w:ascii="Arial" w:hAnsi="Arial" w:cs="Arial"/>
        </w:rPr>
        <w:t xml:space="preserve">advising assisting and supporting staff </w:t>
      </w:r>
      <w:proofErr w:type="gramStart"/>
      <w:r w:rsidRPr="006341AA">
        <w:rPr>
          <w:rFonts w:ascii="Arial" w:hAnsi="Arial" w:cs="Arial"/>
        </w:rPr>
        <w:t>members;</w:t>
      </w:r>
      <w:proofErr w:type="gramEnd"/>
    </w:p>
    <w:p w14:paraId="6453ECDA" w14:textId="77777777" w:rsidR="009D6790" w:rsidRPr="006341AA" w:rsidRDefault="00A71E0D" w:rsidP="000144E5">
      <w:pPr>
        <w:pStyle w:val="ListParagraph"/>
        <w:numPr>
          <w:ilvl w:val="0"/>
          <w:numId w:val="9"/>
        </w:numPr>
        <w:jc w:val="both"/>
        <w:rPr>
          <w:rFonts w:ascii="Arial" w:hAnsi="Arial" w:cs="Arial"/>
        </w:rPr>
      </w:pPr>
      <w:r w:rsidRPr="006341AA">
        <w:rPr>
          <w:rFonts w:ascii="Arial" w:hAnsi="Arial" w:cs="Arial"/>
        </w:rPr>
        <w:t xml:space="preserve">establishing a positive ethos which supports and values children and contributes to their welfare and general </w:t>
      </w:r>
      <w:proofErr w:type="gramStart"/>
      <w:r w:rsidRPr="006341AA">
        <w:rPr>
          <w:rFonts w:ascii="Arial" w:hAnsi="Arial" w:cs="Arial"/>
        </w:rPr>
        <w:t>protection;</w:t>
      </w:r>
      <w:proofErr w:type="gramEnd"/>
    </w:p>
    <w:p w14:paraId="0FE814BB" w14:textId="77777777" w:rsidR="009D6790" w:rsidRPr="006341AA" w:rsidRDefault="00A71E0D" w:rsidP="000144E5">
      <w:pPr>
        <w:pStyle w:val="ListParagraph"/>
        <w:numPr>
          <w:ilvl w:val="0"/>
          <w:numId w:val="9"/>
        </w:numPr>
        <w:jc w:val="both"/>
        <w:rPr>
          <w:rFonts w:ascii="Arial" w:hAnsi="Arial" w:cs="Arial"/>
        </w:rPr>
      </w:pPr>
      <w:r w:rsidRPr="006341AA">
        <w:rPr>
          <w:rFonts w:ascii="Arial" w:hAnsi="Arial" w:cs="Arial"/>
        </w:rPr>
        <w:t xml:space="preserve">supervising ongoing child protection work, including personal and social development </w:t>
      </w:r>
      <w:proofErr w:type="gramStart"/>
      <w:r w:rsidRPr="006341AA">
        <w:rPr>
          <w:rFonts w:ascii="Arial" w:hAnsi="Arial" w:cs="Arial"/>
        </w:rPr>
        <w:t>initiatives;</w:t>
      </w:r>
      <w:proofErr w:type="gramEnd"/>
    </w:p>
    <w:p w14:paraId="46EEB013" w14:textId="77777777" w:rsidR="009D6790" w:rsidRPr="006341AA" w:rsidRDefault="00A71E0D" w:rsidP="000144E5">
      <w:pPr>
        <w:pStyle w:val="ListParagraph"/>
        <w:numPr>
          <w:ilvl w:val="0"/>
          <w:numId w:val="9"/>
        </w:numPr>
        <w:jc w:val="both"/>
        <w:rPr>
          <w:rFonts w:ascii="Arial" w:hAnsi="Arial" w:cs="Arial"/>
        </w:rPr>
      </w:pPr>
      <w:r w:rsidRPr="006341AA">
        <w:rPr>
          <w:rFonts w:ascii="Arial" w:hAnsi="Arial" w:cs="Arial"/>
        </w:rPr>
        <w:t>informing Parent Council and parents of policy, procedures and initiatives and, as appropriate including relevant information in establishment handbook; and</w:t>
      </w:r>
    </w:p>
    <w:p w14:paraId="7DE341B8" w14:textId="77777777" w:rsidR="00A71E0D" w:rsidRDefault="00A71E0D" w:rsidP="000144E5">
      <w:pPr>
        <w:pStyle w:val="ListParagraph"/>
        <w:numPr>
          <w:ilvl w:val="0"/>
          <w:numId w:val="9"/>
        </w:numPr>
        <w:jc w:val="both"/>
        <w:rPr>
          <w:rFonts w:ascii="Arial" w:hAnsi="Arial" w:cs="Arial"/>
        </w:rPr>
      </w:pPr>
      <w:r w:rsidRPr="006341AA">
        <w:rPr>
          <w:rFonts w:ascii="Arial" w:hAnsi="Arial" w:cs="Arial"/>
        </w:rPr>
        <w:t>developing links with other Educati</w:t>
      </w:r>
      <w:r w:rsidR="00CA0407" w:rsidRPr="006341AA">
        <w:rPr>
          <w:rFonts w:ascii="Arial" w:hAnsi="Arial" w:cs="Arial"/>
        </w:rPr>
        <w:t>on Services</w:t>
      </w:r>
      <w:r w:rsidR="008E4D80" w:rsidRPr="006341AA">
        <w:rPr>
          <w:rFonts w:ascii="Arial" w:hAnsi="Arial" w:cs="Arial"/>
        </w:rPr>
        <w:t>’</w:t>
      </w:r>
      <w:r w:rsidR="00CA0407" w:rsidRPr="006341AA">
        <w:rPr>
          <w:rFonts w:ascii="Arial" w:hAnsi="Arial" w:cs="Arial"/>
        </w:rPr>
        <w:t xml:space="preserve"> establishments and </w:t>
      </w:r>
      <w:r w:rsidRPr="006341AA">
        <w:rPr>
          <w:rFonts w:ascii="Arial" w:hAnsi="Arial" w:cs="Arial"/>
        </w:rPr>
        <w:t>with other agencies to promote the protection of children.</w:t>
      </w:r>
    </w:p>
    <w:p w14:paraId="09AB5902" w14:textId="11999D68" w:rsidR="00F0149B" w:rsidRDefault="00F0149B" w:rsidP="000144E5">
      <w:pPr>
        <w:pStyle w:val="ListParagraph"/>
        <w:numPr>
          <w:ilvl w:val="0"/>
          <w:numId w:val="9"/>
        </w:numPr>
        <w:jc w:val="both"/>
        <w:rPr>
          <w:rFonts w:ascii="Arial" w:hAnsi="Arial" w:cs="Arial"/>
        </w:rPr>
      </w:pPr>
      <w:r>
        <w:rPr>
          <w:rFonts w:ascii="Arial" w:hAnsi="Arial" w:cs="Arial"/>
        </w:rPr>
        <w:t>Ensuring that all planning for pupils is in place relating to child protection and as laid out in 2.16.3, escalating this matter should planning from other services not be forthcoming.</w:t>
      </w:r>
    </w:p>
    <w:p w14:paraId="031A9246" w14:textId="1262629F" w:rsidR="00F0149B" w:rsidRPr="006341AA" w:rsidRDefault="00F0149B" w:rsidP="000144E5">
      <w:pPr>
        <w:pStyle w:val="ListParagraph"/>
        <w:numPr>
          <w:ilvl w:val="0"/>
          <w:numId w:val="9"/>
        </w:numPr>
        <w:jc w:val="both"/>
        <w:rPr>
          <w:rFonts w:ascii="Arial" w:hAnsi="Arial" w:cs="Arial"/>
        </w:rPr>
      </w:pPr>
      <w:r>
        <w:rPr>
          <w:rFonts w:ascii="Arial" w:hAnsi="Arial" w:cs="Arial"/>
        </w:rPr>
        <w:t>Ensuring that all paperwork and files relating to child protection for a pupil is securely passed on at the point of transition to another establishment</w:t>
      </w:r>
    </w:p>
    <w:p w14:paraId="125D1D8B" w14:textId="77777777" w:rsidR="00D8353E" w:rsidRPr="006341AA" w:rsidRDefault="00D8353E" w:rsidP="000144E5">
      <w:pPr>
        <w:ind w:firstLine="720"/>
        <w:jc w:val="both"/>
        <w:rPr>
          <w:rFonts w:ascii="Arial" w:hAnsi="Arial" w:cs="Arial"/>
          <w:b/>
        </w:rPr>
      </w:pPr>
      <w:r w:rsidRPr="006341AA">
        <w:rPr>
          <w:rFonts w:ascii="Arial" w:hAnsi="Arial" w:cs="Arial"/>
          <w:b/>
        </w:rPr>
        <w:t>Partnership Working</w:t>
      </w:r>
    </w:p>
    <w:p w14:paraId="19430DFA" w14:textId="7C577830" w:rsidR="00D8353E" w:rsidRPr="006341AA" w:rsidRDefault="00A460A4" w:rsidP="000144E5">
      <w:pPr>
        <w:ind w:left="720" w:hanging="720"/>
        <w:jc w:val="both"/>
        <w:rPr>
          <w:rFonts w:ascii="Arial" w:hAnsi="Arial" w:cs="Arial"/>
        </w:rPr>
      </w:pPr>
      <w:r w:rsidRPr="006341AA">
        <w:rPr>
          <w:rFonts w:ascii="Arial" w:hAnsi="Arial" w:cs="Arial"/>
          <w:b/>
        </w:rPr>
        <w:t>3.1</w:t>
      </w:r>
      <w:r w:rsidR="00E72D6B">
        <w:rPr>
          <w:rFonts w:ascii="Arial" w:hAnsi="Arial" w:cs="Arial"/>
          <w:b/>
        </w:rPr>
        <w:t>2</w:t>
      </w:r>
      <w:r w:rsidR="00D8353E" w:rsidRPr="006341AA">
        <w:rPr>
          <w:rFonts w:ascii="Arial" w:hAnsi="Arial" w:cs="Arial"/>
        </w:rPr>
        <w:t xml:space="preserve"> </w:t>
      </w:r>
      <w:r w:rsidR="00FF32D9" w:rsidRPr="006341AA">
        <w:rPr>
          <w:rFonts w:ascii="Arial" w:hAnsi="Arial" w:cs="Arial"/>
        </w:rPr>
        <w:tab/>
      </w:r>
      <w:r w:rsidR="00D8353E" w:rsidRPr="006341AA">
        <w:rPr>
          <w:rFonts w:ascii="Arial" w:hAnsi="Arial" w:cs="Arial"/>
        </w:rPr>
        <w:t>Services in Inverclyde work together to support children and their families. They work in partnership to focus on providing services to meet the needs of children and their families. Services that include Social Work, Police, Health Services and the Scottish Children’s Reporter’s Administrat</w:t>
      </w:r>
      <w:r w:rsidR="008F487F" w:rsidRPr="006341AA">
        <w:rPr>
          <w:rFonts w:ascii="Arial" w:hAnsi="Arial" w:cs="Arial"/>
        </w:rPr>
        <w:t>ion (SCRA) work together with E</w:t>
      </w:r>
      <w:r w:rsidR="00CA0407" w:rsidRPr="006341AA">
        <w:rPr>
          <w:rFonts w:ascii="Arial" w:hAnsi="Arial" w:cs="Arial"/>
        </w:rPr>
        <w:t xml:space="preserve">ducation </w:t>
      </w:r>
      <w:r w:rsidR="00D8353E" w:rsidRPr="006341AA">
        <w:rPr>
          <w:rFonts w:ascii="Arial" w:hAnsi="Arial" w:cs="Arial"/>
        </w:rPr>
        <w:t>S</w:t>
      </w:r>
      <w:r w:rsidR="00CA0407" w:rsidRPr="006341AA">
        <w:rPr>
          <w:rFonts w:ascii="Arial" w:hAnsi="Arial" w:cs="Arial"/>
        </w:rPr>
        <w:t>ervices</w:t>
      </w:r>
      <w:r w:rsidR="00D8353E" w:rsidRPr="006341AA">
        <w:rPr>
          <w:rFonts w:ascii="Arial" w:hAnsi="Arial" w:cs="Arial"/>
        </w:rPr>
        <w:t xml:space="preserve"> to share information, plan and take collaborative action that is in the best interests of children.</w:t>
      </w:r>
    </w:p>
    <w:p w14:paraId="3C7BF74D" w14:textId="2F91D099" w:rsidR="00D8353E" w:rsidRPr="006341AA" w:rsidRDefault="00A460A4" w:rsidP="000144E5">
      <w:pPr>
        <w:ind w:left="720" w:hanging="720"/>
        <w:jc w:val="both"/>
        <w:rPr>
          <w:rFonts w:ascii="Arial" w:hAnsi="Arial" w:cs="Arial"/>
        </w:rPr>
      </w:pPr>
      <w:r w:rsidRPr="006341AA">
        <w:rPr>
          <w:rFonts w:ascii="Arial" w:hAnsi="Arial" w:cs="Arial"/>
          <w:b/>
        </w:rPr>
        <w:t>3.1</w:t>
      </w:r>
      <w:r w:rsidR="00E72D6B">
        <w:rPr>
          <w:rFonts w:ascii="Arial" w:hAnsi="Arial" w:cs="Arial"/>
          <w:b/>
        </w:rPr>
        <w:t>3</w:t>
      </w:r>
      <w:r w:rsidR="00FF32D9" w:rsidRPr="006341AA">
        <w:rPr>
          <w:rFonts w:ascii="Arial" w:hAnsi="Arial" w:cs="Arial"/>
        </w:rPr>
        <w:tab/>
      </w:r>
      <w:r w:rsidR="008F487F" w:rsidRPr="006341AA">
        <w:rPr>
          <w:rFonts w:ascii="Arial" w:hAnsi="Arial" w:cs="Arial"/>
        </w:rPr>
        <w:t>E</w:t>
      </w:r>
      <w:r w:rsidR="00CA0407" w:rsidRPr="006341AA">
        <w:rPr>
          <w:rFonts w:ascii="Arial" w:hAnsi="Arial" w:cs="Arial"/>
        </w:rPr>
        <w:t xml:space="preserve">ducation </w:t>
      </w:r>
      <w:r w:rsidR="00D8353E" w:rsidRPr="006341AA">
        <w:rPr>
          <w:rFonts w:ascii="Arial" w:hAnsi="Arial" w:cs="Arial"/>
        </w:rPr>
        <w:t>S</w:t>
      </w:r>
      <w:r w:rsidR="00CA0407" w:rsidRPr="006341AA">
        <w:rPr>
          <w:rFonts w:ascii="Arial" w:hAnsi="Arial" w:cs="Arial"/>
        </w:rPr>
        <w:t>ervices</w:t>
      </w:r>
      <w:r w:rsidR="00D8353E" w:rsidRPr="006341AA">
        <w:rPr>
          <w:rFonts w:ascii="Arial" w:hAnsi="Arial" w:cs="Arial"/>
        </w:rPr>
        <w:t xml:space="preserve"> will ensure that all authority engaged providers, including partnership nurseries, further education colleges, </w:t>
      </w:r>
      <w:r w:rsidR="00640E6F" w:rsidRPr="006341AA">
        <w:rPr>
          <w:rFonts w:ascii="Arial" w:hAnsi="Arial" w:cs="Arial"/>
        </w:rPr>
        <w:t xml:space="preserve">New Scots team, </w:t>
      </w:r>
      <w:r w:rsidR="00D8353E" w:rsidRPr="006341AA">
        <w:rPr>
          <w:rFonts w:ascii="Arial" w:hAnsi="Arial" w:cs="Arial"/>
        </w:rPr>
        <w:t>voluntary organisations and private providers w</w:t>
      </w:r>
      <w:r w:rsidR="00C41E2C" w:rsidRPr="006341AA">
        <w:rPr>
          <w:rFonts w:ascii="Arial" w:hAnsi="Arial" w:cs="Arial"/>
        </w:rPr>
        <w:t xml:space="preserve">ill be given </w:t>
      </w:r>
      <w:r w:rsidR="00DF2E7E" w:rsidRPr="006341AA">
        <w:rPr>
          <w:rFonts w:ascii="Arial" w:hAnsi="Arial" w:cs="Arial"/>
        </w:rPr>
        <w:t>a copy of this guidance</w:t>
      </w:r>
      <w:r w:rsidR="00CA0407" w:rsidRPr="006341AA">
        <w:rPr>
          <w:rFonts w:ascii="Arial" w:hAnsi="Arial" w:cs="Arial"/>
        </w:rPr>
        <w:t xml:space="preserve"> by the </w:t>
      </w:r>
      <w:r w:rsidR="00DF2E7E" w:rsidRPr="006341AA">
        <w:rPr>
          <w:rFonts w:ascii="Arial" w:hAnsi="Arial" w:cs="Arial"/>
        </w:rPr>
        <w:t>relevant</w:t>
      </w:r>
      <w:r w:rsidR="00CA0407" w:rsidRPr="006341AA">
        <w:rPr>
          <w:rFonts w:ascii="Arial" w:hAnsi="Arial" w:cs="Arial"/>
        </w:rPr>
        <w:t xml:space="preserve"> Education </w:t>
      </w:r>
      <w:r w:rsidR="00640E6F" w:rsidRPr="006341AA">
        <w:rPr>
          <w:rFonts w:ascii="Arial" w:hAnsi="Arial" w:cs="Arial"/>
        </w:rPr>
        <w:t>Officer</w:t>
      </w:r>
      <w:r w:rsidR="00D8353E" w:rsidRPr="006341AA">
        <w:rPr>
          <w:rFonts w:ascii="Arial" w:hAnsi="Arial" w:cs="Arial"/>
        </w:rPr>
        <w:t xml:space="preserve">. The key principles and points of </w:t>
      </w:r>
      <w:r w:rsidR="00A30C0C" w:rsidRPr="006341AA">
        <w:rPr>
          <w:rFonts w:ascii="Arial" w:hAnsi="Arial" w:cs="Arial"/>
        </w:rPr>
        <w:t xml:space="preserve">practice </w:t>
      </w:r>
      <w:r w:rsidR="00D8353E" w:rsidRPr="006341AA">
        <w:rPr>
          <w:rFonts w:ascii="Arial" w:hAnsi="Arial" w:cs="Arial"/>
        </w:rPr>
        <w:t>bring a consistent approach to a shared responsibility when working with children and</w:t>
      </w:r>
      <w:r w:rsidR="003E41BE" w:rsidRPr="006341AA">
        <w:rPr>
          <w:rFonts w:ascii="Arial" w:hAnsi="Arial" w:cs="Arial"/>
        </w:rPr>
        <w:t xml:space="preserve"> young people.</w:t>
      </w:r>
    </w:p>
    <w:p w14:paraId="7ACB29BF" w14:textId="72574E15" w:rsidR="00D8353E" w:rsidRPr="006341AA" w:rsidRDefault="003E41BE" w:rsidP="000144E5">
      <w:pPr>
        <w:ind w:left="720" w:hanging="720"/>
        <w:jc w:val="both"/>
        <w:rPr>
          <w:rFonts w:ascii="Arial" w:hAnsi="Arial" w:cs="Arial"/>
        </w:rPr>
      </w:pPr>
      <w:r w:rsidRPr="006341AA">
        <w:rPr>
          <w:rFonts w:ascii="Arial" w:hAnsi="Arial" w:cs="Arial"/>
          <w:b/>
        </w:rPr>
        <w:t>3.1</w:t>
      </w:r>
      <w:r w:rsidR="00E72D6B">
        <w:rPr>
          <w:rFonts w:ascii="Arial" w:hAnsi="Arial" w:cs="Arial"/>
          <w:b/>
        </w:rPr>
        <w:t>4</w:t>
      </w:r>
      <w:r w:rsidR="00D8353E" w:rsidRPr="006341AA">
        <w:rPr>
          <w:rFonts w:ascii="Arial" w:hAnsi="Arial" w:cs="Arial"/>
        </w:rPr>
        <w:t xml:space="preserve"> </w:t>
      </w:r>
      <w:r w:rsidR="00FF32D9" w:rsidRPr="006341AA">
        <w:rPr>
          <w:rFonts w:ascii="Arial" w:hAnsi="Arial" w:cs="Arial"/>
        </w:rPr>
        <w:tab/>
      </w:r>
      <w:r w:rsidR="00D8353E" w:rsidRPr="006341AA">
        <w:rPr>
          <w:rFonts w:ascii="Arial" w:hAnsi="Arial" w:cs="Arial"/>
        </w:rPr>
        <w:t>Working in partnership with parents and carers is best practice and is essential. It is important to share relevant information. It is also crucial that staff listen to and respect the views of the child or young person and explain clearly the need to share relevant information.</w:t>
      </w:r>
    </w:p>
    <w:p w14:paraId="28F07B74" w14:textId="40C1C21D" w:rsidR="00800D32" w:rsidRDefault="00A460A4" w:rsidP="000144E5">
      <w:pPr>
        <w:ind w:left="720" w:hanging="720"/>
        <w:jc w:val="both"/>
        <w:rPr>
          <w:rFonts w:ascii="Arial" w:hAnsi="Arial" w:cs="Arial"/>
        </w:rPr>
      </w:pPr>
      <w:r w:rsidRPr="006341AA">
        <w:rPr>
          <w:rFonts w:ascii="Arial" w:hAnsi="Arial" w:cs="Arial"/>
          <w:b/>
        </w:rPr>
        <w:t>3.1</w:t>
      </w:r>
      <w:r w:rsidR="00E72D6B">
        <w:rPr>
          <w:rFonts w:ascii="Arial" w:hAnsi="Arial" w:cs="Arial"/>
          <w:b/>
        </w:rPr>
        <w:t>5</w:t>
      </w:r>
      <w:r w:rsidR="00D8353E" w:rsidRPr="006341AA">
        <w:rPr>
          <w:rFonts w:ascii="Arial" w:hAnsi="Arial" w:cs="Arial"/>
        </w:rPr>
        <w:t xml:space="preserve"> </w:t>
      </w:r>
      <w:r w:rsidR="00FF32D9" w:rsidRPr="006341AA">
        <w:rPr>
          <w:rFonts w:ascii="Arial" w:hAnsi="Arial" w:cs="Arial"/>
        </w:rPr>
        <w:tab/>
      </w:r>
      <w:r w:rsidR="00D8353E" w:rsidRPr="006341AA">
        <w:rPr>
          <w:rFonts w:ascii="Arial" w:hAnsi="Arial" w:cs="Arial"/>
        </w:rPr>
        <w:t>Where concerns relate to ongoing concerns about wellbeing</w:t>
      </w:r>
      <w:r w:rsidR="00CA0407" w:rsidRPr="006341AA">
        <w:rPr>
          <w:rFonts w:ascii="Arial" w:hAnsi="Arial" w:cs="Arial"/>
        </w:rPr>
        <w:t xml:space="preserve"> such as physical neglect, the H</w:t>
      </w:r>
      <w:r w:rsidR="00D8353E" w:rsidRPr="006341AA">
        <w:rPr>
          <w:rFonts w:ascii="Arial" w:hAnsi="Arial" w:cs="Arial"/>
        </w:rPr>
        <w:t xml:space="preserve">ead of </w:t>
      </w:r>
      <w:r w:rsidR="00CA0407" w:rsidRPr="006341AA">
        <w:rPr>
          <w:rFonts w:ascii="Arial" w:hAnsi="Arial" w:cs="Arial"/>
        </w:rPr>
        <w:t xml:space="preserve">Establishment </w:t>
      </w:r>
      <w:r w:rsidR="00D8353E" w:rsidRPr="006341AA">
        <w:rPr>
          <w:rFonts w:ascii="Arial" w:hAnsi="Arial" w:cs="Arial"/>
        </w:rPr>
        <w:t xml:space="preserve">will already be collaborating with parents and </w:t>
      </w:r>
      <w:r w:rsidR="00640E6F" w:rsidRPr="006341AA">
        <w:rPr>
          <w:rFonts w:ascii="Arial" w:hAnsi="Arial" w:cs="Arial"/>
        </w:rPr>
        <w:t>carers and</w:t>
      </w:r>
      <w:r w:rsidR="00D8353E" w:rsidRPr="006341AA">
        <w:rPr>
          <w:rFonts w:ascii="Arial" w:hAnsi="Arial" w:cs="Arial"/>
        </w:rPr>
        <w:t xml:space="preserve"> will be working within the GIRF</w:t>
      </w:r>
      <w:r w:rsidR="00C67C90" w:rsidRPr="006341AA">
        <w:rPr>
          <w:rFonts w:ascii="Arial" w:hAnsi="Arial" w:cs="Arial"/>
        </w:rPr>
        <w:t>EC context</w:t>
      </w:r>
      <w:r w:rsidR="006810CB" w:rsidRPr="006341AA">
        <w:rPr>
          <w:rFonts w:ascii="Arial" w:hAnsi="Arial" w:cs="Arial"/>
        </w:rPr>
        <w:t>, this guidance and the Education Service’s ASL policy.</w:t>
      </w:r>
      <w:r w:rsidR="00C67C90" w:rsidRPr="006341AA">
        <w:rPr>
          <w:rFonts w:ascii="Arial" w:hAnsi="Arial" w:cs="Arial"/>
        </w:rPr>
        <w:t xml:space="preserve"> </w:t>
      </w:r>
      <w:r w:rsidR="00D8353E" w:rsidRPr="006341AA">
        <w:rPr>
          <w:rFonts w:ascii="Arial" w:hAnsi="Arial" w:cs="Arial"/>
        </w:rPr>
        <w:t xml:space="preserve">Parents will be informed and asked for consent to share information when the integrated assessment process begins. It is not </w:t>
      </w:r>
      <w:r w:rsidR="00AC7C5D" w:rsidRPr="006341AA">
        <w:rPr>
          <w:rFonts w:ascii="Arial" w:hAnsi="Arial" w:cs="Arial"/>
        </w:rPr>
        <w:t>necessary</w:t>
      </w:r>
      <w:r w:rsidR="00D8353E" w:rsidRPr="006341AA">
        <w:rPr>
          <w:rFonts w:ascii="Arial" w:hAnsi="Arial" w:cs="Arial"/>
        </w:rPr>
        <w:t xml:space="preserve"> to have consent to share information if there is a wellbeing concern about a child.</w:t>
      </w:r>
    </w:p>
    <w:p w14:paraId="66A38FF3" w14:textId="18BE3BD8" w:rsidR="00800D32" w:rsidRPr="00800D32" w:rsidRDefault="00800D32" w:rsidP="000144E5">
      <w:pPr>
        <w:ind w:left="720"/>
        <w:jc w:val="both"/>
        <w:rPr>
          <w:rFonts w:ascii="Arial" w:hAnsi="Arial" w:cs="Arial"/>
        </w:rPr>
      </w:pPr>
      <w:r w:rsidRPr="00800D32">
        <w:rPr>
          <w:rFonts w:ascii="Arial" w:eastAsia="Times New Roman" w:hAnsi="Arial" w:cs="Arial"/>
          <w:color w:val="000000"/>
        </w:rPr>
        <w:t xml:space="preserve">The Assessment of Care Toolkit could also be used as a tool if concerns about neglect emerge – see Appendix </w:t>
      </w:r>
      <w:r w:rsidR="00C35941">
        <w:rPr>
          <w:rFonts w:ascii="Arial" w:eastAsia="Times New Roman" w:hAnsi="Arial" w:cs="Arial"/>
          <w:color w:val="000000"/>
        </w:rPr>
        <w:t>14</w:t>
      </w:r>
      <w:r w:rsidRPr="00800D32">
        <w:rPr>
          <w:rFonts w:ascii="Arial" w:eastAsia="Times New Roman" w:hAnsi="Arial" w:cs="Arial"/>
          <w:color w:val="000000"/>
        </w:rPr>
        <w:t>.</w:t>
      </w:r>
    </w:p>
    <w:p w14:paraId="2667B23A" w14:textId="162F2BE7" w:rsidR="00D8353E" w:rsidRPr="006341AA" w:rsidRDefault="006810CB" w:rsidP="000144E5">
      <w:pPr>
        <w:ind w:left="720"/>
        <w:jc w:val="both"/>
        <w:rPr>
          <w:rFonts w:ascii="Arial" w:hAnsi="Arial" w:cs="Arial"/>
          <w:b/>
        </w:rPr>
      </w:pPr>
      <w:r w:rsidRPr="006341AA">
        <w:rPr>
          <w:rFonts w:ascii="Arial" w:hAnsi="Arial" w:cs="Arial"/>
          <w:b/>
        </w:rPr>
        <w:t>Career Long</w:t>
      </w:r>
      <w:r w:rsidR="00D8353E" w:rsidRPr="006341AA">
        <w:rPr>
          <w:rFonts w:ascii="Arial" w:hAnsi="Arial" w:cs="Arial"/>
          <w:b/>
        </w:rPr>
        <w:t xml:space="preserve"> Professional Learning and Training</w:t>
      </w:r>
    </w:p>
    <w:p w14:paraId="732D1344" w14:textId="31A6D8C5" w:rsidR="00D8353E" w:rsidRPr="006341AA" w:rsidRDefault="00A460A4" w:rsidP="000144E5">
      <w:pPr>
        <w:ind w:left="720" w:hanging="720"/>
        <w:jc w:val="both"/>
        <w:rPr>
          <w:rFonts w:ascii="Arial" w:hAnsi="Arial" w:cs="Arial"/>
        </w:rPr>
      </w:pPr>
      <w:r w:rsidRPr="006341AA">
        <w:rPr>
          <w:rFonts w:ascii="Arial" w:hAnsi="Arial" w:cs="Arial"/>
          <w:b/>
        </w:rPr>
        <w:t>3.1</w:t>
      </w:r>
      <w:r w:rsidR="00E72D6B">
        <w:rPr>
          <w:rFonts w:ascii="Arial" w:hAnsi="Arial" w:cs="Arial"/>
          <w:b/>
        </w:rPr>
        <w:t>6</w:t>
      </w:r>
      <w:r w:rsidR="00FF32D9" w:rsidRPr="006341AA">
        <w:rPr>
          <w:rFonts w:ascii="Arial" w:hAnsi="Arial" w:cs="Arial"/>
        </w:rPr>
        <w:tab/>
      </w:r>
      <w:r w:rsidR="00D8353E" w:rsidRPr="006341AA">
        <w:rPr>
          <w:rFonts w:ascii="Arial" w:hAnsi="Arial" w:cs="Arial"/>
        </w:rPr>
        <w:t xml:space="preserve">It is the responsibility of all staff to ensure that they are familiar with </w:t>
      </w:r>
      <w:r w:rsidR="006810CB" w:rsidRPr="006341AA">
        <w:rPr>
          <w:rFonts w:ascii="Arial" w:hAnsi="Arial" w:cs="Arial"/>
        </w:rPr>
        <w:t>this guidance</w:t>
      </w:r>
      <w:r w:rsidR="00D8353E" w:rsidRPr="006341AA">
        <w:rPr>
          <w:rFonts w:ascii="Arial" w:hAnsi="Arial" w:cs="Arial"/>
        </w:rPr>
        <w:t xml:space="preserve"> and associated </w:t>
      </w:r>
      <w:r w:rsidR="006810CB" w:rsidRPr="006341AA">
        <w:rPr>
          <w:rFonts w:ascii="Arial" w:hAnsi="Arial" w:cs="Arial"/>
        </w:rPr>
        <w:t>CLPL</w:t>
      </w:r>
      <w:r w:rsidR="00D8353E" w:rsidRPr="006341AA">
        <w:rPr>
          <w:rFonts w:ascii="Arial" w:hAnsi="Arial" w:cs="Arial"/>
        </w:rPr>
        <w:t xml:space="preserve"> materials and activities.</w:t>
      </w:r>
    </w:p>
    <w:p w14:paraId="2348FA63" w14:textId="15C1DA91" w:rsidR="00D8353E" w:rsidRPr="006341AA" w:rsidRDefault="00A460A4" w:rsidP="000144E5">
      <w:pPr>
        <w:ind w:left="720" w:hanging="720"/>
        <w:jc w:val="both"/>
        <w:rPr>
          <w:rFonts w:ascii="Arial" w:hAnsi="Arial" w:cs="Arial"/>
        </w:rPr>
      </w:pPr>
      <w:r w:rsidRPr="006341AA">
        <w:rPr>
          <w:rFonts w:ascii="Arial" w:hAnsi="Arial" w:cs="Arial"/>
          <w:b/>
        </w:rPr>
        <w:lastRenderedPageBreak/>
        <w:t>3.1</w:t>
      </w:r>
      <w:r w:rsidR="00E72D6B">
        <w:rPr>
          <w:rFonts w:ascii="Arial" w:hAnsi="Arial" w:cs="Arial"/>
          <w:b/>
        </w:rPr>
        <w:t>7</w:t>
      </w:r>
      <w:r w:rsidR="008F487F" w:rsidRPr="006341AA">
        <w:rPr>
          <w:rFonts w:ascii="Arial" w:hAnsi="Arial" w:cs="Arial"/>
        </w:rPr>
        <w:t xml:space="preserve"> </w:t>
      </w:r>
      <w:r w:rsidR="00FF32D9" w:rsidRPr="006341AA">
        <w:rPr>
          <w:rFonts w:ascii="Arial" w:hAnsi="Arial" w:cs="Arial"/>
        </w:rPr>
        <w:tab/>
      </w:r>
      <w:r w:rsidR="008F487F" w:rsidRPr="006341AA">
        <w:rPr>
          <w:rFonts w:ascii="Arial" w:hAnsi="Arial" w:cs="Arial"/>
        </w:rPr>
        <w:t>Every E</w:t>
      </w:r>
      <w:r w:rsidR="00CA0407" w:rsidRPr="006341AA">
        <w:rPr>
          <w:rFonts w:ascii="Arial" w:hAnsi="Arial" w:cs="Arial"/>
        </w:rPr>
        <w:t xml:space="preserve">ducation </w:t>
      </w:r>
      <w:r w:rsidR="00D8353E" w:rsidRPr="006341AA">
        <w:rPr>
          <w:rFonts w:ascii="Arial" w:hAnsi="Arial" w:cs="Arial"/>
        </w:rPr>
        <w:t>S</w:t>
      </w:r>
      <w:r w:rsidR="00CA0407" w:rsidRPr="006341AA">
        <w:rPr>
          <w:rFonts w:ascii="Arial" w:hAnsi="Arial" w:cs="Arial"/>
        </w:rPr>
        <w:t>ervices establishment has a Child P</w:t>
      </w:r>
      <w:r w:rsidR="00D8353E" w:rsidRPr="006341AA">
        <w:rPr>
          <w:rFonts w:ascii="Arial" w:hAnsi="Arial" w:cs="Arial"/>
        </w:rPr>
        <w:t>rotection</w:t>
      </w:r>
      <w:r w:rsidR="00CA0407" w:rsidRPr="006341AA">
        <w:rPr>
          <w:rFonts w:ascii="Arial" w:hAnsi="Arial" w:cs="Arial"/>
        </w:rPr>
        <w:t xml:space="preserve"> C</w:t>
      </w:r>
      <w:r w:rsidR="00D8353E" w:rsidRPr="006341AA">
        <w:rPr>
          <w:rFonts w:ascii="Arial" w:hAnsi="Arial" w:cs="Arial"/>
        </w:rPr>
        <w:t>o</w:t>
      </w:r>
      <w:r w:rsidR="00CA0407" w:rsidRPr="006341AA">
        <w:rPr>
          <w:rFonts w:ascii="Arial" w:hAnsi="Arial" w:cs="Arial"/>
        </w:rPr>
        <w:t>-</w:t>
      </w:r>
      <w:r w:rsidR="00D8353E" w:rsidRPr="006341AA">
        <w:rPr>
          <w:rFonts w:ascii="Arial" w:hAnsi="Arial" w:cs="Arial"/>
        </w:rPr>
        <w:t xml:space="preserve">ordinator. </w:t>
      </w:r>
      <w:r w:rsidR="003E41BE" w:rsidRPr="006341AA">
        <w:rPr>
          <w:rFonts w:ascii="Arial" w:hAnsi="Arial" w:cs="Arial"/>
        </w:rPr>
        <w:t>They</w:t>
      </w:r>
      <w:r w:rsidR="00D8353E" w:rsidRPr="006341AA">
        <w:rPr>
          <w:rFonts w:ascii="Arial" w:hAnsi="Arial" w:cs="Arial"/>
        </w:rPr>
        <w:t xml:space="preserve"> have an important role in working with chi</w:t>
      </w:r>
      <w:r w:rsidR="00CA0407" w:rsidRPr="006341AA">
        <w:rPr>
          <w:rFonts w:ascii="Arial" w:hAnsi="Arial" w:cs="Arial"/>
        </w:rPr>
        <w:t xml:space="preserve">ld protection trainers and </w:t>
      </w:r>
      <w:r w:rsidR="006810CB" w:rsidRPr="006341AA">
        <w:rPr>
          <w:rFonts w:ascii="Arial" w:hAnsi="Arial" w:cs="Arial"/>
        </w:rPr>
        <w:t>CLPL</w:t>
      </w:r>
      <w:r w:rsidR="00CA0407" w:rsidRPr="006341AA">
        <w:rPr>
          <w:rFonts w:ascii="Arial" w:hAnsi="Arial" w:cs="Arial"/>
        </w:rPr>
        <w:t xml:space="preserve"> C</w:t>
      </w:r>
      <w:r w:rsidR="00D8353E" w:rsidRPr="006341AA">
        <w:rPr>
          <w:rFonts w:ascii="Arial" w:hAnsi="Arial" w:cs="Arial"/>
        </w:rPr>
        <w:t>o</w:t>
      </w:r>
      <w:r w:rsidR="00CA0407" w:rsidRPr="006341AA">
        <w:rPr>
          <w:rFonts w:ascii="Arial" w:hAnsi="Arial" w:cs="Arial"/>
        </w:rPr>
        <w:t>-</w:t>
      </w:r>
      <w:r w:rsidR="00D8353E" w:rsidRPr="006341AA">
        <w:rPr>
          <w:rFonts w:ascii="Arial" w:hAnsi="Arial" w:cs="Arial"/>
        </w:rPr>
        <w:t>ordinators to provide easy access to appropriate documents, information and literature for all staff, including students, temporary and supply staff.</w:t>
      </w:r>
    </w:p>
    <w:p w14:paraId="41BA63FC" w14:textId="6E8FCCFF" w:rsidR="00D8353E" w:rsidRPr="006341AA" w:rsidRDefault="00A460A4" w:rsidP="000144E5">
      <w:pPr>
        <w:ind w:left="720" w:hanging="720"/>
        <w:jc w:val="both"/>
        <w:rPr>
          <w:rFonts w:ascii="Arial" w:hAnsi="Arial" w:cs="Arial"/>
          <w:b/>
        </w:rPr>
      </w:pPr>
      <w:r w:rsidRPr="006341AA">
        <w:rPr>
          <w:rFonts w:ascii="Arial" w:hAnsi="Arial" w:cs="Arial"/>
          <w:b/>
        </w:rPr>
        <w:t>3.1</w:t>
      </w:r>
      <w:r w:rsidR="00E72D6B">
        <w:rPr>
          <w:rFonts w:ascii="Arial" w:hAnsi="Arial" w:cs="Arial"/>
          <w:b/>
        </w:rPr>
        <w:t>8</w:t>
      </w:r>
      <w:r w:rsidR="00D8353E" w:rsidRPr="006341AA">
        <w:rPr>
          <w:rFonts w:ascii="Arial" w:hAnsi="Arial" w:cs="Arial"/>
        </w:rPr>
        <w:t xml:space="preserve"> </w:t>
      </w:r>
      <w:r w:rsidR="00FF32D9" w:rsidRPr="006341AA">
        <w:rPr>
          <w:rFonts w:ascii="Arial" w:hAnsi="Arial" w:cs="Arial"/>
        </w:rPr>
        <w:tab/>
      </w:r>
      <w:r w:rsidR="00C67C90" w:rsidRPr="006341AA">
        <w:rPr>
          <w:rFonts w:ascii="Arial" w:hAnsi="Arial" w:cs="Arial"/>
        </w:rPr>
        <w:t xml:space="preserve">Inverclyde Child Protection Committee (ICPC) has a </w:t>
      </w:r>
      <w:r w:rsidR="006810CB" w:rsidRPr="006341AA">
        <w:rPr>
          <w:rFonts w:ascii="Arial" w:hAnsi="Arial" w:cs="Arial"/>
        </w:rPr>
        <w:t>CLPL</w:t>
      </w:r>
      <w:r w:rsidR="00C67C90" w:rsidRPr="006341AA">
        <w:rPr>
          <w:rFonts w:ascii="Arial" w:hAnsi="Arial" w:cs="Arial"/>
        </w:rPr>
        <w:t xml:space="preserve"> </w:t>
      </w:r>
      <w:r w:rsidR="00640E6F" w:rsidRPr="006341AA">
        <w:rPr>
          <w:rFonts w:ascii="Arial" w:hAnsi="Arial" w:cs="Arial"/>
        </w:rPr>
        <w:t xml:space="preserve">online training programme </w:t>
      </w:r>
      <w:r w:rsidR="00C67C90" w:rsidRPr="006341AA">
        <w:rPr>
          <w:rFonts w:ascii="Arial" w:hAnsi="Arial" w:cs="Arial"/>
        </w:rPr>
        <w:t xml:space="preserve">catalogue where all relevant </w:t>
      </w:r>
      <w:r w:rsidR="00D8353E" w:rsidRPr="006341AA">
        <w:rPr>
          <w:rFonts w:ascii="Arial" w:hAnsi="Arial" w:cs="Arial"/>
        </w:rPr>
        <w:t>multi-agency training opportunities</w:t>
      </w:r>
      <w:r w:rsidR="00C67C90" w:rsidRPr="006341AA">
        <w:rPr>
          <w:rFonts w:ascii="Arial" w:hAnsi="Arial" w:cs="Arial"/>
        </w:rPr>
        <w:t xml:space="preserve"> are outlined</w:t>
      </w:r>
      <w:r w:rsidR="00D8353E" w:rsidRPr="006341AA">
        <w:rPr>
          <w:rFonts w:ascii="Arial" w:hAnsi="Arial" w:cs="Arial"/>
        </w:rPr>
        <w:t>. This should be readily available to all staff</w:t>
      </w:r>
      <w:r w:rsidR="006810CB" w:rsidRPr="006341AA">
        <w:rPr>
          <w:rFonts w:ascii="Arial" w:hAnsi="Arial" w:cs="Arial"/>
        </w:rPr>
        <w:t xml:space="preserve">: </w:t>
      </w:r>
      <w:hyperlink r:id="rId28" w:history="1">
        <w:r w:rsidR="006810CB" w:rsidRPr="006341AA">
          <w:rPr>
            <w:rStyle w:val="Hyperlink"/>
            <w:rFonts w:ascii="Arial" w:hAnsi="Arial" w:cs="Arial"/>
          </w:rPr>
          <w:t>Child Protection - Inverclyde Council</w:t>
        </w:r>
      </w:hyperlink>
    </w:p>
    <w:p w14:paraId="1052ED23" w14:textId="437FB194" w:rsidR="00D8353E" w:rsidRPr="006341AA" w:rsidRDefault="00A460A4" w:rsidP="000144E5">
      <w:pPr>
        <w:ind w:left="720" w:hanging="720"/>
        <w:jc w:val="both"/>
        <w:rPr>
          <w:rFonts w:ascii="Arial" w:hAnsi="Arial" w:cs="Arial"/>
          <w:b/>
        </w:rPr>
      </w:pPr>
      <w:r w:rsidRPr="006341AA">
        <w:rPr>
          <w:rFonts w:ascii="Arial" w:hAnsi="Arial" w:cs="Arial"/>
          <w:b/>
        </w:rPr>
        <w:t>3.1</w:t>
      </w:r>
      <w:r w:rsidR="00E72D6B">
        <w:rPr>
          <w:rFonts w:ascii="Arial" w:hAnsi="Arial" w:cs="Arial"/>
          <w:b/>
        </w:rPr>
        <w:t>9</w:t>
      </w:r>
      <w:r w:rsidR="00D8353E" w:rsidRPr="006341AA">
        <w:rPr>
          <w:rFonts w:ascii="Arial" w:hAnsi="Arial" w:cs="Arial"/>
        </w:rPr>
        <w:t xml:space="preserve"> </w:t>
      </w:r>
      <w:r w:rsidR="00FF32D9" w:rsidRPr="006341AA">
        <w:rPr>
          <w:rFonts w:ascii="Arial" w:hAnsi="Arial" w:cs="Arial"/>
        </w:rPr>
        <w:tab/>
      </w:r>
      <w:r w:rsidR="008F487F" w:rsidRPr="006341AA">
        <w:rPr>
          <w:rFonts w:ascii="Arial" w:hAnsi="Arial" w:cs="Arial"/>
        </w:rPr>
        <w:t>The Child Protection: Level 1 course is mandatory for all E</w:t>
      </w:r>
      <w:r w:rsidR="00AC7C5D" w:rsidRPr="006341AA">
        <w:rPr>
          <w:rFonts w:ascii="Arial" w:hAnsi="Arial" w:cs="Arial"/>
        </w:rPr>
        <w:t xml:space="preserve">ducation </w:t>
      </w:r>
      <w:r w:rsidR="00D8353E" w:rsidRPr="006341AA">
        <w:rPr>
          <w:rFonts w:ascii="Arial" w:hAnsi="Arial" w:cs="Arial"/>
        </w:rPr>
        <w:t>S</w:t>
      </w:r>
      <w:r w:rsidR="00AC7C5D" w:rsidRPr="006341AA">
        <w:rPr>
          <w:rFonts w:ascii="Arial" w:hAnsi="Arial" w:cs="Arial"/>
        </w:rPr>
        <w:t>ervices</w:t>
      </w:r>
      <w:r w:rsidR="00D8353E" w:rsidRPr="006341AA">
        <w:rPr>
          <w:rFonts w:ascii="Arial" w:hAnsi="Arial" w:cs="Arial"/>
        </w:rPr>
        <w:t xml:space="preserve"> staff. </w:t>
      </w:r>
      <w:r w:rsidR="00CA0407" w:rsidRPr="006341AA">
        <w:rPr>
          <w:rFonts w:ascii="Arial" w:hAnsi="Arial" w:cs="Arial"/>
        </w:rPr>
        <w:t>Child P</w:t>
      </w:r>
      <w:r w:rsidR="00D8353E" w:rsidRPr="006341AA">
        <w:rPr>
          <w:rFonts w:ascii="Arial" w:hAnsi="Arial" w:cs="Arial"/>
        </w:rPr>
        <w:t>rot</w:t>
      </w:r>
      <w:r w:rsidR="00CA0407" w:rsidRPr="006341AA">
        <w:rPr>
          <w:rFonts w:ascii="Arial" w:hAnsi="Arial" w:cs="Arial"/>
        </w:rPr>
        <w:t>ection Trainers will work with Heads of E</w:t>
      </w:r>
      <w:r w:rsidR="00D8353E" w:rsidRPr="006341AA">
        <w:rPr>
          <w:rFonts w:ascii="Arial" w:hAnsi="Arial" w:cs="Arial"/>
        </w:rPr>
        <w:t>stablishm</w:t>
      </w:r>
      <w:r w:rsidR="00CA0407" w:rsidRPr="006341AA">
        <w:rPr>
          <w:rFonts w:ascii="Arial" w:hAnsi="Arial" w:cs="Arial"/>
        </w:rPr>
        <w:t>ent and M</w:t>
      </w:r>
      <w:r w:rsidR="008F487F" w:rsidRPr="006341AA">
        <w:rPr>
          <w:rFonts w:ascii="Arial" w:hAnsi="Arial" w:cs="Arial"/>
        </w:rPr>
        <w:t>anagers to provide Level</w:t>
      </w:r>
      <w:r w:rsidR="00D8353E" w:rsidRPr="006341AA">
        <w:rPr>
          <w:rFonts w:ascii="Arial" w:hAnsi="Arial" w:cs="Arial"/>
        </w:rPr>
        <w:t xml:space="preserve"> 1 course training in child protection for all permanent staff. Temporary staff should be supported through individual training opportunities and up-to-date printed information.  </w:t>
      </w:r>
      <w:r w:rsidR="00FF32D9" w:rsidRPr="006341AA">
        <w:rPr>
          <w:rFonts w:ascii="Arial" w:hAnsi="Arial" w:cs="Arial"/>
        </w:rPr>
        <w:tab/>
      </w:r>
    </w:p>
    <w:p w14:paraId="586003EC" w14:textId="01BD1F5F" w:rsidR="007302D2" w:rsidRPr="00EE483D" w:rsidRDefault="00310D3D" w:rsidP="000144E5">
      <w:pPr>
        <w:pStyle w:val="Heading1"/>
        <w:spacing w:line="276" w:lineRule="auto"/>
      </w:pPr>
      <w:bookmarkStart w:id="5" w:name="_Toc159525816"/>
      <w:r w:rsidRPr="00EE483D">
        <w:t>4.</w:t>
      </w:r>
      <w:r w:rsidR="00436F6B" w:rsidRPr="00EE483D">
        <w:t>0</w:t>
      </w:r>
      <w:r w:rsidR="007302D2" w:rsidRPr="00EE483D">
        <w:t xml:space="preserve"> </w:t>
      </w:r>
      <w:r w:rsidR="00FF32D9" w:rsidRPr="00EE483D">
        <w:tab/>
      </w:r>
      <w:r w:rsidR="007302D2" w:rsidRPr="00EE483D">
        <w:t>Identifying and Responding to Concerns about Children</w:t>
      </w:r>
      <w:bookmarkEnd w:id="5"/>
    </w:p>
    <w:p w14:paraId="6F7F6DD9" w14:textId="27B6B339" w:rsidR="00C107F5" w:rsidRPr="006341AA" w:rsidRDefault="00704822" w:rsidP="000144E5">
      <w:pPr>
        <w:ind w:left="720" w:hanging="720"/>
        <w:jc w:val="both"/>
        <w:rPr>
          <w:rFonts w:ascii="Arial" w:hAnsi="Arial" w:cs="Arial"/>
        </w:rPr>
      </w:pPr>
      <w:r w:rsidRPr="006341AA">
        <w:rPr>
          <w:rFonts w:ascii="Arial" w:hAnsi="Arial" w:cs="Arial"/>
          <w:b/>
        </w:rPr>
        <w:t>4.1</w:t>
      </w:r>
      <w:r w:rsidR="007302D2" w:rsidRPr="006341AA">
        <w:rPr>
          <w:rFonts w:ascii="Arial" w:hAnsi="Arial" w:cs="Arial"/>
          <w:b/>
        </w:rPr>
        <w:t xml:space="preserve"> </w:t>
      </w:r>
      <w:r w:rsidR="00FF32D9" w:rsidRPr="006341AA">
        <w:rPr>
          <w:rFonts w:ascii="Arial" w:hAnsi="Arial" w:cs="Arial"/>
          <w:b/>
        </w:rPr>
        <w:tab/>
      </w:r>
      <w:r w:rsidR="006810CB" w:rsidRPr="006341AA">
        <w:rPr>
          <w:rFonts w:ascii="Arial" w:hAnsi="Arial" w:cs="Arial"/>
        </w:rPr>
        <w:t xml:space="preserve">Any concerns regarding children should be immediately reported to the establishment’s child protection coordinator, who will then report this to social work or the police accordingly. </w:t>
      </w:r>
      <w:r w:rsidR="00C107F5" w:rsidRPr="006341AA">
        <w:rPr>
          <w:rFonts w:ascii="Arial" w:hAnsi="Arial" w:cs="Arial"/>
        </w:rPr>
        <w:t>Any of the following may have taken place:</w:t>
      </w:r>
    </w:p>
    <w:p w14:paraId="06A61319" w14:textId="77777777" w:rsidR="00C107F5" w:rsidRPr="006341AA" w:rsidRDefault="00C107F5" w:rsidP="000144E5">
      <w:pPr>
        <w:pStyle w:val="ListParagraph"/>
        <w:numPr>
          <w:ilvl w:val="0"/>
          <w:numId w:val="1"/>
        </w:numPr>
        <w:jc w:val="both"/>
        <w:rPr>
          <w:rFonts w:ascii="Arial" w:hAnsi="Arial" w:cs="Arial"/>
        </w:rPr>
      </w:pPr>
      <w:r w:rsidRPr="006341AA">
        <w:rPr>
          <w:rFonts w:ascii="Arial" w:hAnsi="Arial" w:cs="Arial"/>
        </w:rPr>
        <w:t xml:space="preserve">a specific </w:t>
      </w:r>
      <w:proofErr w:type="gramStart"/>
      <w:r w:rsidRPr="006341AA">
        <w:rPr>
          <w:rFonts w:ascii="Arial" w:hAnsi="Arial" w:cs="Arial"/>
        </w:rPr>
        <w:t>incident;</w:t>
      </w:r>
      <w:proofErr w:type="gramEnd"/>
    </w:p>
    <w:p w14:paraId="2C3763E6" w14:textId="77777777" w:rsidR="00C107F5" w:rsidRPr="006341AA" w:rsidRDefault="00C107F5" w:rsidP="000144E5">
      <w:pPr>
        <w:pStyle w:val="ListParagraph"/>
        <w:numPr>
          <w:ilvl w:val="0"/>
          <w:numId w:val="1"/>
        </w:numPr>
        <w:jc w:val="both"/>
        <w:rPr>
          <w:rFonts w:ascii="Arial" w:hAnsi="Arial" w:cs="Arial"/>
        </w:rPr>
      </w:pPr>
      <w:r w:rsidRPr="006341AA">
        <w:rPr>
          <w:rFonts w:ascii="Arial" w:hAnsi="Arial" w:cs="Arial"/>
        </w:rPr>
        <w:t xml:space="preserve">a disclosure made by a child or parent or </w:t>
      </w:r>
      <w:proofErr w:type="gramStart"/>
      <w:r w:rsidRPr="006341AA">
        <w:rPr>
          <w:rFonts w:ascii="Arial" w:hAnsi="Arial" w:cs="Arial"/>
        </w:rPr>
        <w:t>carer;</w:t>
      </w:r>
      <w:proofErr w:type="gramEnd"/>
    </w:p>
    <w:p w14:paraId="640042C6" w14:textId="77777777" w:rsidR="00C107F5" w:rsidRPr="006341AA" w:rsidRDefault="00C107F5" w:rsidP="000144E5">
      <w:pPr>
        <w:pStyle w:val="ListParagraph"/>
        <w:numPr>
          <w:ilvl w:val="0"/>
          <w:numId w:val="1"/>
        </w:numPr>
        <w:jc w:val="both"/>
        <w:rPr>
          <w:rFonts w:ascii="Arial" w:hAnsi="Arial" w:cs="Arial"/>
        </w:rPr>
      </w:pPr>
      <w:r w:rsidRPr="006341AA">
        <w:rPr>
          <w:rFonts w:ascii="Arial" w:hAnsi="Arial" w:cs="Arial"/>
        </w:rPr>
        <w:t xml:space="preserve">information from a third </w:t>
      </w:r>
      <w:proofErr w:type="gramStart"/>
      <w:r w:rsidRPr="006341AA">
        <w:rPr>
          <w:rFonts w:ascii="Arial" w:hAnsi="Arial" w:cs="Arial"/>
        </w:rPr>
        <w:t>party;</w:t>
      </w:r>
      <w:proofErr w:type="gramEnd"/>
    </w:p>
    <w:p w14:paraId="790E860F" w14:textId="77777777" w:rsidR="00C107F5" w:rsidRPr="006341AA" w:rsidRDefault="00C107F5" w:rsidP="000144E5">
      <w:pPr>
        <w:pStyle w:val="ListParagraph"/>
        <w:numPr>
          <w:ilvl w:val="0"/>
          <w:numId w:val="1"/>
        </w:numPr>
        <w:jc w:val="both"/>
        <w:rPr>
          <w:rFonts w:ascii="Arial" w:hAnsi="Arial" w:cs="Arial"/>
        </w:rPr>
      </w:pPr>
      <w:r w:rsidRPr="006341AA">
        <w:rPr>
          <w:rFonts w:ascii="Arial" w:hAnsi="Arial" w:cs="Arial"/>
        </w:rPr>
        <w:t>adult behaviour or circumstances that may place the child at risk of harm; or</w:t>
      </w:r>
    </w:p>
    <w:p w14:paraId="28BCDB48" w14:textId="7A92320E" w:rsidR="006810CB" w:rsidRPr="006341AA" w:rsidRDefault="00C107F5" w:rsidP="000144E5">
      <w:pPr>
        <w:pStyle w:val="ListParagraph"/>
        <w:numPr>
          <w:ilvl w:val="0"/>
          <w:numId w:val="1"/>
        </w:numPr>
        <w:jc w:val="both"/>
        <w:rPr>
          <w:rFonts w:ascii="Arial" w:hAnsi="Arial" w:cs="Arial"/>
        </w:rPr>
      </w:pPr>
      <w:r w:rsidRPr="006341AA">
        <w:rPr>
          <w:rFonts w:ascii="Arial" w:hAnsi="Arial" w:cs="Arial"/>
        </w:rPr>
        <w:t>child behaviour or circumstances that may place the child at risk of harm.</w:t>
      </w:r>
    </w:p>
    <w:p w14:paraId="4093D91B" w14:textId="0EA3BA02" w:rsidR="006810CB" w:rsidRPr="006341AA" w:rsidRDefault="006810CB" w:rsidP="000144E5">
      <w:pPr>
        <w:ind w:left="720" w:hanging="720"/>
        <w:jc w:val="both"/>
        <w:rPr>
          <w:rFonts w:ascii="Arial" w:hAnsi="Arial" w:cs="Arial"/>
        </w:rPr>
      </w:pPr>
      <w:r w:rsidRPr="006341AA">
        <w:rPr>
          <w:rFonts w:ascii="Arial" w:hAnsi="Arial" w:cs="Arial"/>
          <w:b/>
          <w:bCs/>
        </w:rPr>
        <w:t>4.2</w:t>
      </w:r>
      <w:r w:rsidRPr="006341AA">
        <w:rPr>
          <w:rFonts w:ascii="Arial" w:hAnsi="Arial" w:cs="Arial"/>
        </w:rPr>
        <w:tab/>
        <w:t xml:space="preserve">A notification of concern link form should be made to social work, or the Police as soon as any concerns regarding a child arises. The notification should be made to the Request for Assistance team. If the referral is received outside Office Hours a referral should be made to the Out of hours Social Work Service or the Police. </w:t>
      </w:r>
      <w:hyperlink r:id="rId29" w:history="1">
        <w:r w:rsidRPr="006341AA">
          <w:rPr>
            <w:rStyle w:val="Hyperlink"/>
            <w:rFonts w:ascii="Arial" w:hAnsi="Arial" w:cs="Arial"/>
          </w:rPr>
          <w:t>Information for Professionals - Inverclyde Council</w:t>
        </w:r>
      </w:hyperlink>
    </w:p>
    <w:p w14:paraId="35D3357E" w14:textId="3DEB5B20" w:rsidR="006810CB" w:rsidRPr="006341AA" w:rsidRDefault="006810CB" w:rsidP="000144E5">
      <w:pPr>
        <w:rPr>
          <w:rFonts w:ascii="Arial" w:hAnsi="Arial" w:cs="Arial"/>
        </w:rPr>
      </w:pPr>
      <w:r w:rsidRPr="006341AA">
        <w:rPr>
          <w:rFonts w:ascii="Arial" w:hAnsi="Arial" w:cs="Arial"/>
          <w:b/>
          <w:bCs/>
        </w:rPr>
        <w:t>4.3</w:t>
      </w:r>
      <w:r w:rsidRPr="006341AA">
        <w:rPr>
          <w:rFonts w:ascii="Arial" w:hAnsi="Arial" w:cs="Arial"/>
        </w:rPr>
        <w:tab/>
        <w:t>Contact details –</w:t>
      </w:r>
    </w:p>
    <w:p w14:paraId="02B7FAF8" w14:textId="77777777" w:rsidR="006810CB" w:rsidRPr="006341AA" w:rsidRDefault="006810CB" w:rsidP="000144E5">
      <w:pPr>
        <w:numPr>
          <w:ilvl w:val="0"/>
          <w:numId w:val="16"/>
        </w:numPr>
        <w:spacing w:after="0"/>
        <w:rPr>
          <w:rFonts w:ascii="Arial" w:hAnsi="Arial" w:cs="Arial"/>
        </w:rPr>
      </w:pPr>
      <w:r w:rsidRPr="006341AA">
        <w:rPr>
          <w:rFonts w:ascii="Arial" w:hAnsi="Arial" w:cs="Arial"/>
        </w:rPr>
        <w:t>Request for Assistance 01475 715365</w:t>
      </w:r>
      <w:r w:rsidRPr="006341AA">
        <w:rPr>
          <w:rFonts w:ascii="Arial" w:hAnsi="Arial" w:cs="Arial"/>
          <w:lang w:val="en-US"/>
        </w:rPr>
        <w:t xml:space="preserve"> </w:t>
      </w:r>
    </w:p>
    <w:p w14:paraId="569B88FA" w14:textId="162E7836" w:rsidR="006810CB" w:rsidRPr="006341AA" w:rsidRDefault="006810CB" w:rsidP="000144E5">
      <w:pPr>
        <w:numPr>
          <w:ilvl w:val="0"/>
          <w:numId w:val="16"/>
        </w:numPr>
        <w:spacing w:after="0"/>
        <w:rPr>
          <w:rFonts w:ascii="Arial" w:hAnsi="Arial" w:cs="Arial"/>
        </w:rPr>
      </w:pPr>
      <w:r w:rsidRPr="006341AA">
        <w:rPr>
          <w:rFonts w:ascii="Arial" w:hAnsi="Arial" w:cs="Arial"/>
        </w:rPr>
        <w:t>Out of hours social work service 0300 343 1505</w:t>
      </w:r>
    </w:p>
    <w:p w14:paraId="48DD0101" w14:textId="77777777" w:rsidR="006810CB" w:rsidRPr="006341AA" w:rsidRDefault="006810CB" w:rsidP="000144E5">
      <w:pPr>
        <w:spacing w:after="0"/>
        <w:ind w:left="720"/>
        <w:rPr>
          <w:rFonts w:ascii="Arial" w:hAnsi="Arial" w:cs="Arial"/>
        </w:rPr>
      </w:pPr>
    </w:p>
    <w:p w14:paraId="5F70DA4D" w14:textId="27E2B943" w:rsidR="006810CB" w:rsidRPr="006341AA" w:rsidRDefault="006810CB" w:rsidP="000144E5">
      <w:pPr>
        <w:ind w:firstLine="720"/>
        <w:rPr>
          <w:rFonts w:ascii="Arial" w:hAnsi="Arial" w:cs="Arial"/>
          <w:b/>
          <w:bCs/>
        </w:rPr>
      </w:pPr>
      <w:r w:rsidRPr="006341AA">
        <w:rPr>
          <w:rFonts w:ascii="Arial" w:hAnsi="Arial" w:cs="Arial"/>
          <w:b/>
          <w:bCs/>
        </w:rPr>
        <w:t xml:space="preserve">What information do you need to make a referral? </w:t>
      </w:r>
    </w:p>
    <w:p w14:paraId="79F92AB4" w14:textId="044479FA" w:rsidR="006810CB" w:rsidRPr="006341AA" w:rsidRDefault="006810CB" w:rsidP="000144E5">
      <w:pPr>
        <w:autoSpaceDE w:val="0"/>
        <w:autoSpaceDN w:val="0"/>
        <w:adjustRightInd w:val="0"/>
        <w:ind w:left="720" w:hanging="720"/>
        <w:jc w:val="both"/>
        <w:rPr>
          <w:rFonts w:ascii="Arial" w:hAnsi="Arial" w:cs="Arial"/>
          <w:color w:val="000000"/>
        </w:rPr>
      </w:pPr>
      <w:r w:rsidRPr="006341AA">
        <w:rPr>
          <w:rFonts w:ascii="Arial" w:hAnsi="Arial" w:cs="Arial"/>
          <w:b/>
          <w:bCs/>
          <w:color w:val="000000"/>
        </w:rPr>
        <w:t>4.4</w:t>
      </w:r>
      <w:r w:rsidRPr="006341AA">
        <w:rPr>
          <w:rFonts w:ascii="Arial" w:hAnsi="Arial" w:cs="Arial"/>
          <w:color w:val="000000"/>
        </w:rPr>
        <w:tab/>
        <w:t xml:space="preserve">Concerns about </w:t>
      </w:r>
      <w:r w:rsidRPr="006341AA">
        <w:rPr>
          <w:rFonts w:ascii="Arial" w:hAnsi="Arial" w:cs="Arial"/>
        </w:rPr>
        <w:t xml:space="preserve">harm to a child from abuse, neglect, exploitation, or violence </w:t>
      </w:r>
      <w:r w:rsidRPr="006341AA">
        <w:rPr>
          <w:rFonts w:ascii="Arial" w:hAnsi="Arial" w:cs="Arial"/>
          <w:color w:val="000000"/>
        </w:rPr>
        <w:t xml:space="preserve">should be reported without delay to social work or in situations where risk is immediate, to Police Scotland.  Prompts below are not an assessment. They may support accuracy in an initial outline of concerns, assisting prompt, efficient response. </w:t>
      </w:r>
    </w:p>
    <w:tbl>
      <w:tblPr>
        <w:tblStyle w:val="TableGrid"/>
        <w:tblW w:w="8363" w:type="dxa"/>
        <w:tblInd w:w="704" w:type="dxa"/>
        <w:tblLook w:val="04A0" w:firstRow="1" w:lastRow="0" w:firstColumn="1" w:lastColumn="0" w:noHBand="0" w:noVBand="1"/>
      </w:tblPr>
      <w:tblGrid>
        <w:gridCol w:w="8363"/>
      </w:tblGrid>
      <w:tr w:rsidR="006810CB" w:rsidRPr="006341AA" w14:paraId="74ECF747" w14:textId="77777777" w:rsidTr="00C13B46">
        <w:tc>
          <w:tcPr>
            <w:tcW w:w="8363" w:type="dxa"/>
          </w:tcPr>
          <w:p w14:paraId="66E832AD"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Name role/contact details of person reporting concern</w:t>
            </w:r>
          </w:p>
        </w:tc>
      </w:tr>
      <w:tr w:rsidR="006810CB" w:rsidRPr="006341AA" w14:paraId="7D13DD96" w14:textId="77777777" w:rsidTr="00C13B46">
        <w:tc>
          <w:tcPr>
            <w:tcW w:w="8363" w:type="dxa"/>
          </w:tcPr>
          <w:p w14:paraId="41D7563B"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Key contacts</w:t>
            </w:r>
          </w:p>
        </w:tc>
      </w:tr>
      <w:tr w:rsidR="006810CB" w:rsidRPr="006341AA" w14:paraId="7C727AC9" w14:textId="77777777" w:rsidTr="00C13B46">
        <w:tc>
          <w:tcPr>
            <w:tcW w:w="8363" w:type="dxa"/>
          </w:tcPr>
          <w:p w14:paraId="7E28C09E"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Name of the child, age, date of birth and home address if possible</w:t>
            </w:r>
          </w:p>
        </w:tc>
      </w:tr>
      <w:tr w:rsidR="006810CB" w:rsidRPr="006341AA" w14:paraId="1EE8F97E" w14:textId="77777777" w:rsidTr="00C13B46">
        <w:tc>
          <w:tcPr>
            <w:tcW w:w="8363" w:type="dxa"/>
          </w:tcPr>
          <w:p w14:paraId="4EDD67EE"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Name/address/phone of parents/carers or guardians</w:t>
            </w:r>
          </w:p>
        </w:tc>
      </w:tr>
      <w:tr w:rsidR="006810CB" w:rsidRPr="006341AA" w14:paraId="343F8A76" w14:textId="77777777" w:rsidTr="00C13B46">
        <w:tc>
          <w:tcPr>
            <w:tcW w:w="8363" w:type="dxa"/>
          </w:tcPr>
          <w:p w14:paraId="6AB81D0E"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Culture/language/understanding: any considerations in communication?</w:t>
            </w:r>
          </w:p>
        </w:tc>
      </w:tr>
      <w:tr w:rsidR="006810CB" w:rsidRPr="006341AA" w14:paraId="625A11BE" w14:textId="77777777" w:rsidTr="00C13B46">
        <w:tc>
          <w:tcPr>
            <w:tcW w:w="8363" w:type="dxa"/>
          </w:tcPr>
          <w:p w14:paraId="04AFABAF"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Name of child’s school, nursery/ early learning centre or childcare</w:t>
            </w:r>
          </w:p>
        </w:tc>
      </w:tr>
      <w:tr w:rsidR="006810CB" w:rsidRPr="006341AA" w14:paraId="05080BC6" w14:textId="77777777" w:rsidTr="00C13B46">
        <w:tc>
          <w:tcPr>
            <w:tcW w:w="8363" w:type="dxa"/>
          </w:tcPr>
          <w:p w14:paraId="34679691"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Is it known if the child is on the Child Protection register?</w:t>
            </w:r>
          </w:p>
        </w:tc>
      </w:tr>
      <w:tr w:rsidR="006810CB" w:rsidRPr="006341AA" w14:paraId="5E91505A" w14:textId="77777777" w:rsidTr="00C13B46">
        <w:tc>
          <w:tcPr>
            <w:tcW w:w="8363" w:type="dxa"/>
          </w:tcPr>
          <w:p w14:paraId="20B86F44"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lastRenderedPageBreak/>
              <w:t>Immediate needs and concerns</w:t>
            </w:r>
          </w:p>
        </w:tc>
      </w:tr>
      <w:tr w:rsidR="006810CB" w:rsidRPr="006341AA" w14:paraId="1952D142" w14:textId="77777777" w:rsidTr="00C13B46">
        <w:tc>
          <w:tcPr>
            <w:tcW w:w="8363" w:type="dxa"/>
          </w:tcPr>
          <w:p w14:paraId="07C485EF"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What is the nature of the child protection concern?</w:t>
            </w:r>
          </w:p>
        </w:tc>
      </w:tr>
      <w:tr w:rsidR="006810CB" w:rsidRPr="006341AA" w14:paraId="41F0893C" w14:textId="77777777" w:rsidTr="00C13B46">
        <w:tc>
          <w:tcPr>
            <w:tcW w:w="8363" w:type="dxa"/>
          </w:tcPr>
          <w:p w14:paraId="193283A1"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Where is the child now?</w:t>
            </w:r>
          </w:p>
        </w:tc>
      </w:tr>
      <w:tr w:rsidR="006810CB" w:rsidRPr="006341AA" w14:paraId="42F8FFA3" w14:textId="77777777" w:rsidTr="00C13B46">
        <w:tc>
          <w:tcPr>
            <w:tcW w:w="8363" w:type="dxa"/>
          </w:tcPr>
          <w:p w14:paraId="43CDA328"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How is he/she now?</w:t>
            </w:r>
          </w:p>
        </w:tc>
      </w:tr>
      <w:tr w:rsidR="006810CB" w:rsidRPr="006341AA" w14:paraId="28D8E46D" w14:textId="77777777" w:rsidTr="00C13B46">
        <w:tc>
          <w:tcPr>
            <w:tcW w:w="8363" w:type="dxa"/>
          </w:tcPr>
          <w:p w14:paraId="6573DC57"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Physically: does he/she have any known injuries or immediate health needs and do they require</w:t>
            </w:r>
          </w:p>
        </w:tc>
      </w:tr>
      <w:tr w:rsidR="006810CB" w:rsidRPr="006341AA" w14:paraId="164868C5" w14:textId="77777777" w:rsidTr="00C13B46">
        <w:tc>
          <w:tcPr>
            <w:tcW w:w="8363" w:type="dxa"/>
          </w:tcPr>
          <w:p w14:paraId="23BFF5E0"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medical treatment?</w:t>
            </w:r>
          </w:p>
        </w:tc>
      </w:tr>
      <w:tr w:rsidR="006810CB" w:rsidRPr="006341AA" w14:paraId="4BF81816" w14:textId="77777777" w:rsidTr="00C13B46">
        <w:tc>
          <w:tcPr>
            <w:tcW w:w="8363" w:type="dxa"/>
          </w:tcPr>
          <w:p w14:paraId="72E81199" w14:textId="3D142152"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Emotionally: how is he/she right now and what does she/he need immediately for their</w:t>
            </w:r>
            <w:r w:rsidR="00CD0B18" w:rsidRPr="006341AA">
              <w:rPr>
                <w:rFonts w:ascii="Arial" w:hAnsi="Arial" w:cs="Arial"/>
                <w:color w:val="000000"/>
              </w:rPr>
              <w:t xml:space="preserve"> reassurance/understanding?</w:t>
            </w:r>
          </w:p>
        </w:tc>
      </w:tr>
      <w:tr w:rsidR="006810CB" w:rsidRPr="006341AA" w14:paraId="22F712B7" w14:textId="77777777" w:rsidTr="00C13B46">
        <w:tc>
          <w:tcPr>
            <w:tcW w:w="8363" w:type="dxa"/>
          </w:tcPr>
          <w:p w14:paraId="1E28EC1F" w14:textId="1EE5A16E"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Communication and understanding; is he/she able to communicate without interpreting/without</w:t>
            </w:r>
            <w:r w:rsidR="00CD0B18" w:rsidRPr="006341AA">
              <w:rPr>
                <w:rFonts w:ascii="Arial" w:hAnsi="Arial" w:cs="Arial"/>
                <w:color w:val="000000"/>
              </w:rPr>
              <w:t xml:space="preserve"> additional support for communication?</w:t>
            </w:r>
          </w:p>
        </w:tc>
      </w:tr>
      <w:tr w:rsidR="006810CB" w:rsidRPr="006341AA" w14:paraId="109350C8" w14:textId="77777777" w:rsidTr="00C13B46">
        <w:tc>
          <w:tcPr>
            <w:tcW w:w="8363" w:type="dxa"/>
          </w:tcPr>
          <w:p w14:paraId="27EED5F8"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Is the child safe now?</w:t>
            </w:r>
          </w:p>
        </w:tc>
      </w:tr>
      <w:tr w:rsidR="006810CB" w:rsidRPr="006341AA" w14:paraId="4466FAF0" w14:textId="77777777" w:rsidTr="00C13B46">
        <w:tc>
          <w:tcPr>
            <w:tcW w:w="8363" w:type="dxa"/>
          </w:tcPr>
          <w:p w14:paraId="7E8EB948"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If not, in your view, is there action that might be taken to make them safe?</w:t>
            </w:r>
          </w:p>
        </w:tc>
      </w:tr>
      <w:tr w:rsidR="006810CB" w:rsidRPr="006341AA" w14:paraId="7CA3908E" w14:textId="77777777" w:rsidTr="00C13B46">
        <w:tc>
          <w:tcPr>
            <w:tcW w:w="8363" w:type="dxa"/>
          </w:tcPr>
          <w:p w14:paraId="3DB5A5B9"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Record of concerns</w:t>
            </w:r>
          </w:p>
        </w:tc>
      </w:tr>
      <w:tr w:rsidR="006810CB" w:rsidRPr="006341AA" w14:paraId="1B972A1D" w14:textId="77777777" w:rsidTr="00C13B46">
        <w:tc>
          <w:tcPr>
            <w:tcW w:w="8363" w:type="dxa"/>
          </w:tcPr>
          <w:p w14:paraId="29ED9C6F" w14:textId="798780C9"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 xml:space="preserve">When did these concerns first come to light? What happened? (For </w:t>
            </w:r>
            <w:proofErr w:type="gramStart"/>
            <w:r w:rsidRPr="006341AA">
              <w:rPr>
                <w:rFonts w:ascii="Arial" w:hAnsi="Arial" w:cs="Arial"/>
                <w:color w:val="000000"/>
              </w:rPr>
              <w:t>example</w:t>
            </w:r>
            <w:proofErr w:type="gramEnd"/>
            <w:r w:rsidRPr="006341AA">
              <w:rPr>
                <w:rFonts w:ascii="Arial" w:hAnsi="Arial" w:cs="Arial"/>
                <w:color w:val="000000"/>
              </w:rPr>
              <w:t xml:space="preserve"> because of an</w:t>
            </w:r>
            <w:r w:rsidR="00CD0B18" w:rsidRPr="006341AA">
              <w:rPr>
                <w:rFonts w:ascii="Arial" w:hAnsi="Arial" w:cs="Arial"/>
                <w:color w:val="000000"/>
              </w:rPr>
              <w:t xml:space="preserve"> injury? through what this or another child has said? because of how a child appears? or due to</w:t>
            </w:r>
            <w:r w:rsidR="00CD0B18">
              <w:rPr>
                <w:rFonts w:ascii="Arial" w:hAnsi="Arial" w:cs="Arial"/>
                <w:color w:val="000000"/>
              </w:rPr>
              <w:t xml:space="preserve"> </w:t>
            </w:r>
            <w:r w:rsidR="00CD0B18" w:rsidRPr="006341AA">
              <w:rPr>
                <w:rFonts w:ascii="Arial" w:hAnsi="Arial" w:cs="Arial"/>
                <w:color w:val="000000"/>
              </w:rPr>
              <w:t>e.g. parental behaviour?)</w:t>
            </w:r>
          </w:p>
        </w:tc>
      </w:tr>
      <w:tr w:rsidR="006810CB" w:rsidRPr="006341AA" w14:paraId="0425985E" w14:textId="77777777" w:rsidTr="00C13B46">
        <w:tc>
          <w:tcPr>
            <w:tcW w:w="8363" w:type="dxa"/>
          </w:tcPr>
          <w:p w14:paraId="3AB9C775"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 xml:space="preserve">Is a person </w:t>
            </w:r>
            <w:proofErr w:type="gramStart"/>
            <w:r w:rsidRPr="006341AA">
              <w:rPr>
                <w:rFonts w:ascii="Arial" w:hAnsi="Arial" w:cs="Arial"/>
                <w:color w:val="000000"/>
              </w:rPr>
              <w:t>are</w:t>
            </w:r>
            <w:proofErr w:type="gramEnd"/>
            <w:r w:rsidRPr="006341AA">
              <w:rPr>
                <w:rFonts w:ascii="Arial" w:hAnsi="Arial" w:cs="Arial"/>
                <w:color w:val="000000"/>
              </w:rPr>
              <w:t xml:space="preserve"> persons are believed to be responsible for harm to a child?</w:t>
            </w:r>
          </w:p>
        </w:tc>
      </w:tr>
      <w:tr w:rsidR="006810CB" w:rsidRPr="006341AA" w14:paraId="5807CD95" w14:textId="77777777" w:rsidTr="00C13B46">
        <w:tc>
          <w:tcPr>
            <w:tcW w:w="8363" w:type="dxa"/>
          </w:tcPr>
          <w:p w14:paraId="3152FEDA"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If so, is/are their name/address/occupation/relationship to the child known?</w:t>
            </w:r>
          </w:p>
        </w:tc>
      </w:tr>
      <w:tr w:rsidR="006810CB" w:rsidRPr="006341AA" w14:paraId="02E9AC3A" w14:textId="77777777" w:rsidTr="00C13B46">
        <w:tc>
          <w:tcPr>
            <w:tcW w:w="8363" w:type="dxa"/>
          </w:tcPr>
          <w:p w14:paraId="3E66A58B" w14:textId="464A65FB"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Are you aware if this person has/these persons have access to other children? (Name, age and</w:t>
            </w:r>
            <w:r w:rsidR="00CD0B18" w:rsidRPr="006341AA">
              <w:rPr>
                <w:rFonts w:ascii="Arial" w:hAnsi="Arial" w:cs="Arial"/>
                <w:color w:val="000000"/>
              </w:rPr>
              <w:t xml:space="preserve"> address details of such children if available?)</w:t>
            </w:r>
          </w:p>
        </w:tc>
      </w:tr>
      <w:tr w:rsidR="006810CB" w:rsidRPr="006341AA" w14:paraId="1D6E29AD" w14:textId="77777777" w:rsidTr="00C13B46">
        <w:tc>
          <w:tcPr>
            <w:tcW w:w="8363" w:type="dxa"/>
          </w:tcPr>
          <w:p w14:paraId="7C608228"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 xml:space="preserve">If the concern was raised by this </w:t>
            </w:r>
            <w:proofErr w:type="gramStart"/>
            <w:r w:rsidRPr="006341AA">
              <w:rPr>
                <w:rFonts w:ascii="Arial" w:hAnsi="Arial" w:cs="Arial"/>
                <w:color w:val="000000"/>
              </w:rPr>
              <w:t>child</w:t>
            </w:r>
            <w:proofErr w:type="gramEnd"/>
            <w:r w:rsidRPr="006341AA">
              <w:rPr>
                <w:rFonts w:ascii="Arial" w:hAnsi="Arial" w:cs="Arial"/>
                <w:color w:val="000000"/>
              </w:rPr>
              <w:t xml:space="preserve"> then who has spoken to him/her?</w:t>
            </w:r>
          </w:p>
        </w:tc>
      </w:tr>
      <w:tr w:rsidR="006810CB" w:rsidRPr="006341AA" w14:paraId="3C428034" w14:textId="77777777" w:rsidTr="00C13B46">
        <w:tc>
          <w:tcPr>
            <w:tcW w:w="8363" w:type="dxa"/>
          </w:tcPr>
          <w:p w14:paraId="2641901D"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Is the person who has spoken to the child available to be spoken with?</w:t>
            </w:r>
          </w:p>
        </w:tc>
      </w:tr>
      <w:tr w:rsidR="006810CB" w:rsidRPr="006341AA" w14:paraId="67F3CB6B" w14:textId="77777777" w:rsidTr="00C13B46">
        <w:tc>
          <w:tcPr>
            <w:tcW w:w="8363" w:type="dxa"/>
          </w:tcPr>
          <w:p w14:paraId="5E3D124C"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What has the child said to this point? (Please note and share)</w:t>
            </w:r>
          </w:p>
        </w:tc>
      </w:tr>
      <w:tr w:rsidR="006810CB" w:rsidRPr="006341AA" w14:paraId="50DCF95F" w14:textId="77777777" w:rsidTr="00C13B46">
        <w:tc>
          <w:tcPr>
            <w:tcW w:w="8363" w:type="dxa"/>
          </w:tcPr>
          <w:p w14:paraId="0ECFB199" w14:textId="77777777" w:rsidR="006810CB" w:rsidRPr="006341AA" w:rsidRDefault="006810CB" w:rsidP="000144E5">
            <w:pPr>
              <w:autoSpaceDE w:val="0"/>
              <w:autoSpaceDN w:val="0"/>
              <w:adjustRightInd w:val="0"/>
              <w:spacing w:line="276" w:lineRule="auto"/>
              <w:rPr>
                <w:rFonts w:ascii="Arial" w:hAnsi="Arial" w:cs="Arial"/>
                <w:color w:val="000000"/>
              </w:rPr>
            </w:pPr>
            <w:r w:rsidRPr="006341AA">
              <w:rPr>
                <w:rFonts w:ascii="Arial" w:hAnsi="Arial" w:cs="Arial"/>
                <w:color w:val="000000"/>
              </w:rPr>
              <w:t>What he/she has been asked, when and by whom? (Please note and share)</w:t>
            </w:r>
          </w:p>
        </w:tc>
      </w:tr>
      <w:tr w:rsidR="006810CB" w:rsidRPr="006341AA" w14:paraId="62C5FF24" w14:textId="77777777" w:rsidTr="00C13B46">
        <w:trPr>
          <w:trHeight w:val="411"/>
        </w:trPr>
        <w:tc>
          <w:tcPr>
            <w:tcW w:w="8363" w:type="dxa"/>
          </w:tcPr>
          <w:p w14:paraId="48579398" w14:textId="77777777" w:rsidR="006810CB" w:rsidRPr="006341AA" w:rsidRDefault="006810CB" w:rsidP="000144E5">
            <w:pPr>
              <w:spacing w:line="276" w:lineRule="auto"/>
              <w:rPr>
                <w:rFonts w:ascii="Arial" w:hAnsi="Arial" w:cs="Arial"/>
                <w:b/>
                <w:bCs/>
                <w:i/>
                <w:iCs/>
                <w:color w:val="C00000"/>
              </w:rPr>
            </w:pPr>
            <w:r w:rsidRPr="006341AA">
              <w:rPr>
                <w:rFonts w:ascii="Arial" w:hAnsi="Arial" w:cs="Arial"/>
                <w:color w:val="000000"/>
              </w:rPr>
              <w:t xml:space="preserve">If concerns were not reported when they first arose, was there a reason for this </w:t>
            </w:r>
          </w:p>
        </w:tc>
      </w:tr>
    </w:tbl>
    <w:p w14:paraId="60D9E882" w14:textId="1F0B09C5" w:rsidR="00C35941" w:rsidRDefault="00C35941" w:rsidP="000144E5">
      <w:pPr>
        <w:rPr>
          <w:rFonts w:ascii="Arial" w:hAnsi="Arial" w:cs="Arial"/>
          <w:color w:val="000000" w:themeColor="text1"/>
        </w:rPr>
      </w:pPr>
    </w:p>
    <w:p w14:paraId="0582829E" w14:textId="77777777" w:rsidR="00C35941" w:rsidRDefault="00C35941" w:rsidP="000144E5">
      <w:pPr>
        <w:rPr>
          <w:rFonts w:ascii="Arial" w:hAnsi="Arial" w:cs="Arial"/>
          <w:color w:val="000000" w:themeColor="text1"/>
        </w:rPr>
      </w:pPr>
      <w:r>
        <w:rPr>
          <w:rFonts w:ascii="Arial" w:hAnsi="Arial" w:cs="Arial"/>
          <w:color w:val="000000" w:themeColor="text1"/>
        </w:rPr>
        <w:br w:type="page"/>
      </w:r>
    </w:p>
    <w:p w14:paraId="11CA7584" w14:textId="77777777" w:rsidR="006810CB" w:rsidRPr="006341AA" w:rsidRDefault="006810CB" w:rsidP="000144E5">
      <w:pPr>
        <w:rPr>
          <w:rFonts w:ascii="Arial" w:hAnsi="Arial" w:cs="Arial"/>
          <w:color w:val="000000" w:themeColor="text1"/>
        </w:rPr>
      </w:pPr>
    </w:p>
    <w:p w14:paraId="5E455506" w14:textId="01989C30" w:rsidR="006810CB" w:rsidRPr="00CD0B18" w:rsidRDefault="006810CB" w:rsidP="000144E5">
      <w:pPr>
        <w:ind w:left="720" w:hanging="720"/>
        <w:jc w:val="both"/>
        <w:rPr>
          <w:rFonts w:ascii="Arial" w:hAnsi="Arial" w:cs="Arial"/>
          <w:color w:val="000000" w:themeColor="text1"/>
        </w:rPr>
      </w:pPr>
      <w:r w:rsidRPr="006341AA">
        <w:rPr>
          <w:rFonts w:ascii="Arial" w:hAnsi="Arial" w:cs="Arial"/>
          <w:b/>
          <w:bCs/>
          <w:color w:val="000000" w:themeColor="text1"/>
        </w:rPr>
        <w:t>4.5</w:t>
      </w:r>
      <w:r w:rsidRPr="006341AA">
        <w:rPr>
          <w:rFonts w:ascii="Arial" w:hAnsi="Arial" w:cs="Arial"/>
          <w:color w:val="000000" w:themeColor="text1"/>
        </w:rPr>
        <w:tab/>
      </w:r>
      <w:hyperlink r:id="rId30" w:history="1">
        <w:r w:rsidR="00CD0B18" w:rsidRPr="00CD0B18">
          <w:rPr>
            <w:rStyle w:val="Hyperlink"/>
            <w:rFonts w:ascii="Arial" w:hAnsi="Arial" w:cs="Arial"/>
          </w:rPr>
          <w:t>Investigating child abuse and safeguarding children | College of Policing</w:t>
        </w:r>
      </w:hyperlink>
    </w:p>
    <w:p w14:paraId="1AE215CA" w14:textId="6E3FBF49" w:rsidR="006810CB" w:rsidRPr="006341AA" w:rsidRDefault="006810CB" w:rsidP="000144E5">
      <w:pPr>
        <w:ind w:firstLine="720"/>
        <w:rPr>
          <w:rFonts w:ascii="Arial" w:hAnsi="Arial" w:cs="Arial"/>
          <w:b/>
          <w:bCs/>
        </w:rPr>
      </w:pPr>
      <w:r w:rsidRPr="006341AA">
        <w:rPr>
          <w:rFonts w:ascii="Arial" w:hAnsi="Arial" w:cs="Arial"/>
          <w:b/>
          <w:bCs/>
        </w:rPr>
        <w:t>What happens next?</w:t>
      </w:r>
    </w:p>
    <w:p w14:paraId="0D521F6E" w14:textId="7B27B668" w:rsidR="006810CB" w:rsidRPr="006341AA" w:rsidRDefault="006810CB" w:rsidP="000144E5">
      <w:pPr>
        <w:rPr>
          <w:rFonts w:ascii="Arial" w:hAnsi="Arial" w:cs="Arial"/>
        </w:rPr>
      </w:pPr>
      <w:r w:rsidRPr="006341AA">
        <w:rPr>
          <w:rFonts w:ascii="Arial" w:hAnsi="Arial" w:cs="Arial"/>
          <w:b/>
          <w:bCs/>
        </w:rPr>
        <w:t>4.6</w:t>
      </w:r>
      <w:r w:rsidRPr="006341AA">
        <w:rPr>
          <w:rFonts w:ascii="Arial" w:hAnsi="Arial" w:cs="Arial"/>
        </w:rPr>
        <w:tab/>
        <w:t>You should –</w:t>
      </w:r>
    </w:p>
    <w:p w14:paraId="228C7656" w14:textId="77777777" w:rsidR="006810CB" w:rsidRPr="006341AA" w:rsidRDefault="006810CB" w:rsidP="000144E5">
      <w:pPr>
        <w:pStyle w:val="ListParagraph"/>
        <w:numPr>
          <w:ilvl w:val="0"/>
          <w:numId w:val="14"/>
        </w:numPr>
        <w:spacing w:after="0"/>
        <w:jc w:val="both"/>
        <w:rPr>
          <w:rFonts w:ascii="Arial" w:hAnsi="Arial" w:cs="Arial"/>
          <w:color w:val="000000" w:themeColor="text1"/>
        </w:rPr>
      </w:pPr>
      <w:r w:rsidRPr="006341AA">
        <w:rPr>
          <w:rFonts w:ascii="Arial" w:hAnsi="Arial" w:cs="Arial"/>
          <w:color w:val="000000" w:themeColor="text1"/>
        </w:rPr>
        <w:t xml:space="preserve">Record the name and details of the person you made the referral to </w:t>
      </w:r>
    </w:p>
    <w:p w14:paraId="2A26FAEA" w14:textId="5FC73757" w:rsidR="00C107F5" w:rsidRPr="006341AA" w:rsidRDefault="006810CB" w:rsidP="000144E5">
      <w:pPr>
        <w:pStyle w:val="ListParagraph"/>
        <w:numPr>
          <w:ilvl w:val="0"/>
          <w:numId w:val="14"/>
        </w:numPr>
        <w:spacing w:after="0"/>
        <w:jc w:val="both"/>
        <w:rPr>
          <w:rFonts w:ascii="Arial" w:hAnsi="Arial" w:cs="Arial"/>
          <w:color w:val="000000" w:themeColor="text1"/>
        </w:rPr>
      </w:pPr>
      <w:r w:rsidRPr="006341AA">
        <w:rPr>
          <w:rFonts w:ascii="Arial" w:hAnsi="Arial" w:cs="Arial"/>
          <w:color w:val="000000" w:themeColor="text1"/>
        </w:rPr>
        <w:t xml:space="preserve">Ask them to give you feedback on your referral where this is possible (and it does not prejudice any legal action) </w:t>
      </w:r>
    </w:p>
    <w:p w14:paraId="1ACF5201" w14:textId="77777777" w:rsidR="005F128B" w:rsidRPr="006341AA" w:rsidRDefault="005F128B" w:rsidP="000144E5">
      <w:pPr>
        <w:pStyle w:val="ListParagraph"/>
        <w:spacing w:after="0"/>
        <w:ind w:left="1080"/>
        <w:jc w:val="both"/>
        <w:rPr>
          <w:rFonts w:ascii="Arial" w:hAnsi="Arial" w:cs="Arial"/>
          <w:color w:val="000000" w:themeColor="text1"/>
        </w:rPr>
      </w:pPr>
    </w:p>
    <w:p w14:paraId="35B496D3" w14:textId="3474BA60" w:rsidR="006810CB" w:rsidRPr="006341AA" w:rsidRDefault="006810CB" w:rsidP="000144E5">
      <w:pPr>
        <w:ind w:firstLine="720"/>
        <w:rPr>
          <w:rFonts w:ascii="Arial" w:hAnsi="Arial" w:cs="Arial"/>
          <w:b/>
          <w:bCs/>
        </w:rPr>
      </w:pPr>
      <w:r w:rsidRPr="006341AA">
        <w:rPr>
          <w:rFonts w:ascii="Arial" w:hAnsi="Arial" w:cs="Arial"/>
          <w:b/>
          <w:bCs/>
        </w:rPr>
        <w:t xml:space="preserve">What happens when social work/police receive your referral? </w:t>
      </w:r>
    </w:p>
    <w:p w14:paraId="7C290B3C" w14:textId="76031D25" w:rsidR="006810CB" w:rsidRPr="006341AA" w:rsidRDefault="006810CB" w:rsidP="000144E5">
      <w:pPr>
        <w:ind w:left="720" w:hanging="720"/>
        <w:jc w:val="both"/>
        <w:rPr>
          <w:rFonts w:ascii="Arial" w:hAnsi="Arial" w:cs="Arial"/>
          <w:color w:val="000000" w:themeColor="text1"/>
        </w:rPr>
      </w:pPr>
      <w:r w:rsidRPr="006341AA">
        <w:rPr>
          <w:rFonts w:ascii="Arial" w:hAnsi="Arial" w:cs="Arial"/>
          <w:b/>
          <w:bCs/>
          <w:color w:val="000000" w:themeColor="text1"/>
        </w:rPr>
        <w:t>4.</w:t>
      </w:r>
      <w:r w:rsidR="00C107F5" w:rsidRPr="006341AA">
        <w:rPr>
          <w:rFonts w:ascii="Arial" w:hAnsi="Arial" w:cs="Arial"/>
          <w:b/>
          <w:bCs/>
          <w:color w:val="000000" w:themeColor="text1"/>
        </w:rPr>
        <w:t>7</w:t>
      </w:r>
      <w:r w:rsidRPr="006341AA">
        <w:rPr>
          <w:rFonts w:ascii="Arial" w:hAnsi="Arial" w:cs="Arial"/>
          <w:color w:val="000000" w:themeColor="text1"/>
        </w:rPr>
        <w:tab/>
        <w:t xml:space="preserve">On receipt of a referral social work and or police will carry out an initial assessment of the information. where the information indicates a very low level of concern the matter may be diverted to a single agency for appropriate action, or to multi-agency partners to coordinate a plan for a Child in Need. </w:t>
      </w:r>
    </w:p>
    <w:p w14:paraId="3325459C" w14:textId="4FBFC428" w:rsidR="006810CB" w:rsidRPr="006341AA" w:rsidRDefault="006810CB" w:rsidP="000144E5">
      <w:pPr>
        <w:ind w:left="720" w:hanging="720"/>
        <w:jc w:val="both"/>
        <w:rPr>
          <w:rFonts w:ascii="Arial" w:hAnsi="Arial" w:cs="Arial"/>
          <w:color w:val="000000" w:themeColor="text1"/>
        </w:rPr>
      </w:pPr>
      <w:r w:rsidRPr="006341AA">
        <w:rPr>
          <w:rFonts w:ascii="Arial" w:hAnsi="Arial" w:cs="Arial"/>
          <w:b/>
          <w:bCs/>
          <w:color w:val="000000" w:themeColor="text1"/>
        </w:rPr>
        <w:t>4.</w:t>
      </w:r>
      <w:r w:rsidR="00C107F5" w:rsidRPr="006341AA">
        <w:rPr>
          <w:rFonts w:ascii="Arial" w:hAnsi="Arial" w:cs="Arial"/>
          <w:b/>
          <w:bCs/>
          <w:color w:val="000000" w:themeColor="text1"/>
        </w:rPr>
        <w:t>8</w:t>
      </w:r>
      <w:r w:rsidRPr="006341AA">
        <w:rPr>
          <w:rFonts w:ascii="Arial" w:hAnsi="Arial" w:cs="Arial"/>
          <w:color w:val="000000" w:themeColor="text1"/>
        </w:rPr>
        <w:tab/>
        <w:t>Where it is deemed to be a child protection matter, child protection procedures will be implemented. The receiving agency social work and or police will -</w:t>
      </w:r>
    </w:p>
    <w:p w14:paraId="37EC52EE" w14:textId="77777777" w:rsidR="006810CB" w:rsidRPr="006341AA" w:rsidRDefault="006810CB" w:rsidP="000144E5">
      <w:pPr>
        <w:pStyle w:val="ListParagraph"/>
        <w:numPr>
          <w:ilvl w:val="0"/>
          <w:numId w:val="15"/>
        </w:numPr>
        <w:spacing w:after="0"/>
        <w:jc w:val="both"/>
        <w:rPr>
          <w:rFonts w:ascii="Arial" w:hAnsi="Arial" w:cs="Arial"/>
          <w:color w:val="000000" w:themeColor="text1"/>
        </w:rPr>
      </w:pPr>
      <w:r w:rsidRPr="006341AA">
        <w:rPr>
          <w:rFonts w:ascii="Arial" w:hAnsi="Arial" w:cs="Arial"/>
          <w:color w:val="000000" w:themeColor="text1"/>
        </w:rPr>
        <w:t>Treat every referral seriously gather information available, assess and analyse this jointly and make decisions based on the information.</w:t>
      </w:r>
    </w:p>
    <w:p w14:paraId="00364576" w14:textId="77777777" w:rsidR="006810CB" w:rsidRPr="006341AA" w:rsidRDefault="006810CB" w:rsidP="000144E5">
      <w:pPr>
        <w:pStyle w:val="ListParagraph"/>
        <w:numPr>
          <w:ilvl w:val="0"/>
          <w:numId w:val="15"/>
        </w:numPr>
        <w:spacing w:after="0"/>
        <w:jc w:val="both"/>
        <w:rPr>
          <w:rFonts w:ascii="Arial" w:hAnsi="Arial" w:cs="Arial"/>
          <w:color w:val="000000" w:themeColor="text1"/>
        </w:rPr>
      </w:pPr>
      <w:r w:rsidRPr="006341AA">
        <w:rPr>
          <w:rFonts w:ascii="Arial" w:hAnsi="Arial" w:cs="Arial"/>
          <w:color w:val="000000" w:themeColor="text1"/>
        </w:rPr>
        <w:t>Jointly assess the situation and determine how best to progress the matter, the welfare of the child will always be of paramount consideration.</w:t>
      </w:r>
    </w:p>
    <w:p w14:paraId="3D1380E8" w14:textId="77777777" w:rsidR="006810CB" w:rsidRPr="006341AA" w:rsidRDefault="006810CB" w:rsidP="000144E5">
      <w:pPr>
        <w:pStyle w:val="ListParagraph"/>
        <w:numPr>
          <w:ilvl w:val="0"/>
          <w:numId w:val="15"/>
        </w:numPr>
        <w:spacing w:after="0"/>
        <w:jc w:val="both"/>
        <w:rPr>
          <w:rFonts w:ascii="Arial" w:hAnsi="Arial" w:cs="Arial"/>
          <w:color w:val="000000" w:themeColor="text1"/>
        </w:rPr>
      </w:pPr>
      <w:r w:rsidRPr="006341AA">
        <w:rPr>
          <w:rFonts w:ascii="Arial" w:hAnsi="Arial" w:cs="Arial"/>
          <w:color w:val="000000" w:themeColor="text1"/>
        </w:rPr>
        <w:t xml:space="preserve">Identity who will be responsible for feeding back to the referrer </w:t>
      </w:r>
    </w:p>
    <w:p w14:paraId="3045113C" w14:textId="77777777" w:rsidR="006810CB" w:rsidRPr="006341AA" w:rsidRDefault="006810CB" w:rsidP="000144E5">
      <w:pPr>
        <w:pStyle w:val="ListParagraph"/>
        <w:numPr>
          <w:ilvl w:val="0"/>
          <w:numId w:val="15"/>
        </w:numPr>
        <w:spacing w:after="0"/>
        <w:jc w:val="both"/>
        <w:rPr>
          <w:rFonts w:ascii="Arial" w:hAnsi="Arial" w:cs="Arial"/>
          <w:color w:val="000000" w:themeColor="text1"/>
        </w:rPr>
      </w:pPr>
      <w:r w:rsidRPr="006341AA">
        <w:rPr>
          <w:rFonts w:ascii="Arial" w:hAnsi="Arial" w:cs="Arial"/>
          <w:color w:val="000000" w:themeColor="text1"/>
        </w:rPr>
        <w:t xml:space="preserve">Agree the need to arrange an Initial Referral Discussion to plan the child protection investigation. </w:t>
      </w:r>
    </w:p>
    <w:p w14:paraId="21C6BC20" w14:textId="76EC9991" w:rsidR="005F128B" w:rsidRPr="006341AA" w:rsidRDefault="006810CB" w:rsidP="000144E5">
      <w:pPr>
        <w:pStyle w:val="ListParagraph"/>
        <w:numPr>
          <w:ilvl w:val="0"/>
          <w:numId w:val="15"/>
        </w:numPr>
        <w:spacing w:after="0"/>
        <w:jc w:val="both"/>
        <w:rPr>
          <w:rFonts w:ascii="Arial" w:hAnsi="Arial" w:cs="Arial"/>
          <w:color w:val="000000" w:themeColor="text1"/>
        </w:rPr>
      </w:pPr>
      <w:r w:rsidRPr="006341AA">
        <w:rPr>
          <w:rFonts w:ascii="Arial" w:hAnsi="Arial" w:cs="Arial"/>
          <w:color w:val="000000" w:themeColor="text1"/>
        </w:rPr>
        <w:t>Consider the need for any emergency legal measures required or statutory measures via a referral to the Children’s Reporter</w:t>
      </w:r>
    </w:p>
    <w:p w14:paraId="50B14D0A" w14:textId="77777777" w:rsidR="00D2547D" w:rsidRPr="006341AA" w:rsidRDefault="00D2547D" w:rsidP="000144E5">
      <w:pPr>
        <w:pStyle w:val="ListParagraph"/>
        <w:spacing w:after="0"/>
        <w:ind w:left="1080"/>
        <w:jc w:val="both"/>
        <w:rPr>
          <w:rFonts w:ascii="Arial" w:hAnsi="Arial" w:cs="Arial"/>
          <w:color w:val="000000" w:themeColor="text1"/>
        </w:rPr>
      </w:pPr>
    </w:p>
    <w:p w14:paraId="12B2BC3C" w14:textId="4AD4A28E" w:rsidR="005F128B" w:rsidRPr="006341AA" w:rsidRDefault="005F128B" w:rsidP="000144E5">
      <w:pPr>
        <w:pStyle w:val="Heading1"/>
        <w:spacing w:line="276" w:lineRule="auto"/>
      </w:pPr>
      <w:bookmarkStart w:id="6" w:name="_Toc159525817"/>
      <w:r w:rsidRPr="006341AA">
        <w:t xml:space="preserve">5.0 </w:t>
      </w:r>
      <w:r w:rsidR="00D2547D" w:rsidRPr="006341AA">
        <w:tab/>
      </w:r>
      <w:r w:rsidRPr="006341AA">
        <w:t>What happens once I’ve made a referral?</w:t>
      </w:r>
      <w:bookmarkEnd w:id="6"/>
    </w:p>
    <w:p w14:paraId="3BE1126E" w14:textId="65063D05" w:rsidR="005F128B" w:rsidRPr="006341AA" w:rsidRDefault="005F128B" w:rsidP="000144E5">
      <w:pPr>
        <w:ind w:left="720" w:hanging="720"/>
        <w:jc w:val="both"/>
        <w:rPr>
          <w:rFonts w:ascii="Arial" w:hAnsi="Arial" w:cs="Arial"/>
          <w:bCs/>
        </w:rPr>
      </w:pPr>
      <w:r w:rsidRPr="006341AA">
        <w:rPr>
          <w:rFonts w:ascii="Arial" w:hAnsi="Arial" w:cs="Arial"/>
          <w:b/>
        </w:rPr>
        <w:t>5.1</w:t>
      </w:r>
      <w:r w:rsidRPr="006341AA">
        <w:rPr>
          <w:rFonts w:ascii="Arial" w:hAnsi="Arial" w:cs="Arial"/>
          <w:bCs/>
        </w:rPr>
        <w:t xml:space="preserve"> </w:t>
      </w:r>
      <w:r w:rsidRPr="006341AA">
        <w:rPr>
          <w:rFonts w:ascii="Arial" w:hAnsi="Arial" w:cs="Arial"/>
          <w:bCs/>
        </w:rPr>
        <w:tab/>
        <w:t>Section 5 of the ICPC guidelines outlines the IRD process that follows a referral being made, including timelines that should be followed.</w:t>
      </w:r>
    </w:p>
    <w:p w14:paraId="463DC2BC" w14:textId="7460C4EA" w:rsidR="005F128B" w:rsidRPr="006341AA" w:rsidRDefault="005F128B" w:rsidP="000144E5">
      <w:pPr>
        <w:ind w:left="720" w:hanging="720"/>
        <w:jc w:val="both"/>
        <w:rPr>
          <w:rFonts w:ascii="Arial" w:hAnsi="Arial" w:cs="Arial"/>
          <w:bCs/>
        </w:rPr>
      </w:pPr>
      <w:r w:rsidRPr="006341AA">
        <w:rPr>
          <w:rFonts w:ascii="Arial" w:hAnsi="Arial" w:cs="Arial"/>
          <w:b/>
        </w:rPr>
        <w:t>5.2</w:t>
      </w:r>
      <w:r w:rsidRPr="006341AA">
        <w:rPr>
          <w:rFonts w:ascii="Arial" w:hAnsi="Arial" w:cs="Arial"/>
          <w:bCs/>
        </w:rPr>
        <w:tab/>
        <w:t>Education should be represented at an IRD i.e. the establishment’s child protection coordinator.</w:t>
      </w:r>
    </w:p>
    <w:p w14:paraId="1F36E70B" w14:textId="4C972EAC" w:rsidR="005F128B" w:rsidRPr="006341AA" w:rsidRDefault="005F128B" w:rsidP="000144E5">
      <w:pPr>
        <w:rPr>
          <w:rFonts w:ascii="Arial" w:hAnsi="Arial" w:cs="Arial"/>
          <w:b/>
          <w:bCs/>
        </w:rPr>
      </w:pPr>
      <w:r w:rsidRPr="006341AA">
        <w:rPr>
          <w:rFonts w:ascii="Arial" w:hAnsi="Arial" w:cs="Arial"/>
          <w:b/>
          <w:bCs/>
        </w:rPr>
        <w:t>5.3</w:t>
      </w:r>
      <w:r w:rsidRPr="006341AA">
        <w:rPr>
          <w:rFonts w:ascii="Arial" w:hAnsi="Arial" w:cs="Arial"/>
          <w:b/>
          <w:bCs/>
        </w:rPr>
        <w:tab/>
        <w:t xml:space="preserve">Consideration of the Need for an Inter-Agency Referral Discussion </w:t>
      </w:r>
      <w:r w:rsidRPr="006341AA">
        <w:rPr>
          <w:rFonts w:ascii="Arial" w:hAnsi="Arial" w:cs="Arial"/>
        </w:rPr>
        <w:t xml:space="preserve"> </w:t>
      </w:r>
    </w:p>
    <w:p w14:paraId="794D8CC8" w14:textId="7B234BEA" w:rsidR="005F128B" w:rsidRPr="006341AA" w:rsidRDefault="005F128B" w:rsidP="000144E5">
      <w:pPr>
        <w:ind w:left="720" w:hanging="720"/>
        <w:jc w:val="both"/>
        <w:rPr>
          <w:rFonts w:ascii="Arial" w:hAnsi="Arial" w:cs="Arial"/>
        </w:rPr>
      </w:pPr>
      <w:r w:rsidRPr="006341AA">
        <w:rPr>
          <w:rFonts w:ascii="Arial" w:hAnsi="Arial" w:cs="Arial"/>
          <w:b/>
          <w:bCs/>
        </w:rPr>
        <w:t>5.4</w:t>
      </w:r>
      <w:r w:rsidRPr="006341AA">
        <w:rPr>
          <w:rFonts w:ascii="Arial" w:hAnsi="Arial" w:cs="Arial"/>
        </w:rPr>
        <w:tab/>
        <w:t xml:space="preserve">An inter-agency referral discussion (IRD) is the formal process of information sharing, assessment, analysis, and decision-making following reported concern about abuse or neglect of a child or young person up to the age of 18 years.  </w:t>
      </w:r>
    </w:p>
    <w:p w14:paraId="4D7CA639" w14:textId="5C36BC97" w:rsidR="005F128B" w:rsidRPr="006341AA" w:rsidRDefault="005F128B" w:rsidP="000144E5">
      <w:pPr>
        <w:ind w:left="720" w:hanging="720"/>
        <w:jc w:val="both"/>
        <w:rPr>
          <w:rFonts w:ascii="Arial" w:hAnsi="Arial" w:cs="Arial"/>
        </w:rPr>
      </w:pPr>
      <w:r w:rsidRPr="006341AA">
        <w:rPr>
          <w:rFonts w:ascii="Arial" w:hAnsi="Arial" w:cs="Arial"/>
          <w:b/>
          <w:bCs/>
        </w:rPr>
        <w:t>5.5</w:t>
      </w:r>
      <w:r w:rsidRPr="006341AA">
        <w:rPr>
          <w:rFonts w:ascii="Arial" w:hAnsi="Arial" w:cs="Arial"/>
        </w:rPr>
        <w:tab/>
        <w:t xml:space="preserve">Concerns may relate to familial and non-familial concerns, and of brothers / sisters or other children within the same context. This includes an unborn baby that may be exposed to current or future risk. </w:t>
      </w:r>
    </w:p>
    <w:p w14:paraId="55651F74" w14:textId="2BE3BF52" w:rsidR="005F128B" w:rsidRPr="006341AA" w:rsidRDefault="005F128B" w:rsidP="000144E5">
      <w:pPr>
        <w:ind w:left="720" w:hanging="720"/>
        <w:jc w:val="both"/>
        <w:rPr>
          <w:rFonts w:ascii="Arial" w:hAnsi="Arial" w:cs="Arial"/>
        </w:rPr>
      </w:pPr>
      <w:r w:rsidRPr="006341AA">
        <w:rPr>
          <w:rFonts w:ascii="Arial" w:hAnsi="Arial" w:cs="Arial"/>
          <w:b/>
          <w:bCs/>
        </w:rPr>
        <w:t>5.</w:t>
      </w:r>
      <w:r w:rsidR="00D2547D" w:rsidRPr="006341AA">
        <w:rPr>
          <w:rFonts w:ascii="Arial" w:hAnsi="Arial" w:cs="Arial"/>
          <w:b/>
          <w:bCs/>
        </w:rPr>
        <w:t>6</w:t>
      </w:r>
      <w:r w:rsidRPr="006341AA">
        <w:rPr>
          <w:rFonts w:ascii="Arial" w:hAnsi="Arial" w:cs="Arial"/>
        </w:rPr>
        <w:tab/>
        <w:t xml:space="preserve">An IRD takes place whenever a child protection referral is received from any agency by police, health or social work and indicates that a child has suffered, is suffering or may be at risk of significant harm, abuse, or neglect. The IRD provides the strategic direction through joint information sharing, assessment and decision making. </w:t>
      </w:r>
    </w:p>
    <w:p w14:paraId="49857A58" w14:textId="482A4D39" w:rsidR="005F128B" w:rsidRPr="006341AA" w:rsidRDefault="005F128B" w:rsidP="000144E5">
      <w:pPr>
        <w:rPr>
          <w:rFonts w:ascii="Arial" w:hAnsi="Arial" w:cs="Arial"/>
          <w:b/>
          <w:bCs/>
          <w:color w:val="95B3D7" w:themeColor="accent1" w:themeTint="99"/>
        </w:rPr>
      </w:pPr>
      <w:r w:rsidRPr="006341AA">
        <w:rPr>
          <w:rFonts w:ascii="Arial" w:hAnsi="Arial" w:cs="Arial"/>
          <w:b/>
          <w:bCs/>
        </w:rPr>
        <w:lastRenderedPageBreak/>
        <w:t>5.</w:t>
      </w:r>
      <w:r w:rsidR="00D2547D" w:rsidRPr="006341AA">
        <w:rPr>
          <w:rFonts w:ascii="Arial" w:hAnsi="Arial" w:cs="Arial"/>
          <w:b/>
          <w:bCs/>
        </w:rPr>
        <w:t>7</w:t>
      </w:r>
      <w:r w:rsidRPr="006341AA">
        <w:rPr>
          <w:rFonts w:ascii="Arial" w:hAnsi="Arial" w:cs="Arial"/>
          <w:b/>
          <w:bCs/>
          <w:color w:val="95B3D7" w:themeColor="accent1" w:themeTint="99"/>
        </w:rPr>
        <w:tab/>
      </w:r>
      <w:r w:rsidRPr="006341AA">
        <w:rPr>
          <w:rFonts w:ascii="Arial" w:hAnsi="Arial" w:cs="Arial"/>
          <w:b/>
          <w:bCs/>
        </w:rPr>
        <w:t>Timescales</w:t>
      </w:r>
    </w:p>
    <w:p w14:paraId="55643E6C" w14:textId="74E00043" w:rsidR="005F128B" w:rsidRPr="006341AA" w:rsidRDefault="005F128B" w:rsidP="000144E5">
      <w:pPr>
        <w:ind w:left="720" w:hanging="720"/>
        <w:jc w:val="both"/>
        <w:rPr>
          <w:rFonts w:ascii="Arial" w:hAnsi="Arial" w:cs="Arial"/>
        </w:rPr>
      </w:pPr>
      <w:r w:rsidRPr="006341AA">
        <w:rPr>
          <w:rFonts w:ascii="Arial" w:hAnsi="Arial" w:cs="Arial"/>
          <w:b/>
          <w:bCs/>
        </w:rPr>
        <w:t>5.</w:t>
      </w:r>
      <w:r w:rsidR="00D2547D" w:rsidRPr="006341AA">
        <w:rPr>
          <w:rFonts w:ascii="Arial" w:hAnsi="Arial" w:cs="Arial"/>
          <w:b/>
          <w:bCs/>
        </w:rPr>
        <w:t>8</w:t>
      </w:r>
      <w:r w:rsidRPr="006341AA">
        <w:rPr>
          <w:rFonts w:ascii="Arial" w:hAnsi="Arial" w:cs="Arial"/>
        </w:rPr>
        <w:tab/>
        <w:t xml:space="preserve">The IRD must be convened as soon as reasonably practical. The national best practice standard is that an IRD should be convened within 48 </w:t>
      </w:r>
      <w:proofErr w:type="gramStart"/>
      <w:r w:rsidRPr="006341AA">
        <w:rPr>
          <w:rFonts w:ascii="Arial" w:hAnsi="Arial" w:cs="Arial"/>
        </w:rPr>
        <w:t>hours</w:t>
      </w:r>
      <w:proofErr w:type="gramEnd"/>
      <w:r w:rsidRPr="006341AA">
        <w:rPr>
          <w:rFonts w:ascii="Arial" w:hAnsi="Arial" w:cs="Arial"/>
        </w:rPr>
        <w:t xml:space="preserve"> and Inverclyde aspires to this standard. Where there is a risk to the life of a child or the likelihood of immediate risk or significant harm, intervention must not be delayed pending information gathering/sharing. The IRD process may have to begin out with core hours, with a focus on immediate protective actions and interim safety planning. A comprehensive IRD must be completed as soon as practical, normally the next working day.</w:t>
      </w:r>
    </w:p>
    <w:p w14:paraId="12196CD6" w14:textId="014F6EA9" w:rsidR="005F128B" w:rsidRPr="006341AA" w:rsidRDefault="00D2547D" w:rsidP="000144E5">
      <w:pPr>
        <w:rPr>
          <w:rFonts w:ascii="Arial" w:hAnsi="Arial" w:cs="Arial"/>
          <w:b/>
          <w:bCs/>
        </w:rPr>
      </w:pPr>
      <w:r w:rsidRPr="006341AA">
        <w:rPr>
          <w:rFonts w:ascii="Arial" w:hAnsi="Arial" w:cs="Arial"/>
          <w:b/>
          <w:bCs/>
        </w:rPr>
        <w:t>5.9</w:t>
      </w:r>
      <w:r w:rsidRPr="006341AA">
        <w:rPr>
          <w:rFonts w:ascii="Arial" w:hAnsi="Arial" w:cs="Arial"/>
          <w:b/>
          <w:bCs/>
        </w:rPr>
        <w:tab/>
      </w:r>
      <w:r w:rsidR="005F128B" w:rsidRPr="006341AA">
        <w:rPr>
          <w:rFonts w:ascii="Arial" w:hAnsi="Arial" w:cs="Arial"/>
          <w:b/>
          <w:bCs/>
        </w:rPr>
        <w:t>Process</w:t>
      </w:r>
    </w:p>
    <w:p w14:paraId="3219FE0D" w14:textId="177149F8" w:rsidR="005F128B" w:rsidRPr="006341AA" w:rsidRDefault="005F128B" w:rsidP="000144E5">
      <w:pPr>
        <w:ind w:left="720" w:hanging="720"/>
        <w:jc w:val="both"/>
        <w:rPr>
          <w:rFonts w:ascii="Arial" w:hAnsi="Arial" w:cs="Arial"/>
        </w:rPr>
      </w:pPr>
      <w:r w:rsidRPr="006341AA">
        <w:rPr>
          <w:rFonts w:ascii="Arial" w:hAnsi="Arial" w:cs="Arial"/>
          <w:b/>
          <w:bCs/>
        </w:rPr>
        <w:t>5.</w:t>
      </w:r>
      <w:r w:rsidR="00D2547D" w:rsidRPr="006341AA">
        <w:rPr>
          <w:rFonts w:ascii="Arial" w:hAnsi="Arial" w:cs="Arial"/>
          <w:b/>
          <w:bCs/>
        </w:rPr>
        <w:t>10</w:t>
      </w:r>
      <w:r w:rsidRPr="006341AA">
        <w:rPr>
          <w:rFonts w:ascii="Arial" w:hAnsi="Arial" w:cs="Arial"/>
        </w:rPr>
        <w:tab/>
        <w:t>The IRD can be a process rather than a single event.  Information must be gathered, shared, and recorded at each meeting, to support co-ordinated decision-making and response by the core agencies. Where concerns exist in relation to multiple families / children, a strategic and coordinated response will be required. Additional agencies including adult services, or third sector agencies may also contribute information to inform the decision-making process.</w:t>
      </w:r>
    </w:p>
    <w:p w14:paraId="2A33F50B" w14:textId="68240755" w:rsidR="005F128B" w:rsidRPr="006341AA" w:rsidRDefault="005F128B" w:rsidP="000144E5">
      <w:pPr>
        <w:ind w:left="720" w:hanging="720"/>
        <w:jc w:val="both"/>
        <w:rPr>
          <w:rFonts w:ascii="Arial" w:hAnsi="Arial" w:cs="Arial"/>
        </w:rPr>
      </w:pPr>
      <w:r w:rsidRPr="006341AA">
        <w:rPr>
          <w:rFonts w:ascii="Arial" w:hAnsi="Arial" w:cs="Arial"/>
          <w:b/>
          <w:bCs/>
        </w:rPr>
        <w:t>5.</w:t>
      </w:r>
      <w:r w:rsidR="00D2547D" w:rsidRPr="006341AA">
        <w:rPr>
          <w:rFonts w:ascii="Arial" w:hAnsi="Arial" w:cs="Arial"/>
          <w:b/>
          <w:bCs/>
        </w:rPr>
        <w:t>11</w:t>
      </w:r>
      <w:r w:rsidRPr="006341AA">
        <w:rPr>
          <w:rFonts w:ascii="Arial" w:hAnsi="Arial" w:cs="Arial"/>
        </w:rPr>
        <w:tab/>
        <w:t>Social work services have lead responsibility for enquiries relating to children who are experiencing or are likely to experience significant harm and assessments of children in need. The police have lead responsibility for criminal investigations relating to child abuse and neglect and share responsibilities to keep the child safe. A designated health professional will lead on the need for and nature of recommended health assessments as part of the process.</w:t>
      </w:r>
    </w:p>
    <w:p w14:paraId="50EEA886" w14:textId="5B9BA2EC" w:rsidR="005F128B" w:rsidRPr="006341AA" w:rsidRDefault="00D2547D" w:rsidP="000144E5">
      <w:pPr>
        <w:rPr>
          <w:rFonts w:ascii="Arial" w:hAnsi="Arial" w:cs="Arial"/>
          <w:b/>
          <w:bCs/>
        </w:rPr>
      </w:pPr>
      <w:r w:rsidRPr="006341AA">
        <w:rPr>
          <w:rFonts w:ascii="Arial" w:hAnsi="Arial" w:cs="Arial"/>
          <w:b/>
          <w:bCs/>
        </w:rPr>
        <w:t>5.12</w:t>
      </w:r>
      <w:r w:rsidRPr="006341AA">
        <w:rPr>
          <w:rFonts w:ascii="Arial" w:hAnsi="Arial" w:cs="Arial"/>
          <w:b/>
          <w:bCs/>
        </w:rPr>
        <w:tab/>
      </w:r>
      <w:r w:rsidR="005F128B" w:rsidRPr="006341AA">
        <w:rPr>
          <w:rFonts w:ascii="Arial" w:hAnsi="Arial" w:cs="Arial"/>
          <w:b/>
          <w:bCs/>
        </w:rPr>
        <w:t>Agency representation</w:t>
      </w:r>
    </w:p>
    <w:p w14:paraId="6DAFEB2D" w14:textId="55974655" w:rsidR="005F128B" w:rsidRPr="006341AA" w:rsidRDefault="005F128B" w:rsidP="000144E5">
      <w:pPr>
        <w:ind w:left="720" w:hanging="720"/>
        <w:jc w:val="both"/>
        <w:rPr>
          <w:rFonts w:ascii="Arial" w:hAnsi="Arial" w:cs="Arial"/>
        </w:rPr>
      </w:pPr>
      <w:r w:rsidRPr="006341AA">
        <w:rPr>
          <w:rFonts w:ascii="Arial" w:hAnsi="Arial" w:cs="Arial"/>
          <w:b/>
          <w:bCs/>
        </w:rPr>
        <w:t>5.</w:t>
      </w:r>
      <w:r w:rsidR="00D2547D" w:rsidRPr="006341AA">
        <w:rPr>
          <w:rFonts w:ascii="Arial" w:hAnsi="Arial" w:cs="Arial"/>
          <w:b/>
          <w:bCs/>
        </w:rPr>
        <w:t>13</w:t>
      </w:r>
      <w:r w:rsidRPr="006341AA">
        <w:rPr>
          <w:rFonts w:ascii="Arial" w:hAnsi="Arial" w:cs="Arial"/>
        </w:rPr>
        <w:tab/>
        <w:t>Core agency representatives will be responsible for joint decision making within the IRD. They must be sufficiently senior to assess and discuss available information and to make decisions on behalf of their agency. This would normally be a senior social worker, a detective sergeant, the identified child protection advisor NHS Lanarkshire/Glasgow, and an appropriate Education Manager. On some occasions, senior managers from private schools, nurseries, adult services or third sector organisations may be included for the duration of the IRD.</w:t>
      </w:r>
    </w:p>
    <w:p w14:paraId="33CFFF97" w14:textId="5D56CB10" w:rsidR="005F128B" w:rsidRPr="006341AA" w:rsidRDefault="00D2547D" w:rsidP="000144E5">
      <w:pPr>
        <w:jc w:val="both"/>
        <w:rPr>
          <w:rFonts w:ascii="Arial" w:hAnsi="Arial" w:cs="Arial"/>
          <w:b/>
          <w:bCs/>
        </w:rPr>
      </w:pPr>
      <w:r w:rsidRPr="006341AA">
        <w:rPr>
          <w:rFonts w:ascii="Arial" w:hAnsi="Arial" w:cs="Arial"/>
          <w:b/>
          <w:bCs/>
        </w:rPr>
        <w:t>5.14</w:t>
      </w:r>
      <w:r w:rsidRPr="006341AA">
        <w:rPr>
          <w:rFonts w:ascii="Arial" w:hAnsi="Arial" w:cs="Arial"/>
          <w:b/>
          <w:bCs/>
        </w:rPr>
        <w:tab/>
      </w:r>
      <w:r w:rsidR="005F128B" w:rsidRPr="006341AA">
        <w:rPr>
          <w:rFonts w:ascii="Arial" w:hAnsi="Arial" w:cs="Arial"/>
          <w:b/>
          <w:bCs/>
        </w:rPr>
        <w:t xml:space="preserve">Interim safety plan   </w:t>
      </w:r>
    </w:p>
    <w:p w14:paraId="3ABE9B91" w14:textId="09BFA849" w:rsidR="005F128B" w:rsidRPr="006341AA" w:rsidRDefault="005F128B" w:rsidP="000144E5">
      <w:pPr>
        <w:ind w:left="720" w:hanging="720"/>
        <w:jc w:val="both"/>
        <w:rPr>
          <w:rFonts w:ascii="Arial" w:hAnsi="Arial" w:cs="Arial"/>
        </w:rPr>
      </w:pPr>
      <w:r w:rsidRPr="006341AA">
        <w:rPr>
          <w:rFonts w:ascii="Arial" w:hAnsi="Arial" w:cs="Arial"/>
          <w:b/>
          <w:bCs/>
        </w:rPr>
        <w:t>5.</w:t>
      </w:r>
      <w:r w:rsidR="00D2547D" w:rsidRPr="006341AA">
        <w:rPr>
          <w:rFonts w:ascii="Arial" w:hAnsi="Arial" w:cs="Arial"/>
          <w:b/>
          <w:bCs/>
        </w:rPr>
        <w:t>15</w:t>
      </w:r>
      <w:r w:rsidRPr="006341AA">
        <w:rPr>
          <w:rFonts w:ascii="Arial" w:hAnsi="Arial" w:cs="Arial"/>
        </w:rPr>
        <w:tab/>
        <w:t>The purpose of an interim safety plan is to ensure a child’s immediate safety until such time as a CPPM is held.  An interim safety plan is about safety right now and those who are participants in the plan must understand and agree what they must do to ensure a child’s safety.   The safety plan must be recorded and shared and must be in plain language.</w:t>
      </w:r>
    </w:p>
    <w:p w14:paraId="16F86288" w14:textId="45FD7B09" w:rsidR="005F128B" w:rsidRPr="006341AA" w:rsidRDefault="005F128B" w:rsidP="000144E5">
      <w:pPr>
        <w:ind w:firstLine="720"/>
        <w:jc w:val="both"/>
        <w:rPr>
          <w:rFonts w:ascii="Arial" w:hAnsi="Arial" w:cs="Arial"/>
        </w:rPr>
      </w:pPr>
      <w:r w:rsidRPr="006341AA">
        <w:rPr>
          <w:rFonts w:ascii="Arial" w:hAnsi="Arial" w:cs="Arial"/>
        </w:rPr>
        <w:t>The plan should –</w:t>
      </w:r>
    </w:p>
    <w:p w14:paraId="51E8B999" w14:textId="77777777" w:rsidR="005F128B" w:rsidRPr="006341AA" w:rsidRDefault="005F128B" w:rsidP="000144E5">
      <w:pPr>
        <w:pStyle w:val="ListParagraph"/>
        <w:numPr>
          <w:ilvl w:val="0"/>
          <w:numId w:val="17"/>
        </w:numPr>
        <w:spacing w:after="0"/>
        <w:jc w:val="both"/>
        <w:rPr>
          <w:rFonts w:ascii="Arial" w:hAnsi="Arial" w:cs="Arial"/>
        </w:rPr>
      </w:pPr>
      <w:r w:rsidRPr="006341AA">
        <w:rPr>
          <w:rFonts w:ascii="Arial" w:hAnsi="Arial" w:cs="Arial"/>
        </w:rPr>
        <w:t xml:space="preserve">set out how reduce risk is to </w:t>
      </w:r>
      <w:proofErr w:type="gramStart"/>
      <w:r w:rsidRPr="006341AA">
        <w:rPr>
          <w:rFonts w:ascii="Arial" w:hAnsi="Arial" w:cs="Arial"/>
        </w:rPr>
        <w:t>managed</w:t>
      </w:r>
      <w:proofErr w:type="gramEnd"/>
      <w:r w:rsidRPr="006341AA">
        <w:rPr>
          <w:rFonts w:ascii="Arial" w:hAnsi="Arial" w:cs="Arial"/>
        </w:rPr>
        <w:t xml:space="preserve"> and reduced </w:t>
      </w:r>
    </w:p>
    <w:p w14:paraId="6824F347" w14:textId="77777777" w:rsidR="005F128B" w:rsidRPr="006341AA" w:rsidRDefault="005F128B" w:rsidP="000144E5">
      <w:pPr>
        <w:pStyle w:val="ListParagraph"/>
        <w:numPr>
          <w:ilvl w:val="0"/>
          <w:numId w:val="17"/>
        </w:numPr>
        <w:spacing w:after="0"/>
        <w:jc w:val="both"/>
        <w:rPr>
          <w:rFonts w:ascii="Arial" w:hAnsi="Arial" w:cs="Arial"/>
        </w:rPr>
      </w:pPr>
      <w:r w:rsidRPr="006341AA">
        <w:rPr>
          <w:rFonts w:ascii="Arial" w:hAnsi="Arial" w:cs="Arial"/>
        </w:rPr>
        <w:t xml:space="preserve">describe the actions that persons or services will take </w:t>
      </w:r>
    </w:p>
    <w:p w14:paraId="6C95DCAE" w14:textId="77777777" w:rsidR="005F128B" w:rsidRPr="006341AA" w:rsidRDefault="005F128B" w:rsidP="000144E5">
      <w:pPr>
        <w:pStyle w:val="ListParagraph"/>
        <w:numPr>
          <w:ilvl w:val="0"/>
          <w:numId w:val="17"/>
        </w:numPr>
        <w:spacing w:after="0"/>
        <w:jc w:val="both"/>
        <w:rPr>
          <w:rFonts w:ascii="Arial" w:hAnsi="Arial" w:cs="Arial"/>
        </w:rPr>
      </w:pPr>
      <w:r w:rsidRPr="006341AA">
        <w:rPr>
          <w:rFonts w:ascii="Arial" w:hAnsi="Arial" w:cs="Arial"/>
        </w:rPr>
        <w:t>state how the plan will be monitored</w:t>
      </w:r>
    </w:p>
    <w:p w14:paraId="4C400302" w14:textId="77777777" w:rsidR="005F128B" w:rsidRPr="006341AA" w:rsidRDefault="005F128B" w:rsidP="000144E5">
      <w:pPr>
        <w:pStyle w:val="ListParagraph"/>
        <w:numPr>
          <w:ilvl w:val="0"/>
          <w:numId w:val="17"/>
        </w:numPr>
        <w:spacing w:after="0"/>
        <w:jc w:val="both"/>
        <w:rPr>
          <w:rFonts w:ascii="Arial" w:hAnsi="Arial" w:cs="Arial"/>
        </w:rPr>
      </w:pPr>
      <w:r w:rsidRPr="006341AA">
        <w:rPr>
          <w:rFonts w:ascii="Arial" w:hAnsi="Arial" w:cs="Arial"/>
        </w:rPr>
        <w:t xml:space="preserve">clearly set out how any person or service involved in the plan can immediately signal concern </w:t>
      </w:r>
    </w:p>
    <w:p w14:paraId="6985E7FC" w14:textId="7AD96008" w:rsidR="00D2547D" w:rsidRPr="006341AA" w:rsidRDefault="005F128B" w:rsidP="000144E5">
      <w:pPr>
        <w:pStyle w:val="ListParagraph"/>
        <w:numPr>
          <w:ilvl w:val="0"/>
          <w:numId w:val="17"/>
        </w:numPr>
        <w:spacing w:after="0"/>
        <w:jc w:val="both"/>
        <w:rPr>
          <w:rFonts w:ascii="Arial" w:hAnsi="Arial" w:cs="Arial"/>
        </w:rPr>
      </w:pPr>
      <w:r w:rsidRPr="006341AA">
        <w:rPr>
          <w:rFonts w:ascii="Arial" w:hAnsi="Arial" w:cs="Arial"/>
        </w:rPr>
        <w:t>contain contact details for those with defined responsibilities within the plan</w:t>
      </w:r>
    </w:p>
    <w:p w14:paraId="18F3A68B" w14:textId="77777777" w:rsidR="00D2547D" w:rsidRPr="006341AA" w:rsidRDefault="00D2547D" w:rsidP="000144E5">
      <w:pPr>
        <w:pStyle w:val="ListParagraph"/>
        <w:spacing w:after="0"/>
        <w:ind w:left="1080"/>
        <w:jc w:val="both"/>
        <w:rPr>
          <w:rFonts w:ascii="Arial" w:hAnsi="Arial" w:cs="Arial"/>
        </w:rPr>
      </w:pPr>
    </w:p>
    <w:p w14:paraId="740C2C26" w14:textId="73FCA19E" w:rsidR="005F128B" w:rsidRPr="006341AA" w:rsidRDefault="00D2547D" w:rsidP="000144E5">
      <w:pPr>
        <w:jc w:val="both"/>
        <w:rPr>
          <w:rFonts w:ascii="Arial" w:hAnsi="Arial" w:cs="Arial"/>
          <w:b/>
          <w:bCs/>
          <w:color w:val="95B3D7" w:themeColor="accent1" w:themeTint="99"/>
        </w:rPr>
      </w:pPr>
      <w:r w:rsidRPr="006341AA">
        <w:rPr>
          <w:rFonts w:ascii="Arial" w:hAnsi="Arial" w:cs="Arial"/>
          <w:b/>
          <w:bCs/>
        </w:rPr>
        <w:lastRenderedPageBreak/>
        <w:t>5.16</w:t>
      </w:r>
      <w:r w:rsidRPr="006341AA">
        <w:rPr>
          <w:rFonts w:ascii="Arial" w:hAnsi="Arial" w:cs="Arial"/>
          <w:b/>
          <w:bCs/>
          <w:color w:val="C0504D" w:themeColor="accent2"/>
        </w:rPr>
        <w:tab/>
      </w:r>
      <w:r w:rsidR="005F128B" w:rsidRPr="006341AA">
        <w:rPr>
          <w:rFonts w:ascii="Arial" w:hAnsi="Arial" w:cs="Arial"/>
          <w:b/>
          <w:bCs/>
        </w:rPr>
        <w:t>Closure of IRD and progression to child protection planning meeting</w:t>
      </w:r>
    </w:p>
    <w:p w14:paraId="284AD916" w14:textId="4D13EFE5" w:rsidR="006D7E23" w:rsidRPr="006341AA" w:rsidRDefault="005F128B" w:rsidP="000144E5">
      <w:pPr>
        <w:ind w:left="720" w:hanging="720"/>
        <w:jc w:val="both"/>
        <w:rPr>
          <w:rFonts w:ascii="Arial" w:hAnsi="Arial" w:cs="Arial"/>
        </w:rPr>
      </w:pPr>
      <w:r w:rsidRPr="006341AA">
        <w:rPr>
          <w:rFonts w:ascii="Arial" w:hAnsi="Arial" w:cs="Arial"/>
          <w:b/>
          <w:bCs/>
        </w:rPr>
        <w:t>5.1</w:t>
      </w:r>
      <w:r w:rsidR="00D2547D" w:rsidRPr="006341AA">
        <w:rPr>
          <w:rFonts w:ascii="Arial" w:hAnsi="Arial" w:cs="Arial"/>
          <w:b/>
          <w:bCs/>
        </w:rPr>
        <w:t>7</w:t>
      </w:r>
      <w:r w:rsidRPr="006341AA">
        <w:rPr>
          <w:rFonts w:ascii="Arial" w:hAnsi="Arial" w:cs="Arial"/>
        </w:rPr>
        <w:tab/>
      </w:r>
      <w:r w:rsidR="006D7E23" w:rsidRPr="006341AA">
        <w:rPr>
          <w:rFonts w:ascii="Arial" w:hAnsi="Arial" w:cs="Arial"/>
        </w:rPr>
        <w:t>Section 8 of the ICPC guidance outlines the process for a Child protection investigation.</w:t>
      </w:r>
    </w:p>
    <w:p w14:paraId="23F563FF" w14:textId="48094FE5" w:rsidR="005F128B" w:rsidRPr="006341AA" w:rsidRDefault="005F128B" w:rsidP="000144E5">
      <w:pPr>
        <w:ind w:left="720"/>
        <w:jc w:val="both"/>
        <w:rPr>
          <w:rFonts w:ascii="Arial" w:hAnsi="Arial" w:cs="Arial"/>
        </w:rPr>
      </w:pPr>
      <w:r w:rsidRPr="006341AA">
        <w:rPr>
          <w:rFonts w:ascii="Arial" w:hAnsi="Arial" w:cs="Arial"/>
        </w:rPr>
        <w:t xml:space="preserve">The IRD process will not be considered completed until a decision is made as to the need for a child protection investigation which is reflected in the IRD record along with an agreed safety plan which identifies individual tasks and timescales to protect the child or young person during the investigation. </w:t>
      </w:r>
    </w:p>
    <w:p w14:paraId="4E670333" w14:textId="59115DDA" w:rsidR="005F128B" w:rsidRPr="006341AA" w:rsidRDefault="005F128B" w:rsidP="000144E5">
      <w:pPr>
        <w:jc w:val="both"/>
        <w:rPr>
          <w:rFonts w:ascii="Arial" w:hAnsi="Arial" w:cs="Arial"/>
        </w:rPr>
      </w:pPr>
      <w:r w:rsidRPr="006341AA">
        <w:rPr>
          <w:rFonts w:ascii="Arial" w:hAnsi="Arial" w:cs="Arial"/>
          <w:b/>
          <w:bCs/>
        </w:rPr>
        <w:t>5.1</w:t>
      </w:r>
      <w:r w:rsidR="00D2547D" w:rsidRPr="006341AA">
        <w:rPr>
          <w:rFonts w:ascii="Arial" w:hAnsi="Arial" w:cs="Arial"/>
          <w:b/>
          <w:bCs/>
        </w:rPr>
        <w:t>8</w:t>
      </w:r>
      <w:r w:rsidRPr="006341AA">
        <w:rPr>
          <w:rFonts w:ascii="Arial" w:hAnsi="Arial" w:cs="Arial"/>
        </w:rPr>
        <w:tab/>
        <w:t>An IRD can be re-convened at any stage, regardless of the decision of the initial IRD.</w:t>
      </w:r>
    </w:p>
    <w:p w14:paraId="60F28841" w14:textId="61978A4F" w:rsidR="005F128B" w:rsidRPr="006341AA" w:rsidRDefault="005F128B" w:rsidP="000144E5">
      <w:pPr>
        <w:ind w:left="720" w:hanging="720"/>
        <w:jc w:val="both"/>
        <w:rPr>
          <w:rFonts w:ascii="Arial" w:hAnsi="Arial" w:cs="Arial"/>
        </w:rPr>
      </w:pPr>
      <w:r w:rsidRPr="006341AA">
        <w:rPr>
          <w:rFonts w:ascii="Arial" w:hAnsi="Arial" w:cs="Arial"/>
          <w:b/>
          <w:bCs/>
        </w:rPr>
        <w:t>5.1</w:t>
      </w:r>
      <w:r w:rsidR="00D2547D" w:rsidRPr="006341AA">
        <w:rPr>
          <w:rFonts w:ascii="Arial" w:hAnsi="Arial" w:cs="Arial"/>
          <w:b/>
          <w:bCs/>
        </w:rPr>
        <w:t>9</w:t>
      </w:r>
      <w:r w:rsidRPr="006341AA">
        <w:rPr>
          <w:rFonts w:ascii="Arial" w:hAnsi="Arial" w:cs="Arial"/>
        </w:rPr>
        <w:tab/>
        <w:t>If a child protection investigation takes place and a CPPM takes place this must be held within 28 calendar days of the concern being raised unless there is an IRD decision that this is not required.  A senior social work manager may insist, having reviewed the available information, that a CPPM is held.</w:t>
      </w:r>
    </w:p>
    <w:p w14:paraId="2F4FE071" w14:textId="487E7248" w:rsidR="00FC01F4" w:rsidRPr="006341AA" w:rsidRDefault="007D43FD" w:rsidP="000144E5">
      <w:pPr>
        <w:pStyle w:val="ListParagraph"/>
        <w:numPr>
          <w:ilvl w:val="1"/>
          <w:numId w:val="18"/>
        </w:numPr>
        <w:jc w:val="both"/>
        <w:rPr>
          <w:rFonts w:ascii="Arial" w:hAnsi="Arial" w:cs="Arial"/>
        </w:rPr>
      </w:pPr>
      <w:r w:rsidRPr="006341AA">
        <w:rPr>
          <w:rFonts w:ascii="Arial" w:hAnsi="Arial" w:cs="Arial"/>
        </w:rPr>
        <w:t>A copy of the Request for Assistance</w:t>
      </w:r>
      <w:r w:rsidR="00A460A4" w:rsidRPr="006341AA">
        <w:rPr>
          <w:rFonts w:ascii="Arial" w:hAnsi="Arial" w:cs="Arial"/>
        </w:rPr>
        <w:t xml:space="preserve"> form (A</w:t>
      </w:r>
      <w:r w:rsidR="007302D2" w:rsidRPr="006341AA">
        <w:rPr>
          <w:rFonts w:ascii="Arial" w:hAnsi="Arial" w:cs="Arial"/>
        </w:rPr>
        <w:t>ppendix 4) should be</w:t>
      </w:r>
      <w:r w:rsidR="00A30F61" w:rsidRPr="006341AA">
        <w:rPr>
          <w:rFonts w:ascii="Arial" w:hAnsi="Arial" w:cs="Arial"/>
        </w:rPr>
        <w:t xml:space="preserve"> sent </w:t>
      </w:r>
      <w:proofErr w:type="gramStart"/>
      <w:r w:rsidR="00A30F61" w:rsidRPr="006341AA">
        <w:rPr>
          <w:rFonts w:ascii="Arial" w:hAnsi="Arial" w:cs="Arial"/>
        </w:rPr>
        <w:t>to;</w:t>
      </w:r>
      <w:proofErr w:type="gramEnd"/>
    </w:p>
    <w:p w14:paraId="1BAE2832" w14:textId="24FFEBC7" w:rsidR="00FC01F4" w:rsidRPr="006341AA" w:rsidRDefault="00D2547D" w:rsidP="000144E5">
      <w:pPr>
        <w:pStyle w:val="ListParagraph"/>
        <w:numPr>
          <w:ilvl w:val="0"/>
          <w:numId w:val="10"/>
        </w:numPr>
        <w:jc w:val="both"/>
        <w:rPr>
          <w:rFonts w:ascii="Arial" w:hAnsi="Arial" w:cs="Arial"/>
        </w:rPr>
      </w:pPr>
      <w:r w:rsidRPr="006341AA">
        <w:rPr>
          <w:rFonts w:ascii="Arial" w:hAnsi="Arial" w:cs="Arial"/>
        </w:rPr>
        <w:t>The Request for Assistance team</w:t>
      </w:r>
    </w:p>
    <w:p w14:paraId="0348D212" w14:textId="54A57B4F" w:rsidR="00FC01F4" w:rsidRPr="006341AA" w:rsidRDefault="00650BA6" w:rsidP="000144E5">
      <w:pPr>
        <w:pStyle w:val="ListParagraph"/>
        <w:numPr>
          <w:ilvl w:val="0"/>
          <w:numId w:val="10"/>
        </w:numPr>
        <w:jc w:val="both"/>
        <w:rPr>
          <w:rFonts w:ascii="Arial" w:hAnsi="Arial" w:cs="Arial"/>
        </w:rPr>
      </w:pPr>
      <w:r w:rsidRPr="006341AA">
        <w:rPr>
          <w:rFonts w:ascii="Arial" w:hAnsi="Arial" w:cs="Arial"/>
        </w:rPr>
        <w:t>Head of Educat</w:t>
      </w:r>
      <w:r w:rsidR="00DA06E7" w:rsidRPr="006341AA">
        <w:rPr>
          <w:rFonts w:ascii="Arial" w:hAnsi="Arial" w:cs="Arial"/>
        </w:rPr>
        <w:t>ion</w:t>
      </w:r>
      <w:r w:rsidR="00D2547D" w:rsidRPr="006341AA">
        <w:rPr>
          <w:rFonts w:ascii="Arial" w:hAnsi="Arial" w:cs="Arial"/>
        </w:rPr>
        <w:t xml:space="preserve"> via the HQ admin@ email </w:t>
      </w:r>
      <w:r w:rsidR="00C24367" w:rsidRPr="006341AA">
        <w:rPr>
          <w:rFonts w:ascii="Arial" w:hAnsi="Arial" w:cs="Arial"/>
        </w:rPr>
        <w:t>address</w:t>
      </w:r>
      <w:r w:rsidR="00DA06E7" w:rsidRPr="006341AA">
        <w:rPr>
          <w:rFonts w:ascii="Arial" w:hAnsi="Arial" w:cs="Arial"/>
        </w:rPr>
        <w:t>,</w:t>
      </w:r>
    </w:p>
    <w:p w14:paraId="15995E93" w14:textId="6C6ED623" w:rsidR="006D7E23" w:rsidRDefault="00931AF6" w:rsidP="000144E5">
      <w:pPr>
        <w:pStyle w:val="ListParagraph"/>
        <w:numPr>
          <w:ilvl w:val="0"/>
          <w:numId w:val="10"/>
        </w:numPr>
        <w:jc w:val="both"/>
        <w:rPr>
          <w:rFonts w:ascii="Arial" w:hAnsi="Arial" w:cs="Arial"/>
        </w:rPr>
      </w:pPr>
      <w:r w:rsidRPr="006341AA">
        <w:rPr>
          <w:rFonts w:ascii="Arial" w:hAnsi="Arial" w:cs="Arial"/>
        </w:rPr>
        <w:t>A copy should be</w:t>
      </w:r>
      <w:r w:rsidRPr="006341AA">
        <w:rPr>
          <w:rFonts w:ascii="Arial" w:hAnsi="Arial" w:cs="Arial"/>
          <w:b/>
        </w:rPr>
        <w:t xml:space="preserve"> </w:t>
      </w:r>
      <w:r w:rsidRPr="006341AA">
        <w:rPr>
          <w:rFonts w:ascii="Arial" w:hAnsi="Arial" w:cs="Arial"/>
        </w:rPr>
        <w:t>held in the child’s confidential case file as well as an account of all telephone calls, interviews and discussions, building an electronic chronology (appendix 5 /8</w:t>
      </w:r>
      <w:r w:rsidR="00D2547D" w:rsidRPr="006341AA">
        <w:rPr>
          <w:rFonts w:ascii="Arial" w:hAnsi="Arial" w:cs="Arial"/>
        </w:rPr>
        <w:t>) noting</w:t>
      </w:r>
      <w:r w:rsidRPr="006341AA">
        <w:rPr>
          <w:rFonts w:ascii="Arial" w:hAnsi="Arial" w:cs="Arial"/>
        </w:rPr>
        <w:t xml:space="preserve"> developments and outcomes</w:t>
      </w:r>
      <w:r w:rsidR="00650BA6" w:rsidRPr="006341AA">
        <w:rPr>
          <w:rFonts w:ascii="Arial" w:hAnsi="Arial" w:cs="Arial"/>
        </w:rPr>
        <w:t xml:space="preserve">  </w:t>
      </w:r>
      <w:r w:rsidR="00F50367" w:rsidRPr="006341AA">
        <w:rPr>
          <w:rFonts w:ascii="Arial" w:hAnsi="Arial" w:cs="Arial"/>
        </w:rPr>
        <w:t xml:space="preserve">  </w:t>
      </w:r>
    </w:p>
    <w:p w14:paraId="4BB274E5" w14:textId="77777777" w:rsidR="00F0149B" w:rsidRPr="00F0149B" w:rsidRDefault="00F0149B" w:rsidP="00F0149B">
      <w:pPr>
        <w:pStyle w:val="ListParagraph"/>
        <w:ind w:left="1185"/>
        <w:jc w:val="both"/>
        <w:rPr>
          <w:rFonts w:ascii="Arial" w:hAnsi="Arial" w:cs="Arial"/>
          <w:b/>
          <w:bCs/>
        </w:rPr>
      </w:pPr>
    </w:p>
    <w:p w14:paraId="147C41A2" w14:textId="63C054B6" w:rsidR="00F0149B" w:rsidRPr="00F0149B" w:rsidRDefault="00F0149B" w:rsidP="00F0149B">
      <w:pPr>
        <w:pStyle w:val="ListParagraph"/>
        <w:numPr>
          <w:ilvl w:val="1"/>
          <w:numId w:val="18"/>
        </w:numPr>
        <w:jc w:val="both"/>
        <w:rPr>
          <w:rFonts w:ascii="Arial" w:hAnsi="Arial" w:cs="Arial"/>
          <w:b/>
          <w:bCs/>
        </w:rPr>
      </w:pPr>
      <w:r w:rsidRPr="00F0149B">
        <w:rPr>
          <w:rFonts w:ascii="Arial" w:hAnsi="Arial" w:cs="Arial"/>
          <w:b/>
          <w:bCs/>
        </w:rPr>
        <w:t>Attendance at school</w:t>
      </w:r>
    </w:p>
    <w:p w14:paraId="5DE51752" w14:textId="46A0F97E" w:rsidR="00F0149B" w:rsidRDefault="00F0149B" w:rsidP="00F0149B">
      <w:pPr>
        <w:pStyle w:val="ListParagraph"/>
        <w:jc w:val="both"/>
        <w:rPr>
          <w:rFonts w:ascii="Arial" w:hAnsi="Arial" w:cs="Arial"/>
        </w:rPr>
      </w:pPr>
      <w:r>
        <w:rPr>
          <w:rFonts w:ascii="Arial" w:hAnsi="Arial" w:cs="Arial"/>
        </w:rPr>
        <w:t>Overall attendance at nursery and school should be tracked very closely and carefully by staff. Patterns over time, including very low levels of attendance</w:t>
      </w:r>
      <w:r w:rsidR="00771275">
        <w:rPr>
          <w:rFonts w:ascii="Arial" w:hAnsi="Arial" w:cs="Arial"/>
        </w:rPr>
        <w:t>,</w:t>
      </w:r>
      <w:r>
        <w:rPr>
          <w:rFonts w:ascii="Arial" w:hAnsi="Arial" w:cs="Arial"/>
        </w:rPr>
        <w:t xml:space="preserve"> could we</w:t>
      </w:r>
      <w:r w:rsidR="00771275">
        <w:rPr>
          <w:rFonts w:ascii="Arial" w:hAnsi="Arial" w:cs="Arial"/>
        </w:rPr>
        <w:t>ll</w:t>
      </w:r>
      <w:r>
        <w:rPr>
          <w:rFonts w:ascii="Arial" w:hAnsi="Arial" w:cs="Arial"/>
        </w:rPr>
        <w:t xml:space="preserve"> be a child protection </w:t>
      </w:r>
      <w:proofErr w:type="gramStart"/>
      <w:r>
        <w:rPr>
          <w:rFonts w:ascii="Arial" w:hAnsi="Arial" w:cs="Arial"/>
        </w:rPr>
        <w:t>matter in their own right</w:t>
      </w:r>
      <w:r w:rsidR="00771275">
        <w:rPr>
          <w:rFonts w:ascii="Arial" w:hAnsi="Arial" w:cs="Arial"/>
        </w:rPr>
        <w:t>,</w:t>
      </w:r>
      <w:r>
        <w:rPr>
          <w:rFonts w:ascii="Arial" w:hAnsi="Arial" w:cs="Arial"/>
        </w:rPr>
        <w:t xml:space="preserve"> as well as</w:t>
      </w:r>
      <w:proofErr w:type="gramEnd"/>
      <w:r>
        <w:rPr>
          <w:rFonts w:ascii="Arial" w:hAnsi="Arial" w:cs="Arial"/>
        </w:rPr>
        <w:t xml:space="preserve"> when taken into consideration alongside other contextual inflation.</w:t>
      </w:r>
    </w:p>
    <w:p w14:paraId="7F5614AF" w14:textId="77777777" w:rsidR="00F0149B" w:rsidRDefault="00F0149B" w:rsidP="00F0149B">
      <w:pPr>
        <w:pStyle w:val="ListParagraph"/>
        <w:jc w:val="both"/>
        <w:rPr>
          <w:rFonts w:ascii="Arial" w:hAnsi="Arial" w:cs="Arial"/>
        </w:rPr>
      </w:pPr>
    </w:p>
    <w:p w14:paraId="3BF8471C" w14:textId="5220AE0D" w:rsidR="00F0149B" w:rsidRDefault="00F0149B" w:rsidP="00F0149B">
      <w:pPr>
        <w:pStyle w:val="ListParagraph"/>
        <w:jc w:val="both"/>
        <w:rPr>
          <w:rFonts w:ascii="Arial" w:hAnsi="Arial" w:cs="Arial"/>
        </w:rPr>
      </w:pPr>
      <w:r>
        <w:rPr>
          <w:rFonts w:ascii="Arial" w:hAnsi="Arial" w:cs="Arial"/>
        </w:rPr>
        <w:t>All establishments should ensure that for pupils with very low attendance that there is a clear understanding of this, that all key staff are aware and that a plan is place, including other agencies where appropriate.</w:t>
      </w:r>
    </w:p>
    <w:p w14:paraId="11A98BD0" w14:textId="77777777" w:rsidR="00F0149B" w:rsidRDefault="00F0149B" w:rsidP="00F0149B">
      <w:pPr>
        <w:pStyle w:val="ListParagraph"/>
        <w:jc w:val="both"/>
        <w:rPr>
          <w:rFonts w:ascii="Arial" w:hAnsi="Arial" w:cs="Arial"/>
        </w:rPr>
      </w:pPr>
    </w:p>
    <w:p w14:paraId="3D28A80B" w14:textId="4ED55904" w:rsidR="00F0149B" w:rsidRDefault="00F0149B" w:rsidP="00F0149B">
      <w:pPr>
        <w:pStyle w:val="ListParagraph"/>
        <w:jc w:val="both"/>
        <w:rPr>
          <w:rFonts w:ascii="Arial" w:hAnsi="Arial" w:cs="Arial"/>
        </w:rPr>
      </w:pPr>
      <w:r>
        <w:rPr>
          <w:rFonts w:ascii="Arial" w:hAnsi="Arial" w:cs="Arial"/>
        </w:rPr>
        <w:t xml:space="preserve">Reference should be made to the Education Service’s Attendance </w:t>
      </w:r>
      <w:r w:rsidR="00976289">
        <w:rPr>
          <w:rFonts w:ascii="Arial" w:hAnsi="Arial" w:cs="Arial"/>
        </w:rPr>
        <w:t>policy published January 2024.</w:t>
      </w:r>
    </w:p>
    <w:p w14:paraId="0D41C299" w14:textId="77777777" w:rsidR="00F0149B" w:rsidRDefault="00F0149B" w:rsidP="00F0149B">
      <w:pPr>
        <w:pStyle w:val="ListParagraph"/>
        <w:jc w:val="both"/>
        <w:rPr>
          <w:rFonts w:ascii="Arial" w:hAnsi="Arial" w:cs="Arial"/>
        </w:rPr>
      </w:pPr>
    </w:p>
    <w:p w14:paraId="726EAF61" w14:textId="4980D8D6" w:rsidR="00F0149B" w:rsidRDefault="00F0149B" w:rsidP="00F0149B">
      <w:pPr>
        <w:pStyle w:val="ListParagraph"/>
        <w:jc w:val="both"/>
        <w:rPr>
          <w:rFonts w:ascii="Arial" w:hAnsi="Arial" w:cs="Arial"/>
        </w:rPr>
      </w:pPr>
      <w:r>
        <w:rPr>
          <w:rFonts w:ascii="Arial" w:hAnsi="Arial" w:cs="Arial"/>
        </w:rPr>
        <w:t>Where an establ</w:t>
      </w:r>
      <w:r w:rsidR="00771275">
        <w:rPr>
          <w:rFonts w:ascii="Arial" w:hAnsi="Arial" w:cs="Arial"/>
        </w:rPr>
        <w:t>ishment</w:t>
      </w:r>
      <w:r>
        <w:rPr>
          <w:rFonts w:ascii="Arial" w:hAnsi="Arial" w:cs="Arial"/>
        </w:rPr>
        <w:t xml:space="preserve"> cannot ascertain a chil</w:t>
      </w:r>
      <w:r w:rsidR="00771275">
        <w:rPr>
          <w:rFonts w:ascii="Arial" w:hAnsi="Arial" w:cs="Arial"/>
        </w:rPr>
        <w:t>d</w:t>
      </w:r>
      <w:r>
        <w:rPr>
          <w:rFonts w:ascii="Arial" w:hAnsi="Arial" w:cs="Arial"/>
        </w:rPr>
        <w:t xml:space="preserve">’s whereabouts if not in nursery / school then the </w:t>
      </w:r>
      <w:proofErr w:type="gramStart"/>
      <w:r>
        <w:rPr>
          <w:rFonts w:ascii="Arial" w:hAnsi="Arial" w:cs="Arial"/>
        </w:rPr>
        <w:t>Decision Making</w:t>
      </w:r>
      <w:proofErr w:type="gramEnd"/>
      <w:r>
        <w:rPr>
          <w:rFonts w:ascii="Arial" w:hAnsi="Arial" w:cs="Arial"/>
        </w:rPr>
        <w:t xml:space="preserve"> Tree for unexplained absences should be followed – see </w:t>
      </w:r>
      <w:r w:rsidR="00771275">
        <w:rPr>
          <w:rFonts w:ascii="Arial" w:hAnsi="Arial" w:cs="Arial"/>
        </w:rPr>
        <w:t>Appendix</w:t>
      </w:r>
      <w:r>
        <w:rPr>
          <w:rFonts w:ascii="Arial" w:hAnsi="Arial" w:cs="Arial"/>
        </w:rPr>
        <w:t xml:space="preserve"> 12.</w:t>
      </w:r>
    </w:p>
    <w:p w14:paraId="2093CCEC" w14:textId="77777777" w:rsidR="00D75F99" w:rsidRDefault="00D75F99" w:rsidP="00F0149B">
      <w:pPr>
        <w:pStyle w:val="ListParagraph"/>
        <w:jc w:val="both"/>
        <w:rPr>
          <w:rFonts w:ascii="Arial" w:hAnsi="Arial" w:cs="Arial"/>
        </w:rPr>
      </w:pPr>
    </w:p>
    <w:p w14:paraId="06C61F1E" w14:textId="77777777" w:rsidR="00D75F99" w:rsidRDefault="00D75F99" w:rsidP="00F0149B">
      <w:pPr>
        <w:pStyle w:val="ListParagraph"/>
        <w:jc w:val="both"/>
        <w:rPr>
          <w:rFonts w:ascii="Arial" w:hAnsi="Arial" w:cs="Arial"/>
        </w:rPr>
      </w:pPr>
    </w:p>
    <w:p w14:paraId="68AE7C87" w14:textId="77777777" w:rsidR="00D75F99" w:rsidRDefault="00D75F99" w:rsidP="00F0149B">
      <w:pPr>
        <w:pStyle w:val="ListParagraph"/>
        <w:jc w:val="both"/>
        <w:rPr>
          <w:rFonts w:ascii="Arial" w:hAnsi="Arial" w:cs="Arial"/>
        </w:rPr>
      </w:pPr>
    </w:p>
    <w:p w14:paraId="2B901BC5" w14:textId="77777777" w:rsidR="00D75F99" w:rsidRDefault="00D75F99" w:rsidP="00F0149B">
      <w:pPr>
        <w:pStyle w:val="ListParagraph"/>
        <w:jc w:val="both"/>
        <w:rPr>
          <w:rFonts w:ascii="Arial" w:hAnsi="Arial" w:cs="Arial"/>
        </w:rPr>
      </w:pPr>
    </w:p>
    <w:p w14:paraId="440B58A3" w14:textId="77777777" w:rsidR="00C45047" w:rsidRDefault="00C45047" w:rsidP="00F0149B">
      <w:pPr>
        <w:pStyle w:val="ListParagraph"/>
        <w:jc w:val="both"/>
        <w:rPr>
          <w:rFonts w:ascii="Arial" w:hAnsi="Arial" w:cs="Arial"/>
        </w:rPr>
      </w:pPr>
    </w:p>
    <w:p w14:paraId="7798F002" w14:textId="77777777" w:rsidR="00C45047" w:rsidRDefault="00C45047" w:rsidP="00F0149B">
      <w:pPr>
        <w:pStyle w:val="ListParagraph"/>
        <w:jc w:val="both"/>
        <w:rPr>
          <w:rFonts w:ascii="Arial" w:hAnsi="Arial" w:cs="Arial"/>
        </w:rPr>
      </w:pPr>
    </w:p>
    <w:p w14:paraId="46279346" w14:textId="77777777" w:rsidR="00C45047" w:rsidRDefault="00C45047" w:rsidP="00F0149B">
      <w:pPr>
        <w:pStyle w:val="ListParagraph"/>
        <w:jc w:val="both"/>
        <w:rPr>
          <w:rFonts w:ascii="Arial" w:hAnsi="Arial" w:cs="Arial"/>
        </w:rPr>
      </w:pPr>
    </w:p>
    <w:p w14:paraId="71E44768" w14:textId="77777777" w:rsidR="00C45047" w:rsidRDefault="00C45047" w:rsidP="00F0149B">
      <w:pPr>
        <w:pStyle w:val="ListParagraph"/>
        <w:jc w:val="both"/>
        <w:rPr>
          <w:rFonts w:ascii="Arial" w:hAnsi="Arial" w:cs="Arial"/>
        </w:rPr>
      </w:pPr>
    </w:p>
    <w:p w14:paraId="46AF790D" w14:textId="77777777" w:rsidR="00976289" w:rsidRDefault="00976289" w:rsidP="00F0149B">
      <w:pPr>
        <w:pStyle w:val="ListParagraph"/>
        <w:jc w:val="both"/>
        <w:rPr>
          <w:rFonts w:ascii="Arial" w:hAnsi="Arial" w:cs="Arial"/>
        </w:rPr>
      </w:pPr>
    </w:p>
    <w:p w14:paraId="76BCEDC6" w14:textId="77777777" w:rsidR="00976289" w:rsidRDefault="00976289" w:rsidP="00F0149B">
      <w:pPr>
        <w:pStyle w:val="ListParagraph"/>
        <w:jc w:val="both"/>
        <w:rPr>
          <w:rFonts w:ascii="Arial" w:hAnsi="Arial" w:cs="Arial"/>
        </w:rPr>
      </w:pPr>
    </w:p>
    <w:p w14:paraId="2FF5DC21" w14:textId="77777777" w:rsidR="00C45047" w:rsidRPr="00F0149B" w:rsidRDefault="00C45047" w:rsidP="00F0149B">
      <w:pPr>
        <w:pStyle w:val="ListParagraph"/>
        <w:jc w:val="both"/>
        <w:rPr>
          <w:rFonts w:ascii="Arial" w:hAnsi="Arial" w:cs="Arial"/>
        </w:rPr>
      </w:pPr>
    </w:p>
    <w:p w14:paraId="26DC491C" w14:textId="77777777" w:rsidR="00D2547D" w:rsidRPr="006341AA" w:rsidRDefault="00D2547D" w:rsidP="000144E5">
      <w:pPr>
        <w:pStyle w:val="Heading1"/>
        <w:spacing w:line="276" w:lineRule="auto"/>
      </w:pPr>
      <w:bookmarkStart w:id="7" w:name="_Toc159525818"/>
      <w:r w:rsidRPr="006341AA">
        <w:lastRenderedPageBreak/>
        <w:t>6.0</w:t>
      </w:r>
      <w:r w:rsidRPr="006341AA">
        <w:tab/>
        <w:t>Risk Assessment</w:t>
      </w:r>
      <w:bookmarkEnd w:id="7"/>
    </w:p>
    <w:p w14:paraId="7D9228EA" w14:textId="77777777" w:rsidR="006D7E23" w:rsidRPr="006341AA" w:rsidRDefault="00D2547D" w:rsidP="000144E5">
      <w:pPr>
        <w:rPr>
          <w:rFonts w:ascii="Arial" w:hAnsi="Arial" w:cs="Arial"/>
          <w:b/>
          <w:bCs/>
        </w:rPr>
      </w:pPr>
      <w:r w:rsidRPr="006341AA">
        <w:rPr>
          <w:rFonts w:ascii="Arial" w:hAnsi="Arial" w:cs="Arial"/>
          <w:b/>
        </w:rPr>
        <w:t>6.1</w:t>
      </w:r>
      <w:r w:rsidR="00FF32D9" w:rsidRPr="006341AA">
        <w:rPr>
          <w:rFonts w:ascii="Arial" w:hAnsi="Arial" w:cs="Arial"/>
          <w:b/>
        </w:rPr>
        <w:tab/>
      </w:r>
      <w:bookmarkStart w:id="8" w:name="_Hlk159097859"/>
      <w:r w:rsidR="006D7E23" w:rsidRPr="006341AA">
        <w:rPr>
          <w:rFonts w:ascii="Arial" w:hAnsi="Arial" w:cs="Arial"/>
          <w:b/>
          <w:bCs/>
        </w:rPr>
        <w:t>GIRFEC National Practice Model</w:t>
      </w:r>
    </w:p>
    <w:p w14:paraId="58A436C1" w14:textId="5B4561D8" w:rsidR="006D7E23" w:rsidRPr="006341AA" w:rsidRDefault="006D7E23" w:rsidP="000144E5">
      <w:pPr>
        <w:pStyle w:val="Default"/>
        <w:spacing w:line="276" w:lineRule="auto"/>
        <w:ind w:left="720" w:hanging="720"/>
        <w:jc w:val="both"/>
        <w:rPr>
          <w:sz w:val="22"/>
          <w:szCs w:val="22"/>
        </w:rPr>
      </w:pPr>
      <w:r w:rsidRPr="006341AA">
        <w:rPr>
          <w:b/>
          <w:bCs/>
          <w:color w:val="auto"/>
          <w:sz w:val="22"/>
          <w:szCs w:val="22"/>
        </w:rPr>
        <w:t>6.2</w:t>
      </w:r>
      <w:r w:rsidRPr="006341AA">
        <w:rPr>
          <w:sz w:val="22"/>
          <w:szCs w:val="22"/>
        </w:rPr>
        <w:tab/>
        <w:t>The GIRFEC National Practice Model provides shared practice concepts within assessment and planning.  Practitioners should be familiar with the core elements such as the SHANARRI wellbeing indicators, the My World Triangle and the resilience matrix.  Together they support holistic analysis of safety and wellbeing, dimensions of need and the interaction of strengths and concerns.</w:t>
      </w:r>
    </w:p>
    <w:p w14:paraId="2ED57796" w14:textId="128763FC" w:rsidR="006D7E23" w:rsidRPr="006341AA" w:rsidRDefault="000144E5" w:rsidP="000144E5">
      <w:pPr>
        <w:rPr>
          <w:rFonts w:ascii="Arial" w:hAnsi="Arial" w:cs="Arial"/>
        </w:rPr>
      </w:pPr>
      <w:r w:rsidRPr="006341AA">
        <w:rPr>
          <w:rFonts w:ascii="Arial" w:hAnsi="Arial" w:cs="Arial"/>
          <w:noProof/>
          <w:lang w:eastAsia="en-GB"/>
        </w:rPr>
        <w:drawing>
          <wp:anchor distT="0" distB="0" distL="114300" distR="114300" simplePos="0" relativeHeight="251671552" behindDoc="1" locked="0" layoutInCell="1" allowOverlap="1" wp14:anchorId="16B1983C" wp14:editId="0710FFAE">
            <wp:simplePos x="0" y="0"/>
            <wp:positionH relativeFrom="margin">
              <wp:posOffset>648237</wp:posOffset>
            </wp:positionH>
            <wp:positionV relativeFrom="paragraph">
              <wp:posOffset>3264</wp:posOffset>
            </wp:positionV>
            <wp:extent cx="4099774" cy="2331956"/>
            <wp:effectExtent l="0" t="0" r="0" b="0"/>
            <wp:wrapNone/>
            <wp:docPr id="133063463" name="Picture 133063463" descr="A picture containing text,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agram, screensho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108189" cy="2336742"/>
                    </a:xfrm>
                    <a:prstGeom prst="rect">
                      <a:avLst/>
                    </a:prstGeom>
                  </pic:spPr>
                </pic:pic>
              </a:graphicData>
            </a:graphic>
            <wp14:sizeRelH relativeFrom="page">
              <wp14:pctWidth>0</wp14:pctWidth>
            </wp14:sizeRelH>
            <wp14:sizeRelV relativeFrom="page">
              <wp14:pctHeight>0</wp14:pctHeight>
            </wp14:sizeRelV>
          </wp:anchor>
        </w:drawing>
      </w:r>
    </w:p>
    <w:p w14:paraId="4E59776E" w14:textId="7A9A74FF" w:rsidR="006D7E23" w:rsidRPr="006341AA" w:rsidRDefault="006D7E23" w:rsidP="000144E5">
      <w:pPr>
        <w:rPr>
          <w:rFonts w:ascii="Arial" w:hAnsi="Arial" w:cs="Arial"/>
        </w:rPr>
      </w:pPr>
    </w:p>
    <w:p w14:paraId="59478ACE" w14:textId="77777777" w:rsidR="006D7E23" w:rsidRPr="006341AA" w:rsidRDefault="006D7E23" w:rsidP="000144E5">
      <w:pPr>
        <w:rPr>
          <w:rFonts w:ascii="Arial" w:hAnsi="Arial" w:cs="Arial"/>
        </w:rPr>
      </w:pPr>
    </w:p>
    <w:p w14:paraId="28A4E47E" w14:textId="77777777" w:rsidR="006D7E23" w:rsidRPr="006341AA" w:rsidRDefault="006D7E23" w:rsidP="000144E5">
      <w:pPr>
        <w:rPr>
          <w:rFonts w:ascii="Arial" w:hAnsi="Arial" w:cs="Arial"/>
        </w:rPr>
      </w:pPr>
    </w:p>
    <w:p w14:paraId="58DE7F94" w14:textId="77777777" w:rsidR="006D7E23" w:rsidRPr="006341AA" w:rsidRDefault="006D7E23" w:rsidP="000144E5">
      <w:pPr>
        <w:rPr>
          <w:rFonts w:ascii="Arial" w:hAnsi="Arial" w:cs="Arial"/>
        </w:rPr>
      </w:pPr>
    </w:p>
    <w:p w14:paraId="6AD12761" w14:textId="77777777" w:rsidR="006D7E23" w:rsidRPr="006341AA" w:rsidRDefault="006D7E23" w:rsidP="000144E5">
      <w:pPr>
        <w:rPr>
          <w:rFonts w:ascii="Arial" w:hAnsi="Arial" w:cs="Arial"/>
        </w:rPr>
      </w:pPr>
    </w:p>
    <w:p w14:paraId="74E0B38A" w14:textId="77777777" w:rsidR="006D7E23" w:rsidRPr="006341AA" w:rsidRDefault="006D7E23" w:rsidP="000144E5">
      <w:pPr>
        <w:rPr>
          <w:rFonts w:ascii="Arial" w:hAnsi="Arial" w:cs="Arial"/>
        </w:rPr>
      </w:pPr>
    </w:p>
    <w:p w14:paraId="6B54A659" w14:textId="77777777" w:rsidR="006D7E23" w:rsidRPr="006341AA" w:rsidRDefault="006D7E23" w:rsidP="000144E5">
      <w:pPr>
        <w:rPr>
          <w:rFonts w:ascii="Arial" w:hAnsi="Arial" w:cs="Arial"/>
        </w:rPr>
      </w:pPr>
    </w:p>
    <w:p w14:paraId="444C2AC3" w14:textId="70D752F3" w:rsidR="006D7E23" w:rsidRPr="006341AA" w:rsidRDefault="006D7E23" w:rsidP="000144E5">
      <w:pPr>
        <w:pStyle w:val="Default"/>
        <w:spacing w:line="276" w:lineRule="auto"/>
        <w:ind w:left="720" w:hanging="720"/>
        <w:rPr>
          <w:sz w:val="22"/>
          <w:szCs w:val="22"/>
        </w:rPr>
      </w:pPr>
      <w:r w:rsidRPr="006341AA">
        <w:rPr>
          <w:b/>
          <w:bCs/>
          <w:sz w:val="22"/>
          <w:szCs w:val="22"/>
        </w:rPr>
        <w:t>6.3</w:t>
      </w:r>
      <w:r w:rsidRPr="006341AA">
        <w:rPr>
          <w:sz w:val="22"/>
          <w:szCs w:val="22"/>
        </w:rPr>
        <w:tab/>
        <w:t>The ‘My World Triangle’ allows practitioners, together with children, young people and families, to consider -</w:t>
      </w:r>
    </w:p>
    <w:p w14:paraId="39114A7D" w14:textId="77777777" w:rsidR="006D7E23" w:rsidRPr="006341AA" w:rsidRDefault="006D7E23" w:rsidP="000144E5">
      <w:pPr>
        <w:pStyle w:val="Default"/>
        <w:spacing w:line="276" w:lineRule="auto"/>
        <w:rPr>
          <w:b/>
          <w:bCs/>
          <w:sz w:val="22"/>
          <w:szCs w:val="22"/>
        </w:rPr>
      </w:pPr>
    </w:p>
    <w:p w14:paraId="67637A78" w14:textId="77777777" w:rsidR="006D7E23" w:rsidRPr="006341AA" w:rsidRDefault="006D7E23" w:rsidP="000144E5">
      <w:pPr>
        <w:pStyle w:val="ListParagraph"/>
        <w:widowControl w:val="0"/>
        <w:numPr>
          <w:ilvl w:val="0"/>
          <w:numId w:val="19"/>
        </w:numPr>
        <w:autoSpaceDE w:val="0"/>
        <w:autoSpaceDN w:val="0"/>
        <w:spacing w:after="160"/>
        <w:jc w:val="both"/>
        <w:rPr>
          <w:rFonts w:ascii="Arial" w:hAnsi="Arial" w:cs="Arial"/>
        </w:rPr>
      </w:pPr>
      <w:r w:rsidRPr="006341AA">
        <w:rPr>
          <w:rFonts w:ascii="Arial" w:hAnsi="Arial" w:cs="Arial"/>
        </w:rPr>
        <w:t>How the child or young person is growing and developing; including whether they are suffering or likely to suffer significant harm</w:t>
      </w:r>
    </w:p>
    <w:p w14:paraId="6E5E3E5C" w14:textId="77777777" w:rsidR="006D7E23" w:rsidRPr="006341AA" w:rsidRDefault="006D7E23" w:rsidP="000144E5">
      <w:pPr>
        <w:pStyle w:val="ListParagraph"/>
        <w:widowControl w:val="0"/>
        <w:numPr>
          <w:ilvl w:val="0"/>
          <w:numId w:val="19"/>
        </w:numPr>
        <w:autoSpaceDE w:val="0"/>
        <w:autoSpaceDN w:val="0"/>
        <w:spacing w:after="160"/>
        <w:jc w:val="both"/>
        <w:rPr>
          <w:rFonts w:ascii="Arial" w:hAnsi="Arial" w:cs="Arial"/>
        </w:rPr>
      </w:pPr>
      <w:r w:rsidRPr="006341AA">
        <w:rPr>
          <w:rFonts w:ascii="Arial" w:hAnsi="Arial" w:cs="Arial"/>
        </w:rPr>
        <w:t xml:space="preserve">What the child or young person needs and has a right to from the people who look after them </w:t>
      </w:r>
    </w:p>
    <w:p w14:paraId="308B376C" w14:textId="77777777" w:rsidR="006D7E23" w:rsidRPr="006341AA" w:rsidRDefault="006D7E23" w:rsidP="000144E5">
      <w:pPr>
        <w:pStyle w:val="ListParagraph"/>
        <w:widowControl w:val="0"/>
        <w:numPr>
          <w:ilvl w:val="0"/>
          <w:numId w:val="19"/>
        </w:numPr>
        <w:autoSpaceDE w:val="0"/>
        <w:autoSpaceDN w:val="0"/>
        <w:spacing w:after="160"/>
        <w:jc w:val="both"/>
        <w:rPr>
          <w:rFonts w:ascii="Arial" w:hAnsi="Arial" w:cs="Arial"/>
        </w:rPr>
      </w:pPr>
      <w:r w:rsidRPr="006341AA">
        <w:rPr>
          <w:rFonts w:ascii="Arial" w:hAnsi="Arial" w:cs="Arial"/>
        </w:rPr>
        <w:t>The impact of the child or young person’s wider world of family, friends, community, and society.</w:t>
      </w:r>
    </w:p>
    <w:p w14:paraId="2687ED54" w14:textId="3538BC23" w:rsidR="006D7E23" w:rsidRPr="006341AA" w:rsidRDefault="006D7E23" w:rsidP="000144E5">
      <w:pPr>
        <w:pStyle w:val="Default"/>
        <w:spacing w:line="276" w:lineRule="auto"/>
        <w:ind w:left="720" w:hanging="720"/>
        <w:jc w:val="both"/>
        <w:rPr>
          <w:sz w:val="22"/>
          <w:szCs w:val="22"/>
        </w:rPr>
      </w:pPr>
      <w:r w:rsidRPr="00850844">
        <w:rPr>
          <w:b/>
          <w:bCs/>
          <w:sz w:val="22"/>
          <w:szCs w:val="22"/>
        </w:rPr>
        <w:t>6.4</w:t>
      </w:r>
      <w:r w:rsidRPr="006341AA">
        <w:rPr>
          <w:sz w:val="22"/>
          <w:szCs w:val="22"/>
        </w:rPr>
        <w:tab/>
        <w:t>Whatever the nature of concerns, all practitioners will ensure that child protection processes are underpinned by consideration of rights, relationships and resilience of the child and their family/carers.</w:t>
      </w:r>
      <w:bookmarkEnd w:id="8"/>
    </w:p>
    <w:p w14:paraId="5ACF1A87" w14:textId="77777777" w:rsidR="006D7E23" w:rsidRPr="006341AA" w:rsidRDefault="006D7E23" w:rsidP="000144E5">
      <w:pPr>
        <w:pStyle w:val="Default"/>
        <w:spacing w:line="276" w:lineRule="auto"/>
        <w:ind w:left="720" w:hanging="720"/>
        <w:jc w:val="both"/>
        <w:rPr>
          <w:sz w:val="22"/>
          <w:szCs w:val="22"/>
        </w:rPr>
      </w:pPr>
    </w:p>
    <w:p w14:paraId="2F0C5EF2" w14:textId="13079FBE" w:rsidR="007302D2" w:rsidRPr="006341AA" w:rsidRDefault="007302D2" w:rsidP="000144E5">
      <w:pPr>
        <w:ind w:left="720"/>
        <w:jc w:val="both"/>
        <w:rPr>
          <w:rFonts w:ascii="Arial" w:hAnsi="Arial" w:cs="Arial"/>
        </w:rPr>
      </w:pPr>
      <w:r w:rsidRPr="006341AA">
        <w:rPr>
          <w:rFonts w:ascii="Arial" w:hAnsi="Arial" w:cs="Arial"/>
        </w:rPr>
        <w:t>Understanding risk is very important in child protection. As part of the GIRFEC practice model for risk assessment</w:t>
      </w:r>
      <w:r w:rsidR="00A34B5B" w:rsidRPr="006341AA">
        <w:rPr>
          <w:rFonts w:ascii="Arial" w:hAnsi="Arial" w:cs="Arial"/>
        </w:rPr>
        <w:t xml:space="preserve"> </w:t>
      </w:r>
      <w:r w:rsidRPr="006341AA">
        <w:rPr>
          <w:rFonts w:ascii="Arial" w:hAnsi="Arial" w:cs="Arial"/>
        </w:rPr>
        <w:t xml:space="preserve">and management, practitioners must consider how to respond to situations where risk may be a feature of the concerns; they must </w:t>
      </w:r>
      <w:proofErr w:type="gramStart"/>
      <w:r w:rsidRPr="006341AA">
        <w:rPr>
          <w:rFonts w:ascii="Arial" w:hAnsi="Arial" w:cs="Arial"/>
        </w:rPr>
        <w:t>take into account</w:t>
      </w:r>
      <w:proofErr w:type="gramEnd"/>
      <w:r w:rsidRPr="006341AA">
        <w:rPr>
          <w:rFonts w:ascii="Arial" w:hAnsi="Arial" w:cs="Arial"/>
        </w:rPr>
        <w:t xml:space="preserve"> safety factors </w:t>
      </w:r>
      <w:proofErr w:type="gramStart"/>
      <w:r w:rsidRPr="006341AA">
        <w:rPr>
          <w:rFonts w:ascii="Arial" w:hAnsi="Arial" w:cs="Arial"/>
        </w:rPr>
        <w:t>and also</w:t>
      </w:r>
      <w:proofErr w:type="gramEnd"/>
      <w:r w:rsidRPr="006341AA">
        <w:rPr>
          <w:rFonts w:ascii="Arial" w:hAnsi="Arial" w:cs="Arial"/>
        </w:rPr>
        <w:t xml:space="preserve"> consider the impact of risk on other aspects of children’s development.</w:t>
      </w:r>
    </w:p>
    <w:p w14:paraId="76FB7C5B" w14:textId="7BC6D1EE" w:rsidR="007302D2" w:rsidRPr="006341AA" w:rsidRDefault="00D2547D" w:rsidP="000144E5">
      <w:pPr>
        <w:ind w:left="720" w:hanging="720"/>
        <w:jc w:val="both"/>
        <w:rPr>
          <w:rFonts w:ascii="Arial" w:hAnsi="Arial" w:cs="Arial"/>
        </w:rPr>
      </w:pPr>
      <w:r w:rsidRPr="006341AA">
        <w:rPr>
          <w:rFonts w:ascii="Arial" w:hAnsi="Arial" w:cs="Arial"/>
          <w:b/>
        </w:rPr>
        <w:t>6.</w:t>
      </w:r>
      <w:r w:rsidR="006D7E23" w:rsidRPr="006341AA">
        <w:rPr>
          <w:rFonts w:ascii="Arial" w:hAnsi="Arial" w:cs="Arial"/>
          <w:b/>
        </w:rPr>
        <w:t>5</w:t>
      </w:r>
      <w:r w:rsidR="007302D2" w:rsidRPr="006341AA">
        <w:rPr>
          <w:rFonts w:ascii="Arial" w:hAnsi="Arial" w:cs="Arial"/>
          <w:b/>
        </w:rPr>
        <w:t xml:space="preserve"> </w:t>
      </w:r>
      <w:r w:rsidR="00FF32D9" w:rsidRPr="006341AA">
        <w:rPr>
          <w:rFonts w:ascii="Arial" w:hAnsi="Arial" w:cs="Arial"/>
          <w:b/>
        </w:rPr>
        <w:tab/>
      </w:r>
      <w:r w:rsidR="007302D2" w:rsidRPr="006341AA">
        <w:rPr>
          <w:rFonts w:ascii="Arial" w:hAnsi="Arial" w:cs="Arial"/>
        </w:rPr>
        <w:t>GIRFEC promotes a holistic approach to supporting a child. Practitioners from different agencies are asked to view their work in the context of the whole child and what is going on in the rest of the child’s life. This approach complements the use of professional judgment.</w:t>
      </w:r>
    </w:p>
    <w:p w14:paraId="28DEA9DE" w14:textId="1901A2C1" w:rsidR="00011859" w:rsidRPr="006341AA" w:rsidRDefault="00D2547D" w:rsidP="000144E5">
      <w:pPr>
        <w:ind w:left="720" w:hanging="720"/>
        <w:jc w:val="both"/>
        <w:rPr>
          <w:rFonts w:ascii="Arial" w:hAnsi="Arial" w:cs="Arial"/>
        </w:rPr>
      </w:pPr>
      <w:r w:rsidRPr="006341AA">
        <w:rPr>
          <w:rFonts w:ascii="Arial" w:hAnsi="Arial" w:cs="Arial"/>
          <w:b/>
        </w:rPr>
        <w:t>6.</w:t>
      </w:r>
      <w:r w:rsidR="006D7E23" w:rsidRPr="006341AA">
        <w:rPr>
          <w:rFonts w:ascii="Arial" w:hAnsi="Arial" w:cs="Arial"/>
          <w:b/>
        </w:rPr>
        <w:t>6</w:t>
      </w:r>
      <w:r w:rsidR="007950BE" w:rsidRPr="006341AA">
        <w:rPr>
          <w:rFonts w:ascii="Arial" w:hAnsi="Arial" w:cs="Arial"/>
          <w:b/>
        </w:rPr>
        <w:t xml:space="preserve"> </w:t>
      </w:r>
      <w:r w:rsidR="00E074E0" w:rsidRPr="006341AA">
        <w:rPr>
          <w:rFonts w:ascii="Arial" w:hAnsi="Arial" w:cs="Arial"/>
          <w:b/>
        </w:rPr>
        <w:t xml:space="preserve">   </w:t>
      </w:r>
      <w:r w:rsidRPr="006341AA">
        <w:rPr>
          <w:rFonts w:ascii="Arial" w:hAnsi="Arial" w:cs="Arial"/>
          <w:b/>
        </w:rPr>
        <w:tab/>
      </w:r>
      <w:r w:rsidR="007950BE" w:rsidRPr="006341AA">
        <w:rPr>
          <w:rFonts w:ascii="Arial" w:hAnsi="Arial" w:cs="Arial"/>
        </w:rPr>
        <w:t>In E</w:t>
      </w:r>
      <w:r w:rsidR="00CA0407" w:rsidRPr="006341AA">
        <w:rPr>
          <w:rFonts w:ascii="Arial" w:hAnsi="Arial" w:cs="Arial"/>
        </w:rPr>
        <w:t xml:space="preserve">ducation </w:t>
      </w:r>
      <w:r w:rsidR="007302D2" w:rsidRPr="006341AA">
        <w:rPr>
          <w:rFonts w:ascii="Arial" w:hAnsi="Arial" w:cs="Arial"/>
        </w:rPr>
        <w:t>S</w:t>
      </w:r>
      <w:r w:rsidR="00CA0407" w:rsidRPr="006341AA">
        <w:rPr>
          <w:rFonts w:ascii="Arial" w:hAnsi="Arial" w:cs="Arial"/>
        </w:rPr>
        <w:t>ervices</w:t>
      </w:r>
      <w:r w:rsidR="007302D2" w:rsidRPr="006341AA">
        <w:rPr>
          <w:rFonts w:ascii="Arial" w:hAnsi="Arial" w:cs="Arial"/>
        </w:rPr>
        <w:t xml:space="preserve">, the role of staff is to gather all the available information and carry out appropriate risk assessments to determine initial concern and put in place the relevant supportive action. </w:t>
      </w:r>
    </w:p>
    <w:p w14:paraId="01277867" w14:textId="5EB26583" w:rsidR="007302D2" w:rsidRPr="006341AA" w:rsidRDefault="00D2547D" w:rsidP="000144E5">
      <w:pPr>
        <w:ind w:left="720" w:hanging="720"/>
        <w:jc w:val="both"/>
        <w:rPr>
          <w:rFonts w:ascii="Arial" w:hAnsi="Arial" w:cs="Arial"/>
        </w:rPr>
      </w:pPr>
      <w:r w:rsidRPr="006341AA">
        <w:rPr>
          <w:rFonts w:ascii="Arial" w:hAnsi="Arial" w:cs="Arial"/>
          <w:b/>
        </w:rPr>
        <w:lastRenderedPageBreak/>
        <w:t>6.</w:t>
      </w:r>
      <w:r w:rsidR="006D7E23" w:rsidRPr="006341AA">
        <w:rPr>
          <w:rFonts w:ascii="Arial" w:hAnsi="Arial" w:cs="Arial"/>
          <w:b/>
        </w:rPr>
        <w:t>7</w:t>
      </w:r>
      <w:r w:rsidR="007302D2" w:rsidRPr="006341AA">
        <w:rPr>
          <w:rFonts w:ascii="Arial" w:hAnsi="Arial" w:cs="Arial"/>
          <w:b/>
        </w:rPr>
        <w:t xml:space="preserve"> </w:t>
      </w:r>
      <w:r w:rsidR="00FF32D9" w:rsidRPr="006341AA">
        <w:rPr>
          <w:rFonts w:ascii="Arial" w:hAnsi="Arial" w:cs="Arial"/>
          <w:b/>
        </w:rPr>
        <w:tab/>
      </w:r>
      <w:r w:rsidR="007302D2" w:rsidRPr="006341AA">
        <w:rPr>
          <w:rFonts w:ascii="Arial" w:hAnsi="Arial" w:cs="Arial"/>
        </w:rPr>
        <w:t>It is not the responsi</w:t>
      </w:r>
      <w:r w:rsidR="007950BE" w:rsidRPr="006341AA">
        <w:rPr>
          <w:rFonts w:ascii="Arial" w:hAnsi="Arial" w:cs="Arial"/>
        </w:rPr>
        <w:t xml:space="preserve">bility of Education </w:t>
      </w:r>
      <w:r w:rsidR="00CA0407" w:rsidRPr="006341AA">
        <w:rPr>
          <w:rFonts w:ascii="Arial" w:hAnsi="Arial" w:cs="Arial"/>
        </w:rPr>
        <w:t xml:space="preserve">Services </w:t>
      </w:r>
      <w:r w:rsidR="007302D2" w:rsidRPr="006341AA">
        <w:rPr>
          <w:rFonts w:ascii="Arial" w:hAnsi="Arial" w:cs="Arial"/>
        </w:rPr>
        <w:t xml:space="preserve">staff to investigate a concern; </w:t>
      </w:r>
      <w:proofErr w:type="gramStart"/>
      <w:r w:rsidR="007302D2" w:rsidRPr="006341AA">
        <w:rPr>
          <w:rFonts w:ascii="Arial" w:hAnsi="Arial" w:cs="Arial"/>
        </w:rPr>
        <w:t>however</w:t>
      </w:r>
      <w:proofErr w:type="gramEnd"/>
      <w:r w:rsidR="007302D2" w:rsidRPr="006341AA">
        <w:rPr>
          <w:rFonts w:ascii="Arial" w:hAnsi="Arial" w:cs="Arial"/>
        </w:rPr>
        <w:t xml:space="preserve"> it may be appropriate to clarify understanding of a situation by asking for further information without asking leading questions.</w:t>
      </w:r>
    </w:p>
    <w:p w14:paraId="6242B738" w14:textId="360CD8C0" w:rsidR="007302D2" w:rsidRPr="006341AA" w:rsidRDefault="00D2547D" w:rsidP="000144E5">
      <w:pPr>
        <w:ind w:left="720" w:hanging="720"/>
        <w:jc w:val="both"/>
        <w:rPr>
          <w:rFonts w:ascii="Arial" w:hAnsi="Arial" w:cs="Arial"/>
        </w:rPr>
      </w:pPr>
      <w:r w:rsidRPr="006341AA">
        <w:rPr>
          <w:rFonts w:ascii="Arial" w:hAnsi="Arial" w:cs="Arial"/>
          <w:b/>
        </w:rPr>
        <w:t>6.</w:t>
      </w:r>
      <w:r w:rsidR="006D7E23" w:rsidRPr="006341AA">
        <w:rPr>
          <w:rFonts w:ascii="Arial" w:hAnsi="Arial" w:cs="Arial"/>
          <w:b/>
        </w:rPr>
        <w:t>8</w:t>
      </w:r>
      <w:r w:rsidR="007302D2" w:rsidRPr="006341AA">
        <w:rPr>
          <w:rFonts w:ascii="Arial" w:hAnsi="Arial" w:cs="Arial"/>
        </w:rPr>
        <w:t xml:space="preserve"> </w:t>
      </w:r>
      <w:r w:rsidR="00FF32D9" w:rsidRPr="006341AA">
        <w:rPr>
          <w:rFonts w:ascii="Arial" w:hAnsi="Arial" w:cs="Arial"/>
        </w:rPr>
        <w:tab/>
      </w:r>
      <w:r w:rsidR="00A460A4" w:rsidRPr="006341AA">
        <w:rPr>
          <w:rFonts w:ascii="Arial" w:hAnsi="Arial" w:cs="Arial"/>
        </w:rPr>
        <w:t>Within local authority services, the role of Social Work Services is set out in legislation. When children or young people need to be protected, social workers will be the Lead Professional. Where it is agreed that there is a risk, there are clear child protection procedures to follow. This could result in a child’s name being placed on the child protection register.</w:t>
      </w:r>
    </w:p>
    <w:p w14:paraId="347BDB34" w14:textId="36DD7665" w:rsidR="00A460A4" w:rsidRPr="006341AA" w:rsidRDefault="00D2547D" w:rsidP="000144E5">
      <w:pPr>
        <w:ind w:left="720" w:hanging="720"/>
        <w:jc w:val="both"/>
        <w:rPr>
          <w:rFonts w:ascii="Arial" w:hAnsi="Arial" w:cs="Arial"/>
        </w:rPr>
      </w:pPr>
      <w:r w:rsidRPr="006341AA">
        <w:rPr>
          <w:rFonts w:ascii="Arial" w:hAnsi="Arial" w:cs="Arial"/>
          <w:b/>
        </w:rPr>
        <w:t>6.</w:t>
      </w:r>
      <w:r w:rsidR="006D7E23" w:rsidRPr="006341AA">
        <w:rPr>
          <w:rFonts w:ascii="Arial" w:hAnsi="Arial" w:cs="Arial"/>
          <w:b/>
        </w:rPr>
        <w:t>9</w:t>
      </w:r>
      <w:r w:rsidR="007302D2" w:rsidRPr="006341AA">
        <w:rPr>
          <w:rFonts w:ascii="Arial" w:hAnsi="Arial" w:cs="Arial"/>
          <w:b/>
        </w:rPr>
        <w:t xml:space="preserve"> </w:t>
      </w:r>
      <w:r w:rsidR="00FF32D9" w:rsidRPr="006341AA">
        <w:rPr>
          <w:rFonts w:ascii="Arial" w:hAnsi="Arial" w:cs="Arial"/>
          <w:b/>
        </w:rPr>
        <w:tab/>
      </w:r>
      <w:r w:rsidR="00A460A4" w:rsidRPr="006341AA">
        <w:rPr>
          <w:rFonts w:ascii="Arial" w:hAnsi="Arial" w:cs="Arial"/>
        </w:rPr>
        <w:t>Risk is the likelihood or probability of a particular outcome given the presence of factors in a child’s or young person’s life. What is critical with respect to child protection is the risk of significant harm from abuse or neglect. When making professional judgements about risks and the needs of a child, the GIRFEC practice model allows systematic consideration of risks and needs.</w:t>
      </w:r>
    </w:p>
    <w:p w14:paraId="0E952280" w14:textId="0CDF7960" w:rsidR="007302D2" w:rsidRPr="006341AA" w:rsidRDefault="00D2547D" w:rsidP="000144E5">
      <w:pPr>
        <w:ind w:left="720" w:hanging="720"/>
        <w:jc w:val="both"/>
        <w:rPr>
          <w:rFonts w:ascii="Arial" w:hAnsi="Arial" w:cs="Arial"/>
          <w:b/>
        </w:rPr>
      </w:pPr>
      <w:r w:rsidRPr="006341AA">
        <w:rPr>
          <w:rFonts w:ascii="Arial" w:hAnsi="Arial" w:cs="Arial"/>
          <w:b/>
        </w:rPr>
        <w:t>6.</w:t>
      </w:r>
      <w:r w:rsidR="006D7E23" w:rsidRPr="006341AA">
        <w:rPr>
          <w:rFonts w:ascii="Arial" w:hAnsi="Arial" w:cs="Arial"/>
          <w:b/>
        </w:rPr>
        <w:t>10</w:t>
      </w:r>
      <w:r w:rsidR="007302D2" w:rsidRPr="006341AA">
        <w:rPr>
          <w:rFonts w:ascii="Arial" w:hAnsi="Arial" w:cs="Arial"/>
          <w:b/>
        </w:rPr>
        <w:t xml:space="preserve"> </w:t>
      </w:r>
      <w:r w:rsidR="00FF32D9" w:rsidRPr="006341AA">
        <w:rPr>
          <w:rFonts w:ascii="Arial" w:hAnsi="Arial" w:cs="Arial"/>
          <w:b/>
        </w:rPr>
        <w:tab/>
      </w:r>
      <w:r w:rsidR="007302D2" w:rsidRPr="006341AA">
        <w:rPr>
          <w:rFonts w:ascii="Arial" w:hAnsi="Arial" w:cs="Arial"/>
        </w:rPr>
        <w:t>In the area of children’s health, the initial identification of risk is within the universal service. Where children are identified as being in need and/or at risk</w:t>
      </w:r>
      <w:r w:rsidR="00B26E4E" w:rsidRPr="006341AA">
        <w:rPr>
          <w:rFonts w:ascii="Arial" w:hAnsi="Arial" w:cs="Arial"/>
        </w:rPr>
        <w:t xml:space="preserve"> of becoming looked after</w:t>
      </w:r>
      <w:r w:rsidR="006F0979" w:rsidRPr="006341AA">
        <w:rPr>
          <w:rFonts w:ascii="Arial" w:hAnsi="Arial" w:cs="Arial"/>
        </w:rPr>
        <w:t xml:space="preserve"> (e.g. their health and development is impaired)</w:t>
      </w:r>
      <w:r w:rsidR="007302D2" w:rsidRPr="006341AA">
        <w:rPr>
          <w:rFonts w:ascii="Arial" w:hAnsi="Arial" w:cs="Arial"/>
        </w:rPr>
        <w:t>, there can be additional support that may include multi-agency work, as professionals take a holistic view of a child.</w:t>
      </w:r>
      <w:r w:rsidR="00B26E4E" w:rsidRPr="006341AA">
        <w:rPr>
          <w:rFonts w:ascii="Arial" w:hAnsi="Arial" w:cs="Arial"/>
        </w:rPr>
        <w:t xml:space="preserve"> Early help and support should be offered to children, young people and their families by arranging team around the </w:t>
      </w:r>
      <w:r w:rsidR="00A34B5B" w:rsidRPr="006341AA">
        <w:rPr>
          <w:rFonts w:ascii="Arial" w:hAnsi="Arial" w:cs="Arial"/>
        </w:rPr>
        <w:t>family</w:t>
      </w:r>
      <w:r w:rsidR="00B26E4E" w:rsidRPr="006341AA">
        <w:rPr>
          <w:rFonts w:ascii="Arial" w:hAnsi="Arial" w:cs="Arial"/>
        </w:rPr>
        <w:t xml:space="preserve"> (TA</w:t>
      </w:r>
      <w:r w:rsidR="00A34B5B" w:rsidRPr="006341AA">
        <w:rPr>
          <w:rFonts w:ascii="Arial" w:hAnsi="Arial" w:cs="Arial"/>
        </w:rPr>
        <w:t>F</w:t>
      </w:r>
      <w:r w:rsidR="00B26E4E" w:rsidRPr="006341AA">
        <w:rPr>
          <w:rFonts w:ascii="Arial" w:hAnsi="Arial" w:cs="Arial"/>
        </w:rPr>
        <w:t xml:space="preserve">) meeting. </w:t>
      </w:r>
    </w:p>
    <w:p w14:paraId="0A593C5B" w14:textId="2C14422B" w:rsidR="007302D2" w:rsidRPr="006341AA" w:rsidRDefault="00D2547D" w:rsidP="000144E5">
      <w:pPr>
        <w:ind w:left="720" w:hanging="720"/>
        <w:jc w:val="both"/>
        <w:rPr>
          <w:rFonts w:ascii="Arial" w:hAnsi="Arial" w:cs="Arial"/>
          <w:b/>
        </w:rPr>
      </w:pPr>
      <w:r w:rsidRPr="006341AA">
        <w:rPr>
          <w:rFonts w:ascii="Arial" w:hAnsi="Arial" w:cs="Arial"/>
          <w:b/>
        </w:rPr>
        <w:t>6.</w:t>
      </w:r>
      <w:r w:rsidR="006D7E23" w:rsidRPr="006341AA">
        <w:rPr>
          <w:rFonts w:ascii="Arial" w:hAnsi="Arial" w:cs="Arial"/>
          <w:b/>
        </w:rPr>
        <w:t>11</w:t>
      </w:r>
      <w:r w:rsidR="007302D2" w:rsidRPr="006341AA">
        <w:rPr>
          <w:rFonts w:ascii="Arial" w:hAnsi="Arial" w:cs="Arial"/>
          <w:b/>
        </w:rPr>
        <w:t xml:space="preserve"> </w:t>
      </w:r>
      <w:r w:rsidR="00FF32D9" w:rsidRPr="006341AA">
        <w:rPr>
          <w:rFonts w:ascii="Arial" w:hAnsi="Arial" w:cs="Arial"/>
          <w:b/>
        </w:rPr>
        <w:tab/>
      </w:r>
      <w:r w:rsidR="007302D2" w:rsidRPr="006341AA">
        <w:rPr>
          <w:rFonts w:ascii="Arial" w:hAnsi="Arial" w:cs="Arial"/>
        </w:rPr>
        <w:t>The</w:t>
      </w:r>
      <w:r w:rsidR="00A460A4" w:rsidRPr="006341AA">
        <w:rPr>
          <w:rFonts w:ascii="Arial" w:hAnsi="Arial" w:cs="Arial"/>
        </w:rPr>
        <w:t xml:space="preserve"> primary duties of Police</w:t>
      </w:r>
      <w:r w:rsidR="007302D2" w:rsidRPr="006341AA">
        <w:rPr>
          <w:rFonts w:ascii="Arial" w:hAnsi="Arial" w:cs="Arial"/>
        </w:rPr>
        <w:t xml:space="preserve"> Scotland in this context are to ensure that immediate risks to child safety are identified and action is taken which is necessary to safeguard that child. Liaison with partners in Social Work, Health and Education is crucial to the assessment made, using evidence and informed professional judgment. This is consistent with Getting it Right for Every Child process for identifying and acting upon concerns. This shared approach is crucial when assessing risk and the actions required to</w:t>
      </w:r>
      <w:r w:rsidR="008A67E2" w:rsidRPr="006341AA">
        <w:rPr>
          <w:rFonts w:ascii="Arial" w:hAnsi="Arial" w:cs="Arial"/>
        </w:rPr>
        <w:t xml:space="preserve"> </w:t>
      </w:r>
      <w:r w:rsidR="007302D2" w:rsidRPr="006341AA">
        <w:rPr>
          <w:rFonts w:ascii="Arial" w:hAnsi="Arial" w:cs="Arial"/>
        </w:rPr>
        <w:t xml:space="preserve">meet the child’s </w:t>
      </w:r>
      <w:r w:rsidR="00B26E4E" w:rsidRPr="006341AA">
        <w:rPr>
          <w:rFonts w:ascii="Arial" w:hAnsi="Arial" w:cs="Arial"/>
        </w:rPr>
        <w:t xml:space="preserve">wellbeing </w:t>
      </w:r>
      <w:r w:rsidR="007302D2" w:rsidRPr="006341AA">
        <w:rPr>
          <w:rFonts w:ascii="Arial" w:hAnsi="Arial" w:cs="Arial"/>
        </w:rPr>
        <w:t>needs.</w:t>
      </w:r>
    </w:p>
    <w:p w14:paraId="1C6D16D9" w14:textId="7C27BF07" w:rsidR="00931AF6" w:rsidRPr="006341AA" w:rsidRDefault="00D2547D" w:rsidP="000144E5">
      <w:pPr>
        <w:ind w:left="720" w:hanging="720"/>
        <w:jc w:val="both"/>
        <w:rPr>
          <w:rFonts w:ascii="Arial" w:hAnsi="Arial" w:cs="Arial"/>
        </w:rPr>
      </w:pPr>
      <w:r w:rsidRPr="006341AA">
        <w:rPr>
          <w:rFonts w:ascii="Arial" w:hAnsi="Arial" w:cs="Arial"/>
          <w:b/>
        </w:rPr>
        <w:t>6.1</w:t>
      </w:r>
      <w:r w:rsidR="006D7E23" w:rsidRPr="006341AA">
        <w:rPr>
          <w:rFonts w:ascii="Arial" w:hAnsi="Arial" w:cs="Arial"/>
          <w:b/>
        </w:rPr>
        <w:t>2</w:t>
      </w:r>
      <w:r w:rsidR="00FF32D9" w:rsidRPr="006341AA">
        <w:rPr>
          <w:rFonts w:ascii="Arial" w:hAnsi="Arial" w:cs="Arial"/>
          <w:b/>
        </w:rPr>
        <w:tab/>
      </w:r>
      <w:r w:rsidR="007302D2" w:rsidRPr="006341AA">
        <w:rPr>
          <w:rFonts w:ascii="Arial" w:hAnsi="Arial" w:cs="Arial"/>
        </w:rPr>
        <w:t xml:space="preserve">The Scottish Children’s Reporter’s Administration (SCRA) is a national body focused on children requiring most at risk who may require compulsory measures of care to meet their needs. Children’s Reporters are located throughout Scotland. The vision of SCRA is that vulnerable children and young people in Scotland are safe, protected and offered positive futures. </w:t>
      </w:r>
    </w:p>
    <w:p w14:paraId="2012479E" w14:textId="5A8B7564" w:rsidR="00931AF6" w:rsidRPr="006341AA" w:rsidRDefault="00D2547D" w:rsidP="000144E5">
      <w:pPr>
        <w:ind w:left="720" w:hanging="720"/>
        <w:jc w:val="both"/>
        <w:rPr>
          <w:rFonts w:ascii="Arial" w:hAnsi="Arial" w:cs="Arial"/>
        </w:rPr>
      </w:pPr>
      <w:r w:rsidRPr="006341AA">
        <w:rPr>
          <w:rFonts w:ascii="Arial" w:hAnsi="Arial" w:cs="Arial"/>
          <w:b/>
        </w:rPr>
        <w:t>6.1</w:t>
      </w:r>
      <w:r w:rsidR="006D7E23" w:rsidRPr="006341AA">
        <w:rPr>
          <w:rFonts w:ascii="Arial" w:hAnsi="Arial" w:cs="Arial"/>
          <w:b/>
        </w:rPr>
        <w:t>3</w:t>
      </w:r>
      <w:r w:rsidR="00931AF6" w:rsidRPr="006341AA">
        <w:rPr>
          <w:rFonts w:ascii="Arial" w:hAnsi="Arial" w:cs="Arial"/>
          <w:b/>
        </w:rPr>
        <w:tab/>
      </w:r>
      <w:r w:rsidR="007302D2" w:rsidRPr="006341AA">
        <w:rPr>
          <w:rFonts w:ascii="Arial" w:hAnsi="Arial" w:cs="Arial"/>
        </w:rPr>
        <w:t xml:space="preserve">SCRA makes decisions about a need to refer a child to a Children’s Hearing, enables children to take part in Hearings, and disseminates information and data to inform and influence improved outcomes for children and young people. </w:t>
      </w:r>
      <w:proofErr w:type="gramStart"/>
      <w:r w:rsidR="007302D2" w:rsidRPr="006341AA">
        <w:rPr>
          <w:rFonts w:ascii="Arial" w:hAnsi="Arial" w:cs="Arial"/>
        </w:rPr>
        <w:t>The majority of</w:t>
      </w:r>
      <w:proofErr w:type="gramEnd"/>
      <w:r w:rsidR="007302D2" w:rsidRPr="006341AA">
        <w:rPr>
          <w:rFonts w:ascii="Arial" w:hAnsi="Arial" w:cs="Arial"/>
        </w:rPr>
        <w:t xml:space="preserve"> referrals come to the Children’s Reporter from partner agencies such as Police, Social Work and Education. Committed to partnership working, SCRA shares information to enhance processes; to benefit children and young people and create the best possible outcomes for them.</w:t>
      </w:r>
    </w:p>
    <w:p w14:paraId="7852487E" w14:textId="6D63C356" w:rsidR="00931AF6" w:rsidRPr="006341AA" w:rsidRDefault="00D2547D" w:rsidP="000144E5">
      <w:pPr>
        <w:ind w:left="720" w:hanging="720"/>
        <w:jc w:val="both"/>
        <w:rPr>
          <w:rFonts w:ascii="Arial" w:hAnsi="Arial" w:cs="Arial"/>
        </w:rPr>
      </w:pPr>
      <w:r w:rsidRPr="006341AA">
        <w:rPr>
          <w:rFonts w:ascii="Arial" w:hAnsi="Arial" w:cs="Arial"/>
          <w:b/>
        </w:rPr>
        <w:t>6.1</w:t>
      </w:r>
      <w:r w:rsidR="006D7E23" w:rsidRPr="006341AA">
        <w:rPr>
          <w:rFonts w:ascii="Arial" w:hAnsi="Arial" w:cs="Arial"/>
          <w:b/>
        </w:rPr>
        <w:t>4</w:t>
      </w:r>
      <w:r w:rsidR="00931AF6" w:rsidRPr="006341AA">
        <w:rPr>
          <w:rFonts w:ascii="Arial" w:hAnsi="Arial" w:cs="Arial"/>
        </w:rPr>
        <w:t xml:space="preserve"> </w:t>
      </w:r>
      <w:r w:rsidR="00931AF6" w:rsidRPr="006341AA">
        <w:rPr>
          <w:rFonts w:ascii="Arial" w:hAnsi="Arial" w:cs="Arial"/>
        </w:rPr>
        <w:tab/>
        <w:t>Section 60 of the Children’s Hearings (Scotland) Act 2011</w:t>
      </w:r>
      <w:r w:rsidR="00A34B5B" w:rsidRPr="006341AA">
        <w:rPr>
          <w:rFonts w:ascii="Arial" w:hAnsi="Arial" w:cs="Arial"/>
        </w:rPr>
        <w:t xml:space="preserve"> </w:t>
      </w:r>
      <w:r w:rsidR="00931AF6" w:rsidRPr="006341AA">
        <w:rPr>
          <w:rFonts w:ascii="Arial" w:hAnsi="Arial" w:cs="Arial"/>
        </w:rPr>
        <w:t>states that if a child is in need of protection, guidance, treatment or control, and it might be necessary of a compulsory supervision order to be made in relation to the child a referral must be made to SCRA to allow a decis</w:t>
      </w:r>
      <w:r w:rsidR="00A460A4" w:rsidRPr="006341AA">
        <w:rPr>
          <w:rFonts w:ascii="Arial" w:hAnsi="Arial" w:cs="Arial"/>
        </w:rPr>
        <w:t>ion to be made as to whether a Compulsory Supervision O</w:t>
      </w:r>
      <w:r w:rsidR="00931AF6" w:rsidRPr="006341AA">
        <w:rPr>
          <w:rFonts w:ascii="Arial" w:hAnsi="Arial" w:cs="Arial"/>
        </w:rPr>
        <w:t xml:space="preserve">rder </w:t>
      </w:r>
      <w:r w:rsidR="00A460A4" w:rsidRPr="006341AA">
        <w:rPr>
          <w:rFonts w:ascii="Arial" w:hAnsi="Arial" w:cs="Arial"/>
        </w:rPr>
        <w:t xml:space="preserve">(CSO) </w:t>
      </w:r>
      <w:r w:rsidR="00931AF6" w:rsidRPr="006341AA">
        <w:rPr>
          <w:rFonts w:ascii="Arial" w:hAnsi="Arial" w:cs="Arial"/>
        </w:rPr>
        <w:t>is in fact required. It should be noted that that threshold for when to refer to the Reporter is NOT the “significant harm” threshold used when considering whether a child protection referral should be made.</w:t>
      </w:r>
    </w:p>
    <w:p w14:paraId="07B410A6" w14:textId="77777777" w:rsidR="00931AF6" w:rsidRPr="006341AA" w:rsidRDefault="00931AF6" w:rsidP="000144E5">
      <w:pPr>
        <w:ind w:left="720"/>
        <w:jc w:val="both"/>
        <w:rPr>
          <w:rFonts w:ascii="Arial" w:hAnsi="Arial" w:cs="Arial"/>
        </w:rPr>
      </w:pPr>
      <w:r w:rsidRPr="006341AA">
        <w:rPr>
          <w:rFonts w:ascii="Arial" w:hAnsi="Arial" w:cs="Arial"/>
        </w:rPr>
        <w:lastRenderedPageBreak/>
        <w:t>Factors</w:t>
      </w:r>
      <w:r w:rsidR="00A460A4" w:rsidRPr="006341AA">
        <w:rPr>
          <w:rFonts w:ascii="Arial" w:hAnsi="Arial" w:cs="Arial"/>
        </w:rPr>
        <w:t xml:space="preserve"> for SCRA</w:t>
      </w:r>
      <w:r w:rsidRPr="006341AA">
        <w:rPr>
          <w:rFonts w:ascii="Arial" w:hAnsi="Arial" w:cs="Arial"/>
        </w:rPr>
        <w:t xml:space="preserve"> to consider when deciding whether a compulsory supervision order might be necessary include:</w:t>
      </w:r>
    </w:p>
    <w:p w14:paraId="21EF61FC" w14:textId="77777777" w:rsidR="00931AF6" w:rsidRPr="006341AA" w:rsidRDefault="00931AF6" w:rsidP="000144E5">
      <w:pPr>
        <w:pStyle w:val="ListParagraph"/>
        <w:numPr>
          <w:ilvl w:val="0"/>
          <w:numId w:val="2"/>
        </w:numPr>
        <w:jc w:val="both"/>
        <w:rPr>
          <w:rFonts w:ascii="Arial" w:hAnsi="Arial" w:cs="Arial"/>
        </w:rPr>
      </w:pPr>
      <w:r w:rsidRPr="006341AA">
        <w:rPr>
          <w:rFonts w:ascii="Arial" w:hAnsi="Arial" w:cs="Arial"/>
        </w:rPr>
        <w:t xml:space="preserve">the seriousness of the concern / risk to the </w:t>
      </w:r>
      <w:proofErr w:type="gramStart"/>
      <w:r w:rsidRPr="006341AA">
        <w:rPr>
          <w:rFonts w:ascii="Arial" w:hAnsi="Arial" w:cs="Arial"/>
        </w:rPr>
        <w:t>child;</w:t>
      </w:r>
      <w:proofErr w:type="gramEnd"/>
    </w:p>
    <w:p w14:paraId="778EC46E" w14:textId="77777777" w:rsidR="00931AF6" w:rsidRPr="006341AA" w:rsidRDefault="00931AF6" w:rsidP="000144E5">
      <w:pPr>
        <w:pStyle w:val="ListParagraph"/>
        <w:numPr>
          <w:ilvl w:val="0"/>
          <w:numId w:val="2"/>
        </w:numPr>
        <w:jc w:val="both"/>
        <w:rPr>
          <w:rFonts w:ascii="Arial" w:hAnsi="Arial" w:cs="Arial"/>
        </w:rPr>
      </w:pPr>
      <w:r w:rsidRPr="006341AA">
        <w:rPr>
          <w:rFonts w:ascii="Arial" w:hAnsi="Arial" w:cs="Arial"/>
        </w:rPr>
        <w:t xml:space="preserve">whether the family understand and accept the areas of </w:t>
      </w:r>
      <w:proofErr w:type="gramStart"/>
      <w:r w:rsidRPr="006341AA">
        <w:rPr>
          <w:rFonts w:ascii="Arial" w:hAnsi="Arial" w:cs="Arial"/>
        </w:rPr>
        <w:t>concern;</w:t>
      </w:r>
      <w:proofErr w:type="gramEnd"/>
    </w:p>
    <w:p w14:paraId="3B129F88" w14:textId="77777777" w:rsidR="00931AF6" w:rsidRPr="006341AA" w:rsidRDefault="00931AF6" w:rsidP="000144E5">
      <w:pPr>
        <w:pStyle w:val="ListParagraph"/>
        <w:numPr>
          <w:ilvl w:val="0"/>
          <w:numId w:val="2"/>
        </w:numPr>
        <w:jc w:val="both"/>
        <w:rPr>
          <w:rFonts w:ascii="Arial" w:hAnsi="Arial" w:cs="Arial"/>
        </w:rPr>
      </w:pPr>
      <w:r w:rsidRPr="006341AA">
        <w:rPr>
          <w:rFonts w:ascii="Arial" w:hAnsi="Arial" w:cs="Arial"/>
        </w:rPr>
        <w:t xml:space="preserve">their motivation and capacity to address these areas of </w:t>
      </w:r>
      <w:proofErr w:type="gramStart"/>
      <w:r w:rsidRPr="006341AA">
        <w:rPr>
          <w:rFonts w:ascii="Arial" w:hAnsi="Arial" w:cs="Arial"/>
        </w:rPr>
        <w:t>concern;</w:t>
      </w:r>
      <w:proofErr w:type="gramEnd"/>
    </w:p>
    <w:p w14:paraId="547EE9B7" w14:textId="77777777" w:rsidR="00931AF6" w:rsidRPr="006341AA" w:rsidRDefault="00931AF6" w:rsidP="000144E5">
      <w:pPr>
        <w:pStyle w:val="ListParagraph"/>
        <w:numPr>
          <w:ilvl w:val="0"/>
          <w:numId w:val="2"/>
        </w:numPr>
        <w:jc w:val="both"/>
        <w:rPr>
          <w:rFonts w:ascii="Arial" w:hAnsi="Arial" w:cs="Arial"/>
        </w:rPr>
      </w:pPr>
      <w:r w:rsidRPr="006341AA">
        <w:rPr>
          <w:rFonts w:ascii="Arial" w:hAnsi="Arial" w:cs="Arial"/>
        </w:rPr>
        <w:t xml:space="preserve">their willingness and ability to engage and cooperate with </w:t>
      </w:r>
      <w:proofErr w:type="gramStart"/>
      <w:r w:rsidRPr="006341AA">
        <w:rPr>
          <w:rFonts w:ascii="Arial" w:hAnsi="Arial" w:cs="Arial"/>
        </w:rPr>
        <w:t>supports;</w:t>
      </w:r>
      <w:proofErr w:type="gramEnd"/>
    </w:p>
    <w:p w14:paraId="23D8EBFF" w14:textId="77777777" w:rsidR="00931AF6" w:rsidRPr="006341AA" w:rsidRDefault="00931AF6" w:rsidP="000144E5">
      <w:pPr>
        <w:pStyle w:val="ListParagraph"/>
        <w:numPr>
          <w:ilvl w:val="0"/>
          <w:numId w:val="2"/>
        </w:numPr>
        <w:jc w:val="both"/>
        <w:rPr>
          <w:rFonts w:ascii="Arial" w:hAnsi="Arial" w:cs="Arial"/>
        </w:rPr>
      </w:pPr>
      <w:r w:rsidRPr="006341AA">
        <w:rPr>
          <w:rFonts w:ascii="Arial" w:hAnsi="Arial" w:cs="Arial"/>
        </w:rPr>
        <w:t>whether supports provided on a voluntary basis have evidenced adequate improvements.</w:t>
      </w:r>
    </w:p>
    <w:p w14:paraId="53E2594C" w14:textId="4DC84FAE" w:rsidR="007302D2" w:rsidRPr="006341AA" w:rsidRDefault="00D2547D" w:rsidP="000144E5">
      <w:pPr>
        <w:ind w:left="720" w:hanging="720"/>
        <w:jc w:val="both"/>
        <w:rPr>
          <w:rFonts w:ascii="Arial" w:hAnsi="Arial" w:cs="Arial"/>
          <w:b/>
        </w:rPr>
      </w:pPr>
      <w:r w:rsidRPr="006341AA">
        <w:rPr>
          <w:rFonts w:ascii="Arial" w:hAnsi="Arial" w:cs="Arial"/>
          <w:b/>
        </w:rPr>
        <w:t>6.1</w:t>
      </w:r>
      <w:r w:rsidR="006D7E23" w:rsidRPr="006341AA">
        <w:rPr>
          <w:rFonts w:ascii="Arial" w:hAnsi="Arial" w:cs="Arial"/>
          <w:b/>
        </w:rPr>
        <w:t>5</w:t>
      </w:r>
      <w:r w:rsidR="00FF32D9" w:rsidRPr="006341AA">
        <w:rPr>
          <w:rFonts w:ascii="Arial" w:hAnsi="Arial" w:cs="Arial"/>
          <w:b/>
        </w:rPr>
        <w:tab/>
      </w:r>
      <w:r w:rsidR="007302D2" w:rsidRPr="006341AA">
        <w:rPr>
          <w:rFonts w:ascii="Arial" w:hAnsi="Arial" w:cs="Arial"/>
        </w:rPr>
        <w:t xml:space="preserve">Concerns of Risk (factors relating to the child) are absconding, child safety, education, emotional care/ development, health-illness/disability, </w:t>
      </w:r>
      <w:r w:rsidR="005F3633" w:rsidRPr="006341AA">
        <w:rPr>
          <w:rFonts w:ascii="Arial" w:hAnsi="Arial" w:cs="Arial"/>
        </w:rPr>
        <w:t>out with</w:t>
      </w:r>
      <w:r w:rsidR="007302D2" w:rsidRPr="006341AA">
        <w:rPr>
          <w:rFonts w:ascii="Arial" w:hAnsi="Arial" w:cs="Arial"/>
        </w:rPr>
        <w:t xml:space="preserve"> parental control, physical care/neglect, self-harm, sexual exploitation, offender behaviour, substance misuse, or other.</w:t>
      </w:r>
    </w:p>
    <w:p w14:paraId="2D889346" w14:textId="14726656" w:rsidR="00C35941" w:rsidRDefault="00D2547D" w:rsidP="000144E5">
      <w:pPr>
        <w:ind w:left="720" w:hanging="720"/>
        <w:jc w:val="both"/>
        <w:rPr>
          <w:rFonts w:ascii="Arial" w:hAnsi="Arial" w:cs="Arial"/>
        </w:rPr>
      </w:pPr>
      <w:r w:rsidRPr="006341AA">
        <w:rPr>
          <w:rFonts w:ascii="Arial" w:hAnsi="Arial" w:cs="Arial"/>
          <w:b/>
        </w:rPr>
        <w:t>6.1</w:t>
      </w:r>
      <w:r w:rsidR="006D7E23" w:rsidRPr="006341AA">
        <w:rPr>
          <w:rFonts w:ascii="Arial" w:hAnsi="Arial" w:cs="Arial"/>
          <w:b/>
        </w:rPr>
        <w:t>6</w:t>
      </w:r>
      <w:r w:rsidR="007302D2" w:rsidRPr="006341AA">
        <w:rPr>
          <w:rFonts w:ascii="Arial" w:hAnsi="Arial" w:cs="Arial"/>
          <w:b/>
        </w:rPr>
        <w:t xml:space="preserve"> </w:t>
      </w:r>
      <w:r w:rsidR="00FF32D9" w:rsidRPr="006341AA">
        <w:rPr>
          <w:rFonts w:ascii="Arial" w:hAnsi="Arial" w:cs="Arial"/>
          <w:b/>
        </w:rPr>
        <w:tab/>
      </w:r>
      <w:r w:rsidR="007302D2" w:rsidRPr="006341AA">
        <w:rPr>
          <w:rFonts w:ascii="Arial" w:hAnsi="Arial" w:cs="Arial"/>
        </w:rPr>
        <w:t>Concerns of Risk (factors relating to parents/carers) are alcohol abuse, asylum seekers/refugees, domestic abuse, drug abuse, housing/ accommodation, learning disability, mental illness, parenting, physical illness, or other.</w:t>
      </w:r>
    </w:p>
    <w:p w14:paraId="03CCB3EF" w14:textId="77777777" w:rsidR="00C35941" w:rsidRDefault="00C35941" w:rsidP="000144E5">
      <w:pPr>
        <w:rPr>
          <w:rFonts w:ascii="Arial" w:hAnsi="Arial" w:cs="Arial"/>
        </w:rPr>
      </w:pPr>
      <w:r>
        <w:rPr>
          <w:rFonts w:ascii="Arial" w:hAnsi="Arial" w:cs="Arial"/>
        </w:rPr>
        <w:br w:type="page"/>
      </w:r>
    </w:p>
    <w:p w14:paraId="0853DDD8" w14:textId="77777777" w:rsidR="007302D2" w:rsidRPr="006341AA" w:rsidRDefault="007302D2" w:rsidP="000144E5">
      <w:pPr>
        <w:ind w:left="720" w:hanging="720"/>
        <w:jc w:val="both"/>
        <w:rPr>
          <w:rFonts w:ascii="Arial" w:hAnsi="Arial" w:cs="Arial"/>
        </w:rPr>
      </w:pPr>
    </w:p>
    <w:p w14:paraId="6580339C" w14:textId="58A34842" w:rsidR="00222D34" w:rsidRPr="006341AA" w:rsidRDefault="00222D34" w:rsidP="000144E5">
      <w:pPr>
        <w:pStyle w:val="Heading1"/>
        <w:spacing w:line="276" w:lineRule="auto"/>
        <w:rPr>
          <w:color w:val="95B3D7" w:themeColor="accent1" w:themeTint="99"/>
        </w:rPr>
      </w:pPr>
      <w:bookmarkStart w:id="9" w:name="_Toc159525819"/>
      <w:r w:rsidRPr="006341AA">
        <w:t>7.0</w:t>
      </w:r>
      <w:r w:rsidRPr="006341AA">
        <w:tab/>
        <w:t>Allegations of Abuse by a Staff Member</w:t>
      </w:r>
      <w:bookmarkEnd w:id="9"/>
    </w:p>
    <w:p w14:paraId="3D28E545" w14:textId="54A7F2F9" w:rsidR="00222D34" w:rsidRPr="006341AA" w:rsidRDefault="00222D34" w:rsidP="000144E5">
      <w:pPr>
        <w:ind w:left="720" w:hanging="720"/>
        <w:rPr>
          <w:rFonts w:ascii="Arial" w:hAnsi="Arial" w:cs="Arial"/>
        </w:rPr>
      </w:pPr>
      <w:r w:rsidRPr="006341AA">
        <w:rPr>
          <w:rFonts w:ascii="Arial" w:hAnsi="Arial" w:cs="Arial"/>
          <w:b/>
          <w:bCs/>
        </w:rPr>
        <w:t>7.1</w:t>
      </w:r>
      <w:r w:rsidRPr="006341AA">
        <w:rPr>
          <w:rFonts w:ascii="Arial" w:hAnsi="Arial" w:cs="Arial"/>
        </w:rPr>
        <w:tab/>
        <w:t xml:space="preserve">This guidance applies to all Inverclyde children whether they currently reside in Inverclyde or are living in residential houses out with Inverclyde. It is important to treat any allegation of abuse seriously and differentiate about a complaint about the standard of service and allegations of abuse. </w:t>
      </w:r>
    </w:p>
    <w:p w14:paraId="74171365" w14:textId="4EAB5672" w:rsidR="00222D34" w:rsidRPr="006341AA" w:rsidRDefault="00222D34" w:rsidP="000144E5">
      <w:pPr>
        <w:ind w:left="720" w:hanging="720"/>
        <w:rPr>
          <w:rFonts w:ascii="Arial" w:hAnsi="Arial" w:cs="Arial"/>
        </w:rPr>
      </w:pPr>
      <w:r w:rsidRPr="006341AA">
        <w:rPr>
          <w:rFonts w:ascii="Arial" w:hAnsi="Arial" w:cs="Arial"/>
          <w:b/>
          <w:bCs/>
        </w:rPr>
        <w:t>7.2</w:t>
      </w:r>
      <w:r w:rsidRPr="006341AA">
        <w:rPr>
          <w:rFonts w:ascii="Arial" w:hAnsi="Arial" w:cs="Arial"/>
        </w:rPr>
        <w:tab/>
        <w:t xml:space="preserve">If an allegation of abuse is made against a staff member within the Education Service it is the responsibility of the Head of Establishment to inform the Head of Education or Education Officer if not available as soon as they are made aware of the allegation. </w:t>
      </w:r>
    </w:p>
    <w:p w14:paraId="7B4282D6" w14:textId="59D2787C" w:rsidR="00222D34" w:rsidRPr="006341AA" w:rsidRDefault="00222D34" w:rsidP="000144E5">
      <w:pPr>
        <w:ind w:left="720" w:hanging="720"/>
        <w:rPr>
          <w:rFonts w:ascii="Arial" w:hAnsi="Arial" w:cs="Arial"/>
        </w:rPr>
      </w:pPr>
      <w:r w:rsidRPr="006341AA">
        <w:rPr>
          <w:rFonts w:ascii="Arial" w:hAnsi="Arial" w:cs="Arial"/>
          <w:b/>
          <w:bCs/>
        </w:rPr>
        <w:t>7.3</w:t>
      </w:r>
      <w:r w:rsidRPr="006341AA">
        <w:rPr>
          <w:rFonts w:ascii="Arial" w:hAnsi="Arial" w:cs="Arial"/>
        </w:rPr>
        <w:tab/>
        <w:t xml:space="preserve">The Head of Establishment should agree with the Head of Education or Education Officer an appropriate person to carry out initial enquires.  This is to clarify the what the specific allegation is, when it happened, where </w:t>
      </w:r>
      <w:r w:rsidR="00C45047">
        <w:rPr>
          <w:rFonts w:ascii="Arial" w:hAnsi="Arial" w:cs="Arial"/>
        </w:rPr>
        <w:t>th</w:t>
      </w:r>
      <w:r w:rsidRPr="006341AA">
        <w:rPr>
          <w:rFonts w:ascii="Arial" w:hAnsi="Arial" w:cs="Arial"/>
        </w:rPr>
        <w:t>is happened and if there were any witnesses. HR advice should also be taken at this time.</w:t>
      </w:r>
    </w:p>
    <w:p w14:paraId="077C94F1" w14:textId="69DFDCE4" w:rsidR="00222D34" w:rsidRPr="006341AA" w:rsidRDefault="00222D34" w:rsidP="000144E5">
      <w:pPr>
        <w:ind w:left="720" w:hanging="720"/>
        <w:rPr>
          <w:rFonts w:ascii="Arial" w:hAnsi="Arial" w:cs="Arial"/>
        </w:rPr>
      </w:pPr>
      <w:r w:rsidRPr="006341AA">
        <w:rPr>
          <w:rFonts w:ascii="Arial" w:hAnsi="Arial" w:cs="Arial"/>
          <w:b/>
          <w:bCs/>
        </w:rPr>
        <w:t>7.4</w:t>
      </w:r>
      <w:r w:rsidRPr="006341AA">
        <w:rPr>
          <w:rFonts w:ascii="Arial" w:hAnsi="Arial" w:cs="Arial"/>
        </w:rPr>
        <w:tab/>
        <w:t>The child or young person’s concerns must be taken seriously; equally the staff member’s perspective should be heard.</w:t>
      </w:r>
    </w:p>
    <w:p w14:paraId="017698A0" w14:textId="4C2A0546" w:rsidR="00222D34" w:rsidRPr="006341AA" w:rsidRDefault="00222D34" w:rsidP="000144E5">
      <w:pPr>
        <w:ind w:left="720" w:hanging="720"/>
        <w:rPr>
          <w:rFonts w:ascii="Arial" w:hAnsi="Arial" w:cs="Arial"/>
        </w:rPr>
      </w:pPr>
      <w:r w:rsidRPr="006341AA">
        <w:rPr>
          <w:rFonts w:ascii="Arial" w:hAnsi="Arial" w:cs="Arial"/>
          <w:b/>
          <w:bCs/>
        </w:rPr>
        <w:t>7.5</w:t>
      </w:r>
      <w:r w:rsidRPr="006341AA">
        <w:rPr>
          <w:rFonts w:ascii="Arial" w:hAnsi="Arial" w:cs="Arial"/>
        </w:rPr>
        <w:tab/>
        <w:t>Once initial enquiries are carried out and it is determined that an allegation of abuse has been made, a referral should be made to Social Work duty or Police depending on the nature of the allegation.</w:t>
      </w:r>
    </w:p>
    <w:p w14:paraId="3DC9D2CB" w14:textId="751244E6" w:rsidR="00222D34" w:rsidRPr="006341AA" w:rsidRDefault="00222D34" w:rsidP="000144E5">
      <w:pPr>
        <w:ind w:left="720" w:hanging="720"/>
        <w:rPr>
          <w:rFonts w:ascii="Arial" w:hAnsi="Arial" w:cs="Arial"/>
        </w:rPr>
      </w:pPr>
      <w:r w:rsidRPr="006341AA">
        <w:rPr>
          <w:rFonts w:ascii="Arial" w:hAnsi="Arial" w:cs="Arial"/>
          <w:b/>
          <w:bCs/>
        </w:rPr>
        <w:t>7.6</w:t>
      </w:r>
      <w:r w:rsidRPr="006341AA">
        <w:rPr>
          <w:rFonts w:ascii="Arial" w:hAnsi="Arial" w:cs="Arial"/>
        </w:rPr>
        <w:tab/>
        <w:t>Police or Social Work will then assess the information and request an IRD if they assess that it is potentially a child protection issue.</w:t>
      </w:r>
    </w:p>
    <w:p w14:paraId="025230EF" w14:textId="40816F46" w:rsidR="00222D34" w:rsidRPr="006341AA" w:rsidRDefault="00222D34" w:rsidP="000144E5">
      <w:pPr>
        <w:ind w:left="720" w:hanging="720"/>
        <w:rPr>
          <w:rFonts w:ascii="Arial" w:hAnsi="Arial" w:cs="Arial"/>
        </w:rPr>
      </w:pPr>
      <w:r w:rsidRPr="006341AA">
        <w:rPr>
          <w:rFonts w:ascii="Arial" w:hAnsi="Arial" w:cs="Arial"/>
          <w:b/>
          <w:bCs/>
        </w:rPr>
        <w:t>7.7</w:t>
      </w:r>
      <w:r w:rsidRPr="006341AA">
        <w:rPr>
          <w:rFonts w:ascii="Arial" w:hAnsi="Arial" w:cs="Arial"/>
        </w:rPr>
        <w:tab/>
        <w:t xml:space="preserve">A senior manager from the organisation that the staff member who is the subject of the allegation is employed by should attend the IRD - it should not be a member of staff at the same grade as the person whom the allegation has been made against. </w:t>
      </w:r>
    </w:p>
    <w:p w14:paraId="7E596A61" w14:textId="427D4557" w:rsidR="00222D34" w:rsidRPr="006341AA" w:rsidRDefault="00222D34" w:rsidP="000144E5">
      <w:pPr>
        <w:ind w:left="720" w:hanging="720"/>
        <w:rPr>
          <w:rFonts w:ascii="Arial" w:hAnsi="Arial" w:cs="Arial"/>
        </w:rPr>
      </w:pPr>
      <w:r w:rsidRPr="006341AA">
        <w:rPr>
          <w:rFonts w:ascii="Arial" w:hAnsi="Arial" w:cs="Arial"/>
          <w:b/>
          <w:bCs/>
        </w:rPr>
        <w:t>7.8</w:t>
      </w:r>
      <w:r w:rsidRPr="006341AA">
        <w:rPr>
          <w:rFonts w:ascii="Arial" w:hAnsi="Arial" w:cs="Arial"/>
        </w:rPr>
        <w:tab/>
        <w:t>The senior manager will then follow their organisations disciplinary procedures in respect of the employee who the allegation has been made against.  The staff member should be given information about the concern at the earliest point compatible with a thorough investigation.</w:t>
      </w:r>
    </w:p>
    <w:p w14:paraId="5510A0A5" w14:textId="6448E0F6" w:rsidR="00222D34" w:rsidRPr="006341AA" w:rsidRDefault="00222D34" w:rsidP="000144E5">
      <w:pPr>
        <w:ind w:left="720" w:hanging="720"/>
        <w:rPr>
          <w:rFonts w:ascii="Arial" w:hAnsi="Arial" w:cs="Arial"/>
        </w:rPr>
      </w:pPr>
      <w:r w:rsidRPr="006341AA">
        <w:rPr>
          <w:rFonts w:ascii="Arial" w:hAnsi="Arial" w:cs="Arial"/>
          <w:b/>
          <w:bCs/>
        </w:rPr>
        <w:t>7.9</w:t>
      </w:r>
      <w:r w:rsidRPr="006341AA">
        <w:rPr>
          <w:rFonts w:ascii="Arial" w:hAnsi="Arial" w:cs="Arial"/>
        </w:rPr>
        <w:tab/>
        <w:t xml:space="preserve">If risks have been highlighted at the IRD or during the investigation, and the employee has children in their care or regular contact with children, a referral should be made to the local Social Work office in the local authority in which they reside. </w:t>
      </w:r>
    </w:p>
    <w:p w14:paraId="7E6E9331" w14:textId="05961673" w:rsidR="00222D34" w:rsidRPr="006341AA" w:rsidRDefault="00222D34" w:rsidP="000144E5">
      <w:pPr>
        <w:ind w:left="720" w:hanging="720"/>
        <w:rPr>
          <w:rFonts w:ascii="Arial" w:hAnsi="Arial" w:cs="Arial"/>
        </w:rPr>
      </w:pPr>
      <w:r w:rsidRPr="006341AA">
        <w:rPr>
          <w:rFonts w:ascii="Arial" w:hAnsi="Arial" w:cs="Arial"/>
          <w:b/>
          <w:bCs/>
        </w:rPr>
        <w:t>7.10</w:t>
      </w:r>
      <w:r w:rsidRPr="006341AA">
        <w:rPr>
          <w:rFonts w:ascii="Arial" w:hAnsi="Arial" w:cs="Arial"/>
        </w:rPr>
        <w:tab/>
        <w:t>The governing body which the staff member is registered with must also be notified. In certain settings the Care Inspectorate should also be notified, for example, Early Learning and Child Care or residential services.</w:t>
      </w:r>
    </w:p>
    <w:p w14:paraId="7311BD80" w14:textId="4858B7CB" w:rsidR="00222D34" w:rsidRPr="006341AA" w:rsidRDefault="00222D34" w:rsidP="000144E5">
      <w:pPr>
        <w:ind w:left="720" w:hanging="720"/>
        <w:rPr>
          <w:rFonts w:ascii="Arial" w:hAnsi="Arial" w:cs="Arial"/>
          <w:color w:val="000000"/>
          <w:spacing w:val="-1"/>
        </w:rPr>
      </w:pPr>
      <w:r w:rsidRPr="006341AA">
        <w:rPr>
          <w:rFonts w:ascii="Arial" w:hAnsi="Arial" w:cs="Arial"/>
          <w:b/>
          <w:bCs/>
        </w:rPr>
        <w:t>7.11</w:t>
      </w:r>
      <w:r w:rsidRPr="006341AA">
        <w:rPr>
          <w:rFonts w:ascii="Arial" w:hAnsi="Arial" w:cs="Arial"/>
        </w:rPr>
        <w:tab/>
        <w:t xml:space="preserve">When the child involved is aged 16 to 18 years, it should also be noted that </w:t>
      </w:r>
      <w:hyperlink r:id="rId32" w:history="1">
        <w:r w:rsidRPr="006341AA">
          <w:rPr>
            <w:rStyle w:val="Hyperlink"/>
            <w:rFonts w:ascii="Arial" w:hAnsi="Arial" w:cs="Arial"/>
          </w:rPr>
          <w:t>The Sexual Offences (Scotland) Act 2009</w:t>
        </w:r>
      </w:hyperlink>
      <w:r w:rsidRPr="006341AA">
        <w:rPr>
          <w:rFonts w:ascii="Arial" w:hAnsi="Arial" w:cs="Arial"/>
        </w:rPr>
        <w:t xml:space="preserve"> </w:t>
      </w:r>
      <w:r w:rsidRPr="006341AA">
        <w:rPr>
          <w:rFonts w:ascii="Arial" w:hAnsi="Arial" w:cs="Arial"/>
          <w:color w:val="000000"/>
          <w:spacing w:val="-1"/>
          <w:shd w:val="clear" w:color="auto" w:fill="FFFFFF"/>
        </w:rPr>
        <w:t xml:space="preserve">makes it illegal for those in a position of trust to engage in sexual activity with a child or young person in their care, even if the child is above the age of consent. This is relevant to young people between the ages of 16 and 18 who are the potential victims of abuse. The positions of trust include staff working in </w:t>
      </w:r>
      <w:r w:rsidRPr="006341AA">
        <w:rPr>
          <w:rFonts w:ascii="Arial" w:hAnsi="Arial" w:cs="Arial"/>
          <w:color w:val="000000"/>
          <w:spacing w:val="-1"/>
        </w:rPr>
        <w:t>hospitals, independent clinics, residential care houses, children's houses, residential family centres, schools and educational institutions.</w:t>
      </w:r>
    </w:p>
    <w:p w14:paraId="14CF67EA" w14:textId="77777777" w:rsidR="00222D34" w:rsidRPr="006341AA" w:rsidRDefault="00222D34" w:rsidP="000144E5">
      <w:pPr>
        <w:pStyle w:val="Heading1"/>
        <w:spacing w:line="276" w:lineRule="auto"/>
      </w:pPr>
      <w:bookmarkStart w:id="10" w:name="_Toc159525820"/>
      <w:r w:rsidRPr="006341AA">
        <w:lastRenderedPageBreak/>
        <w:t>8.0</w:t>
      </w:r>
      <w:r w:rsidRPr="006341AA">
        <w:tab/>
        <w:t>Children Missing from Education</w:t>
      </w:r>
      <w:bookmarkEnd w:id="10"/>
    </w:p>
    <w:p w14:paraId="4B5A6D69" w14:textId="057DD6F2" w:rsidR="00222D34" w:rsidRPr="006341AA" w:rsidRDefault="000D7BE6" w:rsidP="000144E5">
      <w:pPr>
        <w:pStyle w:val="NormalWeb"/>
        <w:spacing w:before="0" w:beforeAutospacing="0" w:after="240" w:afterAutospacing="0" w:line="276" w:lineRule="auto"/>
        <w:ind w:left="720" w:hanging="720"/>
        <w:jc w:val="both"/>
        <w:rPr>
          <w:rFonts w:ascii="Arial" w:hAnsi="Arial" w:cs="Arial"/>
          <w:sz w:val="22"/>
          <w:szCs w:val="22"/>
        </w:rPr>
      </w:pPr>
      <w:r w:rsidRPr="00976289">
        <w:rPr>
          <w:rFonts w:ascii="Arial" w:hAnsi="Arial" w:cs="Arial"/>
          <w:b/>
          <w:bCs/>
          <w:sz w:val="22"/>
          <w:szCs w:val="22"/>
        </w:rPr>
        <w:t>8.1</w:t>
      </w:r>
      <w:r w:rsidRPr="006341AA">
        <w:rPr>
          <w:rFonts w:ascii="Arial" w:hAnsi="Arial" w:cs="Arial"/>
          <w:sz w:val="22"/>
          <w:szCs w:val="22"/>
        </w:rPr>
        <w:tab/>
      </w:r>
      <w:r w:rsidR="00222D34" w:rsidRPr="006341AA">
        <w:rPr>
          <w:rFonts w:ascii="Arial" w:hAnsi="Arial" w:cs="Arial"/>
          <w:sz w:val="22"/>
          <w:szCs w:val="22"/>
        </w:rPr>
        <w:t>Children missing from education are children and young people of compulsory school age who are not on a school roll and not being educated otherwise (at home, privately or in an alternative provision).</w:t>
      </w:r>
    </w:p>
    <w:p w14:paraId="67242B76" w14:textId="507332AE" w:rsidR="00222D34" w:rsidRPr="006341AA" w:rsidRDefault="000D7BE6" w:rsidP="000144E5">
      <w:pPr>
        <w:pStyle w:val="NormalWeb"/>
        <w:spacing w:before="0" w:beforeAutospacing="0" w:after="240" w:afterAutospacing="0" w:line="276" w:lineRule="auto"/>
        <w:ind w:left="720" w:hanging="720"/>
        <w:jc w:val="both"/>
        <w:rPr>
          <w:rFonts w:ascii="Arial" w:hAnsi="Arial" w:cs="Arial"/>
          <w:sz w:val="22"/>
          <w:szCs w:val="22"/>
        </w:rPr>
      </w:pPr>
      <w:r w:rsidRPr="00976289">
        <w:rPr>
          <w:rFonts w:ascii="Arial" w:hAnsi="Arial" w:cs="Arial"/>
          <w:b/>
          <w:bCs/>
          <w:sz w:val="22"/>
          <w:szCs w:val="22"/>
        </w:rPr>
        <w:t>8.2</w:t>
      </w:r>
      <w:r w:rsidRPr="006341AA">
        <w:rPr>
          <w:rFonts w:ascii="Arial" w:hAnsi="Arial" w:cs="Arial"/>
          <w:sz w:val="22"/>
          <w:szCs w:val="22"/>
        </w:rPr>
        <w:tab/>
      </w:r>
      <w:r w:rsidR="00222D34" w:rsidRPr="006341AA">
        <w:rPr>
          <w:rFonts w:ascii="Arial" w:hAnsi="Arial" w:cs="Arial"/>
          <w:sz w:val="22"/>
          <w:szCs w:val="22"/>
        </w:rPr>
        <w:t>An enrolled child or young person have usually not attended school for a period (up to four weeks, but substantially less for a child with welfare concerns).</w:t>
      </w:r>
    </w:p>
    <w:p w14:paraId="71A4314B" w14:textId="0E57AEC6" w:rsidR="00222D34" w:rsidRPr="006341AA" w:rsidRDefault="000D7BE6" w:rsidP="000144E5">
      <w:pPr>
        <w:pStyle w:val="NormalWeb"/>
        <w:spacing w:before="0" w:beforeAutospacing="0" w:after="240" w:afterAutospacing="0" w:line="276" w:lineRule="auto"/>
        <w:ind w:left="720" w:hanging="720"/>
        <w:jc w:val="both"/>
        <w:rPr>
          <w:rFonts w:ascii="Arial" w:hAnsi="Arial" w:cs="Arial"/>
          <w:sz w:val="22"/>
          <w:szCs w:val="22"/>
        </w:rPr>
      </w:pPr>
      <w:r w:rsidRPr="00976289">
        <w:rPr>
          <w:rFonts w:ascii="Arial" w:hAnsi="Arial" w:cs="Arial"/>
          <w:b/>
          <w:bCs/>
          <w:sz w:val="22"/>
          <w:szCs w:val="22"/>
        </w:rPr>
        <w:t>8.3</w:t>
      </w:r>
      <w:r w:rsidRPr="006341AA">
        <w:rPr>
          <w:rFonts w:ascii="Arial" w:hAnsi="Arial" w:cs="Arial"/>
          <w:sz w:val="22"/>
          <w:szCs w:val="22"/>
        </w:rPr>
        <w:tab/>
      </w:r>
      <w:r w:rsidR="00222D34" w:rsidRPr="006341AA">
        <w:rPr>
          <w:rFonts w:ascii="Arial" w:hAnsi="Arial" w:cs="Arial"/>
          <w:sz w:val="22"/>
          <w:szCs w:val="22"/>
        </w:rPr>
        <w:t xml:space="preserve">The most important factor for any missing child is safety. Should there be any concern that the child may be at risk, it is essential that local child protection procedures are followed. Education staff should refer to the Scottish Governments Children Missing from Education Statutory Guidance 2016 </w:t>
      </w:r>
    </w:p>
    <w:p w14:paraId="4D464178" w14:textId="48FAAD01" w:rsidR="000D7BE6" w:rsidRPr="006341AA" w:rsidRDefault="000D7BE6" w:rsidP="000144E5">
      <w:pPr>
        <w:pStyle w:val="NormalWeb"/>
        <w:spacing w:before="0" w:beforeAutospacing="0" w:after="240" w:afterAutospacing="0" w:line="276" w:lineRule="auto"/>
        <w:ind w:left="720" w:hanging="720"/>
        <w:jc w:val="both"/>
        <w:rPr>
          <w:rFonts w:ascii="Arial" w:hAnsi="Arial" w:cs="Arial"/>
          <w:sz w:val="22"/>
          <w:szCs w:val="22"/>
        </w:rPr>
      </w:pPr>
      <w:r w:rsidRPr="00976289">
        <w:rPr>
          <w:rFonts w:ascii="Arial" w:hAnsi="Arial" w:cs="Arial"/>
          <w:b/>
          <w:bCs/>
          <w:sz w:val="22"/>
          <w:szCs w:val="22"/>
        </w:rPr>
        <w:t>8.4</w:t>
      </w:r>
      <w:r w:rsidRPr="006341AA">
        <w:rPr>
          <w:rFonts w:ascii="Arial" w:hAnsi="Arial" w:cs="Arial"/>
          <w:sz w:val="22"/>
          <w:szCs w:val="22"/>
        </w:rPr>
        <w:tab/>
      </w:r>
      <w:r w:rsidRPr="00976289">
        <w:rPr>
          <w:rFonts w:ascii="Arial" w:hAnsi="Arial" w:cs="Arial"/>
          <w:sz w:val="22"/>
          <w:szCs w:val="22"/>
        </w:rPr>
        <w:t xml:space="preserve">Inverclyde Council does have a missing persons protocol that should be followed. </w:t>
      </w:r>
    </w:p>
    <w:p w14:paraId="2FA7E330" w14:textId="251789C8" w:rsidR="000D7BE6" w:rsidRPr="006341AA" w:rsidRDefault="000D7BE6" w:rsidP="000144E5">
      <w:pPr>
        <w:pStyle w:val="NormalWeb"/>
        <w:spacing w:before="0" w:beforeAutospacing="0" w:after="240" w:afterAutospacing="0" w:line="276" w:lineRule="auto"/>
        <w:ind w:left="720" w:hanging="720"/>
        <w:jc w:val="both"/>
        <w:rPr>
          <w:rFonts w:ascii="Arial" w:hAnsi="Arial" w:cs="Arial"/>
          <w:sz w:val="22"/>
          <w:szCs w:val="22"/>
        </w:rPr>
      </w:pPr>
      <w:r w:rsidRPr="00976289">
        <w:rPr>
          <w:rFonts w:ascii="Arial" w:hAnsi="Arial" w:cs="Arial"/>
          <w:b/>
          <w:bCs/>
          <w:sz w:val="22"/>
          <w:szCs w:val="22"/>
        </w:rPr>
        <w:t>8.5</w:t>
      </w:r>
      <w:r w:rsidRPr="006341AA">
        <w:rPr>
          <w:rFonts w:ascii="Arial" w:hAnsi="Arial" w:cs="Arial"/>
          <w:sz w:val="22"/>
          <w:szCs w:val="22"/>
        </w:rPr>
        <w:tab/>
        <w:t>A</w:t>
      </w:r>
      <w:r w:rsidR="00D75F99">
        <w:rPr>
          <w:rFonts w:ascii="Arial" w:hAnsi="Arial" w:cs="Arial"/>
          <w:sz w:val="22"/>
          <w:szCs w:val="22"/>
        </w:rPr>
        <w:t>s in 5.2.13, a</w:t>
      </w:r>
      <w:r w:rsidRPr="006341AA">
        <w:rPr>
          <w:rFonts w:ascii="Arial" w:hAnsi="Arial" w:cs="Arial"/>
          <w:sz w:val="22"/>
          <w:szCs w:val="22"/>
        </w:rPr>
        <w:t xml:space="preserve">ll education establishments should also follow attendance tracking procedures </w:t>
      </w:r>
      <w:proofErr w:type="gramStart"/>
      <w:r w:rsidRPr="006341AA">
        <w:rPr>
          <w:rFonts w:ascii="Arial" w:hAnsi="Arial" w:cs="Arial"/>
          <w:sz w:val="22"/>
          <w:szCs w:val="22"/>
        </w:rPr>
        <w:t>on a daily basis</w:t>
      </w:r>
      <w:proofErr w:type="gramEnd"/>
      <w:r w:rsidRPr="006341AA">
        <w:rPr>
          <w:rFonts w:ascii="Arial" w:hAnsi="Arial" w:cs="Arial"/>
          <w:sz w:val="22"/>
          <w:szCs w:val="22"/>
        </w:rPr>
        <w:t xml:space="preserve"> and follow the process as outlined in appendix </w:t>
      </w:r>
      <w:r w:rsidR="002C2E8C" w:rsidRPr="006341AA">
        <w:rPr>
          <w:rFonts w:ascii="Arial" w:hAnsi="Arial" w:cs="Arial"/>
          <w:sz w:val="22"/>
          <w:szCs w:val="22"/>
        </w:rPr>
        <w:t>12</w:t>
      </w:r>
      <w:r w:rsidRPr="006341AA">
        <w:rPr>
          <w:rFonts w:ascii="Arial" w:hAnsi="Arial" w:cs="Arial"/>
          <w:sz w:val="22"/>
          <w:szCs w:val="22"/>
        </w:rPr>
        <w:t xml:space="preserve"> for pupils who cannot be traced on their first day of absence.</w:t>
      </w:r>
    </w:p>
    <w:p w14:paraId="0B1220F4" w14:textId="77777777" w:rsidR="000D7BE6" w:rsidRPr="006341AA" w:rsidRDefault="000D7BE6" w:rsidP="000144E5">
      <w:pPr>
        <w:pStyle w:val="Heading1"/>
        <w:spacing w:line="276" w:lineRule="auto"/>
        <w:rPr>
          <w:lang w:eastAsia="en-GB"/>
        </w:rPr>
      </w:pPr>
      <w:bookmarkStart w:id="11" w:name="_Toc159525821"/>
      <w:r w:rsidRPr="006341AA">
        <w:rPr>
          <w:lang w:eastAsia="en-GB"/>
        </w:rPr>
        <w:t>9.0</w:t>
      </w:r>
      <w:r w:rsidRPr="006341AA">
        <w:rPr>
          <w:lang w:eastAsia="en-GB"/>
        </w:rPr>
        <w:tab/>
      </w:r>
      <w:r w:rsidR="00222D34" w:rsidRPr="006341AA">
        <w:rPr>
          <w:lang w:eastAsia="en-GB"/>
        </w:rPr>
        <w:t>Children educated at home</w:t>
      </w:r>
      <w:bookmarkEnd w:id="11"/>
    </w:p>
    <w:p w14:paraId="48605AAA" w14:textId="268BA225" w:rsidR="000D7BE6" w:rsidRPr="006341AA" w:rsidRDefault="000D7BE6" w:rsidP="000144E5">
      <w:pPr>
        <w:ind w:left="720" w:hanging="720"/>
        <w:rPr>
          <w:rFonts w:ascii="Arial" w:eastAsia="Times New Roman" w:hAnsi="Arial" w:cs="Arial"/>
          <w:color w:val="000000" w:themeColor="text1"/>
          <w:lang w:eastAsia="en-GB"/>
        </w:rPr>
      </w:pPr>
      <w:r w:rsidRPr="006341AA">
        <w:rPr>
          <w:rFonts w:ascii="Arial" w:eastAsia="Times New Roman" w:hAnsi="Arial" w:cs="Arial"/>
          <w:b/>
          <w:bCs/>
          <w:lang w:eastAsia="en-GB"/>
        </w:rPr>
        <w:t>9.1</w:t>
      </w:r>
      <w:r w:rsidRPr="006341AA">
        <w:rPr>
          <w:rFonts w:ascii="Arial" w:eastAsia="Times New Roman" w:hAnsi="Arial" w:cs="Arial"/>
          <w:b/>
          <w:bCs/>
          <w:color w:val="95B3D7" w:themeColor="accent1" w:themeTint="99"/>
          <w:lang w:eastAsia="en-GB"/>
        </w:rPr>
        <w:tab/>
      </w:r>
      <w:r w:rsidRPr="006341AA">
        <w:rPr>
          <w:rFonts w:ascii="Arial" w:eastAsia="Times New Roman" w:hAnsi="Arial" w:cs="Arial"/>
          <w:color w:val="000000" w:themeColor="text1"/>
          <w:lang w:eastAsia="en-GB"/>
        </w:rPr>
        <w:t>E</w:t>
      </w:r>
      <w:r w:rsidR="00222D34" w:rsidRPr="006341AA">
        <w:rPr>
          <w:rFonts w:ascii="Arial" w:eastAsia="Times New Roman" w:hAnsi="Arial" w:cs="Arial"/>
          <w:color w:val="000000" w:themeColor="text1"/>
          <w:lang w:eastAsia="en-GB"/>
        </w:rPr>
        <w:t xml:space="preserve">ducation </w:t>
      </w:r>
      <w:r w:rsidRPr="006341AA">
        <w:rPr>
          <w:rFonts w:ascii="Arial" w:eastAsia="Times New Roman" w:hAnsi="Arial" w:cs="Arial"/>
          <w:color w:val="000000" w:themeColor="text1"/>
          <w:lang w:eastAsia="en-GB"/>
        </w:rPr>
        <w:t>S</w:t>
      </w:r>
      <w:r w:rsidR="00222D34" w:rsidRPr="006341AA">
        <w:rPr>
          <w:rFonts w:ascii="Arial" w:eastAsia="Times New Roman" w:hAnsi="Arial" w:cs="Arial"/>
          <w:color w:val="000000" w:themeColor="text1"/>
          <w:lang w:eastAsia="en-GB"/>
        </w:rPr>
        <w:t>ervices ha</w:t>
      </w:r>
      <w:r w:rsidRPr="006341AA">
        <w:rPr>
          <w:rFonts w:ascii="Arial" w:eastAsia="Times New Roman" w:hAnsi="Arial" w:cs="Arial"/>
          <w:color w:val="000000" w:themeColor="text1"/>
          <w:lang w:eastAsia="en-GB"/>
        </w:rPr>
        <w:t>s</w:t>
      </w:r>
      <w:r w:rsidR="00222D34" w:rsidRPr="006341AA">
        <w:rPr>
          <w:rFonts w:ascii="Arial" w:eastAsia="Times New Roman" w:hAnsi="Arial" w:cs="Arial"/>
          <w:color w:val="000000" w:themeColor="text1"/>
          <w:lang w:eastAsia="en-GB"/>
        </w:rPr>
        <w:t xml:space="preserve"> responsibility towards children educated at home. </w:t>
      </w:r>
      <w:r w:rsidR="00FA0B39" w:rsidRPr="00D9241E">
        <w:rPr>
          <w:rFonts w:ascii="Arial" w:eastAsia="Times New Roman" w:hAnsi="Arial" w:cs="Arial"/>
          <w:color w:val="000000" w:themeColor="text1"/>
          <w:highlight w:val="yellow"/>
          <w:lang w:eastAsia="en-GB"/>
        </w:rPr>
        <w:t>Fiona Walker, Strategic Lead for attendance</w:t>
      </w:r>
      <w:r w:rsidRPr="00D9241E">
        <w:rPr>
          <w:rFonts w:ascii="Arial" w:eastAsia="Times New Roman" w:hAnsi="Arial" w:cs="Arial"/>
          <w:color w:val="000000" w:themeColor="text1"/>
          <w:highlight w:val="yellow"/>
          <w:lang w:eastAsia="en-GB"/>
        </w:rPr>
        <w:t xml:space="preserve"> has </w:t>
      </w:r>
      <w:r w:rsidR="00FA0B39" w:rsidRPr="00D9241E">
        <w:rPr>
          <w:rFonts w:ascii="Arial" w:eastAsia="Times New Roman" w:hAnsi="Arial" w:cs="Arial"/>
          <w:color w:val="000000" w:themeColor="text1"/>
          <w:highlight w:val="yellow"/>
          <w:lang w:eastAsia="en-GB"/>
        </w:rPr>
        <w:t>the</w:t>
      </w:r>
      <w:r w:rsidRPr="00D9241E">
        <w:rPr>
          <w:rFonts w:ascii="Arial" w:eastAsia="Times New Roman" w:hAnsi="Arial" w:cs="Arial"/>
          <w:color w:val="000000" w:themeColor="text1"/>
          <w:highlight w:val="yellow"/>
          <w:lang w:eastAsia="en-GB"/>
        </w:rPr>
        <w:t xml:space="preserve"> remit</w:t>
      </w:r>
      <w:r w:rsidRPr="006341AA">
        <w:rPr>
          <w:rFonts w:ascii="Arial" w:eastAsia="Times New Roman" w:hAnsi="Arial" w:cs="Arial"/>
          <w:color w:val="000000" w:themeColor="text1"/>
          <w:lang w:eastAsia="en-GB"/>
        </w:rPr>
        <w:t xml:space="preserve"> to oversee and agree all requests to educate at home, supported by legal services and ultimately decided on by the Head of Education. Due consideration is given to any child protection concerns relation to the pupil at the point of application.</w:t>
      </w:r>
    </w:p>
    <w:p w14:paraId="5D05DA9B" w14:textId="005B4485" w:rsidR="000D7BE6" w:rsidRPr="006341AA" w:rsidRDefault="000D7BE6" w:rsidP="000144E5">
      <w:pPr>
        <w:ind w:left="720"/>
        <w:rPr>
          <w:rFonts w:ascii="Arial" w:hAnsi="Arial" w:cs="Arial"/>
        </w:rPr>
      </w:pPr>
      <w:r w:rsidRPr="006341AA">
        <w:rPr>
          <w:rFonts w:ascii="Arial" w:eastAsia="Times New Roman" w:hAnsi="Arial" w:cs="Arial"/>
          <w:color w:val="000000" w:themeColor="text1"/>
          <w:lang w:eastAsia="en-GB"/>
        </w:rPr>
        <w:t xml:space="preserve">Guidance on this from Inverclyde Council can be found here: </w:t>
      </w:r>
      <w:hyperlink r:id="rId33" w:history="1">
        <w:r w:rsidRPr="006341AA">
          <w:rPr>
            <w:rStyle w:val="Hyperlink"/>
            <w:rFonts w:ascii="Arial" w:hAnsi="Arial" w:cs="Arial"/>
          </w:rPr>
          <w:t>Home Education - Inverclyde Council</w:t>
        </w:r>
      </w:hyperlink>
    </w:p>
    <w:p w14:paraId="43040BDF" w14:textId="07E99E4C" w:rsidR="00222D34" w:rsidRDefault="00222D34" w:rsidP="000144E5">
      <w:pPr>
        <w:ind w:left="720"/>
        <w:rPr>
          <w:rFonts w:ascii="Arial" w:eastAsia="Times New Roman" w:hAnsi="Arial" w:cs="Arial"/>
          <w:color w:val="000000" w:themeColor="text1"/>
          <w:lang w:eastAsia="en-GB"/>
        </w:rPr>
      </w:pPr>
      <w:r w:rsidRPr="006341AA">
        <w:rPr>
          <w:rFonts w:ascii="Arial" w:eastAsia="Times New Roman" w:hAnsi="Arial" w:cs="Arial"/>
          <w:color w:val="000000" w:themeColor="text1"/>
          <w:lang w:eastAsia="en-GB"/>
        </w:rPr>
        <w:t>Scottish government guidance can be found via the link</w:t>
      </w:r>
      <w:r w:rsidR="000D7BE6" w:rsidRPr="006341AA">
        <w:rPr>
          <w:rFonts w:ascii="Arial" w:eastAsia="Times New Roman" w:hAnsi="Arial" w:cs="Arial"/>
          <w:color w:val="000000" w:themeColor="text1"/>
          <w:lang w:eastAsia="en-GB"/>
        </w:rPr>
        <w:t>:</w:t>
      </w:r>
      <w:r w:rsidRPr="006341AA">
        <w:rPr>
          <w:rFonts w:ascii="Arial" w:eastAsia="Times New Roman" w:hAnsi="Arial" w:cs="Arial"/>
          <w:color w:val="000000" w:themeColor="text1"/>
          <w:lang w:eastAsia="en-GB"/>
        </w:rPr>
        <w:t xml:space="preserve"> </w:t>
      </w:r>
      <w:hyperlink r:id="rId34" w:history="1">
        <w:r w:rsidR="000D7BE6" w:rsidRPr="006341AA">
          <w:rPr>
            <w:rStyle w:val="Hyperlink"/>
            <w:rFonts w:ascii="Arial" w:eastAsia="Times New Roman" w:hAnsi="Arial" w:cs="Arial"/>
            <w:lang w:eastAsia="en-GB"/>
          </w:rPr>
          <w:t>https://www.gov.scot/publications/home-education-guidance</w:t>
        </w:r>
      </w:hyperlink>
      <w:r w:rsidR="000D7BE6" w:rsidRPr="006341AA">
        <w:rPr>
          <w:rFonts w:ascii="Arial" w:eastAsia="Times New Roman" w:hAnsi="Arial" w:cs="Arial"/>
          <w:color w:val="000000" w:themeColor="text1"/>
          <w:lang w:eastAsia="en-GB"/>
        </w:rPr>
        <w:t xml:space="preserve"> </w:t>
      </w:r>
      <w:r w:rsidRPr="006341AA">
        <w:rPr>
          <w:rFonts w:ascii="Arial" w:eastAsia="Times New Roman" w:hAnsi="Arial" w:cs="Arial"/>
          <w:color w:val="000000" w:themeColor="text1"/>
          <w:lang w:eastAsia="en-GB"/>
        </w:rPr>
        <w:t xml:space="preserve"> </w:t>
      </w:r>
    </w:p>
    <w:p w14:paraId="121D989C" w14:textId="563BB125" w:rsidR="00D27980" w:rsidRPr="00D27980" w:rsidRDefault="00EE483D" w:rsidP="000144E5">
      <w:pPr>
        <w:pStyle w:val="Heading1"/>
        <w:spacing w:line="276" w:lineRule="auto"/>
      </w:pPr>
      <w:bookmarkStart w:id="12" w:name="_Toc159525822"/>
      <w:r>
        <w:t>10</w:t>
      </w:r>
      <w:r w:rsidR="00C35941">
        <w:t>.0</w:t>
      </w:r>
      <w:r>
        <w:tab/>
      </w:r>
      <w:r w:rsidR="00D27980" w:rsidRPr="00D27980">
        <w:t>Equal Protection Bill</w:t>
      </w:r>
      <w:bookmarkEnd w:id="12"/>
    </w:p>
    <w:p w14:paraId="042C5F15" w14:textId="1E4C8B55" w:rsidR="00D27980" w:rsidRPr="00D27980" w:rsidRDefault="00D27980" w:rsidP="000144E5">
      <w:pPr>
        <w:ind w:left="720" w:hanging="720"/>
        <w:jc w:val="both"/>
        <w:rPr>
          <w:rFonts w:ascii="Arial" w:hAnsi="Arial" w:cs="Arial"/>
        </w:rPr>
      </w:pPr>
      <w:r w:rsidRPr="00D27980">
        <w:rPr>
          <w:rFonts w:ascii="Arial" w:hAnsi="Arial" w:cs="Arial"/>
          <w:b/>
          <w:bCs/>
        </w:rPr>
        <w:t>10.1</w:t>
      </w:r>
      <w:r w:rsidRPr="00D27980">
        <w:rPr>
          <w:rFonts w:ascii="Arial" w:hAnsi="Arial" w:cs="Arial"/>
        </w:rPr>
        <w:tab/>
        <w:t xml:space="preserve">On the 7 November 2020 the </w:t>
      </w:r>
      <w:hyperlink r:id="rId35" w:history="1">
        <w:r w:rsidRPr="00D27980">
          <w:rPr>
            <w:rStyle w:val="Hyperlink"/>
            <w:rFonts w:ascii="Arial" w:hAnsi="Arial" w:cs="Arial"/>
          </w:rPr>
          <w:t>Children (Equal Protection from Assault) (Scotland) Act 2019</w:t>
        </w:r>
      </w:hyperlink>
      <w:r w:rsidRPr="00D27980">
        <w:rPr>
          <w:rFonts w:ascii="Arial" w:hAnsi="Arial" w:cs="Arial"/>
          <w:lang w:val="en"/>
        </w:rPr>
        <w:t xml:space="preserve"> </w:t>
      </w:r>
      <w:r w:rsidRPr="00D27980">
        <w:rPr>
          <w:rFonts w:ascii="Arial" w:hAnsi="Arial" w:cs="Arial"/>
        </w:rPr>
        <w:t xml:space="preserve">came into force in Scotland. This law now removes the defence of ‘reasonable chastisement’, which a parent or carer could previously use to justify the use of physical force to discipline a child. </w:t>
      </w:r>
    </w:p>
    <w:p w14:paraId="0DF2E228" w14:textId="3D146B1C" w:rsidR="00D27980" w:rsidRPr="00D27980" w:rsidRDefault="00D27980" w:rsidP="000144E5">
      <w:pPr>
        <w:ind w:left="720" w:hanging="720"/>
        <w:jc w:val="both"/>
        <w:rPr>
          <w:rFonts w:ascii="Arial" w:hAnsi="Arial" w:cs="Arial"/>
          <w:bCs/>
        </w:rPr>
      </w:pPr>
      <w:r w:rsidRPr="00D27980">
        <w:rPr>
          <w:rFonts w:ascii="Arial" w:hAnsi="Arial" w:cs="Arial"/>
          <w:b/>
          <w:bCs/>
        </w:rPr>
        <w:t>10.2</w:t>
      </w:r>
      <w:r w:rsidRPr="00D27980">
        <w:rPr>
          <w:rFonts w:ascii="Arial" w:hAnsi="Arial" w:cs="Arial"/>
        </w:rPr>
        <w:tab/>
        <w:t>The change in law means that children will have the same—equal—protection from assault as adults. It does not introduce a new criminal offence as Scotland’s current laws on assault will now apply to children as well.</w:t>
      </w:r>
    </w:p>
    <w:p w14:paraId="358AB6B5" w14:textId="2B629AB9" w:rsidR="00D27980" w:rsidRPr="00D27980" w:rsidRDefault="00D27980" w:rsidP="000144E5">
      <w:pPr>
        <w:ind w:left="720" w:hanging="720"/>
        <w:jc w:val="both"/>
        <w:rPr>
          <w:rFonts w:ascii="Arial" w:hAnsi="Arial" w:cs="Arial"/>
        </w:rPr>
      </w:pPr>
      <w:r w:rsidRPr="00D27980">
        <w:rPr>
          <w:rFonts w:ascii="Arial" w:hAnsi="Arial" w:cs="Arial"/>
          <w:b/>
          <w:bCs/>
        </w:rPr>
        <w:t>10.3</w:t>
      </w:r>
      <w:r w:rsidRPr="00D27980">
        <w:rPr>
          <w:rFonts w:ascii="Arial" w:hAnsi="Arial" w:cs="Arial"/>
        </w:rPr>
        <w:tab/>
        <w:t xml:space="preserve">The change in law aims to bring an end to the physical punishment of children by parents and carers. It also aims to drive behaviour change in Scotland, prompting parents and others caring for or in charge of children to use less harmful methods of parenting. The objective is not to see parents and carers progress disproportionately through the Justice system, but to encourage parents to seek alternative methods of discipline and to seek support when parenting becomes challenging and difficult. </w:t>
      </w:r>
    </w:p>
    <w:p w14:paraId="1CB4FE59" w14:textId="3F1F1F4A" w:rsidR="00D27980" w:rsidRPr="00D27980" w:rsidRDefault="00D27980" w:rsidP="000144E5">
      <w:pPr>
        <w:ind w:left="720" w:hanging="720"/>
        <w:jc w:val="both"/>
        <w:rPr>
          <w:rFonts w:ascii="Arial" w:hAnsi="Arial" w:cs="Arial"/>
          <w:bCs/>
        </w:rPr>
      </w:pPr>
      <w:r w:rsidRPr="00D27980">
        <w:rPr>
          <w:rFonts w:ascii="Arial" w:hAnsi="Arial" w:cs="Arial"/>
          <w:b/>
          <w:bCs/>
        </w:rPr>
        <w:lastRenderedPageBreak/>
        <w:t>10.4</w:t>
      </w:r>
      <w:r w:rsidRPr="00D27980">
        <w:rPr>
          <w:rFonts w:ascii="Arial" w:hAnsi="Arial" w:cs="Arial"/>
        </w:rPr>
        <w:tab/>
        <w:t xml:space="preserve">Within Inverclyde we want to create a societal cultural change for children and their families and the evidence from other countries who have already implemented the change demonstrates that it is unlikely in Scotland we will see an increased number of criminal prosecutions of parents or carers. </w:t>
      </w:r>
    </w:p>
    <w:p w14:paraId="415D614E" w14:textId="1235E407" w:rsidR="00D27980" w:rsidRPr="00D27980" w:rsidRDefault="00D27980" w:rsidP="000144E5">
      <w:pPr>
        <w:pStyle w:val="Default"/>
        <w:spacing w:line="276" w:lineRule="auto"/>
        <w:ind w:left="720" w:hanging="720"/>
        <w:jc w:val="both"/>
        <w:rPr>
          <w:sz w:val="22"/>
          <w:szCs w:val="22"/>
        </w:rPr>
      </w:pPr>
      <w:r w:rsidRPr="00D27980">
        <w:rPr>
          <w:b/>
          <w:bCs/>
          <w:sz w:val="22"/>
          <w:szCs w:val="22"/>
        </w:rPr>
        <w:t>10.5</w:t>
      </w:r>
      <w:r w:rsidRPr="00D27980">
        <w:rPr>
          <w:sz w:val="22"/>
          <w:szCs w:val="22"/>
        </w:rPr>
        <w:tab/>
        <w:t xml:space="preserve">We may, however, see a </w:t>
      </w:r>
      <w:proofErr w:type="gramStart"/>
      <w:r w:rsidRPr="00D27980">
        <w:rPr>
          <w:sz w:val="22"/>
          <w:szCs w:val="22"/>
        </w:rPr>
        <w:t>short term</w:t>
      </w:r>
      <w:proofErr w:type="gramEnd"/>
      <w:r w:rsidRPr="00D27980">
        <w:rPr>
          <w:sz w:val="22"/>
          <w:szCs w:val="22"/>
        </w:rPr>
        <w:t xml:space="preserve"> increase in Request </w:t>
      </w:r>
      <w:r w:rsidR="00D9241E">
        <w:rPr>
          <w:sz w:val="22"/>
          <w:szCs w:val="22"/>
        </w:rPr>
        <w:t>f</w:t>
      </w:r>
      <w:r w:rsidRPr="00D27980">
        <w:rPr>
          <w:sz w:val="22"/>
          <w:szCs w:val="22"/>
        </w:rPr>
        <w:t xml:space="preserve">or Assistance from services to Children &amp; Families social work and referrals to Police Scotland, either from universal service practitioners or from members of the public who witness an incident or hear about an incident occurring. </w:t>
      </w:r>
    </w:p>
    <w:p w14:paraId="39621B47" w14:textId="77777777" w:rsidR="00D27980" w:rsidRPr="00D27980" w:rsidRDefault="00D27980" w:rsidP="000144E5">
      <w:pPr>
        <w:pStyle w:val="Default"/>
        <w:spacing w:line="276" w:lineRule="auto"/>
        <w:ind w:left="720"/>
        <w:jc w:val="both"/>
        <w:rPr>
          <w:sz w:val="22"/>
          <w:szCs w:val="22"/>
        </w:rPr>
      </w:pPr>
    </w:p>
    <w:p w14:paraId="2379E52A" w14:textId="4CFA4384" w:rsidR="00D27980" w:rsidRPr="00D27980" w:rsidRDefault="00D27980" w:rsidP="000144E5">
      <w:pPr>
        <w:pStyle w:val="Default"/>
        <w:spacing w:line="276" w:lineRule="auto"/>
        <w:ind w:left="720" w:hanging="720"/>
        <w:jc w:val="both"/>
        <w:rPr>
          <w:sz w:val="22"/>
          <w:szCs w:val="22"/>
        </w:rPr>
      </w:pPr>
      <w:r w:rsidRPr="00D27980">
        <w:rPr>
          <w:b/>
          <w:bCs/>
          <w:sz w:val="22"/>
          <w:szCs w:val="22"/>
        </w:rPr>
        <w:t>10.6</w:t>
      </w:r>
      <w:r w:rsidRPr="00D27980">
        <w:rPr>
          <w:sz w:val="22"/>
          <w:szCs w:val="22"/>
        </w:rPr>
        <w:tab/>
        <w:t xml:space="preserve">In these instances the first point of contact may take place with the Health Visitor, Education Professional, via community links or to a Social Work Practitioner. It is vital that a proportionate and balanced approach is taken with such information and professional judgement, utilising our existing assessment frameworks for children, is applied. We </w:t>
      </w:r>
      <w:proofErr w:type="gramStart"/>
      <w:r w:rsidRPr="00D27980">
        <w:rPr>
          <w:sz w:val="22"/>
          <w:szCs w:val="22"/>
        </w:rPr>
        <w:t>have to</w:t>
      </w:r>
      <w:proofErr w:type="gramEnd"/>
      <w:r w:rsidRPr="00D27980">
        <w:rPr>
          <w:sz w:val="22"/>
          <w:szCs w:val="22"/>
        </w:rPr>
        <w:t xml:space="preserve"> continue to promote our position of early help and support whilst judging the impact of such an assault on the child. Request for Assistance discussions can take place with Children &amp; Families Social Work where a multi-agency meeting may be convened as appropriate. Child Protection must always be considered and applied. </w:t>
      </w:r>
    </w:p>
    <w:p w14:paraId="01065CB9" w14:textId="77777777" w:rsidR="00D27980" w:rsidRPr="00D27980" w:rsidRDefault="00D27980" w:rsidP="000144E5">
      <w:pPr>
        <w:pStyle w:val="Default"/>
        <w:spacing w:line="276" w:lineRule="auto"/>
        <w:ind w:left="720" w:hanging="720"/>
        <w:jc w:val="both"/>
        <w:rPr>
          <w:rFonts w:asciiTheme="minorHAnsi" w:hAnsiTheme="minorHAnsi" w:cstheme="minorHAnsi"/>
        </w:rPr>
      </w:pPr>
    </w:p>
    <w:p w14:paraId="13D6404F" w14:textId="6592D4CA" w:rsidR="003F004F" w:rsidRPr="003F004F" w:rsidRDefault="00D27980" w:rsidP="000144E5">
      <w:pPr>
        <w:pStyle w:val="Heading1"/>
        <w:spacing w:line="276" w:lineRule="auto"/>
      </w:pPr>
      <w:bookmarkStart w:id="13" w:name="_Toc159525823"/>
      <w:r>
        <w:rPr>
          <w:lang w:eastAsia="en-GB"/>
        </w:rPr>
        <w:t>11.0</w:t>
      </w:r>
      <w:r>
        <w:rPr>
          <w:lang w:eastAsia="en-GB"/>
        </w:rPr>
        <w:tab/>
      </w:r>
      <w:r w:rsidR="003F004F" w:rsidRPr="003F004F">
        <w:rPr>
          <w:lang w:eastAsia="en-GB"/>
        </w:rPr>
        <w:t>Prevent Strategy</w:t>
      </w:r>
      <w:bookmarkEnd w:id="13"/>
    </w:p>
    <w:p w14:paraId="2639C15F" w14:textId="77777777" w:rsidR="00D9241E" w:rsidRPr="00340149" w:rsidRDefault="00D27980" w:rsidP="00D9241E">
      <w:pPr>
        <w:spacing w:after="300"/>
        <w:ind w:left="660" w:hanging="660"/>
        <w:rPr>
          <w:rFonts w:ascii="Arial" w:hAnsi="Arial" w:cs="Arial"/>
          <w:color w:val="0B0C0C"/>
          <w:highlight w:val="yellow"/>
        </w:rPr>
      </w:pPr>
      <w:r w:rsidRPr="00340149">
        <w:rPr>
          <w:rFonts w:ascii="Arial" w:eastAsia="Times New Roman" w:hAnsi="Arial" w:cs="Arial"/>
          <w:b/>
          <w:bCs/>
          <w:color w:val="0B0C0C"/>
          <w:highlight w:val="yellow"/>
          <w:lang w:eastAsia="en-GB"/>
        </w:rPr>
        <w:t>11.1</w:t>
      </w:r>
      <w:r w:rsidRPr="00340149">
        <w:rPr>
          <w:rFonts w:ascii="Arial" w:eastAsia="Times New Roman" w:hAnsi="Arial" w:cs="Arial"/>
          <w:color w:val="0B0C0C"/>
          <w:highlight w:val="yellow"/>
          <w:lang w:eastAsia="en-GB"/>
        </w:rPr>
        <w:tab/>
      </w:r>
      <w:r w:rsidR="00D9241E" w:rsidRPr="00340149">
        <w:rPr>
          <w:rFonts w:ascii="Arial" w:eastAsia="Times New Roman" w:hAnsi="Arial" w:cs="Arial"/>
          <w:color w:val="0B0C0C"/>
          <w:highlight w:val="yellow"/>
        </w:rPr>
        <w:t>The Prevent strategy aims to reduce the threat to the UK from terrorism by stopping people becoming terrorists or supporting terrorism. It is about preventative action, and is very much focused on the early stages, where a crime has not yet been committed.</w:t>
      </w:r>
    </w:p>
    <w:p w14:paraId="10BC2677" w14:textId="28813BE8" w:rsidR="00D9241E" w:rsidRPr="00D9241E" w:rsidRDefault="00D9241E" w:rsidP="00D9241E">
      <w:pPr>
        <w:spacing w:after="300"/>
        <w:rPr>
          <w:rFonts w:ascii="Arial" w:eastAsia="Times New Roman" w:hAnsi="Arial" w:cs="Arial"/>
          <w:color w:val="0B0C0C"/>
          <w:highlight w:val="yellow"/>
          <w:lang w:eastAsia="en-GB"/>
        </w:rPr>
      </w:pPr>
      <w:r w:rsidRPr="00976289">
        <w:rPr>
          <w:rFonts w:ascii="Arial" w:eastAsia="Times New Roman" w:hAnsi="Arial" w:cs="Arial"/>
          <w:b/>
          <w:bCs/>
          <w:color w:val="0B0C0C"/>
          <w:highlight w:val="yellow"/>
          <w:lang w:eastAsia="en-GB"/>
        </w:rPr>
        <w:t>11.2</w:t>
      </w:r>
      <w:r w:rsidRPr="00340149">
        <w:rPr>
          <w:rFonts w:ascii="Arial" w:eastAsia="Times New Roman" w:hAnsi="Arial" w:cs="Arial"/>
          <w:color w:val="0B0C0C"/>
          <w:highlight w:val="yellow"/>
          <w:lang w:eastAsia="en-GB"/>
        </w:rPr>
        <w:tab/>
      </w:r>
      <w:r w:rsidRPr="00D9241E">
        <w:rPr>
          <w:rFonts w:ascii="Arial" w:eastAsia="Times New Roman" w:hAnsi="Arial" w:cs="Arial"/>
          <w:color w:val="0B0C0C"/>
          <w:highlight w:val="yellow"/>
          <w:lang w:eastAsia="en-GB"/>
        </w:rPr>
        <w:t>There are 3 primary commitments in the Prevent Strategy:</w:t>
      </w:r>
    </w:p>
    <w:p w14:paraId="1D1C6B9D" w14:textId="77777777" w:rsidR="00D9241E" w:rsidRPr="00D9241E" w:rsidRDefault="00D9241E" w:rsidP="00D9241E">
      <w:pPr>
        <w:numPr>
          <w:ilvl w:val="0"/>
          <w:numId w:val="22"/>
        </w:numPr>
        <w:spacing w:after="300"/>
        <w:rPr>
          <w:rFonts w:ascii="Arial" w:eastAsia="Times New Roman" w:hAnsi="Arial" w:cs="Arial"/>
          <w:color w:val="0B0C0C"/>
          <w:highlight w:val="yellow"/>
          <w:lang w:eastAsia="en-GB"/>
        </w:rPr>
      </w:pPr>
      <w:r w:rsidRPr="00D9241E">
        <w:rPr>
          <w:rFonts w:ascii="Arial" w:eastAsia="Times New Roman" w:hAnsi="Arial" w:cs="Arial"/>
          <w:color w:val="0B0C0C"/>
          <w:highlight w:val="yellow"/>
          <w:lang w:eastAsia="en-GB"/>
        </w:rPr>
        <w:t xml:space="preserve">Response to the ideological challenge of terrorism and the threat from those who promote </w:t>
      </w:r>
      <w:proofErr w:type="gramStart"/>
      <w:r w:rsidRPr="00D9241E">
        <w:rPr>
          <w:rFonts w:ascii="Arial" w:eastAsia="Times New Roman" w:hAnsi="Arial" w:cs="Arial"/>
          <w:color w:val="0B0C0C"/>
          <w:highlight w:val="yellow"/>
          <w:lang w:eastAsia="en-GB"/>
        </w:rPr>
        <w:t>it;</w:t>
      </w:r>
      <w:proofErr w:type="gramEnd"/>
    </w:p>
    <w:p w14:paraId="66592B58" w14:textId="77777777" w:rsidR="00D9241E" w:rsidRPr="00D9241E" w:rsidRDefault="00D9241E" w:rsidP="00D9241E">
      <w:pPr>
        <w:numPr>
          <w:ilvl w:val="0"/>
          <w:numId w:val="22"/>
        </w:numPr>
        <w:spacing w:after="300"/>
        <w:rPr>
          <w:rFonts w:ascii="Arial" w:eastAsia="Times New Roman" w:hAnsi="Arial" w:cs="Arial"/>
          <w:color w:val="0B0C0C"/>
          <w:highlight w:val="yellow"/>
          <w:lang w:eastAsia="en-GB"/>
        </w:rPr>
      </w:pPr>
      <w:r w:rsidRPr="00D9241E">
        <w:rPr>
          <w:rFonts w:ascii="Arial" w:eastAsia="Times New Roman" w:hAnsi="Arial" w:cs="Arial"/>
          <w:color w:val="0B0C0C"/>
          <w:highlight w:val="yellow"/>
          <w:lang w:eastAsia="en-GB"/>
        </w:rPr>
        <w:t>Prevention of people being drawn into terrorism and/or extreme violence and ensuring that they are given appropriate early advice and support; and,</w:t>
      </w:r>
    </w:p>
    <w:p w14:paraId="05E0A97C" w14:textId="77777777" w:rsidR="00D9241E" w:rsidRPr="00D9241E" w:rsidRDefault="00D9241E" w:rsidP="00D9241E">
      <w:pPr>
        <w:numPr>
          <w:ilvl w:val="0"/>
          <w:numId w:val="22"/>
        </w:numPr>
        <w:spacing w:after="300"/>
        <w:rPr>
          <w:rFonts w:ascii="Arial" w:eastAsia="Times New Roman" w:hAnsi="Arial" w:cs="Arial"/>
          <w:color w:val="0B0C0C"/>
          <w:highlight w:val="yellow"/>
          <w:lang w:eastAsia="en-GB"/>
        </w:rPr>
      </w:pPr>
      <w:r w:rsidRPr="00D9241E">
        <w:rPr>
          <w:rFonts w:ascii="Arial" w:eastAsia="Times New Roman" w:hAnsi="Arial" w:cs="Arial"/>
          <w:color w:val="0B0C0C"/>
          <w:highlight w:val="yellow"/>
          <w:lang w:eastAsia="en-GB"/>
        </w:rPr>
        <w:t>Joint work locally between sectors and institutions where there are risks of radicalization including, education, healthcare providers, the Police, faith groups, charities, internet sites, the wider criminal justice system and local communities.</w:t>
      </w:r>
    </w:p>
    <w:p w14:paraId="1D6DC515" w14:textId="564205C3" w:rsidR="003F004F" w:rsidRPr="00340149" w:rsidRDefault="00D9241E" w:rsidP="000144E5">
      <w:pPr>
        <w:spacing w:after="300"/>
        <w:ind w:left="660" w:hanging="660"/>
        <w:rPr>
          <w:rFonts w:ascii="Arial" w:eastAsia="Times New Roman" w:hAnsi="Arial" w:cs="Arial"/>
          <w:color w:val="0B0C0C"/>
          <w:highlight w:val="yellow"/>
          <w:lang w:eastAsia="en-GB"/>
        </w:rPr>
      </w:pPr>
      <w:r w:rsidRPr="00976289">
        <w:rPr>
          <w:rFonts w:ascii="Arial" w:eastAsia="Times New Roman" w:hAnsi="Arial" w:cs="Arial"/>
          <w:b/>
          <w:bCs/>
          <w:color w:val="0B0C0C"/>
          <w:highlight w:val="yellow"/>
          <w:lang w:eastAsia="en-GB"/>
        </w:rPr>
        <w:t>11.3</w:t>
      </w:r>
      <w:r w:rsidRPr="00340149">
        <w:rPr>
          <w:rFonts w:ascii="Arial" w:eastAsia="Times New Roman" w:hAnsi="Arial" w:cs="Arial"/>
          <w:color w:val="0B0C0C"/>
          <w:highlight w:val="yellow"/>
          <w:lang w:eastAsia="en-GB"/>
        </w:rPr>
        <w:tab/>
      </w:r>
      <w:r w:rsidR="003F004F" w:rsidRPr="00340149">
        <w:rPr>
          <w:rFonts w:ascii="Arial" w:eastAsia="Times New Roman" w:hAnsi="Arial" w:cs="Arial"/>
          <w:color w:val="0B0C0C"/>
          <w:highlight w:val="yellow"/>
          <w:lang w:eastAsia="en-GB"/>
        </w:rPr>
        <w:t xml:space="preserve">Prevent Multi-Agency Panel (PMAP) is a programme which focuses on providing support at an early stage to people who are identified as being vulnerable to being drawn into terrorism in Scotland. This strategy is held within the Safeguarding responsibilities of education employees. </w:t>
      </w:r>
    </w:p>
    <w:p w14:paraId="172E7AD1" w14:textId="77777777" w:rsidR="003F004F" w:rsidRPr="00340149" w:rsidRDefault="003F004F" w:rsidP="000144E5">
      <w:pPr>
        <w:spacing w:before="300" w:after="300"/>
        <w:ind w:left="660"/>
        <w:rPr>
          <w:rFonts w:ascii="Arial" w:eastAsia="Times New Roman" w:hAnsi="Arial" w:cs="Arial"/>
          <w:color w:val="0B0C0C"/>
          <w:highlight w:val="yellow"/>
          <w:lang w:eastAsia="en-GB"/>
        </w:rPr>
      </w:pPr>
      <w:r w:rsidRPr="00340149">
        <w:rPr>
          <w:rFonts w:ascii="Arial" w:eastAsia="Times New Roman" w:hAnsi="Arial" w:cs="Arial"/>
          <w:color w:val="0B0C0C"/>
          <w:highlight w:val="yellow"/>
          <w:lang w:eastAsia="en-GB"/>
        </w:rPr>
        <w:t>The programme uses a multi-agency approach to protect vulnerable people by:</w:t>
      </w:r>
    </w:p>
    <w:p w14:paraId="6D2A62A3" w14:textId="77777777" w:rsidR="003F004F" w:rsidRPr="00340149" w:rsidRDefault="003F004F" w:rsidP="000144E5">
      <w:pPr>
        <w:numPr>
          <w:ilvl w:val="0"/>
          <w:numId w:val="21"/>
        </w:numPr>
        <w:spacing w:after="75"/>
        <w:ind w:left="1020"/>
        <w:rPr>
          <w:rFonts w:ascii="Arial" w:eastAsia="Times New Roman" w:hAnsi="Arial" w:cs="Arial"/>
          <w:color w:val="0B0C0C"/>
          <w:highlight w:val="yellow"/>
          <w:lang w:eastAsia="en-GB"/>
        </w:rPr>
      </w:pPr>
      <w:r w:rsidRPr="00340149">
        <w:rPr>
          <w:rFonts w:ascii="Arial" w:eastAsia="Times New Roman" w:hAnsi="Arial" w:cs="Arial"/>
          <w:color w:val="0B0C0C"/>
          <w:highlight w:val="yellow"/>
          <w:lang w:eastAsia="en-GB"/>
        </w:rPr>
        <w:t>identifying individuals at risk</w:t>
      </w:r>
    </w:p>
    <w:p w14:paraId="4F8D674D" w14:textId="2319FD04" w:rsidR="00D9241E" w:rsidRPr="00340149" w:rsidRDefault="003F004F" w:rsidP="00D9241E">
      <w:pPr>
        <w:numPr>
          <w:ilvl w:val="0"/>
          <w:numId w:val="21"/>
        </w:numPr>
        <w:spacing w:after="75"/>
        <w:ind w:left="1020"/>
        <w:rPr>
          <w:rFonts w:ascii="Arial" w:eastAsia="Times New Roman" w:hAnsi="Arial" w:cs="Arial"/>
          <w:color w:val="0B0C0C"/>
          <w:highlight w:val="yellow"/>
          <w:lang w:eastAsia="en-GB"/>
        </w:rPr>
      </w:pPr>
      <w:r w:rsidRPr="00340149">
        <w:rPr>
          <w:rFonts w:ascii="Arial" w:eastAsia="Times New Roman" w:hAnsi="Arial" w:cs="Arial"/>
          <w:color w:val="0B0C0C"/>
          <w:highlight w:val="yellow"/>
          <w:lang w:eastAsia="en-GB"/>
        </w:rPr>
        <w:t>assessing the nature and extent of that risk</w:t>
      </w:r>
    </w:p>
    <w:p w14:paraId="24B54359" w14:textId="77777777" w:rsidR="003F004F" w:rsidRPr="00340149" w:rsidRDefault="003F004F" w:rsidP="000144E5">
      <w:pPr>
        <w:numPr>
          <w:ilvl w:val="0"/>
          <w:numId w:val="21"/>
        </w:numPr>
        <w:spacing w:after="75"/>
        <w:ind w:left="1020"/>
        <w:rPr>
          <w:rFonts w:ascii="Arial" w:eastAsia="Times New Roman" w:hAnsi="Arial" w:cs="Arial"/>
          <w:color w:val="0B0C0C"/>
          <w:highlight w:val="yellow"/>
          <w:lang w:eastAsia="en-GB"/>
        </w:rPr>
      </w:pPr>
      <w:r w:rsidRPr="00340149">
        <w:rPr>
          <w:rFonts w:ascii="Arial" w:eastAsia="Times New Roman" w:hAnsi="Arial" w:cs="Arial"/>
          <w:color w:val="0B0C0C"/>
          <w:highlight w:val="yellow"/>
          <w:lang w:eastAsia="en-GB"/>
        </w:rPr>
        <w:t>developing the most appropriate support plan for the individuals concerned</w:t>
      </w:r>
    </w:p>
    <w:p w14:paraId="6B5DF30B" w14:textId="77777777" w:rsidR="00D9241E" w:rsidRPr="00340149" w:rsidRDefault="00D9241E" w:rsidP="00D9241E">
      <w:pPr>
        <w:spacing w:after="75"/>
        <w:ind w:left="1020"/>
        <w:rPr>
          <w:rFonts w:ascii="Arial" w:eastAsia="Times New Roman" w:hAnsi="Arial" w:cs="Arial"/>
          <w:color w:val="0B0C0C"/>
          <w:highlight w:val="yellow"/>
          <w:lang w:eastAsia="en-GB"/>
        </w:rPr>
      </w:pPr>
    </w:p>
    <w:p w14:paraId="1840FB21" w14:textId="77777777" w:rsidR="00D9241E" w:rsidRPr="00340149" w:rsidRDefault="00D9241E" w:rsidP="00D9241E">
      <w:pPr>
        <w:ind w:firstLine="660"/>
        <w:rPr>
          <w:rFonts w:ascii="Arial" w:hAnsi="Arial" w:cs="Arial"/>
          <w:bCs/>
          <w:highlight w:val="yellow"/>
        </w:rPr>
      </w:pPr>
      <w:r w:rsidRPr="00D9241E">
        <w:rPr>
          <w:rFonts w:ascii="Arial" w:hAnsi="Arial" w:cs="Arial"/>
          <w:bCs/>
          <w:highlight w:val="yellow"/>
        </w:rPr>
        <w:lastRenderedPageBreak/>
        <w:t>It is one part of the whole CT strategy: Pursue; Prevent; Protect; Prepare.</w:t>
      </w:r>
    </w:p>
    <w:p w14:paraId="6C7CA68B" w14:textId="1D82104C" w:rsidR="00D9241E" w:rsidRPr="00D9241E" w:rsidRDefault="00D9241E" w:rsidP="00D9241E">
      <w:pPr>
        <w:ind w:left="660"/>
        <w:rPr>
          <w:rFonts w:ascii="Arial" w:hAnsi="Arial" w:cs="Arial"/>
          <w:bCs/>
          <w:highlight w:val="yellow"/>
        </w:rPr>
      </w:pPr>
      <w:r w:rsidRPr="00340149">
        <w:rPr>
          <w:rFonts w:ascii="Arial" w:hAnsi="Arial" w:cs="Arial"/>
          <w:bCs/>
          <w:highlight w:val="yellow"/>
        </w:rPr>
        <w:t>All staff should be encouraged to notice, check and share their concerns with the prevent lead within their establishment. Every establishment should have a named prevent lead, usually the CP lead / coordinator. A depute should also be named. This information should be shared clearly within the establishment in the same way as the CP lead.</w:t>
      </w:r>
    </w:p>
    <w:p w14:paraId="0FEEE7B9" w14:textId="035D5D74" w:rsidR="00D9241E" w:rsidRPr="00340149" w:rsidRDefault="00D9241E" w:rsidP="00D9241E">
      <w:pPr>
        <w:pStyle w:val="ListParagraph"/>
        <w:numPr>
          <w:ilvl w:val="1"/>
          <w:numId w:val="25"/>
        </w:numPr>
        <w:rPr>
          <w:rFonts w:ascii="Arial" w:hAnsi="Arial" w:cs="Arial"/>
          <w:bCs/>
          <w:highlight w:val="yellow"/>
        </w:rPr>
      </w:pPr>
      <w:r w:rsidRPr="00340149">
        <w:rPr>
          <w:rFonts w:ascii="Arial" w:hAnsi="Arial" w:cs="Arial"/>
          <w:bCs/>
          <w:highlight w:val="yellow"/>
        </w:rPr>
        <w:t xml:space="preserve">Prevent works at the non-criminal stage by using early intervention to encourage individuals and communities to challenge extremist and terrorist ideology and behaviour. </w:t>
      </w:r>
    </w:p>
    <w:p w14:paraId="442EEC41" w14:textId="77777777" w:rsidR="00D9241E" w:rsidRPr="00340149" w:rsidRDefault="00D9241E" w:rsidP="00D9241E">
      <w:pPr>
        <w:pStyle w:val="ListParagraph"/>
        <w:rPr>
          <w:rFonts w:ascii="Arial" w:hAnsi="Arial" w:cs="Arial"/>
          <w:bCs/>
          <w:highlight w:val="yellow"/>
        </w:rPr>
      </w:pPr>
    </w:p>
    <w:p w14:paraId="5B3C69AA" w14:textId="7574E2DF" w:rsidR="00D9241E" w:rsidRPr="00340149" w:rsidRDefault="00D9241E" w:rsidP="00D9241E">
      <w:pPr>
        <w:pStyle w:val="ListParagraph"/>
        <w:numPr>
          <w:ilvl w:val="1"/>
          <w:numId w:val="25"/>
        </w:numPr>
        <w:rPr>
          <w:rFonts w:ascii="Arial" w:hAnsi="Arial" w:cs="Arial"/>
          <w:bCs/>
          <w:highlight w:val="yellow"/>
        </w:rPr>
      </w:pPr>
      <w:r w:rsidRPr="00340149">
        <w:rPr>
          <w:rFonts w:ascii="Arial" w:hAnsi="Arial" w:cs="Arial"/>
          <w:bCs/>
          <w:highlight w:val="yellow"/>
        </w:rPr>
        <w:t>Individuals who are assessed as being susceptible to radicalisation can have multi-agency safeguarding plans put in place to ensure they get the necessary support</w:t>
      </w:r>
    </w:p>
    <w:p w14:paraId="275DE3E2" w14:textId="77777777" w:rsidR="00D9241E" w:rsidRPr="00340149" w:rsidRDefault="00D9241E" w:rsidP="00D9241E">
      <w:pPr>
        <w:pStyle w:val="ListParagraph"/>
        <w:rPr>
          <w:rFonts w:ascii="Arial" w:hAnsi="Arial" w:cs="Arial"/>
          <w:bCs/>
          <w:highlight w:val="yellow"/>
        </w:rPr>
      </w:pPr>
    </w:p>
    <w:p w14:paraId="7CE55552" w14:textId="468EE65D" w:rsidR="00340149" w:rsidRDefault="00D9241E" w:rsidP="00340149">
      <w:pPr>
        <w:pStyle w:val="ListParagraph"/>
        <w:numPr>
          <w:ilvl w:val="1"/>
          <w:numId w:val="25"/>
        </w:numPr>
        <w:rPr>
          <w:rFonts w:ascii="Arial" w:hAnsi="Arial" w:cs="Arial"/>
          <w:bCs/>
          <w:highlight w:val="yellow"/>
        </w:rPr>
      </w:pPr>
      <w:r w:rsidRPr="00340149">
        <w:rPr>
          <w:rFonts w:ascii="Arial" w:hAnsi="Arial" w:cs="Arial"/>
          <w:bCs/>
          <w:highlight w:val="yellow"/>
        </w:rPr>
        <w:t>All staff should have annual input re Prevent via the annual update. Further 1 hour training is available and can be delivered by Education Service by contacting the service SPOC as below.</w:t>
      </w:r>
    </w:p>
    <w:p w14:paraId="2AE29EC6" w14:textId="77777777" w:rsidR="00976289" w:rsidRPr="00976289" w:rsidRDefault="00976289" w:rsidP="00976289">
      <w:pPr>
        <w:pStyle w:val="ListParagraph"/>
        <w:rPr>
          <w:rFonts w:ascii="Arial" w:hAnsi="Arial" w:cs="Arial"/>
          <w:bCs/>
          <w:highlight w:val="yellow"/>
        </w:rPr>
      </w:pPr>
    </w:p>
    <w:p w14:paraId="4463272C" w14:textId="77777777" w:rsidR="00976289" w:rsidRPr="00340149" w:rsidRDefault="00976289" w:rsidP="00976289">
      <w:pPr>
        <w:pStyle w:val="ListParagraph"/>
        <w:ind w:left="420"/>
        <w:rPr>
          <w:rFonts w:ascii="Arial" w:hAnsi="Arial" w:cs="Arial"/>
          <w:bCs/>
          <w:highlight w:val="yellow"/>
        </w:rPr>
      </w:pPr>
    </w:p>
    <w:p w14:paraId="2A4255FE" w14:textId="08CB47C7" w:rsidR="00D9241E" w:rsidRDefault="00D9241E" w:rsidP="00340149">
      <w:pPr>
        <w:pStyle w:val="ListParagraph"/>
        <w:numPr>
          <w:ilvl w:val="1"/>
          <w:numId w:val="25"/>
        </w:numPr>
        <w:rPr>
          <w:rFonts w:ascii="Arial" w:hAnsi="Arial" w:cs="Arial"/>
          <w:bCs/>
          <w:highlight w:val="yellow"/>
        </w:rPr>
      </w:pPr>
      <w:r w:rsidRPr="00340149">
        <w:rPr>
          <w:rFonts w:ascii="Arial" w:hAnsi="Arial" w:cs="Arial"/>
          <w:bCs/>
          <w:highlight w:val="yellow"/>
        </w:rPr>
        <w:t xml:space="preserve">Inverclyde Council has a Single Point of Contact – Varri Steel, Educational Officer </w:t>
      </w:r>
      <w:hyperlink r:id="rId36" w:history="1">
        <w:r w:rsidRPr="00340149">
          <w:rPr>
            <w:rStyle w:val="Hyperlink"/>
            <w:rFonts w:ascii="Arial" w:hAnsi="Arial" w:cs="Arial"/>
            <w:bCs/>
            <w:highlight w:val="yellow"/>
          </w:rPr>
          <w:t>–</w:t>
        </w:r>
      </w:hyperlink>
      <w:r w:rsidRPr="00340149">
        <w:rPr>
          <w:rFonts w:ascii="Arial" w:hAnsi="Arial" w:cs="Arial"/>
          <w:bCs/>
          <w:highlight w:val="yellow"/>
        </w:rPr>
        <w:t xml:space="preserve"> Inclusion </w:t>
      </w:r>
      <w:hyperlink r:id="rId37" w:history="1">
        <w:r w:rsidRPr="00340149">
          <w:rPr>
            <w:rStyle w:val="Hyperlink"/>
            <w:rFonts w:ascii="Arial" w:hAnsi="Arial" w:cs="Arial"/>
            <w:bCs/>
            <w:highlight w:val="yellow"/>
          </w:rPr>
          <w:t>varri.steel@inverclyde.gov.uk</w:t>
        </w:r>
      </w:hyperlink>
      <w:r w:rsidRPr="00340149">
        <w:rPr>
          <w:rFonts w:ascii="Arial" w:hAnsi="Arial" w:cs="Arial"/>
          <w:bCs/>
          <w:highlight w:val="yellow"/>
        </w:rPr>
        <w:t xml:space="preserve"> </w:t>
      </w:r>
    </w:p>
    <w:p w14:paraId="1F8AD039" w14:textId="77777777" w:rsidR="00976289" w:rsidRPr="00340149" w:rsidRDefault="00976289" w:rsidP="00976289">
      <w:pPr>
        <w:pStyle w:val="ListParagraph"/>
        <w:ind w:left="420"/>
        <w:rPr>
          <w:rFonts w:ascii="Arial" w:hAnsi="Arial" w:cs="Arial"/>
          <w:bCs/>
          <w:highlight w:val="yellow"/>
        </w:rPr>
      </w:pPr>
    </w:p>
    <w:p w14:paraId="777D2854" w14:textId="477A84F3" w:rsidR="00D9241E" w:rsidRPr="00340149" w:rsidRDefault="00D9241E" w:rsidP="00340149">
      <w:pPr>
        <w:pStyle w:val="ListParagraph"/>
        <w:numPr>
          <w:ilvl w:val="1"/>
          <w:numId w:val="25"/>
        </w:numPr>
        <w:spacing w:after="300"/>
        <w:rPr>
          <w:rFonts w:ascii="Arial" w:eastAsia="Times New Roman" w:hAnsi="Arial" w:cs="Arial"/>
          <w:color w:val="0B0C0C"/>
          <w:highlight w:val="yellow"/>
          <w:lang w:eastAsia="en-GB"/>
        </w:rPr>
      </w:pPr>
      <w:r w:rsidRPr="00340149">
        <w:rPr>
          <w:rFonts w:ascii="Arial" w:eastAsia="Times New Roman" w:hAnsi="Arial" w:cs="Arial"/>
          <w:color w:val="0B0C0C"/>
          <w:highlight w:val="yellow"/>
          <w:lang w:eastAsia="en-GB"/>
        </w:rPr>
        <w:t xml:space="preserve">For further information please see the Inverclyde guidance on Prevent by following this link: </w:t>
      </w:r>
      <w:hyperlink r:id="rId38" w:history="1">
        <w:r w:rsidRPr="00340149">
          <w:rPr>
            <w:rStyle w:val="Hyperlink"/>
            <w:rFonts w:ascii="Arial" w:eastAsia="Times New Roman" w:hAnsi="Arial" w:cs="Arial"/>
            <w:highlight w:val="yellow"/>
            <w:lang w:eastAsia="en-GB"/>
          </w:rPr>
          <w:t xml:space="preserve">http://icon/news/2019/mar/preventing-terrorism/ </w:t>
        </w:r>
      </w:hyperlink>
    </w:p>
    <w:p w14:paraId="3B826129" w14:textId="58E56707" w:rsidR="003F004F" w:rsidRDefault="003F004F" w:rsidP="000144E5">
      <w:pPr>
        <w:ind w:left="720" w:hanging="720"/>
        <w:rPr>
          <w:rFonts w:ascii="Arial" w:hAnsi="Arial" w:cs="Arial"/>
          <w:b/>
        </w:rPr>
      </w:pPr>
    </w:p>
    <w:p w14:paraId="64954799" w14:textId="6641BC41" w:rsidR="00AC72ED" w:rsidRPr="006341AA" w:rsidRDefault="003F004F" w:rsidP="000144E5">
      <w:pPr>
        <w:pStyle w:val="Heading1"/>
        <w:spacing w:line="276" w:lineRule="auto"/>
      </w:pPr>
      <w:bookmarkStart w:id="14" w:name="_Toc159525824"/>
      <w:r>
        <w:t>1</w:t>
      </w:r>
      <w:r w:rsidR="00D27980">
        <w:t>2</w:t>
      </w:r>
      <w:r>
        <w:t>.0</w:t>
      </w:r>
      <w:r>
        <w:tab/>
      </w:r>
      <w:r w:rsidR="00AC72ED" w:rsidRPr="006341AA">
        <w:t>Multi-Agency Guidance for Children and Young People who Display Harmful and Problematic Sexual Behaviours</w:t>
      </w:r>
      <w:r w:rsidR="00D27980">
        <w:t xml:space="preserve"> (Appendix 13)</w:t>
      </w:r>
      <w:bookmarkEnd w:id="14"/>
    </w:p>
    <w:p w14:paraId="47D4C8D4" w14:textId="29227E11" w:rsidR="00AC72ED" w:rsidRPr="006341AA" w:rsidRDefault="00AC72ED" w:rsidP="000144E5">
      <w:pPr>
        <w:ind w:left="720" w:hanging="720"/>
        <w:rPr>
          <w:rFonts w:ascii="Arial" w:hAnsi="Arial" w:cs="Arial"/>
          <w:spacing w:val="-1"/>
          <w:shd w:val="clear" w:color="auto" w:fill="FFFFFF"/>
        </w:rPr>
      </w:pPr>
      <w:r w:rsidRPr="006341AA">
        <w:rPr>
          <w:rFonts w:ascii="Arial" w:hAnsi="Arial" w:cs="Arial"/>
          <w:b/>
          <w:bCs/>
          <w:spacing w:val="-1"/>
          <w:shd w:val="clear" w:color="auto" w:fill="FFFFFF"/>
        </w:rPr>
        <w:t>1</w:t>
      </w:r>
      <w:r w:rsidR="00D27980">
        <w:rPr>
          <w:rFonts w:ascii="Arial" w:hAnsi="Arial" w:cs="Arial"/>
          <w:b/>
          <w:bCs/>
          <w:spacing w:val="-1"/>
          <w:shd w:val="clear" w:color="auto" w:fill="FFFFFF"/>
        </w:rPr>
        <w:t>2</w:t>
      </w:r>
      <w:r w:rsidRPr="006341AA">
        <w:rPr>
          <w:rFonts w:ascii="Arial" w:hAnsi="Arial" w:cs="Arial"/>
          <w:b/>
          <w:bCs/>
          <w:spacing w:val="-1"/>
          <w:shd w:val="clear" w:color="auto" w:fill="FFFFFF"/>
        </w:rPr>
        <w:t>.1</w:t>
      </w:r>
      <w:r w:rsidRPr="006341AA">
        <w:rPr>
          <w:rFonts w:ascii="Arial" w:hAnsi="Arial" w:cs="Arial"/>
          <w:spacing w:val="-1"/>
          <w:shd w:val="clear" w:color="auto" w:fill="FFFFFF"/>
        </w:rPr>
        <w:tab/>
        <w:t>Harmful sexual behaviour (HSB) is developmentally inappropriate sexual behaviour displayed by children and young people under the age of 18 years old that are developmentally inappropriate, may be harmful towards self or others, or be abusive towards another child, young person or adult (Hackett, 2014).</w:t>
      </w:r>
    </w:p>
    <w:p w14:paraId="508FE5B8" w14:textId="7D5D4D33" w:rsidR="00AC72ED" w:rsidRPr="006341AA" w:rsidRDefault="00AC72ED" w:rsidP="000144E5">
      <w:pPr>
        <w:ind w:left="720" w:hanging="720"/>
        <w:rPr>
          <w:rFonts w:ascii="Arial" w:hAnsi="Arial" w:cs="Arial"/>
          <w:spacing w:val="-1"/>
          <w:shd w:val="clear" w:color="auto" w:fill="FFFFFF"/>
        </w:rPr>
      </w:pPr>
      <w:r w:rsidRPr="006341AA">
        <w:rPr>
          <w:rFonts w:ascii="Arial" w:hAnsi="Arial" w:cs="Arial"/>
          <w:b/>
          <w:bCs/>
          <w:spacing w:val="-1"/>
          <w:shd w:val="clear" w:color="auto" w:fill="FFFFFF"/>
        </w:rPr>
        <w:t>1</w:t>
      </w:r>
      <w:r w:rsidR="00D27980">
        <w:rPr>
          <w:rFonts w:ascii="Arial" w:hAnsi="Arial" w:cs="Arial"/>
          <w:b/>
          <w:bCs/>
          <w:spacing w:val="-1"/>
          <w:shd w:val="clear" w:color="auto" w:fill="FFFFFF"/>
        </w:rPr>
        <w:t>2</w:t>
      </w:r>
      <w:r w:rsidRPr="006341AA">
        <w:rPr>
          <w:rFonts w:ascii="Arial" w:hAnsi="Arial" w:cs="Arial"/>
          <w:b/>
          <w:bCs/>
          <w:spacing w:val="-1"/>
          <w:shd w:val="clear" w:color="auto" w:fill="FFFFFF"/>
        </w:rPr>
        <w:t>.2</w:t>
      </w:r>
      <w:r w:rsidRPr="006341AA">
        <w:rPr>
          <w:rFonts w:ascii="Arial" w:hAnsi="Arial" w:cs="Arial"/>
          <w:spacing w:val="-1"/>
          <w:shd w:val="clear" w:color="auto" w:fill="FFFFFF"/>
        </w:rPr>
        <w:tab/>
      </w:r>
      <w:r w:rsidRPr="006341AA">
        <w:rPr>
          <w:rFonts w:ascii="Arial" w:hAnsi="Arial" w:cs="Arial"/>
        </w:rPr>
        <w:t xml:space="preserve">Often, children who have engaged in harmful or problematic sexual behaviours are unique in that society views them differently than if they engaged in other types of hurtful behaviour. However, children and young people who display or engage in harmful or problematic sexual behaviours need to be seen as children first and foremost, recognising that children and young people are developmentally different to adults and responses should reflect this. </w:t>
      </w:r>
    </w:p>
    <w:p w14:paraId="3B6CAE18" w14:textId="45517E4C" w:rsidR="00AC72ED" w:rsidRPr="006341AA" w:rsidRDefault="00AC72ED" w:rsidP="000144E5">
      <w:pPr>
        <w:pStyle w:val="NormalWeb"/>
        <w:shd w:val="clear" w:color="auto" w:fill="FFFFFF"/>
        <w:spacing w:before="0" w:beforeAutospacing="0" w:after="300" w:afterAutospacing="0" w:line="276" w:lineRule="auto"/>
        <w:ind w:left="720" w:hanging="720"/>
        <w:rPr>
          <w:rFonts w:ascii="Arial" w:hAnsi="Arial" w:cs="Arial"/>
          <w:color w:val="000000"/>
          <w:sz w:val="22"/>
          <w:szCs w:val="22"/>
        </w:rPr>
      </w:pPr>
      <w:r w:rsidRPr="006341AA">
        <w:rPr>
          <w:rFonts w:ascii="Arial" w:hAnsi="Arial" w:cs="Arial"/>
          <w:b/>
          <w:bCs/>
          <w:color w:val="000000"/>
          <w:sz w:val="22"/>
          <w:szCs w:val="22"/>
        </w:rPr>
        <w:t>1</w:t>
      </w:r>
      <w:r w:rsidR="00D27980">
        <w:rPr>
          <w:rFonts w:ascii="Arial" w:hAnsi="Arial" w:cs="Arial"/>
          <w:b/>
          <w:bCs/>
          <w:color w:val="000000"/>
          <w:sz w:val="22"/>
          <w:szCs w:val="22"/>
        </w:rPr>
        <w:t>2</w:t>
      </w:r>
      <w:r w:rsidRPr="006341AA">
        <w:rPr>
          <w:rFonts w:ascii="Arial" w:hAnsi="Arial" w:cs="Arial"/>
          <w:b/>
          <w:bCs/>
          <w:color w:val="000000"/>
          <w:sz w:val="22"/>
          <w:szCs w:val="22"/>
        </w:rPr>
        <w:t>.3</w:t>
      </w:r>
      <w:r w:rsidRPr="006341AA">
        <w:rPr>
          <w:rFonts w:ascii="Arial" w:hAnsi="Arial" w:cs="Arial"/>
          <w:color w:val="000000"/>
          <w:sz w:val="22"/>
          <w:szCs w:val="22"/>
        </w:rPr>
        <w:tab/>
        <w:t>Children and young people display a range of sexualised behaviours as they grow up. However, some may display problematic or abusive sexualised behaviour. This is harmful to the children who display it as well as the people it's directed towards (NSPCC, 2021)</w:t>
      </w:r>
    </w:p>
    <w:p w14:paraId="535F97EC" w14:textId="26C80FC2" w:rsidR="00AC72ED" w:rsidRPr="006341AA" w:rsidRDefault="00AC72ED" w:rsidP="000144E5">
      <w:pPr>
        <w:pStyle w:val="NormalWeb"/>
        <w:shd w:val="clear" w:color="auto" w:fill="FFFFFF"/>
        <w:spacing w:before="0" w:beforeAutospacing="0" w:after="300" w:afterAutospacing="0" w:line="276" w:lineRule="auto"/>
        <w:ind w:left="720" w:hanging="720"/>
        <w:rPr>
          <w:rFonts w:ascii="Arial" w:hAnsi="Arial" w:cs="Arial"/>
          <w:color w:val="000000"/>
          <w:sz w:val="22"/>
          <w:szCs w:val="22"/>
        </w:rPr>
      </w:pPr>
      <w:r w:rsidRPr="006341AA">
        <w:rPr>
          <w:rFonts w:ascii="Arial" w:hAnsi="Arial" w:cs="Arial"/>
          <w:b/>
          <w:bCs/>
          <w:color w:val="000000"/>
          <w:sz w:val="22"/>
          <w:szCs w:val="22"/>
        </w:rPr>
        <w:t>1</w:t>
      </w:r>
      <w:r w:rsidR="00D27980">
        <w:rPr>
          <w:rFonts w:ascii="Arial" w:hAnsi="Arial" w:cs="Arial"/>
          <w:b/>
          <w:bCs/>
          <w:color w:val="000000"/>
          <w:sz w:val="22"/>
          <w:szCs w:val="22"/>
        </w:rPr>
        <w:t>2</w:t>
      </w:r>
      <w:r w:rsidRPr="006341AA">
        <w:rPr>
          <w:rFonts w:ascii="Arial" w:hAnsi="Arial" w:cs="Arial"/>
          <w:b/>
          <w:bCs/>
          <w:color w:val="000000"/>
          <w:sz w:val="22"/>
          <w:szCs w:val="22"/>
        </w:rPr>
        <w:t>.4</w:t>
      </w:r>
      <w:r w:rsidRPr="006341AA">
        <w:rPr>
          <w:rFonts w:ascii="Arial" w:hAnsi="Arial" w:cs="Arial"/>
          <w:color w:val="000000"/>
          <w:sz w:val="22"/>
          <w:szCs w:val="22"/>
        </w:rPr>
        <w:tab/>
        <w:t xml:space="preserve">It is important that everyone in Inverclyde who works with children and young people should be able to distinguish between sexual behaviour that us developmentally typical and sexual behaviours that are problematic or harmful. This will help us to </w:t>
      </w:r>
      <w:r w:rsidRPr="006341AA">
        <w:rPr>
          <w:rFonts w:ascii="Arial" w:hAnsi="Arial" w:cs="Arial"/>
          <w:color w:val="000000"/>
          <w:sz w:val="22"/>
          <w:szCs w:val="22"/>
        </w:rPr>
        <w:lastRenderedPageBreak/>
        <w:t>respond appropriately and provide children and young people with the right protection and support, at the right time.</w:t>
      </w:r>
    </w:p>
    <w:p w14:paraId="5802A46C" w14:textId="085D454B" w:rsidR="00AC72ED" w:rsidRPr="006341AA" w:rsidRDefault="00AC72ED" w:rsidP="000144E5">
      <w:pPr>
        <w:pStyle w:val="NormalWeb"/>
        <w:shd w:val="clear" w:color="auto" w:fill="FFFFFF"/>
        <w:spacing w:before="0" w:beforeAutospacing="0" w:after="300" w:afterAutospacing="0" w:line="276" w:lineRule="auto"/>
        <w:ind w:left="720" w:hanging="720"/>
        <w:rPr>
          <w:rFonts w:ascii="Arial" w:hAnsi="Arial" w:cs="Arial"/>
          <w:color w:val="000000"/>
          <w:sz w:val="22"/>
          <w:szCs w:val="22"/>
        </w:rPr>
      </w:pPr>
      <w:r w:rsidRPr="006341AA">
        <w:rPr>
          <w:rFonts w:ascii="Arial" w:hAnsi="Arial" w:cs="Arial"/>
          <w:b/>
          <w:bCs/>
          <w:color w:val="000000"/>
          <w:sz w:val="22"/>
          <w:szCs w:val="22"/>
        </w:rPr>
        <w:t>1</w:t>
      </w:r>
      <w:r w:rsidR="00D27980">
        <w:rPr>
          <w:rFonts w:ascii="Arial" w:hAnsi="Arial" w:cs="Arial"/>
          <w:b/>
          <w:bCs/>
          <w:color w:val="000000"/>
          <w:sz w:val="22"/>
          <w:szCs w:val="22"/>
        </w:rPr>
        <w:t>2</w:t>
      </w:r>
      <w:r w:rsidRPr="006341AA">
        <w:rPr>
          <w:rFonts w:ascii="Arial" w:hAnsi="Arial" w:cs="Arial"/>
          <w:b/>
          <w:bCs/>
          <w:color w:val="000000"/>
          <w:sz w:val="22"/>
          <w:szCs w:val="22"/>
        </w:rPr>
        <w:t>.5</w:t>
      </w:r>
      <w:r w:rsidRPr="006341AA">
        <w:rPr>
          <w:rFonts w:ascii="Arial" w:hAnsi="Arial" w:cs="Arial"/>
          <w:color w:val="000000"/>
          <w:sz w:val="22"/>
          <w:szCs w:val="22"/>
        </w:rPr>
        <w:tab/>
        <w:t xml:space="preserve">If a child is displaying problematic or harmful sexual behaviour it can be difficult to know how to respond so that you are balancing the needs of everyone involved. We know that this can be particularly difficult within educational establishments. </w:t>
      </w:r>
    </w:p>
    <w:p w14:paraId="786AB160" w14:textId="68566B7F" w:rsidR="00AC72ED" w:rsidRPr="006341AA" w:rsidRDefault="00AC72ED" w:rsidP="000144E5">
      <w:pPr>
        <w:ind w:left="720" w:hanging="720"/>
        <w:rPr>
          <w:rFonts w:ascii="Arial" w:hAnsi="Arial" w:cs="Arial"/>
          <w:color w:val="000000"/>
        </w:rPr>
      </w:pPr>
      <w:r w:rsidRPr="006341AA">
        <w:rPr>
          <w:rFonts w:ascii="Arial" w:hAnsi="Arial" w:cs="Arial"/>
          <w:b/>
          <w:bCs/>
          <w:color w:val="000000"/>
        </w:rPr>
        <w:t>1</w:t>
      </w:r>
      <w:r w:rsidR="00D27980">
        <w:rPr>
          <w:rFonts w:ascii="Arial" w:hAnsi="Arial" w:cs="Arial"/>
          <w:b/>
          <w:bCs/>
          <w:color w:val="000000"/>
        </w:rPr>
        <w:t>2</w:t>
      </w:r>
      <w:r w:rsidRPr="006341AA">
        <w:rPr>
          <w:rFonts w:ascii="Arial" w:hAnsi="Arial" w:cs="Arial"/>
          <w:b/>
          <w:bCs/>
          <w:color w:val="000000"/>
        </w:rPr>
        <w:t>.6</w:t>
      </w:r>
      <w:r w:rsidRPr="006341AA">
        <w:rPr>
          <w:rFonts w:ascii="Arial" w:hAnsi="Arial" w:cs="Arial"/>
          <w:color w:val="000000"/>
        </w:rPr>
        <w:tab/>
        <w:t xml:space="preserve">We need to act appropriately to support and protect any children who have displayed problematic or harmful sexual behaviours and those who have been impacted by the behaviour. </w:t>
      </w:r>
    </w:p>
    <w:p w14:paraId="6438003C" w14:textId="44C5C647" w:rsidR="00AC72ED" w:rsidRPr="006341AA" w:rsidRDefault="00AC72ED" w:rsidP="000144E5">
      <w:pPr>
        <w:ind w:left="720" w:hanging="720"/>
        <w:rPr>
          <w:rFonts w:ascii="Arial" w:hAnsi="Arial" w:cs="Arial"/>
        </w:rPr>
      </w:pPr>
      <w:r w:rsidRPr="006341AA">
        <w:rPr>
          <w:rFonts w:ascii="Arial" w:hAnsi="Arial" w:cs="Arial"/>
          <w:b/>
          <w:bCs/>
        </w:rPr>
        <w:t>1</w:t>
      </w:r>
      <w:r w:rsidR="00D27980">
        <w:rPr>
          <w:rFonts w:ascii="Arial" w:hAnsi="Arial" w:cs="Arial"/>
          <w:b/>
          <w:bCs/>
        </w:rPr>
        <w:t>2</w:t>
      </w:r>
      <w:r w:rsidRPr="006341AA">
        <w:rPr>
          <w:rFonts w:ascii="Arial" w:hAnsi="Arial" w:cs="Arial"/>
          <w:b/>
          <w:bCs/>
        </w:rPr>
        <w:t>.7</w:t>
      </w:r>
      <w:r w:rsidRPr="006341AA">
        <w:rPr>
          <w:rFonts w:ascii="Arial" w:hAnsi="Arial" w:cs="Arial"/>
        </w:rPr>
        <w:tab/>
        <w:t xml:space="preserve">The multi-agency guidance for Children and Young People who Display Harmful and Problematic Sexual Behaviours has been agreed by the IPCP and aims to set out an effective and consistent approach in the early identification, assessment and management of children and young people whose behaviour </w:t>
      </w:r>
      <w:proofErr w:type="gramStart"/>
      <w:r w:rsidRPr="006341AA">
        <w:rPr>
          <w:rFonts w:ascii="Arial" w:hAnsi="Arial" w:cs="Arial"/>
        </w:rPr>
        <w:t>is considered to be</w:t>
      </w:r>
      <w:proofErr w:type="gramEnd"/>
      <w:r w:rsidRPr="006341AA">
        <w:rPr>
          <w:rFonts w:ascii="Arial" w:hAnsi="Arial" w:cs="Arial"/>
        </w:rPr>
        <w:t xml:space="preserve"> sexually harmful or problematic. The guidance should be used to initially assess the risk and needs of the child/young person </w:t>
      </w:r>
      <w:proofErr w:type="gramStart"/>
      <w:r w:rsidRPr="006341AA">
        <w:rPr>
          <w:rFonts w:ascii="Arial" w:hAnsi="Arial" w:cs="Arial"/>
        </w:rPr>
        <w:t>in order to</w:t>
      </w:r>
      <w:proofErr w:type="gramEnd"/>
      <w:r w:rsidRPr="006341AA">
        <w:rPr>
          <w:rFonts w:ascii="Arial" w:hAnsi="Arial" w:cs="Arial"/>
        </w:rPr>
        <w:t xml:space="preserve"> clearly define what level of intervention may be necessary. In addition, it will inform the wider assessment of risk in relation to those children who have been harmed or are at risk of harm when consideration needs to be given to convening a child protection / CARM case discussion or conference to consider what action is necessary to protect them from future harm. </w:t>
      </w:r>
    </w:p>
    <w:p w14:paraId="536DEBCA" w14:textId="2BA0B84D" w:rsidR="00AC72ED" w:rsidRDefault="00AC72ED" w:rsidP="000144E5">
      <w:pPr>
        <w:ind w:left="720" w:hanging="720"/>
        <w:rPr>
          <w:rFonts w:ascii="Arial" w:hAnsi="Arial" w:cs="Arial"/>
        </w:rPr>
      </w:pPr>
      <w:r w:rsidRPr="006341AA">
        <w:rPr>
          <w:rFonts w:ascii="Arial" w:hAnsi="Arial" w:cs="Arial"/>
          <w:b/>
          <w:bCs/>
        </w:rPr>
        <w:t>1</w:t>
      </w:r>
      <w:r w:rsidR="00D27980">
        <w:rPr>
          <w:rFonts w:ascii="Arial" w:hAnsi="Arial" w:cs="Arial"/>
          <w:b/>
          <w:bCs/>
        </w:rPr>
        <w:t>2</w:t>
      </w:r>
      <w:r w:rsidRPr="006341AA">
        <w:rPr>
          <w:rFonts w:ascii="Arial" w:hAnsi="Arial" w:cs="Arial"/>
          <w:b/>
          <w:bCs/>
        </w:rPr>
        <w:t>.8</w:t>
      </w:r>
      <w:r w:rsidRPr="006341AA">
        <w:rPr>
          <w:rFonts w:ascii="Arial" w:hAnsi="Arial" w:cs="Arial"/>
        </w:rPr>
        <w:tab/>
        <w:t xml:space="preserve">The Guidance should be used for children and young people who are displaying sexually harmful behaviours. The Guidance should not only be used with those young people who have sexually offended and are held within youth justice / criminal justice systems but also those children and young people within child protection systems whose risk and needs require a multi-agency approach. It requires the key agencies involved to meet regularly on a </w:t>
      </w:r>
      <w:proofErr w:type="gramStart"/>
      <w:r w:rsidRPr="006341AA">
        <w:rPr>
          <w:rFonts w:ascii="Arial" w:hAnsi="Arial" w:cs="Arial"/>
        </w:rPr>
        <w:t>case by case</w:t>
      </w:r>
      <w:proofErr w:type="gramEnd"/>
      <w:r w:rsidRPr="006341AA">
        <w:rPr>
          <w:rFonts w:ascii="Arial" w:hAnsi="Arial" w:cs="Arial"/>
        </w:rPr>
        <w:t xml:space="preserve"> basis to manage, evaluate and monitor risk or potential risk. The Guidance provides a clear framework for understanding sexually harmful behaviour in the context of child and adolescent development. It is a “systems approach” which considers how all the parts of the system including the family, impact on the young person making risk </w:t>
      </w:r>
      <w:proofErr w:type="gramStart"/>
      <w:r w:rsidRPr="006341AA">
        <w:rPr>
          <w:rFonts w:ascii="Arial" w:hAnsi="Arial" w:cs="Arial"/>
        </w:rPr>
        <w:t>more or less manageable</w:t>
      </w:r>
      <w:proofErr w:type="gramEnd"/>
      <w:r w:rsidRPr="006341AA">
        <w:rPr>
          <w:rFonts w:ascii="Arial" w:hAnsi="Arial" w:cs="Arial"/>
        </w:rPr>
        <w:t xml:space="preserve">. The Guidance has been developed to complement existing Child Protection (CP) and Care and Risk Management (CARM) Procedures. </w:t>
      </w:r>
    </w:p>
    <w:p w14:paraId="22519FAF" w14:textId="79D85125" w:rsidR="000144E5" w:rsidRDefault="00E237D5" w:rsidP="000144E5">
      <w:pPr>
        <w:ind w:left="720" w:hanging="720"/>
        <w:rPr>
          <w:rStyle w:val="Hyperlink"/>
        </w:rPr>
      </w:pPr>
      <w:r>
        <w:rPr>
          <w:rFonts w:ascii="Arial" w:hAnsi="Arial" w:cs="Arial"/>
          <w:b/>
          <w:bCs/>
        </w:rPr>
        <w:tab/>
      </w:r>
      <w:r w:rsidRPr="00E237D5">
        <w:rPr>
          <w:rFonts w:ascii="Arial" w:hAnsi="Arial" w:cs="Arial"/>
        </w:rPr>
        <w:t xml:space="preserve">A full copy for the guidance can be found here: </w:t>
      </w:r>
      <w:hyperlink r:id="rId39" w:history="1">
        <w:r>
          <w:rPr>
            <w:rStyle w:val="Hyperlink"/>
          </w:rPr>
          <w:t>Information for Professionals - Inverclyde Council</w:t>
        </w:r>
      </w:hyperlink>
    </w:p>
    <w:p w14:paraId="7AADF0C6" w14:textId="77777777" w:rsidR="000144E5" w:rsidRDefault="000144E5">
      <w:pPr>
        <w:rPr>
          <w:rStyle w:val="Hyperlink"/>
        </w:rPr>
      </w:pPr>
      <w:r>
        <w:rPr>
          <w:rStyle w:val="Hyperlink"/>
        </w:rPr>
        <w:br w:type="page"/>
      </w:r>
    </w:p>
    <w:p w14:paraId="64CF2556" w14:textId="77777777" w:rsidR="00E237D5" w:rsidRPr="006341AA" w:rsidRDefault="00E237D5" w:rsidP="000144E5">
      <w:pPr>
        <w:ind w:left="720" w:hanging="720"/>
        <w:rPr>
          <w:rFonts w:ascii="Arial" w:hAnsi="Arial" w:cs="Arial"/>
        </w:rPr>
      </w:pPr>
    </w:p>
    <w:p w14:paraId="6A38056F" w14:textId="5B3FD89E" w:rsidR="006F2F00" w:rsidRPr="00D27980" w:rsidRDefault="00D27980" w:rsidP="000144E5">
      <w:pPr>
        <w:pStyle w:val="Heading1"/>
        <w:spacing w:line="276" w:lineRule="auto"/>
      </w:pPr>
      <w:bookmarkStart w:id="15" w:name="_Toc159525825"/>
      <w:r>
        <w:t xml:space="preserve">13.0 </w:t>
      </w:r>
      <w:r w:rsidR="006F2F00" w:rsidRPr="00D27980">
        <w:t>Online and mobile phone child safety</w:t>
      </w:r>
      <w:bookmarkEnd w:id="15"/>
    </w:p>
    <w:p w14:paraId="7C378EEC" w14:textId="77777777" w:rsidR="006F2F00" w:rsidRPr="006341AA" w:rsidRDefault="006F2F00" w:rsidP="000144E5">
      <w:pPr>
        <w:pStyle w:val="ListParagraph"/>
        <w:tabs>
          <w:tab w:val="left" w:pos="709"/>
        </w:tabs>
        <w:autoSpaceDE w:val="0"/>
        <w:autoSpaceDN w:val="0"/>
        <w:adjustRightInd w:val="0"/>
        <w:spacing w:after="0"/>
        <w:ind w:left="420"/>
        <w:jc w:val="both"/>
        <w:rPr>
          <w:rFonts w:ascii="Arial" w:hAnsi="Arial" w:cs="Arial"/>
          <w:b/>
          <w:bCs/>
        </w:rPr>
      </w:pPr>
    </w:p>
    <w:p w14:paraId="571F5967" w14:textId="5E699279" w:rsidR="006F2F00" w:rsidRPr="006341AA" w:rsidRDefault="006F2F00" w:rsidP="000144E5">
      <w:pPr>
        <w:tabs>
          <w:tab w:val="left" w:pos="709"/>
        </w:tabs>
        <w:autoSpaceDE w:val="0"/>
        <w:autoSpaceDN w:val="0"/>
        <w:adjustRightInd w:val="0"/>
        <w:ind w:left="709" w:hanging="709"/>
        <w:rPr>
          <w:rFonts w:ascii="Arial" w:hAnsi="Arial" w:cs="Arial"/>
        </w:rPr>
      </w:pPr>
      <w:r w:rsidRPr="006341AA">
        <w:rPr>
          <w:rFonts w:ascii="Arial" w:hAnsi="Arial" w:cs="Arial"/>
          <w:b/>
          <w:bCs/>
        </w:rPr>
        <w:t>1</w:t>
      </w:r>
      <w:r w:rsidR="00D27980">
        <w:rPr>
          <w:rFonts w:ascii="Arial" w:hAnsi="Arial" w:cs="Arial"/>
          <w:b/>
          <w:bCs/>
        </w:rPr>
        <w:t>3</w:t>
      </w:r>
      <w:r w:rsidRPr="006341AA">
        <w:rPr>
          <w:rFonts w:ascii="Arial" w:hAnsi="Arial" w:cs="Arial"/>
          <w:b/>
          <w:bCs/>
        </w:rPr>
        <w:t>.1</w:t>
      </w:r>
      <w:r w:rsidRPr="006341AA">
        <w:rPr>
          <w:rFonts w:ascii="Arial" w:hAnsi="Arial" w:cs="Arial"/>
          <w:b/>
          <w:bCs/>
        </w:rPr>
        <w:tab/>
      </w:r>
      <w:r w:rsidRPr="006341AA">
        <w:rPr>
          <w:rFonts w:ascii="Arial" w:hAnsi="Arial" w:cs="Arial"/>
        </w:rPr>
        <w:t xml:space="preserve">Since the COVID pandemic, children and families have been spending an increased amount of time on-line, and it has become an important means of staying in touch and keeping connected. New technologies, digital media and the internet are now an integral part of everyday life. Children and young people have greater access than ever to the internet via mobile phones, tablets, games consoles and computers. </w:t>
      </w:r>
    </w:p>
    <w:p w14:paraId="68B5B9AE" w14:textId="0DD23AFE" w:rsidR="006F2F00" w:rsidRPr="006341AA" w:rsidRDefault="006F2F00" w:rsidP="000144E5">
      <w:pPr>
        <w:tabs>
          <w:tab w:val="left" w:pos="709"/>
        </w:tabs>
        <w:autoSpaceDE w:val="0"/>
        <w:autoSpaceDN w:val="0"/>
        <w:adjustRightInd w:val="0"/>
        <w:ind w:left="709" w:hanging="709"/>
        <w:jc w:val="both"/>
        <w:rPr>
          <w:rFonts w:ascii="Arial" w:hAnsi="Arial" w:cs="Arial"/>
        </w:rPr>
      </w:pPr>
      <w:r w:rsidRPr="006341AA">
        <w:rPr>
          <w:rFonts w:ascii="Arial" w:hAnsi="Arial" w:cs="Arial"/>
          <w:b/>
          <w:bCs/>
        </w:rPr>
        <w:t>1</w:t>
      </w:r>
      <w:r w:rsidR="00D27980">
        <w:rPr>
          <w:rFonts w:ascii="Arial" w:hAnsi="Arial" w:cs="Arial"/>
          <w:b/>
          <w:bCs/>
        </w:rPr>
        <w:t>3</w:t>
      </w:r>
      <w:r w:rsidRPr="006341AA">
        <w:rPr>
          <w:rFonts w:ascii="Arial" w:hAnsi="Arial" w:cs="Arial"/>
          <w:b/>
          <w:bCs/>
        </w:rPr>
        <w:t>.2</w:t>
      </w:r>
      <w:r w:rsidRPr="006341AA">
        <w:rPr>
          <w:rFonts w:ascii="Arial" w:hAnsi="Arial" w:cs="Arial"/>
        </w:rPr>
        <w:t xml:space="preserve"> </w:t>
      </w:r>
      <w:r w:rsidRPr="006341AA">
        <w:rPr>
          <w:rFonts w:ascii="Arial" w:hAnsi="Arial" w:cs="Arial"/>
        </w:rPr>
        <w:tab/>
        <w:t xml:space="preserve">This has enabled entirely new forms of social interaction to emerge, for example, through social networking websites, live streaming and video apps, online gaming, text messages and messaging apps, online chats, email and private messaging. However, the development of these technologies also </w:t>
      </w:r>
      <w:proofErr w:type="gramStart"/>
      <w:r w:rsidRPr="006341AA">
        <w:rPr>
          <w:rFonts w:ascii="Arial" w:hAnsi="Arial" w:cs="Arial"/>
        </w:rPr>
        <w:t>expose</w:t>
      </w:r>
      <w:proofErr w:type="gramEnd"/>
      <w:r w:rsidRPr="006341AA">
        <w:rPr>
          <w:rFonts w:ascii="Arial" w:hAnsi="Arial" w:cs="Arial"/>
        </w:rPr>
        <w:t xml:space="preserve"> children and young people to increased risks such as: </w:t>
      </w:r>
    </w:p>
    <w:p w14:paraId="1EA14352" w14:textId="77777777" w:rsidR="006F2F00" w:rsidRPr="006341AA" w:rsidRDefault="006F2F00" w:rsidP="000144E5">
      <w:pPr>
        <w:numPr>
          <w:ilvl w:val="0"/>
          <w:numId w:val="20"/>
        </w:numPr>
        <w:shd w:val="clear" w:color="auto" w:fill="FFFFFF"/>
        <w:tabs>
          <w:tab w:val="left" w:pos="709"/>
        </w:tabs>
        <w:spacing w:after="0"/>
        <w:ind w:left="1134" w:hanging="425"/>
        <w:rPr>
          <w:rFonts w:ascii="Arial" w:hAnsi="Arial" w:cs="Arial"/>
          <w:color w:val="000000"/>
          <w:spacing w:val="-1"/>
        </w:rPr>
      </w:pPr>
      <w:r w:rsidRPr="006341AA">
        <w:rPr>
          <w:rFonts w:ascii="Arial" w:hAnsi="Arial" w:cs="Arial"/>
          <w:color w:val="000000"/>
          <w:spacing w:val="-1"/>
        </w:rPr>
        <w:t>Bullying /cyber bullying</w:t>
      </w:r>
    </w:p>
    <w:p w14:paraId="2BA064FA" w14:textId="77777777" w:rsidR="006F2F00" w:rsidRPr="006341AA" w:rsidRDefault="006F2F00" w:rsidP="000144E5">
      <w:pPr>
        <w:numPr>
          <w:ilvl w:val="0"/>
          <w:numId w:val="20"/>
        </w:numPr>
        <w:shd w:val="clear" w:color="auto" w:fill="FFFFFF"/>
        <w:tabs>
          <w:tab w:val="left" w:pos="709"/>
        </w:tabs>
        <w:spacing w:after="0"/>
        <w:ind w:left="1134" w:hanging="425"/>
        <w:rPr>
          <w:rFonts w:ascii="Arial" w:hAnsi="Arial" w:cs="Arial"/>
          <w:color w:val="000000"/>
          <w:spacing w:val="-1"/>
        </w:rPr>
      </w:pPr>
      <w:r w:rsidRPr="006341AA">
        <w:rPr>
          <w:rFonts w:ascii="Arial" w:hAnsi="Arial" w:cs="Arial"/>
          <w:color w:val="000000"/>
          <w:spacing w:val="-1"/>
        </w:rPr>
        <w:t>Emotional abuse (this includes emotional blackmail, for example pressuring children and young people to comply with sexual requests via technology)</w:t>
      </w:r>
    </w:p>
    <w:p w14:paraId="434E8989" w14:textId="77777777" w:rsidR="006F2F00" w:rsidRPr="006341AA" w:rsidRDefault="006F2F00" w:rsidP="000144E5">
      <w:pPr>
        <w:numPr>
          <w:ilvl w:val="0"/>
          <w:numId w:val="20"/>
        </w:numPr>
        <w:shd w:val="clear" w:color="auto" w:fill="FFFFFF"/>
        <w:tabs>
          <w:tab w:val="left" w:pos="709"/>
        </w:tabs>
        <w:spacing w:after="0"/>
        <w:ind w:left="1134" w:hanging="425"/>
        <w:rPr>
          <w:rFonts w:ascii="Arial" w:hAnsi="Arial" w:cs="Arial"/>
          <w:color w:val="000000"/>
          <w:spacing w:val="-1"/>
        </w:rPr>
      </w:pPr>
      <w:r w:rsidRPr="006341AA">
        <w:rPr>
          <w:rFonts w:ascii="Arial" w:hAnsi="Arial" w:cs="Arial"/>
          <w:color w:val="000000"/>
          <w:spacing w:val="-1"/>
        </w:rPr>
        <w:t>Sexting (pressure or coercion to create sexual images) </w:t>
      </w:r>
    </w:p>
    <w:p w14:paraId="36FF27E2" w14:textId="77777777" w:rsidR="006F2F00" w:rsidRPr="006341AA" w:rsidRDefault="006F2F00" w:rsidP="000144E5">
      <w:pPr>
        <w:numPr>
          <w:ilvl w:val="0"/>
          <w:numId w:val="20"/>
        </w:numPr>
        <w:shd w:val="clear" w:color="auto" w:fill="FFFFFF"/>
        <w:tabs>
          <w:tab w:val="left" w:pos="709"/>
        </w:tabs>
        <w:spacing w:after="0"/>
        <w:ind w:left="1134" w:hanging="425"/>
        <w:rPr>
          <w:rFonts w:ascii="Arial" w:hAnsi="Arial" w:cs="Arial"/>
          <w:color w:val="000000"/>
          <w:spacing w:val="-1"/>
        </w:rPr>
      </w:pPr>
      <w:r w:rsidRPr="006341AA">
        <w:rPr>
          <w:rFonts w:ascii="Arial" w:hAnsi="Arial" w:cs="Arial"/>
          <w:color w:val="000000"/>
          <w:spacing w:val="-1"/>
        </w:rPr>
        <w:t>Sexual abuse</w:t>
      </w:r>
    </w:p>
    <w:p w14:paraId="19F8303F" w14:textId="681981D6" w:rsidR="006F2F00" w:rsidRDefault="006F2F00" w:rsidP="000144E5">
      <w:pPr>
        <w:numPr>
          <w:ilvl w:val="0"/>
          <w:numId w:val="20"/>
        </w:numPr>
        <w:shd w:val="clear" w:color="auto" w:fill="FFFFFF"/>
        <w:tabs>
          <w:tab w:val="left" w:pos="709"/>
        </w:tabs>
        <w:spacing w:after="0"/>
        <w:ind w:left="1134" w:hanging="425"/>
        <w:rPr>
          <w:rFonts w:ascii="Arial" w:hAnsi="Arial" w:cs="Arial"/>
          <w:color w:val="000000"/>
          <w:spacing w:val="-1"/>
        </w:rPr>
      </w:pPr>
      <w:r w:rsidRPr="006341AA">
        <w:rPr>
          <w:rFonts w:ascii="Arial" w:hAnsi="Arial" w:cs="Arial"/>
          <w:color w:val="000000"/>
          <w:spacing w:val="-1"/>
        </w:rPr>
        <w:t>Sexual exploitation</w:t>
      </w:r>
    </w:p>
    <w:p w14:paraId="7603FD81" w14:textId="77777777" w:rsidR="003F004F" w:rsidRPr="003F004F" w:rsidRDefault="003F004F" w:rsidP="000144E5">
      <w:pPr>
        <w:shd w:val="clear" w:color="auto" w:fill="FFFFFF"/>
        <w:tabs>
          <w:tab w:val="left" w:pos="709"/>
        </w:tabs>
        <w:spacing w:after="0"/>
        <w:ind w:left="1134"/>
        <w:rPr>
          <w:rFonts w:ascii="Arial" w:hAnsi="Arial" w:cs="Arial"/>
          <w:color w:val="000000"/>
          <w:spacing w:val="-1"/>
        </w:rPr>
      </w:pPr>
    </w:p>
    <w:p w14:paraId="2D4C889E" w14:textId="5B42AEDA" w:rsidR="006F2F00" w:rsidRPr="006341AA" w:rsidRDefault="006F2F00" w:rsidP="000144E5">
      <w:pPr>
        <w:tabs>
          <w:tab w:val="left" w:pos="709"/>
        </w:tabs>
        <w:autoSpaceDE w:val="0"/>
        <w:autoSpaceDN w:val="0"/>
        <w:adjustRightInd w:val="0"/>
        <w:ind w:left="709" w:hanging="709"/>
        <w:jc w:val="both"/>
        <w:rPr>
          <w:rFonts w:ascii="Arial" w:hAnsi="Arial" w:cs="Arial"/>
        </w:rPr>
      </w:pPr>
      <w:r w:rsidRPr="006341AA">
        <w:rPr>
          <w:rFonts w:ascii="Arial" w:hAnsi="Arial" w:cs="Arial"/>
          <w:b/>
          <w:bCs/>
        </w:rPr>
        <w:t>1</w:t>
      </w:r>
      <w:r w:rsidR="00D27980">
        <w:rPr>
          <w:rFonts w:ascii="Arial" w:hAnsi="Arial" w:cs="Arial"/>
          <w:b/>
          <w:bCs/>
        </w:rPr>
        <w:t>3</w:t>
      </w:r>
      <w:r w:rsidRPr="006341AA">
        <w:rPr>
          <w:rFonts w:ascii="Arial" w:hAnsi="Arial" w:cs="Arial"/>
          <w:b/>
          <w:bCs/>
        </w:rPr>
        <w:t>.3</w:t>
      </w:r>
      <w:r w:rsidRPr="006341AA">
        <w:rPr>
          <w:rFonts w:ascii="Arial" w:hAnsi="Arial" w:cs="Arial"/>
        </w:rPr>
        <w:t xml:space="preserve"> </w:t>
      </w:r>
      <w:r w:rsidRPr="006341AA">
        <w:rPr>
          <w:rFonts w:ascii="Arial" w:hAnsi="Arial" w:cs="Arial"/>
        </w:rPr>
        <w:tab/>
        <w:t>Where police undertake investigations into online child abuse, or networks of people          accessing, or responsible for, images of sexually abused children, consideration must be given to the needs of the children involved.  This may include children or young people who have been victims of the abuse or children and/or young people who have close contact with the alleged perpetrator. In many cases, they will have been targeted because they were already vulnerable. Local services need to consider how they can best support and co-ordinate any investigation into such offences.  They should understand the risks that these technologies can pose to children and the resources available to minimise those risks.</w:t>
      </w:r>
    </w:p>
    <w:p w14:paraId="6D14A6A2" w14:textId="705F975A" w:rsidR="006F2F00" w:rsidRDefault="006F2F00" w:rsidP="000144E5">
      <w:pPr>
        <w:tabs>
          <w:tab w:val="left" w:pos="709"/>
        </w:tabs>
        <w:autoSpaceDE w:val="0"/>
        <w:autoSpaceDN w:val="0"/>
        <w:adjustRightInd w:val="0"/>
        <w:ind w:left="709" w:hanging="709"/>
        <w:jc w:val="both"/>
        <w:rPr>
          <w:rFonts w:ascii="Arial" w:hAnsi="Arial" w:cs="Arial"/>
        </w:rPr>
      </w:pPr>
      <w:r w:rsidRPr="006341AA">
        <w:rPr>
          <w:rFonts w:ascii="Arial" w:hAnsi="Arial" w:cs="Arial"/>
          <w:b/>
          <w:bCs/>
        </w:rPr>
        <w:t>1</w:t>
      </w:r>
      <w:r w:rsidR="00D27980">
        <w:rPr>
          <w:rFonts w:ascii="Arial" w:hAnsi="Arial" w:cs="Arial"/>
          <w:b/>
          <w:bCs/>
        </w:rPr>
        <w:t>3</w:t>
      </w:r>
      <w:r w:rsidRPr="006341AA">
        <w:rPr>
          <w:rFonts w:ascii="Arial" w:hAnsi="Arial" w:cs="Arial"/>
          <w:b/>
          <w:bCs/>
        </w:rPr>
        <w:t>.4</w:t>
      </w:r>
      <w:r w:rsidRPr="006341AA">
        <w:rPr>
          <w:rFonts w:ascii="Arial" w:hAnsi="Arial" w:cs="Arial"/>
        </w:rPr>
        <w:t xml:space="preserve"> </w:t>
      </w:r>
      <w:r w:rsidRPr="006341AA">
        <w:rPr>
          <w:rFonts w:ascii="Arial" w:hAnsi="Arial" w:cs="Arial"/>
        </w:rPr>
        <w:tab/>
        <w:t>Children and young people need to understand the risks the internet and mobile technology can pose so that they can make sensible and informed choices.  Practitioners and carers need to support young people to use the internet and mobile technology responsibly and know how to respond when something goes wrong.</w:t>
      </w:r>
    </w:p>
    <w:p w14:paraId="7F014C68" w14:textId="29ADE815" w:rsidR="00340149" w:rsidRPr="00340149" w:rsidRDefault="00340149" w:rsidP="000144E5">
      <w:pPr>
        <w:tabs>
          <w:tab w:val="left" w:pos="709"/>
        </w:tabs>
        <w:autoSpaceDE w:val="0"/>
        <w:autoSpaceDN w:val="0"/>
        <w:adjustRightInd w:val="0"/>
        <w:ind w:left="709" w:hanging="709"/>
        <w:jc w:val="both"/>
        <w:rPr>
          <w:rFonts w:ascii="Arial" w:hAnsi="Arial" w:cs="Arial"/>
        </w:rPr>
      </w:pPr>
      <w:r>
        <w:rPr>
          <w:rFonts w:ascii="Arial" w:hAnsi="Arial" w:cs="Arial"/>
          <w:b/>
          <w:bCs/>
        </w:rPr>
        <w:t>13.5</w:t>
      </w:r>
      <w:r>
        <w:rPr>
          <w:rFonts w:ascii="Arial" w:hAnsi="Arial" w:cs="Arial"/>
          <w:b/>
          <w:bCs/>
        </w:rPr>
        <w:tab/>
      </w:r>
      <w:r w:rsidRPr="00340149">
        <w:rPr>
          <w:rFonts w:ascii="Arial" w:hAnsi="Arial" w:cs="Arial"/>
          <w:highlight w:val="yellow"/>
        </w:rPr>
        <w:t>There is now education service guidance on digital devices in establishments within Inverclyde and this should be referred to in relation to this section.</w:t>
      </w:r>
    </w:p>
    <w:p w14:paraId="6B86B606" w14:textId="57D32EE8" w:rsidR="007302D2" w:rsidRPr="006341AA" w:rsidRDefault="000F6345" w:rsidP="000144E5">
      <w:pPr>
        <w:pStyle w:val="Heading1"/>
        <w:spacing w:line="276" w:lineRule="auto"/>
      </w:pPr>
      <w:bookmarkStart w:id="16" w:name="_Toc159525826"/>
      <w:r w:rsidRPr="006341AA">
        <w:t>1</w:t>
      </w:r>
      <w:r w:rsidR="00D27980">
        <w:t>4</w:t>
      </w:r>
      <w:r w:rsidRPr="006341AA">
        <w:t>.0</w:t>
      </w:r>
      <w:r w:rsidRPr="006341AA">
        <w:tab/>
      </w:r>
      <w:r w:rsidR="007302D2" w:rsidRPr="006341AA">
        <w:t>Key Reference Documents</w:t>
      </w:r>
      <w:bookmarkEnd w:id="16"/>
      <w:r w:rsidR="00A34B5B" w:rsidRPr="006341AA">
        <w:t xml:space="preserve"> </w:t>
      </w:r>
    </w:p>
    <w:p w14:paraId="2A01FCF7" w14:textId="3C775C5B" w:rsidR="007302D2" w:rsidRPr="006341AA" w:rsidRDefault="000F6345" w:rsidP="000144E5">
      <w:pPr>
        <w:ind w:left="720" w:hanging="720"/>
        <w:jc w:val="both"/>
        <w:rPr>
          <w:rFonts w:ascii="Arial" w:hAnsi="Arial" w:cs="Arial"/>
          <w:b/>
        </w:rPr>
      </w:pPr>
      <w:r w:rsidRPr="006341AA">
        <w:rPr>
          <w:rFonts w:ascii="Arial" w:hAnsi="Arial" w:cs="Arial"/>
          <w:b/>
        </w:rPr>
        <w:t>1</w:t>
      </w:r>
      <w:r w:rsidR="00D27980">
        <w:rPr>
          <w:rFonts w:ascii="Arial" w:hAnsi="Arial" w:cs="Arial"/>
          <w:b/>
        </w:rPr>
        <w:t>4</w:t>
      </w:r>
      <w:r w:rsidR="00FC01F4" w:rsidRPr="006341AA">
        <w:rPr>
          <w:rFonts w:ascii="Arial" w:hAnsi="Arial" w:cs="Arial"/>
          <w:b/>
        </w:rPr>
        <w:t>.1</w:t>
      </w:r>
      <w:r w:rsidR="007302D2" w:rsidRPr="006341AA">
        <w:rPr>
          <w:rFonts w:ascii="Arial" w:hAnsi="Arial" w:cs="Arial"/>
          <w:b/>
        </w:rPr>
        <w:t xml:space="preserve"> </w:t>
      </w:r>
      <w:r w:rsidR="00FF32D9" w:rsidRPr="006341AA">
        <w:rPr>
          <w:rFonts w:ascii="Arial" w:hAnsi="Arial" w:cs="Arial"/>
          <w:b/>
        </w:rPr>
        <w:tab/>
      </w:r>
      <w:r w:rsidR="007302D2" w:rsidRPr="006341AA">
        <w:rPr>
          <w:rFonts w:ascii="Arial" w:hAnsi="Arial" w:cs="Arial"/>
        </w:rPr>
        <w:t>To supplement th</w:t>
      </w:r>
      <w:r w:rsidRPr="006341AA">
        <w:rPr>
          <w:rFonts w:ascii="Arial" w:hAnsi="Arial" w:cs="Arial"/>
        </w:rPr>
        <w:t xml:space="preserve">is </w:t>
      </w:r>
      <w:r w:rsidR="007302D2" w:rsidRPr="006341AA">
        <w:rPr>
          <w:rFonts w:ascii="Arial" w:hAnsi="Arial" w:cs="Arial"/>
        </w:rPr>
        <w:t xml:space="preserve">guidance there are </w:t>
      </w:r>
      <w:proofErr w:type="gramStart"/>
      <w:r w:rsidR="007302D2" w:rsidRPr="006341AA">
        <w:rPr>
          <w:rFonts w:ascii="Arial" w:hAnsi="Arial" w:cs="Arial"/>
        </w:rPr>
        <w:t>a number of</w:t>
      </w:r>
      <w:proofErr w:type="gramEnd"/>
      <w:r w:rsidR="007302D2" w:rsidRPr="006341AA">
        <w:rPr>
          <w:rFonts w:ascii="Arial" w:hAnsi="Arial" w:cs="Arial"/>
        </w:rPr>
        <w:t xml:space="preserve"> documents which should be publicised and made easily available for all staff within establishments and services.</w:t>
      </w:r>
    </w:p>
    <w:p w14:paraId="29526214" w14:textId="1FD3A5FA" w:rsidR="007302D2" w:rsidRPr="006341AA" w:rsidRDefault="000F6345" w:rsidP="000144E5">
      <w:pPr>
        <w:ind w:left="720" w:hanging="720"/>
        <w:jc w:val="both"/>
        <w:rPr>
          <w:rFonts w:ascii="Arial" w:hAnsi="Arial" w:cs="Arial"/>
        </w:rPr>
      </w:pPr>
      <w:r w:rsidRPr="006341AA">
        <w:rPr>
          <w:rFonts w:ascii="Arial" w:hAnsi="Arial" w:cs="Arial"/>
          <w:b/>
        </w:rPr>
        <w:t>1</w:t>
      </w:r>
      <w:r w:rsidR="00D27980">
        <w:rPr>
          <w:rFonts w:ascii="Arial" w:hAnsi="Arial" w:cs="Arial"/>
          <w:b/>
        </w:rPr>
        <w:t>4</w:t>
      </w:r>
      <w:r w:rsidR="0069715C" w:rsidRPr="006341AA">
        <w:rPr>
          <w:rFonts w:ascii="Arial" w:hAnsi="Arial" w:cs="Arial"/>
          <w:b/>
        </w:rPr>
        <w:t>.</w:t>
      </w:r>
      <w:r w:rsidR="00FC01F4" w:rsidRPr="006341AA">
        <w:rPr>
          <w:rFonts w:ascii="Arial" w:hAnsi="Arial" w:cs="Arial"/>
          <w:b/>
        </w:rPr>
        <w:t>2</w:t>
      </w:r>
      <w:r w:rsidR="007302D2" w:rsidRPr="006341AA">
        <w:rPr>
          <w:rFonts w:ascii="Arial" w:hAnsi="Arial" w:cs="Arial"/>
          <w:b/>
        </w:rPr>
        <w:t xml:space="preserve"> </w:t>
      </w:r>
      <w:r w:rsidR="00FF32D9" w:rsidRPr="006341AA">
        <w:rPr>
          <w:rFonts w:ascii="Arial" w:hAnsi="Arial" w:cs="Arial"/>
          <w:b/>
        </w:rPr>
        <w:tab/>
      </w:r>
      <w:r w:rsidR="007302D2" w:rsidRPr="006341AA">
        <w:rPr>
          <w:rFonts w:ascii="Arial" w:hAnsi="Arial" w:cs="Arial"/>
        </w:rPr>
        <w:t>These documents provide further advice on child development, children’s wellbeing and protection and related information. These are to support ongoing practice improvement within establishments and services.</w:t>
      </w:r>
    </w:p>
    <w:p w14:paraId="44CE828A" w14:textId="77777777" w:rsidR="00EB50AE" w:rsidRPr="00EB50AE" w:rsidRDefault="00EB50AE" w:rsidP="00EB50AE">
      <w:pPr>
        <w:pStyle w:val="ListParagraph"/>
        <w:numPr>
          <w:ilvl w:val="0"/>
          <w:numId w:val="3"/>
        </w:numPr>
        <w:jc w:val="both"/>
        <w:rPr>
          <w:rFonts w:ascii="Arial" w:hAnsi="Arial" w:cs="Arial"/>
        </w:rPr>
      </w:pPr>
      <w:hyperlink r:id="rId40" w:history="1">
        <w:r w:rsidRPr="00EB50AE">
          <w:rPr>
            <w:rStyle w:val="Hyperlink"/>
            <w:rFonts w:ascii="Arial" w:hAnsi="Arial" w:cs="Arial"/>
          </w:rPr>
          <w:t>Supporting documents - National Guidance for Child Protection in Scotland 2021 - updated 2023 - gov.scot (www.gov.scot)</w:t>
        </w:r>
      </w:hyperlink>
    </w:p>
    <w:p w14:paraId="081EA854" w14:textId="77777777" w:rsidR="00723B3A" w:rsidRPr="006341AA" w:rsidRDefault="00723B3A" w:rsidP="000144E5">
      <w:pPr>
        <w:pStyle w:val="NormalWeb"/>
        <w:numPr>
          <w:ilvl w:val="0"/>
          <w:numId w:val="3"/>
        </w:numPr>
        <w:tabs>
          <w:tab w:val="left" w:pos="709"/>
        </w:tabs>
        <w:spacing w:before="0" w:beforeAutospacing="0" w:after="0" w:afterAutospacing="0" w:line="276" w:lineRule="auto"/>
        <w:rPr>
          <w:rFonts w:ascii="Arial" w:hAnsi="Arial" w:cs="Arial"/>
          <w:color w:val="0070C0"/>
          <w:sz w:val="22"/>
          <w:szCs w:val="22"/>
        </w:rPr>
      </w:pPr>
      <w:hyperlink r:id="rId41" w:history="1">
        <w:r w:rsidRPr="006341AA">
          <w:rPr>
            <w:rStyle w:val="Hyperlink"/>
            <w:rFonts w:ascii="Arial" w:hAnsi="Arial" w:cs="Arial"/>
            <w:iCs/>
            <w:color w:val="0070C0"/>
            <w:sz w:val="22"/>
            <w:szCs w:val="22"/>
          </w:rPr>
          <w:t>United Nations Convention on the Rights of the Child (UNCRC)</w:t>
        </w:r>
      </w:hyperlink>
      <w:r w:rsidRPr="006341AA">
        <w:rPr>
          <w:rFonts w:ascii="Arial" w:hAnsi="Arial" w:cs="Arial"/>
          <w:iCs/>
          <w:color w:val="0070C0"/>
          <w:sz w:val="22"/>
          <w:szCs w:val="22"/>
        </w:rPr>
        <w:t> </w:t>
      </w:r>
      <w:r w:rsidRPr="006341AA">
        <w:rPr>
          <w:rFonts w:ascii="Arial" w:hAnsi="Arial" w:cs="Arial"/>
          <w:color w:val="0070C0"/>
          <w:sz w:val="22"/>
          <w:szCs w:val="22"/>
        </w:rPr>
        <w:t xml:space="preserve"> </w:t>
      </w:r>
    </w:p>
    <w:p w14:paraId="1B2C6028" w14:textId="77777777" w:rsidR="00723B3A" w:rsidRPr="006341AA" w:rsidRDefault="00723B3A" w:rsidP="000144E5">
      <w:pPr>
        <w:pStyle w:val="NormalWeb"/>
        <w:numPr>
          <w:ilvl w:val="0"/>
          <w:numId w:val="3"/>
        </w:numPr>
        <w:tabs>
          <w:tab w:val="left" w:pos="709"/>
        </w:tabs>
        <w:spacing w:before="0" w:beforeAutospacing="0" w:after="0" w:afterAutospacing="0" w:line="276" w:lineRule="auto"/>
        <w:rPr>
          <w:rFonts w:ascii="Arial" w:hAnsi="Arial" w:cs="Arial"/>
          <w:color w:val="0070C0"/>
          <w:sz w:val="22"/>
          <w:szCs w:val="22"/>
        </w:rPr>
      </w:pPr>
      <w:hyperlink r:id="rId42" w:history="1">
        <w:r w:rsidRPr="006341AA">
          <w:rPr>
            <w:rStyle w:val="Hyperlink"/>
            <w:rFonts w:ascii="Arial" w:hAnsi="Arial" w:cs="Arial"/>
            <w:color w:val="0070C0"/>
            <w:sz w:val="22"/>
            <w:szCs w:val="22"/>
          </w:rPr>
          <w:t>Getting it right for every child (GIRFEC)</w:t>
        </w:r>
      </w:hyperlink>
    </w:p>
    <w:p w14:paraId="10719682" w14:textId="77777777" w:rsidR="00723B3A" w:rsidRPr="006341AA" w:rsidRDefault="00723B3A" w:rsidP="000144E5">
      <w:pPr>
        <w:pStyle w:val="NormalWeb"/>
        <w:numPr>
          <w:ilvl w:val="0"/>
          <w:numId w:val="3"/>
        </w:numPr>
        <w:tabs>
          <w:tab w:val="left" w:pos="709"/>
        </w:tabs>
        <w:spacing w:before="0" w:beforeAutospacing="0" w:after="0" w:afterAutospacing="0" w:line="276" w:lineRule="auto"/>
        <w:rPr>
          <w:rFonts w:ascii="Arial" w:hAnsi="Arial" w:cs="Arial"/>
          <w:color w:val="0070C0"/>
          <w:sz w:val="22"/>
          <w:szCs w:val="22"/>
        </w:rPr>
      </w:pPr>
      <w:hyperlink r:id="rId43" w:history="1">
        <w:r w:rsidRPr="006341AA">
          <w:rPr>
            <w:rStyle w:val="Hyperlink"/>
            <w:rFonts w:ascii="Arial" w:hAnsi="Arial" w:cs="Arial"/>
            <w:color w:val="0070C0"/>
            <w:sz w:val="22"/>
            <w:szCs w:val="22"/>
          </w:rPr>
          <w:t>#KeepThePromise</w:t>
        </w:r>
      </w:hyperlink>
    </w:p>
    <w:p w14:paraId="54BD0E23" w14:textId="77777777" w:rsidR="00EB50AE" w:rsidRPr="00EB50AE" w:rsidRDefault="00EB50AE" w:rsidP="000144E5">
      <w:pPr>
        <w:pStyle w:val="ListParagraph"/>
        <w:numPr>
          <w:ilvl w:val="0"/>
          <w:numId w:val="3"/>
        </w:numPr>
        <w:spacing w:after="0"/>
        <w:jc w:val="both"/>
        <w:rPr>
          <w:rStyle w:val="Hyperlink"/>
          <w:rFonts w:ascii="Arial" w:hAnsi="Arial" w:cs="Arial"/>
          <w:color w:val="0070C0"/>
          <w:u w:val="none"/>
        </w:rPr>
      </w:pPr>
      <w:hyperlink r:id="rId44" w:history="1">
        <w:r w:rsidRPr="00F733FC">
          <w:rPr>
            <w:rStyle w:val="Hyperlink"/>
            <w:rFonts w:ascii="Arial" w:hAnsi="Arial" w:cs="Arial"/>
          </w:rPr>
          <w:t>Getting it right for every child (GIRFEC): policy statement - gov.scot (www.gov.scot)</w:t>
        </w:r>
      </w:hyperlink>
    </w:p>
    <w:p w14:paraId="46B5C6BB" w14:textId="580F0EF1" w:rsidR="00704822" w:rsidRPr="006341AA" w:rsidRDefault="001410C2" w:rsidP="000144E5">
      <w:pPr>
        <w:pStyle w:val="ListParagraph"/>
        <w:numPr>
          <w:ilvl w:val="0"/>
          <w:numId w:val="3"/>
        </w:numPr>
        <w:spacing w:after="0"/>
        <w:jc w:val="both"/>
        <w:rPr>
          <w:rStyle w:val="Hyperlink"/>
          <w:rFonts w:ascii="Arial" w:hAnsi="Arial" w:cs="Arial"/>
          <w:color w:val="0070C0"/>
          <w:u w:val="none"/>
        </w:rPr>
      </w:pPr>
      <w:hyperlink r:id="rId45" w:history="1">
        <w:r w:rsidRPr="006341AA">
          <w:rPr>
            <w:rStyle w:val="Hyperlink"/>
            <w:rFonts w:ascii="Arial" w:hAnsi="Arial" w:cs="Arial"/>
            <w:color w:val="0070C0"/>
          </w:rPr>
          <w:t xml:space="preserve">Inverclyde Council Equality and Diversity </w:t>
        </w:r>
      </w:hyperlink>
    </w:p>
    <w:p w14:paraId="4695BDE3" w14:textId="77777777" w:rsidR="00704822" w:rsidRPr="006341AA" w:rsidRDefault="001410C2" w:rsidP="000144E5">
      <w:pPr>
        <w:pStyle w:val="ListParagraph"/>
        <w:numPr>
          <w:ilvl w:val="0"/>
          <w:numId w:val="3"/>
        </w:numPr>
        <w:spacing w:after="0"/>
        <w:jc w:val="both"/>
        <w:rPr>
          <w:rFonts w:ascii="Arial" w:hAnsi="Arial" w:cs="Arial"/>
          <w:color w:val="0070C0"/>
        </w:rPr>
      </w:pPr>
      <w:hyperlink r:id="rId46" w:history="1">
        <w:r w:rsidRPr="006341AA">
          <w:rPr>
            <w:rStyle w:val="Hyperlink"/>
            <w:rFonts w:ascii="Arial" w:hAnsi="Arial" w:cs="Arial"/>
            <w:color w:val="0070C0"/>
          </w:rPr>
          <w:t>Inverclyde Child Protection Committee</w:t>
        </w:r>
      </w:hyperlink>
      <w:r w:rsidRPr="006341AA">
        <w:rPr>
          <w:rFonts w:ascii="Arial" w:hAnsi="Arial" w:cs="Arial"/>
          <w:color w:val="0070C0"/>
        </w:rPr>
        <w:t xml:space="preserve">  </w:t>
      </w:r>
    </w:p>
    <w:p w14:paraId="6CC89A83" w14:textId="77777777" w:rsidR="00704822" w:rsidRPr="006341AA" w:rsidRDefault="00A668FF" w:rsidP="000144E5">
      <w:pPr>
        <w:pStyle w:val="ListParagraph"/>
        <w:numPr>
          <w:ilvl w:val="0"/>
          <w:numId w:val="3"/>
        </w:numPr>
        <w:spacing w:after="0"/>
        <w:jc w:val="both"/>
        <w:rPr>
          <w:rStyle w:val="Hyperlink"/>
          <w:rFonts w:ascii="Arial" w:hAnsi="Arial" w:cs="Arial"/>
          <w:color w:val="0070C0"/>
          <w:u w:val="none"/>
        </w:rPr>
      </w:pPr>
      <w:hyperlink r:id="rId47" w:history="1">
        <w:proofErr w:type="spellStart"/>
        <w:r w:rsidRPr="006341AA">
          <w:rPr>
            <w:rStyle w:val="Hyperlink"/>
            <w:rFonts w:ascii="Arial" w:hAnsi="Arial" w:cs="Arial"/>
            <w:color w:val="0070C0"/>
          </w:rPr>
          <w:t>Thinkuknow</w:t>
        </w:r>
        <w:proofErr w:type="spellEnd"/>
        <w:r w:rsidRPr="006341AA">
          <w:rPr>
            <w:rStyle w:val="Hyperlink"/>
            <w:rFonts w:ascii="Arial" w:hAnsi="Arial" w:cs="Arial"/>
            <w:color w:val="0070C0"/>
          </w:rPr>
          <w:t xml:space="preserve"> Internet Safety</w:t>
        </w:r>
      </w:hyperlink>
    </w:p>
    <w:p w14:paraId="66DC858E" w14:textId="7994FE3D" w:rsidR="000144E5" w:rsidRDefault="0069715C" w:rsidP="000144E5">
      <w:pPr>
        <w:pStyle w:val="ListParagraph"/>
        <w:numPr>
          <w:ilvl w:val="0"/>
          <w:numId w:val="3"/>
        </w:numPr>
        <w:spacing w:after="0"/>
        <w:jc w:val="both"/>
        <w:rPr>
          <w:rFonts w:ascii="Arial" w:hAnsi="Arial" w:cs="Arial"/>
          <w:color w:val="0070C0"/>
        </w:rPr>
      </w:pPr>
      <w:hyperlink r:id="rId48" w:history="1">
        <w:r w:rsidRPr="00C35941">
          <w:rPr>
            <w:rStyle w:val="Hyperlink"/>
            <w:rFonts w:ascii="Arial" w:hAnsi="Arial" w:cs="Arial"/>
          </w:rPr>
          <w:t>Barnardo'</w:t>
        </w:r>
        <w:r w:rsidR="005B6F0D" w:rsidRPr="00C35941">
          <w:rPr>
            <w:rStyle w:val="Hyperlink"/>
            <w:rFonts w:ascii="Arial" w:hAnsi="Arial" w:cs="Arial"/>
          </w:rPr>
          <w:t>s</w:t>
        </w:r>
      </w:hyperlink>
    </w:p>
    <w:p w14:paraId="5415CD42" w14:textId="77777777" w:rsidR="000144E5" w:rsidRDefault="000144E5" w:rsidP="000144E5">
      <w:pPr>
        <w:pStyle w:val="ListParagraph"/>
        <w:spacing w:after="0"/>
        <w:ind w:left="1080"/>
        <w:jc w:val="both"/>
        <w:rPr>
          <w:rFonts w:ascii="Arial" w:hAnsi="Arial" w:cs="Arial"/>
          <w:color w:val="0070C0"/>
        </w:rPr>
      </w:pPr>
    </w:p>
    <w:tbl>
      <w:tblPr>
        <w:tblStyle w:val="TableGrid"/>
        <w:tblW w:w="0" w:type="auto"/>
        <w:tblLook w:val="04A0" w:firstRow="1" w:lastRow="0" w:firstColumn="1" w:lastColumn="0" w:noHBand="0" w:noVBand="1"/>
      </w:tblPr>
      <w:tblGrid>
        <w:gridCol w:w="1685"/>
        <w:gridCol w:w="5563"/>
        <w:gridCol w:w="1768"/>
      </w:tblGrid>
      <w:tr w:rsidR="00850844" w14:paraId="3AC6860C" w14:textId="77777777" w:rsidTr="000144E5">
        <w:tc>
          <w:tcPr>
            <w:tcW w:w="1685" w:type="dxa"/>
          </w:tcPr>
          <w:p w14:paraId="68002213" w14:textId="0C7802A5" w:rsidR="00850844" w:rsidRDefault="00850844" w:rsidP="000144E5">
            <w:pPr>
              <w:spacing w:line="276" w:lineRule="auto"/>
              <w:rPr>
                <w:rFonts w:ascii="Arial" w:hAnsi="Arial" w:cs="Arial"/>
                <w:b/>
                <w:sz w:val="24"/>
                <w:szCs w:val="24"/>
              </w:rPr>
            </w:pPr>
            <w:r>
              <w:rPr>
                <w:rFonts w:ascii="Arial" w:hAnsi="Arial" w:cs="Arial"/>
                <w:b/>
                <w:sz w:val="24"/>
                <w:szCs w:val="24"/>
              </w:rPr>
              <w:t>Appendix 1</w:t>
            </w:r>
          </w:p>
        </w:tc>
        <w:tc>
          <w:tcPr>
            <w:tcW w:w="5563" w:type="dxa"/>
          </w:tcPr>
          <w:p w14:paraId="171C47E8" w14:textId="77777777" w:rsidR="00850844" w:rsidRPr="006341AA" w:rsidRDefault="00850844" w:rsidP="000144E5">
            <w:pPr>
              <w:spacing w:line="276" w:lineRule="auto"/>
              <w:jc w:val="both"/>
              <w:rPr>
                <w:rFonts w:ascii="Arial" w:hAnsi="Arial" w:cs="Arial"/>
                <w:sz w:val="24"/>
                <w:szCs w:val="24"/>
              </w:rPr>
            </w:pPr>
            <w:r w:rsidRPr="006341AA">
              <w:rPr>
                <w:rFonts w:ascii="Arial" w:hAnsi="Arial" w:cs="Arial"/>
                <w:sz w:val="24"/>
                <w:szCs w:val="24"/>
              </w:rPr>
              <w:t>Grounds for Concern – Action Guidance for All Staff</w:t>
            </w:r>
          </w:p>
          <w:p w14:paraId="68281A73" w14:textId="77777777" w:rsidR="00850844" w:rsidRDefault="00850844" w:rsidP="000144E5">
            <w:pPr>
              <w:spacing w:line="276" w:lineRule="auto"/>
              <w:rPr>
                <w:rFonts w:ascii="Arial" w:hAnsi="Arial" w:cs="Arial"/>
                <w:b/>
                <w:sz w:val="24"/>
                <w:szCs w:val="24"/>
              </w:rPr>
            </w:pPr>
          </w:p>
        </w:tc>
        <w:bookmarkStart w:id="17" w:name="_MON_1545633152"/>
        <w:bookmarkEnd w:id="17"/>
        <w:tc>
          <w:tcPr>
            <w:tcW w:w="1768" w:type="dxa"/>
          </w:tcPr>
          <w:p w14:paraId="658BAF07" w14:textId="54FA323A" w:rsidR="00850844" w:rsidRDefault="00850844" w:rsidP="000144E5">
            <w:pPr>
              <w:spacing w:line="276" w:lineRule="auto"/>
              <w:rPr>
                <w:rFonts w:ascii="Arial" w:hAnsi="Arial" w:cs="Arial"/>
                <w:b/>
                <w:sz w:val="24"/>
                <w:szCs w:val="24"/>
              </w:rPr>
            </w:pPr>
            <w:r w:rsidRPr="006341AA">
              <w:rPr>
                <w:rFonts w:ascii="Arial" w:hAnsi="Arial" w:cs="Arial"/>
                <w:sz w:val="24"/>
                <w:szCs w:val="24"/>
              </w:rPr>
              <w:object w:dxaOrig="918" w:dyaOrig="594" w14:anchorId="2E001A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29.7pt" o:ole="">
                  <v:imagedata r:id="rId49" o:title=""/>
                </v:shape>
                <o:OLEObject Type="Embed" ProgID="Word.Document.12" ShapeID="_x0000_i1025" DrawAspect="Icon" ObjectID="_1839071411" r:id="rId50">
                  <o:FieldCodes>\s</o:FieldCodes>
                </o:OLEObject>
              </w:object>
            </w:r>
          </w:p>
        </w:tc>
      </w:tr>
      <w:tr w:rsidR="00850844" w14:paraId="64A7C2CE" w14:textId="77777777" w:rsidTr="000144E5">
        <w:tc>
          <w:tcPr>
            <w:tcW w:w="1685" w:type="dxa"/>
          </w:tcPr>
          <w:p w14:paraId="53A13948" w14:textId="77777777" w:rsidR="00850844" w:rsidRPr="006341AA" w:rsidRDefault="00850844" w:rsidP="000144E5">
            <w:pPr>
              <w:spacing w:line="276" w:lineRule="auto"/>
              <w:jc w:val="both"/>
              <w:rPr>
                <w:rFonts w:ascii="Arial" w:hAnsi="Arial" w:cs="Arial"/>
                <w:b/>
                <w:sz w:val="24"/>
                <w:szCs w:val="24"/>
              </w:rPr>
            </w:pPr>
            <w:r w:rsidRPr="006341AA">
              <w:rPr>
                <w:rFonts w:ascii="Arial" w:hAnsi="Arial" w:cs="Arial"/>
                <w:b/>
                <w:sz w:val="24"/>
                <w:szCs w:val="24"/>
              </w:rPr>
              <w:t>Appendix 2</w:t>
            </w:r>
          </w:p>
          <w:p w14:paraId="6D11406A" w14:textId="77777777" w:rsidR="00850844" w:rsidRDefault="00850844" w:rsidP="000144E5">
            <w:pPr>
              <w:spacing w:line="276" w:lineRule="auto"/>
              <w:rPr>
                <w:rFonts w:ascii="Arial" w:hAnsi="Arial" w:cs="Arial"/>
                <w:b/>
                <w:sz w:val="24"/>
                <w:szCs w:val="24"/>
              </w:rPr>
            </w:pPr>
          </w:p>
        </w:tc>
        <w:tc>
          <w:tcPr>
            <w:tcW w:w="5563" w:type="dxa"/>
          </w:tcPr>
          <w:p w14:paraId="656E9BA6" w14:textId="77777777" w:rsidR="00850844" w:rsidRPr="006341AA" w:rsidRDefault="00850844" w:rsidP="000144E5">
            <w:pPr>
              <w:spacing w:line="276" w:lineRule="auto"/>
              <w:jc w:val="both"/>
              <w:rPr>
                <w:rFonts w:ascii="Arial" w:hAnsi="Arial" w:cs="Arial"/>
                <w:sz w:val="24"/>
                <w:szCs w:val="24"/>
              </w:rPr>
            </w:pPr>
            <w:r w:rsidRPr="006341AA">
              <w:rPr>
                <w:rFonts w:ascii="Arial" w:hAnsi="Arial" w:cs="Arial"/>
                <w:sz w:val="24"/>
                <w:szCs w:val="24"/>
              </w:rPr>
              <w:t xml:space="preserve">Grounds for concern: action guidance for head of establishment or manager service employee - for public display in the </w:t>
            </w:r>
            <w:proofErr w:type="gramStart"/>
            <w:r w:rsidRPr="006341AA">
              <w:rPr>
                <w:rFonts w:ascii="Arial" w:hAnsi="Arial" w:cs="Arial"/>
                <w:sz w:val="24"/>
                <w:szCs w:val="24"/>
              </w:rPr>
              <w:t>work place</w:t>
            </w:r>
            <w:proofErr w:type="gramEnd"/>
          </w:p>
          <w:p w14:paraId="49E11C57" w14:textId="77777777" w:rsidR="00850844" w:rsidRDefault="00850844" w:rsidP="000144E5">
            <w:pPr>
              <w:spacing w:line="276" w:lineRule="auto"/>
              <w:rPr>
                <w:rFonts w:ascii="Arial" w:hAnsi="Arial" w:cs="Arial"/>
                <w:b/>
                <w:sz w:val="24"/>
                <w:szCs w:val="24"/>
              </w:rPr>
            </w:pPr>
          </w:p>
        </w:tc>
        <w:bookmarkStart w:id="18" w:name="_MON_1545570381"/>
        <w:bookmarkEnd w:id="18"/>
        <w:tc>
          <w:tcPr>
            <w:tcW w:w="1768" w:type="dxa"/>
          </w:tcPr>
          <w:p w14:paraId="5C091CEE" w14:textId="6ECA8B38" w:rsidR="00850844" w:rsidRDefault="00850844" w:rsidP="000144E5">
            <w:pPr>
              <w:spacing w:line="276" w:lineRule="auto"/>
              <w:rPr>
                <w:rFonts w:ascii="Arial" w:hAnsi="Arial" w:cs="Arial"/>
                <w:b/>
                <w:sz w:val="24"/>
                <w:szCs w:val="24"/>
              </w:rPr>
            </w:pPr>
            <w:r w:rsidRPr="006341AA">
              <w:rPr>
                <w:rFonts w:ascii="Arial" w:hAnsi="Arial" w:cs="Arial"/>
                <w:b/>
                <w:sz w:val="24"/>
                <w:szCs w:val="24"/>
              </w:rPr>
              <w:object w:dxaOrig="918" w:dyaOrig="594" w14:anchorId="58C73F0C">
                <v:shape id="_x0000_i1026" type="#_x0000_t75" style="width:45.9pt;height:29.7pt" o:ole="">
                  <v:imagedata r:id="rId51" o:title=""/>
                </v:shape>
                <o:OLEObject Type="Embed" ProgID="Word.Document.12" ShapeID="_x0000_i1026" DrawAspect="Icon" ObjectID="_1839071412" r:id="rId52">
                  <o:FieldCodes>\s</o:FieldCodes>
                </o:OLEObject>
              </w:object>
            </w:r>
          </w:p>
        </w:tc>
      </w:tr>
      <w:tr w:rsidR="00850844" w14:paraId="127A04B5" w14:textId="77777777" w:rsidTr="000144E5">
        <w:tc>
          <w:tcPr>
            <w:tcW w:w="1685" w:type="dxa"/>
          </w:tcPr>
          <w:p w14:paraId="049D8561" w14:textId="77777777" w:rsidR="00850844" w:rsidRPr="006341AA" w:rsidRDefault="00850844" w:rsidP="000144E5">
            <w:pPr>
              <w:spacing w:line="276" w:lineRule="auto"/>
              <w:jc w:val="both"/>
              <w:rPr>
                <w:rFonts w:ascii="Arial" w:hAnsi="Arial" w:cs="Arial"/>
                <w:b/>
                <w:sz w:val="24"/>
                <w:szCs w:val="24"/>
              </w:rPr>
            </w:pPr>
            <w:r w:rsidRPr="006341AA">
              <w:rPr>
                <w:rFonts w:ascii="Arial" w:hAnsi="Arial" w:cs="Arial"/>
                <w:b/>
                <w:sz w:val="24"/>
                <w:szCs w:val="24"/>
              </w:rPr>
              <w:t>Appendix 3</w:t>
            </w:r>
          </w:p>
          <w:p w14:paraId="12E94BB4" w14:textId="77777777" w:rsidR="00850844" w:rsidRDefault="00850844" w:rsidP="000144E5">
            <w:pPr>
              <w:spacing w:line="276" w:lineRule="auto"/>
              <w:rPr>
                <w:rFonts w:ascii="Arial" w:hAnsi="Arial" w:cs="Arial"/>
                <w:b/>
                <w:sz w:val="24"/>
                <w:szCs w:val="24"/>
              </w:rPr>
            </w:pPr>
          </w:p>
        </w:tc>
        <w:tc>
          <w:tcPr>
            <w:tcW w:w="5563" w:type="dxa"/>
          </w:tcPr>
          <w:p w14:paraId="09E410D6" w14:textId="77777777" w:rsidR="00850844" w:rsidRPr="006341AA" w:rsidRDefault="00850844" w:rsidP="000144E5">
            <w:pPr>
              <w:spacing w:line="276" w:lineRule="auto"/>
              <w:jc w:val="both"/>
              <w:rPr>
                <w:rFonts w:ascii="Arial" w:hAnsi="Arial" w:cs="Arial"/>
                <w:sz w:val="24"/>
                <w:szCs w:val="24"/>
              </w:rPr>
            </w:pPr>
            <w:r w:rsidRPr="006341AA">
              <w:rPr>
                <w:rFonts w:ascii="Arial" w:hAnsi="Arial" w:cs="Arial"/>
                <w:sz w:val="24"/>
                <w:szCs w:val="24"/>
              </w:rPr>
              <w:t xml:space="preserve">Record of concern alert to Head of establishment   </w:t>
            </w:r>
          </w:p>
          <w:p w14:paraId="1B09FD54" w14:textId="77777777" w:rsidR="00850844" w:rsidRDefault="00850844" w:rsidP="000144E5">
            <w:pPr>
              <w:spacing w:line="276" w:lineRule="auto"/>
              <w:rPr>
                <w:rFonts w:ascii="Arial" w:hAnsi="Arial" w:cs="Arial"/>
                <w:b/>
                <w:sz w:val="24"/>
                <w:szCs w:val="24"/>
              </w:rPr>
            </w:pPr>
          </w:p>
        </w:tc>
        <w:bookmarkStart w:id="19" w:name="_MON_1545570403"/>
        <w:bookmarkEnd w:id="19"/>
        <w:tc>
          <w:tcPr>
            <w:tcW w:w="1768" w:type="dxa"/>
          </w:tcPr>
          <w:p w14:paraId="6948372F" w14:textId="696E6130" w:rsidR="00850844" w:rsidRDefault="00850844" w:rsidP="000144E5">
            <w:pPr>
              <w:spacing w:line="276" w:lineRule="auto"/>
              <w:rPr>
                <w:rFonts w:ascii="Arial" w:hAnsi="Arial" w:cs="Arial"/>
                <w:b/>
                <w:sz w:val="24"/>
                <w:szCs w:val="24"/>
              </w:rPr>
            </w:pPr>
            <w:r w:rsidRPr="006341AA">
              <w:rPr>
                <w:rFonts w:ascii="Arial" w:hAnsi="Arial" w:cs="Arial"/>
                <w:b/>
                <w:sz w:val="24"/>
                <w:szCs w:val="24"/>
              </w:rPr>
              <w:object w:dxaOrig="918" w:dyaOrig="594" w14:anchorId="403FC4D1">
                <v:shape id="_x0000_i1027" type="#_x0000_t75" style="width:46pt;height:29.5pt" o:ole="">
                  <v:imagedata r:id="rId53" o:title=""/>
                </v:shape>
                <o:OLEObject Type="Embed" ProgID="Word.Document.12" ShapeID="_x0000_i1027" DrawAspect="Icon" ObjectID="_1839071413" r:id="rId54">
                  <o:FieldCodes>\s</o:FieldCodes>
                </o:OLEObject>
              </w:object>
            </w:r>
          </w:p>
        </w:tc>
      </w:tr>
      <w:tr w:rsidR="00850844" w14:paraId="57A854FD" w14:textId="77777777" w:rsidTr="000144E5">
        <w:tc>
          <w:tcPr>
            <w:tcW w:w="1685" w:type="dxa"/>
          </w:tcPr>
          <w:p w14:paraId="6E13462E" w14:textId="5526A96F" w:rsidR="00850844" w:rsidRDefault="00850844" w:rsidP="000144E5">
            <w:pPr>
              <w:spacing w:line="276" w:lineRule="auto"/>
              <w:rPr>
                <w:rFonts w:ascii="Arial" w:hAnsi="Arial" w:cs="Arial"/>
                <w:b/>
                <w:sz w:val="24"/>
                <w:szCs w:val="24"/>
              </w:rPr>
            </w:pPr>
            <w:r w:rsidRPr="006341AA">
              <w:rPr>
                <w:rFonts w:ascii="Arial" w:hAnsi="Arial" w:cs="Arial"/>
                <w:b/>
                <w:sz w:val="24"/>
                <w:szCs w:val="24"/>
              </w:rPr>
              <w:t>Appendix 4</w:t>
            </w:r>
          </w:p>
        </w:tc>
        <w:tc>
          <w:tcPr>
            <w:tcW w:w="5563" w:type="dxa"/>
          </w:tcPr>
          <w:p w14:paraId="712FDDB0" w14:textId="77777777" w:rsidR="00850844" w:rsidRPr="006341AA" w:rsidRDefault="00850844" w:rsidP="000144E5">
            <w:pPr>
              <w:spacing w:line="276" w:lineRule="auto"/>
              <w:jc w:val="both"/>
              <w:rPr>
                <w:rFonts w:ascii="Arial" w:hAnsi="Arial" w:cs="Arial"/>
                <w:sz w:val="24"/>
                <w:szCs w:val="24"/>
              </w:rPr>
            </w:pPr>
            <w:r w:rsidRPr="006341AA">
              <w:rPr>
                <w:rFonts w:ascii="Arial" w:hAnsi="Arial" w:cs="Arial"/>
                <w:sz w:val="24"/>
                <w:szCs w:val="24"/>
              </w:rPr>
              <w:t xml:space="preserve">Request for Assistance form </w:t>
            </w:r>
          </w:p>
          <w:p w14:paraId="747835EA" w14:textId="77777777" w:rsidR="00850844" w:rsidRDefault="00850844" w:rsidP="000144E5">
            <w:pPr>
              <w:spacing w:line="276" w:lineRule="auto"/>
              <w:rPr>
                <w:rFonts w:ascii="Arial" w:hAnsi="Arial" w:cs="Arial"/>
                <w:b/>
                <w:sz w:val="24"/>
                <w:szCs w:val="24"/>
              </w:rPr>
            </w:pPr>
          </w:p>
        </w:tc>
        <w:bookmarkStart w:id="20" w:name="_MON_1770038472"/>
        <w:bookmarkEnd w:id="20"/>
        <w:tc>
          <w:tcPr>
            <w:tcW w:w="1768" w:type="dxa"/>
          </w:tcPr>
          <w:p w14:paraId="42B93EBB" w14:textId="1F3CE0C9" w:rsidR="00850844" w:rsidRDefault="00850844" w:rsidP="000144E5">
            <w:pPr>
              <w:spacing w:line="276" w:lineRule="auto"/>
              <w:rPr>
                <w:rFonts w:ascii="Arial" w:hAnsi="Arial" w:cs="Arial"/>
                <w:b/>
                <w:sz w:val="24"/>
                <w:szCs w:val="24"/>
              </w:rPr>
            </w:pPr>
            <w:r>
              <w:object w:dxaOrig="1508" w:dyaOrig="984" w14:anchorId="1E2C2966">
                <v:shape id="_x0000_i1028" type="#_x0000_t75" style="width:75.4pt;height:49.2pt" o:ole="">
                  <v:imagedata r:id="rId55" o:title=""/>
                </v:shape>
                <o:OLEObject Type="Embed" ProgID="Word.Document.12" ShapeID="_x0000_i1028" DrawAspect="Icon" ObjectID="_1839071414" r:id="rId56">
                  <o:FieldCodes>\s</o:FieldCodes>
                </o:OLEObject>
              </w:object>
            </w:r>
          </w:p>
        </w:tc>
      </w:tr>
      <w:tr w:rsidR="00850844" w14:paraId="50C87C90" w14:textId="77777777" w:rsidTr="000144E5">
        <w:tc>
          <w:tcPr>
            <w:tcW w:w="1685" w:type="dxa"/>
          </w:tcPr>
          <w:p w14:paraId="7ABEA0ED" w14:textId="77777777" w:rsidR="00850844" w:rsidRPr="006341AA" w:rsidRDefault="00850844" w:rsidP="000144E5">
            <w:pPr>
              <w:spacing w:line="276" w:lineRule="auto"/>
              <w:jc w:val="both"/>
              <w:rPr>
                <w:rFonts w:ascii="Arial" w:hAnsi="Arial" w:cs="Arial"/>
                <w:b/>
                <w:sz w:val="24"/>
                <w:szCs w:val="24"/>
              </w:rPr>
            </w:pPr>
            <w:r w:rsidRPr="006341AA">
              <w:rPr>
                <w:rFonts w:ascii="Arial" w:hAnsi="Arial" w:cs="Arial"/>
                <w:b/>
                <w:sz w:val="24"/>
                <w:szCs w:val="24"/>
              </w:rPr>
              <w:t xml:space="preserve">Appendix 5 </w:t>
            </w:r>
          </w:p>
          <w:p w14:paraId="6FD14B91" w14:textId="77777777" w:rsidR="00850844" w:rsidRDefault="00850844" w:rsidP="000144E5">
            <w:pPr>
              <w:spacing w:line="276" w:lineRule="auto"/>
              <w:rPr>
                <w:rFonts w:ascii="Arial" w:hAnsi="Arial" w:cs="Arial"/>
                <w:b/>
                <w:sz w:val="24"/>
                <w:szCs w:val="24"/>
              </w:rPr>
            </w:pPr>
          </w:p>
        </w:tc>
        <w:tc>
          <w:tcPr>
            <w:tcW w:w="5563" w:type="dxa"/>
          </w:tcPr>
          <w:p w14:paraId="56F9949E" w14:textId="77777777" w:rsidR="00850844" w:rsidRPr="006341AA" w:rsidRDefault="00850844" w:rsidP="000144E5">
            <w:pPr>
              <w:spacing w:line="276" w:lineRule="auto"/>
              <w:jc w:val="both"/>
              <w:rPr>
                <w:rFonts w:ascii="Arial" w:hAnsi="Arial" w:cs="Arial"/>
                <w:sz w:val="24"/>
                <w:szCs w:val="24"/>
              </w:rPr>
            </w:pPr>
            <w:r w:rsidRPr="006341AA">
              <w:rPr>
                <w:rFonts w:ascii="Arial" w:hAnsi="Arial" w:cs="Arial"/>
                <w:sz w:val="24"/>
                <w:szCs w:val="24"/>
              </w:rPr>
              <w:t xml:space="preserve">Single agency chronology guidance   </w:t>
            </w:r>
          </w:p>
          <w:p w14:paraId="4B4CFBD3" w14:textId="77777777" w:rsidR="00850844" w:rsidRDefault="00850844" w:rsidP="000144E5">
            <w:pPr>
              <w:spacing w:line="276" w:lineRule="auto"/>
              <w:rPr>
                <w:rFonts w:ascii="Arial" w:hAnsi="Arial" w:cs="Arial"/>
                <w:b/>
                <w:sz w:val="24"/>
                <w:szCs w:val="24"/>
              </w:rPr>
            </w:pPr>
          </w:p>
        </w:tc>
        <w:bookmarkStart w:id="21" w:name="_MON_1770038645"/>
        <w:bookmarkEnd w:id="21"/>
        <w:tc>
          <w:tcPr>
            <w:tcW w:w="1768" w:type="dxa"/>
          </w:tcPr>
          <w:p w14:paraId="6365BB1F" w14:textId="4F4EDE21" w:rsidR="00850844" w:rsidRDefault="00850844" w:rsidP="000144E5">
            <w:pPr>
              <w:spacing w:line="276" w:lineRule="auto"/>
              <w:rPr>
                <w:rFonts w:ascii="Arial" w:hAnsi="Arial" w:cs="Arial"/>
                <w:b/>
                <w:sz w:val="24"/>
                <w:szCs w:val="24"/>
              </w:rPr>
            </w:pPr>
            <w:r>
              <w:rPr>
                <w:rFonts w:ascii="Arial" w:hAnsi="Arial" w:cs="Arial"/>
                <w:sz w:val="24"/>
                <w:szCs w:val="24"/>
              </w:rPr>
              <w:object w:dxaOrig="1508" w:dyaOrig="984" w14:anchorId="5CDE1816">
                <v:shape id="_x0000_i1029" type="#_x0000_t75" style="width:75.4pt;height:49.2pt" o:ole="">
                  <v:imagedata r:id="rId57" o:title=""/>
                </v:shape>
                <o:OLEObject Type="Embed" ProgID="Word.Document.12" ShapeID="_x0000_i1029" DrawAspect="Icon" ObjectID="_1839071415" r:id="rId58">
                  <o:FieldCodes>\s</o:FieldCodes>
                </o:OLEObject>
              </w:object>
            </w:r>
          </w:p>
        </w:tc>
      </w:tr>
      <w:tr w:rsidR="00850844" w14:paraId="77C50623" w14:textId="77777777" w:rsidTr="000144E5">
        <w:tc>
          <w:tcPr>
            <w:tcW w:w="1685" w:type="dxa"/>
          </w:tcPr>
          <w:p w14:paraId="2BA12E45" w14:textId="77777777" w:rsidR="00850844" w:rsidRPr="006341AA" w:rsidRDefault="00850844" w:rsidP="000144E5">
            <w:pPr>
              <w:spacing w:line="276" w:lineRule="auto"/>
              <w:jc w:val="both"/>
              <w:rPr>
                <w:rFonts w:ascii="Arial" w:hAnsi="Arial" w:cs="Arial"/>
                <w:b/>
                <w:sz w:val="24"/>
                <w:szCs w:val="24"/>
              </w:rPr>
            </w:pPr>
            <w:r w:rsidRPr="006341AA">
              <w:rPr>
                <w:rFonts w:ascii="Arial" w:hAnsi="Arial" w:cs="Arial"/>
                <w:b/>
                <w:sz w:val="24"/>
                <w:szCs w:val="24"/>
              </w:rPr>
              <w:t>Appendix 6</w:t>
            </w:r>
          </w:p>
          <w:p w14:paraId="365F7428" w14:textId="77777777" w:rsidR="00850844" w:rsidRDefault="00850844" w:rsidP="000144E5">
            <w:pPr>
              <w:spacing w:line="276" w:lineRule="auto"/>
              <w:rPr>
                <w:rFonts w:ascii="Arial" w:hAnsi="Arial" w:cs="Arial"/>
                <w:b/>
                <w:sz w:val="24"/>
                <w:szCs w:val="24"/>
              </w:rPr>
            </w:pPr>
          </w:p>
        </w:tc>
        <w:tc>
          <w:tcPr>
            <w:tcW w:w="5563" w:type="dxa"/>
          </w:tcPr>
          <w:p w14:paraId="235AAA78" w14:textId="77777777" w:rsidR="00850844" w:rsidRPr="006341AA" w:rsidRDefault="00850844" w:rsidP="000144E5">
            <w:pPr>
              <w:spacing w:line="276" w:lineRule="auto"/>
              <w:jc w:val="both"/>
              <w:rPr>
                <w:rFonts w:ascii="Arial" w:hAnsi="Arial" w:cs="Arial"/>
                <w:sz w:val="24"/>
                <w:szCs w:val="24"/>
              </w:rPr>
            </w:pPr>
            <w:r w:rsidRPr="006341AA">
              <w:rPr>
                <w:rFonts w:ascii="Arial" w:hAnsi="Arial" w:cs="Arial"/>
                <w:sz w:val="24"/>
                <w:szCs w:val="24"/>
              </w:rPr>
              <w:t>Advice on making a referral to the Reporter</w:t>
            </w:r>
          </w:p>
          <w:p w14:paraId="06F80631" w14:textId="77777777" w:rsidR="00850844" w:rsidRDefault="00850844" w:rsidP="000144E5">
            <w:pPr>
              <w:spacing w:line="276" w:lineRule="auto"/>
              <w:rPr>
                <w:rFonts w:ascii="Arial" w:hAnsi="Arial" w:cs="Arial"/>
                <w:b/>
                <w:sz w:val="24"/>
                <w:szCs w:val="24"/>
              </w:rPr>
            </w:pPr>
          </w:p>
        </w:tc>
        <w:bookmarkStart w:id="22" w:name="_MON_1545570466"/>
        <w:bookmarkEnd w:id="22"/>
        <w:tc>
          <w:tcPr>
            <w:tcW w:w="1768" w:type="dxa"/>
          </w:tcPr>
          <w:p w14:paraId="7412293D" w14:textId="488AC21B" w:rsidR="00850844" w:rsidRDefault="00850844" w:rsidP="000144E5">
            <w:pPr>
              <w:spacing w:line="276" w:lineRule="auto"/>
              <w:rPr>
                <w:rFonts w:ascii="Arial" w:hAnsi="Arial" w:cs="Arial"/>
                <w:b/>
                <w:sz w:val="24"/>
                <w:szCs w:val="24"/>
              </w:rPr>
            </w:pPr>
            <w:r w:rsidRPr="006341AA">
              <w:rPr>
                <w:rFonts w:ascii="Arial" w:hAnsi="Arial" w:cs="Arial"/>
                <w:b/>
                <w:sz w:val="24"/>
                <w:szCs w:val="24"/>
              </w:rPr>
              <w:object w:dxaOrig="1530" w:dyaOrig="996" w14:anchorId="3AF44869">
                <v:shape id="_x0000_i1030" type="#_x0000_t75" style="width:77.5pt;height:50pt" o:ole="">
                  <v:imagedata r:id="rId59" o:title=""/>
                </v:shape>
                <o:OLEObject Type="Embed" ProgID="Word.Document.12" ShapeID="_x0000_i1030" DrawAspect="Icon" ObjectID="_1839071416" r:id="rId60">
                  <o:FieldCodes>\s</o:FieldCodes>
                </o:OLEObject>
              </w:object>
            </w:r>
          </w:p>
        </w:tc>
      </w:tr>
      <w:tr w:rsidR="00850844" w14:paraId="12579BA7" w14:textId="77777777" w:rsidTr="000144E5">
        <w:tc>
          <w:tcPr>
            <w:tcW w:w="1685" w:type="dxa"/>
          </w:tcPr>
          <w:p w14:paraId="4184BA2A" w14:textId="77777777" w:rsidR="00850844" w:rsidRPr="006341AA" w:rsidRDefault="00850844" w:rsidP="000144E5">
            <w:pPr>
              <w:spacing w:line="276" w:lineRule="auto"/>
              <w:jc w:val="both"/>
              <w:rPr>
                <w:rFonts w:ascii="Arial" w:hAnsi="Arial" w:cs="Arial"/>
                <w:b/>
                <w:sz w:val="24"/>
                <w:szCs w:val="24"/>
              </w:rPr>
            </w:pPr>
            <w:r w:rsidRPr="006341AA">
              <w:rPr>
                <w:rFonts w:ascii="Arial" w:hAnsi="Arial" w:cs="Arial"/>
                <w:b/>
                <w:sz w:val="24"/>
                <w:szCs w:val="24"/>
              </w:rPr>
              <w:t>Appendix 7</w:t>
            </w:r>
          </w:p>
          <w:p w14:paraId="5C896C04" w14:textId="77777777" w:rsidR="00850844" w:rsidRDefault="00850844" w:rsidP="000144E5">
            <w:pPr>
              <w:spacing w:line="276" w:lineRule="auto"/>
              <w:rPr>
                <w:rFonts w:ascii="Arial" w:hAnsi="Arial" w:cs="Arial"/>
                <w:b/>
                <w:sz w:val="24"/>
                <w:szCs w:val="24"/>
              </w:rPr>
            </w:pPr>
          </w:p>
        </w:tc>
        <w:tc>
          <w:tcPr>
            <w:tcW w:w="5563" w:type="dxa"/>
          </w:tcPr>
          <w:p w14:paraId="7E3C89EF" w14:textId="77777777" w:rsidR="00850844" w:rsidRPr="006341AA" w:rsidRDefault="00850844" w:rsidP="000144E5">
            <w:pPr>
              <w:spacing w:line="276" w:lineRule="auto"/>
              <w:jc w:val="both"/>
              <w:rPr>
                <w:rFonts w:ascii="Arial" w:hAnsi="Arial" w:cs="Arial"/>
                <w:sz w:val="24"/>
                <w:szCs w:val="24"/>
              </w:rPr>
            </w:pPr>
            <w:r w:rsidRPr="006341AA">
              <w:rPr>
                <w:rFonts w:ascii="Arial" w:hAnsi="Arial" w:cs="Arial"/>
                <w:sz w:val="24"/>
                <w:szCs w:val="24"/>
              </w:rPr>
              <w:t xml:space="preserve">Inverclyde Child Protection Committee guidance on effective communication and information sharing </w:t>
            </w:r>
          </w:p>
          <w:p w14:paraId="1F01C6AC" w14:textId="77777777" w:rsidR="00850844" w:rsidRDefault="00850844" w:rsidP="000144E5">
            <w:pPr>
              <w:spacing w:line="276" w:lineRule="auto"/>
              <w:rPr>
                <w:rFonts w:ascii="Arial" w:hAnsi="Arial" w:cs="Arial"/>
                <w:b/>
                <w:sz w:val="24"/>
                <w:szCs w:val="24"/>
              </w:rPr>
            </w:pPr>
          </w:p>
        </w:tc>
        <w:bookmarkStart w:id="23" w:name="_MON_1545570534"/>
        <w:bookmarkEnd w:id="23"/>
        <w:tc>
          <w:tcPr>
            <w:tcW w:w="1768" w:type="dxa"/>
          </w:tcPr>
          <w:p w14:paraId="222F7992" w14:textId="20EFD6D2" w:rsidR="00850844" w:rsidRDefault="00850844" w:rsidP="000144E5">
            <w:pPr>
              <w:spacing w:line="276" w:lineRule="auto"/>
              <w:rPr>
                <w:rFonts w:ascii="Arial" w:hAnsi="Arial" w:cs="Arial"/>
                <w:b/>
                <w:sz w:val="24"/>
                <w:szCs w:val="24"/>
              </w:rPr>
            </w:pPr>
            <w:r w:rsidRPr="006341AA">
              <w:rPr>
                <w:rFonts w:ascii="Arial" w:hAnsi="Arial" w:cs="Arial"/>
                <w:b/>
                <w:sz w:val="24"/>
                <w:szCs w:val="24"/>
              </w:rPr>
              <w:object w:dxaOrig="1530" w:dyaOrig="996" w14:anchorId="794681D6">
                <v:shape id="_x0000_i1031" type="#_x0000_t75" style="width:77.5pt;height:50pt" o:ole="">
                  <v:imagedata r:id="rId61" o:title=""/>
                </v:shape>
                <o:OLEObject Type="Embed" ProgID="Word.Document.12" ShapeID="_x0000_i1031" DrawAspect="Icon" ObjectID="_1839071417" r:id="rId62">
                  <o:FieldCodes>\s</o:FieldCodes>
                </o:OLEObject>
              </w:object>
            </w:r>
          </w:p>
        </w:tc>
      </w:tr>
      <w:tr w:rsidR="00850844" w14:paraId="68AB46C2" w14:textId="77777777" w:rsidTr="000144E5">
        <w:tc>
          <w:tcPr>
            <w:tcW w:w="1685" w:type="dxa"/>
          </w:tcPr>
          <w:p w14:paraId="45FAFF54" w14:textId="2E9E40DC" w:rsidR="00850844" w:rsidRDefault="00850844" w:rsidP="000144E5">
            <w:pPr>
              <w:spacing w:line="276" w:lineRule="auto"/>
              <w:rPr>
                <w:rFonts w:ascii="Arial" w:hAnsi="Arial" w:cs="Arial"/>
                <w:b/>
                <w:sz w:val="24"/>
                <w:szCs w:val="24"/>
              </w:rPr>
            </w:pPr>
            <w:r w:rsidRPr="006341AA">
              <w:rPr>
                <w:rFonts w:ascii="Arial" w:hAnsi="Arial" w:cs="Arial"/>
                <w:b/>
                <w:sz w:val="24"/>
                <w:szCs w:val="24"/>
              </w:rPr>
              <w:t>Appendix 8</w:t>
            </w:r>
          </w:p>
        </w:tc>
        <w:tc>
          <w:tcPr>
            <w:tcW w:w="5563" w:type="dxa"/>
          </w:tcPr>
          <w:p w14:paraId="48599FFB" w14:textId="77777777" w:rsidR="00850844" w:rsidRPr="00443EE0" w:rsidRDefault="00850844" w:rsidP="000144E5">
            <w:pPr>
              <w:spacing w:line="276" w:lineRule="auto"/>
              <w:jc w:val="both"/>
              <w:rPr>
                <w:rFonts w:ascii="Arial" w:hAnsi="Arial" w:cs="Arial"/>
                <w:bCs/>
                <w:sz w:val="24"/>
                <w:szCs w:val="24"/>
              </w:rPr>
            </w:pPr>
            <w:r w:rsidRPr="00443EE0">
              <w:rPr>
                <w:rFonts w:ascii="Arial" w:hAnsi="Arial" w:cs="Arial"/>
                <w:bCs/>
                <w:sz w:val="24"/>
                <w:szCs w:val="24"/>
              </w:rPr>
              <w:t>Guidelines for content of LAC/Child Protection Files</w:t>
            </w:r>
          </w:p>
          <w:p w14:paraId="4922130E" w14:textId="77777777" w:rsidR="00850844" w:rsidRDefault="00850844" w:rsidP="000144E5">
            <w:pPr>
              <w:spacing w:line="276" w:lineRule="auto"/>
              <w:rPr>
                <w:rFonts w:ascii="Arial" w:hAnsi="Arial" w:cs="Arial"/>
                <w:b/>
                <w:sz w:val="24"/>
                <w:szCs w:val="24"/>
              </w:rPr>
            </w:pPr>
          </w:p>
        </w:tc>
        <w:bookmarkStart w:id="24" w:name="_MON_1770038595"/>
        <w:bookmarkEnd w:id="24"/>
        <w:tc>
          <w:tcPr>
            <w:tcW w:w="1768" w:type="dxa"/>
          </w:tcPr>
          <w:p w14:paraId="3B41DC40" w14:textId="75BFF330" w:rsidR="00850844" w:rsidRDefault="00850844" w:rsidP="000144E5">
            <w:pPr>
              <w:spacing w:line="276" w:lineRule="auto"/>
              <w:rPr>
                <w:rFonts w:ascii="Arial" w:hAnsi="Arial" w:cs="Arial"/>
                <w:b/>
                <w:sz w:val="24"/>
                <w:szCs w:val="24"/>
              </w:rPr>
            </w:pPr>
            <w:r>
              <w:rPr>
                <w:rFonts w:ascii="Arial" w:hAnsi="Arial" w:cs="Arial"/>
                <w:b/>
                <w:sz w:val="24"/>
                <w:szCs w:val="24"/>
              </w:rPr>
              <w:object w:dxaOrig="1508" w:dyaOrig="984" w14:anchorId="6319F459">
                <v:shape id="_x0000_i1032" type="#_x0000_t75" style="width:75.4pt;height:49.2pt" o:ole="">
                  <v:imagedata r:id="rId63" o:title=""/>
                </v:shape>
                <o:OLEObject Type="Embed" ProgID="Word.Document.12" ShapeID="_x0000_i1032" DrawAspect="Icon" ObjectID="_1839071418" r:id="rId64">
                  <o:FieldCodes>\s</o:FieldCodes>
                </o:OLEObject>
              </w:object>
            </w:r>
          </w:p>
        </w:tc>
      </w:tr>
      <w:tr w:rsidR="00850844" w14:paraId="3A7FCF2E" w14:textId="77777777" w:rsidTr="000144E5">
        <w:tc>
          <w:tcPr>
            <w:tcW w:w="1685" w:type="dxa"/>
          </w:tcPr>
          <w:p w14:paraId="6310CC07" w14:textId="77777777" w:rsidR="00850844" w:rsidRPr="006341AA" w:rsidRDefault="00850844" w:rsidP="000144E5">
            <w:pPr>
              <w:spacing w:line="276" w:lineRule="auto"/>
              <w:jc w:val="both"/>
              <w:rPr>
                <w:rFonts w:ascii="Arial" w:hAnsi="Arial" w:cs="Arial"/>
                <w:b/>
                <w:sz w:val="24"/>
                <w:szCs w:val="24"/>
              </w:rPr>
            </w:pPr>
            <w:r w:rsidRPr="006341AA">
              <w:rPr>
                <w:rFonts w:ascii="Arial" w:hAnsi="Arial" w:cs="Arial"/>
                <w:b/>
                <w:sz w:val="24"/>
                <w:szCs w:val="24"/>
              </w:rPr>
              <w:t>Appendix 9</w:t>
            </w:r>
          </w:p>
          <w:p w14:paraId="63EA8562" w14:textId="77777777" w:rsidR="00850844" w:rsidRPr="006341AA" w:rsidRDefault="00850844" w:rsidP="000144E5">
            <w:pPr>
              <w:spacing w:line="276" w:lineRule="auto"/>
              <w:rPr>
                <w:rFonts w:ascii="Arial" w:hAnsi="Arial" w:cs="Arial"/>
                <w:b/>
                <w:sz w:val="24"/>
                <w:szCs w:val="24"/>
              </w:rPr>
            </w:pPr>
          </w:p>
        </w:tc>
        <w:tc>
          <w:tcPr>
            <w:tcW w:w="5563" w:type="dxa"/>
          </w:tcPr>
          <w:p w14:paraId="56020619" w14:textId="77777777" w:rsidR="00850844" w:rsidRPr="006341AA" w:rsidRDefault="00850844" w:rsidP="000144E5">
            <w:pPr>
              <w:spacing w:line="276" w:lineRule="auto"/>
              <w:jc w:val="both"/>
              <w:rPr>
                <w:rFonts w:ascii="Arial" w:hAnsi="Arial" w:cs="Arial"/>
                <w:sz w:val="24"/>
                <w:szCs w:val="24"/>
              </w:rPr>
            </w:pPr>
            <w:r w:rsidRPr="006341AA">
              <w:rPr>
                <w:rFonts w:ascii="Arial" w:hAnsi="Arial" w:cs="Arial"/>
                <w:sz w:val="24"/>
                <w:szCs w:val="24"/>
              </w:rPr>
              <w:t>School Overview of Child Protection Referral</w:t>
            </w:r>
          </w:p>
          <w:p w14:paraId="370BE502" w14:textId="77777777" w:rsidR="00850844" w:rsidRPr="00443EE0" w:rsidRDefault="00850844" w:rsidP="000144E5">
            <w:pPr>
              <w:spacing w:line="276" w:lineRule="auto"/>
              <w:jc w:val="both"/>
              <w:rPr>
                <w:rFonts w:ascii="Arial" w:hAnsi="Arial" w:cs="Arial"/>
                <w:bCs/>
                <w:sz w:val="24"/>
                <w:szCs w:val="24"/>
              </w:rPr>
            </w:pPr>
          </w:p>
        </w:tc>
        <w:bookmarkStart w:id="25" w:name="_MON_1545570577"/>
        <w:bookmarkEnd w:id="25"/>
        <w:tc>
          <w:tcPr>
            <w:tcW w:w="1768" w:type="dxa"/>
          </w:tcPr>
          <w:p w14:paraId="5E5D407C" w14:textId="2EE2FA5E" w:rsidR="00850844" w:rsidRDefault="00850844" w:rsidP="000144E5">
            <w:pPr>
              <w:spacing w:line="276" w:lineRule="auto"/>
              <w:rPr>
                <w:rFonts w:ascii="Arial" w:hAnsi="Arial" w:cs="Arial"/>
                <w:b/>
                <w:sz w:val="24"/>
                <w:szCs w:val="24"/>
              </w:rPr>
            </w:pPr>
            <w:r w:rsidRPr="006341AA">
              <w:rPr>
                <w:rFonts w:ascii="Arial" w:hAnsi="Arial" w:cs="Arial"/>
                <w:b/>
                <w:color w:val="FF0000"/>
                <w:sz w:val="24"/>
                <w:szCs w:val="24"/>
              </w:rPr>
              <w:object w:dxaOrig="1530" w:dyaOrig="996" w14:anchorId="5BF70761">
                <v:shape id="_x0000_i1033" type="#_x0000_t75" style="width:77.55pt;height:50.05pt" o:ole="">
                  <v:imagedata r:id="rId65" o:title=""/>
                </v:shape>
                <o:OLEObject Type="Embed" ProgID="Word.Document.12" ShapeID="_x0000_i1033" DrawAspect="Icon" ObjectID="_1839071419" r:id="rId66">
                  <o:FieldCodes>\s</o:FieldCodes>
                </o:OLEObject>
              </w:object>
            </w:r>
          </w:p>
        </w:tc>
      </w:tr>
      <w:tr w:rsidR="00850844" w14:paraId="0E10A870" w14:textId="77777777" w:rsidTr="000144E5">
        <w:tc>
          <w:tcPr>
            <w:tcW w:w="1685" w:type="dxa"/>
          </w:tcPr>
          <w:p w14:paraId="3325AD3A" w14:textId="77777777" w:rsidR="00850844" w:rsidRPr="006341AA" w:rsidRDefault="00850844" w:rsidP="000144E5">
            <w:pPr>
              <w:spacing w:line="276" w:lineRule="auto"/>
              <w:jc w:val="both"/>
              <w:rPr>
                <w:rFonts w:ascii="Arial" w:hAnsi="Arial" w:cs="Arial"/>
                <w:b/>
                <w:sz w:val="24"/>
                <w:szCs w:val="24"/>
              </w:rPr>
            </w:pPr>
            <w:r w:rsidRPr="006341AA">
              <w:rPr>
                <w:rFonts w:ascii="Arial" w:hAnsi="Arial" w:cs="Arial"/>
                <w:b/>
                <w:sz w:val="24"/>
                <w:szCs w:val="24"/>
              </w:rPr>
              <w:t>Appendix 10</w:t>
            </w:r>
          </w:p>
          <w:p w14:paraId="20ECB18B" w14:textId="77777777" w:rsidR="00850844" w:rsidRPr="006341AA" w:rsidRDefault="00850844" w:rsidP="000144E5">
            <w:pPr>
              <w:spacing w:line="276" w:lineRule="auto"/>
              <w:jc w:val="both"/>
              <w:rPr>
                <w:rFonts w:ascii="Arial" w:hAnsi="Arial" w:cs="Arial"/>
                <w:b/>
                <w:sz w:val="24"/>
                <w:szCs w:val="24"/>
              </w:rPr>
            </w:pPr>
          </w:p>
        </w:tc>
        <w:tc>
          <w:tcPr>
            <w:tcW w:w="5563" w:type="dxa"/>
          </w:tcPr>
          <w:p w14:paraId="3363EA2D" w14:textId="5CDC73A1" w:rsidR="00850844" w:rsidRPr="00C35941" w:rsidRDefault="00C35941" w:rsidP="000144E5">
            <w:pPr>
              <w:spacing w:line="276" w:lineRule="auto"/>
              <w:jc w:val="both"/>
              <w:rPr>
                <w:rFonts w:ascii="Arial" w:hAnsi="Arial" w:cs="Arial"/>
                <w:bCs/>
                <w:sz w:val="24"/>
                <w:szCs w:val="24"/>
              </w:rPr>
            </w:pPr>
            <w:r w:rsidRPr="00C35941">
              <w:rPr>
                <w:rFonts w:ascii="Arial" w:hAnsi="Arial" w:cs="Arial"/>
                <w:bCs/>
                <w:sz w:val="24"/>
                <w:szCs w:val="24"/>
              </w:rPr>
              <w:t>Overview of Staff Training in Child Protection</w:t>
            </w:r>
          </w:p>
        </w:tc>
        <w:bookmarkStart w:id="26" w:name="_MON_1546254694"/>
        <w:bookmarkEnd w:id="26"/>
        <w:tc>
          <w:tcPr>
            <w:tcW w:w="1768" w:type="dxa"/>
          </w:tcPr>
          <w:p w14:paraId="1B1BA188" w14:textId="2015575F" w:rsidR="00850844" w:rsidRPr="006341AA" w:rsidRDefault="00850844" w:rsidP="000144E5">
            <w:pPr>
              <w:spacing w:line="276" w:lineRule="auto"/>
              <w:rPr>
                <w:rFonts w:ascii="Arial" w:hAnsi="Arial" w:cs="Arial"/>
                <w:b/>
                <w:color w:val="FF0000"/>
                <w:sz w:val="24"/>
                <w:szCs w:val="24"/>
              </w:rPr>
            </w:pPr>
            <w:r w:rsidRPr="006341AA">
              <w:rPr>
                <w:rFonts w:ascii="Arial" w:hAnsi="Arial" w:cs="Arial"/>
                <w:b/>
                <w:sz w:val="24"/>
                <w:szCs w:val="24"/>
              </w:rPr>
              <w:object w:dxaOrig="918" w:dyaOrig="594" w14:anchorId="0DDE3148">
                <v:shape id="_x0000_i1034" type="#_x0000_t75" style="width:46pt;height:30pt" o:ole="">
                  <v:imagedata r:id="rId67" o:title=""/>
                </v:shape>
                <o:OLEObject Type="Embed" ProgID="Word.Document.12" ShapeID="_x0000_i1034" DrawAspect="Icon" ObjectID="_1839071420" r:id="rId68">
                  <o:FieldCodes>\s</o:FieldCodes>
                </o:OLEObject>
              </w:object>
            </w:r>
          </w:p>
        </w:tc>
      </w:tr>
      <w:tr w:rsidR="00850844" w14:paraId="2FC0F6FE" w14:textId="77777777" w:rsidTr="000144E5">
        <w:tc>
          <w:tcPr>
            <w:tcW w:w="1685" w:type="dxa"/>
          </w:tcPr>
          <w:p w14:paraId="46620A8B" w14:textId="77777777" w:rsidR="00850844" w:rsidRDefault="00850844" w:rsidP="000144E5">
            <w:pPr>
              <w:spacing w:line="276" w:lineRule="auto"/>
              <w:jc w:val="both"/>
              <w:rPr>
                <w:rFonts w:ascii="Arial" w:hAnsi="Arial" w:cs="Arial"/>
                <w:b/>
                <w:sz w:val="24"/>
                <w:szCs w:val="24"/>
              </w:rPr>
            </w:pPr>
            <w:r>
              <w:rPr>
                <w:rFonts w:ascii="Arial" w:hAnsi="Arial" w:cs="Arial"/>
                <w:b/>
                <w:sz w:val="24"/>
                <w:szCs w:val="24"/>
              </w:rPr>
              <w:lastRenderedPageBreak/>
              <w:t>Appendix 11</w:t>
            </w:r>
          </w:p>
          <w:p w14:paraId="1ECF4F8F" w14:textId="77777777" w:rsidR="00850844" w:rsidRPr="006341AA" w:rsidRDefault="00850844" w:rsidP="000144E5">
            <w:pPr>
              <w:spacing w:line="276" w:lineRule="auto"/>
              <w:jc w:val="both"/>
              <w:rPr>
                <w:rFonts w:ascii="Arial" w:hAnsi="Arial" w:cs="Arial"/>
                <w:b/>
                <w:sz w:val="24"/>
                <w:szCs w:val="24"/>
              </w:rPr>
            </w:pPr>
          </w:p>
        </w:tc>
        <w:tc>
          <w:tcPr>
            <w:tcW w:w="5563" w:type="dxa"/>
          </w:tcPr>
          <w:p w14:paraId="650929B4" w14:textId="77777777" w:rsidR="00850844" w:rsidRPr="00443EE0" w:rsidRDefault="00850844" w:rsidP="000144E5">
            <w:pPr>
              <w:spacing w:line="276" w:lineRule="auto"/>
              <w:jc w:val="both"/>
              <w:rPr>
                <w:rFonts w:ascii="Arial" w:hAnsi="Arial" w:cs="Arial"/>
                <w:bCs/>
                <w:sz w:val="24"/>
                <w:szCs w:val="24"/>
              </w:rPr>
            </w:pPr>
            <w:r w:rsidRPr="00443EE0">
              <w:rPr>
                <w:rFonts w:ascii="Arial" w:hAnsi="Arial" w:cs="Arial"/>
                <w:bCs/>
                <w:sz w:val="24"/>
                <w:szCs w:val="24"/>
              </w:rPr>
              <w:t>Child Protection Poster for Schools</w:t>
            </w:r>
          </w:p>
          <w:p w14:paraId="122BDCF8" w14:textId="77777777" w:rsidR="00850844" w:rsidRPr="006341AA" w:rsidRDefault="00850844" w:rsidP="000144E5">
            <w:pPr>
              <w:spacing w:line="276" w:lineRule="auto"/>
              <w:jc w:val="both"/>
              <w:rPr>
                <w:rFonts w:ascii="Arial" w:hAnsi="Arial" w:cs="Arial"/>
                <w:sz w:val="24"/>
                <w:szCs w:val="24"/>
              </w:rPr>
            </w:pPr>
          </w:p>
        </w:tc>
        <w:bookmarkStart w:id="27" w:name="_MON_1770038355"/>
        <w:bookmarkEnd w:id="27"/>
        <w:tc>
          <w:tcPr>
            <w:tcW w:w="1768" w:type="dxa"/>
          </w:tcPr>
          <w:p w14:paraId="37C8DC87" w14:textId="01C20D8C" w:rsidR="00850844" w:rsidRPr="006341AA" w:rsidRDefault="00850844" w:rsidP="000144E5">
            <w:pPr>
              <w:spacing w:line="276" w:lineRule="auto"/>
              <w:rPr>
                <w:rFonts w:ascii="Arial" w:hAnsi="Arial" w:cs="Arial"/>
                <w:b/>
                <w:sz w:val="24"/>
                <w:szCs w:val="24"/>
              </w:rPr>
            </w:pPr>
            <w:r>
              <w:rPr>
                <w:rFonts w:ascii="Arial" w:hAnsi="Arial" w:cs="Arial"/>
                <w:b/>
                <w:sz w:val="24"/>
                <w:szCs w:val="24"/>
              </w:rPr>
              <w:object w:dxaOrig="1508" w:dyaOrig="984" w14:anchorId="27E11A7E">
                <v:shape id="_x0000_i1035" type="#_x0000_t75" style="width:75.5pt;height:49pt" o:ole="">
                  <v:imagedata r:id="rId69" o:title=""/>
                </v:shape>
                <o:OLEObject Type="Embed" ProgID="Word.Document.12" ShapeID="_x0000_i1035" DrawAspect="Icon" ObjectID="_1839071421" r:id="rId70">
                  <o:FieldCodes>\s</o:FieldCodes>
                </o:OLEObject>
              </w:object>
            </w:r>
          </w:p>
        </w:tc>
      </w:tr>
      <w:tr w:rsidR="00850844" w14:paraId="42F5D42C" w14:textId="77777777" w:rsidTr="000144E5">
        <w:tc>
          <w:tcPr>
            <w:tcW w:w="1685" w:type="dxa"/>
          </w:tcPr>
          <w:p w14:paraId="3E7D4199" w14:textId="77777777" w:rsidR="00850844" w:rsidRDefault="00850844" w:rsidP="000144E5">
            <w:pPr>
              <w:spacing w:line="276" w:lineRule="auto"/>
              <w:jc w:val="both"/>
              <w:rPr>
                <w:rFonts w:ascii="Arial" w:hAnsi="Arial" w:cs="Arial"/>
                <w:b/>
                <w:sz w:val="24"/>
                <w:szCs w:val="24"/>
              </w:rPr>
            </w:pPr>
            <w:r>
              <w:rPr>
                <w:rFonts w:ascii="Arial" w:hAnsi="Arial" w:cs="Arial"/>
                <w:b/>
                <w:sz w:val="24"/>
                <w:szCs w:val="24"/>
              </w:rPr>
              <w:t>Appendix 12</w:t>
            </w:r>
          </w:p>
          <w:p w14:paraId="1691E880" w14:textId="77777777" w:rsidR="00850844" w:rsidRPr="006341AA" w:rsidRDefault="00850844" w:rsidP="000144E5">
            <w:pPr>
              <w:spacing w:line="276" w:lineRule="auto"/>
              <w:jc w:val="both"/>
              <w:rPr>
                <w:rFonts w:ascii="Arial" w:hAnsi="Arial" w:cs="Arial"/>
                <w:b/>
                <w:sz w:val="24"/>
                <w:szCs w:val="24"/>
              </w:rPr>
            </w:pPr>
          </w:p>
        </w:tc>
        <w:tc>
          <w:tcPr>
            <w:tcW w:w="5563" w:type="dxa"/>
          </w:tcPr>
          <w:p w14:paraId="0CA874FD" w14:textId="77777777" w:rsidR="00850844" w:rsidRPr="00443EE0" w:rsidRDefault="00850844" w:rsidP="000144E5">
            <w:pPr>
              <w:spacing w:line="276" w:lineRule="auto"/>
              <w:jc w:val="both"/>
              <w:rPr>
                <w:rFonts w:ascii="Arial" w:hAnsi="Arial" w:cs="Arial"/>
                <w:bCs/>
                <w:sz w:val="24"/>
                <w:szCs w:val="24"/>
              </w:rPr>
            </w:pPr>
            <w:r w:rsidRPr="00443EE0">
              <w:rPr>
                <w:rFonts w:ascii="Arial" w:hAnsi="Arial" w:cs="Arial"/>
                <w:bCs/>
                <w:sz w:val="24"/>
                <w:szCs w:val="24"/>
              </w:rPr>
              <w:t>Decision Making Tree for Unexplained Absence</w:t>
            </w:r>
          </w:p>
          <w:p w14:paraId="76913E94" w14:textId="77777777" w:rsidR="00850844" w:rsidRPr="006341AA" w:rsidRDefault="00850844" w:rsidP="000144E5">
            <w:pPr>
              <w:spacing w:line="276" w:lineRule="auto"/>
              <w:jc w:val="both"/>
              <w:rPr>
                <w:rFonts w:ascii="Arial" w:hAnsi="Arial" w:cs="Arial"/>
                <w:sz w:val="24"/>
                <w:szCs w:val="24"/>
              </w:rPr>
            </w:pPr>
          </w:p>
        </w:tc>
        <w:bookmarkStart w:id="28" w:name="_MON_1783771826"/>
        <w:bookmarkEnd w:id="28"/>
        <w:tc>
          <w:tcPr>
            <w:tcW w:w="1768" w:type="dxa"/>
          </w:tcPr>
          <w:p w14:paraId="3D1AA9EE" w14:textId="3265C4B7" w:rsidR="00850844" w:rsidRPr="006341AA" w:rsidRDefault="00972FB2" w:rsidP="000144E5">
            <w:pPr>
              <w:spacing w:line="276" w:lineRule="auto"/>
              <w:rPr>
                <w:rFonts w:ascii="Arial" w:hAnsi="Arial" w:cs="Arial"/>
                <w:b/>
                <w:sz w:val="24"/>
                <w:szCs w:val="24"/>
              </w:rPr>
            </w:pPr>
            <w:r>
              <w:rPr>
                <w:rFonts w:ascii="Arial" w:hAnsi="Arial" w:cs="Arial"/>
                <w:b/>
                <w:sz w:val="24"/>
                <w:szCs w:val="24"/>
              </w:rPr>
              <w:object w:dxaOrig="1508" w:dyaOrig="984" w14:anchorId="05386D5C">
                <v:shape id="_x0000_i1036" type="#_x0000_t75" style="width:75.4pt;height:49.2pt" o:ole="">
                  <v:imagedata r:id="rId71" o:title=""/>
                </v:shape>
                <o:OLEObject Type="Embed" ProgID="Word.Document.12" ShapeID="_x0000_i1036" DrawAspect="Icon" ObjectID="_1839071422" r:id="rId72">
                  <o:FieldCodes>\s</o:FieldCodes>
                </o:OLEObject>
              </w:object>
            </w:r>
          </w:p>
        </w:tc>
      </w:tr>
      <w:tr w:rsidR="00850844" w14:paraId="0DFA4EA6" w14:textId="77777777" w:rsidTr="000144E5">
        <w:tc>
          <w:tcPr>
            <w:tcW w:w="1685" w:type="dxa"/>
          </w:tcPr>
          <w:p w14:paraId="053A5C20" w14:textId="77777777" w:rsidR="00850844" w:rsidRDefault="00850844" w:rsidP="000144E5">
            <w:pPr>
              <w:spacing w:line="276" w:lineRule="auto"/>
              <w:jc w:val="both"/>
              <w:rPr>
                <w:rFonts w:ascii="Arial" w:hAnsi="Arial" w:cs="Arial"/>
                <w:b/>
                <w:sz w:val="24"/>
                <w:szCs w:val="24"/>
              </w:rPr>
            </w:pPr>
            <w:r>
              <w:rPr>
                <w:rFonts w:ascii="Arial" w:hAnsi="Arial" w:cs="Arial"/>
                <w:b/>
                <w:sz w:val="24"/>
                <w:szCs w:val="24"/>
              </w:rPr>
              <w:t>Appendix 13</w:t>
            </w:r>
          </w:p>
          <w:p w14:paraId="76EB635F" w14:textId="77777777" w:rsidR="00850844" w:rsidRPr="006341AA" w:rsidRDefault="00850844" w:rsidP="000144E5">
            <w:pPr>
              <w:spacing w:line="276" w:lineRule="auto"/>
              <w:jc w:val="both"/>
              <w:rPr>
                <w:rFonts w:ascii="Arial" w:hAnsi="Arial" w:cs="Arial"/>
                <w:b/>
                <w:sz w:val="24"/>
                <w:szCs w:val="24"/>
              </w:rPr>
            </w:pPr>
          </w:p>
        </w:tc>
        <w:tc>
          <w:tcPr>
            <w:tcW w:w="5563" w:type="dxa"/>
          </w:tcPr>
          <w:p w14:paraId="3F503391" w14:textId="470E2F38" w:rsidR="00850844" w:rsidRPr="006341AA" w:rsidRDefault="00C35941" w:rsidP="000144E5">
            <w:pPr>
              <w:spacing w:line="276" w:lineRule="auto"/>
              <w:jc w:val="both"/>
              <w:rPr>
                <w:rFonts w:ascii="Arial" w:hAnsi="Arial" w:cs="Arial"/>
                <w:sz w:val="24"/>
                <w:szCs w:val="24"/>
              </w:rPr>
            </w:pPr>
            <w:r>
              <w:rPr>
                <w:rFonts w:ascii="Arial" w:hAnsi="Arial" w:cs="Arial"/>
                <w:sz w:val="24"/>
                <w:szCs w:val="24"/>
              </w:rPr>
              <w:t>Harmful Sexual Behaviour Protocol</w:t>
            </w:r>
          </w:p>
        </w:tc>
        <w:bookmarkStart w:id="29" w:name="_MON_1770038513"/>
        <w:bookmarkEnd w:id="29"/>
        <w:tc>
          <w:tcPr>
            <w:tcW w:w="1768" w:type="dxa"/>
          </w:tcPr>
          <w:p w14:paraId="02D7057D" w14:textId="34EA800C" w:rsidR="00850844" w:rsidRPr="006341AA" w:rsidRDefault="00850844" w:rsidP="000144E5">
            <w:pPr>
              <w:spacing w:line="276" w:lineRule="auto"/>
              <w:rPr>
                <w:rFonts w:ascii="Arial" w:hAnsi="Arial" w:cs="Arial"/>
                <w:b/>
                <w:sz w:val="24"/>
                <w:szCs w:val="24"/>
              </w:rPr>
            </w:pPr>
            <w:r>
              <w:rPr>
                <w:rFonts w:ascii="Arial" w:hAnsi="Arial" w:cs="Arial"/>
                <w:b/>
                <w:sz w:val="24"/>
                <w:szCs w:val="24"/>
              </w:rPr>
              <w:object w:dxaOrig="1508" w:dyaOrig="984" w14:anchorId="640F2AD1">
                <v:shape id="_x0000_i1037" type="#_x0000_t75" style="width:75.5pt;height:49pt" o:ole="">
                  <v:imagedata r:id="rId73" o:title=""/>
                </v:shape>
                <o:OLEObject Type="Embed" ProgID="Word.Document.12" ShapeID="_x0000_i1037" DrawAspect="Icon" ObjectID="_1839071423" r:id="rId74">
                  <o:FieldCodes>\s</o:FieldCodes>
                </o:OLEObject>
              </w:object>
            </w:r>
          </w:p>
        </w:tc>
      </w:tr>
      <w:tr w:rsidR="00C35941" w14:paraId="32EA2FDD" w14:textId="77777777" w:rsidTr="000144E5">
        <w:tc>
          <w:tcPr>
            <w:tcW w:w="1685" w:type="dxa"/>
          </w:tcPr>
          <w:p w14:paraId="33C94E96" w14:textId="349E37EB" w:rsidR="00C35941" w:rsidRDefault="00C35941" w:rsidP="000144E5">
            <w:pPr>
              <w:spacing w:line="276" w:lineRule="auto"/>
              <w:jc w:val="both"/>
              <w:rPr>
                <w:rFonts w:ascii="Arial" w:hAnsi="Arial" w:cs="Arial"/>
                <w:b/>
                <w:sz w:val="24"/>
                <w:szCs w:val="24"/>
              </w:rPr>
            </w:pPr>
            <w:r>
              <w:rPr>
                <w:rFonts w:ascii="Arial" w:hAnsi="Arial" w:cs="Arial"/>
                <w:b/>
                <w:sz w:val="24"/>
                <w:szCs w:val="24"/>
              </w:rPr>
              <w:t>Appendix 14</w:t>
            </w:r>
          </w:p>
        </w:tc>
        <w:tc>
          <w:tcPr>
            <w:tcW w:w="5563" w:type="dxa"/>
          </w:tcPr>
          <w:p w14:paraId="4CD8A6BC" w14:textId="413DABBB" w:rsidR="00C35941" w:rsidRPr="006341AA" w:rsidRDefault="00C35941" w:rsidP="000144E5">
            <w:pPr>
              <w:spacing w:line="276" w:lineRule="auto"/>
              <w:jc w:val="both"/>
              <w:rPr>
                <w:rFonts w:ascii="Arial" w:hAnsi="Arial" w:cs="Arial"/>
                <w:sz w:val="24"/>
                <w:szCs w:val="24"/>
              </w:rPr>
            </w:pPr>
            <w:r>
              <w:rPr>
                <w:rFonts w:ascii="Arial" w:hAnsi="Arial" w:cs="Arial"/>
                <w:sz w:val="24"/>
                <w:szCs w:val="24"/>
              </w:rPr>
              <w:t>Assessment of Care</w:t>
            </w:r>
          </w:p>
        </w:tc>
        <w:tc>
          <w:tcPr>
            <w:tcW w:w="1768" w:type="dxa"/>
          </w:tcPr>
          <w:p w14:paraId="2E8156C3" w14:textId="3F569948" w:rsidR="00C35941" w:rsidRDefault="00C35941" w:rsidP="000144E5">
            <w:pPr>
              <w:spacing w:line="276" w:lineRule="auto"/>
              <w:rPr>
                <w:rFonts w:ascii="Arial" w:hAnsi="Arial" w:cs="Arial"/>
                <w:b/>
                <w:sz w:val="24"/>
                <w:szCs w:val="24"/>
              </w:rPr>
            </w:pPr>
            <w:r>
              <w:rPr>
                <w:rFonts w:ascii="Arial" w:hAnsi="Arial" w:cs="Arial"/>
                <w:b/>
                <w:sz w:val="24"/>
                <w:szCs w:val="24"/>
              </w:rPr>
              <w:object w:dxaOrig="1508" w:dyaOrig="984" w14:anchorId="78432570">
                <v:shape id="_x0000_i1038" type="#_x0000_t75" style="width:75.5pt;height:49pt" o:ole="">
                  <v:imagedata r:id="rId75" o:title=""/>
                </v:shape>
                <o:OLEObject Type="Embed" ProgID="Acrobat.Document.DC" ShapeID="_x0000_i1038" DrawAspect="Icon" ObjectID="_1839071424" r:id="rId76"/>
              </w:object>
            </w:r>
          </w:p>
        </w:tc>
      </w:tr>
      <w:tr w:rsidR="00C35941" w14:paraId="1E3CA15D" w14:textId="77777777" w:rsidTr="000144E5">
        <w:tc>
          <w:tcPr>
            <w:tcW w:w="1685" w:type="dxa"/>
          </w:tcPr>
          <w:p w14:paraId="5DA5B322" w14:textId="614DE56A" w:rsidR="00C35941" w:rsidRDefault="00C35941" w:rsidP="000144E5">
            <w:pPr>
              <w:spacing w:line="276" w:lineRule="auto"/>
              <w:jc w:val="both"/>
              <w:rPr>
                <w:rFonts w:ascii="Arial" w:hAnsi="Arial" w:cs="Arial"/>
                <w:b/>
                <w:sz w:val="24"/>
                <w:szCs w:val="24"/>
              </w:rPr>
            </w:pPr>
            <w:r>
              <w:rPr>
                <w:rFonts w:ascii="Arial" w:hAnsi="Arial" w:cs="Arial"/>
                <w:b/>
                <w:sz w:val="24"/>
                <w:szCs w:val="24"/>
              </w:rPr>
              <w:t>Appendix 15</w:t>
            </w:r>
          </w:p>
        </w:tc>
        <w:tc>
          <w:tcPr>
            <w:tcW w:w="5563" w:type="dxa"/>
          </w:tcPr>
          <w:p w14:paraId="38D5F512" w14:textId="6A342A9B" w:rsidR="00C35941" w:rsidRPr="006341AA" w:rsidRDefault="00C35941" w:rsidP="000144E5">
            <w:pPr>
              <w:spacing w:line="276" w:lineRule="auto"/>
              <w:jc w:val="both"/>
              <w:rPr>
                <w:rFonts w:ascii="Arial" w:hAnsi="Arial" w:cs="Arial"/>
                <w:sz w:val="24"/>
                <w:szCs w:val="24"/>
              </w:rPr>
            </w:pPr>
            <w:r w:rsidRPr="00C35941">
              <w:rPr>
                <w:rFonts w:ascii="Arial" w:hAnsi="Arial" w:cs="Arial"/>
                <w:sz w:val="24"/>
                <w:szCs w:val="24"/>
              </w:rPr>
              <w:t>Inverclyde Practitioners Guidance Children (Equal protection from assault)</w:t>
            </w:r>
          </w:p>
        </w:tc>
        <w:bookmarkStart w:id="30" w:name="_MON_1770137973"/>
        <w:bookmarkEnd w:id="30"/>
        <w:tc>
          <w:tcPr>
            <w:tcW w:w="1768" w:type="dxa"/>
          </w:tcPr>
          <w:p w14:paraId="03278597" w14:textId="4D00B37A" w:rsidR="00C35941" w:rsidRDefault="00C35941" w:rsidP="000144E5">
            <w:pPr>
              <w:spacing w:line="276" w:lineRule="auto"/>
              <w:rPr>
                <w:rFonts w:ascii="Arial" w:hAnsi="Arial" w:cs="Arial"/>
                <w:b/>
                <w:sz w:val="24"/>
                <w:szCs w:val="24"/>
              </w:rPr>
            </w:pPr>
            <w:r>
              <w:rPr>
                <w:rFonts w:ascii="Arial" w:hAnsi="Arial" w:cs="Arial"/>
                <w:b/>
                <w:sz w:val="24"/>
                <w:szCs w:val="24"/>
              </w:rPr>
              <w:object w:dxaOrig="1508" w:dyaOrig="984" w14:anchorId="2EF21D79">
                <v:shape id="_x0000_i1039" type="#_x0000_t75" style="width:75.5pt;height:49pt" o:ole="">
                  <v:imagedata r:id="rId77" o:title=""/>
                </v:shape>
                <o:OLEObject Type="Embed" ProgID="Word.Document.12" ShapeID="_x0000_i1039" DrawAspect="Icon" ObjectID="_1839071425" r:id="rId78">
                  <o:FieldCodes>\s</o:FieldCodes>
                </o:OLEObject>
              </w:object>
            </w:r>
          </w:p>
        </w:tc>
      </w:tr>
      <w:tr w:rsidR="00976289" w14:paraId="15855112" w14:textId="77777777" w:rsidTr="000144E5">
        <w:tc>
          <w:tcPr>
            <w:tcW w:w="1685" w:type="dxa"/>
          </w:tcPr>
          <w:p w14:paraId="0BAA7E38" w14:textId="2FFF5836" w:rsidR="00976289" w:rsidRDefault="00976289" w:rsidP="00976289">
            <w:pPr>
              <w:jc w:val="both"/>
              <w:rPr>
                <w:rFonts w:ascii="Arial" w:hAnsi="Arial" w:cs="Arial"/>
                <w:b/>
                <w:sz w:val="24"/>
                <w:szCs w:val="24"/>
              </w:rPr>
            </w:pPr>
            <w:r>
              <w:rPr>
                <w:rFonts w:ascii="Arial" w:hAnsi="Arial" w:cs="Arial"/>
                <w:b/>
                <w:sz w:val="24"/>
                <w:szCs w:val="24"/>
              </w:rPr>
              <w:t>Appendix 1</w:t>
            </w:r>
            <w:r>
              <w:rPr>
                <w:rFonts w:ascii="Arial" w:hAnsi="Arial" w:cs="Arial"/>
                <w:b/>
                <w:sz w:val="24"/>
                <w:szCs w:val="24"/>
              </w:rPr>
              <w:t>6</w:t>
            </w:r>
          </w:p>
        </w:tc>
        <w:tc>
          <w:tcPr>
            <w:tcW w:w="5563" w:type="dxa"/>
          </w:tcPr>
          <w:p w14:paraId="51109541" w14:textId="77777777" w:rsidR="00976289" w:rsidRDefault="00976289" w:rsidP="00976289">
            <w:pPr>
              <w:jc w:val="both"/>
              <w:rPr>
                <w:rFonts w:ascii="Arial" w:hAnsi="Arial" w:cs="Arial"/>
                <w:sz w:val="24"/>
                <w:szCs w:val="24"/>
              </w:rPr>
            </w:pPr>
            <w:r w:rsidRPr="00C35941">
              <w:rPr>
                <w:rFonts w:ascii="Arial" w:hAnsi="Arial" w:cs="Arial"/>
                <w:sz w:val="24"/>
                <w:szCs w:val="24"/>
              </w:rPr>
              <w:t xml:space="preserve">Inverclyde </w:t>
            </w:r>
            <w:r>
              <w:rPr>
                <w:rFonts w:ascii="Arial" w:hAnsi="Arial" w:cs="Arial"/>
                <w:sz w:val="24"/>
                <w:szCs w:val="24"/>
              </w:rPr>
              <w:t xml:space="preserve">Child Protection Audit </w:t>
            </w:r>
            <w:r w:rsidR="00B91B84">
              <w:rPr>
                <w:rFonts w:ascii="Arial" w:hAnsi="Arial" w:cs="Arial"/>
                <w:sz w:val="24"/>
                <w:szCs w:val="24"/>
              </w:rPr>
              <w:t>Tool</w:t>
            </w:r>
          </w:p>
          <w:p w14:paraId="26B8D820" w14:textId="2900EC9D" w:rsidR="00B91B84" w:rsidRPr="00C35941" w:rsidRDefault="00B91B84" w:rsidP="00976289">
            <w:pPr>
              <w:jc w:val="both"/>
              <w:rPr>
                <w:rFonts w:ascii="Arial" w:hAnsi="Arial" w:cs="Arial"/>
                <w:sz w:val="24"/>
                <w:szCs w:val="24"/>
              </w:rPr>
            </w:pPr>
          </w:p>
        </w:tc>
        <w:tc>
          <w:tcPr>
            <w:tcW w:w="1768" w:type="dxa"/>
          </w:tcPr>
          <w:p w14:paraId="1C481CCB" w14:textId="3C9DEDA7" w:rsidR="00976289" w:rsidRDefault="00B91B84" w:rsidP="00CC44AE">
            <w:pPr>
              <w:jc w:val="center"/>
              <w:rPr>
                <w:rFonts w:ascii="Arial" w:hAnsi="Arial" w:cs="Arial"/>
                <w:b/>
                <w:sz w:val="24"/>
                <w:szCs w:val="24"/>
              </w:rPr>
            </w:pPr>
            <w:proofErr w:type="gramStart"/>
            <w:r>
              <w:rPr>
                <w:rFonts w:ascii="Arial" w:hAnsi="Arial" w:cs="Arial"/>
                <w:b/>
                <w:sz w:val="24"/>
                <w:szCs w:val="24"/>
              </w:rPr>
              <w:t>FIONA</w:t>
            </w:r>
            <w:proofErr w:type="gramEnd"/>
            <w:r>
              <w:rPr>
                <w:rFonts w:ascii="Arial" w:hAnsi="Arial" w:cs="Arial"/>
                <w:b/>
                <w:sz w:val="24"/>
                <w:szCs w:val="24"/>
              </w:rPr>
              <w:t xml:space="preserve"> PLEASE INSERT HERE</w:t>
            </w:r>
          </w:p>
        </w:tc>
      </w:tr>
    </w:tbl>
    <w:p w14:paraId="3DB14DC6" w14:textId="47B20F4C" w:rsidR="000144E5" w:rsidRPr="000144E5" w:rsidRDefault="000144E5" w:rsidP="000144E5">
      <w:pPr>
        <w:tabs>
          <w:tab w:val="left" w:pos="4976"/>
        </w:tabs>
        <w:rPr>
          <w:rFonts w:ascii="Arial" w:hAnsi="Arial" w:cs="Arial"/>
          <w:sz w:val="24"/>
          <w:szCs w:val="24"/>
        </w:rPr>
      </w:pPr>
    </w:p>
    <w:sectPr w:rsidR="000144E5" w:rsidRPr="000144E5" w:rsidSect="00CA1F7F">
      <w:footerReference w:type="first" r:id="rId79"/>
      <w:pgSz w:w="11906" w:h="16838"/>
      <w:pgMar w:top="851" w:right="1440" w:bottom="851"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445D" w14:textId="77777777" w:rsidR="00ED10DC" w:rsidRDefault="00ED10DC" w:rsidP="00C9041F">
      <w:pPr>
        <w:spacing w:after="0" w:line="240" w:lineRule="auto"/>
      </w:pPr>
      <w:r>
        <w:separator/>
      </w:r>
    </w:p>
  </w:endnote>
  <w:endnote w:type="continuationSeparator" w:id="0">
    <w:p w14:paraId="3A31657B" w14:textId="77777777" w:rsidR="00ED10DC" w:rsidRDefault="00ED10DC" w:rsidP="00C90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714C" w14:textId="557C25D3" w:rsidR="00A26AB7" w:rsidRDefault="00A26AB7" w:rsidP="000144E5">
    <w:pPr>
      <w:pStyle w:val="Footer"/>
      <w:pBdr>
        <w:top w:val="single" w:sz="18" w:space="1" w:color="auto"/>
      </w:pBdr>
      <w:tabs>
        <w:tab w:val="clear" w:pos="4513"/>
        <w:tab w:val="center" w:pos="3119"/>
      </w:tabs>
    </w:pPr>
    <w:r>
      <w:rPr>
        <w:color w:val="7F7F7F" w:themeColor="background1" w:themeShade="7F"/>
        <w:spacing w:val="60"/>
      </w:rPr>
      <w:t>Page</w:t>
    </w:r>
    <w:r>
      <w:t xml:space="preserve"> | </w:t>
    </w:r>
    <w:r>
      <w:fldChar w:fldCharType="begin"/>
    </w:r>
    <w:r>
      <w:instrText>PAGE   \* MERGEFORMAT</w:instrText>
    </w:r>
    <w:r>
      <w:fldChar w:fldCharType="separate"/>
    </w:r>
    <w:r>
      <w:t>1</w:t>
    </w:r>
    <w:r>
      <w:rPr>
        <w:b/>
        <w:bCs/>
      </w:rPr>
      <w:fldChar w:fldCharType="end"/>
    </w:r>
    <w:r w:rsidR="000144E5">
      <w:rPr>
        <w:b/>
        <w:bCs/>
      </w:rPr>
      <w:tab/>
    </w:r>
    <w:r w:rsidR="000144E5">
      <w:rPr>
        <w:b/>
        <w:bCs/>
      </w:rPr>
      <w:tab/>
    </w:r>
    <w:r w:rsidR="000144E5" w:rsidRPr="000144E5">
      <w:t>Inverclyde</w:t>
    </w:r>
    <w:r w:rsidR="000144E5">
      <w:rPr>
        <w:b/>
        <w:bCs/>
      </w:rPr>
      <w:t xml:space="preserve"> </w:t>
    </w:r>
    <w:r w:rsidRPr="00A26AB7">
      <w:rPr>
        <w:rFonts w:ascii="Arial" w:hAnsi="Arial" w:cs="Arial"/>
        <w:bCs/>
        <w:sz w:val="20"/>
        <w:szCs w:val="20"/>
      </w:rPr>
      <w:t>Protecting Children and Supporting their Wellbeing</w:t>
    </w:r>
  </w:p>
  <w:p w14:paraId="23BA93A2" w14:textId="5E900EB7" w:rsidR="000C0797" w:rsidRDefault="000C0797" w:rsidP="00A26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2877" w14:textId="5C915975" w:rsidR="00A26AB7" w:rsidRPr="00A26AB7" w:rsidRDefault="00A26AB7">
    <w:pPr>
      <w:pStyle w:val="Footer"/>
      <w:rPr>
        <w:bCs/>
        <w:sz w:val="2"/>
        <w:szCs w:val="2"/>
      </w:rPr>
    </w:pPr>
    <w:r>
      <w:rPr>
        <w:rFonts w:ascii="Arial" w:hAnsi="Arial" w:cs="Arial"/>
        <w:bCs/>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77B6" w14:textId="77777777" w:rsidR="00370F7E" w:rsidRPr="00A26AB7" w:rsidRDefault="00370F7E">
    <w:pPr>
      <w:pStyle w:val="Footer"/>
      <w:rPr>
        <w:bCs/>
        <w:sz w:val="2"/>
        <w:szCs w:val="2"/>
      </w:rPr>
    </w:pPr>
    <w:r>
      <w:rPr>
        <w:rFonts w:ascii="Arial" w:hAnsi="Arial" w:cs="Arial"/>
        <w:bCs/>
        <w:sz w:val="20"/>
        <w:szCs w:val="20"/>
      </w:rPr>
      <w:tab/>
    </w:r>
    <w:r w:rsidRPr="00A26AB7">
      <w:rPr>
        <w:rFonts w:ascii="Arial" w:hAnsi="Arial" w:cs="Arial"/>
        <w:bCs/>
        <w:sz w:val="20"/>
        <w:szCs w:val="20"/>
      </w:rPr>
      <w:t>Protecting Children and Supporting their Wellbeing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54FA" w14:textId="02B22ADA" w:rsidR="00A26AB7" w:rsidRDefault="00A26AB7" w:rsidP="00A26AB7">
    <w:pPr>
      <w:pStyle w:val="Footer"/>
      <w:pBdr>
        <w:top w:val="single" w:sz="18" w:space="1" w:color="auto"/>
      </w:pBdr>
    </w:pPr>
    <w:r>
      <w:rPr>
        <w:color w:val="7F7F7F" w:themeColor="background1" w:themeShade="7F"/>
        <w:spacing w:val="60"/>
      </w:rPr>
      <w:t>Page</w:t>
    </w:r>
    <w:r>
      <w:t xml:space="preserve"> | </w:t>
    </w:r>
    <w:r>
      <w:fldChar w:fldCharType="begin"/>
    </w:r>
    <w:r>
      <w:instrText>PAGE   \* MERGEFORMAT</w:instrText>
    </w:r>
    <w:r>
      <w:fldChar w:fldCharType="separate"/>
    </w:r>
    <w:r>
      <w:rPr>
        <w:b/>
        <w:bCs/>
      </w:rPr>
      <w:t>1</w:t>
    </w:r>
    <w:r>
      <w:rPr>
        <w:b/>
        <w:bCs/>
      </w:rPr>
      <w:fldChar w:fldCharType="end"/>
    </w:r>
    <w:r>
      <w:rPr>
        <w:b/>
        <w:bCs/>
      </w:rPr>
      <w:tab/>
    </w:r>
    <w:r>
      <w:rPr>
        <w:b/>
        <w:bCs/>
      </w:rPr>
      <w:tab/>
    </w:r>
    <w:r w:rsidRPr="00A26AB7">
      <w:rPr>
        <w:rFonts w:ascii="Arial" w:hAnsi="Arial" w:cs="Arial"/>
        <w:bCs/>
        <w:sz w:val="20"/>
        <w:szCs w:val="20"/>
      </w:rPr>
      <w:t>Protecting Children and Supporting their Wellbeing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C2C6C" w14:textId="77777777" w:rsidR="00ED10DC" w:rsidRDefault="00ED10DC" w:rsidP="00C9041F">
      <w:pPr>
        <w:spacing w:after="0" w:line="240" w:lineRule="auto"/>
      </w:pPr>
      <w:r>
        <w:separator/>
      </w:r>
    </w:p>
  </w:footnote>
  <w:footnote w:type="continuationSeparator" w:id="0">
    <w:p w14:paraId="61145417" w14:textId="77777777" w:rsidR="00ED10DC" w:rsidRDefault="00ED10DC" w:rsidP="00C90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B722" w14:textId="70F34642" w:rsidR="00F12B3F" w:rsidRDefault="00F12B3F">
    <w:pPr>
      <w:pStyle w:val="Header"/>
    </w:pPr>
    <w:r>
      <w:rPr>
        <w:noProof/>
      </w:rPr>
      <mc:AlternateContent>
        <mc:Choice Requires="wps">
          <w:drawing>
            <wp:anchor distT="0" distB="0" distL="0" distR="0" simplePos="0" relativeHeight="251659264" behindDoc="0" locked="0" layoutInCell="1" allowOverlap="1" wp14:anchorId="3FDB3C9A" wp14:editId="74015468">
              <wp:simplePos x="635" y="635"/>
              <wp:positionH relativeFrom="page">
                <wp:align>left</wp:align>
              </wp:positionH>
              <wp:positionV relativeFrom="page">
                <wp:align>top</wp:align>
              </wp:positionV>
              <wp:extent cx="443865" cy="443865"/>
              <wp:effectExtent l="0" t="0" r="7620" b="14605"/>
              <wp:wrapNone/>
              <wp:docPr id="449066113" name="Text Box 2" descr="Classification - 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FFF5FF" w14:textId="3B8CEE2F" w:rsidR="00F12B3F" w:rsidRPr="00F12B3F" w:rsidRDefault="00F12B3F" w:rsidP="00F12B3F">
                          <w:pPr>
                            <w:spacing w:after="0"/>
                            <w:rPr>
                              <w:rFonts w:ascii="Calibri" w:eastAsia="Calibri" w:hAnsi="Calibri" w:cs="Calibri"/>
                              <w:noProof/>
                              <w:color w:val="000000"/>
                              <w:sz w:val="24"/>
                              <w:szCs w:val="24"/>
                            </w:rPr>
                          </w:pPr>
                          <w:r w:rsidRPr="00F12B3F">
                            <w:rPr>
                              <w:rFonts w:ascii="Calibri" w:eastAsia="Calibri" w:hAnsi="Calibri" w:cs="Calibri"/>
                              <w:noProof/>
                              <w:color w:val="000000"/>
                              <w:sz w:val="24"/>
                              <w:szCs w:val="24"/>
                            </w:rPr>
                            <w:t>Classification - Official -  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FDB3C9A" id="_x0000_t202" coordsize="21600,21600" o:spt="202" path="m,l,21600r21600,l21600,xe">
              <v:stroke joinstyle="miter"/>
              <v:path gradientshapeok="t" o:connecttype="rect"/>
            </v:shapetype>
            <v:shape id="_x0000_s1027" type="#_x0000_t202" alt="Classification - Official -  Sensitive"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09FFF5FF" w14:textId="3B8CEE2F" w:rsidR="00F12B3F" w:rsidRPr="00F12B3F" w:rsidRDefault="00F12B3F" w:rsidP="00F12B3F">
                    <w:pPr>
                      <w:spacing w:after="0"/>
                      <w:rPr>
                        <w:rFonts w:ascii="Calibri" w:eastAsia="Calibri" w:hAnsi="Calibri" w:cs="Calibri"/>
                        <w:noProof/>
                        <w:color w:val="000000"/>
                        <w:sz w:val="24"/>
                        <w:szCs w:val="24"/>
                      </w:rPr>
                    </w:pPr>
                    <w:r w:rsidRPr="00F12B3F">
                      <w:rPr>
                        <w:rFonts w:ascii="Calibri" w:eastAsia="Calibri" w:hAnsi="Calibri" w:cs="Calibri"/>
                        <w:noProof/>
                        <w:color w:val="000000"/>
                        <w:sz w:val="24"/>
                        <w:szCs w:val="24"/>
                      </w:rPr>
                      <w:t>Classification - Official -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103FA"/>
    <w:multiLevelType w:val="hybridMultilevel"/>
    <w:tmpl w:val="9CA04A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B930C1"/>
    <w:multiLevelType w:val="multilevel"/>
    <w:tmpl w:val="31783AB8"/>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1901DE"/>
    <w:multiLevelType w:val="hybridMultilevel"/>
    <w:tmpl w:val="92A2DF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CB3A54"/>
    <w:multiLevelType w:val="hybridMultilevel"/>
    <w:tmpl w:val="C55291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637A37"/>
    <w:multiLevelType w:val="hybridMultilevel"/>
    <w:tmpl w:val="B7CC98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D4368F"/>
    <w:multiLevelType w:val="multilevel"/>
    <w:tmpl w:val="1E1EB7FA"/>
    <w:lvl w:ilvl="0">
      <w:start w:val="5"/>
      <w:numFmt w:val="decimal"/>
      <w:lvlText w:val="%1"/>
      <w:lvlJc w:val="left"/>
      <w:pPr>
        <w:ind w:left="420" w:hanging="420"/>
      </w:pPr>
      <w:rPr>
        <w:rFonts w:hint="default"/>
      </w:rPr>
    </w:lvl>
    <w:lvl w:ilvl="1">
      <w:start w:val="20"/>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AA24A0"/>
    <w:multiLevelType w:val="hybridMultilevel"/>
    <w:tmpl w:val="91642ED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32DB2EFB"/>
    <w:multiLevelType w:val="hybridMultilevel"/>
    <w:tmpl w:val="49E8C3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CB933AD"/>
    <w:multiLevelType w:val="hybridMultilevel"/>
    <w:tmpl w:val="7C068D92"/>
    <w:lvl w:ilvl="0" w:tplc="C1A8CF24">
      <w:start w:val="1"/>
      <w:numFmt w:val="bullet"/>
      <w:lvlText w:val="•"/>
      <w:lvlJc w:val="left"/>
      <w:pPr>
        <w:tabs>
          <w:tab w:val="num" w:pos="720"/>
        </w:tabs>
        <w:ind w:left="720" w:hanging="360"/>
      </w:pPr>
      <w:rPr>
        <w:rFonts w:ascii="Times New Roman" w:hAnsi="Times New Roman" w:hint="default"/>
      </w:rPr>
    </w:lvl>
    <w:lvl w:ilvl="1" w:tplc="2DF6A382" w:tentative="1">
      <w:start w:val="1"/>
      <w:numFmt w:val="bullet"/>
      <w:lvlText w:val="•"/>
      <w:lvlJc w:val="left"/>
      <w:pPr>
        <w:tabs>
          <w:tab w:val="num" w:pos="1440"/>
        </w:tabs>
        <w:ind w:left="1440" w:hanging="360"/>
      </w:pPr>
      <w:rPr>
        <w:rFonts w:ascii="Times New Roman" w:hAnsi="Times New Roman" w:hint="default"/>
      </w:rPr>
    </w:lvl>
    <w:lvl w:ilvl="2" w:tplc="5F026A04" w:tentative="1">
      <w:start w:val="1"/>
      <w:numFmt w:val="bullet"/>
      <w:lvlText w:val="•"/>
      <w:lvlJc w:val="left"/>
      <w:pPr>
        <w:tabs>
          <w:tab w:val="num" w:pos="2160"/>
        </w:tabs>
        <w:ind w:left="2160" w:hanging="360"/>
      </w:pPr>
      <w:rPr>
        <w:rFonts w:ascii="Times New Roman" w:hAnsi="Times New Roman" w:hint="default"/>
      </w:rPr>
    </w:lvl>
    <w:lvl w:ilvl="3" w:tplc="BC208B36" w:tentative="1">
      <w:start w:val="1"/>
      <w:numFmt w:val="bullet"/>
      <w:lvlText w:val="•"/>
      <w:lvlJc w:val="left"/>
      <w:pPr>
        <w:tabs>
          <w:tab w:val="num" w:pos="2880"/>
        </w:tabs>
        <w:ind w:left="2880" w:hanging="360"/>
      </w:pPr>
      <w:rPr>
        <w:rFonts w:ascii="Times New Roman" w:hAnsi="Times New Roman" w:hint="default"/>
      </w:rPr>
    </w:lvl>
    <w:lvl w:ilvl="4" w:tplc="30A69C04" w:tentative="1">
      <w:start w:val="1"/>
      <w:numFmt w:val="bullet"/>
      <w:lvlText w:val="•"/>
      <w:lvlJc w:val="left"/>
      <w:pPr>
        <w:tabs>
          <w:tab w:val="num" w:pos="3600"/>
        </w:tabs>
        <w:ind w:left="3600" w:hanging="360"/>
      </w:pPr>
      <w:rPr>
        <w:rFonts w:ascii="Times New Roman" w:hAnsi="Times New Roman" w:hint="default"/>
      </w:rPr>
    </w:lvl>
    <w:lvl w:ilvl="5" w:tplc="CBC49D98" w:tentative="1">
      <w:start w:val="1"/>
      <w:numFmt w:val="bullet"/>
      <w:lvlText w:val="•"/>
      <w:lvlJc w:val="left"/>
      <w:pPr>
        <w:tabs>
          <w:tab w:val="num" w:pos="4320"/>
        </w:tabs>
        <w:ind w:left="4320" w:hanging="360"/>
      </w:pPr>
      <w:rPr>
        <w:rFonts w:ascii="Times New Roman" w:hAnsi="Times New Roman" w:hint="default"/>
      </w:rPr>
    </w:lvl>
    <w:lvl w:ilvl="6" w:tplc="56800246" w:tentative="1">
      <w:start w:val="1"/>
      <w:numFmt w:val="bullet"/>
      <w:lvlText w:val="•"/>
      <w:lvlJc w:val="left"/>
      <w:pPr>
        <w:tabs>
          <w:tab w:val="num" w:pos="5040"/>
        </w:tabs>
        <w:ind w:left="5040" w:hanging="360"/>
      </w:pPr>
      <w:rPr>
        <w:rFonts w:ascii="Times New Roman" w:hAnsi="Times New Roman" w:hint="default"/>
      </w:rPr>
    </w:lvl>
    <w:lvl w:ilvl="7" w:tplc="7C8A6246" w:tentative="1">
      <w:start w:val="1"/>
      <w:numFmt w:val="bullet"/>
      <w:lvlText w:val="•"/>
      <w:lvlJc w:val="left"/>
      <w:pPr>
        <w:tabs>
          <w:tab w:val="num" w:pos="5760"/>
        </w:tabs>
        <w:ind w:left="5760" w:hanging="360"/>
      </w:pPr>
      <w:rPr>
        <w:rFonts w:ascii="Times New Roman" w:hAnsi="Times New Roman" w:hint="default"/>
      </w:rPr>
    </w:lvl>
    <w:lvl w:ilvl="8" w:tplc="89C862E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FC07163"/>
    <w:multiLevelType w:val="hybridMultilevel"/>
    <w:tmpl w:val="6D722D1A"/>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0" w15:restartNumberingAfterBreak="0">
    <w:nsid w:val="4612731A"/>
    <w:multiLevelType w:val="multilevel"/>
    <w:tmpl w:val="0A20B4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A02C60"/>
    <w:multiLevelType w:val="hybridMultilevel"/>
    <w:tmpl w:val="58ECB3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6A14870"/>
    <w:multiLevelType w:val="multilevel"/>
    <w:tmpl w:val="6304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C673AA"/>
    <w:multiLevelType w:val="hybridMultilevel"/>
    <w:tmpl w:val="1C3A42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86A2D2C"/>
    <w:multiLevelType w:val="hybridMultilevel"/>
    <w:tmpl w:val="3BE634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A8F610E"/>
    <w:multiLevelType w:val="hybridMultilevel"/>
    <w:tmpl w:val="37C4B064"/>
    <w:lvl w:ilvl="0" w:tplc="61AA1EEC">
      <w:start w:val="1"/>
      <w:numFmt w:val="bullet"/>
      <w:lvlText w:val="•"/>
      <w:lvlJc w:val="left"/>
      <w:pPr>
        <w:tabs>
          <w:tab w:val="num" w:pos="720"/>
        </w:tabs>
        <w:ind w:left="720" w:hanging="360"/>
      </w:pPr>
      <w:rPr>
        <w:rFonts w:ascii="Times New Roman" w:hAnsi="Times New Roman" w:hint="default"/>
      </w:rPr>
    </w:lvl>
    <w:lvl w:ilvl="1" w:tplc="A288DC78" w:tentative="1">
      <w:start w:val="1"/>
      <w:numFmt w:val="bullet"/>
      <w:lvlText w:val="•"/>
      <w:lvlJc w:val="left"/>
      <w:pPr>
        <w:tabs>
          <w:tab w:val="num" w:pos="1440"/>
        </w:tabs>
        <w:ind w:left="1440" w:hanging="360"/>
      </w:pPr>
      <w:rPr>
        <w:rFonts w:ascii="Times New Roman" w:hAnsi="Times New Roman" w:hint="default"/>
      </w:rPr>
    </w:lvl>
    <w:lvl w:ilvl="2" w:tplc="908A84F8" w:tentative="1">
      <w:start w:val="1"/>
      <w:numFmt w:val="bullet"/>
      <w:lvlText w:val="•"/>
      <w:lvlJc w:val="left"/>
      <w:pPr>
        <w:tabs>
          <w:tab w:val="num" w:pos="2160"/>
        </w:tabs>
        <w:ind w:left="2160" w:hanging="360"/>
      </w:pPr>
      <w:rPr>
        <w:rFonts w:ascii="Times New Roman" w:hAnsi="Times New Roman" w:hint="default"/>
      </w:rPr>
    </w:lvl>
    <w:lvl w:ilvl="3" w:tplc="C0CE206C" w:tentative="1">
      <w:start w:val="1"/>
      <w:numFmt w:val="bullet"/>
      <w:lvlText w:val="•"/>
      <w:lvlJc w:val="left"/>
      <w:pPr>
        <w:tabs>
          <w:tab w:val="num" w:pos="2880"/>
        </w:tabs>
        <w:ind w:left="2880" w:hanging="360"/>
      </w:pPr>
      <w:rPr>
        <w:rFonts w:ascii="Times New Roman" w:hAnsi="Times New Roman" w:hint="default"/>
      </w:rPr>
    </w:lvl>
    <w:lvl w:ilvl="4" w:tplc="524495B8" w:tentative="1">
      <w:start w:val="1"/>
      <w:numFmt w:val="bullet"/>
      <w:lvlText w:val="•"/>
      <w:lvlJc w:val="left"/>
      <w:pPr>
        <w:tabs>
          <w:tab w:val="num" w:pos="3600"/>
        </w:tabs>
        <w:ind w:left="3600" w:hanging="360"/>
      </w:pPr>
      <w:rPr>
        <w:rFonts w:ascii="Times New Roman" w:hAnsi="Times New Roman" w:hint="default"/>
      </w:rPr>
    </w:lvl>
    <w:lvl w:ilvl="5" w:tplc="3DB495A4" w:tentative="1">
      <w:start w:val="1"/>
      <w:numFmt w:val="bullet"/>
      <w:lvlText w:val="•"/>
      <w:lvlJc w:val="left"/>
      <w:pPr>
        <w:tabs>
          <w:tab w:val="num" w:pos="4320"/>
        </w:tabs>
        <w:ind w:left="4320" w:hanging="360"/>
      </w:pPr>
      <w:rPr>
        <w:rFonts w:ascii="Times New Roman" w:hAnsi="Times New Roman" w:hint="default"/>
      </w:rPr>
    </w:lvl>
    <w:lvl w:ilvl="6" w:tplc="48008FD4" w:tentative="1">
      <w:start w:val="1"/>
      <w:numFmt w:val="bullet"/>
      <w:lvlText w:val="•"/>
      <w:lvlJc w:val="left"/>
      <w:pPr>
        <w:tabs>
          <w:tab w:val="num" w:pos="5040"/>
        </w:tabs>
        <w:ind w:left="5040" w:hanging="360"/>
      </w:pPr>
      <w:rPr>
        <w:rFonts w:ascii="Times New Roman" w:hAnsi="Times New Roman" w:hint="default"/>
      </w:rPr>
    </w:lvl>
    <w:lvl w:ilvl="7" w:tplc="1C8A5214" w:tentative="1">
      <w:start w:val="1"/>
      <w:numFmt w:val="bullet"/>
      <w:lvlText w:val="•"/>
      <w:lvlJc w:val="left"/>
      <w:pPr>
        <w:tabs>
          <w:tab w:val="num" w:pos="5760"/>
        </w:tabs>
        <w:ind w:left="5760" w:hanging="360"/>
      </w:pPr>
      <w:rPr>
        <w:rFonts w:ascii="Times New Roman" w:hAnsi="Times New Roman" w:hint="default"/>
      </w:rPr>
    </w:lvl>
    <w:lvl w:ilvl="8" w:tplc="570266E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BAB6D33"/>
    <w:multiLevelType w:val="hybridMultilevel"/>
    <w:tmpl w:val="179059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CB72192"/>
    <w:multiLevelType w:val="hybridMultilevel"/>
    <w:tmpl w:val="33E8ABD6"/>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61801E5"/>
    <w:multiLevelType w:val="hybridMultilevel"/>
    <w:tmpl w:val="DE3058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E755A07"/>
    <w:multiLevelType w:val="hybridMultilevel"/>
    <w:tmpl w:val="04D6E02E"/>
    <w:lvl w:ilvl="0" w:tplc="D4706BB0">
      <w:start w:val="1"/>
      <w:numFmt w:val="bullet"/>
      <w:lvlText w:val="o"/>
      <w:lvlJc w:val="left"/>
      <w:pPr>
        <w:tabs>
          <w:tab w:val="num" w:pos="720"/>
        </w:tabs>
        <w:ind w:left="720" w:hanging="360"/>
      </w:pPr>
      <w:rPr>
        <w:rFonts w:ascii="Courier New" w:hAnsi="Courier New" w:hint="default"/>
      </w:rPr>
    </w:lvl>
    <w:lvl w:ilvl="1" w:tplc="D2FCA82A" w:tentative="1">
      <w:start w:val="1"/>
      <w:numFmt w:val="bullet"/>
      <w:lvlText w:val="o"/>
      <w:lvlJc w:val="left"/>
      <w:pPr>
        <w:tabs>
          <w:tab w:val="num" w:pos="1440"/>
        </w:tabs>
        <w:ind w:left="1440" w:hanging="360"/>
      </w:pPr>
      <w:rPr>
        <w:rFonts w:ascii="Courier New" w:hAnsi="Courier New" w:hint="default"/>
      </w:rPr>
    </w:lvl>
    <w:lvl w:ilvl="2" w:tplc="06A2DBF8" w:tentative="1">
      <w:start w:val="1"/>
      <w:numFmt w:val="bullet"/>
      <w:lvlText w:val="o"/>
      <w:lvlJc w:val="left"/>
      <w:pPr>
        <w:tabs>
          <w:tab w:val="num" w:pos="2160"/>
        </w:tabs>
        <w:ind w:left="2160" w:hanging="360"/>
      </w:pPr>
      <w:rPr>
        <w:rFonts w:ascii="Courier New" w:hAnsi="Courier New" w:hint="default"/>
      </w:rPr>
    </w:lvl>
    <w:lvl w:ilvl="3" w:tplc="52F27B94" w:tentative="1">
      <w:start w:val="1"/>
      <w:numFmt w:val="bullet"/>
      <w:lvlText w:val="o"/>
      <w:lvlJc w:val="left"/>
      <w:pPr>
        <w:tabs>
          <w:tab w:val="num" w:pos="2880"/>
        </w:tabs>
        <w:ind w:left="2880" w:hanging="360"/>
      </w:pPr>
      <w:rPr>
        <w:rFonts w:ascii="Courier New" w:hAnsi="Courier New" w:hint="default"/>
      </w:rPr>
    </w:lvl>
    <w:lvl w:ilvl="4" w:tplc="51C42276" w:tentative="1">
      <w:start w:val="1"/>
      <w:numFmt w:val="bullet"/>
      <w:lvlText w:val="o"/>
      <w:lvlJc w:val="left"/>
      <w:pPr>
        <w:tabs>
          <w:tab w:val="num" w:pos="3600"/>
        </w:tabs>
        <w:ind w:left="3600" w:hanging="360"/>
      </w:pPr>
      <w:rPr>
        <w:rFonts w:ascii="Courier New" w:hAnsi="Courier New" w:hint="default"/>
      </w:rPr>
    </w:lvl>
    <w:lvl w:ilvl="5" w:tplc="8DB013B8" w:tentative="1">
      <w:start w:val="1"/>
      <w:numFmt w:val="bullet"/>
      <w:lvlText w:val="o"/>
      <w:lvlJc w:val="left"/>
      <w:pPr>
        <w:tabs>
          <w:tab w:val="num" w:pos="4320"/>
        </w:tabs>
        <w:ind w:left="4320" w:hanging="360"/>
      </w:pPr>
      <w:rPr>
        <w:rFonts w:ascii="Courier New" w:hAnsi="Courier New" w:hint="default"/>
      </w:rPr>
    </w:lvl>
    <w:lvl w:ilvl="6" w:tplc="EE64F3DA" w:tentative="1">
      <w:start w:val="1"/>
      <w:numFmt w:val="bullet"/>
      <w:lvlText w:val="o"/>
      <w:lvlJc w:val="left"/>
      <w:pPr>
        <w:tabs>
          <w:tab w:val="num" w:pos="5040"/>
        </w:tabs>
        <w:ind w:left="5040" w:hanging="360"/>
      </w:pPr>
      <w:rPr>
        <w:rFonts w:ascii="Courier New" w:hAnsi="Courier New" w:hint="default"/>
      </w:rPr>
    </w:lvl>
    <w:lvl w:ilvl="7" w:tplc="A7B079B4" w:tentative="1">
      <w:start w:val="1"/>
      <w:numFmt w:val="bullet"/>
      <w:lvlText w:val="o"/>
      <w:lvlJc w:val="left"/>
      <w:pPr>
        <w:tabs>
          <w:tab w:val="num" w:pos="5760"/>
        </w:tabs>
        <w:ind w:left="5760" w:hanging="360"/>
      </w:pPr>
      <w:rPr>
        <w:rFonts w:ascii="Courier New" w:hAnsi="Courier New" w:hint="default"/>
      </w:rPr>
    </w:lvl>
    <w:lvl w:ilvl="8" w:tplc="4B86CA46"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707B5B76"/>
    <w:multiLevelType w:val="hybridMultilevel"/>
    <w:tmpl w:val="1BA271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ABC48DA"/>
    <w:multiLevelType w:val="hybridMultilevel"/>
    <w:tmpl w:val="504AC1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773EE1"/>
    <w:multiLevelType w:val="hybridMultilevel"/>
    <w:tmpl w:val="190A0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D266A06"/>
    <w:multiLevelType w:val="hybridMultilevel"/>
    <w:tmpl w:val="74F2CA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D2723E2"/>
    <w:multiLevelType w:val="hybridMultilevel"/>
    <w:tmpl w:val="C044AA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E386C23"/>
    <w:multiLevelType w:val="hybridMultilevel"/>
    <w:tmpl w:val="7DEE803C"/>
    <w:lvl w:ilvl="0" w:tplc="F214A1B0">
      <w:start w:val="1"/>
      <w:numFmt w:val="bullet"/>
      <w:lvlText w:val="•"/>
      <w:lvlJc w:val="left"/>
      <w:pPr>
        <w:tabs>
          <w:tab w:val="num" w:pos="720"/>
        </w:tabs>
        <w:ind w:left="720" w:hanging="360"/>
      </w:pPr>
      <w:rPr>
        <w:rFonts w:ascii="Times New Roman" w:hAnsi="Times New Roman" w:hint="default"/>
      </w:rPr>
    </w:lvl>
    <w:lvl w:ilvl="1" w:tplc="682605E0" w:tentative="1">
      <w:start w:val="1"/>
      <w:numFmt w:val="bullet"/>
      <w:lvlText w:val="•"/>
      <w:lvlJc w:val="left"/>
      <w:pPr>
        <w:tabs>
          <w:tab w:val="num" w:pos="1440"/>
        </w:tabs>
        <w:ind w:left="1440" w:hanging="360"/>
      </w:pPr>
      <w:rPr>
        <w:rFonts w:ascii="Times New Roman" w:hAnsi="Times New Roman" w:hint="default"/>
      </w:rPr>
    </w:lvl>
    <w:lvl w:ilvl="2" w:tplc="E04661CC" w:tentative="1">
      <w:start w:val="1"/>
      <w:numFmt w:val="bullet"/>
      <w:lvlText w:val="•"/>
      <w:lvlJc w:val="left"/>
      <w:pPr>
        <w:tabs>
          <w:tab w:val="num" w:pos="2160"/>
        </w:tabs>
        <w:ind w:left="2160" w:hanging="360"/>
      </w:pPr>
      <w:rPr>
        <w:rFonts w:ascii="Times New Roman" w:hAnsi="Times New Roman" w:hint="default"/>
      </w:rPr>
    </w:lvl>
    <w:lvl w:ilvl="3" w:tplc="4E7EA062" w:tentative="1">
      <w:start w:val="1"/>
      <w:numFmt w:val="bullet"/>
      <w:lvlText w:val="•"/>
      <w:lvlJc w:val="left"/>
      <w:pPr>
        <w:tabs>
          <w:tab w:val="num" w:pos="2880"/>
        </w:tabs>
        <w:ind w:left="2880" w:hanging="360"/>
      </w:pPr>
      <w:rPr>
        <w:rFonts w:ascii="Times New Roman" w:hAnsi="Times New Roman" w:hint="default"/>
      </w:rPr>
    </w:lvl>
    <w:lvl w:ilvl="4" w:tplc="4A061C4A" w:tentative="1">
      <w:start w:val="1"/>
      <w:numFmt w:val="bullet"/>
      <w:lvlText w:val="•"/>
      <w:lvlJc w:val="left"/>
      <w:pPr>
        <w:tabs>
          <w:tab w:val="num" w:pos="3600"/>
        </w:tabs>
        <w:ind w:left="3600" w:hanging="360"/>
      </w:pPr>
      <w:rPr>
        <w:rFonts w:ascii="Times New Roman" w:hAnsi="Times New Roman" w:hint="default"/>
      </w:rPr>
    </w:lvl>
    <w:lvl w:ilvl="5" w:tplc="CE08C74C" w:tentative="1">
      <w:start w:val="1"/>
      <w:numFmt w:val="bullet"/>
      <w:lvlText w:val="•"/>
      <w:lvlJc w:val="left"/>
      <w:pPr>
        <w:tabs>
          <w:tab w:val="num" w:pos="4320"/>
        </w:tabs>
        <w:ind w:left="4320" w:hanging="360"/>
      </w:pPr>
      <w:rPr>
        <w:rFonts w:ascii="Times New Roman" w:hAnsi="Times New Roman" w:hint="default"/>
      </w:rPr>
    </w:lvl>
    <w:lvl w:ilvl="6" w:tplc="3A02E7BA" w:tentative="1">
      <w:start w:val="1"/>
      <w:numFmt w:val="bullet"/>
      <w:lvlText w:val="•"/>
      <w:lvlJc w:val="left"/>
      <w:pPr>
        <w:tabs>
          <w:tab w:val="num" w:pos="5040"/>
        </w:tabs>
        <w:ind w:left="5040" w:hanging="360"/>
      </w:pPr>
      <w:rPr>
        <w:rFonts w:ascii="Times New Roman" w:hAnsi="Times New Roman" w:hint="default"/>
      </w:rPr>
    </w:lvl>
    <w:lvl w:ilvl="7" w:tplc="8D242416" w:tentative="1">
      <w:start w:val="1"/>
      <w:numFmt w:val="bullet"/>
      <w:lvlText w:val="•"/>
      <w:lvlJc w:val="left"/>
      <w:pPr>
        <w:tabs>
          <w:tab w:val="num" w:pos="5760"/>
        </w:tabs>
        <w:ind w:left="5760" w:hanging="360"/>
      </w:pPr>
      <w:rPr>
        <w:rFonts w:ascii="Times New Roman" w:hAnsi="Times New Roman" w:hint="default"/>
      </w:rPr>
    </w:lvl>
    <w:lvl w:ilvl="8" w:tplc="C978BB2E" w:tentative="1">
      <w:start w:val="1"/>
      <w:numFmt w:val="bullet"/>
      <w:lvlText w:val="•"/>
      <w:lvlJc w:val="left"/>
      <w:pPr>
        <w:tabs>
          <w:tab w:val="num" w:pos="6480"/>
        </w:tabs>
        <w:ind w:left="6480" w:hanging="360"/>
      </w:pPr>
      <w:rPr>
        <w:rFonts w:ascii="Times New Roman" w:hAnsi="Times New Roman" w:hint="default"/>
      </w:rPr>
    </w:lvl>
  </w:abstractNum>
  <w:num w:numId="1" w16cid:durableId="9265156">
    <w:abstractNumId w:val="7"/>
  </w:num>
  <w:num w:numId="2" w16cid:durableId="2080780916">
    <w:abstractNumId w:val="20"/>
  </w:num>
  <w:num w:numId="3" w16cid:durableId="1251085723">
    <w:abstractNumId w:val="4"/>
  </w:num>
  <w:num w:numId="4" w16cid:durableId="301809529">
    <w:abstractNumId w:val="13"/>
  </w:num>
  <w:num w:numId="5" w16cid:durableId="488905359">
    <w:abstractNumId w:val="11"/>
  </w:num>
  <w:num w:numId="6" w16cid:durableId="1091122884">
    <w:abstractNumId w:val="14"/>
  </w:num>
  <w:num w:numId="7" w16cid:durableId="893002701">
    <w:abstractNumId w:val="18"/>
  </w:num>
  <w:num w:numId="8" w16cid:durableId="550306504">
    <w:abstractNumId w:val="24"/>
  </w:num>
  <w:num w:numId="9" w16cid:durableId="749354012">
    <w:abstractNumId w:val="16"/>
  </w:num>
  <w:num w:numId="10" w16cid:durableId="2089643779">
    <w:abstractNumId w:val="9"/>
  </w:num>
  <w:num w:numId="11" w16cid:durableId="8875726">
    <w:abstractNumId w:val="21"/>
  </w:num>
  <w:num w:numId="12" w16cid:durableId="1898934841">
    <w:abstractNumId w:val="17"/>
  </w:num>
  <w:num w:numId="13" w16cid:durableId="86194846">
    <w:abstractNumId w:val="0"/>
  </w:num>
  <w:num w:numId="14" w16cid:durableId="570426699">
    <w:abstractNumId w:val="22"/>
  </w:num>
  <w:num w:numId="15" w16cid:durableId="1017463966">
    <w:abstractNumId w:val="3"/>
  </w:num>
  <w:num w:numId="16" w16cid:durableId="1916547614">
    <w:abstractNumId w:val="19"/>
  </w:num>
  <w:num w:numId="17" w16cid:durableId="1022826874">
    <w:abstractNumId w:val="2"/>
  </w:num>
  <w:num w:numId="18" w16cid:durableId="2042049179">
    <w:abstractNumId w:val="5"/>
  </w:num>
  <w:num w:numId="19" w16cid:durableId="1607229663">
    <w:abstractNumId w:val="23"/>
  </w:num>
  <w:num w:numId="20" w16cid:durableId="1865821260">
    <w:abstractNumId w:val="6"/>
  </w:num>
  <w:num w:numId="21" w16cid:durableId="1223062228">
    <w:abstractNumId w:val="12"/>
  </w:num>
  <w:num w:numId="22" w16cid:durableId="109979023">
    <w:abstractNumId w:val="8"/>
  </w:num>
  <w:num w:numId="23" w16cid:durableId="637228829">
    <w:abstractNumId w:val="25"/>
  </w:num>
  <w:num w:numId="24" w16cid:durableId="1600870584">
    <w:abstractNumId w:val="15"/>
  </w:num>
  <w:num w:numId="25" w16cid:durableId="1618634820">
    <w:abstractNumId w:val="1"/>
  </w:num>
  <w:num w:numId="26" w16cid:durableId="1568688730">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033"/>
    <w:rsid w:val="00011859"/>
    <w:rsid w:val="000144E5"/>
    <w:rsid w:val="0003049F"/>
    <w:rsid w:val="00030E0A"/>
    <w:rsid w:val="000331A7"/>
    <w:rsid w:val="00037B17"/>
    <w:rsid w:val="000449F9"/>
    <w:rsid w:val="00051AEE"/>
    <w:rsid w:val="00055DB9"/>
    <w:rsid w:val="00057D39"/>
    <w:rsid w:val="00066015"/>
    <w:rsid w:val="0007091C"/>
    <w:rsid w:val="000765F0"/>
    <w:rsid w:val="00086E19"/>
    <w:rsid w:val="0009786E"/>
    <w:rsid w:val="000A7BF1"/>
    <w:rsid w:val="000C0797"/>
    <w:rsid w:val="000C1265"/>
    <w:rsid w:val="000C79C2"/>
    <w:rsid w:val="000D7BE6"/>
    <w:rsid w:val="000E1CA8"/>
    <w:rsid w:val="000F6345"/>
    <w:rsid w:val="00105029"/>
    <w:rsid w:val="001275D7"/>
    <w:rsid w:val="00130ECF"/>
    <w:rsid w:val="001410C2"/>
    <w:rsid w:val="001510C3"/>
    <w:rsid w:val="001604E0"/>
    <w:rsid w:val="001768D3"/>
    <w:rsid w:val="00176CD0"/>
    <w:rsid w:val="001A74A5"/>
    <w:rsid w:val="001C6E9E"/>
    <w:rsid w:val="001D2730"/>
    <w:rsid w:val="001D5908"/>
    <w:rsid w:val="001E1C61"/>
    <w:rsid w:val="001E428F"/>
    <w:rsid w:val="00201F3C"/>
    <w:rsid w:val="00206D0D"/>
    <w:rsid w:val="00207EAD"/>
    <w:rsid w:val="0021143F"/>
    <w:rsid w:val="00215B01"/>
    <w:rsid w:val="00222D34"/>
    <w:rsid w:val="00226D63"/>
    <w:rsid w:val="00247481"/>
    <w:rsid w:val="00247FF6"/>
    <w:rsid w:val="00255E97"/>
    <w:rsid w:val="00260FDE"/>
    <w:rsid w:val="00273A66"/>
    <w:rsid w:val="00285427"/>
    <w:rsid w:val="002A2117"/>
    <w:rsid w:val="002B279E"/>
    <w:rsid w:val="002C2E8C"/>
    <w:rsid w:val="002E4EED"/>
    <w:rsid w:val="002E646C"/>
    <w:rsid w:val="002F17A7"/>
    <w:rsid w:val="00306D8F"/>
    <w:rsid w:val="00310D3D"/>
    <w:rsid w:val="00321C05"/>
    <w:rsid w:val="00326ED6"/>
    <w:rsid w:val="00332B7F"/>
    <w:rsid w:val="00332FC0"/>
    <w:rsid w:val="00340149"/>
    <w:rsid w:val="0034206C"/>
    <w:rsid w:val="00353ED9"/>
    <w:rsid w:val="003664C3"/>
    <w:rsid w:val="00370F7E"/>
    <w:rsid w:val="00371786"/>
    <w:rsid w:val="003719D3"/>
    <w:rsid w:val="00386B85"/>
    <w:rsid w:val="00394A51"/>
    <w:rsid w:val="003C2A89"/>
    <w:rsid w:val="003D5DC5"/>
    <w:rsid w:val="003E41BE"/>
    <w:rsid w:val="003E47FC"/>
    <w:rsid w:val="003E6168"/>
    <w:rsid w:val="003F004F"/>
    <w:rsid w:val="0040570E"/>
    <w:rsid w:val="0040592B"/>
    <w:rsid w:val="00423CE9"/>
    <w:rsid w:val="004241DA"/>
    <w:rsid w:val="00425928"/>
    <w:rsid w:val="00430D38"/>
    <w:rsid w:val="00433CD4"/>
    <w:rsid w:val="00436F6B"/>
    <w:rsid w:val="00441AEE"/>
    <w:rsid w:val="004436E9"/>
    <w:rsid w:val="004437C2"/>
    <w:rsid w:val="00443EE0"/>
    <w:rsid w:val="0044463D"/>
    <w:rsid w:val="00457D07"/>
    <w:rsid w:val="00461A5F"/>
    <w:rsid w:val="0046628C"/>
    <w:rsid w:val="00480B78"/>
    <w:rsid w:val="0048625B"/>
    <w:rsid w:val="00490F5A"/>
    <w:rsid w:val="00495092"/>
    <w:rsid w:val="00495396"/>
    <w:rsid w:val="004A3906"/>
    <w:rsid w:val="004A432C"/>
    <w:rsid w:val="004A4E68"/>
    <w:rsid w:val="004B297D"/>
    <w:rsid w:val="004B3B63"/>
    <w:rsid w:val="004B512B"/>
    <w:rsid w:val="004D70E1"/>
    <w:rsid w:val="004E5EFD"/>
    <w:rsid w:val="004F0C35"/>
    <w:rsid w:val="004F0FC5"/>
    <w:rsid w:val="00504A84"/>
    <w:rsid w:val="0051456D"/>
    <w:rsid w:val="00536CA0"/>
    <w:rsid w:val="00581FF3"/>
    <w:rsid w:val="00590C27"/>
    <w:rsid w:val="00596400"/>
    <w:rsid w:val="005A0F1C"/>
    <w:rsid w:val="005B26A2"/>
    <w:rsid w:val="005B6F0D"/>
    <w:rsid w:val="005B7E8D"/>
    <w:rsid w:val="005C4D62"/>
    <w:rsid w:val="005C6DC3"/>
    <w:rsid w:val="005D07C3"/>
    <w:rsid w:val="005E0924"/>
    <w:rsid w:val="005E15B6"/>
    <w:rsid w:val="005E229C"/>
    <w:rsid w:val="005E71B8"/>
    <w:rsid w:val="005F128B"/>
    <w:rsid w:val="005F1EAC"/>
    <w:rsid w:val="005F3633"/>
    <w:rsid w:val="0060048B"/>
    <w:rsid w:val="006057C6"/>
    <w:rsid w:val="00605819"/>
    <w:rsid w:val="00617916"/>
    <w:rsid w:val="00626316"/>
    <w:rsid w:val="00626D4B"/>
    <w:rsid w:val="00626E13"/>
    <w:rsid w:val="00632BBC"/>
    <w:rsid w:val="006341AA"/>
    <w:rsid w:val="00640E6F"/>
    <w:rsid w:val="00642106"/>
    <w:rsid w:val="00650BA6"/>
    <w:rsid w:val="00655546"/>
    <w:rsid w:val="00657F79"/>
    <w:rsid w:val="006662F7"/>
    <w:rsid w:val="00672A6A"/>
    <w:rsid w:val="006810CB"/>
    <w:rsid w:val="00684A1B"/>
    <w:rsid w:val="00690A6B"/>
    <w:rsid w:val="0069715C"/>
    <w:rsid w:val="006A47D1"/>
    <w:rsid w:val="006A6662"/>
    <w:rsid w:val="006B0AD5"/>
    <w:rsid w:val="006B1725"/>
    <w:rsid w:val="006D06B7"/>
    <w:rsid w:val="006D1AD3"/>
    <w:rsid w:val="006D6A99"/>
    <w:rsid w:val="006D7E23"/>
    <w:rsid w:val="006E0E86"/>
    <w:rsid w:val="006E791A"/>
    <w:rsid w:val="006F0979"/>
    <w:rsid w:val="006F2F00"/>
    <w:rsid w:val="00704822"/>
    <w:rsid w:val="007235DE"/>
    <w:rsid w:val="00723B3A"/>
    <w:rsid w:val="0072663A"/>
    <w:rsid w:val="00727A07"/>
    <w:rsid w:val="007302D2"/>
    <w:rsid w:val="007367FB"/>
    <w:rsid w:val="00740BB3"/>
    <w:rsid w:val="00751606"/>
    <w:rsid w:val="00752C1E"/>
    <w:rsid w:val="00756A14"/>
    <w:rsid w:val="00770871"/>
    <w:rsid w:val="00771275"/>
    <w:rsid w:val="007747E6"/>
    <w:rsid w:val="0077546C"/>
    <w:rsid w:val="007876BA"/>
    <w:rsid w:val="00791193"/>
    <w:rsid w:val="007950BE"/>
    <w:rsid w:val="007B087F"/>
    <w:rsid w:val="007D43FD"/>
    <w:rsid w:val="00800D32"/>
    <w:rsid w:val="00802406"/>
    <w:rsid w:val="00804ECE"/>
    <w:rsid w:val="008263CB"/>
    <w:rsid w:val="00844B72"/>
    <w:rsid w:val="00850844"/>
    <w:rsid w:val="0085227F"/>
    <w:rsid w:val="008623FD"/>
    <w:rsid w:val="008731C9"/>
    <w:rsid w:val="00875F10"/>
    <w:rsid w:val="00877F86"/>
    <w:rsid w:val="008A2E50"/>
    <w:rsid w:val="008A67E2"/>
    <w:rsid w:val="008B3E59"/>
    <w:rsid w:val="008D5DE9"/>
    <w:rsid w:val="008D658C"/>
    <w:rsid w:val="008E4D80"/>
    <w:rsid w:val="008F487F"/>
    <w:rsid w:val="00901E6F"/>
    <w:rsid w:val="0091124F"/>
    <w:rsid w:val="00913AE7"/>
    <w:rsid w:val="00917DDE"/>
    <w:rsid w:val="00924874"/>
    <w:rsid w:val="00931AF6"/>
    <w:rsid w:val="0093430C"/>
    <w:rsid w:val="00934603"/>
    <w:rsid w:val="00940162"/>
    <w:rsid w:val="00944062"/>
    <w:rsid w:val="009552E5"/>
    <w:rsid w:val="00966D25"/>
    <w:rsid w:val="009714B0"/>
    <w:rsid w:val="00972FB2"/>
    <w:rsid w:val="00976289"/>
    <w:rsid w:val="009828C8"/>
    <w:rsid w:val="0098424C"/>
    <w:rsid w:val="009870D2"/>
    <w:rsid w:val="009A32F9"/>
    <w:rsid w:val="009B192C"/>
    <w:rsid w:val="009B3210"/>
    <w:rsid w:val="009C17F8"/>
    <w:rsid w:val="009C2689"/>
    <w:rsid w:val="009C3BC0"/>
    <w:rsid w:val="009D393E"/>
    <w:rsid w:val="009D6790"/>
    <w:rsid w:val="009E041E"/>
    <w:rsid w:val="009E0BD8"/>
    <w:rsid w:val="009F41C7"/>
    <w:rsid w:val="00A05EF9"/>
    <w:rsid w:val="00A12987"/>
    <w:rsid w:val="00A20F10"/>
    <w:rsid w:val="00A218F7"/>
    <w:rsid w:val="00A26AB7"/>
    <w:rsid w:val="00A30C0C"/>
    <w:rsid w:val="00A30F61"/>
    <w:rsid w:val="00A34B5B"/>
    <w:rsid w:val="00A403CC"/>
    <w:rsid w:val="00A41963"/>
    <w:rsid w:val="00A42804"/>
    <w:rsid w:val="00A460A4"/>
    <w:rsid w:val="00A668FF"/>
    <w:rsid w:val="00A7135F"/>
    <w:rsid w:val="00A71E0D"/>
    <w:rsid w:val="00A72B06"/>
    <w:rsid w:val="00A72B21"/>
    <w:rsid w:val="00A83A8B"/>
    <w:rsid w:val="00A83AF2"/>
    <w:rsid w:val="00A87636"/>
    <w:rsid w:val="00A94B7C"/>
    <w:rsid w:val="00AA0523"/>
    <w:rsid w:val="00AB5B3E"/>
    <w:rsid w:val="00AC33C5"/>
    <w:rsid w:val="00AC72ED"/>
    <w:rsid w:val="00AC7C5D"/>
    <w:rsid w:val="00AE3274"/>
    <w:rsid w:val="00B004A6"/>
    <w:rsid w:val="00B1111E"/>
    <w:rsid w:val="00B16688"/>
    <w:rsid w:val="00B23C16"/>
    <w:rsid w:val="00B26E4E"/>
    <w:rsid w:val="00B30F1C"/>
    <w:rsid w:val="00B434E7"/>
    <w:rsid w:val="00B436BC"/>
    <w:rsid w:val="00B8458D"/>
    <w:rsid w:val="00B91B84"/>
    <w:rsid w:val="00BA1155"/>
    <w:rsid w:val="00BD54D8"/>
    <w:rsid w:val="00BD5810"/>
    <w:rsid w:val="00C011FB"/>
    <w:rsid w:val="00C01EB4"/>
    <w:rsid w:val="00C02EE0"/>
    <w:rsid w:val="00C107F5"/>
    <w:rsid w:val="00C113B0"/>
    <w:rsid w:val="00C15E4B"/>
    <w:rsid w:val="00C1757A"/>
    <w:rsid w:val="00C24367"/>
    <w:rsid w:val="00C311D9"/>
    <w:rsid w:val="00C33724"/>
    <w:rsid w:val="00C35941"/>
    <w:rsid w:val="00C41E2C"/>
    <w:rsid w:val="00C45047"/>
    <w:rsid w:val="00C55D9E"/>
    <w:rsid w:val="00C67C90"/>
    <w:rsid w:val="00C773E2"/>
    <w:rsid w:val="00C9041F"/>
    <w:rsid w:val="00C90D66"/>
    <w:rsid w:val="00C9426E"/>
    <w:rsid w:val="00CA0407"/>
    <w:rsid w:val="00CA1F7F"/>
    <w:rsid w:val="00CA2D7E"/>
    <w:rsid w:val="00CC2A6C"/>
    <w:rsid w:val="00CC44AE"/>
    <w:rsid w:val="00CD0B18"/>
    <w:rsid w:val="00CD0F0A"/>
    <w:rsid w:val="00CE6E9A"/>
    <w:rsid w:val="00CF45DA"/>
    <w:rsid w:val="00CF51AB"/>
    <w:rsid w:val="00D14B1B"/>
    <w:rsid w:val="00D14FF5"/>
    <w:rsid w:val="00D2547D"/>
    <w:rsid w:val="00D27980"/>
    <w:rsid w:val="00D60C6D"/>
    <w:rsid w:val="00D64413"/>
    <w:rsid w:val="00D72C1E"/>
    <w:rsid w:val="00D73A63"/>
    <w:rsid w:val="00D740FA"/>
    <w:rsid w:val="00D75F99"/>
    <w:rsid w:val="00D81E03"/>
    <w:rsid w:val="00D8353E"/>
    <w:rsid w:val="00D9241E"/>
    <w:rsid w:val="00DA06E7"/>
    <w:rsid w:val="00DD2930"/>
    <w:rsid w:val="00DE5162"/>
    <w:rsid w:val="00DF2E7E"/>
    <w:rsid w:val="00E02F2E"/>
    <w:rsid w:val="00E03E30"/>
    <w:rsid w:val="00E074E0"/>
    <w:rsid w:val="00E164F9"/>
    <w:rsid w:val="00E237D5"/>
    <w:rsid w:val="00E256E5"/>
    <w:rsid w:val="00E52615"/>
    <w:rsid w:val="00E53033"/>
    <w:rsid w:val="00E5629F"/>
    <w:rsid w:val="00E65533"/>
    <w:rsid w:val="00E72D6B"/>
    <w:rsid w:val="00E8174C"/>
    <w:rsid w:val="00E916CB"/>
    <w:rsid w:val="00E926B9"/>
    <w:rsid w:val="00E92860"/>
    <w:rsid w:val="00EB50AE"/>
    <w:rsid w:val="00ED0ED6"/>
    <w:rsid w:val="00ED10DC"/>
    <w:rsid w:val="00EE483D"/>
    <w:rsid w:val="00EF65F1"/>
    <w:rsid w:val="00F0149B"/>
    <w:rsid w:val="00F04506"/>
    <w:rsid w:val="00F0551A"/>
    <w:rsid w:val="00F062F2"/>
    <w:rsid w:val="00F12B3F"/>
    <w:rsid w:val="00F13DD5"/>
    <w:rsid w:val="00F24C60"/>
    <w:rsid w:val="00F32313"/>
    <w:rsid w:val="00F330D0"/>
    <w:rsid w:val="00F46198"/>
    <w:rsid w:val="00F50367"/>
    <w:rsid w:val="00F50DEB"/>
    <w:rsid w:val="00F52B14"/>
    <w:rsid w:val="00F577DC"/>
    <w:rsid w:val="00F61DBF"/>
    <w:rsid w:val="00F637C5"/>
    <w:rsid w:val="00F665C1"/>
    <w:rsid w:val="00F76EB9"/>
    <w:rsid w:val="00F93EC9"/>
    <w:rsid w:val="00F95B00"/>
    <w:rsid w:val="00FA0B2F"/>
    <w:rsid w:val="00FA0B39"/>
    <w:rsid w:val="00FA1628"/>
    <w:rsid w:val="00FB6406"/>
    <w:rsid w:val="00FC01F4"/>
    <w:rsid w:val="00FE5109"/>
    <w:rsid w:val="00FE5879"/>
    <w:rsid w:val="00FF2E40"/>
    <w:rsid w:val="00FF3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10FB1F73"/>
  <w15:docId w15:val="{70D939B5-5C4C-4696-B95C-B5891A33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rsid w:val="00EE483D"/>
    <w:pPr>
      <w:shd w:val="clear" w:color="auto" w:fill="EAF1DD" w:themeFill="accent3" w:themeFillTint="33"/>
      <w:spacing w:line="360" w:lineRule="auto"/>
      <w:jc w:val="both"/>
      <w:outlineLvl w:val="0"/>
    </w:pPr>
    <w:rPr>
      <w:rFonts w:ascii="Arial"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22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29C"/>
    <w:rPr>
      <w:rFonts w:ascii="Tahoma" w:hAnsi="Tahoma" w:cs="Tahoma"/>
      <w:sz w:val="16"/>
      <w:szCs w:val="16"/>
    </w:rPr>
  </w:style>
  <w:style w:type="paragraph" w:styleId="ListParagraph">
    <w:name w:val="List Paragraph"/>
    <w:basedOn w:val="Normal"/>
    <w:uiPriority w:val="34"/>
    <w:qFormat/>
    <w:rsid w:val="007367FB"/>
    <w:pPr>
      <w:ind w:left="720"/>
      <w:contextualSpacing/>
    </w:pPr>
  </w:style>
  <w:style w:type="character" w:styleId="Hyperlink">
    <w:name w:val="Hyperlink"/>
    <w:basedOn w:val="DefaultParagraphFont"/>
    <w:uiPriority w:val="99"/>
    <w:unhideWhenUsed/>
    <w:rsid w:val="007235DE"/>
    <w:rPr>
      <w:color w:val="0000FF" w:themeColor="hyperlink"/>
      <w:u w:val="single"/>
    </w:rPr>
  </w:style>
  <w:style w:type="character" w:styleId="CommentReference">
    <w:name w:val="annotation reference"/>
    <w:basedOn w:val="DefaultParagraphFont"/>
    <w:uiPriority w:val="99"/>
    <w:semiHidden/>
    <w:unhideWhenUsed/>
    <w:rsid w:val="00F577DC"/>
    <w:rPr>
      <w:sz w:val="16"/>
      <w:szCs w:val="16"/>
    </w:rPr>
  </w:style>
  <w:style w:type="paragraph" w:styleId="CommentText">
    <w:name w:val="annotation text"/>
    <w:basedOn w:val="Normal"/>
    <w:link w:val="CommentTextChar"/>
    <w:uiPriority w:val="99"/>
    <w:semiHidden/>
    <w:unhideWhenUsed/>
    <w:rsid w:val="00F577DC"/>
    <w:pPr>
      <w:spacing w:line="240" w:lineRule="auto"/>
    </w:pPr>
    <w:rPr>
      <w:sz w:val="20"/>
      <w:szCs w:val="20"/>
    </w:rPr>
  </w:style>
  <w:style w:type="character" w:customStyle="1" w:styleId="CommentTextChar">
    <w:name w:val="Comment Text Char"/>
    <w:basedOn w:val="DefaultParagraphFont"/>
    <w:link w:val="CommentText"/>
    <w:uiPriority w:val="99"/>
    <w:semiHidden/>
    <w:rsid w:val="00F577DC"/>
    <w:rPr>
      <w:sz w:val="20"/>
      <w:szCs w:val="20"/>
    </w:rPr>
  </w:style>
  <w:style w:type="paragraph" w:styleId="CommentSubject">
    <w:name w:val="annotation subject"/>
    <w:basedOn w:val="CommentText"/>
    <w:next w:val="CommentText"/>
    <w:link w:val="CommentSubjectChar"/>
    <w:uiPriority w:val="99"/>
    <w:semiHidden/>
    <w:unhideWhenUsed/>
    <w:rsid w:val="00F577DC"/>
    <w:rPr>
      <w:b/>
      <w:bCs/>
    </w:rPr>
  </w:style>
  <w:style w:type="character" w:customStyle="1" w:styleId="CommentSubjectChar">
    <w:name w:val="Comment Subject Char"/>
    <w:basedOn w:val="CommentTextChar"/>
    <w:link w:val="CommentSubject"/>
    <w:uiPriority w:val="99"/>
    <w:semiHidden/>
    <w:rsid w:val="00F577DC"/>
    <w:rPr>
      <w:b/>
      <w:bCs/>
      <w:sz w:val="20"/>
      <w:szCs w:val="20"/>
    </w:rPr>
  </w:style>
  <w:style w:type="paragraph" w:customStyle="1" w:styleId="Default">
    <w:name w:val="Default"/>
    <w:rsid w:val="00B1111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90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41F"/>
  </w:style>
  <w:style w:type="paragraph" w:styleId="Footer">
    <w:name w:val="footer"/>
    <w:basedOn w:val="Normal"/>
    <w:link w:val="FooterChar"/>
    <w:uiPriority w:val="99"/>
    <w:unhideWhenUsed/>
    <w:rsid w:val="00C90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41F"/>
  </w:style>
  <w:style w:type="character" w:styleId="FollowedHyperlink">
    <w:name w:val="FollowedHyperlink"/>
    <w:basedOn w:val="DefaultParagraphFont"/>
    <w:uiPriority w:val="99"/>
    <w:semiHidden/>
    <w:unhideWhenUsed/>
    <w:rsid w:val="001768D3"/>
    <w:rPr>
      <w:color w:val="800080" w:themeColor="followedHyperlink"/>
      <w:u w:val="single"/>
    </w:rPr>
  </w:style>
  <w:style w:type="character" w:styleId="UnresolvedMention">
    <w:name w:val="Unresolved Mention"/>
    <w:basedOn w:val="DefaultParagraphFont"/>
    <w:uiPriority w:val="99"/>
    <w:semiHidden/>
    <w:unhideWhenUsed/>
    <w:rsid w:val="00BD54D8"/>
    <w:rPr>
      <w:color w:val="605E5C"/>
      <w:shd w:val="clear" w:color="auto" w:fill="E1DFDD"/>
    </w:rPr>
  </w:style>
  <w:style w:type="table" w:styleId="TableGrid">
    <w:name w:val="Table Grid"/>
    <w:basedOn w:val="TableNormal"/>
    <w:uiPriority w:val="39"/>
    <w:rsid w:val="00681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2D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4"/>
    <w:rsid w:val="00EE483D"/>
    <w:rPr>
      <w:rFonts w:ascii="Arial" w:hAnsi="Arial" w:cs="Arial"/>
      <w:b/>
      <w:sz w:val="28"/>
      <w:szCs w:val="28"/>
      <w:shd w:val="clear" w:color="auto" w:fill="EAF1DD" w:themeFill="accent3" w:themeFillTint="33"/>
    </w:rPr>
  </w:style>
  <w:style w:type="paragraph" w:styleId="Title">
    <w:name w:val="Title"/>
    <w:basedOn w:val="Normal"/>
    <w:next w:val="Normal"/>
    <w:link w:val="TitleChar"/>
    <w:uiPriority w:val="6"/>
    <w:qFormat/>
    <w:rsid w:val="002C2E8C"/>
    <w:pPr>
      <w:spacing w:after="480" w:line="264" w:lineRule="auto"/>
      <w:contextualSpacing/>
    </w:pPr>
    <w:rPr>
      <w:rFonts w:asciiTheme="majorHAnsi" w:eastAsiaTheme="minorEastAsia" w:hAnsiTheme="majorHAnsi"/>
      <w:b/>
      <w:caps/>
      <w:sz w:val="52"/>
      <w:szCs w:val="20"/>
      <w:lang w:val="en-US" w:eastAsia="ja-JP"/>
    </w:rPr>
  </w:style>
  <w:style w:type="character" w:customStyle="1" w:styleId="TitleChar">
    <w:name w:val="Title Char"/>
    <w:basedOn w:val="DefaultParagraphFont"/>
    <w:link w:val="Title"/>
    <w:uiPriority w:val="6"/>
    <w:rsid w:val="002C2E8C"/>
    <w:rPr>
      <w:rFonts w:asciiTheme="majorHAnsi" w:eastAsiaTheme="minorEastAsia" w:hAnsiTheme="majorHAnsi"/>
      <w:b/>
      <w:caps/>
      <w:sz w:val="52"/>
      <w:szCs w:val="20"/>
      <w:lang w:val="en-US" w:eastAsia="ja-JP"/>
    </w:rPr>
  </w:style>
  <w:style w:type="paragraph" w:styleId="TOCHeading">
    <w:name w:val="TOC Heading"/>
    <w:basedOn w:val="Heading1"/>
    <w:next w:val="Normal"/>
    <w:uiPriority w:val="39"/>
    <w:unhideWhenUsed/>
    <w:qFormat/>
    <w:rsid w:val="00A26AB7"/>
    <w:pPr>
      <w:keepNext/>
      <w:keepLines/>
      <w:shd w:val="clear" w:color="auto" w:fill="auto"/>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eastAsia="en-GB"/>
    </w:rPr>
  </w:style>
  <w:style w:type="paragraph" w:styleId="TOC1">
    <w:name w:val="toc 1"/>
    <w:basedOn w:val="Normal"/>
    <w:next w:val="Normal"/>
    <w:autoRedefine/>
    <w:uiPriority w:val="39"/>
    <w:unhideWhenUsed/>
    <w:rsid w:val="00A26AB7"/>
    <w:pPr>
      <w:spacing w:after="100"/>
    </w:pPr>
  </w:style>
  <w:style w:type="paragraph" w:styleId="TOC3">
    <w:name w:val="toc 3"/>
    <w:basedOn w:val="Normal"/>
    <w:next w:val="Normal"/>
    <w:autoRedefine/>
    <w:uiPriority w:val="39"/>
    <w:unhideWhenUsed/>
    <w:rsid w:val="00A26AB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10926">
      <w:bodyDiv w:val="1"/>
      <w:marLeft w:val="0"/>
      <w:marRight w:val="0"/>
      <w:marTop w:val="0"/>
      <w:marBottom w:val="0"/>
      <w:divBdr>
        <w:top w:val="none" w:sz="0" w:space="0" w:color="auto"/>
        <w:left w:val="none" w:sz="0" w:space="0" w:color="auto"/>
        <w:bottom w:val="none" w:sz="0" w:space="0" w:color="auto"/>
        <w:right w:val="none" w:sz="0" w:space="0" w:color="auto"/>
      </w:divBdr>
    </w:div>
    <w:div w:id="238566908">
      <w:bodyDiv w:val="1"/>
      <w:marLeft w:val="0"/>
      <w:marRight w:val="0"/>
      <w:marTop w:val="0"/>
      <w:marBottom w:val="0"/>
      <w:divBdr>
        <w:top w:val="none" w:sz="0" w:space="0" w:color="auto"/>
        <w:left w:val="none" w:sz="0" w:space="0" w:color="auto"/>
        <w:bottom w:val="none" w:sz="0" w:space="0" w:color="auto"/>
        <w:right w:val="none" w:sz="0" w:space="0" w:color="auto"/>
      </w:divBdr>
    </w:div>
    <w:div w:id="532311098">
      <w:bodyDiv w:val="1"/>
      <w:marLeft w:val="0"/>
      <w:marRight w:val="0"/>
      <w:marTop w:val="0"/>
      <w:marBottom w:val="0"/>
      <w:divBdr>
        <w:top w:val="none" w:sz="0" w:space="0" w:color="auto"/>
        <w:left w:val="none" w:sz="0" w:space="0" w:color="auto"/>
        <w:bottom w:val="none" w:sz="0" w:space="0" w:color="auto"/>
        <w:right w:val="none" w:sz="0" w:space="0" w:color="auto"/>
      </w:divBdr>
    </w:div>
    <w:div w:id="131236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3.jpg@01CAB53A.01A4F940" TargetMode="External"/><Relationship Id="rId18" Type="http://schemas.openxmlformats.org/officeDocument/2006/relationships/hyperlink" Target="https://www.gov.scot/publications/national-guidance-child-protection-scotland-2021-updated-2023/documents/" TargetMode="External"/><Relationship Id="rId26" Type="http://schemas.openxmlformats.org/officeDocument/2006/relationships/hyperlink" Target="mailto:Lindsay.McManus@inverclyde.gov.uk" TargetMode="External"/><Relationship Id="rId39" Type="http://schemas.openxmlformats.org/officeDocument/2006/relationships/hyperlink" Target="https://www.inverclyde.gov.uk/health-and-social-care/public-protection/inverclyde-child-protection-committee/information-for-professionals" TargetMode="External"/><Relationship Id="rId21" Type="http://schemas.openxmlformats.org/officeDocument/2006/relationships/hyperlink" Target="http://icon/hr/asl-policy/" TargetMode="External"/><Relationship Id="rId34" Type="http://schemas.openxmlformats.org/officeDocument/2006/relationships/hyperlink" Target="https://www.gov.scot/publications/home-education-guidance" TargetMode="External"/><Relationship Id="rId42" Type="http://schemas.openxmlformats.org/officeDocument/2006/relationships/hyperlink" Target="http://www.gov.scot/gettingitright" TargetMode="External"/><Relationship Id="rId47" Type="http://schemas.openxmlformats.org/officeDocument/2006/relationships/hyperlink" Target="https://www.thinkuknow.co.uk/" TargetMode="External"/><Relationship Id="rId50" Type="http://schemas.openxmlformats.org/officeDocument/2006/relationships/package" Target="embeddings/Microsoft_Word_Document.docx"/><Relationship Id="rId55" Type="http://schemas.openxmlformats.org/officeDocument/2006/relationships/image" Target="media/image6.emf"/><Relationship Id="rId63" Type="http://schemas.openxmlformats.org/officeDocument/2006/relationships/image" Target="media/image10.emf"/><Relationship Id="rId68" Type="http://schemas.openxmlformats.org/officeDocument/2006/relationships/package" Target="embeddings/Microsoft_Word_Document9.docx"/><Relationship Id="rId76" Type="http://schemas.openxmlformats.org/officeDocument/2006/relationships/oleObject" Target="embeddings/oleObject1.bin"/><Relationship Id="rId7" Type="http://schemas.openxmlformats.org/officeDocument/2006/relationships/styles" Target="styles.xml"/><Relationship Id="rId71"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inverclyde.gov.uk/health-and-social-care/public-protection/inverclyde-child-protection-committee/information-for-professionals" TargetMode="External"/><Relationship Id="rId11" Type="http://schemas.openxmlformats.org/officeDocument/2006/relationships/endnotes" Target="endnotes.xml"/><Relationship Id="rId24" Type="http://schemas.openxmlformats.org/officeDocument/2006/relationships/hyperlink" Target="http://icon/hr/asl-policy/" TargetMode="External"/><Relationship Id="rId32" Type="http://schemas.openxmlformats.org/officeDocument/2006/relationships/hyperlink" Target="https://www.legislation.gov.uk/asp/2009/9/contents" TargetMode="External"/><Relationship Id="rId37" Type="http://schemas.openxmlformats.org/officeDocument/2006/relationships/hyperlink" Target="mailto:varri.steel@inverclyde.gov.uk" TargetMode="External"/><Relationship Id="rId40" Type="http://schemas.openxmlformats.org/officeDocument/2006/relationships/hyperlink" Target="https://www.gov.scot/publications/national-guidance-child-protection-scotland-2021-updated-2023/documents/" TargetMode="External"/><Relationship Id="rId45" Type="http://schemas.openxmlformats.org/officeDocument/2006/relationships/hyperlink" Target="http://www.inverclyde.gov.uk/council-and-government/equality-and-diversity" TargetMode="External"/><Relationship Id="rId53" Type="http://schemas.openxmlformats.org/officeDocument/2006/relationships/image" Target="media/image5.emf"/><Relationship Id="rId58" Type="http://schemas.openxmlformats.org/officeDocument/2006/relationships/package" Target="embeddings/Microsoft_Word_Document4.docx"/><Relationship Id="rId66" Type="http://schemas.openxmlformats.org/officeDocument/2006/relationships/package" Target="embeddings/Microsoft_Word_Document8.docx"/><Relationship Id="rId74" Type="http://schemas.openxmlformats.org/officeDocument/2006/relationships/package" Target="embeddings/Microsoft_Word_Document12.docx"/><Relationship Id="rId79" Type="http://schemas.openxmlformats.org/officeDocument/2006/relationships/footer" Target="footer4.xml"/><Relationship Id="rId5" Type="http://schemas.openxmlformats.org/officeDocument/2006/relationships/customXml" Target="../customXml/item5.xml"/><Relationship Id="rId61"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hyperlink" Target="https://www.inverclyde.gov.uk/assets/attach/16814/Inverclyde-Multiagency-Child-Protection-Procedures..docx" TargetMode="External"/><Relationship Id="rId31" Type="http://schemas.openxmlformats.org/officeDocument/2006/relationships/image" Target="media/image2.png"/><Relationship Id="rId44" Type="http://schemas.openxmlformats.org/officeDocument/2006/relationships/hyperlink" Target="https://www.gov.scot/publications/getting-right-child-girfec-policy-statement/" TargetMode="External"/><Relationship Id="rId52" Type="http://schemas.openxmlformats.org/officeDocument/2006/relationships/package" Target="embeddings/Microsoft_Word_Document1.docx"/><Relationship Id="rId60" Type="http://schemas.openxmlformats.org/officeDocument/2006/relationships/package" Target="embeddings/Microsoft_Word_Document5.docx"/><Relationship Id="rId65" Type="http://schemas.openxmlformats.org/officeDocument/2006/relationships/image" Target="media/image11.emf"/><Relationship Id="rId73" Type="http://schemas.openxmlformats.org/officeDocument/2006/relationships/image" Target="media/image15.emf"/><Relationship Id="rId78" Type="http://schemas.openxmlformats.org/officeDocument/2006/relationships/package" Target="embeddings/Microsoft_Word_Document13.docx"/><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thepromise.scot/what-is-the-promise/" TargetMode="External"/><Relationship Id="rId27" Type="http://schemas.openxmlformats.org/officeDocument/2006/relationships/hyperlink" Target="https://www.inverclyde.gov.uk/health-and-social-care/public-protection/inverclyde-child-protection-committee/information-for-professionals" TargetMode="External"/><Relationship Id="rId30" Type="http://schemas.openxmlformats.org/officeDocument/2006/relationships/hyperlink" Target="https://www.college.police.uk/app/major-investigation-and-public-protection/investigating-child-abuse-and-safeguarding-children" TargetMode="External"/><Relationship Id="rId35" Type="http://schemas.openxmlformats.org/officeDocument/2006/relationships/hyperlink" Target="https://www.legislation.gov.uk/asp/2019/16/enacted" TargetMode="External"/><Relationship Id="rId43" Type="http://schemas.openxmlformats.org/officeDocument/2006/relationships/hyperlink" Target="https://thepromise.scot/" TargetMode="External"/><Relationship Id="rId48" Type="http://schemas.openxmlformats.org/officeDocument/2006/relationships/hyperlink" Target="https://www.barnardos.org.uk/" TargetMode="External"/><Relationship Id="rId56" Type="http://schemas.openxmlformats.org/officeDocument/2006/relationships/package" Target="embeddings/Microsoft_Word_Document3.docx"/><Relationship Id="rId64" Type="http://schemas.openxmlformats.org/officeDocument/2006/relationships/package" Target="embeddings/Microsoft_Word_Document7.docx"/><Relationship Id="rId69" Type="http://schemas.openxmlformats.org/officeDocument/2006/relationships/image" Target="media/image13.emf"/><Relationship Id="rId77" Type="http://schemas.openxmlformats.org/officeDocument/2006/relationships/image" Target="media/image17.emf"/><Relationship Id="rId8" Type="http://schemas.openxmlformats.org/officeDocument/2006/relationships/settings" Target="settings.xml"/><Relationship Id="rId51" Type="http://schemas.openxmlformats.org/officeDocument/2006/relationships/image" Target="media/image4.emf"/><Relationship Id="rId72" Type="http://schemas.openxmlformats.org/officeDocument/2006/relationships/package" Target="embeddings/Microsoft_Word_Document11.docx"/><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3.xml"/><Relationship Id="rId25" Type="http://schemas.openxmlformats.org/officeDocument/2006/relationships/hyperlink" Target="mailto:heather.mathieson@barnardos.org.uk" TargetMode="External"/><Relationship Id="rId33" Type="http://schemas.openxmlformats.org/officeDocument/2006/relationships/hyperlink" Target="https://www.inverclyde.gov.uk/education-and-learning/schools/home-education" TargetMode="External"/><Relationship Id="rId38" Type="http://schemas.openxmlformats.org/officeDocument/2006/relationships/hyperlink" Target="http://icon/news/2019/mar/preventing-terrorism/" TargetMode="External"/><Relationship Id="rId46" Type="http://schemas.openxmlformats.org/officeDocument/2006/relationships/hyperlink" Target="http://www.inverclydechildprotection.org/" TargetMode="External"/><Relationship Id="rId59" Type="http://schemas.openxmlformats.org/officeDocument/2006/relationships/image" Target="media/image8.emf"/><Relationship Id="rId67" Type="http://schemas.openxmlformats.org/officeDocument/2006/relationships/image" Target="media/image12.emf"/><Relationship Id="rId20" Type="http://schemas.openxmlformats.org/officeDocument/2006/relationships/hyperlink" Target="https://www.gov.scot/policies/girfec/" TargetMode="External"/><Relationship Id="rId41" Type="http://schemas.openxmlformats.org/officeDocument/2006/relationships/hyperlink" Target="http://www.unicef.org/crc/" TargetMode="External"/><Relationship Id="rId54" Type="http://schemas.openxmlformats.org/officeDocument/2006/relationships/package" Target="embeddings/Microsoft_Word_Document2.docx"/><Relationship Id="rId62" Type="http://schemas.openxmlformats.org/officeDocument/2006/relationships/package" Target="embeddings/Microsoft_Word_Document6.docx"/><Relationship Id="rId70" Type="http://schemas.openxmlformats.org/officeDocument/2006/relationships/package" Target="embeddings/Microsoft_Word_Document10.docx"/><Relationship Id="rId75"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parliament.scot/bills-and-laws/bills/united-nations-convention-on-the-rights-of-the-child-incorporation-scotland-bill/reconsideration-stage" TargetMode="External"/><Relationship Id="rId28" Type="http://schemas.openxmlformats.org/officeDocument/2006/relationships/hyperlink" Target="https://www.inverclyde.gov.uk/health-and-social-care/public-protection/inverclyde-child-protection-committee" TargetMode="External"/><Relationship Id="rId36" Type="http://schemas.openxmlformats.org/officeDocument/2006/relationships/hyperlink" Target="mailto:varri.steel@inverclyde.gov.uk" TargetMode="External"/><Relationship Id="rId49" Type="http://schemas.openxmlformats.org/officeDocument/2006/relationships/image" Target="media/image3.emf"/><Relationship Id="rId57"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02083ABCD6974EAE0BE9DB38E91561" ma:contentTypeVersion="1" ma:contentTypeDescription="Create a new document." ma:contentTypeScope="" ma:versionID="8023ab1c1c4d753cbeb4805197fd503c">
  <xsd:schema xmlns:xsd="http://www.w3.org/2001/XMLSchema" xmlns:xs="http://www.w3.org/2001/XMLSchema" xmlns:p="http://schemas.microsoft.com/office/2006/metadata/properties" xmlns:ns2="6a905bc4-4397-4a06-8dfe-710e1abd4e9f" targetNamespace="http://schemas.microsoft.com/office/2006/metadata/properties" ma:root="true" ma:fieldsID="0cfea7fb7207c3012db3ff9e01455cfe" ns2:_="">
    <xsd:import namespace="6a905bc4-4397-4a06-8dfe-710e1abd4e9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05bc4-4397-4a06-8dfe-710e1abd4e9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a905bc4-4397-4a06-8dfe-710e1abd4e9f">5DTPYE5Z5DXK-6-17092</_dlc_DocId>
    <_dlc_DocIdUrl xmlns="6a905bc4-4397-4a06-8dfe-710e1abd4e9f">
      <Url>http://edupsych/_layouts/15/DocIdRedir.aspx?ID=5DTPYE5Z5DXK-6-17092</Url>
      <Description>5DTPYE5Z5DXK-6-17092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57C10-EEB7-47C4-8AFD-8F18ACF52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05bc4-4397-4a06-8dfe-710e1abd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07D87C-45F0-452A-AF56-CE40FB304535}">
  <ds:schemaRefs>
    <ds:schemaRef ds:uri="http://schemas.microsoft.com/sharepoint/events"/>
  </ds:schemaRefs>
</ds:datastoreItem>
</file>

<file path=customXml/itemProps3.xml><?xml version="1.0" encoding="utf-8"?>
<ds:datastoreItem xmlns:ds="http://schemas.openxmlformats.org/officeDocument/2006/customXml" ds:itemID="{757D00AB-D04C-4F8F-BF47-6060C6060291}">
  <ds:schemaRefs>
    <ds:schemaRef ds:uri="http://schemas.microsoft.com/sharepoint/v3/contenttype/forms"/>
  </ds:schemaRefs>
</ds:datastoreItem>
</file>

<file path=customXml/itemProps4.xml><?xml version="1.0" encoding="utf-8"?>
<ds:datastoreItem xmlns:ds="http://schemas.openxmlformats.org/officeDocument/2006/customXml" ds:itemID="{2FAB200C-4C6A-4DAB-A1EA-8A55BB95510D}">
  <ds:schemaRefs>
    <ds:schemaRef ds:uri="http://schemas.microsoft.com/office/2006/metadata/properties"/>
    <ds:schemaRef ds:uri="http://schemas.microsoft.com/office/infopath/2007/PartnerControls"/>
    <ds:schemaRef ds:uri="6a905bc4-4397-4a06-8dfe-710e1abd4e9f"/>
  </ds:schemaRefs>
</ds:datastoreItem>
</file>

<file path=customXml/itemProps5.xml><?xml version="1.0" encoding="utf-8"?>
<ds:datastoreItem xmlns:ds="http://schemas.openxmlformats.org/officeDocument/2006/customXml" ds:itemID="{376960CF-FED5-4914-9203-8950CAED4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33</Pages>
  <Words>13104</Words>
  <Characters>71287</Characters>
  <Application>Microsoft Office Word</Application>
  <DocSecurity>0</DocSecurity>
  <Lines>1345</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Herschel</dc:creator>
  <cp:lastModifiedBy>Michael Roach</cp:lastModifiedBy>
  <cp:revision>4</cp:revision>
  <cp:lastPrinted>2017-02-13T09:49:00Z</cp:lastPrinted>
  <dcterms:created xsi:type="dcterms:W3CDTF">2026-04-30T15:05:00Z</dcterms:created>
  <dcterms:modified xsi:type="dcterms:W3CDTF">2026-04-30T15:23:00Z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0x0101005D02083ABCD6974EAE0BE9DB38E91561</vt:lpwstr>
  </property>
  <property fmtid="{D5CDD505-2E9C-101B-9397-08002B2CF9AE}" pid="3" name="_dlc_DocIdItemGuid">
    <vt:lpwstr>381d5c60-e5b2-48e3-85f1-bfd7c14e57a4</vt:lpwstr>
  </property>
  <property fmtid="{D5CDD505-2E9C-101B-9397-08002B2CF9AE}" pid="4" name="ClassificationContentMarkingHeaderShapeIds">
    <vt:lpwstr>62c9aabb,1ac43481,635dd37a</vt:lpwstr>
  </property>
  <property fmtid="{D5CDD505-2E9C-101B-9397-08002B2CF9AE}" pid="5" name="ClassificationContentMarkingHeaderFontProps">
    <vt:lpwstr>#000000,12,Calibri</vt:lpwstr>
  </property>
  <property fmtid="{D5CDD505-2E9C-101B-9397-08002B2CF9AE}" pid="6" name="ClassificationContentMarkingHeaderText">
    <vt:lpwstr>Classification - Official -  Sensitive</vt:lpwstr>
  </property>
  <property fmtid="{D5CDD505-2E9C-101B-9397-08002B2CF9AE}" pid="7" name="MSIP_Label_eaf919c1-e31e-4a8b-81de-c02b82f1dba3_Enabled">
    <vt:lpwstr>true</vt:lpwstr>
  </property>
  <property fmtid="{D5CDD505-2E9C-101B-9397-08002B2CF9AE}" pid="8" name="MSIP_Label_eaf919c1-e31e-4a8b-81de-c02b82f1dba3_SetDate">
    <vt:lpwstr>2023-10-13T09:23:00Z</vt:lpwstr>
  </property>
  <property fmtid="{D5CDD505-2E9C-101B-9397-08002B2CF9AE}" pid="9" name="MSIP_Label_eaf919c1-e31e-4a8b-81de-c02b82f1dba3_Method">
    <vt:lpwstr>Privileged</vt:lpwstr>
  </property>
  <property fmtid="{D5CDD505-2E9C-101B-9397-08002B2CF9AE}" pid="10" name="MSIP_Label_eaf919c1-e31e-4a8b-81de-c02b82f1dba3_Name">
    <vt:lpwstr>Official - Sensitive</vt:lpwstr>
  </property>
  <property fmtid="{D5CDD505-2E9C-101B-9397-08002B2CF9AE}" pid="11" name="MSIP_Label_eaf919c1-e31e-4a8b-81de-c02b82f1dba3_SiteId">
    <vt:lpwstr>5eee4d58-f197-4ad7-9e39-ebd0d2463660</vt:lpwstr>
  </property>
  <property fmtid="{D5CDD505-2E9C-101B-9397-08002B2CF9AE}" pid="12" name="MSIP_Label_eaf919c1-e31e-4a8b-81de-c02b82f1dba3_ActionId">
    <vt:lpwstr>6b3c5bca-075f-4a2f-966e-c6bf114cb20c</vt:lpwstr>
  </property>
  <property fmtid="{D5CDD505-2E9C-101B-9397-08002B2CF9AE}" pid="13" name="MSIP_Label_eaf919c1-e31e-4a8b-81de-c02b82f1dba3_ContentBits">
    <vt:lpwstr>1</vt:lpwstr>
  </property>
</Properties>
</file>